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619" w:rsidRPr="00D677ED" w:rsidRDefault="00250619" w:rsidP="00250619">
      <w:pPr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  <w:lang w:eastAsia="bg-BG"/>
        </w:rPr>
      </w:pPr>
      <w:r w:rsidRPr="00D677ED">
        <w:rPr>
          <w:rFonts w:ascii="Times New Roman" w:eastAsia="MS Mincho" w:hAnsi="Times New Roman" w:cs="Times New Roman"/>
          <w:b/>
          <w:sz w:val="24"/>
          <w:szCs w:val="24"/>
          <w:lang w:eastAsia="bg-BG"/>
        </w:rPr>
        <w:t xml:space="preserve">Утвърдил:                                                                           </w:t>
      </w:r>
      <w:r w:rsidR="00750F1F" w:rsidRPr="00D677ED">
        <w:rPr>
          <w:rFonts w:ascii="Times New Roman" w:eastAsia="MS Mincho" w:hAnsi="Times New Roman" w:cs="Times New Roman"/>
          <w:b/>
          <w:sz w:val="24"/>
          <w:szCs w:val="24"/>
          <w:lang w:eastAsia="bg-BG"/>
        </w:rPr>
        <w:t xml:space="preserve">  </w:t>
      </w:r>
      <w:r w:rsidRPr="00D677ED">
        <w:rPr>
          <w:rFonts w:ascii="Times New Roman" w:eastAsia="MS Mincho" w:hAnsi="Times New Roman" w:cs="Times New Roman"/>
          <w:b/>
          <w:sz w:val="24"/>
          <w:szCs w:val="24"/>
          <w:lang w:eastAsia="bg-BG"/>
        </w:rPr>
        <w:t xml:space="preserve"> </w:t>
      </w:r>
      <w:r w:rsidR="00F9735F" w:rsidRPr="00D677ED">
        <w:rPr>
          <w:rFonts w:ascii="Times New Roman" w:eastAsia="MS Mincho" w:hAnsi="Times New Roman" w:cs="Times New Roman"/>
          <w:b/>
          <w:sz w:val="24"/>
          <w:szCs w:val="24"/>
          <w:lang w:eastAsia="bg-BG"/>
        </w:rPr>
        <w:t xml:space="preserve">        </w:t>
      </w:r>
      <w:r w:rsidRPr="00D677ED">
        <w:rPr>
          <w:rFonts w:ascii="Times New Roman" w:eastAsia="MS Mincho" w:hAnsi="Times New Roman" w:cs="Times New Roman"/>
          <w:b/>
          <w:sz w:val="24"/>
          <w:szCs w:val="24"/>
          <w:lang w:eastAsia="bg-BG"/>
        </w:rPr>
        <w:t>Съгласувал:</w:t>
      </w:r>
    </w:p>
    <w:p w:rsidR="00250619" w:rsidRPr="00D677ED" w:rsidRDefault="00250619" w:rsidP="00250619">
      <w:pPr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  <w:lang w:eastAsia="bg-BG"/>
        </w:rPr>
      </w:pPr>
    </w:p>
    <w:p w:rsidR="00250619" w:rsidRPr="00D677ED" w:rsidRDefault="00250619" w:rsidP="00250619">
      <w:pPr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  <w:lang w:eastAsia="bg-BG"/>
        </w:rPr>
      </w:pPr>
      <w:r w:rsidRPr="00D677ED">
        <w:rPr>
          <w:rFonts w:ascii="Times New Roman" w:eastAsia="MS Mincho" w:hAnsi="Times New Roman" w:cs="Times New Roman"/>
          <w:b/>
          <w:sz w:val="24"/>
          <w:szCs w:val="24"/>
          <w:lang w:eastAsia="bg-BG"/>
        </w:rPr>
        <w:t xml:space="preserve">инж. АТАНАС СТОИЛОВ                                               </w:t>
      </w:r>
      <w:r w:rsidR="00F9735F" w:rsidRPr="00D677ED">
        <w:rPr>
          <w:rFonts w:ascii="Times New Roman" w:eastAsia="MS Mincho" w:hAnsi="Times New Roman" w:cs="Times New Roman"/>
          <w:b/>
          <w:sz w:val="24"/>
          <w:szCs w:val="24"/>
          <w:lang w:eastAsia="bg-BG"/>
        </w:rPr>
        <w:t xml:space="preserve">    </w:t>
      </w:r>
      <w:r w:rsidR="00750F1F" w:rsidRPr="00D677ED">
        <w:rPr>
          <w:rFonts w:ascii="Times New Roman" w:eastAsia="MS Mincho" w:hAnsi="Times New Roman" w:cs="Times New Roman"/>
          <w:b/>
          <w:sz w:val="24"/>
          <w:szCs w:val="24"/>
          <w:lang w:eastAsia="bg-BG"/>
        </w:rPr>
        <w:t xml:space="preserve"> </w:t>
      </w:r>
      <w:r w:rsidR="00F9735F" w:rsidRPr="00D677ED">
        <w:rPr>
          <w:rFonts w:ascii="Times New Roman" w:eastAsia="MS Mincho" w:hAnsi="Times New Roman" w:cs="Times New Roman"/>
          <w:b/>
          <w:sz w:val="24"/>
          <w:szCs w:val="24"/>
          <w:lang w:eastAsia="bg-BG"/>
        </w:rPr>
        <w:t xml:space="preserve">   </w:t>
      </w:r>
      <w:r w:rsidR="00750F1F" w:rsidRPr="00D677ED">
        <w:rPr>
          <w:rFonts w:ascii="Times New Roman" w:eastAsia="MS Mincho" w:hAnsi="Times New Roman" w:cs="Times New Roman"/>
          <w:b/>
          <w:sz w:val="24"/>
          <w:szCs w:val="24"/>
          <w:lang w:eastAsia="bg-BG"/>
        </w:rPr>
        <w:t xml:space="preserve"> </w:t>
      </w:r>
      <w:r w:rsidR="00761245" w:rsidRPr="00D677ED">
        <w:rPr>
          <w:rFonts w:ascii="Times New Roman" w:eastAsia="MS Mincho" w:hAnsi="Times New Roman" w:cs="Times New Roman"/>
          <w:b/>
          <w:sz w:val="24"/>
          <w:szCs w:val="24"/>
          <w:lang w:eastAsia="bg-BG"/>
        </w:rPr>
        <w:t>д- р ИРЕНА РАДЕВА</w:t>
      </w:r>
    </w:p>
    <w:p w:rsidR="00250619" w:rsidRPr="00D677ED" w:rsidRDefault="00250619" w:rsidP="00250619">
      <w:pPr>
        <w:spacing w:after="0" w:line="240" w:lineRule="auto"/>
        <w:rPr>
          <w:rFonts w:ascii="Times New Roman" w:eastAsia="MS Mincho" w:hAnsi="Times New Roman" w:cs="Times New Roman"/>
          <w:i/>
          <w:sz w:val="24"/>
          <w:szCs w:val="24"/>
          <w:lang w:eastAsia="bg-BG"/>
        </w:rPr>
      </w:pPr>
      <w:r w:rsidRPr="00D677ED">
        <w:rPr>
          <w:rFonts w:ascii="Times New Roman" w:eastAsia="MS Mincho" w:hAnsi="Times New Roman" w:cs="Times New Roman"/>
          <w:i/>
          <w:sz w:val="24"/>
          <w:szCs w:val="24"/>
          <w:lang w:eastAsia="bg-BG"/>
        </w:rPr>
        <w:t xml:space="preserve">Кмет на Община Аксаково                                                </w:t>
      </w:r>
      <w:r w:rsidR="00750F1F" w:rsidRPr="00D677ED">
        <w:rPr>
          <w:rFonts w:ascii="Times New Roman" w:eastAsia="MS Mincho" w:hAnsi="Times New Roman" w:cs="Times New Roman"/>
          <w:i/>
          <w:sz w:val="24"/>
          <w:szCs w:val="24"/>
          <w:lang w:eastAsia="bg-BG"/>
        </w:rPr>
        <w:t xml:space="preserve">   </w:t>
      </w:r>
      <w:r w:rsidR="00F9735F" w:rsidRPr="00D677ED">
        <w:rPr>
          <w:rFonts w:ascii="Times New Roman" w:eastAsia="MS Mincho" w:hAnsi="Times New Roman" w:cs="Times New Roman"/>
          <w:i/>
          <w:sz w:val="24"/>
          <w:szCs w:val="24"/>
          <w:lang w:eastAsia="bg-BG"/>
        </w:rPr>
        <w:t xml:space="preserve">       </w:t>
      </w:r>
      <w:r w:rsidRPr="00D677ED">
        <w:rPr>
          <w:rFonts w:ascii="Times New Roman" w:eastAsia="MS Mincho" w:hAnsi="Times New Roman" w:cs="Times New Roman"/>
          <w:i/>
          <w:sz w:val="24"/>
          <w:szCs w:val="24"/>
          <w:lang w:eastAsia="bg-BG"/>
        </w:rPr>
        <w:t>Началник на РУО - Варна</w:t>
      </w:r>
    </w:p>
    <w:p w:rsidR="00250619" w:rsidRPr="00D677ED" w:rsidRDefault="00250619" w:rsidP="00DA3E83">
      <w:pPr>
        <w:spacing w:after="0" w:line="240" w:lineRule="auto"/>
        <w:jc w:val="center"/>
        <w:rPr>
          <w:rFonts w:ascii="Times New Roman" w:eastAsia="MS Mincho" w:hAnsi="Times New Roman" w:cs="Times New Roman"/>
          <w:i/>
          <w:sz w:val="24"/>
          <w:szCs w:val="24"/>
          <w:lang w:eastAsia="bg-BG"/>
        </w:rPr>
      </w:pPr>
    </w:p>
    <w:p w:rsidR="00250619" w:rsidRPr="00D677ED" w:rsidRDefault="00250619" w:rsidP="00DA3E83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  <w:lang w:eastAsia="bg-BG"/>
        </w:rPr>
      </w:pPr>
    </w:p>
    <w:p w:rsidR="00DA3E83" w:rsidRPr="00D677ED" w:rsidRDefault="00DA3E83" w:rsidP="00DA3E83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  <w:lang w:eastAsia="bg-BG"/>
        </w:rPr>
      </w:pPr>
      <w:r w:rsidRPr="00D677ED">
        <w:rPr>
          <w:rFonts w:ascii="Times New Roman" w:eastAsia="MS Mincho" w:hAnsi="Times New Roman" w:cs="Times New Roman"/>
          <w:b/>
          <w:sz w:val="24"/>
          <w:szCs w:val="24"/>
          <w:lang w:eastAsia="bg-BG"/>
        </w:rPr>
        <w:t xml:space="preserve">ГОДИШЕН </w:t>
      </w:r>
      <w:r w:rsidR="00B02011" w:rsidRPr="00D677ED">
        <w:rPr>
          <w:rFonts w:ascii="Times New Roman" w:eastAsia="MS Mincho" w:hAnsi="Times New Roman" w:cs="Times New Roman"/>
          <w:b/>
          <w:sz w:val="24"/>
          <w:szCs w:val="24"/>
          <w:lang w:eastAsia="bg-BG"/>
        </w:rPr>
        <w:t>ПЛАН НА ДЕЙНОСТИТЕ ЗА ПОДКРЕПА Н</w:t>
      </w:r>
      <w:r w:rsidRPr="00D677ED">
        <w:rPr>
          <w:rFonts w:ascii="Times New Roman" w:eastAsia="MS Mincho" w:hAnsi="Times New Roman" w:cs="Times New Roman"/>
          <w:b/>
          <w:sz w:val="24"/>
          <w:szCs w:val="24"/>
          <w:lang w:eastAsia="bg-BG"/>
        </w:rPr>
        <w:t xml:space="preserve">А ЛИЧНОСТНО РАЗВИТИЕ НА ДЕЦАТА И УЧЕНИЦИТЕ </w:t>
      </w:r>
      <w:r w:rsidR="00750F1F" w:rsidRPr="00D677ED">
        <w:rPr>
          <w:rFonts w:ascii="Times New Roman" w:eastAsia="MS Mincho" w:hAnsi="Times New Roman" w:cs="Times New Roman"/>
          <w:b/>
          <w:sz w:val="24"/>
          <w:szCs w:val="24"/>
          <w:lang w:eastAsia="bg-BG"/>
        </w:rPr>
        <w:t>В ОБЩИНА АКСАКОВО ЗА ПЕРИОДА 202</w:t>
      </w:r>
      <w:r w:rsidR="00621A8D" w:rsidRPr="00D677ED">
        <w:rPr>
          <w:rFonts w:ascii="Times New Roman" w:eastAsia="MS Mincho" w:hAnsi="Times New Roman" w:cs="Times New Roman"/>
          <w:b/>
          <w:sz w:val="24"/>
          <w:szCs w:val="24"/>
          <w:lang w:eastAsia="bg-BG"/>
        </w:rPr>
        <w:t>5</w:t>
      </w:r>
      <w:r w:rsidRPr="00D677ED">
        <w:rPr>
          <w:rFonts w:ascii="Times New Roman" w:eastAsia="MS Mincho" w:hAnsi="Times New Roman" w:cs="Times New Roman"/>
          <w:b/>
          <w:sz w:val="24"/>
          <w:szCs w:val="24"/>
          <w:lang w:eastAsia="bg-BG"/>
        </w:rPr>
        <w:t>-202</w:t>
      </w:r>
      <w:r w:rsidR="00621A8D" w:rsidRPr="00D677ED">
        <w:rPr>
          <w:rFonts w:ascii="Times New Roman" w:eastAsia="MS Mincho" w:hAnsi="Times New Roman" w:cs="Times New Roman"/>
          <w:b/>
          <w:sz w:val="24"/>
          <w:szCs w:val="24"/>
          <w:lang w:eastAsia="bg-BG"/>
        </w:rPr>
        <w:t>6</w:t>
      </w:r>
      <w:r w:rsidRPr="00D677ED">
        <w:rPr>
          <w:rFonts w:ascii="Times New Roman" w:eastAsia="MS Mincho" w:hAnsi="Times New Roman" w:cs="Times New Roman"/>
          <w:b/>
          <w:sz w:val="24"/>
          <w:szCs w:val="24"/>
          <w:lang w:eastAsia="bg-BG"/>
        </w:rPr>
        <w:t xml:space="preserve"> ГОДИНА</w:t>
      </w:r>
    </w:p>
    <w:p w:rsidR="00DA3E83" w:rsidRPr="00D677ED" w:rsidRDefault="00DA3E83" w:rsidP="0049799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</w:p>
    <w:p w:rsidR="00DA3E83" w:rsidRPr="00D677ED" w:rsidRDefault="00DA3E83" w:rsidP="0049799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</w:p>
    <w:p w:rsidR="00497991" w:rsidRPr="00D677ED" w:rsidRDefault="00497991" w:rsidP="00EE43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677ED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Стратегическа цел 1:</w:t>
      </w:r>
      <w:r w:rsidRPr="00D677ED">
        <w:rPr>
          <w:rFonts w:ascii="Times New Roman" w:eastAsia="Calibri" w:hAnsi="Times New Roman" w:cs="Times New Roman"/>
          <w:bCs/>
          <w:sz w:val="24"/>
          <w:szCs w:val="24"/>
        </w:rPr>
        <w:t xml:space="preserve"> Формиране на приобщаваща образователна среда за осигуряване правото на достъп до качествено образование в регионалната училищна система за всяко дете и ученик.</w:t>
      </w:r>
    </w:p>
    <w:p w:rsidR="00497991" w:rsidRPr="00D677ED" w:rsidRDefault="00497991" w:rsidP="00EE43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97991" w:rsidRPr="00D677ED" w:rsidRDefault="004F1542" w:rsidP="00EE43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677ED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Приоритет </w:t>
      </w:r>
      <w:r w:rsidR="00497991" w:rsidRPr="00D677ED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1:</w:t>
      </w:r>
      <w:r w:rsidR="00497991" w:rsidRPr="00D677ED">
        <w:rPr>
          <w:rFonts w:ascii="Times New Roman" w:eastAsia="Calibri" w:hAnsi="Times New Roman" w:cs="Times New Roman"/>
          <w:bCs/>
          <w:sz w:val="24"/>
          <w:szCs w:val="24"/>
        </w:rPr>
        <w:t xml:space="preserve"> Осигуряване на възможности за ранно разпознаване и оценяване на потребностите от подкрепа за личностно развитие на децата и учениците. </w:t>
      </w:r>
    </w:p>
    <w:p w:rsidR="00DF0775" w:rsidRPr="00D677ED" w:rsidRDefault="00DF0775" w:rsidP="00EE436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97991" w:rsidRPr="00D677ED" w:rsidRDefault="004F1542" w:rsidP="004F154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77ED">
        <w:rPr>
          <w:rFonts w:ascii="Times New Roman" w:eastAsia="Calibri" w:hAnsi="Times New Roman" w:cs="Times New Roman"/>
          <w:b/>
          <w:sz w:val="24"/>
          <w:szCs w:val="24"/>
        </w:rPr>
        <w:t>Специфична цел 1:</w:t>
      </w:r>
      <w:r w:rsidRPr="00D677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7BAD" w:rsidRPr="00D677ED">
        <w:rPr>
          <w:rFonts w:ascii="Times New Roman" w:eastAsia="Calibri" w:hAnsi="Times New Roman" w:cs="Times New Roman"/>
          <w:sz w:val="24"/>
          <w:szCs w:val="24"/>
        </w:rPr>
        <w:t>Р</w:t>
      </w:r>
      <w:r w:rsidR="00497991" w:rsidRPr="00D677ED">
        <w:rPr>
          <w:rFonts w:ascii="Times New Roman" w:eastAsia="Calibri" w:hAnsi="Times New Roman" w:cs="Times New Roman"/>
          <w:sz w:val="24"/>
          <w:szCs w:val="24"/>
        </w:rPr>
        <w:t>анно оценяване на развитието на детето и на риска от обучителни затруднения - от учителите в групата в детската градина и/или от психолога, и/или</w:t>
      </w:r>
      <w:r w:rsidRPr="00D677ED">
        <w:rPr>
          <w:rFonts w:ascii="Times New Roman" w:eastAsia="Calibri" w:hAnsi="Times New Roman" w:cs="Times New Roman"/>
          <w:sz w:val="24"/>
          <w:szCs w:val="24"/>
        </w:rPr>
        <w:t xml:space="preserve"> от логопеда в детската градина и </w:t>
      </w:r>
      <w:r w:rsidR="00497991" w:rsidRPr="00D677ED">
        <w:rPr>
          <w:rFonts w:ascii="Times New Roman" w:eastAsia="Calibri" w:hAnsi="Times New Roman" w:cs="Times New Roman"/>
          <w:sz w:val="24"/>
          <w:szCs w:val="24"/>
        </w:rPr>
        <w:t>определяне на необходимост от допълнителни модули за децата, които не владеят български език - от координиращия екип съвместно с учителите в групата в детската градина и/или по инициатива и писмено заявление до директора от родителя, представителя на детето или лицето, което полага грижи за детето.</w:t>
      </w:r>
    </w:p>
    <w:p w:rsidR="00497991" w:rsidRPr="00D677ED" w:rsidRDefault="00497991" w:rsidP="00EE43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97991" w:rsidRPr="00D677ED" w:rsidRDefault="00497991" w:rsidP="00EE43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677E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Мярка 1. </w:t>
      </w:r>
      <w:r w:rsidRPr="00D677ED">
        <w:rPr>
          <w:rFonts w:ascii="Times New Roman" w:eastAsia="Calibri" w:hAnsi="Times New Roman" w:cs="Times New Roman"/>
          <w:bCs/>
          <w:sz w:val="24"/>
          <w:szCs w:val="24"/>
        </w:rPr>
        <w:t>Ранна оценка на дарби при децата и учениците.</w:t>
      </w:r>
    </w:p>
    <w:p w:rsidR="00497991" w:rsidRPr="00D677ED" w:rsidRDefault="00497991" w:rsidP="00EE43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97991" w:rsidRPr="00D677ED" w:rsidRDefault="00497991" w:rsidP="00EE43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677E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Мярка 2. </w:t>
      </w:r>
      <w:r w:rsidRPr="00D677ED">
        <w:rPr>
          <w:rFonts w:ascii="Times New Roman" w:eastAsia="Calibri" w:hAnsi="Times New Roman" w:cs="Times New Roman"/>
          <w:bCs/>
          <w:sz w:val="24"/>
          <w:szCs w:val="24"/>
        </w:rPr>
        <w:t>Ранна оценка на рискове в развитието на децата и учениците, които могат да създадат предпоставки за трудности в ученето и успешното им развитие.</w:t>
      </w:r>
    </w:p>
    <w:p w:rsidR="00497991" w:rsidRPr="00D677ED" w:rsidRDefault="00497991" w:rsidP="00EE43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97991" w:rsidRPr="00D677ED" w:rsidRDefault="00497991" w:rsidP="00EE43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677E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Мярка 3. </w:t>
      </w:r>
      <w:r w:rsidR="00DF0775" w:rsidRPr="00D677E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D677ED">
        <w:rPr>
          <w:rFonts w:ascii="Times New Roman" w:eastAsia="Calibri" w:hAnsi="Times New Roman" w:cs="Times New Roman"/>
          <w:bCs/>
          <w:sz w:val="24"/>
          <w:szCs w:val="24"/>
        </w:rPr>
        <w:t>Създаване на информационна система за идентифицираните групи деца и ученици, за които е необходима подкрепа.</w:t>
      </w:r>
    </w:p>
    <w:p w:rsidR="00497991" w:rsidRPr="00D677ED" w:rsidRDefault="00497991" w:rsidP="00EE43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97991" w:rsidRPr="00D677ED" w:rsidRDefault="00497991" w:rsidP="0049799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677ED">
        <w:rPr>
          <w:rFonts w:ascii="Times New Roman" w:eastAsia="Calibri" w:hAnsi="Times New Roman" w:cs="Times New Roman"/>
          <w:b/>
          <w:bCs/>
          <w:sz w:val="24"/>
          <w:szCs w:val="24"/>
        </w:rPr>
        <w:t>Специфична цел 2:</w:t>
      </w:r>
      <w:r w:rsidRPr="00D677ED">
        <w:rPr>
          <w:rFonts w:ascii="Times New Roman" w:eastAsia="Calibri" w:hAnsi="Times New Roman" w:cs="Times New Roman"/>
          <w:bCs/>
          <w:sz w:val="24"/>
          <w:szCs w:val="24"/>
        </w:rPr>
        <w:t xml:space="preserve"> Разработване и при</w:t>
      </w:r>
      <w:r w:rsidR="007C2538" w:rsidRPr="00D677ED">
        <w:rPr>
          <w:rFonts w:ascii="Times New Roman" w:eastAsia="Calibri" w:hAnsi="Times New Roman" w:cs="Times New Roman"/>
          <w:bCs/>
          <w:sz w:val="24"/>
          <w:szCs w:val="24"/>
        </w:rPr>
        <w:t>лагане на политики за подкрепа н</w:t>
      </w:r>
      <w:r w:rsidRPr="00D677ED">
        <w:rPr>
          <w:rFonts w:ascii="Times New Roman" w:eastAsia="Calibri" w:hAnsi="Times New Roman" w:cs="Times New Roman"/>
          <w:bCs/>
          <w:sz w:val="24"/>
          <w:szCs w:val="24"/>
        </w:rPr>
        <w:t>а личностно развитие на децата и учениците. Прилагането на активни политики за реализиране на проекти, финансирани със средства по различните оперативни програми на Европейския съюз, както и чрез други фондове и програми, осигурява допълнителен финансов ресурс и дългосрочно положително въздействие върху местната общност за прилагане на иновационни методи, технологии и форми за подпомагане на личностното развитие на различните групи деца и ученици.</w:t>
      </w:r>
    </w:p>
    <w:p w:rsidR="00497991" w:rsidRPr="00D677ED" w:rsidRDefault="00497991" w:rsidP="0049799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97991" w:rsidRPr="00D677ED" w:rsidRDefault="00497991" w:rsidP="0049799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677E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Мярка 4. </w:t>
      </w:r>
      <w:r w:rsidRPr="00D677ED">
        <w:rPr>
          <w:rFonts w:ascii="Times New Roman" w:eastAsia="Calibri" w:hAnsi="Times New Roman" w:cs="Times New Roman"/>
          <w:bCs/>
          <w:sz w:val="24"/>
          <w:szCs w:val="24"/>
        </w:rPr>
        <w:t>Разработване на програми/проекти или актуализиране на съществуващи такива.</w:t>
      </w:r>
    </w:p>
    <w:p w:rsidR="00497991" w:rsidRPr="00D677ED" w:rsidRDefault="00497991" w:rsidP="0049799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97991" w:rsidRPr="00D677ED" w:rsidRDefault="00497991" w:rsidP="0049799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677E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Мярка 5. </w:t>
      </w:r>
      <w:r w:rsidRPr="00D677ED">
        <w:rPr>
          <w:rFonts w:ascii="Times New Roman" w:eastAsia="Calibri" w:hAnsi="Times New Roman" w:cs="Times New Roman"/>
          <w:bCs/>
          <w:sz w:val="24"/>
          <w:szCs w:val="24"/>
        </w:rPr>
        <w:t>Развитие на междуинституционалното сътрудничество за изпълнение на целите на приобщаващото образование и подкрепа на личностното развитие на децата и учениците.</w:t>
      </w:r>
    </w:p>
    <w:p w:rsidR="00497991" w:rsidRPr="00D677ED" w:rsidRDefault="00497991" w:rsidP="0049799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97991" w:rsidRPr="00D677ED" w:rsidRDefault="00497991" w:rsidP="0049799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677ED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Приоритет 2.</w:t>
      </w:r>
      <w:r w:rsidRPr="00D677ED">
        <w:rPr>
          <w:rFonts w:ascii="Times New Roman" w:eastAsia="Calibri" w:hAnsi="Times New Roman" w:cs="Times New Roman"/>
          <w:bCs/>
          <w:sz w:val="24"/>
          <w:szCs w:val="24"/>
        </w:rPr>
        <w:t xml:space="preserve"> Осъзнаване, приемане и подкрепа на индивидуалността на всяко дете и ученик и на разнообразието от потребности. </w:t>
      </w:r>
    </w:p>
    <w:p w:rsidR="00497991" w:rsidRPr="00D677ED" w:rsidRDefault="00497991" w:rsidP="0049799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97991" w:rsidRPr="00D677ED" w:rsidRDefault="00497991" w:rsidP="0049799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677ED">
        <w:rPr>
          <w:rFonts w:ascii="Times New Roman" w:eastAsia="Calibri" w:hAnsi="Times New Roman" w:cs="Times New Roman"/>
          <w:b/>
          <w:bCs/>
          <w:sz w:val="24"/>
          <w:szCs w:val="24"/>
        </w:rPr>
        <w:t>Специфична цел 1:</w:t>
      </w:r>
      <w:r w:rsidRPr="00D677ED">
        <w:rPr>
          <w:rFonts w:ascii="Times New Roman" w:eastAsia="Calibri" w:hAnsi="Times New Roman" w:cs="Times New Roman"/>
          <w:bCs/>
          <w:sz w:val="24"/>
          <w:szCs w:val="24"/>
        </w:rPr>
        <w:t xml:space="preserve"> Прилагане на ефективни стратегии, подходи, методи, форми и средства за осигуряване на обща подкрепа, насочена към развиване на потенциала на всяко дете или ученик. </w:t>
      </w:r>
    </w:p>
    <w:p w:rsidR="00497991" w:rsidRPr="00D677ED" w:rsidRDefault="00497991" w:rsidP="0049799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97991" w:rsidRPr="00D677ED" w:rsidRDefault="00117F1C" w:rsidP="0049799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677ED">
        <w:rPr>
          <w:rFonts w:ascii="Times New Roman" w:eastAsia="Calibri" w:hAnsi="Times New Roman" w:cs="Times New Roman"/>
          <w:b/>
          <w:bCs/>
          <w:sz w:val="24"/>
          <w:szCs w:val="24"/>
        </w:rPr>
        <w:t>Мярка 6</w:t>
      </w:r>
      <w:r w:rsidR="00497991" w:rsidRPr="00D677E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</w:t>
      </w:r>
      <w:r w:rsidR="00497991" w:rsidRPr="00D677ED">
        <w:rPr>
          <w:rFonts w:ascii="Times New Roman" w:eastAsia="Calibri" w:hAnsi="Times New Roman" w:cs="Times New Roman"/>
          <w:bCs/>
          <w:sz w:val="24"/>
          <w:szCs w:val="24"/>
        </w:rPr>
        <w:t>Осигуряване на обща подкрепа на ученици с проблемно поведение.</w:t>
      </w:r>
    </w:p>
    <w:p w:rsidR="00497991" w:rsidRPr="00D677ED" w:rsidRDefault="00497991" w:rsidP="0049799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97991" w:rsidRPr="00D677ED" w:rsidRDefault="00117F1C" w:rsidP="0049799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677ED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Мярка 7</w:t>
      </w:r>
      <w:r w:rsidR="00497991" w:rsidRPr="00D677E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</w:t>
      </w:r>
      <w:r w:rsidR="00497991" w:rsidRPr="00D677ED">
        <w:rPr>
          <w:rFonts w:ascii="Times New Roman" w:eastAsia="Calibri" w:hAnsi="Times New Roman" w:cs="Times New Roman"/>
          <w:bCs/>
          <w:sz w:val="24"/>
          <w:szCs w:val="24"/>
        </w:rPr>
        <w:t>Създаване на умения у децата и учениците за самостоятелно управление на кариерата.</w:t>
      </w:r>
    </w:p>
    <w:p w:rsidR="00497991" w:rsidRPr="00D677ED" w:rsidRDefault="00497991" w:rsidP="0049799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97991" w:rsidRPr="00D677ED" w:rsidRDefault="00497991" w:rsidP="0049799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677ED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Стратегическа цел 2:</w:t>
      </w:r>
      <w:r w:rsidRPr="00D677ED">
        <w:rPr>
          <w:rFonts w:ascii="Times New Roman" w:eastAsia="Calibri" w:hAnsi="Times New Roman" w:cs="Times New Roman"/>
          <w:bCs/>
          <w:sz w:val="24"/>
          <w:szCs w:val="24"/>
        </w:rPr>
        <w:t xml:space="preserve"> Осигуряване на безопасна, здравословна и осигурена с ресурси среда за подпомагане процеса на въвеждане на приобщаващото образование и подкрепа на личностното развитие на децата и учениците. Изпълнението на стратегическата цел осигурява подходяща образователна среда и оборудване за подкрепа и развиване на способностите и уменията на учениците, в съответствие с държавните образователни стандарти. </w:t>
      </w:r>
    </w:p>
    <w:p w:rsidR="00497991" w:rsidRPr="00D677ED" w:rsidRDefault="00497991" w:rsidP="0049799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97991" w:rsidRPr="00D677ED" w:rsidRDefault="00497991" w:rsidP="0049799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677ED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Приоритет 1.</w:t>
      </w:r>
      <w:r w:rsidRPr="00D677ED">
        <w:rPr>
          <w:rFonts w:ascii="Times New Roman" w:eastAsia="Calibri" w:hAnsi="Times New Roman" w:cs="Times New Roman"/>
          <w:bCs/>
          <w:sz w:val="24"/>
          <w:szCs w:val="24"/>
        </w:rPr>
        <w:t xml:space="preserve"> Осигуряване на регионалната образователна система с квалифицирани, мотивирани и ангажирани с целите на институциите педагогически специалисти. </w:t>
      </w:r>
    </w:p>
    <w:p w:rsidR="00497991" w:rsidRPr="00D677ED" w:rsidRDefault="00497991" w:rsidP="0049799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97991" w:rsidRPr="00D677ED" w:rsidRDefault="00497991" w:rsidP="0049799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677ED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Специфична цел 1:</w:t>
      </w:r>
      <w:r w:rsidRPr="00D677ED">
        <w:rPr>
          <w:rFonts w:ascii="Times New Roman" w:eastAsia="Calibri" w:hAnsi="Times New Roman" w:cs="Times New Roman"/>
          <w:bCs/>
          <w:sz w:val="24"/>
          <w:szCs w:val="24"/>
        </w:rPr>
        <w:t xml:space="preserve"> Осигуряване на развитие на екип</w:t>
      </w:r>
      <w:r w:rsidR="00862D66" w:rsidRPr="00D677ED">
        <w:rPr>
          <w:rFonts w:ascii="Times New Roman" w:eastAsia="Calibri" w:hAnsi="Times New Roman" w:cs="Times New Roman"/>
          <w:bCs/>
          <w:sz w:val="24"/>
          <w:szCs w:val="24"/>
        </w:rPr>
        <w:t>ите</w:t>
      </w:r>
      <w:r w:rsidRPr="00D677ED">
        <w:rPr>
          <w:rFonts w:ascii="Times New Roman" w:eastAsia="Calibri" w:hAnsi="Times New Roman" w:cs="Times New Roman"/>
          <w:bCs/>
          <w:sz w:val="24"/>
          <w:szCs w:val="24"/>
        </w:rPr>
        <w:t xml:space="preserve"> отговарящ</w:t>
      </w:r>
      <w:r w:rsidR="00862D66" w:rsidRPr="00D677ED">
        <w:rPr>
          <w:rFonts w:ascii="Times New Roman" w:eastAsia="Calibri" w:hAnsi="Times New Roman" w:cs="Times New Roman"/>
          <w:bCs/>
          <w:sz w:val="24"/>
          <w:szCs w:val="24"/>
        </w:rPr>
        <w:t>и</w:t>
      </w:r>
      <w:r w:rsidRPr="00D677ED">
        <w:rPr>
          <w:rFonts w:ascii="Times New Roman" w:eastAsia="Calibri" w:hAnsi="Times New Roman" w:cs="Times New Roman"/>
          <w:bCs/>
          <w:sz w:val="24"/>
          <w:szCs w:val="24"/>
        </w:rPr>
        <w:t xml:space="preserve"> на многообразието от ученици. Изпълнението на целта ще спомогне за придобиване или усъвършенстване на компетентностите на педагогическите и останалите специалисти от училищния екип в синхрон с училищната политика за приобщаващо образование. </w:t>
      </w:r>
    </w:p>
    <w:p w:rsidR="00497991" w:rsidRPr="00D677ED" w:rsidRDefault="00497991" w:rsidP="0049799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97991" w:rsidRPr="00D677ED" w:rsidRDefault="00117F1C" w:rsidP="0049799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677ED">
        <w:rPr>
          <w:rFonts w:ascii="Times New Roman" w:eastAsia="Calibri" w:hAnsi="Times New Roman" w:cs="Times New Roman"/>
          <w:b/>
          <w:bCs/>
          <w:sz w:val="24"/>
          <w:szCs w:val="24"/>
        </w:rPr>
        <w:t>Мярка 8</w:t>
      </w:r>
      <w:r w:rsidR="00497991" w:rsidRPr="00D677ED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="00497991" w:rsidRPr="00D677ED">
        <w:rPr>
          <w:rFonts w:ascii="Times New Roman" w:eastAsia="Calibri" w:hAnsi="Times New Roman" w:cs="Times New Roman"/>
          <w:bCs/>
          <w:sz w:val="24"/>
          <w:szCs w:val="24"/>
        </w:rPr>
        <w:t xml:space="preserve"> Осигуряване на </w:t>
      </w:r>
      <w:r w:rsidR="00862D66" w:rsidRPr="00D677ED">
        <w:rPr>
          <w:rFonts w:ascii="Times New Roman" w:eastAsia="Calibri" w:hAnsi="Times New Roman" w:cs="Times New Roman"/>
          <w:bCs/>
          <w:sz w:val="24"/>
          <w:szCs w:val="24"/>
        </w:rPr>
        <w:t>учебните и детските заведения с</w:t>
      </w:r>
      <w:r w:rsidR="00497991" w:rsidRPr="00D677ED">
        <w:rPr>
          <w:rFonts w:ascii="Times New Roman" w:eastAsia="Calibri" w:hAnsi="Times New Roman" w:cs="Times New Roman"/>
          <w:bCs/>
          <w:sz w:val="24"/>
          <w:szCs w:val="24"/>
        </w:rPr>
        <w:t xml:space="preserve"> кадрови ресурс за ефективно реализиране на механизмите на приобщаващото образование.</w:t>
      </w:r>
    </w:p>
    <w:p w:rsidR="00497991" w:rsidRPr="00D677ED" w:rsidRDefault="00497991" w:rsidP="0049799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97991" w:rsidRPr="00D677ED" w:rsidRDefault="00117F1C" w:rsidP="0049799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677ED">
        <w:rPr>
          <w:rFonts w:ascii="Times New Roman" w:eastAsia="Calibri" w:hAnsi="Times New Roman" w:cs="Times New Roman"/>
          <w:b/>
          <w:bCs/>
          <w:sz w:val="24"/>
          <w:szCs w:val="24"/>
        </w:rPr>
        <w:t>Мярка 9</w:t>
      </w:r>
      <w:r w:rsidR="00497991" w:rsidRPr="00D677E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</w:t>
      </w:r>
      <w:r w:rsidR="00497991" w:rsidRPr="00D677ED">
        <w:rPr>
          <w:rFonts w:ascii="Times New Roman" w:eastAsia="Calibri" w:hAnsi="Times New Roman" w:cs="Times New Roman"/>
          <w:bCs/>
          <w:sz w:val="24"/>
          <w:szCs w:val="24"/>
        </w:rPr>
        <w:t>Осигуряване на въвеждаща квалификация на педагогическите специалисти.</w:t>
      </w:r>
    </w:p>
    <w:p w:rsidR="00497991" w:rsidRPr="00D677ED" w:rsidRDefault="00497991" w:rsidP="0049799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97991" w:rsidRPr="00D677ED" w:rsidRDefault="00497991" w:rsidP="0049799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677ED">
        <w:rPr>
          <w:rFonts w:ascii="Times New Roman" w:eastAsia="Calibri" w:hAnsi="Times New Roman" w:cs="Times New Roman"/>
          <w:b/>
          <w:bCs/>
          <w:sz w:val="24"/>
          <w:szCs w:val="24"/>
        </w:rPr>
        <w:t>Мярка 1</w:t>
      </w:r>
      <w:r w:rsidR="00117F1C" w:rsidRPr="00D677ED">
        <w:rPr>
          <w:rFonts w:ascii="Times New Roman" w:eastAsia="Calibri" w:hAnsi="Times New Roman" w:cs="Times New Roman"/>
          <w:b/>
          <w:bCs/>
          <w:sz w:val="24"/>
          <w:szCs w:val="24"/>
        </w:rPr>
        <w:t>0</w:t>
      </w:r>
      <w:r w:rsidRPr="00D677E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</w:t>
      </w:r>
      <w:r w:rsidRPr="00D677ED">
        <w:rPr>
          <w:rFonts w:ascii="Times New Roman" w:eastAsia="Calibri" w:hAnsi="Times New Roman" w:cs="Times New Roman"/>
          <w:bCs/>
          <w:sz w:val="24"/>
          <w:szCs w:val="24"/>
        </w:rPr>
        <w:t>Осигуряване на продължаващата и специализирана квалификация на педагогическите специалисти.</w:t>
      </w:r>
    </w:p>
    <w:p w:rsidR="00497991" w:rsidRPr="00D677ED" w:rsidRDefault="00497991" w:rsidP="0049799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97991" w:rsidRPr="00D677ED" w:rsidRDefault="00497991" w:rsidP="0049799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677ED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Специфична цел 2:</w:t>
      </w:r>
      <w:r w:rsidRPr="00D677ED">
        <w:rPr>
          <w:rFonts w:ascii="Times New Roman" w:eastAsia="Calibri" w:hAnsi="Times New Roman" w:cs="Times New Roman"/>
          <w:bCs/>
          <w:sz w:val="24"/>
          <w:szCs w:val="24"/>
        </w:rPr>
        <w:t xml:space="preserve"> Развиване на приобщаващи дейности и практики.</w:t>
      </w:r>
    </w:p>
    <w:p w:rsidR="00497991" w:rsidRPr="00D677ED" w:rsidRDefault="00497991" w:rsidP="0049799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97991" w:rsidRPr="00D677ED" w:rsidRDefault="00497991" w:rsidP="0049799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77ED">
        <w:rPr>
          <w:rFonts w:ascii="Times New Roman" w:eastAsia="Calibri" w:hAnsi="Times New Roman" w:cs="Times New Roman"/>
          <w:b/>
          <w:bCs/>
          <w:sz w:val="24"/>
          <w:szCs w:val="24"/>
        </w:rPr>
        <w:t>Мярка 1</w:t>
      </w:r>
      <w:r w:rsidR="00117F1C" w:rsidRPr="00D677ED">
        <w:rPr>
          <w:rFonts w:ascii="Times New Roman" w:eastAsia="Calibri" w:hAnsi="Times New Roman" w:cs="Times New Roman"/>
          <w:b/>
          <w:bCs/>
          <w:sz w:val="24"/>
          <w:szCs w:val="24"/>
        </w:rPr>
        <w:t>1</w:t>
      </w:r>
      <w:r w:rsidRPr="00D677E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</w:t>
      </w:r>
      <w:r w:rsidRPr="00D677ED">
        <w:rPr>
          <w:rFonts w:ascii="Times New Roman" w:eastAsia="Calibri" w:hAnsi="Times New Roman" w:cs="Times New Roman"/>
          <w:bCs/>
          <w:sz w:val="24"/>
          <w:szCs w:val="24"/>
        </w:rPr>
        <w:t xml:space="preserve">Повишаване обхвата на децата в </w:t>
      </w:r>
      <w:r w:rsidRPr="00D677ED">
        <w:rPr>
          <w:rFonts w:ascii="Times New Roman" w:eastAsia="Calibri" w:hAnsi="Times New Roman" w:cs="Times New Roman"/>
          <w:sz w:val="24"/>
          <w:szCs w:val="24"/>
        </w:rPr>
        <w:t>детските градини при осигурена среда за учене чрез игра, съобразена с възрастовите особености и гарантираща цялостното развитие на детето, както и възможности за опазване на физическото и психическото му здраве.</w:t>
      </w:r>
    </w:p>
    <w:p w:rsidR="00497991" w:rsidRPr="00D677ED" w:rsidRDefault="00497991" w:rsidP="0049799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97991" w:rsidRPr="00D677ED" w:rsidRDefault="00497991" w:rsidP="0049799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677ED">
        <w:rPr>
          <w:rFonts w:ascii="Times New Roman" w:eastAsia="Calibri" w:hAnsi="Times New Roman" w:cs="Times New Roman"/>
          <w:b/>
          <w:bCs/>
          <w:sz w:val="24"/>
          <w:szCs w:val="24"/>
        </w:rPr>
        <w:t>Мярка 1</w:t>
      </w:r>
      <w:r w:rsidR="00117F1C" w:rsidRPr="00D677ED">
        <w:rPr>
          <w:rFonts w:ascii="Times New Roman" w:eastAsia="Calibri" w:hAnsi="Times New Roman" w:cs="Times New Roman"/>
          <w:b/>
          <w:bCs/>
          <w:sz w:val="24"/>
          <w:szCs w:val="24"/>
        </w:rPr>
        <w:t>2</w:t>
      </w:r>
      <w:r w:rsidRPr="00D677E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</w:t>
      </w:r>
      <w:r w:rsidRPr="00D677ED">
        <w:rPr>
          <w:rFonts w:ascii="Times New Roman" w:eastAsia="Calibri" w:hAnsi="Times New Roman" w:cs="Times New Roman"/>
          <w:bCs/>
          <w:sz w:val="24"/>
          <w:szCs w:val="24"/>
        </w:rPr>
        <w:t>Създаване условия за обхват на децата от началната и прогимназиална възраст във формите на целодневната организация на учебния ден, като ефективен механизъм за подкрепа на личностното развитие на децата и учениците.</w:t>
      </w:r>
    </w:p>
    <w:p w:rsidR="00497991" w:rsidRPr="00D677ED" w:rsidRDefault="00497991" w:rsidP="0049799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97991" w:rsidRPr="00D677ED" w:rsidRDefault="00497991" w:rsidP="0049799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677ED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Приоритет 2.</w:t>
      </w:r>
      <w:r w:rsidRPr="00D677ED">
        <w:rPr>
          <w:rFonts w:ascii="Times New Roman" w:eastAsia="Calibri" w:hAnsi="Times New Roman" w:cs="Times New Roman"/>
          <w:bCs/>
          <w:sz w:val="24"/>
          <w:szCs w:val="24"/>
        </w:rPr>
        <w:t xml:space="preserve"> Обезпечаване на </w:t>
      </w:r>
      <w:r w:rsidR="00862D66" w:rsidRPr="00D677ED">
        <w:rPr>
          <w:rFonts w:ascii="Times New Roman" w:eastAsia="Calibri" w:hAnsi="Times New Roman" w:cs="Times New Roman"/>
          <w:bCs/>
          <w:sz w:val="24"/>
          <w:szCs w:val="24"/>
        </w:rPr>
        <w:t>образователните</w:t>
      </w:r>
      <w:r w:rsidRPr="00D677ED">
        <w:rPr>
          <w:rFonts w:ascii="Times New Roman" w:eastAsia="Calibri" w:hAnsi="Times New Roman" w:cs="Times New Roman"/>
          <w:bCs/>
          <w:sz w:val="24"/>
          <w:szCs w:val="24"/>
        </w:rPr>
        <w:t xml:space="preserve"> институции със стимулираща среда за подкрепа на личностното развитие на децата и учениците.</w:t>
      </w:r>
    </w:p>
    <w:p w:rsidR="00497991" w:rsidRPr="00D677ED" w:rsidRDefault="00497991" w:rsidP="0049799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677ED">
        <w:rPr>
          <w:rFonts w:ascii="Times New Roman" w:eastAsia="Calibri" w:hAnsi="Times New Roman" w:cs="Times New Roman"/>
          <w:bCs/>
          <w:sz w:val="24"/>
          <w:szCs w:val="24"/>
        </w:rPr>
        <w:t>Приоритетът предполага подобряване на училищната среда</w:t>
      </w:r>
      <w:r w:rsidR="00C00509" w:rsidRPr="00D677ED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D677ED">
        <w:rPr>
          <w:rFonts w:ascii="Times New Roman" w:eastAsia="Calibri" w:hAnsi="Times New Roman" w:cs="Times New Roman"/>
          <w:bCs/>
          <w:sz w:val="24"/>
          <w:szCs w:val="24"/>
        </w:rPr>
        <w:t xml:space="preserve"> както за учениците, така и за персонала. </w:t>
      </w:r>
    </w:p>
    <w:p w:rsidR="00497991" w:rsidRPr="00D677ED" w:rsidRDefault="00497991" w:rsidP="0049799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97991" w:rsidRPr="00D677ED" w:rsidRDefault="00497991" w:rsidP="0049799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677ED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Специфична цел 1:</w:t>
      </w:r>
      <w:r w:rsidRPr="00D677ED">
        <w:rPr>
          <w:rFonts w:ascii="Times New Roman" w:eastAsia="Calibri" w:hAnsi="Times New Roman" w:cs="Times New Roman"/>
          <w:bCs/>
          <w:sz w:val="24"/>
          <w:szCs w:val="24"/>
        </w:rPr>
        <w:t xml:space="preserve"> Създаване на достъпна физическа среда, която отговаря на потребностите на децата и учениците и осигурява подходящи условия за подкрепа. Целта предполага осигуряване на подкрепяща среда, която осигурява максимален комфорт и стимули за удовлетворяване на индивидуалните нужди на децата и учениците.</w:t>
      </w:r>
    </w:p>
    <w:p w:rsidR="00497991" w:rsidRPr="00D677ED" w:rsidRDefault="00497991" w:rsidP="0049799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97991" w:rsidRPr="00D677ED" w:rsidRDefault="00497991" w:rsidP="00750F1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677ED">
        <w:rPr>
          <w:rFonts w:ascii="Times New Roman" w:eastAsia="Calibri" w:hAnsi="Times New Roman" w:cs="Times New Roman"/>
          <w:b/>
          <w:bCs/>
          <w:sz w:val="24"/>
          <w:szCs w:val="24"/>
        </w:rPr>
        <w:t>Мярка 1</w:t>
      </w:r>
      <w:r w:rsidR="00117F1C" w:rsidRPr="00D677ED">
        <w:rPr>
          <w:rFonts w:ascii="Times New Roman" w:eastAsia="Calibri" w:hAnsi="Times New Roman" w:cs="Times New Roman"/>
          <w:b/>
          <w:bCs/>
          <w:sz w:val="24"/>
          <w:szCs w:val="24"/>
        </w:rPr>
        <w:t>3</w:t>
      </w:r>
      <w:r w:rsidRPr="00D677E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</w:t>
      </w:r>
      <w:r w:rsidRPr="00D677ED">
        <w:rPr>
          <w:rFonts w:ascii="Times New Roman" w:eastAsia="Calibri" w:hAnsi="Times New Roman" w:cs="Times New Roman"/>
          <w:bCs/>
          <w:sz w:val="24"/>
          <w:szCs w:val="24"/>
        </w:rPr>
        <w:t>Осигуряване на среда, подкрепяща личностно развитие на учениците</w:t>
      </w:r>
      <w:r w:rsidR="00750F1F" w:rsidRPr="00D677E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- </w:t>
      </w:r>
      <w:r w:rsidRPr="00D677ED">
        <w:rPr>
          <w:rFonts w:ascii="Times New Roman" w:eastAsia="Calibri" w:hAnsi="Times New Roman" w:cs="Times New Roman"/>
          <w:bCs/>
          <w:sz w:val="24"/>
          <w:szCs w:val="24"/>
        </w:rPr>
        <w:t>библи</w:t>
      </w:r>
      <w:r w:rsidR="00750F1F" w:rsidRPr="00D677ED">
        <w:rPr>
          <w:rFonts w:ascii="Times New Roman" w:eastAsia="Calibri" w:hAnsi="Times New Roman" w:cs="Times New Roman"/>
          <w:bCs/>
          <w:sz w:val="24"/>
          <w:szCs w:val="24"/>
        </w:rPr>
        <w:t xml:space="preserve">отечно-информационно обслужване, грижа за здравето, </w:t>
      </w:r>
      <w:r w:rsidRPr="00D677ED">
        <w:rPr>
          <w:rFonts w:ascii="Times New Roman" w:eastAsia="Calibri" w:hAnsi="Times New Roman" w:cs="Times New Roman"/>
          <w:bCs/>
          <w:sz w:val="24"/>
          <w:szCs w:val="24"/>
        </w:rPr>
        <w:t>осигуряване на транспорт.</w:t>
      </w:r>
    </w:p>
    <w:p w:rsidR="00497991" w:rsidRPr="00D677ED" w:rsidRDefault="00497991" w:rsidP="0049799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97991" w:rsidRPr="00D677ED" w:rsidRDefault="00497991" w:rsidP="0049799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677ED">
        <w:rPr>
          <w:rFonts w:ascii="Times New Roman" w:eastAsia="Calibri" w:hAnsi="Times New Roman" w:cs="Times New Roman"/>
          <w:b/>
          <w:bCs/>
          <w:sz w:val="24"/>
          <w:szCs w:val="24"/>
        </w:rPr>
        <w:t>Мярка 1</w:t>
      </w:r>
      <w:r w:rsidR="00117F1C" w:rsidRPr="00D677ED">
        <w:rPr>
          <w:rFonts w:ascii="Times New Roman" w:eastAsia="Calibri" w:hAnsi="Times New Roman" w:cs="Times New Roman"/>
          <w:b/>
          <w:bCs/>
          <w:sz w:val="24"/>
          <w:szCs w:val="24"/>
        </w:rPr>
        <w:t>4</w:t>
      </w:r>
      <w:r w:rsidRPr="00D677ED">
        <w:rPr>
          <w:rFonts w:ascii="Times New Roman" w:eastAsia="Calibri" w:hAnsi="Times New Roman" w:cs="Times New Roman"/>
          <w:bCs/>
          <w:sz w:val="24"/>
          <w:szCs w:val="24"/>
        </w:rPr>
        <w:t>. Осигуряване на достъпна архитектурна среда</w:t>
      </w:r>
      <w:r w:rsidR="00D677ED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497991" w:rsidRPr="00D677ED" w:rsidRDefault="00497991" w:rsidP="0049799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97991" w:rsidRPr="00D677ED" w:rsidRDefault="00497991" w:rsidP="0049799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677ED">
        <w:rPr>
          <w:rFonts w:ascii="Times New Roman" w:eastAsia="Calibri" w:hAnsi="Times New Roman" w:cs="Times New Roman"/>
          <w:b/>
          <w:bCs/>
          <w:sz w:val="24"/>
          <w:szCs w:val="24"/>
        </w:rPr>
        <w:t>Мярка 1</w:t>
      </w:r>
      <w:r w:rsidR="00117F1C" w:rsidRPr="00D677ED">
        <w:rPr>
          <w:rFonts w:ascii="Times New Roman" w:eastAsia="Calibri" w:hAnsi="Times New Roman" w:cs="Times New Roman"/>
          <w:b/>
          <w:bCs/>
          <w:sz w:val="24"/>
          <w:szCs w:val="24"/>
        </w:rPr>
        <w:t>5</w:t>
      </w:r>
      <w:r w:rsidRPr="00D677E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</w:t>
      </w:r>
      <w:r w:rsidRPr="00D677ED">
        <w:rPr>
          <w:rFonts w:ascii="Times New Roman" w:eastAsia="Calibri" w:hAnsi="Times New Roman" w:cs="Times New Roman"/>
          <w:bCs/>
          <w:sz w:val="24"/>
          <w:szCs w:val="24"/>
        </w:rPr>
        <w:t>Осигуряване на специализирана подкрепяща среда</w:t>
      </w:r>
      <w:r w:rsidR="00750F1F" w:rsidRPr="00D677ED">
        <w:rPr>
          <w:rFonts w:ascii="Times New Roman" w:eastAsia="Calibri" w:hAnsi="Times New Roman" w:cs="Times New Roman"/>
          <w:bCs/>
          <w:sz w:val="24"/>
          <w:szCs w:val="24"/>
        </w:rPr>
        <w:t xml:space="preserve"> - </w:t>
      </w:r>
      <w:r w:rsidR="00D677ED" w:rsidRPr="00D677ED">
        <w:rPr>
          <w:rFonts w:ascii="Times New Roman" w:eastAsia="Calibri" w:hAnsi="Times New Roman" w:cs="Times New Roman"/>
          <w:bCs/>
          <w:sz w:val="24"/>
          <w:szCs w:val="24"/>
        </w:rPr>
        <w:t>осигуряване</w:t>
      </w:r>
      <w:r w:rsidRPr="00D677ED">
        <w:rPr>
          <w:rFonts w:ascii="Times New Roman" w:eastAsia="Calibri" w:hAnsi="Times New Roman" w:cs="Times New Roman"/>
          <w:bCs/>
          <w:sz w:val="24"/>
          <w:szCs w:val="24"/>
        </w:rPr>
        <w:t xml:space="preserve"> на подходяща апаратура и специализирани технически средства</w:t>
      </w:r>
      <w:r w:rsidR="00750F1F" w:rsidRPr="00D677ED">
        <w:rPr>
          <w:rFonts w:ascii="Times New Roman" w:eastAsia="Calibri" w:hAnsi="Times New Roman" w:cs="Times New Roman"/>
          <w:bCs/>
          <w:sz w:val="24"/>
          <w:szCs w:val="24"/>
        </w:rPr>
        <w:t xml:space="preserve"> за деца и ученици с увреждания и о</w:t>
      </w:r>
      <w:r w:rsidRPr="00D677ED">
        <w:rPr>
          <w:rFonts w:ascii="Times New Roman" w:eastAsia="Calibri" w:hAnsi="Times New Roman" w:cs="Times New Roman"/>
          <w:bCs/>
          <w:sz w:val="24"/>
          <w:szCs w:val="24"/>
        </w:rPr>
        <w:t>сигуряване на подходящи помещения и кабинети за рехабилитация.</w:t>
      </w:r>
    </w:p>
    <w:p w:rsidR="00497991" w:rsidRPr="00D677ED" w:rsidRDefault="00497991" w:rsidP="0049799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97991" w:rsidRPr="00D677ED" w:rsidRDefault="00497991" w:rsidP="0049799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677ED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lastRenderedPageBreak/>
        <w:t>Специфична цел 2:</w:t>
      </w:r>
      <w:r w:rsidRPr="00D677ED">
        <w:rPr>
          <w:rFonts w:ascii="Times New Roman" w:eastAsia="Calibri" w:hAnsi="Times New Roman" w:cs="Times New Roman"/>
          <w:bCs/>
          <w:sz w:val="24"/>
          <w:szCs w:val="24"/>
        </w:rPr>
        <w:t xml:space="preserve"> Ефективно ресурсно осигуряване на подкрепящата среда на общинско ниво.</w:t>
      </w:r>
    </w:p>
    <w:p w:rsidR="00497991" w:rsidRPr="00D677ED" w:rsidRDefault="00497991" w:rsidP="0049799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677ED">
        <w:rPr>
          <w:rFonts w:ascii="Times New Roman" w:eastAsia="Calibri" w:hAnsi="Times New Roman" w:cs="Times New Roman"/>
          <w:bCs/>
          <w:sz w:val="24"/>
          <w:szCs w:val="24"/>
        </w:rPr>
        <w:t>Изпълнението на целта довежда до използване на експертизата на специализираните звена и институции в общините в подкрепа на личностното развитие на децата и учениците. Обединява усилията на различни специалисти за постигане на целите на приобщаващото образование и удовлетворяване на многообразието от потребности.</w:t>
      </w:r>
    </w:p>
    <w:p w:rsidR="00497991" w:rsidRPr="00D677ED" w:rsidRDefault="00497991" w:rsidP="0049799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97991" w:rsidRPr="00D677ED" w:rsidRDefault="00497991" w:rsidP="0049799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677ED">
        <w:rPr>
          <w:rFonts w:ascii="Times New Roman" w:eastAsia="Calibri" w:hAnsi="Times New Roman" w:cs="Times New Roman"/>
          <w:b/>
          <w:bCs/>
          <w:sz w:val="24"/>
          <w:szCs w:val="24"/>
        </w:rPr>
        <w:t>Мярка 1</w:t>
      </w:r>
      <w:r w:rsidR="00117F1C" w:rsidRPr="00D677ED">
        <w:rPr>
          <w:rFonts w:ascii="Times New Roman" w:eastAsia="Calibri" w:hAnsi="Times New Roman" w:cs="Times New Roman"/>
          <w:b/>
          <w:bCs/>
          <w:sz w:val="24"/>
          <w:szCs w:val="24"/>
        </w:rPr>
        <w:t>6</w:t>
      </w:r>
      <w:r w:rsidRPr="00D677ED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D677ED">
        <w:rPr>
          <w:rFonts w:ascii="Times New Roman" w:eastAsia="Calibri" w:hAnsi="Times New Roman" w:cs="Times New Roman"/>
          <w:bCs/>
          <w:sz w:val="24"/>
          <w:szCs w:val="24"/>
        </w:rPr>
        <w:t xml:space="preserve"> Използване на възможностите на </w:t>
      </w:r>
      <w:r w:rsidR="00224D42" w:rsidRPr="00D677ED">
        <w:rPr>
          <w:rFonts w:ascii="Times New Roman" w:eastAsia="Calibri" w:hAnsi="Times New Roman" w:cs="Times New Roman"/>
          <w:bCs/>
          <w:sz w:val="24"/>
          <w:szCs w:val="24"/>
        </w:rPr>
        <w:t>ЦПЛР</w:t>
      </w:r>
      <w:r w:rsidR="00862D66" w:rsidRPr="00D677ED">
        <w:rPr>
          <w:rFonts w:ascii="Times New Roman" w:eastAsia="Calibri" w:hAnsi="Times New Roman" w:cs="Times New Roman"/>
          <w:bCs/>
          <w:sz w:val="24"/>
          <w:szCs w:val="24"/>
        </w:rPr>
        <w:t xml:space="preserve"> и ЦОП </w:t>
      </w:r>
      <w:r w:rsidRPr="00D677ED">
        <w:rPr>
          <w:rFonts w:ascii="Times New Roman" w:eastAsia="Calibri" w:hAnsi="Times New Roman" w:cs="Times New Roman"/>
          <w:bCs/>
          <w:sz w:val="24"/>
          <w:szCs w:val="24"/>
        </w:rPr>
        <w:t>в областта за процеса на приобщаване на децата и учениците.</w:t>
      </w:r>
    </w:p>
    <w:p w:rsidR="00497991" w:rsidRPr="00D677ED" w:rsidRDefault="00497991" w:rsidP="0049799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97991" w:rsidRPr="00D677ED" w:rsidRDefault="00750F1F" w:rsidP="0049799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677ED">
        <w:rPr>
          <w:rFonts w:ascii="Times New Roman" w:eastAsia="Calibri" w:hAnsi="Times New Roman" w:cs="Times New Roman"/>
          <w:b/>
          <w:bCs/>
          <w:i/>
          <w:sz w:val="24"/>
          <w:szCs w:val="24"/>
        </w:rPr>
        <w:t xml:space="preserve"> </w:t>
      </w:r>
      <w:r w:rsidR="00497991" w:rsidRPr="00D677ED">
        <w:rPr>
          <w:rFonts w:ascii="Times New Roman" w:eastAsia="Calibri" w:hAnsi="Times New Roman" w:cs="Times New Roman"/>
          <w:b/>
          <w:bCs/>
          <w:sz w:val="24"/>
          <w:szCs w:val="24"/>
        </w:rPr>
        <w:t>Мярка 1</w:t>
      </w:r>
      <w:r w:rsidR="00117F1C" w:rsidRPr="00D677ED">
        <w:rPr>
          <w:rFonts w:ascii="Times New Roman" w:eastAsia="Calibri" w:hAnsi="Times New Roman" w:cs="Times New Roman"/>
          <w:b/>
          <w:bCs/>
          <w:sz w:val="24"/>
          <w:szCs w:val="24"/>
        </w:rPr>
        <w:t>7</w:t>
      </w:r>
      <w:r w:rsidR="00497991" w:rsidRPr="00D677ED">
        <w:rPr>
          <w:rFonts w:ascii="Times New Roman" w:eastAsia="Calibri" w:hAnsi="Times New Roman" w:cs="Times New Roman"/>
          <w:bCs/>
          <w:sz w:val="24"/>
          <w:szCs w:val="24"/>
        </w:rPr>
        <w:t>. Използване на възможностите на ЦПЛР, ЦСОП, РЦПППО и други спец</w:t>
      </w:r>
      <w:r w:rsidR="00224D42" w:rsidRPr="00D677ED">
        <w:rPr>
          <w:rFonts w:ascii="Times New Roman" w:eastAsia="Calibri" w:hAnsi="Times New Roman" w:cs="Times New Roman"/>
          <w:bCs/>
          <w:sz w:val="24"/>
          <w:szCs w:val="24"/>
        </w:rPr>
        <w:t>иализирани институции в общината</w:t>
      </w:r>
      <w:r w:rsidR="00497991" w:rsidRPr="00D677ED">
        <w:rPr>
          <w:rFonts w:ascii="Times New Roman" w:eastAsia="Calibri" w:hAnsi="Times New Roman" w:cs="Times New Roman"/>
          <w:bCs/>
          <w:sz w:val="24"/>
          <w:szCs w:val="24"/>
        </w:rPr>
        <w:t xml:space="preserve"> и в областта в процеса на приобщаване на децата и учениците.</w:t>
      </w:r>
    </w:p>
    <w:p w:rsidR="00497991" w:rsidRPr="00D677ED" w:rsidRDefault="00497991" w:rsidP="0049799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97991" w:rsidRPr="00D677ED" w:rsidRDefault="00497991" w:rsidP="0049799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677ED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Специфична цел 3:</w:t>
      </w:r>
      <w:r w:rsidRPr="00D677ED">
        <w:rPr>
          <w:rFonts w:ascii="Times New Roman" w:eastAsia="Calibri" w:hAnsi="Times New Roman" w:cs="Times New Roman"/>
          <w:bCs/>
          <w:sz w:val="24"/>
          <w:szCs w:val="24"/>
        </w:rPr>
        <w:t xml:space="preserve"> Създаване на институционален механизъм на общинско ниво за координация, контрол, наблюдение и оценка на дейностите по осигуряване на подкрепа на личностното развитие на децата и учениците.</w:t>
      </w:r>
    </w:p>
    <w:p w:rsidR="00497991" w:rsidRPr="00D677ED" w:rsidRDefault="00497991" w:rsidP="0049799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97991" w:rsidRPr="00D677ED" w:rsidRDefault="00117F1C" w:rsidP="0049799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677ED">
        <w:rPr>
          <w:rFonts w:ascii="Times New Roman" w:eastAsia="Calibri" w:hAnsi="Times New Roman" w:cs="Times New Roman"/>
          <w:b/>
          <w:bCs/>
          <w:sz w:val="24"/>
          <w:szCs w:val="24"/>
        </w:rPr>
        <w:t>Мярка 18</w:t>
      </w:r>
      <w:r w:rsidR="00497991" w:rsidRPr="00D677E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</w:t>
      </w:r>
      <w:r w:rsidR="00497991" w:rsidRPr="00D677ED">
        <w:rPr>
          <w:rFonts w:ascii="Times New Roman" w:eastAsia="Calibri" w:hAnsi="Times New Roman" w:cs="Times New Roman"/>
          <w:bCs/>
          <w:sz w:val="24"/>
          <w:szCs w:val="24"/>
        </w:rPr>
        <w:t xml:space="preserve">Повишаване капацитета на заинтересованите страни от община </w:t>
      </w:r>
      <w:r w:rsidR="00862D66" w:rsidRPr="00D677ED">
        <w:rPr>
          <w:rFonts w:ascii="Times New Roman" w:eastAsia="Calibri" w:hAnsi="Times New Roman" w:cs="Times New Roman"/>
          <w:bCs/>
          <w:sz w:val="24"/>
          <w:szCs w:val="24"/>
        </w:rPr>
        <w:t>Аксаково</w:t>
      </w:r>
      <w:r w:rsidR="00497991" w:rsidRPr="00D677ED">
        <w:rPr>
          <w:rFonts w:ascii="Times New Roman" w:eastAsia="Calibri" w:hAnsi="Times New Roman" w:cs="Times New Roman"/>
          <w:bCs/>
          <w:sz w:val="24"/>
          <w:szCs w:val="24"/>
        </w:rPr>
        <w:t xml:space="preserve"> при планиране, управление и </w:t>
      </w:r>
      <w:r w:rsidR="007A4BAD" w:rsidRPr="00D677ED">
        <w:rPr>
          <w:rFonts w:ascii="Times New Roman" w:eastAsia="Calibri" w:hAnsi="Times New Roman" w:cs="Times New Roman"/>
          <w:bCs/>
          <w:sz w:val="24"/>
          <w:szCs w:val="24"/>
        </w:rPr>
        <w:t>мониторинг</w:t>
      </w:r>
      <w:r w:rsidR="00497991" w:rsidRPr="00D677ED">
        <w:rPr>
          <w:rFonts w:ascii="Times New Roman" w:eastAsia="Calibri" w:hAnsi="Times New Roman" w:cs="Times New Roman"/>
          <w:bCs/>
          <w:sz w:val="24"/>
          <w:szCs w:val="24"/>
        </w:rPr>
        <w:t xml:space="preserve"> на процеса на приобщаващото образование.</w:t>
      </w:r>
    </w:p>
    <w:p w:rsidR="00497991" w:rsidRPr="00D677ED" w:rsidRDefault="00497991" w:rsidP="0049799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862D66" w:rsidRPr="00D677ED" w:rsidRDefault="00862D66" w:rsidP="00862D66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677ED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Специфична цел 4:</w:t>
      </w:r>
      <w:r w:rsidRPr="00D677E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D677ED">
        <w:rPr>
          <w:rFonts w:ascii="Times New Roman" w:eastAsia="Calibri" w:hAnsi="Times New Roman" w:cs="Times New Roman"/>
          <w:bCs/>
          <w:sz w:val="24"/>
          <w:szCs w:val="24"/>
        </w:rPr>
        <w:t>Развитие на ключовите компетентности на учениците</w:t>
      </w:r>
      <w:r w:rsidR="009269BA" w:rsidRPr="00D677ED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D677ED">
        <w:rPr>
          <w:rFonts w:ascii="Times New Roman" w:eastAsia="Calibri" w:hAnsi="Times New Roman" w:cs="Times New Roman"/>
          <w:bCs/>
          <w:sz w:val="24"/>
          <w:szCs w:val="24"/>
        </w:rPr>
        <w:t xml:space="preserve"> чрез занимания по интереси.</w:t>
      </w:r>
    </w:p>
    <w:p w:rsidR="00497991" w:rsidRPr="00D677ED" w:rsidRDefault="00497991" w:rsidP="0049799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B1A03" w:rsidRPr="00D677ED" w:rsidRDefault="00117F1C" w:rsidP="001609DF">
      <w:pPr>
        <w:jc w:val="both"/>
        <w:rPr>
          <w:rFonts w:ascii="Times New Roman" w:hAnsi="Times New Roman" w:cs="Times New Roman"/>
          <w:sz w:val="24"/>
          <w:szCs w:val="24"/>
        </w:rPr>
      </w:pPr>
      <w:r w:rsidRPr="00D677ED">
        <w:rPr>
          <w:rFonts w:ascii="Times New Roman" w:hAnsi="Times New Roman" w:cs="Times New Roman"/>
          <w:b/>
          <w:sz w:val="24"/>
          <w:szCs w:val="24"/>
        </w:rPr>
        <w:t>Мярка 19</w:t>
      </w:r>
      <w:r w:rsidR="00862D66" w:rsidRPr="00D677E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90FFA" w:rsidRPr="00D677ED">
        <w:rPr>
          <w:rFonts w:ascii="Times New Roman" w:hAnsi="Times New Roman" w:cs="Times New Roman"/>
          <w:sz w:val="24"/>
          <w:szCs w:val="24"/>
        </w:rPr>
        <w:t>Развити</w:t>
      </w:r>
      <w:r w:rsidR="009269BA" w:rsidRPr="00D677ED">
        <w:rPr>
          <w:rFonts w:ascii="Times New Roman" w:hAnsi="Times New Roman" w:cs="Times New Roman"/>
          <w:sz w:val="24"/>
          <w:szCs w:val="24"/>
        </w:rPr>
        <w:t>е</w:t>
      </w:r>
      <w:r w:rsidR="00F90FFA" w:rsidRPr="00D677ED">
        <w:rPr>
          <w:rFonts w:ascii="Times New Roman" w:hAnsi="Times New Roman" w:cs="Times New Roman"/>
          <w:sz w:val="24"/>
          <w:szCs w:val="24"/>
        </w:rPr>
        <w:t xml:space="preserve"> на компетентности </w:t>
      </w:r>
      <w:r w:rsidR="00862D66" w:rsidRPr="00D677ED">
        <w:rPr>
          <w:rFonts w:ascii="Times New Roman" w:hAnsi="Times New Roman" w:cs="Times New Roman"/>
          <w:sz w:val="24"/>
          <w:szCs w:val="24"/>
        </w:rPr>
        <w:t xml:space="preserve"> в </w:t>
      </w:r>
      <w:r w:rsidR="00F90FFA" w:rsidRPr="00D677ED">
        <w:rPr>
          <w:rFonts w:ascii="Times New Roman" w:hAnsi="Times New Roman" w:cs="Times New Roman"/>
          <w:sz w:val="24"/>
          <w:szCs w:val="24"/>
        </w:rPr>
        <w:t>патриотично, граж</w:t>
      </w:r>
      <w:r w:rsidR="00862D66" w:rsidRPr="00D677ED">
        <w:rPr>
          <w:rFonts w:ascii="Times New Roman" w:hAnsi="Times New Roman" w:cs="Times New Roman"/>
          <w:sz w:val="24"/>
          <w:szCs w:val="24"/>
        </w:rPr>
        <w:t xml:space="preserve">данско, </w:t>
      </w:r>
      <w:r w:rsidR="00F90FFA" w:rsidRPr="00D677ED">
        <w:rPr>
          <w:rFonts w:ascii="Times New Roman" w:hAnsi="Times New Roman" w:cs="Times New Roman"/>
          <w:sz w:val="24"/>
          <w:szCs w:val="24"/>
        </w:rPr>
        <w:t>здравно, екологично и  интеркултурно възпитание, насърчаване на иновации и креативното мислене на децата и учениците.</w:t>
      </w:r>
    </w:p>
    <w:p w:rsidR="00837BB2" w:rsidRPr="00D677ED" w:rsidRDefault="00837BB2" w:rsidP="00837BB2">
      <w:pPr>
        <w:jc w:val="both"/>
        <w:rPr>
          <w:rFonts w:ascii="Times New Roman" w:hAnsi="Times New Roman" w:cs="Times New Roman"/>
          <w:sz w:val="24"/>
          <w:szCs w:val="24"/>
        </w:rPr>
      </w:pPr>
      <w:r w:rsidRPr="00D677ED">
        <w:rPr>
          <w:rFonts w:ascii="Times New Roman" w:hAnsi="Times New Roman" w:cs="Times New Roman"/>
          <w:sz w:val="24"/>
          <w:szCs w:val="24"/>
        </w:rPr>
        <w:t>Отговорни институции за изпълнение на</w:t>
      </w:r>
      <w:r w:rsidRPr="00D677ED">
        <w:rPr>
          <w:rFonts w:ascii="Times New Roman" w:eastAsia="MS Mincho" w:hAnsi="Times New Roman" w:cs="Times New Roman"/>
          <w:sz w:val="24"/>
          <w:szCs w:val="24"/>
          <w:lang w:eastAsia="bg-BG"/>
        </w:rPr>
        <w:t xml:space="preserve"> Годишен план на дейностите за подкрепа за личностно развитие на децата и учениците </w:t>
      </w:r>
      <w:r w:rsidR="00873D58" w:rsidRPr="00D677ED">
        <w:rPr>
          <w:rFonts w:ascii="Times New Roman" w:eastAsia="MS Mincho" w:hAnsi="Times New Roman" w:cs="Times New Roman"/>
          <w:sz w:val="24"/>
          <w:szCs w:val="24"/>
          <w:lang w:eastAsia="bg-BG"/>
        </w:rPr>
        <w:t>в община Аксаково за периода 202</w:t>
      </w:r>
      <w:r w:rsidR="005A44A3">
        <w:rPr>
          <w:rFonts w:ascii="Times New Roman" w:eastAsia="MS Mincho" w:hAnsi="Times New Roman" w:cs="Times New Roman"/>
          <w:sz w:val="24"/>
          <w:szCs w:val="24"/>
          <w:lang w:eastAsia="bg-BG"/>
        </w:rPr>
        <w:t>6</w:t>
      </w:r>
      <w:r w:rsidRPr="00D677ED">
        <w:rPr>
          <w:rFonts w:ascii="Times New Roman" w:eastAsia="MS Mincho" w:hAnsi="Times New Roman" w:cs="Times New Roman"/>
          <w:sz w:val="24"/>
          <w:szCs w:val="24"/>
          <w:lang w:eastAsia="bg-BG"/>
        </w:rPr>
        <w:t>-202</w:t>
      </w:r>
      <w:r w:rsidR="005A44A3">
        <w:rPr>
          <w:rFonts w:ascii="Times New Roman" w:eastAsia="MS Mincho" w:hAnsi="Times New Roman" w:cs="Times New Roman"/>
          <w:sz w:val="24"/>
          <w:szCs w:val="24"/>
          <w:lang w:eastAsia="bg-BG"/>
        </w:rPr>
        <w:t>7</w:t>
      </w:r>
      <w:r w:rsidRPr="00D677ED">
        <w:rPr>
          <w:rFonts w:ascii="Times New Roman" w:eastAsia="MS Mincho" w:hAnsi="Times New Roman" w:cs="Times New Roman"/>
          <w:sz w:val="24"/>
          <w:szCs w:val="24"/>
          <w:lang w:eastAsia="bg-BG"/>
        </w:rPr>
        <w:t xml:space="preserve"> година са </w:t>
      </w:r>
      <w:r w:rsidRPr="00D677ED">
        <w:rPr>
          <w:rFonts w:ascii="Times New Roman" w:hAnsi="Times New Roman" w:cs="Times New Roman"/>
          <w:sz w:val="24"/>
          <w:szCs w:val="24"/>
        </w:rPr>
        <w:t xml:space="preserve"> училища, детски градини, Община Аксаково, ЦПЛР -Аксаково, МКБППМН и ЦОП - Аксаково.</w:t>
      </w:r>
    </w:p>
    <w:p w:rsidR="00837BB2" w:rsidRPr="00D677ED" w:rsidRDefault="00837BB2" w:rsidP="00837BB2">
      <w:pPr>
        <w:pStyle w:val="Default"/>
        <w:jc w:val="both"/>
        <w:rPr>
          <w:color w:val="auto"/>
        </w:rPr>
      </w:pPr>
      <w:r w:rsidRPr="00D677ED">
        <w:rPr>
          <w:bCs/>
        </w:rPr>
        <w:t xml:space="preserve">Финансирането за </w:t>
      </w:r>
      <w:r w:rsidRPr="00D677ED">
        <w:t xml:space="preserve">изпълнение на Годишен план на дейностите за подкрепа за личностно развитие на децата и учениците </w:t>
      </w:r>
      <w:r w:rsidR="006F7BAD" w:rsidRPr="00D677ED">
        <w:t>в община Аксаково за периода 202</w:t>
      </w:r>
      <w:r w:rsidR="005A44A3">
        <w:t>6</w:t>
      </w:r>
      <w:r w:rsidRPr="00D677ED">
        <w:t>-202</w:t>
      </w:r>
      <w:r w:rsidR="005A44A3">
        <w:t>7</w:t>
      </w:r>
      <w:bookmarkStart w:id="0" w:name="_GoBack"/>
      <w:bookmarkEnd w:id="0"/>
      <w:r w:rsidRPr="00D677ED">
        <w:t xml:space="preserve"> година е със средства от бюджетите на горепосочените институции</w:t>
      </w:r>
      <w:r w:rsidR="00077093" w:rsidRPr="00D677ED">
        <w:t xml:space="preserve"> и средства от национални и европейски програми и проекти</w:t>
      </w:r>
      <w:r w:rsidRPr="00D677ED">
        <w:t>.</w:t>
      </w:r>
    </w:p>
    <w:p w:rsidR="00837BB2" w:rsidRPr="00D677ED" w:rsidRDefault="00837BB2" w:rsidP="001609D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37BB2" w:rsidRPr="00D677ED" w:rsidSect="00250619">
      <w:pgSz w:w="11906" w:h="16838"/>
      <w:pgMar w:top="709" w:right="1133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8772AE7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/>
        <w:iCs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/>
        <w:iCs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2">
      <w:start w:val="3"/>
      <w:numFmt w:val="decimal"/>
      <w:lvlText w:val="(%3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/>
        <w:iCs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3">
      <w:start w:val="2"/>
      <w:numFmt w:val="decimal"/>
      <w:lvlText w:val="(%4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/>
        <w:iCs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4">
      <w:start w:val="2"/>
      <w:numFmt w:val="decimal"/>
      <w:lvlText w:val="%5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/>
        <w:iCs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5">
      <w:start w:val="2"/>
      <w:numFmt w:val="decimal"/>
      <w:lvlText w:val="(%6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/>
        <w:iCs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7">
      <w:start w:val="2"/>
      <w:numFmt w:val="decimal"/>
      <w:lvlText w:val="(%8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/>
        <w:iCs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8">
      <w:start w:val="1"/>
      <w:numFmt w:val="decimal"/>
      <w:lvlText w:val="%9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/>
        <w:iCs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</w:abstractNum>
  <w:abstractNum w:abstractNumId="1" w15:restartNumberingAfterBreak="0">
    <w:nsid w:val="4FDC603A"/>
    <w:multiLevelType w:val="hybridMultilevel"/>
    <w:tmpl w:val="CD8CEBB4"/>
    <w:lvl w:ilvl="0" w:tplc="9CF4A5D0">
      <w:start w:val="16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5A856619"/>
    <w:multiLevelType w:val="hybridMultilevel"/>
    <w:tmpl w:val="DD360FC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3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1"/>
    </w:lvlOverride>
    <w:lvlOverride w:ilvl="7">
      <w:startOverride w:val="2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DCB"/>
    <w:rsid w:val="00045001"/>
    <w:rsid w:val="00077093"/>
    <w:rsid w:val="0011620C"/>
    <w:rsid w:val="00117F1C"/>
    <w:rsid w:val="001205DD"/>
    <w:rsid w:val="001609DF"/>
    <w:rsid w:val="00194AEC"/>
    <w:rsid w:val="00212539"/>
    <w:rsid w:val="00224D42"/>
    <w:rsid w:val="00250619"/>
    <w:rsid w:val="00301144"/>
    <w:rsid w:val="00497991"/>
    <w:rsid w:val="004F1542"/>
    <w:rsid w:val="005A44A3"/>
    <w:rsid w:val="00601A2B"/>
    <w:rsid w:val="00621A8D"/>
    <w:rsid w:val="006B3B16"/>
    <w:rsid w:val="006D090F"/>
    <w:rsid w:val="006F6827"/>
    <w:rsid w:val="006F7BAD"/>
    <w:rsid w:val="00750F1F"/>
    <w:rsid w:val="00761245"/>
    <w:rsid w:val="007A4BAD"/>
    <w:rsid w:val="007C2538"/>
    <w:rsid w:val="00800DCB"/>
    <w:rsid w:val="00837BB2"/>
    <w:rsid w:val="00862D66"/>
    <w:rsid w:val="00873D58"/>
    <w:rsid w:val="009269BA"/>
    <w:rsid w:val="009A5A11"/>
    <w:rsid w:val="009C247A"/>
    <w:rsid w:val="00A56229"/>
    <w:rsid w:val="00AB1A03"/>
    <w:rsid w:val="00B02011"/>
    <w:rsid w:val="00B05F40"/>
    <w:rsid w:val="00B31511"/>
    <w:rsid w:val="00B62E24"/>
    <w:rsid w:val="00BD6461"/>
    <w:rsid w:val="00C00509"/>
    <w:rsid w:val="00C1661F"/>
    <w:rsid w:val="00D677ED"/>
    <w:rsid w:val="00DA3E83"/>
    <w:rsid w:val="00DF0775"/>
    <w:rsid w:val="00EE4367"/>
    <w:rsid w:val="00F300DE"/>
    <w:rsid w:val="00F90FFA"/>
    <w:rsid w:val="00F97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25896F1"/>
  <w15:docId w15:val="{B52F6A8D-BE2B-493E-BB5F-DB16B1087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0775"/>
    <w:pPr>
      <w:ind w:left="720"/>
      <w:contextualSpacing/>
    </w:pPr>
  </w:style>
  <w:style w:type="paragraph" w:customStyle="1" w:styleId="Default">
    <w:name w:val="Default"/>
    <w:rsid w:val="00837BB2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bg-BG"/>
    </w:rPr>
  </w:style>
  <w:style w:type="paragraph" w:styleId="NoSpacing">
    <w:name w:val="No Spacing"/>
    <w:uiPriority w:val="1"/>
    <w:qFormat/>
    <w:rsid w:val="0025061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68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68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1115</Words>
  <Characters>6358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Bozhana R. Stoyanova</cp:lastModifiedBy>
  <cp:revision>6</cp:revision>
  <dcterms:created xsi:type="dcterms:W3CDTF">2025-03-19T08:19:00Z</dcterms:created>
  <dcterms:modified xsi:type="dcterms:W3CDTF">2026-02-19T14:21:00Z</dcterms:modified>
</cp:coreProperties>
</file>