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637CF3" w14:textId="77777777" w:rsidR="00A6796D" w:rsidRPr="004B5893" w:rsidRDefault="00A6796D" w:rsidP="00A6796D">
      <w:pPr>
        <w:tabs>
          <w:tab w:val="left" w:pos="1220"/>
        </w:tabs>
        <w:spacing w:line="237" w:lineRule="auto"/>
        <w:rPr>
          <w:rFonts w:ascii="Times New Roman" w:eastAsia="Times New Roman" w:hAnsi="Times New Roman"/>
          <w:b/>
          <w:sz w:val="24"/>
        </w:rPr>
      </w:pPr>
    </w:p>
    <w:p w14:paraId="1FBD5909" w14:textId="77777777" w:rsidR="00263100" w:rsidRPr="004B5893" w:rsidRDefault="00263100" w:rsidP="00263100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4B5893">
        <w:rPr>
          <w:rFonts w:ascii="Times New Roman" w:hAnsi="Times New Roman"/>
          <w:b/>
          <w:sz w:val="28"/>
          <w:szCs w:val="28"/>
        </w:rPr>
        <w:t>МИНИСТЕРСТВО НА МЛАДЕЖТА И СПОРТА</w:t>
      </w:r>
    </w:p>
    <w:p w14:paraId="3E0D712E" w14:textId="77777777" w:rsidR="00263100" w:rsidRPr="004B5893" w:rsidRDefault="00263100" w:rsidP="0026310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24BBD36B" w14:textId="77777777" w:rsidR="00263100" w:rsidRPr="004B5893" w:rsidRDefault="00263100" w:rsidP="00263100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/>
          <w:i/>
          <w:sz w:val="24"/>
          <w:szCs w:val="24"/>
        </w:rPr>
      </w:pPr>
      <w:r w:rsidRPr="004B5893">
        <w:rPr>
          <w:rFonts w:ascii="Times New Roman" w:hAnsi="Times New Roman"/>
          <w:b/>
          <w:i/>
          <w:sz w:val="24"/>
          <w:szCs w:val="24"/>
        </w:rPr>
        <w:t>Проект</w:t>
      </w:r>
      <w:r w:rsidR="004B5893" w:rsidRPr="004B5893">
        <w:rPr>
          <w:rFonts w:ascii="Times New Roman" w:hAnsi="Times New Roman"/>
          <w:b/>
          <w:i/>
          <w:sz w:val="24"/>
          <w:szCs w:val="24"/>
        </w:rPr>
        <w:t>!</w:t>
      </w:r>
    </w:p>
    <w:p w14:paraId="54AA8450" w14:textId="77777777" w:rsidR="009D4822" w:rsidRPr="004B5893" w:rsidRDefault="009D4822" w:rsidP="009D482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36"/>
          <w:szCs w:val="36"/>
        </w:rPr>
      </w:pPr>
    </w:p>
    <w:p w14:paraId="2CA2E61A" w14:textId="77777777" w:rsidR="009B3B0C" w:rsidRPr="004B5893" w:rsidRDefault="009D4822" w:rsidP="009D482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4B5893">
        <w:rPr>
          <w:rFonts w:ascii="Times New Roman" w:hAnsi="Times New Roman"/>
          <w:b/>
          <w:bCs/>
          <w:sz w:val="28"/>
          <w:szCs w:val="28"/>
        </w:rPr>
        <w:t xml:space="preserve">Наредба за изменение и допълнение на Наредба № 5 от 29.10.2019 г. за критериите, условията и реда за награждаване на спортисти, треньори и длъжностни лица </w:t>
      </w:r>
    </w:p>
    <w:p w14:paraId="006242A6" w14:textId="77777777" w:rsidR="009D4822" w:rsidRPr="004B5893" w:rsidRDefault="009D4822" w:rsidP="009D482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4B5893">
        <w:rPr>
          <w:rFonts w:ascii="Times New Roman" w:hAnsi="Times New Roman"/>
          <w:b/>
          <w:bCs/>
          <w:sz w:val="28"/>
          <w:szCs w:val="28"/>
        </w:rPr>
        <w:t>(</w:t>
      </w:r>
      <w:proofErr w:type="spellStart"/>
      <w:r w:rsidRPr="004B5893">
        <w:rPr>
          <w:rFonts w:ascii="Times New Roman" w:hAnsi="Times New Roman"/>
          <w:b/>
          <w:bCs/>
          <w:sz w:val="28"/>
          <w:szCs w:val="28"/>
        </w:rPr>
        <w:t>обн</w:t>
      </w:r>
      <w:proofErr w:type="spellEnd"/>
      <w:r w:rsidRPr="004B5893">
        <w:rPr>
          <w:rFonts w:ascii="Times New Roman" w:hAnsi="Times New Roman"/>
          <w:b/>
          <w:bCs/>
          <w:sz w:val="28"/>
          <w:szCs w:val="28"/>
        </w:rPr>
        <w:t>. ДВ, бр. 88 от 2019 г.</w:t>
      </w:r>
      <w:r w:rsidR="009B3B0C" w:rsidRPr="004B5893">
        <w:rPr>
          <w:rFonts w:ascii="Times New Roman" w:hAnsi="Times New Roman"/>
          <w:b/>
          <w:bCs/>
          <w:sz w:val="28"/>
          <w:szCs w:val="28"/>
        </w:rPr>
        <w:t xml:space="preserve">, изм. и доп., бр. 103 от </w:t>
      </w:r>
      <w:r w:rsidR="00F41F81" w:rsidRPr="004B5893">
        <w:rPr>
          <w:rFonts w:ascii="Times New Roman" w:hAnsi="Times New Roman"/>
          <w:b/>
          <w:bCs/>
          <w:sz w:val="28"/>
          <w:szCs w:val="28"/>
        </w:rPr>
        <w:t>2021 г.</w:t>
      </w:r>
      <w:r w:rsidRPr="004B5893">
        <w:rPr>
          <w:rFonts w:ascii="Times New Roman" w:hAnsi="Times New Roman"/>
          <w:b/>
          <w:bCs/>
          <w:sz w:val="28"/>
          <w:szCs w:val="28"/>
        </w:rPr>
        <w:t>)</w:t>
      </w:r>
    </w:p>
    <w:p w14:paraId="54A38D8E" w14:textId="77777777" w:rsidR="009D4822" w:rsidRPr="004B5893" w:rsidRDefault="009D4822" w:rsidP="009D4822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217A63B8" w14:textId="77777777" w:rsidR="00F41F81" w:rsidRPr="004B5893" w:rsidRDefault="009D4822" w:rsidP="009D4822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4B5893">
        <w:rPr>
          <w:rFonts w:ascii="Times New Roman" w:hAnsi="Times New Roman"/>
          <w:b/>
          <w:bCs/>
          <w:sz w:val="24"/>
          <w:szCs w:val="24"/>
        </w:rPr>
        <w:t>§ 1.</w:t>
      </w:r>
      <w:r w:rsidRPr="004B5893">
        <w:rPr>
          <w:rFonts w:ascii="Times New Roman" w:hAnsi="Times New Roman"/>
          <w:sz w:val="24"/>
          <w:szCs w:val="24"/>
        </w:rPr>
        <w:t xml:space="preserve"> В </w:t>
      </w:r>
      <w:r w:rsidR="00F41F81" w:rsidRPr="004B5893">
        <w:rPr>
          <w:rFonts w:ascii="Times New Roman" w:hAnsi="Times New Roman"/>
          <w:sz w:val="24"/>
          <w:szCs w:val="24"/>
        </w:rPr>
        <w:t xml:space="preserve">чл. 2, ал. 1 се изменя така: </w:t>
      </w:r>
    </w:p>
    <w:p w14:paraId="6F50579E" w14:textId="77777777" w:rsidR="009D4822" w:rsidRPr="004B5893" w:rsidRDefault="00F41F81" w:rsidP="009D4822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4B5893">
        <w:rPr>
          <w:rFonts w:ascii="Times New Roman" w:eastAsia="Times New Roman" w:hAnsi="Times New Roman" w:cs="Times New Roman"/>
          <w:sz w:val="24"/>
          <w:szCs w:val="24"/>
        </w:rPr>
        <w:t>„(1)</w:t>
      </w:r>
      <w:r w:rsidR="004B58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B5893">
        <w:rPr>
          <w:rFonts w:ascii="Times New Roman" w:eastAsia="Times New Roman" w:hAnsi="Times New Roman" w:cs="Times New Roman"/>
          <w:sz w:val="24"/>
          <w:szCs w:val="24"/>
        </w:rPr>
        <w:t>Лицата по чл. 1 могат да получат парична награда по чл. 134, т. 2 от Закона за физическото възпитание и спорта (ЗФВС) за постигнати спортни резултати и класирания в олимпийски игри, световни и европейски първенства за мъже и жени</w:t>
      </w:r>
      <w:r w:rsidR="006332D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B5893">
        <w:rPr>
          <w:rFonts w:ascii="Times New Roman" w:eastAsia="Times New Roman" w:hAnsi="Times New Roman" w:cs="Times New Roman"/>
          <w:sz w:val="24"/>
          <w:szCs w:val="24"/>
        </w:rPr>
        <w:t xml:space="preserve"> и по олимпийски дисциплини и категории на световни и европейски първенства за първа възрастова група преди мъже и жени, и аналогични първенства и игри за хора с увреждания до размерите, определени в приложението за съответното състезание и класиране, при спазване на правилата на глава втора.</w:t>
      </w:r>
      <w:r w:rsidR="009D4822" w:rsidRPr="004B5893">
        <w:rPr>
          <w:rFonts w:ascii="Times New Roman" w:hAnsi="Times New Roman"/>
          <w:sz w:val="24"/>
          <w:szCs w:val="24"/>
        </w:rPr>
        <w:t>“.</w:t>
      </w:r>
    </w:p>
    <w:p w14:paraId="783E3710" w14:textId="77777777" w:rsidR="00865C51" w:rsidRPr="004B5893" w:rsidRDefault="00865C51" w:rsidP="009D4822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05D36BF5" w14:textId="503E9C41" w:rsidR="00865C51" w:rsidRPr="004B5893" w:rsidRDefault="00865C51" w:rsidP="00865C51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5893">
        <w:rPr>
          <w:rFonts w:ascii="Times New Roman" w:hAnsi="Times New Roman" w:cs="Times New Roman"/>
          <w:b/>
          <w:sz w:val="24"/>
          <w:szCs w:val="24"/>
        </w:rPr>
        <w:t xml:space="preserve">§ 2. </w:t>
      </w:r>
      <w:r w:rsidRPr="004B5893">
        <w:rPr>
          <w:rFonts w:ascii="Times New Roman" w:hAnsi="Times New Roman" w:cs="Times New Roman"/>
          <w:sz w:val="24"/>
          <w:szCs w:val="24"/>
        </w:rPr>
        <w:t>В чл. 7, т. 2</w:t>
      </w:r>
      <w:r w:rsidRPr="004B58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31EE5" w:rsidRPr="004B5893">
        <w:rPr>
          <w:rFonts w:ascii="Times New Roman" w:hAnsi="Times New Roman" w:cs="Times New Roman"/>
          <w:sz w:val="24"/>
          <w:szCs w:val="24"/>
        </w:rPr>
        <w:t>запетаята след думата „ансамбли“ и</w:t>
      </w:r>
      <w:r w:rsidR="00F31EE5" w:rsidRPr="004B58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B5893">
        <w:rPr>
          <w:rFonts w:ascii="Times New Roman" w:hAnsi="Times New Roman" w:cs="Times New Roman"/>
          <w:sz w:val="24"/>
          <w:szCs w:val="24"/>
        </w:rPr>
        <w:t>думите „групови формации и други“ се заличават.</w:t>
      </w:r>
    </w:p>
    <w:p w14:paraId="1AE15552" w14:textId="77777777" w:rsidR="009D4822" w:rsidRPr="004B5893" w:rsidRDefault="009D4822" w:rsidP="00865C5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5192F0EC" w14:textId="77777777" w:rsidR="004E6FE8" w:rsidRPr="004B5893" w:rsidRDefault="00865C51" w:rsidP="00F31EE5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5893">
        <w:rPr>
          <w:rFonts w:ascii="Times New Roman" w:hAnsi="Times New Roman" w:cs="Times New Roman"/>
          <w:b/>
          <w:sz w:val="24"/>
          <w:szCs w:val="24"/>
        </w:rPr>
        <w:t>§ 3</w:t>
      </w:r>
      <w:r w:rsidR="009D4822" w:rsidRPr="004B5893">
        <w:rPr>
          <w:rFonts w:ascii="Times New Roman" w:hAnsi="Times New Roman" w:cs="Times New Roman"/>
          <w:b/>
          <w:sz w:val="24"/>
          <w:szCs w:val="24"/>
        </w:rPr>
        <w:t>.</w:t>
      </w:r>
      <w:r w:rsidR="009D4822" w:rsidRPr="004B5893">
        <w:rPr>
          <w:rFonts w:ascii="Times New Roman" w:hAnsi="Times New Roman" w:cs="Times New Roman"/>
          <w:sz w:val="24"/>
          <w:szCs w:val="24"/>
        </w:rPr>
        <w:t xml:space="preserve"> </w:t>
      </w:r>
      <w:r w:rsidR="008A4D7D" w:rsidRPr="004B5893">
        <w:rPr>
          <w:rFonts w:ascii="Times New Roman" w:hAnsi="Times New Roman" w:cs="Times New Roman"/>
          <w:sz w:val="24"/>
          <w:szCs w:val="24"/>
        </w:rPr>
        <w:t xml:space="preserve">В чл. 8 </w:t>
      </w:r>
      <w:r w:rsidR="004E6FE8" w:rsidRPr="004B5893">
        <w:rPr>
          <w:rFonts w:ascii="Times New Roman" w:hAnsi="Times New Roman" w:cs="Times New Roman"/>
          <w:sz w:val="24"/>
          <w:szCs w:val="24"/>
        </w:rPr>
        <w:t>се правят следните изменения и допълнения:</w:t>
      </w:r>
    </w:p>
    <w:p w14:paraId="0D31682D" w14:textId="6D1CB346" w:rsidR="00F41F81" w:rsidRPr="004B5893" w:rsidRDefault="004E6FE8" w:rsidP="004E6FE8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4B5893">
        <w:rPr>
          <w:rFonts w:ascii="Times New Roman" w:hAnsi="Times New Roman" w:cs="Times New Roman"/>
          <w:sz w:val="24"/>
          <w:szCs w:val="24"/>
        </w:rPr>
        <w:t>С</w:t>
      </w:r>
      <w:r w:rsidR="008A4D7D" w:rsidRPr="004B5893">
        <w:rPr>
          <w:rFonts w:ascii="Times New Roman" w:hAnsi="Times New Roman" w:cs="Times New Roman"/>
          <w:sz w:val="24"/>
          <w:szCs w:val="24"/>
        </w:rPr>
        <w:t>лед дум</w:t>
      </w:r>
      <w:r w:rsidRPr="004B5893">
        <w:rPr>
          <w:rFonts w:ascii="Times New Roman" w:hAnsi="Times New Roman" w:cs="Times New Roman"/>
          <w:sz w:val="24"/>
          <w:szCs w:val="24"/>
        </w:rPr>
        <w:t>ата</w:t>
      </w:r>
      <w:r w:rsidR="008A4D7D" w:rsidRPr="004B5893">
        <w:rPr>
          <w:rFonts w:ascii="Times New Roman" w:hAnsi="Times New Roman" w:cs="Times New Roman"/>
          <w:sz w:val="24"/>
          <w:szCs w:val="24"/>
        </w:rPr>
        <w:t xml:space="preserve"> „първенства“ се добавят „за мъже и жени“.</w:t>
      </w:r>
    </w:p>
    <w:p w14:paraId="3B76430A" w14:textId="2C629291" w:rsidR="00500002" w:rsidRPr="004B5893" w:rsidRDefault="004E6FE8" w:rsidP="004E6FE8">
      <w:pPr>
        <w:pStyle w:val="ListParagraph"/>
        <w:widowControl w:val="0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5893">
        <w:rPr>
          <w:rFonts w:ascii="Times New Roman" w:hAnsi="Times New Roman" w:cs="Times New Roman"/>
          <w:sz w:val="24"/>
          <w:szCs w:val="24"/>
        </w:rPr>
        <w:t xml:space="preserve"> </w:t>
      </w:r>
      <w:r w:rsidR="000B244D">
        <w:rPr>
          <w:rFonts w:ascii="Times New Roman" w:hAnsi="Times New Roman" w:cs="Times New Roman"/>
          <w:sz w:val="24"/>
          <w:szCs w:val="24"/>
        </w:rPr>
        <w:t>В</w:t>
      </w:r>
      <w:r w:rsidR="00500002" w:rsidRPr="004B5893">
        <w:rPr>
          <w:rFonts w:ascii="Times New Roman" w:hAnsi="Times New Roman" w:cs="Times New Roman"/>
          <w:sz w:val="24"/>
          <w:szCs w:val="24"/>
        </w:rPr>
        <w:t xml:space="preserve"> т. 2 след дум</w:t>
      </w:r>
      <w:r w:rsidR="00F31EE5" w:rsidRPr="004B5893">
        <w:rPr>
          <w:rFonts w:ascii="Times New Roman" w:hAnsi="Times New Roman" w:cs="Times New Roman"/>
          <w:sz w:val="24"/>
          <w:szCs w:val="24"/>
        </w:rPr>
        <w:t>ата „</w:t>
      </w:r>
      <w:r w:rsidR="00500002" w:rsidRPr="004B5893">
        <w:rPr>
          <w:rFonts w:ascii="Times New Roman" w:hAnsi="Times New Roman" w:cs="Times New Roman"/>
          <w:sz w:val="24"/>
          <w:szCs w:val="24"/>
        </w:rPr>
        <w:t xml:space="preserve">лодки“ се поставя съюзът „и“, </w:t>
      </w:r>
      <w:r w:rsidR="00F31EE5" w:rsidRPr="004B5893">
        <w:rPr>
          <w:rFonts w:ascii="Times New Roman" w:hAnsi="Times New Roman" w:cs="Times New Roman"/>
          <w:sz w:val="24"/>
          <w:szCs w:val="24"/>
        </w:rPr>
        <w:t>а запетаята след думата „ансамбли“ и</w:t>
      </w:r>
      <w:r w:rsidR="00500002" w:rsidRPr="004B5893">
        <w:rPr>
          <w:rFonts w:ascii="Times New Roman" w:hAnsi="Times New Roman" w:cs="Times New Roman"/>
          <w:sz w:val="24"/>
          <w:szCs w:val="24"/>
        </w:rPr>
        <w:t xml:space="preserve"> думите „групови формации и други“ се заличава</w:t>
      </w:r>
      <w:r w:rsidR="00865C51" w:rsidRPr="004B5893">
        <w:rPr>
          <w:rFonts w:ascii="Times New Roman" w:hAnsi="Times New Roman" w:cs="Times New Roman"/>
          <w:sz w:val="24"/>
          <w:szCs w:val="24"/>
        </w:rPr>
        <w:t>т</w:t>
      </w:r>
      <w:r w:rsidR="00500002" w:rsidRPr="004B589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2F6B56B" w14:textId="77777777" w:rsidR="00B07203" w:rsidRPr="004B5893" w:rsidRDefault="00B07203" w:rsidP="00114CE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D9A9B19" w14:textId="47890348" w:rsidR="00B07203" w:rsidRPr="004B5893" w:rsidRDefault="00F31EE5" w:rsidP="000B244D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5893">
        <w:rPr>
          <w:rFonts w:ascii="Times New Roman" w:hAnsi="Times New Roman" w:cs="Times New Roman"/>
          <w:b/>
          <w:sz w:val="24"/>
          <w:szCs w:val="24"/>
        </w:rPr>
        <w:t>§ 4</w:t>
      </w:r>
      <w:r w:rsidR="00B07203" w:rsidRPr="004B5893">
        <w:rPr>
          <w:rFonts w:ascii="Times New Roman" w:hAnsi="Times New Roman" w:cs="Times New Roman"/>
          <w:b/>
          <w:sz w:val="24"/>
          <w:szCs w:val="24"/>
        </w:rPr>
        <w:t>.</w:t>
      </w:r>
      <w:r w:rsidR="00B07203" w:rsidRPr="004B5893">
        <w:rPr>
          <w:rFonts w:ascii="Times New Roman" w:hAnsi="Times New Roman" w:cs="Times New Roman"/>
          <w:sz w:val="24"/>
          <w:szCs w:val="24"/>
        </w:rPr>
        <w:t xml:space="preserve"> </w:t>
      </w:r>
      <w:r w:rsidR="00B07203" w:rsidRPr="000B244D">
        <w:rPr>
          <w:rFonts w:ascii="Times New Roman" w:hAnsi="Times New Roman" w:cs="Times New Roman"/>
          <w:sz w:val="24"/>
          <w:szCs w:val="24"/>
        </w:rPr>
        <w:t xml:space="preserve">В чл. 9, т. 2 </w:t>
      </w:r>
      <w:r w:rsidR="000B244D" w:rsidRPr="000B244D">
        <w:rPr>
          <w:rFonts w:ascii="Times New Roman" w:hAnsi="Times New Roman" w:cs="Times New Roman"/>
          <w:sz w:val="24"/>
          <w:szCs w:val="24"/>
        </w:rPr>
        <w:t>запетаята след думата „ансамбли“ и</w:t>
      </w:r>
      <w:r w:rsidR="000B244D" w:rsidRPr="000B24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244D" w:rsidRPr="000B244D">
        <w:rPr>
          <w:rFonts w:ascii="Times New Roman" w:hAnsi="Times New Roman" w:cs="Times New Roman"/>
          <w:sz w:val="24"/>
          <w:szCs w:val="24"/>
        </w:rPr>
        <w:t>думите „групови формации и други“ се заличават.</w:t>
      </w:r>
    </w:p>
    <w:p w14:paraId="7F3CBDA8" w14:textId="77777777" w:rsidR="00B07203" w:rsidRPr="004B5893" w:rsidRDefault="00B07203" w:rsidP="00114CE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844E358" w14:textId="77777777" w:rsidR="00F41F81" w:rsidRPr="004B5893" w:rsidRDefault="00F31EE5" w:rsidP="00B07203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5893">
        <w:rPr>
          <w:rFonts w:ascii="Times New Roman" w:hAnsi="Times New Roman" w:cs="Times New Roman"/>
          <w:b/>
          <w:sz w:val="24"/>
          <w:szCs w:val="24"/>
        </w:rPr>
        <w:t>§ 5</w:t>
      </w:r>
      <w:r w:rsidR="00B07203" w:rsidRPr="004B589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07203" w:rsidRPr="004B5893">
        <w:rPr>
          <w:rFonts w:ascii="Times New Roman" w:hAnsi="Times New Roman" w:cs="Times New Roman"/>
          <w:sz w:val="24"/>
          <w:szCs w:val="24"/>
        </w:rPr>
        <w:t>Създава се чл. 9а:</w:t>
      </w:r>
    </w:p>
    <w:p w14:paraId="65D296FC" w14:textId="77777777" w:rsidR="00B07203" w:rsidRPr="004B5893" w:rsidRDefault="00B07203" w:rsidP="005B3397">
      <w:pPr>
        <w:tabs>
          <w:tab w:val="left" w:pos="709"/>
        </w:tabs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B5893">
        <w:rPr>
          <w:rFonts w:ascii="Times New Roman" w:eastAsia="Times New Roman" w:hAnsi="Times New Roman" w:cs="Times New Roman"/>
          <w:sz w:val="24"/>
          <w:szCs w:val="24"/>
          <w:lang w:eastAsia="en-GB"/>
        </w:rPr>
        <w:t>“</w:t>
      </w:r>
      <w:r w:rsidR="00C9487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Чл. 9а. </w:t>
      </w:r>
      <w:r w:rsidRPr="004B589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При класирания на световни и европейски първенства </w:t>
      </w:r>
      <w:r w:rsidRPr="004B5893">
        <w:rPr>
          <w:rFonts w:ascii="Times New Roman" w:hAnsi="Times New Roman" w:cs="Times New Roman"/>
          <w:sz w:val="24"/>
          <w:szCs w:val="24"/>
        </w:rPr>
        <w:t>за първа възрастова група преди мъже и жени</w:t>
      </w:r>
      <w:r w:rsidRPr="004B589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за олимпийски дисциплини и категории всеки спортист може да получи парична награда:</w:t>
      </w:r>
    </w:p>
    <w:p w14:paraId="5AF73097" w14:textId="77777777" w:rsidR="00B07203" w:rsidRPr="004B5893" w:rsidRDefault="00B07203" w:rsidP="005B3397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B5893">
        <w:rPr>
          <w:rFonts w:ascii="Times New Roman" w:eastAsia="Times New Roman" w:hAnsi="Times New Roman" w:cs="Times New Roman"/>
          <w:sz w:val="24"/>
          <w:szCs w:val="24"/>
          <w:lang w:eastAsia="en-GB"/>
        </w:rPr>
        <w:t>1. в индивидуалните спортове в индивидуалните дисциплини и категории, когато класиранията са постигнати в състезания в съответната дисциплина или категория с участието на:</w:t>
      </w:r>
    </w:p>
    <w:p w14:paraId="580FF209" w14:textId="77777777" w:rsidR="00B07203" w:rsidRPr="004B5893" w:rsidRDefault="00B07203" w:rsidP="005B3397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B5893">
        <w:rPr>
          <w:rFonts w:ascii="Times New Roman" w:eastAsia="Times New Roman" w:hAnsi="Times New Roman" w:cs="Times New Roman"/>
          <w:sz w:val="24"/>
          <w:szCs w:val="24"/>
          <w:lang w:eastAsia="en-GB"/>
        </w:rPr>
        <w:t>а) над 20 спортисти на световни първенства и над 16 спортисти на европейски първенства – до 100 % от максималния размер;</w:t>
      </w:r>
    </w:p>
    <w:p w14:paraId="76C533A9" w14:textId="77777777" w:rsidR="00B07203" w:rsidRPr="004B5893" w:rsidRDefault="00B07203" w:rsidP="005B3397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B5893">
        <w:rPr>
          <w:rFonts w:ascii="Times New Roman" w:eastAsia="Times New Roman" w:hAnsi="Times New Roman" w:cs="Times New Roman"/>
          <w:sz w:val="24"/>
          <w:szCs w:val="24"/>
          <w:lang w:eastAsia="en-GB"/>
        </w:rPr>
        <w:t>б) до 20 (включително) спортисти на световни първенства и до 16 (включително) спортисти на европейски първенства – до 50 % от максималния размер;</w:t>
      </w:r>
    </w:p>
    <w:p w14:paraId="065BC5EC" w14:textId="77777777" w:rsidR="00B07203" w:rsidRPr="004B5893" w:rsidRDefault="00B07203" w:rsidP="005B3397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B5893">
        <w:rPr>
          <w:rFonts w:ascii="Times New Roman" w:eastAsia="Times New Roman" w:hAnsi="Times New Roman" w:cs="Times New Roman"/>
          <w:sz w:val="24"/>
          <w:szCs w:val="24"/>
          <w:lang w:eastAsia="en-GB"/>
        </w:rPr>
        <w:t>2. в индивидуалните спортове при дисциплини и категории, в които участват двама и повече спортисти (щафети, многоместни лодки, ансамбли), когато класиранията са постигнати в състезания с участието на:</w:t>
      </w:r>
    </w:p>
    <w:p w14:paraId="09C49507" w14:textId="77777777" w:rsidR="00B07203" w:rsidRPr="004B5893" w:rsidRDefault="00B07203" w:rsidP="005B3397">
      <w:pPr>
        <w:spacing w:line="276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B5893">
        <w:rPr>
          <w:rFonts w:ascii="Times New Roman" w:eastAsia="Times New Roman" w:hAnsi="Times New Roman" w:cs="Times New Roman"/>
          <w:sz w:val="24"/>
          <w:szCs w:val="24"/>
          <w:lang w:eastAsia="en-GB"/>
        </w:rPr>
        <w:t>а) над 20 държави в дисциплината и категорията на световни първенства и над 16 държави в дисциплината и категорията на европейски първенства – до 90 % от максималния размер;</w:t>
      </w:r>
    </w:p>
    <w:p w14:paraId="5595DA0D" w14:textId="77777777" w:rsidR="00B07203" w:rsidRPr="004B5893" w:rsidRDefault="00B07203" w:rsidP="005B3397">
      <w:pPr>
        <w:spacing w:line="276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B5893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>б) до 20 (включително) държави в дисциплината и категорията на световни първенства и до 16 (включително) държави в дисциплината и категорията на европейски първенства – до 50 % от максималния размер;</w:t>
      </w:r>
    </w:p>
    <w:p w14:paraId="70DAFA83" w14:textId="77777777" w:rsidR="00B07203" w:rsidRPr="004B5893" w:rsidRDefault="00B07203" w:rsidP="005B3397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B589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3. при колективните спортове наградата на всеки спортист от отбора се определя, както следва: </w:t>
      </w:r>
    </w:p>
    <w:p w14:paraId="1BC972F8" w14:textId="77777777" w:rsidR="00B07203" w:rsidRPr="004B5893" w:rsidRDefault="00B07203" w:rsidP="005B3397">
      <w:pPr>
        <w:spacing w:line="276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B5893">
        <w:rPr>
          <w:rFonts w:ascii="Times New Roman" w:eastAsia="Times New Roman" w:hAnsi="Times New Roman" w:cs="Times New Roman"/>
          <w:sz w:val="24"/>
          <w:szCs w:val="24"/>
          <w:lang w:eastAsia="en-GB"/>
        </w:rPr>
        <w:t>а) за 70 % от състава на отбора – до 90 % от максималния размер;</w:t>
      </w:r>
    </w:p>
    <w:p w14:paraId="1A4C65D8" w14:textId="77777777" w:rsidR="00B07203" w:rsidRPr="004B5893" w:rsidRDefault="00B07203" w:rsidP="005B3397">
      <w:pPr>
        <w:spacing w:line="276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B5893">
        <w:rPr>
          <w:rFonts w:ascii="Times New Roman" w:eastAsia="Times New Roman" w:hAnsi="Times New Roman" w:cs="Times New Roman"/>
          <w:sz w:val="24"/>
          <w:szCs w:val="24"/>
          <w:lang w:eastAsia="en-GB"/>
        </w:rPr>
        <w:t>б) за 30 % от състава на отбора – до 50 % от максималния размер.</w:t>
      </w:r>
      <w:r w:rsidR="005777A3" w:rsidRPr="004B5893">
        <w:rPr>
          <w:rFonts w:ascii="Times New Roman" w:eastAsia="Times New Roman" w:hAnsi="Times New Roman" w:cs="Times New Roman"/>
          <w:sz w:val="24"/>
          <w:szCs w:val="24"/>
          <w:lang w:eastAsia="en-GB"/>
        </w:rPr>
        <w:t>“</w:t>
      </w:r>
      <w:r w:rsidR="005B3397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7FEBC976" w14:textId="77777777" w:rsidR="00F41F81" w:rsidRPr="004B5893" w:rsidRDefault="00F41F81" w:rsidP="00B0720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139CA456" w14:textId="6E4FB838" w:rsidR="00B07203" w:rsidRPr="004B5893" w:rsidRDefault="00F31EE5" w:rsidP="00F31EE5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5893">
        <w:rPr>
          <w:rFonts w:ascii="Times New Roman" w:hAnsi="Times New Roman" w:cs="Times New Roman"/>
          <w:b/>
          <w:sz w:val="24"/>
          <w:szCs w:val="24"/>
        </w:rPr>
        <w:t>§ 6</w:t>
      </w:r>
      <w:r w:rsidR="00865C51" w:rsidRPr="004B5893">
        <w:rPr>
          <w:rFonts w:ascii="Times New Roman" w:hAnsi="Times New Roman" w:cs="Times New Roman"/>
          <w:b/>
          <w:sz w:val="24"/>
          <w:szCs w:val="24"/>
        </w:rPr>
        <w:t>.</w:t>
      </w:r>
      <w:r w:rsidR="00865C51" w:rsidRPr="004B5893">
        <w:rPr>
          <w:rFonts w:ascii="Times New Roman" w:hAnsi="Times New Roman" w:cs="Times New Roman"/>
          <w:sz w:val="24"/>
          <w:szCs w:val="24"/>
        </w:rPr>
        <w:t xml:space="preserve"> В чл. 10, т. 2 </w:t>
      </w:r>
      <w:r w:rsidRPr="004B5893">
        <w:rPr>
          <w:rFonts w:ascii="Times New Roman" w:hAnsi="Times New Roman" w:cs="Times New Roman"/>
          <w:sz w:val="24"/>
          <w:szCs w:val="24"/>
        </w:rPr>
        <w:t>запетаята след думата „ансамбли“ и</w:t>
      </w:r>
      <w:r w:rsidRPr="004B58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B5893">
        <w:rPr>
          <w:rFonts w:ascii="Times New Roman" w:hAnsi="Times New Roman" w:cs="Times New Roman"/>
          <w:sz w:val="24"/>
          <w:szCs w:val="24"/>
        </w:rPr>
        <w:t>думите „групови формации и други“ се заличават.</w:t>
      </w:r>
    </w:p>
    <w:p w14:paraId="7B594371" w14:textId="77777777" w:rsidR="00B07203" w:rsidRPr="004B5893" w:rsidRDefault="00B07203" w:rsidP="00B0720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2A7D3BD7" w14:textId="035B3F19" w:rsidR="00865C51" w:rsidRPr="004B5893" w:rsidRDefault="00F31EE5" w:rsidP="00F31EE5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5893">
        <w:rPr>
          <w:rFonts w:ascii="Times New Roman" w:hAnsi="Times New Roman" w:cs="Times New Roman"/>
          <w:b/>
          <w:sz w:val="24"/>
          <w:szCs w:val="24"/>
        </w:rPr>
        <w:t>§ 7</w:t>
      </w:r>
      <w:r w:rsidR="00865C51" w:rsidRPr="004B5893">
        <w:rPr>
          <w:rFonts w:ascii="Times New Roman" w:hAnsi="Times New Roman" w:cs="Times New Roman"/>
          <w:b/>
          <w:sz w:val="24"/>
          <w:szCs w:val="24"/>
        </w:rPr>
        <w:t>.</w:t>
      </w:r>
      <w:r w:rsidR="00865C51" w:rsidRPr="004B5893">
        <w:rPr>
          <w:rFonts w:ascii="Times New Roman" w:hAnsi="Times New Roman" w:cs="Times New Roman"/>
          <w:sz w:val="24"/>
          <w:szCs w:val="24"/>
        </w:rPr>
        <w:t xml:space="preserve"> В чл. 11, ал. 1, т. 2 </w:t>
      </w:r>
      <w:r w:rsidRPr="004B5893">
        <w:rPr>
          <w:rFonts w:ascii="Times New Roman" w:hAnsi="Times New Roman" w:cs="Times New Roman"/>
          <w:sz w:val="24"/>
          <w:szCs w:val="24"/>
        </w:rPr>
        <w:t>запетаята след думата „ансамбли“ и</w:t>
      </w:r>
      <w:r w:rsidRPr="004B58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B5893">
        <w:rPr>
          <w:rFonts w:ascii="Times New Roman" w:hAnsi="Times New Roman" w:cs="Times New Roman"/>
          <w:sz w:val="24"/>
          <w:szCs w:val="24"/>
        </w:rPr>
        <w:t>думите „групови формации и други“ се заличават.</w:t>
      </w:r>
    </w:p>
    <w:p w14:paraId="216D6F43" w14:textId="77777777" w:rsidR="00865C51" w:rsidRPr="004B5893" w:rsidRDefault="00865C51" w:rsidP="00865C51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E52341A" w14:textId="77777777" w:rsidR="00F31EE5" w:rsidRPr="004B5893" w:rsidRDefault="00F31EE5" w:rsidP="00865C51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5893">
        <w:rPr>
          <w:rFonts w:ascii="Times New Roman" w:hAnsi="Times New Roman" w:cs="Times New Roman"/>
          <w:b/>
          <w:sz w:val="24"/>
          <w:szCs w:val="24"/>
        </w:rPr>
        <w:t>§ 8</w:t>
      </w:r>
      <w:r w:rsidR="00865C51" w:rsidRPr="004B5893">
        <w:rPr>
          <w:rFonts w:ascii="Times New Roman" w:hAnsi="Times New Roman" w:cs="Times New Roman"/>
          <w:b/>
          <w:sz w:val="24"/>
          <w:szCs w:val="24"/>
        </w:rPr>
        <w:t>.</w:t>
      </w:r>
      <w:r w:rsidR="00865C51" w:rsidRPr="004B5893">
        <w:rPr>
          <w:rFonts w:ascii="Times New Roman" w:hAnsi="Times New Roman" w:cs="Times New Roman"/>
          <w:sz w:val="24"/>
          <w:szCs w:val="24"/>
        </w:rPr>
        <w:t xml:space="preserve"> В чл. 12</w:t>
      </w:r>
      <w:r w:rsidRPr="004B5893">
        <w:rPr>
          <w:rFonts w:ascii="Times New Roman" w:hAnsi="Times New Roman" w:cs="Times New Roman"/>
          <w:sz w:val="24"/>
          <w:szCs w:val="24"/>
        </w:rPr>
        <w:t xml:space="preserve"> се правят следните изменения:</w:t>
      </w:r>
    </w:p>
    <w:p w14:paraId="32A5D6B0" w14:textId="77777777" w:rsidR="00F31EE5" w:rsidRPr="004B5893" w:rsidRDefault="00F31EE5" w:rsidP="00865C51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F29E08D" w14:textId="61FB62F2" w:rsidR="004242BB" w:rsidRPr="004B5893" w:rsidRDefault="00F31EE5" w:rsidP="004242BB">
      <w:pPr>
        <w:pStyle w:val="ListParagraph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5893">
        <w:rPr>
          <w:rFonts w:ascii="Times New Roman" w:hAnsi="Times New Roman" w:cs="Times New Roman"/>
          <w:sz w:val="24"/>
          <w:szCs w:val="24"/>
        </w:rPr>
        <w:t xml:space="preserve">В </w:t>
      </w:r>
      <w:r w:rsidR="00865C51" w:rsidRPr="004B5893">
        <w:rPr>
          <w:rFonts w:ascii="Times New Roman" w:hAnsi="Times New Roman" w:cs="Times New Roman"/>
          <w:sz w:val="24"/>
          <w:szCs w:val="24"/>
        </w:rPr>
        <w:t xml:space="preserve">т. 2 </w:t>
      </w:r>
      <w:r w:rsidR="004242BB" w:rsidRPr="004B5893">
        <w:rPr>
          <w:rFonts w:ascii="Times New Roman" w:hAnsi="Times New Roman" w:cs="Times New Roman"/>
          <w:sz w:val="24"/>
          <w:szCs w:val="24"/>
        </w:rPr>
        <w:t>запетаята след думата „ансамбли“ и</w:t>
      </w:r>
      <w:r w:rsidR="004242BB" w:rsidRPr="004B58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42BB" w:rsidRPr="004B5893">
        <w:rPr>
          <w:rFonts w:ascii="Times New Roman" w:hAnsi="Times New Roman" w:cs="Times New Roman"/>
          <w:sz w:val="24"/>
          <w:szCs w:val="24"/>
        </w:rPr>
        <w:t>думите „групови формации и други“ се заличават.</w:t>
      </w:r>
    </w:p>
    <w:p w14:paraId="2498470F" w14:textId="040FDB20" w:rsidR="00865C51" w:rsidRPr="004B5893" w:rsidRDefault="004242BB" w:rsidP="004242BB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4B5893">
        <w:rPr>
          <w:rFonts w:ascii="Times New Roman" w:hAnsi="Times New Roman" w:cs="Times New Roman"/>
          <w:sz w:val="24"/>
          <w:szCs w:val="24"/>
        </w:rPr>
        <w:t>Т</w:t>
      </w:r>
      <w:r w:rsidR="00865C51" w:rsidRPr="004B5893">
        <w:rPr>
          <w:rFonts w:ascii="Times New Roman" w:hAnsi="Times New Roman" w:cs="Times New Roman"/>
          <w:sz w:val="24"/>
          <w:szCs w:val="24"/>
        </w:rPr>
        <w:t>. 3 се заличава.</w:t>
      </w:r>
    </w:p>
    <w:p w14:paraId="00EAC905" w14:textId="0F019313" w:rsidR="00865C51" w:rsidRPr="00477BD9" w:rsidRDefault="00865C51" w:rsidP="004242BB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477BD9">
        <w:rPr>
          <w:rFonts w:ascii="Times New Roman" w:hAnsi="Times New Roman" w:cs="Times New Roman"/>
          <w:sz w:val="24"/>
          <w:szCs w:val="24"/>
        </w:rPr>
        <w:t xml:space="preserve"> </w:t>
      </w:r>
      <w:r w:rsidR="00477BD9">
        <w:rPr>
          <w:rFonts w:ascii="Times New Roman" w:hAnsi="Times New Roman" w:cs="Times New Roman"/>
          <w:sz w:val="24"/>
          <w:szCs w:val="24"/>
        </w:rPr>
        <w:t>Д</w:t>
      </w:r>
      <w:r w:rsidR="00F052AB" w:rsidRPr="00477BD9">
        <w:rPr>
          <w:rFonts w:ascii="Times New Roman" w:hAnsi="Times New Roman" w:cs="Times New Roman"/>
          <w:sz w:val="24"/>
          <w:szCs w:val="24"/>
        </w:rPr>
        <w:t xml:space="preserve">осегашната </w:t>
      </w:r>
      <w:r w:rsidR="007E1CA3" w:rsidRPr="00477BD9">
        <w:rPr>
          <w:rFonts w:ascii="Times New Roman" w:hAnsi="Times New Roman" w:cs="Times New Roman"/>
          <w:sz w:val="24"/>
          <w:szCs w:val="24"/>
        </w:rPr>
        <w:t>т</w:t>
      </w:r>
      <w:r w:rsidRPr="00477BD9">
        <w:rPr>
          <w:rFonts w:ascii="Times New Roman" w:hAnsi="Times New Roman" w:cs="Times New Roman"/>
          <w:sz w:val="24"/>
          <w:szCs w:val="24"/>
        </w:rPr>
        <w:t>. 4 става т. 3</w:t>
      </w:r>
      <w:r w:rsidR="00F052AB" w:rsidRPr="00477BD9">
        <w:rPr>
          <w:rFonts w:ascii="Times New Roman" w:hAnsi="Times New Roman" w:cs="Times New Roman"/>
          <w:sz w:val="24"/>
          <w:szCs w:val="24"/>
        </w:rPr>
        <w:t>.</w:t>
      </w:r>
    </w:p>
    <w:p w14:paraId="4A2E6BA1" w14:textId="77777777" w:rsidR="006F4FC5" w:rsidRPr="004B5893" w:rsidRDefault="006F4FC5" w:rsidP="00865C51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71E3DCC6" w14:textId="77777777" w:rsidR="00A56502" w:rsidRPr="004B5893" w:rsidRDefault="00A56502" w:rsidP="00A56502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5893">
        <w:rPr>
          <w:rFonts w:ascii="Times New Roman" w:hAnsi="Times New Roman" w:cs="Times New Roman"/>
          <w:b/>
          <w:sz w:val="24"/>
          <w:szCs w:val="24"/>
        </w:rPr>
        <w:t>§ 9</w:t>
      </w:r>
      <w:r w:rsidR="006F4FC5" w:rsidRPr="004B5893">
        <w:rPr>
          <w:rFonts w:ascii="Times New Roman" w:hAnsi="Times New Roman" w:cs="Times New Roman"/>
          <w:b/>
          <w:sz w:val="24"/>
          <w:szCs w:val="24"/>
        </w:rPr>
        <w:t>.</w:t>
      </w:r>
      <w:r w:rsidR="006F4FC5" w:rsidRPr="004B5893">
        <w:rPr>
          <w:rFonts w:ascii="Times New Roman" w:hAnsi="Times New Roman" w:cs="Times New Roman"/>
          <w:sz w:val="24"/>
          <w:szCs w:val="24"/>
        </w:rPr>
        <w:t xml:space="preserve"> В чл. 13, ал. 1</w:t>
      </w:r>
      <w:r w:rsidRPr="004B5893">
        <w:rPr>
          <w:rFonts w:ascii="Times New Roman" w:hAnsi="Times New Roman" w:cs="Times New Roman"/>
          <w:sz w:val="24"/>
          <w:szCs w:val="24"/>
        </w:rPr>
        <w:t xml:space="preserve"> се правят следните изменения:</w:t>
      </w:r>
    </w:p>
    <w:p w14:paraId="4D9982B4" w14:textId="77777777" w:rsidR="00A56502" w:rsidRPr="004B5893" w:rsidRDefault="00A56502" w:rsidP="00A56502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5380717" w14:textId="4A6C1AE4" w:rsidR="00A56502" w:rsidRPr="004B5893" w:rsidRDefault="00A56502" w:rsidP="00A56502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5893">
        <w:rPr>
          <w:rFonts w:ascii="Times New Roman" w:hAnsi="Times New Roman" w:cs="Times New Roman"/>
          <w:sz w:val="24"/>
          <w:szCs w:val="24"/>
        </w:rPr>
        <w:t>1. В т</w:t>
      </w:r>
      <w:r w:rsidR="006F4FC5" w:rsidRPr="004B5893">
        <w:rPr>
          <w:rFonts w:ascii="Times New Roman" w:hAnsi="Times New Roman" w:cs="Times New Roman"/>
          <w:sz w:val="24"/>
          <w:szCs w:val="24"/>
        </w:rPr>
        <w:t xml:space="preserve">. 2 </w:t>
      </w:r>
      <w:r w:rsidRPr="004B5893">
        <w:rPr>
          <w:rFonts w:ascii="Times New Roman" w:hAnsi="Times New Roman" w:cs="Times New Roman"/>
          <w:sz w:val="24"/>
          <w:szCs w:val="24"/>
        </w:rPr>
        <w:t>запетаята след думата „ансамбли“ и</w:t>
      </w:r>
      <w:r w:rsidRPr="004B58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B5893">
        <w:rPr>
          <w:rFonts w:ascii="Times New Roman" w:hAnsi="Times New Roman" w:cs="Times New Roman"/>
          <w:sz w:val="24"/>
          <w:szCs w:val="24"/>
        </w:rPr>
        <w:t>думите „групови формации и други“ се заличават.</w:t>
      </w:r>
    </w:p>
    <w:p w14:paraId="2174ACB6" w14:textId="1C6652F5" w:rsidR="00A56502" w:rsidRPr="004B5893" w:rsidRDefault="00A56502" w:rsidP="00A56502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5893">
        <w:rPr>
          <w:rFonts w:ascii="Times New Roman" w:hAnsi="Times New Roman" w:cs="Times New Roman"/>
          <w:sz w:val="24"/>
          <w:szCs w:val="24"/>
        </w:rPr>
        <w:t xml:space="preserve">2. В </w:t>
      </w:r>
      <w:r w:rsidR="006F4FC5" w:rsidRPr="004B5893">
        <w:rPr>
          <w:rFonts w:ascii="Times New Roman" w:hAnsi="Times New Roman" w:cs="Times New Roman"/>
          <w:sz w:val="24"/>
          <w:szCs w:val="24"/>
        </w:rPr>
        <w:t xml:space="preserve">т. 3 </w:t>
      </w:r>
      <w:r w:rsidRPr="004B5893">
        <w:rPr>
          <w:rFonts w:ascii="Times New Roman" w:hAnsi="Times New Roman" w:cs="Times New Roman"/>
          <w:sz w:val="24"/>
          <w:szCs w:val="24"/>
        </w:rPr>
        <w:t>запетаята след думата „ансамбли“ и</w:t>
      </w:r>
      <w:r w:rsidRPr="004B58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B5893">
        <w:rPr>
          <w:rFonts w:ascii="Times New Roman" w:hAnsi="Times New Roman" w:cs="Times New Roman"/>
          <w:sz w:val="24"/>
          <w:szCs w:val="24"/>
        </w:rPr>
        <w:t>думите „групови формации и други“ се заличават.</w:t>
      </w:r>
    </w:p>
    <w:p w14:paraId="1412942B" w14:textId="77777777" w:rsidR="00A56502" w:rsidRPr="004B5893" w:rsidRDefault="00A56502" w:rsidP="00600879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7CAE521" w14:textId="1C8935C2" w:rsidR="00600879" w:rsidRPr="004B5893" w:rsidRDefault="007204B6" w:rsidP="005777A3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5893">
        <w:rPr>
          <w:rFonts w:ascii="Times New Roman" w:hAnsi="Times New Roman" w:cs="Times New Roman"/>
          <w:b/>
          <w:sz w:val="24"/>
          <w:szCs w:val="24"/>
        </w:rPr>
        <w:t>§ 10</w:t>
      </w:r>
      <w:r w:rsidR="00600879" w:rsidRPr="004B5893">
        <w:rPr>
          <w:rFonts w:ascii="Times New Roman" w:hAnsi="Times New Roman" w:cs="Times New Roman"/>
          <w:b/>
          <w:sz w:val="24"/>
          <w:szCs w:val="24"/>
        </w:rPr>
        <w:t>.</w:t>
      </w:r>
      <w:r w:rsidR="00600879" w:rsidRPr="004B5893">
        <w:rPr>
          <w:rFonts w:ascii="Times New Roman" w:hAnsi="Times New Roman" w:cs="Times New Roman"/>
          <w:sz w:val="24"/>
          <w:szCs w:val="24"/>
        </w:rPr>
        <w:t xml:space="preserve"> В чл. 14, ал. 1, т. 3 </w:t>
      </w:r>
      <w:r w:rsidR="005777A3" w:rsidRPr="004B5893">
        <w:rPr>
          <w:rFonts w:ascii="Times New Roman" w:hAnsi="Times New Roman" w:cs="Times New Roman"/>
          <w:sz w:val="24"/>
          <w:szCs w:val="24"/>
        </w:rPr>
        <w:t>запетаята след думата „ансамбли“ и</w:t>
      </w:r>
      <w:r w:rsidR="005777A3" w:rsidRPr="004B58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77A3" w:rsidRPr="004B5893">
        <w:rPr>
          <w:rFonts w:ascii="Times New Roman" w:hAnsi="Times New Roman" w:cs="Times New Roman"/>
          <w:sz w:val="24"/>
          <w:szCs w:val="24"/>
        </w:rPr>
        <w:t>думите „групови формации и други“ се заличават</w:t>
      </w:r>
      <w:r w:rsidR="00600879" w:rsidRPr="004B5893">
        <w:rPr>
          <w:rFonts w:ascii="Times New Roman" w:hAnsi="Times New Roman" w:cs="Times New Roman"/>
          <w:sz w:val="24"/>
          <w:szCs w:val="24"/>
        </w:rPr>
        <w:t>.</w:t>
      </w:r>
    </w:p>
    <w:p w14:paraId="2DC4DC9C" w14:textId="77777777" w:rsidR="00EF0BE5" w:rsidRPr="004B5893" w:rsidRDefault="00EF0BE5" w:rsidP="00600879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4501A4B" w14:textId="77777777" w:rsidR="00EF0BE5" w:rsidRPr="004B5893" w:rsidRDefault="00EF0BE5" w:rsidP="00600879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5893">
        <w:rPr>
          <w:rFonts w:ascii="Times New Roman" w:hAnsi="Times New Roman" w:cs="Times New Roman"/>
          <w:b/>
          <w:sz w:val="24"/>
          <w:szCs w:val="24"/>
        </w:rPr>
        <w:t>§ 11.</w:t>
      </w:r>
      <w:r w:rsidRPr="004B5893">
        <w:rPr>
          <w:rFonts w:ascii="Times New Roman" w:hAnsi="Times New Roman" w:cs="Times New Roman"/>
          <w:sz w:val="24"/>
          <w:szCs w:val="24"/>
        </w:rPr>
        <w:t xml:space="preserve"> В чл. 17, ал.1 се създава т. 7:</w:t>
      </w:r>
    </w:p>
    <w:p w14:paraId="400DB658" w14:textId="77777777" w:rsidR="00EF0BE5" w:rsidRPr="004B5893" w:rsidRDefault="00EF0BE5" w:rsidP="00600879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5893">
        <w:rPr>
          <w:rFonts w:ascii="Times New Roman" w:hAnsi="Times New Roman" w:cs="Times New Roman"/>
          <w:sz w:val="24"/>
          <w:szCs w:val="24"/>
        </w:rPr>
        <w:t>„</w:t>
      </w:r>
      <w:r w:rsidR="005777A3" w:rsidRPr="004B5893">
        <w:rPr>
          <w:rFonts w:ascii="Times New Roman" w:hAnsi="Times New Roman" w:cs="Times New Roman"/>
          <w:sz w:val="24"/>
          <w:szCs w:val="24"/>
        </w:rPr>
        <w:t xml:space="preserve">7. </w:t>
      </w:r>
      <w:r w:rsidRPr="004B5893">
        <w:rPr>
          <w:rFonts w:ascii="Times New Roman" w:hAnsi="Times New Roman" w:cs="Times New Roman"/>
          <w:sz w:val="24"/>
          <w:szCs w:val="24"/>
        </w:rPr>
        <w:t>документ, издаден от съответната международна спортна организация, удостоверяващ възрастовата група за състезания по чл. 9а“</w:t>
      </w:r>
      <w:r w:rsidR="005777A3" w:rsidRPr="004B5893">
        <w:rPr>
          <w:rFonts w:ascii="Times New Roman" w:hAnsi="Times New Roman" w:cs="Times New Roman"/>
          <w:sz w:val="24"/>
          <w:szCs w:val="24"/>
        </w:rPr>
        <w:t>.</w:t>
      </w:r>
    </w:p>
    <w:p w14:paraId="691914A0" w14:textId="77777777" w:rsidR="00865C51" w:rsidRPr="004B5893" w:rsidRDefault="00865C51" w:rsidP="00B7478A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023922FC" w14:textId="77777777" w:rsidR="00B7478A" w:rsidRPr="004B5893" w:rsidRDefault="00B7478A" w:rsidP="00B7478A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5893">
        <w:rPr>
          <w:rFonts w:ascii="Times New Roman" w:hAnsi="Times New Roman" w:cs="Times New Roman"/>
          <w:b/>
          <w:sz w:val="24"/>
          <w:szCs w:val="24"/>
        </w:rPr>
        <w:t>§ 12</w:t>
      </w:r>
      <w:r w:rsidR="006F4FC5" w:rsidRPr="004B5893">
        <w:rPr>
          <w:rFonts w:ascii="Times New Roman" w:hAnsi="Times New Roman" w:cs="Times New Roman"/>
          <w:b/>
          <w:sz w:val="24"/>
          <w:szCs w:val="24"/>
        </w:rPr>
        <w:t>.</w:t>
      </w:r>
      <w:r w:rsidR="006F4FC5" w:rsidRPr="004B5893">
        <w:rPr>
          <w:rFonts w:ascii="Times New Roman" w:hAnsi="Times New Roman" w:cs="Times New Roman"/>
          <w:sz w:val="24"/>
          <w:szCs w:val="24"/>
        </w:rPr>
        <w:t xml:space="preserve"> </w:t>
      </w:r>
      <w:r w:rsidR="00EF0BE5" w:rsidRPr="004B5893">
        <w:rPr>
          <w:rFonts w:ascii="Times New Roman" w:hAnsi="Times New Roman" w:cs="Times New Roman"/>
          <w:sz w:val="24"/>
          <w:szCs w:val="24"/>
        </w:rPr>
        <w:t>В чл. 19</w:t>
      </w:r>
      <w:r w:rsidRPr="004B5893">
        <w:rPr>
          <w:rFonts w:ascii="Times New Roman" w:hAnsi="Times New Roman" w:cs="Times New Roman"/>
          <w:sz w:val="24"/>
          <w:szCs w:val="24"/>
        </w:rPr>
        <w:t xml:space="preserve"> се правят следните изменения и допълнения:</w:t>
      </w:r>
    </w:p>
    <w:p w14:paraId="64FFBD64" w14:textId="7461FB97" w:rsidR="00EF0BE5" w:rsidRPr="004B5893" w:rsidRDefault="00B7478A" w:rsidP="00B7478A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4B5893">
        <w:rPr>
          <w:rFonts w:ascii="Times New Roman" w:hAnsi="Times New Roman" w:cs="Times New Roman"/>
          <w:sz w:val="24"/>
          <w:szCs w:val="24"/>
        </w:rPr>
        <w:t xml:space="preserve">В </w:t>
      </w:r>
      <w:r w:rsidR="00EF0BE5" w:rsidRPr="004B5893">
        <w:rPr>
          <w:rFonts w:ascii="Times New Roman" w:hAnsi="Times New Roman" w:cs="Times New Roman"/>
          <w:sz w:val="24"/>
          <w:szCs w:val="24"/>
        </w:rPr>
        <w:t xml:space="preserve">т. 4 след думата </w:t>
      </w:r>
      <w:r w:rsidRPr="004B5893">
        <w:rPr>
          <w:rFonts w:ascii="Times New Roman" w:hAnsi="Times New Roman" w:cs="Times New Roman"/>
          <w:sz w:val="24"/>
          <w:szCs w:val="24"/>
        </w:rPr>
        <w:t>„</w:t>
      </w:r>
      <w:r w:rsidR="00EF0BE5" w:rsidRPr="004B5893">
        <w:rPr>
          <w:rFonts w:ascii="Times New Roman" w:hAnsi="Times New Roman" w:cs="Times New Roman"/>
          <w:sz w:val="24"/>
          <w:szCs w:val="24"/>
        </w:rPr>
        <w:t>спортове</w:t>
      </w:r>
      <w:r w:rsidRPr="004B5893">
        <w:rPr>
          <w:rFonts w:ascii="Times New Roman" w:hAnsi="Times New Roman" w:cs="Times New Roman"/>
          <w:sz w:val="24"/>
          <w:szCs w:val="24"/>
        </w:rPr>
        <w:t>“</w:t>
      </w:r>
      <w:r w:rsidR="00EF0BE5" w:rsidRPr="004B5893">
        <w:rPr>
          <w:rFonts w:ascii="Times New Roman" w:hAnsi="Times New Roman" w:cs="Times New Roman"/>
          <w:sz w:val="24"/>
          <w:szCs w:val="24"/>
        </w:rPr>
        <w:t xml:space="preserve"> се добавят „и дисциплини“.</w:t>
      </w:r>
    </w:p>
    <w:p w14:paraId="421186BD" w14:textId="6ABF9896" w:rsidR="006F4FC5" w:rsidRPr="004B5893" w:rsidRDefault="00B7478A" w:rsidP="00B7478A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4B5893">
        <w:rPr>
          <w:rFonts w:ascii="Times New Roman" w:hAnsi="Times New Roman" w:cs="Times New Roman"/>
          <w:sz w:val="24"/>
          <w:szCs w:val="24"/>
        </w:rPr>
        <w:t xml:space="preserve">В </w:t>
      </w:r>
      <w:r w:rsidR="00655DF3">
        <w:rPr>
          <w:rFonts w:ascii="Times New Roman" w:hAnsi="Times New Roman" w:cs="Times New Roman"/>
          <w:sz w:val="24"/>
          <w:szCs w:val="24"/>
        </w:rPr>
        <w:t>т. 7 думите „</w:t>
      </w:r>
      <w:r w:rsidR="006F4FC5" w:rsidRPr="004B5893">
        <w:rPr>
          <w:rFonts w:ascii="Times New Roman" w:hAnsi="Times New Roman" w:cs="Times New Roman"/>
          <w:sz w:val="24"/>
          <w:szCs w:val="24"/>
        </w:rPr>
        <w:t>и формации“ се заличават.</w:t>
      </w:r>
    </w:p>
    <w:p w14:paraId="356AD03C" w14:textId="77777777" w:rsidR="00865C51" w:rsidRPr="004B5893" w:rsidRDefault="00865C51" w:rsidP="009D4822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5DC363E3" w14:textId="111BF92A" w:rsidR="00865C51" w:rsidRDefault="0047566D" w:rsidP="00D4488E">
      <w:pPr>
        <w:ind w:firstLine="426"/>
        <w:jc w:val="both"/>
        <w:textAlignment w:val="center"/>
        <w:rPr>
          <w:rFonts w:ascii="Times New Roman" w:hAnsi="Times New Roman"/>
          <w:sz w:val="24"/>
          <w:szCs w:val="24"/>
        </w:rPr>
      </w:pPr>
      <w:r w:rsidRPr="004B589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4488E" w:rsidRPr="004B5893">
        <w:rPr>
          <w:rFonts w:ascii="Times New Roman" w:hAnsi="Times New Roman" w:cs="Times New Roman"/>
          <w:b/>
          <w:sz w:val="24"/>
          <w:szCs w:val="24"/>
        </w:rPr>
        <w:t>§ 13</w:t>
      </w:r>
      <w:r w:rsidRPr="004B5893">
        <w:rPr>
          <w:rFonts w:ascii="Times New Roman" w:hAnsi="Times New Roman" w:cs="Times New Roman"/>
          <w:b/>
          <w:sz w:val="24"/>
          <w:szCs w:val="24"/>
        </w:rPr>
        <w:t>.</w:t>
      </w:r>
      <w:r w:rsidRPr="004B5893">
        <w:rPr>
          <w:rFonts w:ascii="Times New Roman" w:eastAsia="Times New Roman" w:hAnsi="Times New Roman" w:cs="Times New Roman"/>
          <w:sz w:val="24"/>
          <w:szCs w:val="24"/>
        </w:rPr>
        <w:t xml:space="preserve"> В § 1</w:t>
      </w:r>
      <w:r w:rsidR="00BF7F5C" w:rsidRPr="004B5893">
        <w:rPr>
          <w:rFonts w:ascii="Times New Roman" w:eastAsia="Times New Roman" w:hAnsi="Times New Roman" w:cs="Times New Roman"/>
          <w:sz w:val="24"/>
          <w:szCs w:val="24"/>
        </w:rPr>
        <w:t>, т. 3</w:t>
      </w:r>
      <w:r w:rsidRPr="004B5893">
        <w:rPr>
          <w:rFonts w:ascii="Times New Roman" w:eastAsia="Times New Roman" w:hAnsi="Times New Roman" w:cs="Times New Roman"/>
          <w:sz w:val="24"/>
          <w:szCs w:val="24"/>
        </w:rPr>
        <w:t xml:space="preserve"> от допълнителните разпоредби </w:t>
      </w:r>
      <w:r w:rsidR="00D4488E" w:rsidRPr="004B5893">
        <w:rPr>
          <w:rFonts w:ascii="Times New Roman" w:hAnsi="Times New Roman"/>
          <w:sz w:val="24"/>
          <w:szCs w:val="24"/>
        </w:rPr>
        <w:t>с</w:t>
      </w:r>
      <w:r w:rsidR="00BF7F5C" w:rsidRPr="004B5893">
        <w:rPr>
          <w:rFonts w:ascii="Times New Roman" w:hAnsi="Times New Roman"/>
          <w:sz w:val="24"/>
          <w:szCs w:val="24"/>
        </w:rPr>
        <w:t>лед думата „спортове“ се поставя запетая, съюзът „и“ се заличава, а след думата “дисциплини“ се добавят „и категории“</w:t>
      </w:r>
      <w:r w:rsidR="00A7790C">
        <w:rPr>
          <w:rFonts w:ascii="Times New Roman" w:hAnsi="Times New Roman"/>
          <w:sz w:val="24"/>
          <w:szCs w:val="24"/>
        </w:rPr>
        <w:t>.</w:t>
      </w:r>
      <w:r w:rsidR="00D4488E" w:rsidRPr="004B5893">
        <w:rPr>
          <w:rFonts w:ascii="Times New Roman" w:hAnsi="Times New Roman"/>
          <w:sz w:val="24"/>
          <w:szCs w:val="24"/>
        </w:rPr>
        <w:t xml:space="preserve"> </w:t>
      </w:r>
    </w:p>
    <w:p w14:paraId="7932827E" w14:textId="5CA194C3" w:rsidR="00147D1F" w:rsidRDefault="00147D1F" w:rsidP="00D4488E">
      <w:pPr>
        <w:ind w:firstLine="426"/>
        <w:jc w:val="both"/>
        <w:textAlignment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3DD4F6D3" w14:textId="4F97052C" w:rsidR="00147D1F" w:rsidRPr="004B5893" w:rsidRDefault="00147D1F" w:rsidP="00D4488E">
      <w:pPr>
        <w:ind w:firstLine="426"/>
        <w:jc w:val="both"/>
        <w:textAlignment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4B5893">
        <w:rPr>
          <w:rFonts w:ascii="Times New Roman" w:hAnsi="Times New Roman" w:cs="Times New Roman"/>
          <w:b/>
          <w:sz w:val="24"/>
          <w:szCs w:val="24"/>
        </w:rPr>
        <w:t xml:space="preserve">  § 1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4B5893">
        <w:rPr>
          <w:rFonts w:ascii="Times New Roman" w:hAnsi="Times New Roman" w:cs="Times New Roman"/>
          <w:b/>
          <w:sz w:val="24"/>
          <w:szCs w:val="24"/>
        </w:rPr>
        <w:t>.</w:t>
      </w:r>
      <w:r w:rsidRPr="004B5893">
        <w:rPr>
          <w:rFonts w:ascii="Times New Roman" w:eastAsia="Times New Roman" w:hAnsi="Times New Roman" w:cs="Times New Roman"/>
          <w:sz w:val="24"/>
          <w:szCs w:val="24"/>
        </w:rPr>
        <w:t xml:space="preserve"> В § 1, т. 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4B5893">
        <w:rPr>
          <w:rFonts w:ascii="Times New Roman" w:eastAsia="Times New Roman" w:hAnsi="Times New Roman" w:cs="Times New Roman"/>
          <w:sz w:val="24"/>
          <w:szCs w:val="24"/>
        </w:rPr>
        <w:t xml:space="preserve"> от допълнителните разпоредби</w:t>
      </w:r>
      <w:r w:rsidR="00C5539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думата „треньорски</w:t>
      </w:r>
      <w:r w:rsidR="00C55397">
        <w:rPr>
          <w:rFonts w:ascii="Times New Roman" w:eastAsia="Times New Roman" w:hAnsi="Times New Roman" w:cs="Times New Roman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sz w:val="24"/>
          <w:szCs w:val="24"/>
        </w:rPr>
        <w:t>“</w:t>
      </w:r>
      <w:r w:rsidR="00C553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0EF0">
        <w:rPr>
          <w:rFonts w:ascii="Times New Roman" w:eastAsia="Times New Roman" w:hAnsi="Times New Roman" w:cs="Times New Roman"/>
          <w:sz w:val="24"/>
          <w:szCs w:val="24"/>
        </w:rPr>
        <w:t>в началото на изречението</w:t>
      </w:r>
      <w:r w:rsidR="00C55397">
        <w:rPr>
          <w:rFonts w:ascii="Times New Roman" w:eastAsia="Times New Roman" w:hAnsi="Times New Roman" w:cs="Times New Roman"/>
          <w:sz w:val="24"/>
          <w:szCs w:val="24"/>
        </w:rPr>
        <w:t xml:space="preserve"> се заличава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FA09453" w14:textId="62C55407" w:rsidR="00865C51" w:rsidRDefault="00147D1F" w:rsidP="00C55397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47357133" w14:textId="77777777" w:rsidR="00C55397" w:rsidRPr="004B5893" w:rsidRDefault="00C55397" w:rsidP="00C55397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3E66EFA5" w14:textId="18EA43B1" w:rsidR="005567D5" w:rsidRPr="004B5893" w:rsidRDefault="007C070E" w:rsidP="007C1734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hAnsi="Times New Roman"/>
          <w:sz w:val="24"/>
          <w:szCs w:val="24"/>
        </w:rPr>
      </w:pPr>
      <w:r w:rsidRPr="004B589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F3CDB" w:rsidRPr="004B5893">
        <w:rPr>
          <w:rFonts w:ascii="Times New Roman" w:hAnsi="Times New Roman" w:cs="Times New Roman"/>
          <w:b/>
          <w:sz w:val="24"/>
          <w:szCs w:val="24"/>
        </w:rPr>
        <w:t>§ 1</w:t>
      </w:r>
      <w:r w:rsidR="00147D1F">
        <w:rPr>
          <w:rFonts w:ascii="Times New Roman" w:hAnsi="Times New Roman" w:cs="Times New Roman"/>
          <w:b/>
          <w:sz w:val="24"/>
          <w:szCs w:val="24"/>
        </w:rPr>
        <w:t>5</w:t>
      </w:r>
      <w:r w:rsidRPr="004B5893">
        <w:rPr>
          <w:rFonts w:ascii="Times New Roman" w:hAnsi="Times New Roman" w:cs="Times New Roman"/>
          <w:b/>
          <w:sz w:val="24"/>
          <w:szCs w:val="24"/>
        </w:rPr>
        <w:t>.</w:t>
      </w:r>
      <w:r w:rsidRPr="004B58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346C2" w:rsidRPr="004B5893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9D4822" w:rsidRPr="004B5893">
        <w:rPr>
          <w:rFonts w:ascii="Times New Roman" w:hAnsi="Times New Roman"/>
          <w:sz w:val="24"/>
          <w:szCs w:val="24"/>
        </w:rPr>
        <w:t xml:space="preserve">Приложението към чл. 2, ал. 1, чл. 4, ал. 1 и 2, чл. 15 и § 1, т. 4, се </w:t>
      </w:r>
      <w:r w:rsidR="002346C2" w:rsidRPr="004B5893">
        <w:rPr>
          <w:rFonts w:ascii="Times New Roman" w:hAnsi="Times New Roman"/>
          <w:sz w:val="24"/>
          <w:szCs w:val="24"/>
        </w:rPr>
        <w:t>правят следните изменения и допълнения</w:t>
      </w:r>
      <w:r w:rsidR="009D4822" w:rsidRPr="004B5893">
        <w:rPr>
          <w:rFonts w:ascii="Times New Roman" w:hAnsi="Times New Roman"/>
          <w:sz w:val="24"/>
          <w:szCs w:val="24"/>
        </w:rPr>
        <w:t>:</w:t>
      </w:r>
    </w:p>
    <w:p w14:paraId="0E046F53" w14:textId="77777777" w:rsidR="005567D5" w:rsidRPr="004B5893" w:rsidRDefault="005567D5" w:rsidP="007C070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51FC9AA4" w14:textId="77777777" w:rsidR="00C55397" w:rsidRDefault="00C55397" w:rsidP="005567D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5B2F8995" w14:textId="6CDC141D" w:rsidR="005567D5" w:rsidRPr="004B5893" w:rsidRDefault="007C070E" w:rsidP="005567D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B5893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 xml:space="preserve">1. </w:t>
      </w:r>
      <w:r w:rsidR="005567D5" w:rsidRPr="004B5893">
        <w:rPr>
          <w:rFonts w:ascii="Times New Roman" w:eastAsia="Times New Roman" w:hAnsi="Times New Roman" w:cs="Times New Roman"/>
          <w:sz w:val="24"/>
          <w:szCs w:val="24"/>
          <w:lang w:eastAsia="en-GB"/>
        </w:rPr>
        <w:t>Създава се таблица 2а</w:t>
      </w:r>
      <w:r w:rsidRPr="004B5893">
        <w:rPr>
          <w:rFonts w:ascii="Times New Roman" w:eastAsia="Times New Roman" w:hAnsi="Times New Roman" w:cs="Times New Roman"/>
          <w:sz w:val="24"/>
          <w:szCs w:val="24"/>
          <w:lang w:eastAsia="en-GB"/>
        </w:rPr>
        <w:t>:</w:t>
      </w:r>
    </w:p>
    <w:p w14:paraId="49BE0F71" w14:textId="77777777" w:rsidR="005567D5" w:rsidRPr="00A7790C" w:rsidRDefault="00A7790C" w:rsidP="005567D5">
      <w:pPr>
        <w:widowControl w:val="0"/>
        <w:autoSpaceDE w:val="0"/>
        <w:autoSpaceDN w:val="0"/>
        <w:spacing w:before="7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en-US"/>
        </w:rPr>
        <w:t>„</w:t>
      </w:r>
      <w:r w:rsidR="007C070E" w:rsidRPr="004B5893">
        <w:rPr>
          <w:rFonts w:ascii="Times New Roman" w:eastAsia="Times New Roman" w:hAnsi="Times New Roman" w:cs="Times New Roman"/>
          <w:b/>
          <w:bCs/>
          <w:sz w:val="28"/>
          <w:szCs w:val="24"/>
          <w:lang w:eastAsia="en-US"/>
        </w:rPr>
        <w:t>2а</w:t>
      </w:r>
      <w:r w:rsidR="005567D5" w:rsidRPr="004B5893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. Световни първенства за първа възрастова група преди мъже и жени за олимпийски дисциплини и категории</w:t>
      </w:r>
    </w:p>
    <w:tbl>
      <w:tblPr>
        <w:tblW w:w="10348" w:type="dxa"/>
        <w:tblInd w:w="-127" w:type="dxa"/>
        <w:tblBorders>
          <w:top w:val="double" w:sz="2" w:space="0" w:color="9F9F9F"/>
          <w:left w:val="double" w:sz="2" w:space="0" w:color="9F9F9F"/>
          <w:bottom w:val="double" w:sz="2" w:space="0" w:color="9F9F9F"/>
          <w:right w:val="double" w:sz="2" w:space="0" w:color="9F9F9F"/>
          <w:insideH w:val="double" w:sz="2" w:space="0" w:color="9F9F9F"/>
          <w:insideV w:val="double" w:sz="2" w:space="0" w:color="9F9F9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6"/>
        <w:gridCol w:w="1134"/>
        <w:gridCol w:w="993"/>
        <w:gridCol w:w="1275"/>
        <w:gridCol w:w="993"/>
        <w:gridCol w:w="1275"/>
        <w:gridCol w:w="1134"/>
        <w:gridCol w:w="1276"/>
        <w:gridCol w:w="992"/>
      </w:tblGrid>
      <w:tr w:rsidR="005567D5" w:rsidRPr="004B5893" w14:paraId="4F664C0D" w14:textId="77777777" w:rsidTr="00BA0A5E">
        <w:trPr>
          <w:trHeight w:val="1096"/>
        </w:trPr>
        <w:tc>
          <w:tcPr>
            <w:tcW w:w="1276" w:type="dxa"/>
            <w:tcBorders>
              <w:left w:val="single" w:sz="12" w:space="0" w:color="EFEFEF"/>
              <w:bottom w:val="single" w:sz="12" w:space="0" w:color="9F9F9F"/>
            </w:tcBorders>
          </w:tcPr>
          <w:p w14:paraId="1B6334A0" w14:textId="77777777" w:rsidR="005567D5" w:rsidRPr="004B5893" w:rsidRDefault="005567D5" w:rsidP="005567D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47E6980B" w14:textId="77777777" w:rsidR="005567D5" w:rsidRPr="004B5893" w:rsidRDefault="005567D5" w:rsidP="005567D5">
            <w:pPr>
              <w:widowControl w:val="0"/>
              <w:autoSpaceDE w:val="0"/>
              <w:autoSpaceDN w:val="0"/>
              <w:spacing w:before="1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7463C77E" w14:textId="77777777" w:rsidR="005567D5" w:rsidRPr="004B5893" w:rsidRDefault="005567D5" w:rsidP="005567D5">
            <w:pPr>
              <w:widowControl w:val="0"/>
              <w:autoSpaceDE w:val="0"/>
              <w:autoSpaceDN w:val="0"/>
              <w:ind w:left="333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Класиране</w:t>
            </w:r>
          </w:p>
        </w:tc>
        <w:tc>
          <w:tcPr>
            <w:tcW w:w="1134" w:type="dxa"/>
            <w:tcBorders>
              <w:bottom w:val="single" w:sz="12" w:space="0" w:color="9F9F9F"/>
            </w:tcBorders>
          </w:tcPr>
          <w:p w14:paraId="32E92363" w14:textId="77777777" w:rsidR="005567D5" w:rsidRPr="004B5893" w:rsidRDefault="005567D5" w:rsidP="005567D5">
            <w:pPr>
              <w:widowControl w:val="0"/>
              <w:autoSpaceDE w:val="0"/>
              <w:autoSpaceDN w:val="0"/>
              <w:spacing w:before="1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34FF551F" w14:textId="77777777" w:rsidR="005567D5" w:rsidRPr="004B5893" w:rsidRDefault="005567D5" w:rsidP="005567D5">
            <w:pPr>
              <w:widowControl w:val="0"/>
              <w:autoSpaceDE w:val="0"/>
              <w:autoSpaceDN w:val="0"/>
              <w:ind w:left="2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І</w:t>
            </w:r>
          </w:p>
          <w:p w14:paraId="42715D07" w14:textId="77777777" w:rsidR="005567D5" w:rsidRPr="004B5893" w:rsidRDefault="005567D5" w:rsidP="005567D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120ABC6C" w14:textId="77777777" w:rsidR="005567D5" w:rsidRPr="004B5893" w:rsidRDefault="005567D5" w:rsidP="005567D5">
            <w:pPr>
              <w:widowControl w:val="0"/>
              <w:autoSpaceDE w:val="0"/>
              <w:autoSpaceDN w:val="0"/>
              <w:spacing w:line="261" w:lineRule="exact"/>
              <w:ind w:left="333" w:right="2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място</w:t>
            </w:r>
          </w:p>
        </w:tc>
        <w:tc>
          <w:tcPr>
            <w:tcW w:w="993" w:type="dxa"/>
            <w:tcBorders>
              <w:bottom w:val="single" w:sz="12" w:space="0" w:color="9F9F9F"/>
              <w:right w:val="single" w:sz="12" w:space="0" w:color="9F9F9F"/>
            </w:tcBorders>
          </w:tcPr>
          <w:p w14:paraId="40EB3DC5" w14:textId="77777777" w:rsidR="005567D5" w:rsidRPr="004B5893" w:rsidRDefault="005567D5" w:rsidP="005567D5">
            <w:pPr>
              <w:widowControl w:val="0"/>
              <w:autoSpaceDE w:val="0"/>
              <w:autoSpaceDN w:val="0"/>
              <w:spacing w:before="1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1BAD93CC" w14:textId="77777777" w:rsidR="005567D5" w:rsidRPr="004B5893" w:rsidRDefault="005567D5" w:rsidP="005567D5">
            <w:pPr>
              <w:widowControl w:val="0"/>
              <w:autoSpaceDE w:val="0"/>
              <w:autoSpaceDN w:val="0"/>
              <w:ind w:left="265" w:right="2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ІІ</w:t>
            </w:r>
          </w:p>
          <w:p w14:paraId="6D0BBBCB" w14:textId="77777777" w:rsidR="005567D5" w:rsidRPr="004B5893" w:rsidRDefault="005567D5" w:rsidP="005567D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76304DE8" w14:textId="77777777" w:rsidR="005567D5" w:rsidRPr="004B5893" w:rsidRDefault="005567D5" w:rsidP="005567D5">
            <w:pPr>
              <w:widowControl w:val="0"/>
              <w:autoSpaceDE w:val="0"/>
              <w:autoSpaceDN w:val="0"/>
              <w:spacing w:line="261" w:lineRule="exact"/>
              <w:ind w:left="280" w:right="1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място</w:t>
            </w:r>
          </w:p>
        </w:tc>
        <w:tc>
          <w:tcPr>
            <w:tcW w:w="1275" w:type="dxa"/>
            <w:tcBorders>
              <w:left w:val="single" w:sz="12" w:space="0" w:color="9F9F9F"/>
              <w:bottom w:val="single" w:sz="12" w:space="0" w:color="9F9F9F"/>
            </w:tcBorders>
          </w:tcPr>
          <w:p w14:paraId="3629C487" w14:textId="77777777" w:rsidR="005567D5" w:rsidRPr="004B5893" w:rsidRDefault="005567D5" w:rsidP="005567D5">
            <w:pPr>
              <w:widowControl w:val="0"/>
              <w:autoSpaceDE w:val="0"/>
              <w:autoSpaceDN w:val="0"/>
              <w:spacing w:before="1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7B6543A2" w14:textId="77777777" w:rsidR="005567D5" w:rsidRPr="004B5893" w:rsidRDefault="005567D5" w:rsidP="005567D5">
            <w:pPr>
              <w:widowControl w:val="0"/>
              <w:autoSpaceDE w:val="0"/>
              <w:autoSpaceDN w:val="0"/>
              <w:ind w:left="609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ІІІ</w:t>
            </w:r>
          </w:p>
          <w:p w14:paraId="76E0A0D3" w14:textId="77777777" w:rsidR="005567D5" w:rsidRPr="004B5893" w:rsidRDefault="005567D5" w:rsidP="005567D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2286ABFA" w14:textId="77777777" w:rsidR="005567D5" w:rsidRPr="004B5893" w:rsidRDefault="005567D5" w:rsidP="005567D5">
            <w:pPr>
              <w:widowControl w:val="0"/>
              <w:autoSpaceDE w:val="0"/>
              <w:autoSpaceDN w:val="0"/>
              <w:spacing w:line="261" w:lineRule="exact"/>
              <w:ind w:left="482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място</w:t>
            </w:r>
          </w:p>
        </w:tc>
        <w:tc>
          <w:tcPr>
            <w:tcW w:w="993" w:type="dxa"/>
            <w:tcBorders>
              <w:bottom w:val="single" w:sz="12" w:space="0" w:color="9F9F9F"/>
            </w:tcBorders>
          </w:tcPr>
          <w:p w14:paraId="238049E6" w14:textId="77777777" w:rsidR="005567D5" w:rsidRPr="004B5893" w:rsidRDefault="005567D5" w:rsidP="005567D5">
            <w:pPr>
              <w:widowControl w:val="0"/>
              <w:autoSpaceDE w:val="0"/>
              <w:autoSpaceDN w:val="0"/>
              <w:spacing w:before="1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0B9FB940" w14:textId="77777777" w:rsidR="005567D5" w:rsidRPr="004B5893" w:rsidRDefault="005567D5" w:rsidP="005567D5">
            <w:pPr>
              <w:widowControl w:val="0"/>
              <w:autoSpaceDE w:val="0"/>
              <w:autoSpaceDN w:val="0"/>
              <w:ind w:left="346" w:right="33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ІV</w:t>
            </w:r>
          </w:p>
          <w:p w14:paraId="099284AD" w14:textId="77777777" w:rsidR="005567D5" w:rsidRPr="004B5893" w:rsidRDefault="005567D5" w:rsidP="005567D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54F88BB5" w14:textId="77777777" w:rsidR="005567D5" w:rsidRPr="004B5893" w:rsidRDefault="005567D5" w:rsidP="005567D5">
            <w:pPr>
              <w:widowControl w:val="0"/>
              <w:autoSpaceDE w:val="0"/>
              <w:autoSpaceDN w:val="0"/>
              <w:spacing w:line="261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       място</w:t>
            </w:r>
          </w:p>
        </w:tc>
        <w:tc>
          <w:tcPr>
            <w:tcW w:w="1275" w:type="dxa"/>
            <w:tcBorders>
              <w:bottom w:val="single" w:sz="12" w:space="0" w:color="9F9F9F"/>
            </w:tcBorders>
          </w:tcPr>
          <w:p w14:paraId="5E1474B2" w14:textId="77777777" w:rsidR="005567D5" w:rsidRPr="004B5893" w:rsidRDefault="005567D5" w:rsidP="005567D5">
            <w:pPr>
              <w:widowControl w:val="0"/>
              <w:autoSpaceDE w:val="0"/>
              <w:autoSpaceDN w:val="0"/>
              <w:spacing w:before="1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51CDB79D" w14:textId="77777777" w:rsidR="005567D5" w:rsidRPr="004B5893" w:rsidRDefault="005567D5" w:rsidP="005567D5">
            <w:pPr>
              <w:widowControl w:val="0"/>
              <w:autoSpaceDE w:val="0"/>
              <w:autoSpaceDN w:val="0"/>
              <w:ind w:left="2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w w:val="99"/>
                <w:sz w:val="16"/>
                <w:szCs w:val="16"/>
                <w:lang w:eastAsia="en-US"/>
              </w:rPr>
              <w:t>V</w:t>
            </w:r>
          </w:p>
          <w:p w14:paraId="5C09F1E7" w14:textId="77777777" w:rsidR="005567D5" w:rsidRPr="004B5893" w:rsidRDefault="005567D5" w:rsidP="005567D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04920C07" w14:textId="77777777" w:rsidR="005567D5" w:rsidRPr="004B5893" w:rsidRDefault="005567D5" w:rsidP="005567D5">
            <w:pPr>
              <w:widowControl w:val="0"/>
              <w:autoSpaceDE w:val="0"/>
              <w:autoSpaceDN w:val="0"/>
              <w:spacing w:line="261" w:lineRule="exact"/>
              <w:ind w:left="449" w:right="32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място</w:t>
            </w:r>
          </w:p>
        </w:tc>
        <w:tc>
          <w:tcPr>
            <w:tcW w:w="1134" w:type="dxa"/>
            <w:tcBorders>
              <w:bottom w:val="single" w:sz="12" w:space="0" w:color="9F9F9F"/>
            </w:tcBorders>
          </w:tcPr>
          <w:p w14:paraId="71E42B9A" w14:textId="77777777" w:rsidR="005567D5" w:rsidRPr="004B5893" w:rsidRDefault="005567D5" w:rsidP="005567D5">
            <w:pPr>
              <w:widowControl w:val="0"/>
              <w:autoSpaceDE w:val="0"/>
              <w:autoSpaceDN w:val="0"/>
              <w:spacing w:before="1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5969A296" w14:textId="77777777" w:rsidR="005567D5" w:rsidRPr="004B5893" w:rsidRDefault="005567D5" w:rsidP="005567D5">
            <w:pPr>
              <w:widowControl w:val="0"/>
              <w:autoSpaceDE w:val="0"/>
              <w:autoSpaceDN w:val="0"/>
              <w:ind w:left="265" w:right="2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VІ</w:t>
            </w:r>
          </w:p>
          <w:p w14:paraId="448F4735" w14:textId="77777777" w:rsidR="005567D5" w:rsidRPr="004B5893" w:rsidRDefault="005567D5" w:rsidP="005567D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47AB999D" w14:textId="77777777" w:rsidR="005567D5" w:rsidRPr="004B5893" w:rsidRDefault="005567D5" w:rsidP="005567D5">
            <w:pPr>
              <w:widowControl w:val="0"/>
              <w:autoSpaceDE w:val="0"/>
              <w:autoSpaceDN w:val="0"/>
              <w:spacing w:line="261" w:lineRule="exact"/>
              <w:ind w:left="360" w:right="2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място</w:t>
            </w:r>
          </w:p>
        </w:tc>
        <w:tc>
          <w:tcPr>
            <w:tcW w:w="1276" w:type="dxa"/>
            <w:tcBorders>
              <w:bottom w:val="single" w:sz="12" w:space="0" w:color="9F9F9F"/>
            </w:tcBorders>
          </w:tcPr>
          <w:p w14:paraId="1D310251" w14:textId="77777777" w:rsidR="005567D5" w:rsidRPr="004B5893" w:rsidRDefault="005567D5" w:rsidP="005567D5">
            <w:pPr>
              <w:widowControl w:val="0"/>
              <w:autoSpaceDE w:val="0"/>
              <w:autoSpaceDN w:val="0"/>
              <w:spacing w:before="1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7C328E93" w14:textId="77777777" w:rsidR="005567D5" w:rsidRPr="004B5893" w:rsidRDefault="005567D5" w:rsidP="005567D5">
            <w:pPr>
              <w:widowControl w:val="0"/>
              <w:autoSpaceDE w:val="0"/>
              <w:autoSpaceDN w:val="0"/>
              <w:ind w:left="357" w:right="33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VІІ</w:t>
            </w:r>
          </w:p>
          <w:p w14:paraId="3A94A399" w14:textId="77777777" w:rsidR="005567D5" w:rsidRPr="004B5893" w:rsidRDefault="005567D5" w:rsidP="005567D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73550AB5" w14:textId="77777777" w:rsidR="005567D5" w:rsidRPr="004B5893" w:rsidRDefault="005567D5" w:rsidP="005567D5">
            <w:pPr>
              <w:widowControl w:val="0"/>
              <w:autoSpaceDE w:val="0"/>
              <w:autoSpaceDN w:val="0"/>
              <w:spacing w:line="261" w:lineRule="exact"/>
              <w:ind w:left="451" w:right="33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място</w:t>
            </w:r>
          </w:p>
        </w:tc>
        <w:tc>
          <w:tcPr>
            <w:tcW w:w="992" w:type="dxa"/>
            <w:tcBorders>
              <w:bottom w:val="single" w:sz="12" w:space="0" w:color="9F9F9F"/>
              <w:right w:val="single" w:sz="12" w:space="0" w:color="9F9F9F"/>
            </w:tcBorders>
          </w:tcPr>
          <w:p w14:paraId="2088B1B3" w14:textId="77777777" w:rsidR="005567D5" w:rsidRPr="004B5893" w:rsidRDefault="005567D5" w:rsidP="005567D5">
            <w:pPr>
              <w:widowControl w:val="0"/>
              <w:autoSpaceDE w:val="0"/>
              <w:autoSpaceDN w:val="0"/>
              <w:spacing w:before="1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3715E1E4" w14:textId="77777777" w:rsidR="005567D5" w:rsidRPr="004B5893" w:rsidRDefault="005567D5" w:rsidP="005567D5">
            <w:pPr>
              <w:widowControl w:val="0"/>
              <w:autoSpaceDE w:val="0"/>
              <w:autoSpaceDN w:val="0"/>
              <w:ind w:left="392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VІІІ</w:t>
            </w:r>
          </w:p>
          <w:p w14:paraId="5D87B4B4" w14:textId="77777777" w:rsidR="005567D5" w:rsidRPr="004B5893" w:rsidRDefault="005567D5" w:rsidP="005567D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3A2C452B" w14:textId="77777777" w:rsidR="005567D5" w:rsidRPr="004B5893" w:rsidRDefault="005567D5" w:rsidP="005567D5">
            <w:pPr>
              <w:widowControl w:val="0"/>
              <w:autoSpaceDE w:val="0"/>
              <w:autoSpaceDN w:val="0"/>
              <w:spacing w:line="261" w:lineRule="exact"/>
              <w:ind w:left="349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място</w:t>
            </w:r>
          </w:p>
        </w:tc>
      </w:tr>
      <w:tr w:rsidR="005567D5" w:rsidRPr="004B5893" w14:paraId="076F740A" w14:textId="77777777" w:rsidTr="00BA0A5E">
        <w:trPr>
          <w:trHeight w:val="1103"/>
        </w:trPr>
        <w:tc>
          <w:tcPr>
            <w:tcW w:w="1276" w:type="dxa"/>
            <w:tcBorders>
              <w:top w:val="single" w:sz="12" w:space="0" w:color="9F9F9F"/>
              <w:left w:val="single" w:sz="12" w:space="0" w:color="EFEFEF"/>
              <w:bottom w:val="single" w:sz="12" w:space="0" w:color="9F9F9F"/>
            </w:tcBorders>
          </w:tcPr>
          <w:p w14:paraId="228068DD" w14:textId="77777777" w:rsidR="005567D5" w:rsidRPr="004B5893" w:rsidRDefault="005567D5" w:rsidP="005567D5">
            <w:pPr>
              <w:widowControl w:val="0"/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3343AD78" w14:textId="77777777" w:rsidR="005567D5" w:rsidRPr="004B5893" w:rsidRDefault="005567D5" w:rsidP="005567D5">
            <w:pPr>
              <w:widowControl w:val="0"/>
              <w:autoSpaceDE w:val="0"/>
              <w:autoSpaceDN w:val="0"/>
              <w:ind w:left="48" w:right="1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Олимпийски дисциплини и категории –</w:t>
            </w:r>
          </w:p>
          <w:p w14:paraId="46629D80" w14:textId="77777777" w:rsidR="005567D5" w:rsidRPr="004B5893" w:rsidRDefault="005567D5" w:rsidP="005567D5">
            <w:pPr>
              <w:widowControl w:val="0"/>
              <w:autoSpaceDE w:val="0"/>
              <w:autoSpaceDN w:val="0"/>
              <w:spacing w:before="1" w:line="261" w:lineRule="exact"/>
              <w:ind w:left="48" w:right="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размер в левове</w:t>
            </w:r>
          </w:p>
        </w:tc>
        <w:tc>
          <w:tcPr>
            <w:tcW w:w="1134" w:type="dxa"/>
            <w:tcBorders>
              <w:top w:val="single" w:sz="12" w:space="0" w:color="9F9F9F"/>
              <w:bottom w:val="single" w:sz="12" w:space="0" w:color="9F9F9F"/>
            </w:tcBorders>
          </w:tcPr>
          <w:p w14:paraId="50410739" w14:textId="77777777" w:rsidR="005567D5" w:rsidRPr="004B5893" w:rsidRDefault="005567D5" w:rsidP="005567D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69BEF9BC" w14:textId="77777777" w:rsidR="005567D5" w:rsidRPr="004B5893" w:rsidRDefault="005567D5" w:rsidP="005567D5">
            <w:pPr>
              <w:widowControl w:val="0"/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5E7F8DF1" w14:textId="77777777" w:rsidR="005567D5" w:rsidRPr="004B5893" w:rsidRDefault="005567D5" w:rsidP="005567D5">
            <w:pPr>
              <w:widowControl w:val="0"/>
              <w:autoSpaceDE w:val="0"/>
              <w:autoSpaceDN w:val="0"/>
              <w:ind w:left="319" w:right="29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20 000</w:t>
            </w:r>
          </w:p>
        </w:tc>
        <w:tc>
          <w:tcPr>
            <w:tcW w:w="993" w:type="dxa"/>
            <w:tcBorders>
              <w:top w:val="single" w:sz="12" w:space="0" w:color="9F9F9F"/>
              <w:bottom w:val="single" w:sz="12" w:space="0" w:color="9F9F9F"/>
              <w:right w:val="single" w:sz="12" w:space="0" w:color="9F9F9F"/>
            </w:tcBorders>
          </w:tcPr>
          <w:p w14:paraId="5E753EED" w14:textId="77777777" w:rsidR="005567D5" w:rsidRPr="004B5893" w:rsidRDefault="005567D5" w:rsidP="005567D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52FBE4E9" w14:textId="77777777" w:rsidR="005567D5" w:rsidRPr="004B5893" w:rsidRDefault="005567D5" w:rsidP="005567D5">
            <w:pPr>
              <w:widowControl w:val="0"/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24899E2E" w14:textId="77777777" w:rsidR="005567D5" w:rsidRPr="004B5893" w:rsidRDefault="005567D5" w:rsidP="005567D5">
            <w:pPr>
              <w:widowControl w:val="0"/>
              <w:autoSpaceDE w:val="0"/>
              <w:autoSpaceDN w:val="0"/>
              <w:ind w:left="266" w:right="2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15 000</w:t>
            </w:r>
          </w:p>
        </w:tc>
        <w:tc>
          <w:tcPr>
            <w:tcW w:w="1275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</w:tcBorders>
          </w:tcPr>
          <w:p w14:paraId="4E8614E4" w14:textId="77777777" w:rsidR="005567D5" w:rsidRPr="004B5893" w:rsidRDefault="005567D5" w:rsidP="005567D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08DC41ED" w14:textId="77777777" w:rsidR="005567D5" w:rsidRPr="004B5893" w:rsidRDefault="005567D5" w:rsidP="005567D5">
            <w:pPr>
              <w:widowControl w:val="0"/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04D9E570" w14:textId="77777777" w:rsidR="005567D5" w:rsidRPr="004B5893" w:rsidRDefault="005567D5" w:rsidP="005567D5">
            <w:pPr>
              <w:widowControl w:val="0"/>
              <w:autoSpaceDE w:val="0"/>
              <w:autoSpaceDN w:val="0"/>
              <w:ind w:left="380" w:right="34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12 000</w:t>
            </w:r>
          </w:p>
        </w:tc>
        <w:tc>
          <w:tcPr>
            <w:tcW w:w="993" w:type="dxa"/>
            <w:tcBorders>
              <w:top w:val="single" w:sz="12" w:space="0" w:color="9F9F9F"/>
              <w:bottom w:val="single" w:sz="12" w:space="0" w:color="9F9F9F"/>
            </w:tcBorders>
          </w:tcPr>
          <w:p w14:paraId="36439FFA" w14:textId="77777777" w:rsidR="005567D5" w:rsidRPr="004B5893" w:rsidRDefault="005567D5" w:rsidP="005567D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5B5D0CB1" w14:textId="77777777" w:rsidR="005567D5" w:rsidRPr="004B5893" w:rsidRDefault="005567D5" w:rsidP="005567D5">
            <w:pPr>
              <w:widowControl w:val="0"/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1BBCB819" w14:textId="77777777" w:rsidR="005567D5" w:rsidRPr="004B5893" w:rsidRDefault="005567D5" w:rsidP="005567D5">
            <w:pPr>
              <w:widowControl w:val="0"/>
              <w:autoSpaceDE w:val="0"/>
              <w:autoSpaceDN w:val="0"/>
              <w:ind w:left="391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8 000</w:t>
            </w:r>
          </w:p>
        </w:tc>
        <w:tc>
          <w:tcPr>
            <w:tcW w:w="1275" w:type="dxa"/>
            <w:tcBorders>
              <w:top w:val="single" w:sz="12" w:space="0" w:color="9F9F9F"/>
              <w:bottom w:val="single" w:sz="12" w:space="0" w:color="9F9F9F"/>
            </w:tcBorders>
          </w:tcPr>
          <w:p w14:paraId="31EF49BC" w14:textId="77777777" w:rsidR="005567D5" w:rsidRPr="004B5893" w:rsidRDefault="005567D5" w:rsidP="005567D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43EC830B" w14:textId="77777777" w:rsidR="005567D5" w:rsidRPr="004B5893" w:rsidRDefault="005567D5" w:rsidP="005567D5">
            <w:pPr>
              <w:widowControl w:val="0"/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636C1D5A" w14:textId="77777777" w:rsidR="005567D5" w:rsidRPr="004B5893" w:rsidRDefault="005567D5" w:rsidP="005567D5">
            <w:pPr>
              <w:widowControl w:val="0"/>
              <w:autoSpaceDE w:val="0"/>
              <w:autoSpaceDN w:val="0"/>
              <w:ind w:left="391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6 000</w:t>
            </w:r>
          </w:p>
        </w:tc>
        <w:tc>
          <w:tcPr>
            <w:tcW w:w="1134" w:type="dxa"/>
            <w:tcBorders>
              <w:top w:val="single" w:sz="12" w:space="0" w:color="9F9F9F"/>
              <w:bottom w:val="single" w:sz="12" w:space="0" w:color="9F9F9F"/>
            </w:tcBorders>
          </w:tcPr>
          <w:p w14:paraId="45AEF62A" w14:textId="77777777" w:rsidR="005567D5" w:rsidRPr="004B5893" w:rsidRDefault="005567D5" w:rsidP="005567D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64267562" w14:textId="77777777" w:rsidR="005567D5" w:rsidRPr="004B5893" w:rsidRDefault="005567D5" w:rsidP="005567D5">
            <w:pPr>
              <w:widowControl w:val="0"/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32721F6C" w14:textId="77777777" w:rsidR="005567D5" w:rsidRPr="004B5893" w:rsidRDefault="005567D5" w:rsidP="005567D5">
            <w:pPr>
              <w:widowControl w:val="0"/>
              <w:autoSpaceDE w:val="0"/>
              <w:autoSpaceDN w:val="0"/>
              <w:ind w:left="360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4 000</w:t>
            </w:r>
          </w:p>
        </w:tc>
        <w:tc>
          <w:tcPr>
            <w:tcW w:w="1276" w:type="dxa"/>
            <w:tcBorders>
              <w:top w:val="single" w:sz="12" w:space="0" w:color="9F9F9F"/>
              <w:bottom w:val="single" w:sz="12" w:space="0" w:color="9F9F9F"/>
            </w:tcBorders>
          </w:tcPr>
          <w:p w14:paraId="5F2C3E83" w14:textId="77777777" w:rsidR="005567D5" w:rsidRPr="004B5893" w:rsidRDefault="005567D5" w:rsidP="005567D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3F66FDFC" w14:textId="77777777" w:rsidR="005567D5" w:rsidRPr="004B5893" w:rsidRDefault="005567D5" w:rsidP="005567D5">
            <w:pPr>
              <w:widowControl w:val="0"/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6D2A7094" w14:textId="77777777" w:rsidR="005567D5" w:rsidRPr="004B5893" w:rsidRDefault="005567D5" w:rsidP="005567D5">
            <w:pPr>
              <w:widowControl w:val="0"/>
              <w:autoSpaceDE w:val="0"/>
              <w:autoSpaceDN w:val="0"/>
              <w:ind w:left="451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3 000</w:t>
            </w:r>
          </w:p>
        </w:tc>
        <w:tc>
          <w:tcPr>
            <w:tcW w:w="992" w:type="dxa"/>
            <w:tcBorders>
              <w:top w:val="single" w:sz="12" w:space="0" w:color="9F9F9F"/>
              <w:bottom w:val="single" w:sz="12" w:space="0" w:color="9F9F9F"/>
              <w:right w:val="single" w:sz="12" w:space="0" w:color="9F9F9F"/>
            </w:tcBorders>
          </w:tcPr>
          <w:p w14:paraId="102DDB46" w14:textId="77777777" w:rsidR="005567D5" w:rsidRPr="004B5893" w:rsidRDefault="005567D5" w:rsidP="005567D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4A41C97F" w14:textId="77777777" w:rsidR="005567D5" w:rsidRPr="004B5893" w:rsidRDefault="005567D5" w:rsidP="005567D5">
            <w:pPr>
              <w:widowControl w:val="0"/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58DBE866" w14:textId="77777777" w:rsidR="005567D5" w:rsidRPr="004B5893" w:rsidRDefault="005567D5" w:rsidP="005567D5">
            <w:pPr>
              <w:widowControl w:val="0"/>
              <w:autoSpaceDE w:val="0"/>
              <w:autoSpaceDN w:val="0"/>
              <w:ind w:left="327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2 000</w:t>
            </w:r>
          </w:p>
        </w:tc>
      </w:tr>
    </w:tbl>
    <w:p w14:paraId="59C35516" w14:textId="77777777" w:rsidR="005567D5" w:rsidRPr="00A7790C" w:rsidRDefault="00A7790C" w:rsidP="005567D5">
      <w:pPr>
        <w:spacing w:before="7"/>
        <w:rPr>
          <w:rFonts w:ascii="Times New Roman" w:eastAsia="Times New Roman" w:hAnsi="Times New Roman" w:cs="Times New Roman"/>
          <w:bCs/>
          <w:sz w:val="28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en-US"/>
        </w:rPr>
        <w:t>„</w:t>
      </w:r>
    </w:p>
    <w:p w14:paraId="35A40256" w14:textId="77777777" w:rsidR="007C070E" w:rsidRPr="006332D2" w:rsidRDefault="007C070E" w:rsidP="007C070E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B5893">
        <w:rPr>
          <w:rFonts w:ascii="Times New Roman" w:eastAsia="Times New Roman" w:hAnsi="Times New Roman" w:cs="Times New Roman"/>
          <w:sz w:val="24"/>
          <w:szCs w:val="24"/>
          <w:lang w:eastAsia="en-GB"/>
        </w:rPr>
        <w:t>2. Създава се таблица 3а:</w:t>
      </w:r>
    </w:p>
    <w:p w14:paraId="6FFA72CF" w14:textId="77777777" w:rsidR="007C070E" w:rsidRPr="004B5893" w:rsidRDefault="00A7790C" w:rsidP="007C070E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4"/>
          <w:szCs w:val="22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2"/>
          <w:lang w:eastAsia="en-US"/>
        </w:rPr>
        <w:t>„</w:t>
      </w:r>
      <w:r w:rsidR="007C070E" w:rsidRPr="00A7790C">
        <w:rPr>
          <w:rFonts w:ascii="Times New Roman" w:eastAsia="Times New Roman" w:hAnsi="Times New Roman" w:cs="Times New Roman"/>
          <w:b/>
          <w:sz w:val="24"/>
          <w:szCs w:val="22"/>
          <w:lang w:eastAsia="en-US"/>
        </w:rPr>
        <w:t xml:space="preserve">3а. Европейски първенства за първа възрастова група преди мъже и жени за </w:t>
      </w:r>
      <w:r w:rsidR="007C070E" w:rsidRPr="004B5893">
        <w:rPr>
          <w:rFonts w:ascii="Times New Roman" w:eastAsia="Times New Roman" w:hAnsi="Times New Roman" w:cs="Times New Roman"/>
          <w:b/>
          <w:sz w:val="24"/>
          <w:szCs w:val="22"/>
          <w:lang w:eastAsia="en-US"/>
        </w:rPr>
        <w:t>олимпийски дисциплини и категории</w:t>
      </w:r>
    </w:p>
    <w:tbl>
      <w:tblPr>
        <w:tblW w:w="10206" w:type="dxa"/>
        <w:tblInd w:w="-15" w:type="dxa"/>
        <w:tblBorders>
          <w:top w:val="double" w:sz="2" w:space="0" w:color="9F9F9F"/>
          <w:left w:val="double" w:sz="2" w:space="0" w:color="9F9F9F"/>
          <w:bottom w:val="double" w:sz="2" w:space="0" w:color="9F9F9F"/>
          <w:right w:val="double" w:sz="2" w:space="0" w:color="9F9F9F"/>
          <w:insideH w:val="double" w:sz="2" w:space="0" w:color="9F9F9F"/>
          <w:insideV w:val="double" w:sz="2" w:space="0" w:color="9F9F9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45"/>
        <w:gridCol w:w="1257"/>
        <w:gridCol w:w="1197"/>
        <w:gridCol w:w="1490"/>
        <w:gridCol w:w="1490"/>
        <w:gridCol w:w="1366"/>
        <w:gridCol w:w="1261"/>
      </w:tblGrid>
      <w:tr w:rsidR="007C070E" w:rsidRPr="004B5893" w14:paraId="14AEB989" w14:textId="77777777" w:rsidTr="00D70D4C">
        <w:trPr>
          <w:trHeight w:val="1015"/>
        </w:trPr>
        <w:tc>
          <w:tcPr>
            <w:tcW w:w="2145" w:type="dxa"/>
            <w:tcBorders>
              <w:left w:val="single" w:sz="12" w:space="0" w:color="EFEFEF"/>
              <w:bottom w:val="single" w:sz="12" w:space="0" w:color="9F9F9F"/>
              <w:right w:val="single" w:sz="12" w:space="0" w:color="9F9F9F"/>
            </w:tcBorders>
          </w:tcPr>
          <w:p w14:paraId="761359AB" w14:textId="77777777" w:rsidR="007C070E" w:rsidRPr="004B5893" w:rsidRDefault="007C070E" w:rsidP="007C070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5F63F9AB" w14:textId="77777777" w:rsidR="007C070E" w:rsidRPr="004B5893" w:rsidRDefault="007C070E" w:rsidP="007C070E">
            <w:pPr>
              <w:widowControl w:val="0"/>
              <w:autoSpaceDE w:val="0"/>
              <w:autoSpaceDN w:val="0"/>
              <w:spacing w:before="8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196DFB67" w14:textId="77777777" w:rsidR="007C070E" w:rsidRPr="004B5893" w:rsidRDefault="007C070E" w:rsidP="007C070E">
            <w:pPr>
              <w:widowControl w:val="0"/>
              <w:autoSpaceDE w:val="0"/>
              <w:autoSpaceDN w:val="0"/>
              <w:ind w:left="364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Класиране</w:t>
            </w:r>
          </w:p>
        </w:tc>
        <w:tc>
          <w:tcPr>
            <w:tcW w:w="1257" w:type="dxa"/>
            <w:tcBorders>
              <w:left w:val="single" w:sz="12" w:space="0" w:color="9F9F9F"/>
              <w:bottom w:val="single" w:sz="12" w:space="0" w:color="9F9F9F"/>
            </w:tcBorders>
            <w:vAlign w:val="center"/>
          </w:tcPr>
          <w:p w14:paraId="2B524F93" w14:textId="77777777" w:rsidR="007C070E" w:rsidRPr="004B5893" w:rsidRDefault="007C070E" w:rsidP="007C070E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0FC373E0" w14:textId="77777777" w:rsidR="007C070E" w:rsidRPr="004B5893" w:rsidRDefault="007C070E" w:rsidP="007C070E">
            <w:pPr>
              <w:widowControl w:val="0"/>
              <w:autoSpaceDE w:val="0"/>
              <w:autoSpaceDN w:val="0"/>
              <w:ind w:left="34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        І</w:t>
            </w:r>
          </w:p>
          <w:p w14:paraId="58411810" w14:textId="77777777" w:rsidR="007C070E" w:rsidRPr="004B5893" w:rsidRDefault="007C070E" w:rsidP="007C070E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544506C9" w14:textId="77777777" w:rsidR="007C070E" w:rsidRPr="004B5893" w:rsidRDefault="007C070E" w:rsidP="007C070E">
            <w:pPr>
              <w:widowControl w:val="0"/>
              <w:tabs>
                <w:tab w:val="left" w:pos="31"/>
                <w:tab w:val="left" w:pos="510"/>
              </w:tabs>
              <w:autoSpaceDE w:val="0"/>
              <w:autoSpaceDN w:val="0"/>
              <w:spacing w:line="263" w:lineRule="exact"/>
              <w:ind w:left="31" w:right="43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място</w:t>
            </w:r>
          </w:p>
        </w:tc>
        <w:tc>
          <w:tcPr>
            <w:tcW w:w="1197" w:type="dxa"/>
            <w:tcBorders>
              <w:bottom w:val="single" w:sz="12" w:space="0" w:color="9F9F9F"/>
              <w:right w:val="single" w:sz="12" w:space="0" w:color="9F9F9F"/>
            </w:tcBorders>
            <w:vAlign w:val="center"/>
          </w:tcPr>
          <w:p w14:paraId="77223937" w14:textId="77777777" w:rsidR="007C070E" w:rsidRPr="004B5893" w:rsidRDefault="007C070E" w:rsidP="007C070E">
            <w:pPr>
              <w:widowControl w:val="0"/>
              <w:autoSpaceDE w:val="0"/>
              <w:autoSpaceDN w:val="0"/>
              <w:spacing w:before="1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76F9D7E8" w14:textId="77777777" w:rsidR="007C070E" w:rsidRPr="004B5893" w:rsidRDefault="007C070E" w:rsidP="007C070E">
            <w:pPr>
              <w:widowControl w:val="0"/>
              <w:autoSpaceDE w:val="0"/>
              <w:autoSpaceDN w:val="0"/>
              <w:ind w:right="5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ІІ</w:t>
            </w:r>
          </w:p>
          <w:p w14:paraId="69DCD2E5" w14:textId="77777777" w:rsidR="007C070E" w:rsidRPr="004B5893" w:rsidRDefault="007C070E" w:rsidP="007C070E">
            <w:pPr>
              <w:widowControl w:val="0"/>
              <w:tabs>
                <w:tab w:val="left" w:pos="0"/>
              </w:tabs>
              <w:autoSpaceDE w:val="0"/>
              <w:autoSpaceDN w:val="0"/>
              <w:spacing w:before="1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57937F85" w14:textId="77777777" w:rsidR="007C070E" w:rsidRPr="004B5893" w:rsidRDefault="007C070E" w:rsidP="007C070E">
            <w:pPr>
              <w:widowControl w:val="0"/>
              <w:autoSpaceDE w:val="0"/>
              <w:autoSpaceDN w:val="0"/>
              <w:spacing w:line="263" w:lineRule="exact"/>
              <w:ind w:right="4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място</w:t>
            </w:r>
          </w:p>
        </w:tc>
        <w:tc>
          <w:tcPr>
            <w:tcW w:w="1490" w:type="dxa"/>
            <w:tcBorders>
              <w:left w:val="single" w:sz="12" w:space="0" w:color="9F9F9F"/>
              <w:bottom w:val="single" w:sz="12" w:space="0" w:color="9F9F9F"/>
              <w:right w:val="single" w:sz="12" w:space="0" w:color="9F9F9F"/>
            </w:tcBorders>
            <w:vAlign w:val="center"/>
          </w:tcPr>
          <w:p w14:paraId="508FF379" w14:textId="77777777" w:rsidR="007C070E" w:rsidRPr="004B5893" w:rsidRDefault="007C070E" w:rsidP="007C070E">
            <w:pPr>
              <w:widowControl w:val="0"/>
              <w:autoSpaceDE w:val="0"/>
              <w:autoSpaceDN w:val="0"/>
              <w:spacing w:before="1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3D7C40D9" w14:textId="77777777" w:rsidR="007C070E" w:rsidRPr="004B5893" w:rsidRDefault="007C070E" w:rsidP="007C070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            ІІІ</w:t>
            </w:r>
          </w:p>
          <w:p w14:paraId="62D0A124" w14:textId="77777777" w:rsidR="007C070E" w:rsidRPr="004B5893" w:rsidRDefault="007C070E" w:rsidP="007C070E">
            <w:pPr>
              <w:widowControl w:val="0"/>
              <w:autoSpaceDE w:val="0"/>
              <w:autoSpaceDN w:val="0"/>
              <w:spacing w:before="1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78C2D9E3" w14:textId="77777777" w:rsidR="007C070E" w:rsidRPr="004B5893" w:rsidRDefault="007C070E" w:rsidP="007C070E">
            <w:pPr>
              <w:widowControl w:val="0"/>
              <w:autoSpaceDE w:val="0"/>
              <w:autoSpaceDN w:val="0"/>
              <w:spacing w:line="263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          място</w:t>
            </w:r>
          </w:p>
        </w:tc>
        <w:tc>
          <w:tcPr>
            <w:tcW w:w="1490" w:type="dxa"/>
            <w:tcBorders>
              <w:left w:val="single" w:sz="12" w:space="0" w:color="9F9F9F"/>
              <w:bottom w:val="single" w:sz="12" w:space="0" w:color="9F9F9F"/>
              <w:right w:val="single" w:sz="12" w:space="0" w:color="9F9F9F"/>
            </w:tcBorders>
            <w:vAlign w:val="center"/>
          </w:tcPr>
          <w:p w14:paraId="662DC450" w14:textId="77777777" w:rsidR="007C070E" w:rsidRPr="004B5893" w:rsidRDefault="007C070E" w:rsidP="007C070E">
            <w:pPr>
              <w:widowControl w:val="0"/>
              <w:autoSpaceDE w:val="0"/>
              <w:autoSpaceDN w:val="0"/>
              <w:spacing w:before="1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  <w:t xml:space="preserve">  </w:t>
            </w:r>
          </w:p>
          <w:p w14:paraId="04D10BCE" w14:textId="77777777" w:rsidR="007C070E" w:rsidRPr="004B5893" w:rsidRDefault="007C070E" w:rsidP="007C070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           ІV</w:t>
            </w:r>
          </w:p>
          <w:p w14:paraId="62BE9009" w14:textId="77777777" w:rsidR="007C070E" w:rsidRPr="004B5893" w:rsidRDefault="007C070E" w:rsidP="007C070E">
            <w:pPr>
              <w:widowControl w:val="0"/>
              <w:autoSpaceDE w:val="0"/>
              <w:autoSpaceDN w:val="0"/>
              <w:spacing w:before="1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43A89DEF" w14:textId="77777777" w:rsidR="007C070E" w:rsidRPr="004B5893" w:rsidRDefault="007C070E" w:rsidP="007C070E">
            <w:pPr>
              <w:widowControl w:val="0"/>
              <w:autoSpaceDE w:val="0"/>
              <w:autoSpaceDN w:val="0"/>
              <w:spacing w:line="263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          място</w:t>
            </w:r>
          </w:p>
        </w:tc>
        <w:tc>
          <w:tcPr>
            <w:tcW w:w="1366" w:type="dxa"/>
            <w:tcBorders>
              <w:left w:val="single" w:sz="12" w:space="0" w:color="9F9F9F"/>
              <w:bottom w:val="single" w:sz="12" w:space="0" w:color="9F9F9F"/>
              <w:right w:val="single" w:sz="12" w:space="0" w:color="9F9F9F"/>
            </w:tcBorders>
            <w:vAlign w:val="center"/>
          </w:tcPr>
          <w:p w14:paraId="36BFAC8C" w14:textId="77777777" w:rsidR="007C070E" w:rsidRPr="004B5893" w:rsidRDefault="007C070E" w:rsidP="007C070E">
            <w:pPr>
              <w:widowControl w:val="0"/>
              <w:autoSpaceDE w:val="0"/>
              <w:autoSpaceDN w:val="0"/>
              <w:spacing w:before="1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724B3EB6" w14:textId="77777777" w:rsidR="007C070E" w:rsidRPr="004B5893" w:rsidRDefault="007C070E" w:rsidP="007C070E">
            <w:pPr>
              <w:widowControl w:val="0"/>
              <w:autoSpaceDE w:val="0"/>
              <w:autoSpaceDN w:val="0"/>
              <w:ind w:left="16"/>
              <w:jc w:val="center"/>
              <w:rPr>
                <w:rFonts w:ascii="Times New Roman" w:eastAsia="Times New Roman" w:hAnsi="Times New Roman" w:cs="Times New Roman"/>
                <w:w w:val="99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w w:val="99"/>
                <w:sz w:val="16"/>
                <w:szCs w:val="16"/>
                <w:lang w:eastAsia="en-US"/>
              </w:rPr>
              <w:t>V</w:t>
            </w:r>
          </w:p>
          <w:p w14:paraId="4BB1D3BD" w14:textId="77777777" w:rsidR="007C070E" w:rsidRPr="004B5893" w:rsidRDefault="007C070E" w:rsidP="007C070E">
            <w:pPr>
              <w:widowControl w:val="0"/>
              <w:autoSpaceDE w:val="0"/>
              <w:autoSpaceDN w:val="0"/>
              <w:ind w:left="16"/>
              <w:jc w:val="center"/>
              <w:rPr>
                <w:rFonts w:ascii="Times New Roman" w:eastAsia="Times New Roman" w:hAnsi="Times New Roman" w:cs="Times New Roman"/>
                <w:w w:val="99"/>
                <w:sz w:val="16"/>
                <w:szCs w:val="16"/>
                <w:lang w:eastAsia="en-US"/>
              </w:rPr>
            </w:pPr>
          </w:p>
          <w:p w14:paraId="0014CAD0" w14:textId="77777777" w:rsidR="007C070E" w:rsidRPr="004B5893" w:rsidRDefault="007C070E" w:rsidP="007C070E">
            <w:pPr>
              <w:widowControl w:val="0"/>
              <w:autoSpaceDE w:val="0"/>
              <w:autoSpaceDN w:val="0"/>
              <w:ind w:left="1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място</w:t>
            </w:r>
          </w:p>
        </w:tc>
        <w:tc>
          <w:tcPr>
            <w:tcW w:w="1261" w:type="dxa"/>
            <w:tcBorders>
              <w:left w:val="single" w:sz="12" w:space="0" w:color="9F9F9F"/>
              <w:bottom w:val="single" w:sz="12" w:space="0" w:color="9F9F9F"/>
              <w:right w:val="single" w:sz="12" w:space="0" w:color="9F9F9F"/>
            </w:tcBorders>
            <w:vAlign w:val="center"/>
          </w:tcPr>
          <w:p w14:paraId="38B5362D" w14:textId="77777777" w:rsidR="007C070E" w:rsidRPr="004B5893" w:rsidRDefault="007C070E" w:rsidP="007C070E">
            <w:pPr>
              <w:widowControl w:val="0"/>
              <w:autoSpaceDE w:val="0"/>
              <w:autoSpaceDN w:val="0"/>
              <w:spacing w:before="1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1AEC2110" w14:textId="77777777" w:rsidR="007C070E" w:rsidRPr="004B5893" w:rsidRDefault="007C070E" w:rsidP="007C070E">
            <w:pPr>
              <w:widowControl w:val="0"/>
              <w:autoSpaceDE w:val="0"/>
              <w:autoSpaceDN w:val="0"/>
              <w:ind w:left="32" w:right="52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VІ</w:t>
            </w:r>
          </w:p>
          <w:p w14:paraId="6FBD1337" w14:textId="77777777" w:rsidR="007C070E" w:rsidRPr="004B5893" w:rsidRDefault="007C070E" w:rsidP="007C070E">
            <w:pPr>
              <w:widowControl w:val="0"/>
              <w:autoSpaceDE w:val="0"/>
              <w:autoSpaceDN w:val="0"/>
              <w:ind w:left="32" w:right="52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14:paraId="43970BDB" w14:textId="77777777" w:rsidR="007C070E" w:rsidRPr="004B5893" w:rsidRDefault="007C070E" w:rsidP="007C070E">
            <w:pPr>
              <w:widowControl w:val="0"/>
              <w:autoSpaceDE w:val="0"/>
              <w:autoSpaceDN w:val="0"/>
              <w:ind w:left="32" w:right="52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място</w:t>
            </w:r>
          </w:p>
        </w:tc>
      </w:tr>
      <w:tr w:rsidR="007C070E" w:rsidRPr="004B5893" w14:paraId="2F537C0D" w14:textId="77777777" w:rsidTr="00D70D4C">
        <w:trPr>
          <w:trHeight w:val="1020"/>
        </w:trPr>
        <w:tc>
          <w:tcPr>
            <w:tcW w:w="2145" w:type="dxa"/>
            <w:tcBorders>
              <w:top w:val="single" w:sz="12" w:space="0" w:color="9F9F9F"/>
              <w:left w:val="single" w:sz="12" w:space="0" w:color="EFEFEF"/>
              <w:bottom w:val="single" w:sz="12" w:space="0" w:color="9F9F9F"/>
              <w:right w:val="single" w:sz="12" w:space="0" w:color="9F9F9F"/>
            </w:tcBorders>
          </w:tcPr>
          <w:p w14:paraId="0E10829B" w14:textId="77777777" w:rsidR="007C070E" w:rsidRPr="004B5893" w:rsidRDefault="007C070E" w:rsidP="007C070E">
            <w:pPr>
              <w:widowControl w:val="0"/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2A6F32E0" w14:textId="77777777" w:rsidR="007C070E" w:rsidRPr="004B5893" w:rsidRDefault="007C070E" w:rsidP="007C070E">
            <w:pPr>
              <w:widowControl w:val="0"/>
              <w:tabs>
                <w:tab w:val="left" w:pos="1682"/>
              </w:tabs>
              <w:autoSpaceDE w:val="0"/>
              <w:autoSpaceDN w:val="0"/>
              <w:spacing w:line="270" w:lineRule="atLeast"/>
              <w:ind w:left="8" w:right="-15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Олимпийски дисциплини и категории</w:t>
            </w:r>
            <w:r w:rsidRPr="004B5893">
              <w:rPr>
                <w:rFonts w:ascii="Times New Roman" w:eastAsia="Times New Roman" w:hAnsi="Times New Roman" w:cs="Times New Roman"/>
                <w:spacing w:val="-17"/>
                <w:sz w:val="16"/>
                <w:szCs w:val="16"/>
                <w:lang w:eastAsia="en-US"/>
              </w:rPr>
              <w:t xml:space="preserve">– </w:t>
            </w: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размер в</w:t>
            </w:r>
            <w:r w:rsidRPr="004B5893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en-US"/>
              </w:rPr>
              <w:t xml:space="preserve"> </w:t>
            </w: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левове</w:t>
            </w:r>
          </w:p>
        </w:tc>
        <w:tc>
          <w:tcPr>
            <w:tcW w:w="1257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</w:tcBorders>
            <w:vAlign w:val="center"/>
          </w:tcPr>
          <w:p w14:paraId="06FF888E" w14:textId="77777777" w:rsidR="007C070E" w:rsidRPr="004B5893" w:rsidRDefault="007C070E" w:rsidP="007C070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14266683" w14:textId="77777777" w:rsidR="007C070E" w:rsidRPr="004B5893" w:rsidRDefault="007C070E" w:rsidP="007C070E">
            <w:pPr>
              <w:widowControl w:val="0"/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2037688A" w14:textId="77777777" w:rsidR="007C070E" w:rsidRPr="004B5893" w:rsidRDefault="007C070E" w:rsidP="007C070E">
            <w:pPr>
              <w:widowControl w:val="0"/>
              <w:autoSpaceDE w:val="0"/>
              <w:autoSpaceDN w:val="0"/>
              <w:ind w:left="-66" w:right="51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   10 000</w:t>
            </w:r>
          </w:p>
        </w:tc>
        <w:tc>
          <w:tcPr>
            <w:tcW w:w="1197" w:type="dxa"/>
            <w:tcBorders>
              <w:top w:val="single" w:sz="12" w:space="0" w:color="9F9F9F"/>
              <w:bottom w:val="single" w:sz="12" w:space="0" w:color="9F9F9F"/>
              <w:right w:val="single" w:sz="12" w:space="0" w:color="9F9F9F"/>
            </w:tcBorders>
            <w:vAlign w:val="center"/>
          </w:tcPr>
          <w:p w14:paraId="08B22B69" w14:textId="77777777" w:rsidR="007C070E" w:rsidRPr="004B5893" w:rsidRDefault="007C070E" w:rsidP="007C070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3638143E" w14:textId="77777777" w:rsidR="007C070E" w:rsidRPr="004B5893" w:rsidRDefault="007C070E" w:rsidP="007C070E">
            <w:pPr>
              <w:widowControl w:val="0"/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206D51BD" w14:textId="77777777" w:rsidR="007C070E" w:rsidRPr="004B5893" w:rsidRDefault="007C070E" w:rsidP="007C070E">
            <w:pPr>
              <w:widowControl w:val="0"/>
              <w:autoSpaceDE w:val="0"/>
              <w:autoSpaceDN w:val="0"/>
              <w:ind w:left="131" w:right="5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8 000</w:t>
            </w:r>
          </w:p>
        </w:tc>
        <w:tc>
          <w:tcPr>
            <w:tcW w:w="1490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  <w:vAlign w:val="center"/>
          </w:tcPr>
          <w:p w14:paraId="1CE57084" w14:textId="77777777" w:rsidR="007C070E" w:rsidRPr="004B5893" w:rsidRDefault="007C070E" w:rsidP="007C070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291A3BEA" w14:textId="77777777" w:rsidR="007C070E" w:rsidRPr="004B5893" w:rsidRDefault="007C070E" w:rsidP="007C070E">
            <w:pPr>
              <w:widowControl w:val="0"/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6E79502E" w14:textId="77777777" w:rsidR="007C070E" w:rsidRPr="004B5893" w:rsidRDefault="007C070E" w:rsidP="007C070E">
            <w:pPr>
              <w:widowControl w:val="0"/>
              <w:autoSpaceDE w:val="0"/>
              <w:autoSpaceDN w:val="0"/>
              <w:ind w:left="398" w:right="59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6 000</w:t>
            </w:r>
          </w:p>
        </w:tc>
        <w:tc>
          <w:tcPr>
            <w:tcW w:w="1490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  <w:vAlign w:val="center"/>
          </w:tcPr>
          <w:p w14:paraId="3F05DC30" w14:textId="77777777" w:rsidR="007C070E" w:rsidRPr="004B5893" w:rsidRDefault="007C070E" w:rsidP="007C070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5EDCF16E" w14:textId="77777777" w:rsidR="007C070E" w:rsidRPr="004B5893" w:rsidRDefault="007C070E" w:rsidP="007C070E">
            <w:pPr>
              <w:widowControl w:val="0"/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5D26FA8D" w14:textId="77777777" w:rsidR="007C070E" w:rsidRPr="004B5893" w:rsidRDefault="007C070E" w:rsidP="007C070E">
            <w:pPr>
              <w:widowControl w:val="0"/>
              <w:autoSpaceDE w:val="0"/>
              <w:autoSpaceDN w:val="0"/>
              <w:ind w:left="472" w:right="59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4 000</w:t>
            </w:r>
          </w:p>
        </w:tc>
        <w:tc>
          <w:tcPr>
            <w:tcW w:w="1366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  <w:vAlign w:val="center"/>
          </w:tcPr>
          <w:p w14:paraId="3B66DB26" w14:textId="77777777" w:rsidR="007C070E" w:rsidRPr="004B5893" w:rsidRDefault="007C070E" w:rsidP="007C070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73F2182B" w14:textId="77777777" w:rsidR="007C070E" w:rsidRPr="004B5893" w:rsidRDefault="007C070E" w:rsidP="007C070E">
            <w:pPr>
              <w:widowControl w:val="0"/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299621E2" w14:textId="77777777" w:rsidR="007C070E" w:rsidRPr="004B5893" w:rsidRDefault="007C070E" w:rsidP="007C070E">
            <w:pPr>
              <w:widowControl w:val="0"/>
              <w:autoSpaceDE w:val="0"/>
              <w:autoSpaceDN w:val="0"/>
              <w:ind w:left="405" w:right="52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3 000</w:t>
            </w:r>
          </w:p>
        </w:tc>
        <w:tc>
          <w:tcPr>
            <w:tcW w:w="1261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  <w:vAlign w:val="center"/>
          </w:tcPr>
          <w:p w14:paraId="7F9EA31B" w14:textId="77777777" w:rsidR="007C070E" w:rsidRPr="004B5893" w:rsidRDefault="007C070E" w:rsidP="007C070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03E43202" w14:textId="77777777" w:rsidR="007C070E" w:rsidRPr="004B5893" w:rsidRDefault="007C070E" w:rsidP="007C070E">
            <w:pPr>
              <w:widowControl w:val="0"/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645F191E" w14:textId="77777777" w:rsidR="007C070E" w:rsidRPr="004B5893" w:rsidRDefault="007C070E" w:rsidP="007C070E">
            <w:pPr>
              <w:widowControl w:val="0"/>
              <w:autoSpaceDE w:val="0"/>
              <w:autoSpaceDN w:val="0"/>
              <w:ind w:left="315" w:right="528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2 000</w:t>
            </w:r>
          </w:p>
        </w:tc>
      </w:tr>
    </w:tbl>
    <w:p w14:paraId="30CAC4A2" w14:textId="77777777" w:rsidR="005567D5" w:rsidRPr="00A7790C" w:rsidRDefault="00A7790C" w:rsidP="009D4822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</w:t>
      </w:r>
    </w:p>
    <w:p w14:paraId="6DE64062" w14:textId="77777777" w:rsidR="005567D5" w:rsidRPr="004B5893" w:rsidRDefault="005567D5" w:rsidP="009D4822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3540DF05" w14:textId="77777777" w:rsidR="005567D5" w:rsidRPr="004B5893" w:rsidRDefault="00D70D4C" w:rsidP="00D70D4C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B5893">
        <w:rPr>
          <w:rFonts w:ascii="Times New Roman" w:eastAsia="Times New Roman" w:hAnsi="Times New Roman" w:cs="Times New Roman"/>
          <w:sz w:val="24"/>
          <w:szCs w:val="24"/>
          <w:lang w:eastAsia="en-GB"/>
        </w:rPr>
        <w:t>3. Таблица 6 се изменя така:</w:t>
      </w:r>
    </w:p>
    <w:p w14:paraId="14B8A08E" w14:textId="77777777" w:rsidR="005567D5" w:rsidRPr="004B5893" w:rsidRDefault="005567D5" w:rsidP="009D4822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09F423FB" w14:textId="77777777" w:rsidR="009D4822" w:rsidRPr="00A7790C" w:rsidRDefault="00A7790C" w:rsidP="00A2118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„</w:t>
      </w:r>
      <w:r w:rsidR="009D4822" w:rsidRPr="00A7790C">
        <w:rPr>
          <w:rFonts w:ascii="Times New Roman" w:hAnsi="Times New Roman"/>
          <w:b/>
          <w:sz w:val="24"/>
          <w:szCs w:val="24"/>
        </w:rPr>
        <w:t xml:space="preserve"> </w:t>
      </w:r>
      <w:r w:rsidR="00A21187" w:rsidRPr="00A7790C">
        <w:rPr>
          <w:rFonts w:ascii="Times New Roman" w:hAnsi="Times New Roman"/>
          <w:b/>
          <w:sz w:val="24"/>
          <w:szCs w:val="24"/>
        </w:rPr>
        <w:t xml:space="preserve">6. </w:t>
      </w:r>
      <w:proofErr w:type="spellStart"/>
      <w:r w:rsidR="00A21187" w:rsidRPr="00A7790C">
        <w:rPr>
          <w:rFonts w:ascii="Times New Roman" w:hAnsi="Times New Roman"/>
          <w:b/>
          <w:sz w:val="24"/>
          <w:szCs w:val="24"/>
        </w:rPr>
        <w:t>Паралимпийски</w:t>
      </w:r>
      <w:proofErr w:type="spellEnd"/>
      <w:r w:rsidR="00A21187" w:rsidRPr="00A7790C">
        <w:rPr>
          <w:rFonts w:ascii="Times New Roman" w:hAnsi="Times New Roman"/>
          <w:b/>
          <w:sz w:val="24"/>
          <w:szCs w:val="24"/>
        </w:rPr>
        <w:t xml:space="preserve"> игри</w:t>
      </w:r>
    </w:p>
    <w:tbl>
      <w:tblPr>
        <w:tblW w:w="10045" w:type="dxa"/>
        <w:tblInd w:w="146" w:type="dxa"/>
        <w:tblBorders>
          <w:top w:val="double" w:sz="2" w:space="0" w:color="9F9F9F"/>
          <w:left w:val="double" w:sz="2" w:space="0" w:color="9F9F9F"/>
          <w:bottom w:val="double" w:sz="2" w:space="0" w:color="9F9F9F"/>
          <w:right w:val="double" w:sz="2" w:space="0" w:color="9F9F9F"/>
          <w:insideH w:val="double" w:sz="2" w:space="0" w:color="9F9F9F"/>
          <w:insideV w:val="double" w:sz="2" w:space="0" w:color="9F9F9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9"/>
        <w:gridCol w:w="1113"/>
        <w:gridCol w:w="1113"/>
        <w:gridCol w:w="1112"/>
        <w:gridCol w:w="866"/>
        <w:gridCol w:w="1112"/>
        <w:gridCol w:w="1113"/>
        <w:gridCol w:w="1113"/>
        <w:gridCol w:w="1504"/>
      </w:tblGrid>
      <w:tr w:rsidR="00D70D4C" w:rsidRPr="004B5893" w14:paraId="6B432458" w14:textId="77777777" w:rsidTr="00D70D4C">
        <w:trPr>
          <w:trHeight w:val="1045"/>
        </w:trPr>
        <w:tc>
          <w:tcPr>
            <w:tcW w:w="999" w:type="dxa"/>
            <w:tcBorders>
              <w:left w:val="single" w:sz="12" w:space="0" w:color="EFEFEF"/>
              <w:bottom w:val="single" w:sz="12" w:space="0" w:color="9F9F9F"/>
            </w:tcBorders>
          </w:tcPr>
          <w:p w14:paraId="76151717" w14:textId="77777777" w:rsidR="00D70D4C" w:rsidRPr="004B5893" w:rsidRDefault="00D70D4C" w:rsidP="00D70D4C">
            <w:pPr>
              <w:widowControl w:val="0"/>
              <w:autoSpaceDE w:val="0"/>
              <w:autoSpaceDN w:val="0"/>
              <w:spacing w:before="9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14:paraId="2223D56D" w14:textId="77777777" w:rsidR="00D70D4C" w:rsidRPr="004B5893" w:rsidRDefault="00D70D4C" w:rsidP="00D70D4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Класиране</w:t>
            </w:r>
          </w:p>
        </w:tc>
        <w:tc>
          <w:tcPr>
            <w:tcW w:w="1113" w:type="dxa"/>
            <w:tcBorders>
              <w:bottom w:val="single" w:sz="12" w:space="0" w:color="9F9F9F"/>
            </w:tcBorders>
          </w:tcPr>
          <w:p w14:paraId="53BF8B0A" w14:textId="77777777" w:rsidR="00D70D4C" w:rsidRPr="004B5893" w:rsidRDefault="00D70D4C" w:rsidP="00D70D4C">
            <w:pPr>
              <w:widowControl w:val="0"/>
              <w:autoSpaceDE w:val="0"/>
              <w:autoSpaceDN w:val="0"/>
              <w:spacing w:before="8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14:paraId="7645F3AB" w14:textId="77777777" w:rsidR="00D70D4C" w:rsidRPr="004B5893" w:rsidRDefault="00D70D4C" w:rsidP="00D70D4C">
            <w:pPr>
              <w:widowControl w:val="0"/>
              <w:autoSpaceDE w:val="0"/>
              <w:autoSpaceDN w:val="0"/>
              <w:ind w:left="2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w w:val="99"/>
                <w:sz w:val="16"/>
                <w:szCs w:val="16"/>
                <w:lang w:eastAsia="en-US"/>
              </w:rPr>
              <w:t>I</w:t>
            </w:r>
          </w:p>
          <w:p w14:paraId="74A1DCAE" w14:textId="77777777" w:rsidR="00D70D4C" w:rsidRPr="004B5893" w:rsidRDefault="00D70D4C" w:rsidP="00D70D4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14:paraId="009BFF45" w14:textId="77777777" w:rsidR="00D70D4C" w:rsidRPr="004B5893" w:rsidRDefault="00D70D4C" w:rsidP="00D70D4C">
            <w:pPr>
              <w:widowControl w:val="0"/>
              <w:autoSpaceDE w:val="0"/>
              <w:autoSpaceDN w:val="0"/>
              <w:spacing w:line="263" w:lineRule="exact"/>
              <w:ind w:right="309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        място</w:t>
            </w:r>
          </w:p>
        </w:tc>
        <w:tc>
          <w:tcPr>
            <w:tcW w:w="1113" w:type="dxa"/>
            <w:tcBorders>
              <w:bottom w:val="single" w:sz="12" w:space="0" w:color="9F9F9F"/>
            </w:tcBorders>
          </w:tcPr>
          <w:p w14:paraId="7B9C9783" w14:textId="77777777" w:rsidR="00D70D4C" w:rsidRPr="004B5893" w:rsidRDefault="00D70D4C" w:rsidP="00D70D4C">
            <w:pPr>
              <w:widowControl w:val="0"/>
              <w:autoSpaceDE w:val="0"/>
              <w:autoSpaceDN w:val="0"/>
              <w:spacing w:before="8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14:paraId="416D6531" w14:textId="77777777" w:rsidR="00D70D4C" w:rsidRPr="004B5893" w:rsidRDefault="00D70D4C" w:rsidP="00D70D4C">
            <w:pPr>
              <w:widowControl w:val="0"/>
              <w:autoSpaceDE w:val="0"/>
              <w:autoSpaceDN w:val="0"/>
              <w:ind w:left="330" w:right="3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II</w:t>
            </w:r>
          </w:p>
          <w:p w14:paraId="1CCFDDB2" w14:textId="77777777" w:rsidR="00D70D4C" w:rsidRPr="004B5893" w:rsidRDefault="00D70D4C" w:rsidP="00D70D4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14:paraId="6D78C7C8" w14:textId="77777777" w:rsidR="00D70D4C" w:rsidRPr="004B5893" w:rsidRDefault="00D70D4C" w:rsidP="00D70D4C">
            <w:pPr>
              <w:widowControl w:val="0"/>
              <w:autoSpaceDE w:val="0"/>
              <w:autoSpaceDN w:val="0"/>
              <w:spacing w:line="263" w:lineRule="exact"/>
              <w:ind w:right="310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        място</w:t>
            </w:r>
          </w:p>
        </w:tc>
        <w:tc>
          <w:tcPr>
            <w:tcW w:w="1112" w:type="dxa"/>
            <w:tcBorders>
              <w:bottom w:val="single" w:sz="12" w:space="0" w:color="9F9F9F"/>
              <w:right w:val="single" w:sz="12" w:space="0" w:color="9F9F9F"/>
            </w:tcBorders>
          </w:tcPr>
          <w:p w14:paraId="4D9546DB" w14:textId="77777777" w:rsidR="00D70D4C" w:rsidRPr="004B5893" w:rsidRDefault="00D70D4C" w:rsidP="00D70D4C">
            <w:pPr>
              <w:widowControl w:val="0"/>
              <w:autoSpaceDE w:val="0"/>
              <w:autoSpaceDN w:val="0"/>
              <w:spacing w:before="8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14:paraId="72CC1B7E" w14:textId="77777777" w:rsidR="00D70D4C" w:rsidRPr="004B5893" w:rsidRDefault="00D70D4C" w:rsidP="00D70D4C">
            <w:pPr>
              <w:widowControl w:val="0"/>
              <w:autoSpaceDE w:val="0"/>
              <w:autoSpaceDN w:val="0"/>
              <w:ind w:left="332" w:right="31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III</w:t>
            </w:r>
          </w:p>
          <w:p w14:paraId="1B47AC1C" w14:textId="77777777" w:rsidR="00D70D4C" w:rsidRPr="004B5893" w:rsidRDefault="00D70D4C" w:rsidP="00D70D4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14:paraId="27A2610D" w14:textId="77777777" w:rsidR="00D70D4C" w:rsidRPr="004B5893" w:rsidRDefault="00D70D4C" w:rsidP="00D70D4C">
            <w:pPr>
              <w:widowControl w:val="0"/>
              <w:autoSpaceDE w:val="0"/>
              <w:autoSpaceDN w:val="0"/>
              <w:spacing w:line="263" w:lineRule="exact"/>
              <w:ind w:right="319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        място</w:t>
            </w:r>
          </w:p>
        </w:tc>
        <w:tc>
          <w:tcPr>
            <w:tcW w:w="866" w:type="dxa"/>
            <w:tcBorders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14:paraId="1B71F004" w14:textId="77777777" w:rsidR="00D70D4C" w:rsidRPr="004B5893" w:rsidRDefault="00D70D4C" w:rsidP="00D70D4C">
            <w:pPr>
              <w:widowControl w:val="0"/>
              <w:autoSpaceDE w:val="0"/>
              <w:autoSpaceDN w:val="0"/>
              <w:spacing w:before="8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14:paraId="7D117715" w14:textId="77777777" w:rsidR="00D70D4C" w:rsidRPr="004B5893" w:rsidRDefault="00D70D4C" w:rsidP="00D70D4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        IV</w:t>
            </w:r>
          </w:p>
          <w:p w14:paraId="22125239" w14:textId="77777777" w:rsidR="00D70D4C" w:rsidRPr="004B5893" w:rsidRDefault="00D70D4C" w:rsidP="00D70D4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14:paraId="33E91645" w14:textId="77777777" w:rsidR="00D70D4C" w:rsidRPr="004B5893" w:rsidRDefault="00D70D4C" w:rsidP="00D70D4C">
            <w:pPr>
              <w:widowControl w:val="0"/>
              <w:autoSpaceDE w:val="0"/>
              <w:autoSpaceDN w:val="0"/>
              <w:spacing w:line="263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      място</w:t>
            </w:r>
          </w:p>
        </w:tc>
        <w:tc>
          <w:tcPr>
            <w:tcW w:w="1112" w:type="dxa"/>
            <w:tcBorders>
              <w:left w:val="single" w:sz="12" w:space="0" w:color="9F9F9F"/>
              <w:bottom w:val="single" w:sz="12" w:space="0" w:color="9F9F9F"/>
            </w:tcBorders>
          </w:tcPr>
          <w:p w14:paraId="10082C70" w14:textId="77777777" w:rsidR="00D70D4C" w:rsidRPr="004B5893" w:rsidRDefault="00D70D4C" w:rsidP="00D70D4C">
            <w:pPr>
              <w:widowControl w:val="0"/>
              <w:autoSpaceDE w:val="0"/>
              <w:autoSpaceDN w:val="0"/>
              <w:spacing w:before="8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14:paraId="249D7039" w14:textId="77777777" w:rsidR="00D70D4C" w:rsidRPr="004B5893" w:rsidRDefault="00D70D4C" w:rsidP="00D70D4C">
            <w:pPr>
              <w:widowControl w:val="0"/>
              <w:autoSpaceDE w:val="0"/>
              <w:autoSpaceDN w:val="0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w w:val="99"/>
                <w:sz w:val="16"/>
                <w:szCs w:val="16"/>
                <w:lang w:eastAsia="en-US"/>
              </w:rPr>
              <w:t>V</w:t>
            </w:r>
          </w:p>
          <w:p w14:paraId="46E702A3" w14:textId="77777777" w:rsidR="00D70D4C" w:rsidRPr="004B5893" w:rsidRDefault="00D70D4C" w:rsidP="00D70D4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14:paraId="275D0F71" w14:textId="77777777" w:rsidR="00D70D4C" w:rsidRPr="004B5893" w:rsidRDefault="00D70D4C" w:rsidP="00D70D4C">
            <w:pPr>
              <w:widowControl w:val="0"/>
              <w:autoSpaceDE w:val="0"/>
              <w:autoSpaceDN w:val="0"/>
              <w:spacing w:line="263" w:lineRule="exact"/>
              <w:ind w:right="302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        място</w:t>
            </w:r>
          </w:p>
        </w:tc>
        <w:tc>
          <w:tcPr>
            <w:tcW w:w="1113" w:type="dxa"/>
            <w:tcBorders>
              <w:bottom w:val="single" w:sz="12" w:space="0" w:color="9F9F9F"/>
              <w:right w:val="single" w:sz="12" w:space="0" w:color="9F9F9F"/>
            </w:tcBorders>
          </w:tcPr>
          <w:p w14:paraId="38262EEE" w14:textId="77777777" w:rsidR="00D70D4C" w:rsidRPr="004B5893" w:rsidRDefault="00D70D4C" w:rsidP="00D70D4C">
            <w:pPr>
              <w:widowControl w:val="0"/>
              <w:autoSpaceDE w:val="0"/>
              <w:autoSpaceDN w:val="0"/>
              <w:spacing w:before="8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14:paraId="2BE321E0" w14:textId="77777777" w:rsidR="00D70D4C" w:rsidRPr="004B5893" w:rsidRDefault="00D70D4C" w:rsidP="00D70D4C">
            <w:pPr>
              <w:widowControl w:val="0"/>
              <w:autoSpaceDE w:val="0"/>
              <w:autoSpaceDN w:val="0"/>
              <w:ind w:left="322" w:right="312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  VI</w:t>
            </w:r>
          </w:p>
          <w:p w14:paraId="439757CE" w14:textId="77777777" w:rsidR="00D70D4C" w:rsidRPr="004B5893" w:rsidRDefault="00D70D4C" w:rsidP="00D70D4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14:paraId="201053FA" w14:textId="77777777" w:rsidR="00D70D4C" w:rsidRPr="004B5893" w:rsidRDefault="00D70D4C" w:rsidP="00D70D4C">
            <w:pPr>
              <w:widowControl w:val="0"/>
              <w:autoSpaceDE w:val="0"/>
              <w:autoSpaceDN w:val="0"/>
              <w:spacing w:line="263" w:lineRule="exact"/>
              <w:ind w:right="312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        място</w:t>
            </w:r>
          </w:p>
        </w:tc>
        <w:tc>
          <w:tcPr>
            <w:tcW w:w="1113" w:type="dxa"/>
            <w:tcBorders>
              <w:left w:val="single" w:sz="12" w:space="0" w:color="9F9F9F"/>
              <w:bottom w:val="single" w:sz="12" w:space="0" w:color="9F9F9F"/>
            </w:tcBorders>
          </w:tcPr>
          <w:p w14:paraId="2D726501" w14:textId="77777777" w:rsidR="00D70D4C" w:rsidRPr="004B5893" w:rsidRDefault="00D70D4C" w:rsidP="00D70D4C">
            <w:pPr>
              <w:widowControl w:val="0"/>
              <w:autoSpaceDE w:val="0"/>
              <w:autoSpaceDN w:val="0"/>
              <w:spacing w:before="8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14:paraId="1899A045" w14:textId="77777777" w:rsidR="00D70D4C" w:rsidRPr="004B5893" w:rsidRDefault="00D70D4C" w:rsidP="00D70D4C">
            <w:pPr>
              <w:widowControl w:val="0"/>
              <w:autoSpaceDE w:val="0"/>
              <w:autoSpaceDN w:val="0"/>
              <w:ind w:left="344" w:right="32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VII</w:t>
            </w:r>
          </w:p>
          <w:p w14:paraId="58A646CA" w14:textId="77777777" w:rsidR="00D70D4C" w:rsidRPr="004B5893" w:rsidRDefault="00D70D4C" w:rsidP="00D70D4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14:paraId="7DF69769" w14:textId="77777777" w:rsidR="00D70D4C" w:rsidRPr="004B5893" w:rsidRDefault="00D70D4C" w:rsidP="00D70D4C">
            <w:pPr>
              <w:widowControl w:val="0"/>
              <w:autoSpaceDE w:val="0"/>
              <w:autoSpaceDN w:val="0"/>
              <w:spacing w:line="263" w:lineRule="exact"/>
              <w:ind w:right="324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        място</w:t>
            </w:r>
          </w:p>
        </w:tc>
        <w:tc>
          <w:tcPr>
            <w:tcW w:w="1504" w:type="dxa"/>
            <w:tcBorders>
              <w:bottom w:val="single" w:sz="12" w:space="0" w:color="9F9F9F"/>
              <w:right w:val="single" w:sz="12" w:space="0" w:color="9F9F9F"/>
            </w:tcBorders>
          </w:tcPr>
          <w:p w14:paraId="781B83CA" w14:textId="77777777" w:rsidR="00D70D4C" w:rsidRPr="004B5893" w:rsidRDefault="00D70D4C" w:rsidP="00D70D4C">
            <w:pPr>
              <w:widowControl w:val="0"/>
              <w:autoSpaceDE w:val="0"/>
              <w:autoSpaceDN w:val="0"/>
              <w:spacing w:before="8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14:paraId="529BC4E8" w14:textId="77777777" w:rsidR="00D70D4C" w:rsidRPr="004B5893" w:rsidRDefault="00D70D4C" w:rsidP="00D70D4C">
            <w:pPr>
              <w:widowControl w:val="0"/>
              <w:autoSpaceDE w:val="0"/>
              <w:autoSpaceDN w:val="0"/>
              <w:ind w:left="334" w:right="33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VIII</w:t>
            </w:r>
          </w:p>
          <w:p w14:paraId="3CDDE11B" w14:textId="77777777" w:rsidR="00D70D4C" w:rsidRPr="004B5893" w:rsidRDefault="00D70D4C" w:rsidP="00D70D4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14:paraId="2711A712" w14:textId="77777777" w:rsidR="00D70D4C" w:rsidRPr="004B5893" w:rsidRDefault="00D70D4C" w:rsidP="00D70D4C">
            <w:pPr>
              <w:widowControl w:val="0"/>
              <w:autoSpaceDE w:val="0"/>
              <w:autoSpaceDN w:val="0"/>
              <w:spacing w:line="263" w:lineRule="exact"/>
              <w:ind w:right="330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        място</w:t>
            </w:r>
          </w:p>
        </w:tc>
      </w:tr>
      <w:tr w:rsidR="00D70D4C" w:rsidRPr="004B5893" w14:paraId="14894FDF" w14:textId="77777777" w:rsidTr="00D70D4C">
        <w:trPr>
          <w:trHeight w:val="780"/>
        </w:trPr>
        <w:tc>
          <w:tcPr>
            <w:tcW w:w="999" w:type="dxa"/>
            <w:tcBorders>
              <w:top w:val="single" w:sz="12" w:space="0" w:color="9F9F9F"/>
              <w:left w:val="single" w:sz="12" w:space="0" w:color="EFEFEF"/>
            </w:tcBorders>
          </w:tcPr>
          <w:p w14:paraId="09D636C3" w14:textId="77777777" w:rsidR="00D70D4C" w:rsidRPr="004B5893" w:rsidRDefault="00D70D4C" w:rsidP="00D70D4C">
            <w:pPr>
              <w:widowControl w:val="0"/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14:paraId="79FF94CD" w14:textId="77777777" w:rsidR="00D70D4C" w:rsidRPr="004B5893" w:rsidRDefault="00D70D4C" w:rsidP="00D70D4C">
            <w:pPr>
              <w:widowControl w:val="0"/>
              <w:autoSpaceDE w:val="0"/>
              <w:autoSpaceDN w:val="0"/>
              <w:spacing w:line="270" w:lineRule="atLeast"/>
              <w:ind w:left="8" w:right="-29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Размер в левове</w:t>
            </w:r>
          </w:p>
        </w:tc>
        <w:tc>
          <w:tcPr>
            <w:tcW w:w="1113" w:type="dxa"/>
            <w:tcBorders>
              <w:top w:val="single" w:sz="12" w:space="0" w:color="9F9F9F"/>
            </w:tcBorders>
          </w:tcPr>
          <w:p w14:paraId="5CFC84FE" w14:textId="77777777" w:rsidR="00D70D4C" w:rsidRPr="004B5893" w:rsidRDefault="00D70D4C" w:rsidP="00D70D4C">
            <w:pPr>
              <w:widowControl w:val="0"/>
              <w:autoSpaceDE w:val="0"/>
              <w:autoSpaceDN w:val="0"/>
              <w:spacing w:before="4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14:paraId="5E86DC50" w14:textId="77777777" w:rsidR="00D70D4C" w:rsidRPr="004B5893" w:rsidRDefault="00D70D4C" w:rsidP="00D70D4C">
            <w:pPr>
              <w:widowControl w:val="0"/>
              <w:autoSpaceDE w:val="0"/>
              <w:autoSpaceDN w:val="0"/>
              <w:ind w:left="307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250 000</w:t>
            </w:r>
          </w:p>
        </w:tc>
        <w:tc>
          <w:tcPr>
            <w:tcW w:w="1113" w:type="dxa"/>
            <w:tcBorders>
              <w:top w:val="single" w:sz="12" w:space="0" w:color="9F9F9F"/>
            </w:tcBorders>
          </w:tcPr>
          <w:p w14:paraId="76BED34F" w14:textId="77777777" w:rsidR="00D70D4C" w:rsidRPr="004B5893" w:rsidRDefault="00D70D4C" w:rsidP="00D70D4C">
            <w:pPr>
              <w:widowControl w:val="0"/>
              <w:autoSpaceDE w:val="0"/>
              <w:autoSpaceDN w:val="0"/>
              <w:spacing w:before="4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14:paraId="11BD6D45" w14:textId="77777777" w:rsidR="00D70D4C" w:rsidRPr="004B5893" w:rsidRDefault="00D70D4C" w:rsidP="00D70D4C">
            <w:pPr>
              <w:widowControl w:val="0"/>
              <w:autoSpaceDE w:val="0"/>
              <w:autoSpaceDN w:val="0"/>
              <w:ind w:left="307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200 000</w:t>
            </w:r>
          </w:p>
        </w:tc>
        <w:tc>
          <w:tcPr>
            <w:tcW w:w="1112" w:type="dxa"/>
            <w:tcBorders>
              <w:top w:val="single" w:sz="12" w:space="0" w:color="9F9F9F"/>
              <w:right w:val="single" w:sz="12" w:space="0" w:color="9F9F9F"/>
            </w:tcBorders>
          </w:tcPr>
          <w:p w14:paraId="2B15B560" w14:textId="77777777" w:rsidR="00D70D4C" w:rsidRPr="004B5893" w:rsidRDefault="00D70D4C" w:rsidP="00D70D4C">
            <w:pPr>
              <w:widowControl w:val="0"/>
              <w:autoSpaceDE w:val="0"/>
              <w:autoSpaceDN w:val="0"/>
              <w:spacing w:before="4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14:paraId="7ADBFE63" w14:textId="77777777" w:rsidR="00D70D4C" w:rsidRPr="004B5893" w:rsidRDefault="00D70D4C" w:rsidP="00D70D4C">
            <w:pPr>
              <w:widowControl w:val="0"/>
              <w:autoSpaceDE w:val="0"/>
              <w:autoSpaceDN w:val="0"/>
              <w:ind w:left="366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150 000</w:t>
            </w:r>
          </w:p>
        </w:tc>
        <w:tc>
          <w:tcPr>
            <w:tcW w:w="866" w:type="dxa"/>
            <w:tcBorders>
              <w:top w:val="single" w:sz="12" w:space="0" w:color="9F9F9F"/>
              <w:left w:val="single" w:sz="12" w:space="0" w:color="9F9F9F"/>
              <w:right w:val="single" w:sz="12" w:space="0" w:color="9F9F9F"/>
            </w:tcBorders>
          </w:tcPr>
          <w:p w14:paraId="64BB05FD" w14:textId="77777777" w:rsidR="00D70D4C" w:rsidRPr="004B5893" w:rsidRDefault="00D70D4C" w:rsidP="00D70D4C">
            <w:pPr>
              <w:widowControl w:val="0"/>
              <w:autoSpaceDE w:val="0"/>
              <w:autoSpaceDN w:val="0"/>
              <w:spacing w:before="4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14:paraId="75E195A5" w14:textId="77777777" w:rsidR="00D70D4C" w:rsidRPr="004B5893" w:rsidRDefault="00D70D4C" w:rsidP="00D70D4C">
            <w:pPr>
              <w:widowControl w:val="0"/>
              <w:autoSpaceDE w:val="0"/>
              <w:autoSpaceDN w:val="0"/>
              <w:ind w:left="372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40 000</w:t>
            </w:r>
          </w:p>
        </w:tc>
        <w:tc>
          <w:tcPr>
            <w:tcW w:w="1112" w:type="dxa"/>
            <w:tcBorders>
              <w:top w:val="single" w:sz="12" w:space="0" w:color="9F9F9F"/>
              <w:left w:val="single" w:sz="12" w:space="0" w:color="9F9F9F"/>
            </w:tcBorders>
          </w:tcPr>
          <w:p w14:paraId="6A36D9DE" w14:textId="77777777" w:rsidR="00D70D4C" w:rsidRPr="004B5893" w:rsidRDefault="00D70D4C" w:rsidP="00D70D4C">
            <w:pPr>
              <w:widowControl w:val="0"/>
              <w:autoSpaceDE w:val="0"/>
              <w:autoSpaceDN w:val="0"/>
              <w:spacing w:before="4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14:paraId="55510E76" w14:textId="77777777" w:rsidR="00D70D4C" w:rsidRPr="004B5893" w:rsidRDefault="00D70D4C" w:rsidP="00D70D4C">
            <w:pPr>
              <w:widowControl w:val="0"/>
              <w:autoSpaceDE w:val="0"/>
              <w:autoSpaceDN w:val="0"/>
              <w:ind w:left="374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30 000</w:t>
            </w:r>
          </w:p>
        </w:tc>
        <w:tc>
          <w:tcPr>
            <w:tcW w:w="1113" w:type="dxa"/>
            <w:tcBorders>
              <w:top w:val="single" w:sz="12" w:space="0" w:color="9F9F9F"/>
              <w:right w:val="single" w:sz="12" w:space="0" w:color="9F9F9F"/>
            </w:tcBorders>
          </w:tcPr>
          <w:p w14:paraId="21A4A587" w14:textId="77777777" w:rsidR="00D70D4C" w:rsidRPr="004B5893" w:rsidRDefault="00D70D4C" w:rsidP="00D70D4C">
            <w:pPr>
              <w:widowControl w:val="0"/>
              <w:autoSpaceDE w:val="0"/>
              <w:autoSpaceDN w:val="0"/>
              <w:spacing w:before="4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14:paraId="446EEBA8" w14:textId="77777777" w:rsidR="00D70D4C" w:rsidRPr="004B5893" w:rsidRDefault="00D70D4C" w:rsidP="00D70D4C">
            <w:pPr>
              <w:widowControl w:val="0"/>
              <w:autoSpaceDE w:val="0"/>
              <w:autoSpaceDN w:val="0"/>
              <w:ind w:left="363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20 000</w:t>
            </w:r>
          </w:p>
        </w:tc>
        <w:tc>
          <w:tcPr>
            <w:tcW w:w="1113" w:type="dxa"/>
            <w:tcBorders>
              <w:top w:val="single" w:sz="12" w:space="0" w:color="9F9F9F"/>
              <w:left w:val="single" w:sz="12" w:space="0" w:color="9F9F9F"/>
            </w:tcBorders>
          </w:tcPr>
          <w:p w14:paraId="6E536E09" w14:textId="77777777" w:rsidR="00D70D4C" w:rsidRPr="004B5893" w:rsidRDefault="00D70D4C" w:rsidP="00D70D4C">
            <w:pPr>
              <w:widowControl w:val="0"/>
              <w:autoSpaceDE w:val="0"/>
              <w:autoSpaceDN w:val="0"/>
              <w:spacing w:before="4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14:paraId="11B13F97" w14:textId="77777777" w:rsidR="00D70D4C" w:rsidRPr="004B5893" w:rsidRDefault="00D70D4C" w:rsidP="00D70D4C">
            <w:pPr>
              <w:widowControl w:val="0"/>
              <w:autoSpaceDE w:val="0"/>
              <w:autoSpaceDN w:val="0"/>
              <w:ind w:left="437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15 000</w:t>
            </w:r>
          </w:p>
        </w:tc>
        <w:tc>
          <w:tcPr>
            <w:tcW w:w="1504" w:type="dxa"/>
            <w:tcBorders>
              <w:top w:val="single" w:sz="12" w:space="0" w:color="9F9F9F"/>
              <w:right w:val="single" w:sz="12" w:space="0" w:color="9F9F9F"/>
            </w:tcBorders>
          </w:tcPr>
          <w:p w14:paraId="57E1421F" w14:textId="77777777" w:rsidR="00D70D4C" w:rsidRPr="004B5893" w:rsidRDefault="00D70D4C" w:rsidP="00D70D4C">
            <w:pPr>
              <w:widowControl w:val="0"/>
              <w:autoSpaceDE w:val="0"/>
              <w:autoSpaceDN w:val="0"/>
              <w:spacing w:before="4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14:paraId="77B276ED" w14:textId="77777777" w:rsidR="00D70D4C" w:rsidRPr="004B5893" w:rsidRDefault="00D70D4C" w:rsidP="00D70D4C">
            <w:pPr>
              <w:widowControl w:val="0"/>
              <w:autoSpaceDE w:val="0"/>
              <w:autoSpaceDN w:val="0"/>
              <w:ind w:left="427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4B589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10 000</w:t>
            </w:r>
          </w:p>
        </w:tc>
      </w:tr>
    </w:tbl>
    <w:p w14:paraId="72C9D588" w14:textId="77777777" w:rsidR="009D4822" w:rsidRPr="00A7790C" w:rsidRDefault="00A7790C" w:rsidP="009D4822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</w:t>
      </w:r>
    </w:p>
    <w:p w14:paraId="4411B319" w14:textId="77777777" w:rsidR="00D70D4C" w:rsidRPr="004B5893" w:rsidRDefault="00D70D4C" w:rsidP="009D482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14:paraId="77E7E5FD" w14:textId="67B0766B" w:rsidR="00D70D4C" w:rsidRPr="00CB4289" w:rsidRDefault="00D70D4C" w:rsidP="00CB4289">
      <w:pPr>
        <w:widowControl w:val="0"/>
        <w:autoSpaceDE w:val="0"/>
        <w:autoSpaceDN w:val="0"/>
        <w:adjustRightInd w:val="0"/>
        <w:ind w:right="-284"/>
        <w:jc w:val="both"/>
        <w:rPr>
          <w:rFonts w:ascii="Times New Roman" w:hAnsi="Times New Roman"/>
          <w:sz w:val="24"/>
          <w:szCs w:val="24"/>
        </w:rPr>
      </w:pPr>
      <w:r w:rsidRPr="004B5893">
        <w:rPr>
          <w:rFonts w:ascii="Times New Roman" w:eastAsia="Times New Roman" w:hAnsi="Times New Roman" w:cs="Times New Roman"/>
          <w:sz w:val="24"/>
          <w:szCs w:val="24"/>
          <w:lang w:eastAsia="en-GB"/>
        </w:rPr>
        <w:t>4. В Таблица 9</w:t>
      </w:r>
      <w:r w:rsidR="00D4017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трети ред </w:t>
      </w:r>
      <w:r w:rsidRPr="005B339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се </w:t>
      </w:r>
      <w:r w:rsidR="009B3B0C" w:rsidRPr="005B3397">
        <w:rPr>
          <w:rFonts w:ascii="Times New Roman" w:eastAsia="Times New Roman" w:hAnsi="Times New Roman" w:cs="Times New Roman"/>
          <w:sz w:val="24"/>
          <w:szCs w:val="24"/>
          <w:lang w:eastAsia="en-GB"/>
        </w:rPr>
        <w:t>заличава</w:t>
      </w:r>
      <w:r w:rsidRPr="005B3397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166F0ED4" w14:textId="77777777" w:rsidR="00D70D4C" w:rsidRPr="004B5893" w:rsidRDefault="00D70D4C" w:rsidP="00F97F07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</w:p>
    <w:p w14:paraId="3D988E7E" w14:textId="77777777" w:rsidR="009D4822" w:rsidRPr="003143AF" w:rsidRDefault="009D4822" w:rsidP="009D482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4B5893">
        <w:rPr>
          <w:rFonts w:ascii="Times New Roman" w:hAnsi="Times New Roman"/>
          <w:b/>
          <w:sz w:val="24"/>
          <w:szCs w:val="24"/>
        </w:rPr>
        <w:t>ЗАКЛЮЧИТЕЛНА</w:t>
      </w:r>
      <w:r w:rsidRPr="003143AF">
        <w:rPr>
          <w:rFonts w:ascii="Times New Roman" w:hAnsi="Times New Roman"/>
          <w:b/>
          <w:sz w:val="24"/>
          <w:szCs w:val="24"/>
        </w:rPr>
        <w:t xml:space="preserve"> РАЗПОРЕДБА</w:t>
      </w:r>
    </w:p>
    <w:p w14:paraId="209F4973" w14:textId="77777777" w:rsidR="009D4822" w:rsidRPr="004B5893" w:rsidRDefault="009D4822" w:rsidP="009D482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</w:p>
    <w:p w14:paraId="19D173CE" w14:textId="2F3AE652" w:rsidR="009D4822" w:rsidRPr="004B5893" w:rsidRDefault="009D4822" w:rsidP="009D4822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5B3397">
        <w:rPr>
          <w:rFonts w:ascii="Times New Roman" w:hAnsi="Times New Roman"/>
          <w:b/>
          <w:bCs/>
          <w:sz w:val="24"/>
          <w:szCs w:val="24"/>
        </w:rPr>
        <w:t>§</w:t>
      </w:r>
      <w:r w:rsidR="007C1734">
        <w:rPr>
          <w:rFonts w:ascii="Times New Roman" w:hAnsi="Times New Roman"/>
          <w:b/>
          <w:bCs/>
          <w:sz w:val="24"/>
          <w:szCs w:val="24"/>
        </w:rPr>
        <w:t xml:space="preserve"> 16</w:t>
      </w:r>
      <w:r w:rsidRPr="005B3397">
        <w:rPr>
          <w:rFonts w:ascii="Times New Roman" w:hAnsi="Times New Roman"/>
          <w:b/>
          <w:bCs/>
          <w:sz w:val="24"/>
          <w:szCs w:val="24"/>
        </w:rPr>
        <w:t>.</w:t>
      </w:r>
      <w:r w:rsidRPr="005B3397">
        <w:rPr>
          <w:rFonts w:ascii="Times New Roman" w:hAnsi="Times New Roman"/>
          <w:sz w:val="24"/>
          <w:szCs w:val="24"/>
        </w:rPr>
        <w:t xml:space="preserve"> Наредбата влиза в сила от </w:t>
      </w:r>
      <w:r w:rsidR="00D70D4C" w:rsidRPr="004B5893">
        <w:rPr>
          <w:rFonts w:ascii="Times New Roman" w:hAnsi="Times New Roman"/>
          <w:sz w:val="24"/>
          <w:szCs w:val="24"/>
        </w:rPr>
        <w:t>01.01.2024</w:t>
      </w:r>
      <w:r w:rsidR="005B3397">
        <w:rPr>
          <w:rFonts w:ascii="Times New Roman" w:hAnsi="Times New Roman"/>
          <w:sz w:val="24"/>
          <w:szCs w:val="24"/>
        </w:rPr>
        <w:t xml:space="preserve"> </w:t>
      </w:r>
      <w:r w:rsidRPr="004B5893">
        <w:rPr>
          <w:rFonts w:ascii="Times New Roman" w:hAnsi="Times New Roman"/>
          <w:sz w:val="24"/>
          <w:szCs w:val="24"/>
        </w:rPr>
        <w:t>г</w:t>
      </w:r>
      <w:r w:rsidRPr="005B3397">
        <w:rPr>
          <w:rFonts w:ascii="Times New Roman" w:hAnsi="Times New Roman"/>
          <w:sz w:val="24"/>
          <w:szCs w:val="24"/>
        </w:rPr>
        <w:t xml:space="preserve">. </w:t>
      </w:r>
    </w:p>
    <w:p w14:paraId="29F55591" w14:textId="77BBDF5A" w:rsidR="009D4822" w:rsidRPr="003143AF" w:rsidRDefault="009D4822" w:rsidP="009D4822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14:paraId="43E067A7" w14:textId="77777777" w:rsidR="009D4822" w:rsidRPr="004B5893" w:rsidRDefault="009D4822" w:rsidP="009D482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p w14:paraId="12F5528E" w14:textId="77777777" w:rsidR="009D4822" w:rsidRPr="004B5893" w:rsidRDefault="009D4822" w:rsidP="00CB428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 w:rsidRPr="004B5893">
        <w:rPr>
          <w:rFonts w:ascii="Times New Roman" w:hAnsi="Times New Roman"/>
          <w:b/>
          <w:sz w:val="24"/>
          <w:szCs w:val="24"/>
        </w:rPr>
        <w:t>МИНИСТЪР НА МЛАДЕЖТА И СПОРТА:                           дата: ………………..г.</w:t>
      </w:r>
    </w:p>
    <w:p w14:paraId="2F04B1AB" w14:textId="77777777" w:rsidR="009D4822" w:rsidRPr="004B5893" w:rsidRDefault="00F97F07" w:rsidP="00CB428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 w:rsidRPr="004B5893">
        <w:rPr>
          <w:rFonts w:ascii="Times New Roman" w:hAnsi="Times New Roman"/>
          <w:b/>
          <w:sz w:val="24"/>
          <w:szCs w:val="24"/>
        </w:rPr>
        <w:t>ДОЦ. ДИМИТЪР ИЛИЕВ</w:t>
      </w:r>
    </w:p>
    <w:p w14:paraId="427B5E9F" w14:textId="11234E16" w:rsidR="00CB4289" w:rsidRDefault="00CB4289" w:rsidP="00CB4289">
      <w:pPr>
        <w:jc w:val="both"/>
        <w:rPr>
          <w:rFonts w:ascii="Times New Roman" w:hAnsi="Times New Roman"/>
          <w:b/>
          <w:sz w:val="24"/>
          <w:szCs w:val="24"/>
        </w:rPr>
      </w:pPr>
    </w:p>
    <w:p w14:paraId="05D4BCC1" w14:textId="77777777" w:rsidR="00CB4289" w:rsidRDefault="00CB4289" w:rsidP="00CB4289">
      <w:pPr>
        <w:jc w:val="both"/>
        <w:rPr>
          <w:rFonts w:ascii="Times New Roman" w:hAnsi="Times New Roman"/>
          <w:b/>
          <w:sz w:val="24"/>
          <w:szCs w:val="24"/>
        </w:rPr>
      </w:pPr>
    </w:p>
    <w:p w14:paraId="57183EB8" w14:textId="12774D14" w:rsidR="00CB4289" w:rsidRPr="001D21B8" w:rsidRDefault="00CB4289" w:rsidP="00CB4289">
      <w:pPr>
        <w:jc w:val="both"/>
        <w:rPr>
          <w:rFonts w:ascii="Times New Roman" w:hAnsi="Times New Roman"/>
          <w:color w:val="FFFFFF" w:themeColor="background1"/>
          <w:sz w:val="24"/>
          <w:szCs w:val="24"/>
        </w:rPr>
      </w:pPr>
      <w:bookmarkStart w:id="0" w:name="_GoBack"/>
      <w:r w:rsidRPr="001D21B8">
        <w:rPr>
          <w:rFonts w:ascii="Times New Roman" w:hAnsi="Times New Roman"/>
          <w:b/>
          <w:color w:val="FFFFFF" w:themeColor="background1"/>
          <w:sz w:val="24"/>
          <w:szCs w:val="24"/>
        </w:rPr>
        <w:t xml:space="preserve">ДИРЕКТОР НА ДИРЕКЦИЯ „СВП“:                                       </w:t>
      </w:r>
      <w:r w:rsidRPr="001D21B8">
        <w:rPr>
          <w:rFonts w:ascii="Times New Roman" w:hAnsi="Times New Roman"/>
          <w:color w:val="FFFFFF" w:themeColor="background1"/>
          <w:sz w:val="24"/>
          <w:szCs w:val="24"/>
        </w:rPr>
        <w:t>Изготвил:</w:t>
      </w:r>
    </w:p>
    <w:p w14:paraId="582B038A" w14:textId="5F7E5E17" w:rsidR="00CB4289" w:rsidRPr="001D21B8" w:rsidRDefault="00CB4289" w:rsidP="00CB4289">
      <w:pPr>
        <w:jc w:val="both"/>
        <w:rPr>
          <w:rFonts w:ascii="Times New Roman" w:hAnsi="Times New Roman"/>
          <w:color w:val="FFFFFF" w:themeColor="background1"/>
          <w:sz w:val="24"/>
          <w:szCs w:val="24"/>
        </w:rPr>
      </w:pPr>
      <w:r w:rsidRPr="001D21B8">
        <w:rPr>
          <w:rFonts w:ascii="Times New Roman" w:hAnsi="Times New Roman"/>
          <w:b/>
          <w:color w:val="FFFFFF" w:themeColor="background1"/>
          <w:sz w:val="24"/>
          <w:szCs w:val="24"/>
        </w:rPr>
        <w:t>ЕМИЛИЯ ВЕЛКОВСКА</w:t>
      </w:r>
      <w:r w:rsidRPr="001D21B8">
        <w:rPr>
          <w:rFonts w:ascii="Times New Roman" w:hAnsi="Times New Roman"/>
          <w:b/>
          <w:color w:val="FFFFFF" w:themeColor="background1"/>
          <w:sz w:val="24"/>
          <w:szCs w:val="24"/>
        </w:rPr>
        <w:tab/>
      </w:r>
      <w:r w:rsidRPr="001D21B8">
        <w:rPr>
          <w:rFonts w:ascii="Times New Roman" w:hAnsi="Times New Roman"/>
          <w:b/>
          <w:color w:val="FFFFFF" w:themeColor="background1"/>
          <w:sz w:val="24"/>
          <w:szCs w:val="24"/>
        </w:rPr>
        <w:tab/>
      </w:r>
      <w:r w:rsidRPr="001D21B8">
        <w:rPr>
          <w:rFonts w:ascii="Times New Roman" w:hAnsi="Times New Roman"/>
          <w:b/>
          <w:color w:val="FFFFFF" w:themeColor="background1"/>
          <w:sz w:val="24"/>
          <w:szCs w:val="24"/>
        </w:rPr>
        <w:tab/>
      </w:r>
      <w:r w:rsidRPr="001D21B8">
        <w:rPr>
          <w:rFonts w:ascii="Times New Roman" w:hAnsi="Times New Roman"/>
          <w:b/>
          <w:color w:val="FFFFFF" w:themeColor="background1"/>
          <w:sz w:val="24"/>
          <w:szCs w:val="24"/>
        </w:rPr>
        <w:tab/>
      </w:r>
      <w:r w:rsidRPr="001D21B8">
        <w:rPr>
          <w:rFonts w:ascii="Times New Roman" w:hAnsi="Times New Roman"/>
          <w:b/>
          <w:color w:val="FFFFFF" w:themeColor="background1"/>
          <w:sz w:val="24"/>
          <w:szCs w:val="24"/>
        </w:rPr>
        <w:tab/>
      </w:r>
      <w:r w:rsidRPr="001D21B8">
        <w:rPr>
          <w:rFonts w:ascii="Times New Roman" w:hAnsi="Times New Roman"/>
          <w:b/>
          <w:color w:val="FFFFFF" w:themeColor="background1"/>
          <w:sz w:val="24"/>
          <w:szCs w:val="24"/>
        </w:rPr>
        <w:tab/>
      </w:r>
      <w:r w:rsidRPr="001D21B8">
        <w:rPr>
          <w:rFonts w:ascii="Times New Roman" w:hAnsi="Times New Roman"/>
          <w:color w:val="FFFFFF" w:themeColor="background1"/>
          <w:sz w:val="24"/>
          <w:szCs w:val="24"/>
        </w:rPr>
        <w:t>/Радослав Георгиев/</w:t>
      </w:r>
      <w:bookmarkEnd w:id="0"/>
    </w:p>
    <w:sectPr w:rsidR="00CB4289" w:rsidRPr="001D21B8" w:rsidSect="004B5893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4"/>
    <w:multiLevelType w:val="hybridMultilevel"/>
    <w:tmpl w:val="7724C67E"/>
    <w:lvl w:ilvl="0" w:tplc="FFFFFFFF">
      <w:start w:val="7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12B56116"/>
    <w:multiLevelType w:val="hybridMultilevel"/>
    <w:tmpl w:val="4A4470AA"/>
    <w:lvl w:ilvl="0" w:tplc="A97A5A9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11E085F"/>
    <w:multiLevelType w:val="hybridMultilevel"/>
    <w:tmpl w:val="EE76C63A"/>
    <w:lvl w:ilvl="0" w:tplc="0A2E09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9C751F8"/>
    <w:multiLevelType w:val="hybridMultilevel"/>
    <w:tmpl w:val="524EE8CA"/>
    <w:lvl w:ilvl="0" w:tplc="886AEF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29B7914"/>
    <w:multiLevelType w:val="hybridMultilevel"/>
    <w:tmpl w:val="A0927F6C"/>
    <w:lvl w:ilvl="0" w:tplc="FBC681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D1A"/>
    <w:rsid w:val="000674DA"/>
    <w:rsid w:val="00080EF0"/>
    <w:rsid w:val="000B244D"/>
    <w:rsid w:val="000D5034"/>
    <w:rsid w:val="00114CEE"/>
    <w:rsid w:val="00147D1F"/>
    <w:rsid w:val="001D12C2"/>
    <w:rsid w:val="001D21B8"/>
    <w:rsid w:val="002346C2"/>
    <w:rsid w:val="00263100"/>
    <w:rsid w:val="00266D1A"/>
    <w:rsid w:val="003143AF"/>
    <w:rsid w:val="003406D3"/>
    <w:rsid w:val="00342E00"/>
    <w:rsid w:val="00375B4B"/>
    <w:rsid w:val="00383C9E"/>
    <w:rsid w:val="003A4929"/>
    <w:rsid w:val="004242BB"/>
    <w:rsid w:val="0047566D"/>
    <w:rsid w:val="00477BD9"/>
    <w:rsid w:val="004B5893"/>
    <w:rsid w:val="004E6FE8"/>
    <w:rsid w:val="00500002"/>
    <w:rsid w:val="005567D5"/>
    <w:rsid w:val="005777A3"/>
    <w:rsid w:val="005B3397"/>
    <w:rsid w:val="00600879"/>
    <w:rsid w:val="006332D2"/>
    <w:rsid w:val="00655DF3"/>
    <w:rsid w:val="006F4FC5"/>
    <w:rsid w:val="007204B6"/>
    <w:rsid w:val="007C070E"/>
    <w:rsid w:val="007C1734"/>
    <w:rsid w:val="007D13AE"/>
    <w:rsid w:val="007E1CA3"/>
    <w:rsid w:val="008515DD"/>
    <w:rsid w:val="00865C51"/>
    <w:rsid w:val="00867DE0"/>
    <w:rsid w:val="008A4D7D"/>
    <w:rsid w:val="009A6131"/>
    <w:rsid w:val="009B3B0C"/>
    <w:rsid w:val="009D4822"/>
    <w:rsid w:val="009F3CDB"/>
    <w:rsid w:val="00A21187"/>
    <w:rsid w:val="00A56502"/>
    <w:rsid w:val="00A6796D"/>
    <w:rsid w:val="00A7790C"/>
    <w:rsid w:val="00B07203"/>
    <w:rsid w:val="00B377FD"/>
    <w:rsid w:val="00B47E2B"/>
    <w:rsid w:val="00B7478A"/>
    <w:rsid w:val="00BF7F5C"/>
    <w:rsid w:val="00C15B7B"/>
    <w:rsid w:val="00C55397"/>
    <w:rsid w:val="00C94876"/>
    <w:rsid w:val="00CB4289"/>
    <w:rsid w:val="00D40176"/>
    <w:rsid w:val="00D4488E"/>
    <w:rsid w:val="00D70D4C"/>
    <w:rsid w:val="00D96BE6"/>
    <w:rsid w:val="00DA1213"/>
    <w:rsid w:val="00EF0BE5"/>
    <w:rsid w:val="00F052AB"/>
    <w:rsid w:val="00F31EE5"/>
    <w:rsid w:val="00F41F81"/>
    <w:rsid w:val="00F97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341F8"/>
  <w15:chartTrackingRefBased/>
  <w15:docId w15:val="{584E2372-92F9-42A9-8DB3-20F22AEAA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796D"/>
    <w:pPr>
      <w:spacing w:after="0" w:line="240" w:lineRule="auto"/>
    </w:pPr>
    <w:rPr>
      <w:rFonts w:ascii="Calibri" w:eastAsia="Calibri" w:hAnsi="Calibri" w:cs="Arial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674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74DA"/>
    <w:rPr>
      <w:rFonts w:ascii="Segoe UI" w:eastAsia="Calibri" w:hAnsi="Segoe UI" w:cs="Segoe UI"/>
      <w:sz w:val="18"/>
      <w:szCs w:val="18"/>
      <w:lang w:eastAsia="bg-BG"/>
    </w:rPr>
  </w:style>
  <w:style w:type="character" w:styleId="CommentReference">
    <w:name w:val="annotation reference"/>
    <w:rsid w:val="00F41F8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41F81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</w:rPr>
  </w:style>
  <w:style w:type="character" w:customStyle="1" w:styleId="CommentTextChar">
    <w:name w:val="Comment Text Char"/>
    <w:basedOn w:val="DefaultParagraphFont"/>
    <w:link w:val="CommentText"/>
    <w:rsid w:val="00F41F81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NormalWeb">
    <w:name w:val="Normal (Web)"/>
    <w:basedOn w:val="Normal"/>
    <w:uiPriority w:val="99"/>
    <w:unhideWhenUsed/>
    <w:rsid w:val="00F41F8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4E6FE8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43AF"/>
    <w:pPr>
      <w:widowControl/>
      <w:autoSpaceDE/>
      <w:autoSpaceDN/>
      <w:adjustRightInd/>
    </w:pPr>
    <w:rPr>
      <w:rFonts w:ascii="Calibri" w:eastAsia="Calibri" w:hAnsi="Calibri" w:cs="Arial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43AF"/>
    <w:rPr>
      <w:rFonts w:ascii="Calibri" w:eastAsia="Calibri" w:hAnsi="Calibri" w:cs="Arial"/>
      <w:b/>
      <w:bCs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52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839</Words>
  <Characters>4785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Krastanova</dc:creator>
  <cp:keywords/>
  <dc:description/>
  <cp:lastModifiedBy>Radoslav Georgiev</cp:lastModifiedBy>
  <cp:revision>14</cp:revision>
  <cp:lastPrinted>2023-08-11T10:28:00Z</cp:lastPrinted>
  <dcterms:created xsi:type="dcterms:W3CDTF">2023-08-08T14:46:00Z</dcterms:created>
  <dcterms:modified xsi:type="dcterms:W3CDTF">2023-08-11T13:11:00Z</dcterms:modified>
</cp:coreProperties>
</file>