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9CE" w:rsidRPr="00984CFB" w:rsidRDefault="002E29CE" w:rsidP="00FB0D9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84CFB">
        <w:rPr>
          <w:rFonts w:ascii="Times New Roman" w:hAnsi="Times New Roman" w:cs="Times New Roman"/>
          <w:b/>
          <w:sz w:val="28"/>
          <w:szCs w:val="28"/>
        </w:rPr>
        <w:t>МОТИВИ</w:t>
      </w:r>
    </w:p>
    <w:p w:rsidR="00255836" w:rsidRPr="00984CFB" w:rsidRDefault="00E72B28" w:rsidP="00FB0D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trike/>
          <w:sz w:val="28"/>
          <w:szCs w:val="28"/>
        </w:rPr>
      </w:pPr>
      <w:r w:rsidRPr="00984CFB">
        <w:rPr>
          <w:rFonts w:ascii="Times New Roman" w:eastAsia="Times New Roman" w:hAnsi="Times New Roman" w:cs="Times New Roman"/>
          <w:bCs/>
          <w:sz w:val="28"/>
          <w:szCs w:val="28"/>
        </w:rPr>
        <w:t xml:space="preserve">към проект на </w:t>
      </w:r>
      <w:r w:rsidR="00255836" w:rsidRPr="00984CFB">
        <w:rPr>
          <w:rFonts w:ascii="Times New Roman" w:hAnsi="Times New Roman" w:cs="Times New Roman"/>
          <w:sz w:val="28"/>
          <w:szCs w:val="28"/>
        </w:rPr>
        <w:t>наредба за реда и начина за изчисляване на разходите за издръжка, обучение, квалификация и/или преквалификация</w:t>
      </w:r>
    </w:p>
    <w:p w:rsidR="00394498" w:rsidRPr="00984CFB" w:rsidRDefault="00394498" w:rsidP="00FB0D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03539E" w:rsidRPr="00984CFB" w:rsidRDefault="0003539E" w:rsidP="00FB0D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5709B0" w:rsidRPr="00984CFB" w:rsidRDefault="00394498" w:rsidP="00FB0D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4CFB">
        <w:rPr>
          <w:rFonts w:ascii="Times New Roman" w:hAnsi="Times New Roman" w:cs="Times New Roman"/>
          <w:sz w:val="28"/>
          <w:szCs w:val="28"/>
        </w:rPr>
        <w:t>Проектът на Наредба</w:t>
      </w:r>
      <w:r w:rsidR="00A57F1E" w:rsidRPr="00984CFB">
        <w:rPr>
          <w:rFonts w:ascii="Times New Roman" w:hAnsi="Times New Roman" w:cs="Times New Roman"/>
          <w:sz w:val="28"/>
          <w:szCs w:val="28"/>
        </w:rPr>
        <w:t>та</w:t>
      </w:r>
      <w:r w:rsidRPr="00984CFB">
        <w:rPr>
          <w:rFonts w:ascii="Times New Roman" w:hAnsi="Times New Roman" w:cs="Times New Roman"/>
          <w:sz w:val="28"/>
          <w:szCs w:val="28"/>
        </w:rPr>
        <w:t xml:space="preserve"> е изготвен на основание </w:t>
      </w:r>
      <w:r w:rsidR="005709B0" w:rsidRPr="00984CFB">
        <w:rPr>
          <w:rFonts w:ascii="Times New Roman" w:hAnsi="Times New Roman" w:cs="Times New Roman"/>
          <w:sz w:val="28"/>
          <w:szCs w:val="28"/>
        </w:rPr>
        <w:t xml:space="preserve">чл. 31, ал. 1 </w:t>
      </w:r>
      <w:r w:rsidR="00A57F1E" w:rsidRPr="00984CFB">
        <w:rPr>
          <w:rFonts w:ascii="Times New Roman" w:hAnsi="Times New Roman" w:cs="Times New Roman"/>
          <w:sz w:val="28"/>
          <w:szCs w:val="28"/>
        </w:rPr>
        <w:t>и чл. 260, ал. 4 във връзка с чл. 260</w:t>
      </w:r>
      <w:r w:rsidR="00F34C3E" w:rsidRPr="00984CFB">
        <w:rPr>
          <w:rFonts w:ascii="Times New Roman" w:hAnsi="Times New Roman" w:cs="Times New Roman"/>
          <w:sz w:val="28"/>
          <w:szCs w:val="28"/>
        </w:rPr>
        <w:t>,</w:t>
      </w:r>
      <w:r w:rsidR="00A57F1E" w:rsidRPr="00984CFB">
        <w:rPr>
          <w:rFonts w:ascii="Times New Roman" w:hAnsi="Times New Roman" w:cs="Times New Roman"/>
          <w:sz w:val="28"/>
          <w:szCs w:val="28"/>
        </w:rPr>
        <w:t xml:space="preserve"> </w:t>
      </w:r>
      <w:r w:rsidR="00F34C3E" w:rsidRPr="00984CFB">
        <w:rPr>
          <w:rFonts w:ascii="Times New Roman" w:hAnsi="Times New Roman" w:cs="Times New Roman"/>
          <w:sz w:val="28"/>
          <w:szCs w:val="28"/>
        </w:rPr>
        <w:t xml:space="preserve">ал. 1 и 3 </w:t>
      </w:r>
      <w:r w:rsidR="00A57F1E" w:rsidRPr="00984CFB">
        <w:rPr>
          <w:rFonts w:ascii="Times New Roman" w:hAnsi="Times New Roman" w:cs="Times New Roman"/>
          <w:sz w:val="28"/>
          <w:szCs w:val="28"/>
        </w:rPr>
        <w:t>и чл. 260а</w:t>
      </w:r>
      <w:r w:rsidR="00F34C3E" w:rsidRPr="00984CFB">
        <w:rPr>
          <w:rFonts w:ascii="Times New Roman" w:hAnsi="Times New Roman" w:cs="Times New Roman"/>
          <w:sz w:val="28"/>
          <w:szCs w:val="28"/>
        </w:rPr>
        <w:t xml:space="preserve">, ал. 1 и 3 </w:t>
      </w:r>
      <w:r w:rsidR="005709B0" w:rsidRPr="00984CFB">
        <w:rPr>
          <w:rFonts w:ascii="Times New Roman" w:hAnsi="Times New Roman" w:cs="Times New Roman"/>
          <w:sz w:val="28"/>
          <w:szCs w:val="28"/>
        </w:rPr>
        <w:t xml:space="preserve">от Закона </w:t>
      </w:r>
      <w:r w:rsidR="005709B0" w:rsidRPr="00984C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отбраната и въоръжените сили на </w:t>
      </w:r>
      <w:r w:rsidR="00906C95" w:rsidRPr="00984C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Република </w:t>
      </w:r>
      <w:r w:rsidR="005709B0" w:rsidRPr="00984CFB">
        <w:rPr>
          <w:rFonts w:ascii="Times New Roman" w:hAnsi="Times New Roman" w:cs="Times New Roman"/>
          <w:color w:val="000000" w:themeColor="text1"/>
          <w:sz w:val="28"/>
          <w:szCs w:val="28"/>
        </w:rPr>
        <w:t>България</w:t>
      </w:r>
      <w:r w:rsidR="0005359F" w:rsidRPr="00984C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(ЗОВСРБ)</w:t>
      </w:r>
      <w:r w:rsidR="005709B0" w:rsidRPr="00984CF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71E78" w:rsidRPr="00984CFB" w:rsidRDefault="00071E78" w:rsidP="00FB0D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A1529" w:rsidRPr="00984CFB" w:rsidRDefault="00FA1529" w:rsidP="00FB0D9E">
      <w:pPr>
        <w:pStyle w:val="ListParagraph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984CF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Причини, налагащи приемането на нормативния акт</w:t>
      </w:r>
      <w:r w:rsidR="00F34C3E" w:rsidRPr="00984CF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.</w:t>
      </w:r>
    </w:p>
    <w:p w:rsidR="002C6E3F" w:rsidRPr="00133D43" w:rsidRDefault="002C6E3F" w:rsidP="00FB0D9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3D43">
        <w:rPr>
          <w:rFonts w:ascii="Times New Roman" w:hAnsi="Times New Roman"/>
          <w:color w:val="000000" w:themeColor="text1"/>
          <w:sz w:val="28"/>
          <w:szCs w:val="28"/>
        </w:rPr>
        <w:t>Съгласно разпоредбата на чл. 260, ал. 4 от Закона за отбраната и въоръжените сили на Република България, министърът на отбраната определя реда и начина за изчисляване на разходите за издръжка, обучение, квалификация и/или преквалификация. Предвид това беше издадена Наредба</w:t>
      </w:r>
      <w:r w:rsidRPr="00133D43">
        <w:rPr>
          <w:rFonts w:ascii="Verdana" w:hAnsi="Verdana"/>
          <w:color w:val="000000" w:themeColor="text1"/>
        </w:rPr>
        <w:t xml:space="preserve"> </w:t>
      </w:r>
      <w:r w:rsidRPr="00133D43">
        <w:rPr>
          <w:rFonts w:ascii="Times New Roman" w:hAnsi="Times New Roman" w:cs="Times New Roman"/>
          <w:color w:val="000000" w:themeColor="text1"/>
          <w:sz w:val="28"/>
          <w:szCs w:val="28"/>
        </w:rPr>
        <w:t>№ Н-11 от 29.10.2020</w:t>
      </w:r>
      <w:r w:rsidR="00702078" w:rsidRPr="00133D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33D43">
        <w:rPr>
          <w:rFonts w:ascii="Times New Roman" w:hAnsi="Times New Roman" w:cs="Times New Roman"/>
          <w:color w:val="000000" w:themeColor="text1"/>
          <w:sz w:val="28"/>
          <w:szCs w:val="28"/>
        </w:rPr>
        <w:t>г. за реда и начина за изчисляване на разходите за издръжка, обучение, квалификация и/или преквалификация на военнослужещите от Министерството на отбраната, структурите на пряко подчинение на министъра на отбраната и Българската армия във връзка с възстановяването им в случаите по чл. 260, ал. 1, 2 и 3 от Закона за отбраната и въоръжените сили на Република България. (Наредбата)</w:t>
      </w:r>
      <w:r w:rsidR="00702078" w:rsidRPr="00133D4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83E02" w:rsidRPr="00133D43" w:rsidRDefault="00F83E02" w:rsidP="00FB0D9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3D43">
        <w:rPr>
          <w:rFonts w:ascii="Times New Roman" w:hAnsi="Times New Roman"/>
          <w:color w:val="000000" w:themeColor="text1"/>
          <w:sz w:val="28"/>
          <w:szCs w:val="28"/>
        </w:rPr>
        <w:t>С решение №</w:t>
      </w:r>
      <w:r w:rsidR="00702078" w:rsidRPr="00133D4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33D43">
        <w:rPr>
          <w:rFonts w:ascii="Times New Roman" w:hAnsi="Times New Roman"/>
          <w:color w:val="000000" w:themeColor="text1"/>
          <w:sz w:val="28"/>
          <w:szCs w:val="28"/>
        </w:rPr>
        <w:t>4969/18.04.2024г. постановено по адм.</w:t>
      </w:r>
      <w:r w:rsidR="00702078" w:rsidRPr="00133D4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33D43">
        <w:rPr>
          <w:rFonts w:ascii="Times New Roman" w:hAnsi="Times New Roman"/>
          <w:color w:val="000000" w:themeColor="text1"/>
          <w:sz w:val="28"/>
          <w:szCs w:val="28"/>
        </w:rPr>
        <w:t>д.</w:t>
      </w:r>
      <w:r w:rsidR="00702078" w:rsidRPr="00133D4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33D43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702078" w:rsidRPr="00133D4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33D43">
        <w:rPr>
          <w:rFonts w:ascii="Times New Roman" w:hAnsi="Times New Roman"/>
          <w:color w:val="000000" w:themeColor="text1"/>
          <w:sz w:val="28"/>
          <w:szCs w:val="28"/>
        </w:rPr>
        <w:t>7935/2023</w:t>
      </w:r>
      <w:r w:rsidR="00702078" w:rsidRPr="00133D4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33D43">
        <w:rPr>
          <w:rFonts w:ascii="Times New Roman" w:hAnsi="Times New Roman"/>
          <w:color w:val="000000" w:themeColor="text1"/>
          <w:sz w:val="28"/>
          <w:szCs w:val="28"/>
        </w:rPr>
        <w:t xml:space="preserve">г. по описа на </w:t>
      </w:r>
      <w:r w:rsidR="002E6015">
        <w:rPr>
          <w:rFonts w:ascii="Times New Roman" w:hAnsi="Times New Roman"/>
          <w:color w:val="000000" w:themeColor="text1"/>
          <w:sz w:val="28"/>
          <w:szCs w:val="28"/>
        </w:rPr>
        <w:t>Върховния административен съд (</w:t>
      </w:r>
      <w:r w:rsidRPr="00133D43">
        <w:rPr>
          <w:rFonts w:ascii="Times New Roman" w:hAnsi="Times New Roman"/>
          <w:color w:val="000000" w:themeColor="text1"/>
          <w:sz w:val="28"/>
          <w:szCs w:val="28"/>
        </w:rPr>
        <w:t>ВАС</w:t>
      </w:r>
      <w:r w:rsidR="002E6015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133D43">
        <w:rPr>
          <w:rFonts w:ascii="Times New Roman" w:hAnsi="Times New Roman"/>
          <w:color w:val="000000" w:themeColor="text1"/>
          <w:sz w:val="28"/>
          <w:szCs w:val="28"/>
        </w:rPr>
        <w:t xml:space="preserve"> и потвърдено с решение №</w:t>
      </w:r>
      <w:r w:rsidR="00702078" w:rsidRPr="00133D4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33D43">
        <w:rPr>
          <w:rFonts w:ascii="Times New Roman" w:hAnsi="Times New Roman"/>
          <w:color w:val="000000" w:themeColor="text1"/>
          <w:sz w:val="28"/>
          <w:szCs w:val="28"/>
        </w:rPr>
        <w:t>1809/24.02.2025</w:t>
      </w:r>
      <w:r w:rsidR="00702078" w:rsidRPr="00133D4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33D43">
        <w:rPr>
          <w:rFonts w:ascii="Times New Roman" w:hAnsi="Times New Roman"/>
          <w:color w:val="000000" w:themeColor="text1"/>
          <w:sz w:val="28"/>
          <w:szCs w:val="28"/>
        </w:rPr>
        <w:t>г. постановено по адм.</w:t>
      </w:r>
      <w:r w:rsidR="00702078" w:rsidRPr="00133D4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33D43">
        <w:rPr>
          <w:rFonts w:ascii="Times New Roman" w:hAnsi="Times New Roman"/>
          <w:color w:val="000000" w:themeColor="text1"/>
          <w:sz w:val="28"/>
          <w:szCs w:val="28"/>
        </w:rPr>
        <w:t>д.</w:t>
      </w:r>
      <w:r w:rsidR="00702078" w:rsidRPr="00133D4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33D43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702078" w:rsidRPr="00133D4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33D43">
        <w:rPr>
          <w:rFonts w:ascii="Times New Roman" w:hAnsi="Times New Roman"/>
          <w:color w:val="000000" w:themeColor="text1"/>
          <w:sz w:val="28"/>
          <w:szCs w:val="28"/>
        </w:rPr>
        <w:t xml:space="preserve">6120/2024г. по описа на ВАС, 5-чл. състав </w:t>
      </w:r>
      <w:r w:rsidR="002C6E3F" w:rsidRPr="00133D43">
        <w:rPr>
          <w:rFonts w:ascii="Times New Roman" w:hAnsi="Times New Roman"/>
          <w:color w:val="000000" w:themeColor="text1"/>
          <w:sz w:val="28"/>
          <w:szCs w:val="28"/>
        </w:rPr>
        <w:t xml:space="preserve">Наредбата е </w:t>
      </w:r>
      <w:r w:rsidR="000733B1" w:rsidRPr="00133D43">
        <w:rPr>
          <w:rFonts w:ascii="Times New Roman" w:hAnsi="Times New Roman"/>
          <w:color w:val="000000" w:themeColor="text1"/>
          <w:sz w:val="28"/>
          <w:szCs w:val="28"/>
        </w:rPr>
        <w:t>отмен</w:t>
      </w:r>
      <w:r w:rsidR="00AF2933" w:rsidRPr="00133D43">
        <w:rPr>
          <w:rFonts w:ascii="Times New Roman" w:hAnsi="Times New Roman"/>
          <w:color w:val="000000" w:themeColor="text1"/>
          <w:sz w:val="28"/>
          <w:szCs w:val="28"/>
        </w:rPr>
        <w:t xml:space="preserve">ена като незаконосъобразна. Предвид </w:t>
      </w:r>
      <w:r w:rsidR="00CD25A0" w:rsidRPr="00133D43">
        <w:rPr>
          <w:rFonts w:ascii="Times New Roman" w:hAnsi="Times New Roman"/>
          <w:color w:val="000000" w:themeColor="text1"/>
          <w:sz w:val="28"/>
          <w:szCs w:val="28"/>
        </w:rPr>
        <w:t xml:space="preserve">изложеното </w:t>
      </w:r>
      <w:r w:rsidR="00AF2933" w:rsidRPr="00133D43">
        <w:rPr>
          <w:rFonts w:ascii="Times New Roman" w:hAnsi="Times New Roman"/>
          <w:color w:val="000000" w:themeColor="text1"/>
          <w:sz w:val="28"/>
          <w:szCs w:val="28"/>
        </w:rPr>
        <w:t>е изготвен нов проект на наредба, която да</w:t>
      </w:r>
      <w:r w:rsidR="00984CFB" w:rsidRPr="00133D4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F2933" w:rsidRPr="00133D43">
        <w:rPr>
          <w:rFonts w:ascii="Times New Roman" w:hAnsi="Times New Roman" w:cs="Times New Roman"/>
          <w:color w:val="000000" w:themeColor="text1"/>
          <w:sz w:val="28"/>
          <w:szCs w:val="28"/>
        </w:rPr>
        <w:t>определя реда и начина за изчисляване на разходите за издръжка, обучение, квалификация и/или преквалификация</w:t>
      </w:r>
      <w:r w:rsidR="00CD25A0" w:rsidRPr="00133D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изпълнение на горепосочената законова разпоредба като са съобразени и мо</w:t>
      </w:r>
      <w:r w:rsidR="00506BD9" w:rsidRPr="00133D43">
        <w:rPr>
          <w:rFonts w:ascii="Times New Roman" w:hAnsi="Times New Roman" w:cs="Times New Roman"/>
          <w:color w:val="000000" w:themeColor="text1"/>
          <w:sz w:val="28"/>
          <w:szCs w:val="28"/>
        </w:rPr>
        <w:t>тивите на съда.</w:t>
      </w:r>
    </w:p>
    <w:p w:rsidR="006C1570" w:rsidRPr="00133D43" w:rsidRDefault="006C1570" w:rsidP="00FB0D9E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bg-BG"/>
        </w:rPr>
      </w:pPr>
      <w:r w:rsidRPr="00133D43">
        <w:rPr>
          <w:color w:val="000000" w:themeColor="text1"/>
          <w:sz w:val="28"/>
          <w:szCs w:val="28"/>
          <w:lang w:val="bg-BG"/>
        </w:rPr>
        <w:t xml:space="preserve">Съгласно чл. 260, ал.1 </w:t>
      </w:r>
      <w:r w:rsidR="00CD25A0" w:rsidRPr="00133D43">
        <w:rPr>
          <w:color w:val="000000" w:themeColor="text1"/>
          <w:sz w:val="28"/>
          <w:szCs w:val="28"/>
          <w:lang w:val="bg-BG"/>
        </w:rPr>
        <w:t xml:space="preserve">от </w:t>
      </w:r>
      <w:r w:rsidRPr="00133D43">
        <w:rPr>
          <w:color w:val="000000" w:themeColor="text1"/>
          <w:sz w:val="28"/>
          <w:szCs w:val="28"/>
          <w:lang w:val="bg-BG"/>
        </w:rPr>
        <w:t xml:space="preserve">ЗОВСРБ военнослужещите, освободени от военна служба на основание чл. 163 и </w:t>
      </w:r>
      <w:r w:rsidR="00AF2933" w:rsidRPr="00133D43">
        <w:rPr>
          <w:color w:val="000000" w:themeColor="text1"/>
          <w:sz w:val="28"/>
          <w:szCs w:val="28"/>
          <w:lang w:val="bg-BG"/>
        </w:rPr>
        <w:t xml:space="preserve">чл. </w:t>
      </w:r>
      <w:r w:rsidRPr="00133D43">
        <w:rPr>
          <w:color w:val="000000" w:themeColor="text1"/>
          <w:sz w:val="28"/>
          <w:szCs w:val="28"/>
          <w:lang w:val="bg-BG"/>
        </w:rPr>
        <w:t xml:space="preserve">165 </w:t>
      </w:r>
      <w:r w:rsidR="00AF2933" w:rsidRPr="00133D43">
        <w:rPr>
          <w:color w:val="000000" w:themeColor="text1"/>
          <w:sz w:val="28"/>
          <w:szCs w:val="28"/>
          <w:lang w:val="bg-BG"/>
        </w:rPr>
        <w:t xml:space="preserve">от ЗОВСРБ </w:t>
      </w:r>
      <w:r w:rsidRPr="00133D43">
        <w:rPr>
          <w:color w:val="000000" w:themeColor="text1"/>
          <w:sz w:val="28"/>
          <w:szCs w:val="28"/>
          <w:lang w:val="bg-BG"/>
        </w:rPr>
        <w:t xml:space="preserve">преди изтичането на първоначалния срок на военната служба по чл. 142, ал. 5, чл. 143, ал. 1 и чл. 144, ал. 3 </w:t>
      </w:r>
      <w:r w:rsidR="00AF2933" w:rsidRPr="00133D43">
        <w:rPr>
          <w:color w:val="000000" w:themeColor="text1"/>
          <w:sz w:val="28"/>
          <w:szCs w:val="28"/>
          <w:lang w:val="bg-BG"/>
        </w:rPr>
        <w:t xml:space="preserve">от ЗОВСРБ </w:t>
      </w:r>
      <w:r w:rsidRPr="00133D43">
        <w:rPr>
          <w:color w:val="000000" w:themeColor="text1"/>
          <w:sz w:val="28"/>
          <w:szCs w:val="28"/>
          <w:lang w:val="bg-BG"/>
        </w:rPr>
        <w:t>и на удължения срок по чл. 145, ал. 1</w:t>
      </w:r>
      <w:r w:rsidR="00AF2933" w:rsidRPr="00133D43">
        <w:rPr>
          <w:color w:val="000000" w:themeColor="text1"/>
          <w:sz w:val="28"/>
          <w:szCs w:val="28"/>
          <w:lang w:val="bg-BG"/>
        </w:rPr>
        <w:t xml:space="preserve"> от ЗОВСРБ</w:t>
      </w:r>
      <w:r w:rsidRPr="00133D43">
        <w:rPr>
          <w:color w:val="000000" w:themeColor="text1"/>
          <w:sz w:val="28"/>
          <w:szCs w:val="28"/>
          <w:lang w:val="bg-BG"/>
        </w:rPr>
        <w:t>, дължат възстановяване на разходите за издръжка, обучение, квалификация и/или преквалификация пропорционално на срока на неизпълнението.</w:t>
      </w:r>
    </w:p>
    <w:p w:rsidR="006C1570" w:rsidRPr="006F3CF1" w:rsidRDefault="006C1570" w:rsidP="00FB0D9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453">
        <w:rPr>
          <w:rFonts w:ascii="Times New Roman" w:hAnsi="Times New Roman" w:cs="Times New Roman"/>
          <w:sz w:val="28"/>
          <w:szCs w:val="28"/>
        </w:rPr>
        <w:t xml:space="preserve">Нормата на чл. 260, ал. 2 </w:t>
      </w:r>
      <w:r w:rsidR="00CD25A0" w:rsidRPr="00A15453">
        <w:rPr>
          <w:rFonts w:ascii="Times New Roman" w:hAnsi="Times New Roman" w:cs="Times New Roman"/>
          <w:sz w:val="28"/>
          <w:szCs w:val="28"/>
        </w:rPr>
        <w:t xml:space="preserve">от </w:t>
      </w:r>
      <w:r w:rsidRPr="00A15453">
        <w:rPr>
          <w:rFonts w:ascii="Times New Roman" w:hAnsi="Times New Roman" w:cs="Times New Roman"/>
          <w:sz w:val="28"/>
          <w:szCs w:val="28"/>
        </w:rPr>
        <w:t xml:space="preserve">ЗОВСРБ е отменена с ДВ бр. бр. 2 от 2024 г., в сила от </w:t>
      </w:r>
      <w:r w:rsidR="00702078" w:rsidRPr="00A15453">
        <w:rPr>
          <w:rFonts w:ascii="Times New Roman" w:hAnsi="Times New Roman" w:cs="Times New Roman"/>
          <w:sz w:val="28"/>
          <w:szCs w:val="28"/>
        </w:rPr>
        <w:t>0</w:t>
      </w:r>
      <w:r w:rsidRPr="00A15453">
        <w:rPr>
          <w:rFonts w:ascii="Times New Roman" w:hAnsi="Times New Roman" w:cs="Times New Roman"/>
          <w:sz w:val="28"/>
          <w:szCs w:val="28"/>
        </w:rPr>
        <w:t xml:space="preserve">5.01.2024 г., но задължението на курсантите, отстранени от обучение по реда, определен с правилниците на висшите военни училища, или напуснали по собствено желание по време на обучението за възстановяване на разходите за издръжка и обучение за периода, в който са били обучавани, е предвидено в новата </w:t>
      </w:r>
      <w:r w:rsidRPr="006F3CF1">
        <w:rPr>
          <w:rFonts w:ascii="Times New Roman" w:hAnsi="Times New Roman" w:cs="Times New Roman"/>
          <w:sz w:val="28"/>
          <w:szCs w:val="28"/>
        </w:rPr>
        <w:t>разпоредба на чл. 260а, ал.</w:t>
      </w:r>
      <w:r w:rsidR="00D61A61">
        <w:rPr>
          <w:rFonts w:ascii="Times New Roman" w:hAnsi="Times New Roman" w:cs="Times New Roman"/>
          <w:sz w:val="28"/>
          <w:szCs w:val="28"/>
        </w:rPr>
        <w:t xml:space="preserve"> </w:t>
      </w:r>
      <w:r w:rsidRPr="006F3CF1">
        <w:rPr>
          <w:rFonts w:ascii="Times New Roman" w:hAnsi="Times New Roman" w:cs="Times New Roman"/>
          <w:sz w:val="28"/>
          <w:szCs w:val="28"/>
        </w:rPr>
        <w:t xml:space="preserve">1 </w:t>
      </w:r>
      <w:r w:rsidR="00C959E8" w:rsidRPr="006F3CF1">
        <w:rPr>
          <w:rFonts w:ascii="Times New Roman" w:hAnsi="Times New Roman" w:cs="Times New Roman"/>
          <w:sz w:val="28"/>
          <w:szCs w:val="28"/>
        </w:rPr>
        <w:t xml:space="preserve">от </w:t>
      </w:r>
      <w:r w:rsidRPr="006F3CF1">
        <w:rPr>
          <w:rFonts w:ascii="Times New Roman" w:hAnsi="Times New Roman" w:cs="Times New Roman"/>
          <w:sz w:val="28"/>
          <w:szCs w:val="28"/>
        </w:rPr>
        <w:t>ЗОВСРБ, която изрично препраща към реда по чл.</w:t>
      </w:r>
      <w:r w:rsidR="00D61A61">
        <w:rPr>
          <w:rFonts w:ascii="Times New Roman" w:hAnsi="Times New Roman" w:cs="Times New Roman"/>
          <w:sz w:val="28"/>
          <w:szCs w:val="28"/>
        </w:rPr>
        <w:t xml:space="preserve"> </w:t>
      </w:r>
      <w:r w:rsidRPr="006F3CF1">
        <w:rPr>
          <w:rFonts w:ascii="Times New Roman" w:hAnsi="Times New Roman" w:cs="Times New Roman"/>
          <w:sz w:val="28"/>
          <w:szCs w:val="28"/>
        </w:rPr>
        <w:t xml:space="preserve">260, ал. 4 </w:t>
      </w:r>
      <w:r w:rsidR="00C959E8" w:rsidRPr="006F3CF1">
        <w:rPr>
          <w:rFonts w:ascii="Times New Roman" w:hAnsi="Times New Roman" w:cs="Times New Roman"/>
          <w:sz w:val="28"/>
          <w:szCs w:val="28"/>
        </w:rPr>
        <w:t xml:space="preserve">от </w:t>
      </w:r>
      <w:r w:rsidRPr="006F3CF1">
        <w:rPr>
          <w:rFonts w:ascii="Times New Roman" w:hAnsi="Times New Roman" w:cs="Times New Roman"/>
          <w:sz w:val="28"/>
          <w:szCs w:val="28"/>
        </w:rPr>
        <w:t>ЗОВСРБ.</w:t>
      </w:r>
    </w:p>
    <w:p w:rsidR="006C1570" w:rsidRPr="00A15453" w:rsidRDefault="006C1570" w:rsidP="00FB0D9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3CF1">
        <w:rPr>
          <w:rFonts w:ascii="Times New Roman" w:hAnsi="Times New Roman" w:cs="Times New Roman"/>
          <w:sz w:val="28"/>
          <w:szCs w:val="28"/>
        </w:rPr>
        <w:t xml:space="preserve">Съгласно чл. 260, ал. 3 </w:t>
      </w:r>
      <w:r w:rsidR="006F3CF1" w:rsidRPr="006F3CF1">
        <w:rPr>
          <w:rFonts w:ascii="Times New Roman" w:hAnsi="Times New Roman" w:cs="Times New Roman"/>
          <w:sz w:val="28"/>
          <w:szCs w:val="28"/>
        </w:rPr>
        <w:t xml:space="preserve">от </w:t>
      </w:r>
      <w:r w:rsidRPr="006F3CF1">
        <w:rPr>
          <w:rFonts w:ascii="Times New Roman" w:hAnsi="Times New Roman" w:cs="Times New Roman"/>
          <w:sz w:val="28"/>
          <w:szCs w:val="28"/>
        </w:rPr>
        <w:t xml:space="preserve">ЗОВСРБ (ред. ДВ бр. бр. 2 от 2024 г., в сила от </w:t>
      </w:r>
      <w:r w:rsidR="00702078" w:rsidRPr="006F3CF1">
        <w:rPr>
          <w:rFonts w:ascii="Times New Roman" w:hAnsi="Times New Roman" w:cs="Times New Roman"/>
          <w:sz w:val="28"/>
          <w:szCs w:val="28"/>
        </w:rPr>
        <w:t>0</w:t>
      </w:r>
      <w:r w:rsidRPr="006F3CF1">
        <w:rPr>
          <w:rFonts w:ascii="Times New Roman" w:hAnsi="Times New Roman" w:cs="Times New Roman"/>
          <w:sz w:val="28"/>
          <w:szCs w:val="28"/>
        </w:rPr>
        <w:t>5.01.2024 г.) при виновно</w:t>
      </w:r>
      <w:r w:rsidRPr="00A15453">
        <w:rPr>
          <w:rFonts w:ascii="Times New Roman" w:hAnsi="Times New Roman" w:cs="Times New Roman"/>
          <w:sz w:val="28"/>
          <w:szCs w:val="28"/>
        </w:rPr>
        <w:t xml:space="preserve"> неизпълнение на задължението за успешно завършване на обучението в случаите по чл. 145, ал. 1 военнослужещите </w:t>
      </w:r>
      <w:r w:rsidRPr="00A15453">
        <w:rPr>
          <w:rFonts w:ascii="Times New Roman" w:hAnsi="Times New Roman" w:cs="Times New Roman"/>
          <w:sz w:val="28"/>
          <w:szCs w:val="28"/>
        </w:rPr>
        <w:lastRenderedPageBreak/>
        <w:t>възстановяват разходите за издръжка и обучение за периода, в който са били обучавани.</w:t>
      </w:r>
    </w:p>
    <w:p w:rsidR="007C0428" w:rsidRPr="00A15453" w:rsidRDefault="007C0428" w:rsidP="00FB0D9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453">
        <w:rPr>
          <w:rFonts w:ascii="Times New Roman" w:hAnsi="Times New Roman" w:cs="Times New Roman"/>
          <w:sz w:val="28"/>
          <w:szCs w:val="28"/>
        </w:rPr>
        <w:t xml:space="preserve">Предвид изложеното, с настоящия проект на наредба се предвижда </w:t>
      </w:r>
      <w:r w:rsidRPr="00A15453">
        <w:rPr>
          <w:rFonts w:ascii="Times New Roman" w:hAnsi="Times New Roman" w:cs="Times New Roman"/>
          <w:b/>
          <w:sz w:val="28"/>
          <w:szCs w:val="28"/>
        </w:rPr>
        <w:t>да се определи</w:t>
      </w:r>
      <w:r w:rsidRPr="00A15453">
        <w:rPr>
          <w:rFonts w:ascii="Times New Roman" w:hAnsi="Times New Roman" w:cs="Times New Roman"/>
          <w:sz w:val="28"/>
          <w:szCs w:val="28"/>
        </w:rPr>
        <w:t xml:space="preserve"> реда и начина за изчисляване на разходите за:</w:t>
      </w:r>
    </w:p>
    <w:p w:rsidR="007C0428" w:rsidRPr="00A15453" w:rsidRDefault="007C0428" w:rsidP="00FB0D9E">
      <w:pPr>
        <w:pStyle w:val="ListParagraph"/>
        <w:numPr>
          <w:ilvl w:val="0"/>
          <w:numId w:val="14"/>
        </w:numPr>
        <w:spacing w:after="0" w:line="240" w:lineRule="auto"/>
        <w:ind w:left="1276" w:hanging="426"/>
        <w:jc w:val="both"/>
        <w:rPr>
          <w:rFonts w:ascii="Times New Roman" w:hAnsi="Times New Roman" w:cs="Times New Roman"/>
          <w:sz w:val="28"/>
          <w:szCs w:val="28"/>
        </w:rPr>
      </w:pPr>
      <w:r w:rsidRPr="00A15453">
        <w:rPr>
          <w:rFonts w:ascii="Times New Roman" w:hAnsi="Times New Roman" w:cs="Times New Roman"/>
          <w:sz w:val="28"/>
          <w:szCs w:val="28"/>
        </w:rPr>
        <w:t>издръжка, обучение, квалификация и/или преквалификация на военнослужещите с цел възстановяването им при прекратяване на правоотношението по изпълнение на военна служба на основанията, посочени в чл. 260, ал. 1 от ЗОВСРБ, пропорционално на неизпълнения първоначален и/или на неизпълнените удължени срокове на военната служба;</w:t>
      </w:r>
    </w:p>
    <w:p w:rsidR="007C0428" w:rsidRPr="00A15453" w:rsidRDefault="007C0428" w:rsidP="00FB0D9E">
      <w:pPr>
        <w:pStyle w:val="ListParagraph"/>
        <w:numPr>
          <w:ilvl w:val="0"/>
          <w:numId w:val="14"/>
        </w:numPr>
        <w:spacing w:after="0" w:line="240" w:lineRule="auto"/>
        <w:ind w:left="1276" w:hanging="426"/>
        <w:jc w:val="both"/>
        <w:rPr>
          <w:rFonts w:ascii="Times New Roman" w:hAnsi="Times New Roman" w:cs="Times New Roman"/>
          <w:sz w:val="28"/>
          <w:szCs w:val="28"/>
        </w:rPr>
      </w:pPr>
      <w:r w:rsidRPr="00A15453">
        <w:rPr>
          <w:rFonts w:ascii="Times New Roman" w:hAnsi="Times New Roman" w:cs="Times New Roman"/>
          <w:sz w:val="28"/>
          <w:szCs w:val="28"/>
        </w:rPr>
        <w:t>издръжка и обучение за периода, в който военнослужещите са били обучавани, при виновно неизпълнение на задължението за успешно завършване на обучението в случаите по чл. 145, ал. 1 от ЗОВСРБ;</w:t>
      </w:r>
    </w:p>
    <w:p w:rsidR="007C0428" w:rsidRPr="00A15453" w:rsidRDefault="007C0428" w:rsidP="00FB0D9E">
      <w:pPr>
        <w:pStyle w:val="ListParagraph"/>
        <w:numPr>
          <w:ilvl w:val="0"/>
          <w:numId w:val="14"/>
        </w:numPr>
        <w:spacing w:line="240" w:lineRule="auto"/>
        <w:ind w:left="1276" w:hanging="426"/>
        <w:jc w:val="both"/>
        <w:rPr>
          <w:rFonts w:ascii="Times New Roman" w:hAnsi="Times New Roman" w:cs="Times New Roman"/>
          <w:sz w:val="28"/>
          <w:szCs w:val="28"/>
        </w:rPr>
      </w:pPr>
      <w:r w:rsidRPr="00A15453">
        <w:rPr>
          <w:rFonts w:ascii="Times New Roman" w:hAnsi="Times New Roman" w:cs="Times New Roman"/>
          <w:sz w:val="28"/>
          <w:szCs w:val="28"/>
        </w:rPr>
        <w:t>издръжка и обучение на курсантите, отстранени от обучение по реда, определен с правилниците на висшите военни училища, или напуснали по собствено желание по време на обучението за периода, в който са били обучавани, в случаите по чл. 260а, ал. 1 и 3 от ЗОВСРБ.</w:t>
      </w:r>
    </w:p>
    <w:p w:rsidR="00054192" w:rsidRPr="00D32928" w:rsidRDefault="00855205" w:rsidP="00D3292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15453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 подготовката на проекта на наредба е отчетено обстоятелството</w:t>
      </w:r>
      <w:r w:rsidR="002A3927" w:rsidRPr="00A15453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Pr="00A1545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че </w:t>
      </w:r>
      <w:r w:rsidR="002A3927" w:rsidRPr="00A1545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</w:t>
      </w:r>
      <w:r w:rsidRPr="00A15453">
        <w:rPr>
          <w:rFonts w:ascii="Times New Roman" w:eastAsia="Times New Roman" w:hAnsi="Times New Roman" w:cs="Times New Roman"/>
          <w:sz w:val="28"/>
          <w:szCs w:val="28"/>
          <w:lang w:eastAsia="bg-BG"/>
        </w:rPr>
        <w:t>възстановява</w:t>
      </w:r>
      <w:r w:rsidR="002A3927" w:rsidRPr="00A1545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не </w:t>
      </w:r>
      <w:r w:rsidR="002A3927" w:rsidRPr="006F3CF1">
        <w:rPr>
          <w:rFonts w:ascii="Times New Roman" w:eastAsia="Times New Roman" w:hAnsi="Times New Roman" w:cs="Times New Roman"/>
          <w:sz w:val="28"/>
          <w:szCs w:val="28"/>
          <w:lang w:eastAsia="bg-BG"/>
        </w:rPr>
        <w:t>съгласно законови</w:t>
      </w:r>
      <w:r w:rsidR="00D61A61">
        <w:rPr>
          <w:rFonts w:ascii="Times New Roman" w:eastAsia="Times New Roman" w:hAnsi="Times New Roman" w:cs="Times New Roman"/>
          <w:sz w:val="28"/>
          <w:szCs w:val="28"/>
          <w:lang w:eastAsia="bg-BG"/>
        </w:rPr>
        <w:t>те</w:t>
      </w:r>
      <w:r w:rsidR="002A3927" w:rsidRPr="006F3CF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разпоредби </w:t>
      </w:r>
      <w:r w:rsidR="00D61A61" w:rsidRPr="006F3CF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подлежат </w:t>
      </w:r>
      <w:r w:rsidRPr="006F3CF1">
        <w:rPr>
          <w:rFonts w:ascii="Times New Roman" w:eastAsia="Times New Roman" w:hAnsi="Times New Roman" w:cs="Times New Roman"/>
          <w:sz w:val="28"/>
          <w:szCs w:val="28"/>
          <w:lang w:eastAsia="bg-BG"/>
        </w:rPr>
        <w:t>само разходите за издръжка, обучение</w:t>
      </w:r>
      <w:r w:rsidR="00FD20C1" w:rsidRPr="006F3CF1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Pr="006F3CF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квалификация и/или пре</w:t>
      </w:r>
      <w:r w:rsidR="002A3927" w:rsidRPr="006F3CF1">
        <w:rPr>
          <w:rFonts w:ascii="Times New Roman" w:eastAsia="Times New Roman" w:hAnsi="Times New Roman" w:cs="Times New Roman"/>
          <w:sz w:val="28"/>
          <w:szCs w:val="28"/>
          <w:lang w:eastAsia="bg-BG"/>
        </w:rPr>
        <w:t>к</w:t>
      </w:r>
      <w:r w:rsidRPr="006F3CF1">
        <w:rPr>
          <w:rFonts w:ascii="Times New Roman" w:eastAsia="Times New Roman" w:hAnsi="Times New Roman" w:cs="Times New Roman"/>
          <w:sz w:val="28"/>
          <w:szCs w:val="28"/>
          <w:lang w:eastAsia="bg-BG"/>
        </w:rPr>
        <w:t>валификация на конкретния военнослужещ</w:t>
      </w:r>
      <w:r w:rsidR="00054192" w:rsidRPr="006F3CF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(слушател, кадет) или</w:t>
      </w:r>
      <w:r w:rsidRPr="006F3CF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курсант,</w:t>
      </w:r>
      <w:r w:rsidR="002A3927" w:rsidRPr="006F3CF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но не и други разходи, </w:t>
      </w:r>
      <w:r w:rsidR="00BE69C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които не касаят пряко обучението, но са </w:t>
      </w:r>
      <w:r w:rsidR="002A3927" w:rsidRPr="006F3CF1">
        <w:rPr>
          <w:rFonts w:ascii="Times New Roman" w:eastAsia="Times New Roman" w:hAnsi="Times New Roman" w:cs="Times New Roman"/>
          <w:sz w:val="28"/>
          <w:szCs w:val="28"/>
          <w:lang w:eastAsia="bg-BG"/>
        </w:rPr>
        <w:t>свързани с издръжка</w:t>
      </w:r>
      <w:r w:rsidR="00BE69C7">
        <w:rPr>
          <w:rFonts w:ascii="Times New Roman" w:eastAsia="Times New Roman" w:hAnsi="Times New Roman" w:cs="Times New Roman"/>
          <w:sz w:val="28"/>
          <w:szCs w:val="28"/>
          <w:lang w:eastAsia="bg-BG"/>
        </w:rPr>
        <w:t>та</w:t>
      </w:r>
      <w:r w:rsidR="002A3927" w:rsidRPr="00A1545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висшите военни училища или професионални</w:t>
      </w:r>
      <w:r w:rsidR="007E2E0A" w:rsidRPr="00A15453">
        <w:rPr>
          <w:rFonts w:ascii="Times New Roman" w:eastAsia="Times New Roman" w:hAnsi="Times New Roman" w:cs="Times New Roman"/>
          <w:sz w:val="28"/>
          <w:szCs w:val="28"/>
          <w:lang w:eastAsia="bg-BG"/>
        </w:rPr>
        <w:t>те</w:t>
      </w:r>
      <w:r w:rsidR="002A3927" w:rsidRPr="00A1545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колежи. Предвид изложеното се предлага уредба, с </w:t>
      </w:r>
      <w:r w:rsidR="002A3927" w:rsidRPr="00D32928">
        <w:rPr>
          <w:rFonts w:ascii="Times New Roman" w:eastAsia="Times New Roman" w:hAnsi="Times New Roman" w:cs="Times New Roman"/>
          <w:sz w:val="28"/>
          <w:szCs w:val="28"/>
          <w:lang w:eastAsia="bg-BG"/>
        </w:rPr>
        <w:t>която:</w:t>
      </w:r>
      <w:r w:rsidR="00D61A61" w:rsidRPr="00D329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D32928" w:rsidRPr="000D0E1B" w:rsidRDefault="00D32928" w:rsidP="000D0E1B">
      <w:pPr>
        <w:pStyle w:val="ListParagraph"/>
        <w:numPr>
          <w:ilvl w:val="0"/>
          <w:numId w:val="17"/>
        </w:numPr>
        <w:spacing w:after="120" w:line="240" w:lineRule="auto"/>
        <w:ind w:left="1288" w:hanging="43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2928">
        <w:rPr>
          <w:rFonts w:ascii="Times New Roman" w:hAnsi="Times New Roman" w:cs="Times New Roman"/>
          <w:sz w:val="28"/>
          <w:szCs w:val="28"/>
        </w:rPr>
        <w:t>Разходите във военна академия за времето на обучение като слушател да се определят като произведение от продължителността на обучението, заложено</w:t>
      </w:r>
      <w:r w:rsidRPr="00A15453">
        <w:rPr>
          <w:rFonts w:ascii="Times New Roman" w:hAnsi="Times New Roman" w:cs="Times New Roman"/>
          <w:sz w:val="28"/>
          <w:szCs w:val="28"/>
        </w:rPr>
        <w:t xml:space="preserve"> по учебен план, изразено в месеци и 25 на сто от месечното възнаграждение по чл. 212, ал. 1, т. 1 от ЗОВСРБ на военнослужещия в съответствие със заеманата длъжност преди приемането му за обучение – за слушателите, приети в редовна форма на обучение, съответно 25 на сто от месечното възнаграждение по чл. 212, ал. 1, т. 1 от ЗОВСРБ на военнослужещия в съответствие със заеманата длъжност - за слушателите</w:t>
      </w:r>
      <w:r w:rsidRPr="000D0E1B">
        <w:rPr>
          <w:rFonts w:ascii="Times New Roman" w:hAnsi="Times New Roman" w:cs="Times New Roman"/>
          <w:sz w:val="28"/>
          <w:szCs w:val="28"/>
        </w:rPr>
        <w:t xml:space="preserve">, приети в задочна форма на обучение. Тази уредба произтича от статуса на слушателите, регламентиран в чл. 98, ал. 1 от ЗОВСРБ и направените разходи от страна на ведомството </w:t>
      </w:r>
      <w:r w:rsidR="00410E97" w:rsidRPr="000D0E1B">
        <w:rPr>
          <w:rFonts w:ascii="Times New Roman" w:hAnsi="Times New Roman" w:cs="Times New Roman"/>
          <w:sz w:val="28"/>
          <w:szCs w:val="28"/>
        </w:rPr>
        <w:t xml:space="preserve">по време на тяхното обучение </w:t>
      </w:r>
      <w:r w:rsidR="005613B7" w:rsidRPr="000D0E1B">
        <w:rPr>
          <w:rFonts w:ascii="Times New Roman" w:hAnsi="Times New Roman" w:cs="Times New Roman"/>
          <w:sz w:val="28"/>
          <w:szCs w:val="28"/>
        </w:rPr>
        <w:t xml:space="preserve">за придобиване на образователно-квалификационна степен (ОКС) „магистър“ по специалности от професионално направление „Военно дело“ и е във връзка с факта, че </w:t>
      </w:r>
      <w:r w:rsidR="00410E97" w:rsidRPr="000D0E1B">
        <w:rPr>
          <w:rFonts w:ascii="Times New Roman" w:hAnsi="Times New Roman" w:cs="Times New Roman"/>
          <w:sz w:val="28"/>
          <w:szCs w:val="28"/>
        </w:rPr>
        <w:t xml:space="preserve">слушателите </w:t>
      </w:r>
      <w:r w:rsidR="00D92575" w:rsidRPr="000D0E1B">
        <w:rPr>
          <w:rFonts w:ascii="Times New Roman" w:hAnsi="Times New Roman" w:cs="Times New Roman"/>
          <w:sz w:val="28"/>
          <w:szCs w:val="28"/>
        </w:rPr>
        <w:t>се обучават без</w:t>
      </w:r>
      <w:r w:rsidR="00410E97" w:rsidRPr="000D0E1B">
        <w:rPr>
          <w:rFonts w:ascii="Times New Roman" w:hAnsi="Times New Roman" w:cs="Times New Roman"/>
          <w:sz w:val="28"/>
          <w:szCs w:val="28"/>
        </w:rPr>
        <w:t xml:space="preserve"> </w:t>
      </w:r>
      <w:r w:rsidR="00D92575" w:rsidRPr="000D0E1B">
        <w:rPr>
          <w:rFonts w:ascii="Times New Roman" w:hAnsi="Times New Roman" w:cs="Times New Roman"/>
          <w:sz w:val="28"/>
          <w:szCs w:val="28"/>
        </w:rPr>
        <w:t xml:space="preserve">да </w:t>
      </w:r>
      <w:r w:rsidR="00410E97" w:rsidRPr="000D0E1B">
        <w:rPr>
          <w:rFonts w:ascii="Times New Roman" w:hAnsi="Times New Roman" w:cs="Times New Roman"/>
          <w:sz w:val="28"/>
          <w:szCs w:val="28"/>
        </w:rPr>
        <w:t xml:space="preserve">престират труд </w:t>
      </w:r>
      <w:r w:rsidR="005613B7" w:rsidRPr="000D0E1B">
        <w:rPr>
          <w:rFonts w:ascii="Times New Roman" w:hAnsi="Times New Roman" w:cs="Times New Roman"/>
          <w:sz w:val="28"/>
          <w:szCs w:val="28"/>
        </w:rPr>
        <w:t>през посочения период</w:t>
      </w:r>
      <w:r w:rsidR="000D0E1B">
        <w:rPr>
          <w:rFonts w:ascii="Times New Roman" w:hAnsi="Times New Roman" w:cs="Times New Roman"/>
          <w:sz w:val="28"/>
          <w:szCs w:val="28"/>
        </w:rPr>
        <w:t>.</w:t>
      </w:r>
    </w:p>
    <w:p w:rsidR="006D148E" w:rsidRDefault="006D148E" w:rsidP="00FB0D9E">
      <w:pPr>
        <w:pStyle w:val="ListParagraph"/>
        <w:numPr>
          <w:ilvl w:val="0"/>
          <w:numId w:val="17"/>
        </w:numPr>
        <w:spacing w:line="240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 w:rsidRPr="000D0E1B">
        <w:rPr>
          <w:rFonts w:ascii="Times New Roman" w:hAnsi="Times New Roman" w:cs="Times New Roman"/>
          <w:sz w:val="28"/>
          <w:szCs w:val="28"/>
        </w:rPr>
        <w:t xml:space="preserve">Разходите </w:t>
      </w:r>
      <w:r w:rsidR="002A3927" w:rsidRPr="000D0E1B">
        <w:rPr>
          <w:rFonts w:ascii="Times New Roman" w:hAnsi="Times New Roman" w:cs="Times New Roman"/>
          <w:sz w:val="28"/>
          <w:szCs w:val="28"/>
        </w:rPr>
        <w:t>за издръжк</w:t>
      </w:r>
      <w:r w:rsidR="00054192" w:rsidRPr="000D0E1B">
        <w:rPr>
          <w:rFonts w:ascii="Times New Roman" w:hAnsi="Times New Roman" w:cs="Times New Roman"/>
          <w:sz w:val="28"/>
          <w:szCs w:val="28"/>
        </w:rPr>
        <w:t xml:space="preserve">ата и обучението за курсантите </w:t>
      </w:r>
      <w:r w:rsidR="002A3927" w:rsidRPr="000D0E1B">
        <w:rPr>
          <w:rFonts w:ascii="Times New Roman" w:hAnsi="Times New Roman" w:cs="Times New Roman"/>
          <w:sz w:val="28"/>
          <w:szCs w:val="28"/>
        </w:rPr>
        <w:t>да се определят по начина, посочен в приложението</w:t>
      </w:r>
      <w:r w:rsidR="002A3927" w:rsidRPr="00A15453">
        <w:rPr>
          <w:rFonts w:ascii="Times New Roman" w:hAnsi="Times New Roman" w:cs="Times New Roman"/>
          <w:sz w:val="28"/>
          <w:szCs w:val="28"/>
        </w:rPr>
        <w:t>, с отчитане на показателите по раздели I, II и III от таблица 1 към него</w:t>
      </w:r>
      <w:r w:rsidR="00644F7D">
        <w:rPr>
          <w:rFonts w:ascii="Times New Roman" w:hAnsi="Times New Roman" w:cs="Times New Roman"/>
          <w:sz w:val="28"/>
          <w:szCs w:val="28"/>
        </w:rPr>
        <w:t xml:space="preserve"> и д</w:t>
      </w:r>
      <w:r w:rsidR="00644F7D" w:rsidRPr="00E37E04">
        <w:rPr>
          <w:rFonts w:ascii="Times New Roman" w:hAnsi="Times New Roman" w:cs="Times New Roman"/>
          <w:sz w:val="28"/>
          <w:szCs w:val="28"/>
        </w:rPr>
        <w:t>опълнителни</w:t>
      </w:r>
      <w:r w:rsidR="00644F7D">
        <w:rPr>
          <w:rFonts w:ascii="Times New Roman" w:hAnsi="Times New Roman" w:cs="Times New Roman"/>
          <w:sz w:val="28"/>
          <w:szCs w:val="28"/>
        </w:rPr>
        <w:t>те</w:t>
      </w:r>
      <w:r w:rsidR="00644F7D" w:rsidRPr="00E37E04">
        <w:rPr>
          <w:rFonts w:ascii="Times New Roman" w:hAnsi="Times New Roman" w:cs="Times New Roman"/>
          <w:sz w:val="28"/>
          <w:szCs w:val="28"/>
        </w:rPr>
        <w:t xml:space="preserve"> разходи</w:t>
      </w:r>
      <w:r w:rsidR="00644F7D">
        <w:rPr>
          <w:rFonts w:ascii="Times New Roman" w:hAnsi="Times New Roman" w:cs="Times New Roman"/>
          <w:sz w:val="28"/>
          <w:szCs w:val="28"/>
        </w:rPr>
        <w:t xml:space="preserve"> по смисъла на </w:t>
      </w:r>
      <w:r w:rsidR="00644F7D" w:rsidRPr="00E37E04">
        <w:rPr>
          <w:rFonts w:ascii="Times New Roman" w:hAnsi="Times New Roman" w:cs="Times New Roman"/>
          <w:color w:val="000000" w:themeColor="text1"/>
          <w:sz w:val="28"/>
          <w:szCs w:val="28"/>
        </w:rPr>
        <w:t>§ 1, т. 4</w:t>
      </w:r>
      <w:r w:rsidR="00644F7D" w:rsidRPr="00E37E04">
        <w:rPr>
          <w:rFonts w:ascii="Times New Roman" w:hAnsi="Times New Roman" w:cs="Times New Roman"/>
          <w:sz w:val="28"/>
          <w:szCs w:val="28"/>
        </w:rPr>
        <w:t xml:space="preserve"> </w:t>
      </w:r>
      <w:r w:rsidR="00644F7D">
        <w:rPr>
          <w:rFonts w:ascii="Times New Roman" w:hAnsi="Times New Roman" w:cs="Times New Roman"/>
          <w:sz w:val="28"/>
          <w:szCs w:val="28"/>
        </w:rPr>
        <w:t xml:space="preserve">от допълнителната разпоредба към проекта на </w:t>
      </w:r>
      <w:r w:rsidR="00644F7D">
        <w:rPr>
          <w:rFonts w:ascii="Times New Roman" w:hAnsi="Times New Roman" w:cs="Times New Roman"/>
          <w:sz w:val="28"/>
          <w:szCs w:val="28"/>
        </w:rPr>
        <w:lastRenderedPageBreak/>
        <w:t xml:space="preserve">наредбата, </w:t>
      </w:r>
      <w:r w:rsidRPr="006D148E">
        <w:rPr>
          <w:rFonts w:ascii="Times New Roman" w:hAnsi="Times New Roman" w:cs="Times New Roman"/>
          <w:sz w:val="28"/>
          <w:szCs w:val="28"/>
        </w:rPr>
        <w:t>като е описан подробно и начина на изчисляването им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154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включва:</w:t>
      </w:r>
    </w:p>
    <w:p w:rsidR="006D148E" w:rsidRDefault="002A3927" w:rsidP="00FB0D9E">
      <w:pPr>
        <w:pStyle w:val="ListParagraph"/>
        <w:numPr>
          <w:ilvl w:val="1"/>
          <w:numId w:val="18"/>
        </w:numPr>
        <w:spacing w:line="240" w:lineRule="auto"/>
        <w:ind w:left="1701" w:hanging="425"/>
        <w:jc w:val="both"/>
        <w:rPr>
          <w:rFonts w:ascii="Times New Roman" w:hAnsi="Times New Roman" w:cs="Times New Roman"/>
          <w:sz w:val="28"/>
          <w:szCs w:val="28"/>
        </w:rPr>
      </w:pPr>
      <w:r w:rsidRPr="00A15453">
        <w:rPr>
          <w:rFonts w:ascii="Times New Roman" w:hAnsi="Times New Roman" w:cs="Times New Roman"/>
          <w:sz w:val="28"/>
          <w:szCs w:val="28"/>
        </w:rPr>
        <w:t>разходите за стипендия за подготовка за изпълнение на военна служба като професия</w:t>
      </w:r>
      <w:r w:rsidR="00054192" w:rsidRPr="00A15453">
        <w:rPr>
          <w:rFonts w:ascii="Times New Roman" w:hAnsi="Times New Roman" w:cs="Times New Roman"/>
          <w:sz w:val="28"/>
          <w:szCs w:val="28"/>
        </w:rPr>
        <w:t>;</w:t>
      </w:r>
      <w:r w:rsidRPr="00A154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148E" w:rsidRDefault="002A3927" w:rsidP="00FB0D9E">
      <w:pPr>
        <w:pStyle w:val="ListParagraph"/>
        <w:numPr>
          <w:ilvl w:val="1"/>
          <w:numId w:val="18"/>
        </w:numPr>
        <w:spacing w:line="240" w:lineRule="auto"/>
        <w:ind w:left="1701" w:hanging="425"/>
        <w:jc w:val="both"/>
        <w:rPr>
          <w:rFonts w:ascii="Times New Roman" w:hAnsi="Times New Roman" w:cs="Times New Roman"/>
          <w:sz w:val="28"/>
          <w:szCs w:val="28"/>
        </w:rPr>
      </w:pPr>
      <w:r w:rsidRPr="00A15453">
        <w:rPr>
          <w:rFonts w:ascii="Times New Roman" w:hAnsi="Times New Roman" w:cs="Times New Roman"/>
          <w:sz w:val="28"/>
          <w:szCs w:val="28"/>
        </w:rPr>
        <w:t xml:space="preserve">за храна, с персонална отчетност за разходите, с </w:t>
      </w:r>
      <w:r w:rsidR="00054192" w:rsidRPr="00A15453">
        <w:rPr>
          <w:rFonts w:ascii="Times New Roman" w:hAnsi="Times New Roman" w:cs="Times New Roman"/>
          <w:sz w:val="28"/>
          <w:szCs w:val="28"/>
        </w:rPr>
        <w:t>изключение на режийните разходи;</w:t>
      </w:r>
      <w:r w:rsidRPr="00A154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148E" w:rsidRDefault="002A3927" w:rsidP="00FB0D9E">
      <w:pPr>
        <w:pStyle w:val="ListParagraph"/>
        <w:numPr>
          <w:ilvl w:val="1"/>
          <w:numId w:val="18"/>
        </w:numPr>
        <w:spacing w:line="240" w:lineRule="auto"/>
        <w:ind w:left="1701" w:hanging="425"/>
        <w:jc w:val="both"/>
        <w:rPr>
          <w:rFonts w:ascii="Times New Roman" w:hAnsi="Times New Roman" w:cs="Times New Roman"/>
          <w:sz w:val="28"/>
          <w:szCs w:val="28"/>
        </w:rPr>
      </w:pPr>
      <w:r w:rsidRPr="00A15453">
        <w:rPr>
          <w:rFonts w:ascii="Times New Roman" w:hAnsi="Times New Roman" w:cs="Times New Roman"/>
          <w:sz w:val="28"/>
          <w:szCs w:val="28"/>
        </w:rPr>
        <w:t>вещево доволствие, предоставено за служебно ползване</w:t>
      </w:r>
      <w:r w:rsidR="00054192" w:rsidRPr="00A15453">
        <w:rPr>
          <w:rFonts w:ascii="Times New Roman" w:hAnsi="Times New Roman" w:cs="Times New Roman"/>
          <w:sz w:val="28"/>
          <w:szCs w:val="28"/>
        </w:rPr>
        <w:t>;</w:t>
      </w:r>
      <w:r w:rsidRPr="00A154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148E" w:rsidRDefault="002A3927" w:rsidP="00FB0D9E">
      <w:pPr>
        <w:pStyle w:val="ListParagraph"/>
        <w:numPr>
          <w:ilvl w:val="1"/>
          <w:numId w:val="18"/>
        </w:numPr>
        <w:spacing w:line="240" w:lineRule="auto"/>
        <w:ind w:left="1701" w:hanging="425"/>
        <w:jc w:val="both"/>
        <w:rPr>
          <w:rFonts w:ascii="Times New Roman" w:hAnsi="Times New Roman" w:cs="Times New Roman"/>
          <w:sz w:val="28"/>
          <w:szCs w:val="28"/>
        </w:rPr>
      </w:pPr>
      <w:r w:rsidRPr="00A15453">
        <w:rPr>
          <w:rFonts w:ascii="Times New Roman" w:hAnsi="Times New Roman" w:cs="Times New Roman"/>
          <w:sz w:val="28"/>
          <w:szCs w:val="28"/>
        </w:rPr>
        <w:t>настаняване и комунално-битово осигуряване, определено с ежегодна заповед на началника на съответното висше училище</w:t>
      </w:r>
      <w:r w:rsidR="00054192" w:rsidRPr="00A15453">
        <w:rPr>
          <w:rFonts w:ascii="Times New Roman" w:hAnsi="Times New Roman" w:cs="Times New Roman"/>
          <w:sz w:val="28"/>
          <w:szCs w:val="28"/>
        </w:rPr>
        <w:t>;</w:t>
      </w:r>
    </w:p>
    <w:p w:rsidR="006D148E" w:rsidRDefault="002A3927" w:rsidP="00FB0D9E">
      <w:pPr>
        <w:pStyle w:val="ListParagraph"/>
        <w:numPr>
          <w:ilvl w:val="1"/>
          <w:numId w:val="18"/>
        </w:numPr>
        <w:spacing w:line="240" w:lineRule="auto"/>
        <w:ind w:left="1701" w:hanging="425"/>
        <w:jc w:val="both"/>
        <w:rPr>
          <w:rFonts w:ascii="Times New Roman" w:hAnsi="Times New Roman" w:cs="Times New Roman"/>
          <w:sz w:val="28"/>
          <w:szCs w:val="28"/>
        </w:rPr>
      </w:pPr>
      <w:r w:rsidRPr="00A15453">
        <w:rPr>
          <w:rFonts w:ascii="Times New Roman" w:hAnsi="Times New Roman" w:cs="Times New Roman"/>
          <w:sz w:val="28"/>
          <w:szCs w:val="28"/>
        </w:rPr>
        <w:t>бо</w:t>
      </w:r>
      <w:r w:rsidR="00A15453">
        <w:rPr>
          <w:rFonts w:ascii="Times New Roman" w:hAnsi="Times New Roman" w:cs="Times New Roman"/>
          <w:sz w:val="28"/>
          <w:szCs w:val="28"/>
        </w:rPr>
        <w:t>еприпаси и имитационни средства</w:t>
      </w:r>
      <w:r w:rsidR="006D148E">
        <w:rPr>
          <w:rFonts w:ascii="Times New Roman" w:hAnsi="Times New Roman" w:cs="Times New Roman"/>
          <w:sz w:val="28"/>
          <w:szCs w:val="28"/>
        </w:rPr>
        <w:t>;</w:t>
      </w:r>
      <w:r w:rsidRPr="00A154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7E04" w:rsidRDefault="00E37E04" w:rsidP="00FB0D9E">
      <w:pPr>
        <w:pStyle w:val="ListParagraph"/>
        <w:numPr>
          <w:ilvl w:val="1"/>
          <w:numId w:val="18"/>
        </w:numPr>
        <w:spacing w:line="240" w:lineRule="auto"/>
        <w:ind w:left="1701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гориво-смазочни материали;</w:t>
      </w:r>
    </w:p>
    <w:p w:rsidR="00E37E04" w:rsidRPr="00E37E04" w:rsidRDefault="00E37E04" w:rsidP="00FB0D9E">
      <w:pPr>
        <w:pStyle w:val="ListParagraph"/>
        <w:numPr>
          <w:ilvl w:val="1"/>
          <w:numId w:val="18"/>
        </w:numPr>
        <w:spacing w:line="240" w:lineRule="auto"/>
        <w:ind w:left="1701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E37E04">
        <w:rPr>
          <w:rFonts w:ascii="Times New Roman" w:hAnsi="Times New Roman" w:cs="Times New Roman"/>
          <w:sz w:val="28"/>
          <w:szCs w:val="28"/>
        </w:rPr>
        <w:t>опълнителни</w:t>
      </w:r>
      <w:r w:rsidR="00644F7D">
        <w:rPr>
          <w:rFonts w:ascii="Times New Roman" w:hAnsi="Times New Roman" w:cs="Times New Roman"/>
          <w:sz w:val="28"/>
          <w:szCs w:val="28"/>
        </w:rPr>
        <w:t>те</w:t>
      </w:r>
      <w:r w:rsidRPr="00E37E04">
        <w:rPr>
          <w:rFonts w:ascii="Times New Roman" w:hAnsi="Times New Roman" w:cs="Times New Roman"/>
          <w:sz w:val="28"/>
          <w:szCs w:val="28"/>
        </w:rPr>
        <w:t xml:space="preserve"> разходи</w:t>
      </w:r>
      <w:r>
        <w:rPr>
          <w:rFonts w:ascii="Times New Roman" w:hAnsi="Times New Roman" w:cs="Times New Roman"/>
          <w:sz w:val="28"/>
          <w:szCs w:val="28"/>
        </w:rPr>
        <w:t xml:space="preserve"> по смисъла на </w:t>
      </w:r>
      <w:r w:rsidRPr="00E37E04">
        <w:rPr>
          <w:rFonts w:ascii="Times New Roman" w:hAnsi="Times New Roman" w:cs="Times New Roman"/>
          <w:color w:val="000000" w:themeColor="text1"/>
          <w:sz w:val="28"/>
          <w:szCs w:val="28"/>
        </w:rPr>
        <w:t>§ 1, т. 4</w:t>
      </w:r>
      <w:r w:rsidRPr="00E37E04">
        <w:rPr>
          <w:rFonts w:ascii="Times New Roman" w:hAnsi="Times New Roman" w:cs="Times New Roman"/>
          <w:sz w:val="28"/>
          <w:szCs w:val="28"/>
        </w:rPr>
        <w:t xml:space="preserve"> </w:t>
      </w:r>
      <w:r w:rsidR="00644F7D">
        <w:rPr>
          <w:rFonts w:ascii="Times New Roman" w:hAnsi="Times New Roman" w:cs="Times New Roman"/>
          <w:sz w:val="28"/>
          <w:szCs w:val="28"/>
        </w:rPr>
        <w:t xml:space="preserve">от допълнителната разпоредба към проекта на наредбата са разходи </w:t>
      </w:r>
      <w:r w:rsidRPr="00E37E04">
        <w:rPr>
          <w:rFonts w:ascii="Times New Roman" w:hAnsi="Times New Roman" w:cs="Times New Roman"/>
          <w:sz w:val="28"/>
          <w:szCs w:val="28"/>
        </w:rPr>
        <w:t xml:space="preserve">за обучение на летци-пилоти с цел придобиване на сертификат за PPL (A) и/или PPL (H), включващи разходи за поддържане на летателна годност, техническо обслужване, резервни части, консумативи и застраховки на летателните апарати, </w:t>
      </w:r>
      <w:r w:rsidR="0000260E">
        <w:rPr>
          <w:rFonts w:ascii="Times New Roman" w:hAnsi="Times New Roman" w:cs="Times New Roman"/>
          <w:sz w:val="28"/>
          <w:szCs w:val="28"/>
        </w:rPr>
        <w:t>гориво-смазочни материали</w:t>
      </w:r>
      <w:r w:rsidRPr="00E37E04">
        <w:rPr>
          <w:rFonts w:ascii="Times New Roman" w:hAnsi="Times New Roman" w:cs="Times New Roman"/>
          <w:sz w:val="28"/>
          <w:szCs w:val="28"/>
        </w:rPr>
        <w:t xml:space="preserve"> </w:t>
      </w:r>
      <w:r w:rsidR="0000260E">
        <w:rPr>
          <w:rFonts w:ascii="Times New Roman" w:hAnsi="Times New Roman" w:cs="Times New Roman"/>
          <w:sz w:val="28"/>
          <w:szCs w:val="28"/>
        </w:rPr>
        <w:t>и</w:t>
      </w:r>
      <w:r w:rsidRPr="00E37E04">
        <w:rPr>
          <w:rFonts w:ascii="Times New Roman" w:hAnsi="Times New Roman" w:cs="Times New Roman"/>
          <w:sz w:val="28"/>
          <w:szCs w:val="28"/>
        </w:rPr>
        <w:t xml:space="preserve"> др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5205" w:rsidRPr="002F2DCA" w:rsidRDefault="002A3927" w:rsidP="00A06E0C">
      <w:pPr>
        <w:spacing w:line="240" w:lineRule="auto"/>
        <w:ind w:left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148E">
        <w:rPr>
          <w:rFonts w:ascii="Times New Roman" w:hAnsi="Times New Roman" w:cs="Times New Roman"/>
          <w:sz w:val="28"/>
          <w:szCs w:val="28"/>
        </w:rPr>
        <w:t xml:space="preserve">Уредбата е съобразена с разпоредбата на чл. </w:t>
      </w:r>
      <w:r w:rsidR="00CC5C93" w:rsidRPr="006D148E">
        <w:rPr>
          <w:rFonts w:ascii="Times New Roman" w:hAnsi="Times New Roman" w:cs="Times New Roman"/>
          <w:sz w:val="28"/>
          <w:szCs w:val="28"/>
        </w:rPr>
        <w:t>98, ал. 2 от ЗОВСРБ</w:t>
      </w:r>
      <w:r w:rsidRPr="006D148E">
        <w:rPr>
          <w:rFonts w:ascii="Times New Roman" w:hAnsi="Times New Roman" w:cs="Times New Roman"/>
          <w:sz w:val="28"/>
          <w:szCs w:val="28"/>
        </w:rPr>
        <w:t xml:space="preserve">, съгласно която </w:t>
      </w:r>
      <w:r w:rsidR="00CC5C93" w:rsidRPr="006D148E">
        <w:rPr>
          <w:rFonts w:ascii="Times New Roman" w:hAnsi="Times New Roman" w:cs="Times New Roman"/>
          <w:sz w:val="28"/>
          <w:szCs w:val="28"/>
        </w:rPr>
        <w:t xml:space="preserve">обучаваните във висшите военни училища в редовна форма на обучение за нуждите на Министерството на отбраната и </w:t>
      </w:r>
      <w:r w:rsidRPr="006D148E">
        <w:rPr>
          <w:rFonts w:ascii="Times New Roman" w:hAnsi="Times New Roman" w:cs="Times New Roman"/>
          <w:sz w:val="28"/>
          <w:szCs w:val="28"/>
        </w:rPr>
        <w:t>на други ведомства са курсанти, които з</w:t>
      </w:r>
      <w:r w:rsidR="00CC5C93" w:rsidRPr="006D148E">
        <w:rPr>
          <w:rFonts w:ascii="Times New Roman" w:hAnsi="Times New Roman" w:cs="Times New Roman"/>
          <w:sz w:val="28"/>
          <w:szCs w:val="28"/>
        </w:rPr>
        <w:t>а срока на обучение във висшите военни училища се подготвят за изпълнение на военна служба като професия и им се осигуряват</w:t>
      </w:r>
      <w:r w:rsidR="007C0428" w:rsidRPr="006D148E">
        <w:rPr>
          <w:rFonts w:ascii="Times New Roman" w:hAnsi="Times New Roman" w:cs="Times New Roman"/>
          <w:sz w:val="28"/>
          <w:szCs w:val="28"/>
        </w:rPr>
        <w:t xml:space="preserve"> със средствата от бюджета на Министерството на отбраната, доколкото не се осигуряват по друг ред, </w:t>
      </w:r>
      <w:r w:rsidR="007C0428" w:rsidRPr="002F2D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определен със закон доволствията, регламентирани в чл. 142, ал. 2, т. 1 от ЗОВСРБ. </w:t>
      </w:r>
    </w:p>
    <w:p w:rsidR="006D148E" w:rsidRPr="006D148E" w:rsidRDefault="006D148E" w:rsidP="00FB0D9E">
      <w:pPr>
        <w:pStyle w:val="ListParagraph"/>
        <w:numPr>
          <w:ilvl w:val="0"/>
          <w:numId w:val="17"/>
        </w:numPr>
        <w:spacing w:line="240" w:lineRule="auto"/>
        <w:ind w:hanging="43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F2DCA">
        <w:rPr>
          <w:rFonts w:ascii="Times New Roman" w:hAnsi="Times New Roman" w:cs="Times New Roman"/>
          <w:color w:val="000000" w:themeColor="text1"/>
          <w:sz w:val="28"/>
          <w:szCs w:val="28"/>
        </w:rPr>
        <w:t>Разходите за времето на обучение като докторант</w:t>
      </w:r>
      <w:r w:rsidRPr="002F2DC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2F2D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за придобиване на научна степен „доктор на науките“ във военните академии, висшите военни училища и Института по отбрана „Професор Цветан Лазаров“ да се определят по начина, посочен в приложението, с отчитане на показателите по раздели I и II от таблица 2 към него и </w:t>
      </w:r>
      <w:r w:rsidR="00AB6C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 </w:t>
      </w:r>
      <w:r w:rsidRPr="002F2DCA">
        <w:rPr>
          <w:rFonts w:ascii="Times New Roman" w:hAnsi="Times New Roman" w:cs="Times New Roman"/>
          <w:color w:val="000000" w:themeColor="text1"/>
          <w:sz w:val="28"/>
          <w:szCs w:val="28"/>
        </w:rPr>
        <w:t>включват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F2DCA" w:rsidRPr="00D32928" w:rsidRDefault="00D32928" w:rsidP="00FB0D9E">
      <w:pPr>
        <w:pStyle w:val="ListParagraph"/>
        <w:numPr>
          <w:ilvl w:val="1"/>
          <w:numId w:val="18"/>
        </w:numPr>
        <w:spacing w:line="240" w:lineRule="auto"/>
        <w:ind w:left="1701" w:hanging="425"/>
        <w:jc w:val="both"/>
        <w:rPr>
          <w:rFonts w:ascii="Times New Roman" w:hAnsi="Times New Roman" w:cs="Times New Roman"/>
          <w:sz w:val="28"/>
          <w:szCs w:val="28"/>
        </w:rPr>
      </w:pPr>
      <w:r w:rsidRPr="00D3292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административни</w:t>
      </w:r>
      <w:r w:rsidR="002F2DCA" w:rsidRPr="00D3292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разходи за </w:t>
      </w:r>
      <w:r w:rsidRPr="00D3292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оформление, предпечатна подготовка, печат </w:t>
      </w:r>
      <w:r w:rsidR="002F2DCA" w:rsidRPr="00D3292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 подвързване на дисертационния труд и автореферата към него в изискуемия брой екземпляри</w:t>
      </w:r>
      <w:r w:rsidR="002F2DCA" w:rsidRPr="000E334F">
        <w:rPr>
          <w:rFonts w:ascii="Times New Roman" w:hAnsi="Times New Roman" w:cs="Times New Roman"/>
          <w:sz w:val="28"/>
          <w:szCs w:val="28"/>
        </w:rPr>
        <w:t>;</w:t>
      </w:r>
    </w:p>
    <w:p w:rsidR="002F2DCA" w:rsidRPr="00856AF5" w:rsidRDefault="002F2DCA" w:rsidP="00FB0D9E">
      <w:pPr>
        <w:pStyle w:val="ListParagraph"/>
        <w:numPr>
          <w:ilvl w:val="1"/>
          <w:numId w:val="18"/>
        </w:numPr>
        <w:spacing w:line="240" w:lineRule="auto"/>
        <w:ind w:left="1701" w:hanging="425"/>
        <w:jc w:val="both"/>
        <w:rPr>
          <w:rFonts w:ascii="Times New Roman" w:hAnsi="Times New Roman" w:cs="Times New Roman"/>
          <w:sz w:val="28"/>
          <w:szCs w:val="28"/>
        </w:rPr>
      </w:pPr>
      <w:r w:rsidRPr="00856AF5">
        <w:rPr>
          <w:rFonts w:ascii="Times New Roman" w:hAnsi="Times New Roman" w:cs="Times New Roman"/>
          <w:sz w:val="28"/>
          <w:szCs w:val="28"/>
        </w:rPr>
        <w:t>годишна такса за обучение, определена с решение на Министерския съвет (</w:t>
      </w:r>
      <w:r w:rsidR="006F3CF1" w:rsidRPr="00856AF5">
        <w:rPr>
          <w:rFonts w:ascii="Times New Roman" w:hAnsi="Times New Roman" w:cs="Times New Roman"/>
          <w:sz w:val="28"/>
          <w:szCs w:val="28"/>
        </w:rPr>
        <w:t>за</w:t>
      </w:r>
      <w:r w:rsidRPr="00856AF5">
        <w:rPr>
          <w:rFonts w:ascii="Times New Roman" w:hAnsi="Times New Roman" w:cs="Times New Roman"/>
          <w:sz w:val="28"/>
          <w:szCs w:val="28"/>
        </w:rPr>
        <w:t xml:space="preserve"> докторанти в редовна и задочна форма)</w:t>
      </w:r>
      <w:r w:rsidR="00AB6C62" w:rsidRPr="00856AF5">
        <w:rPr>
          <w:rFonts w:ascii="Times New Roman" w:hAnsi="Times New Roman" w:cs="Times New Roman"/>
          <w:sz w:val="28"/>
          <w:szCs w:val="28"/>
        </w:rPr>
        <w:t xml:space="preserve">, в случай че е платена от </w:t>
      </w:r>
      <w:r w:rsidR="007F6BE5" w:rsidRPr="00856AF5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AB6C62" w:rsidRPr="00856AF5">
        <w:rPr>
          <w:rFonts w:ascii="Times New Roman" w:hAnsi="Times New Roman" w:cs="Times New Roman"/>
          <w:sz w:val="28"/>
          <w:szCs w:val="28"/>
        </w:rPr>
        <w:t>Министерството на отбраната</w:t>
      </w:r>
      <w:r w:rsidRPr="00856AF5">
        <w:rPr>
          <w:rFonts w:ascii="Times New Roman" w:hAnsi="Times New Roman" w:cs="Times New Roman"/>
          <w:sz w:val="28"/>
          <w:szCs w:val="28"/>
        </w:rPr>
        <w:t>;</w:t>
      </w:r>
    </w:p>
    <w:p w:rsidR="006F3CF1" w:rsidRPr="00856AF5" w:rsidRDefault="006F3CF1" w:rsidP="006F3CF1">
      <w:pPr>
        <w:pStyle w:val="ListParagraph"/>
        <w:numPr>
          <w:ilvl w:val="1"/>
          <w:numId w:val="18"/>
        </w:numPr>
        <w:spacing w:line="240" w:lineRule="auto"/>
        <w:ind w:left="1701" w:hanging="425"/>
        <w:jc w:val="both"/>
        <w:rPr>
          <w:rFonts w:ascii="Times New Roman" w:hAnsi="Times New Roman" w:cs="Times New Roman"/>
          <w:sz w:val="28"/>
          <w:szCs w:val="28"/>
        </w:rPr>
      </w:pPr>
      <w:r w:rsidRPr="00856AF5">
        <w:rPr>
          <w:rFonts w:ascii="Times New Roman" w:hAnsi="Times New Roman" w:cs="Times New Roman"/>
          <w:sz w:val="28"/>
          <w:szCs w:val="28"/>
        </w:rPr>
        <w:t>годишна такса за обучение, определена с решение на Академичния съвет (за докторанти в самостоятелна подготовка), в случай че е платена от бюджета Министерството на отбраната;</w:t>
      </w:r>
    </w:p>
    <w:p w:rsidR="002F2DCA" w:rsidRPr="004136C5" w:rsidRDefault="002F2DCA" w:rsidP="00FB0D9E">
      <w:pPr>
        <w:pStyle w:val="ListParagraph"/>
        <w:numPr>
          <w:ilvl w:val="1"/>
          <w:numId w:val="18"/>
        </w:numPr>
        <w:spacing w:line="240" w:lineRule="auto"/>
        <w:ind w:left="1701" w:hanging="425"/>
        <w:jc w:val="both"/>
        <w:rPr>
          <w:rFonts w:ascii="Times New Roman" w:hAnsi="Times New Roman" w:cs="Times New Roman"/>
          <w:sz w:val="28"/>
          <w:szCs w:val="28"/>
        </w:rPr>
      </w:pPr>
      <w:r w:rsidRPr="004136C5">
        <w:rPr>
          <w:rFonts w:ascii="Times New Roman" w:hAnsi="Times New Roman" w:cs="Times New Roman"/>
          <w:sz w:val="28"/>
          <w:szCs w:val="28"/>
        </w:rPr>
        <w:t xml:space="preserve">такси за проведени курсове и докторантски изпити, </w:t>
      </w:r>
      <w:r w:rsidR="00215109" w:rsidRPr="004136C5">
        <w:rPr>
          <w:rFonts w:ascii="Times New Roman" w:hAnsi="Times New Roman" w:cs="Times New Roman"/>
          <w:sz w:val="28"/>
          <w:szCs w:val="28"/>
        </w:rPr>
        <w:t>заложени в индивидуалния план на докторанта;</w:t>
      </w:r>
    </w:p>
    <w:p w:rsidR="002F2DCA" w:rsidRPr="004136C5" w:rsidRDefault="002F2DCA" w:rsidP="00FB0D9E">
      <w:pPr>
        <w:pStyle w:val="ListParagraph"/>
        <w:numPr>
          <w:ilvl w:val="1"/>
          <w:numId w:val="18"/>
        </w:numPr>
        <w:spacing w:line="240" w:lineRule="auto"/>
        <w:ind w:left="1701" w:hanging="425"/>
        <w:jc w:val="both"/>
        <w:rPr>
          <w:rFonts w:ascii="Times New Roman" w:hAnsi="Times New Roman" w:cs="Times New Roman"/>
          <w:sz w:val="28"/>
          <w:szCs w:val="28"/>
        </w:rPr>
      </w:pPr>
      <w:r w:rsidRPr="004136C5">
        <w:rPr>
          <w:rFonts w:ascii="Times New Roman" w:hAnsi="Times New Roman" w:cs="Times New Roman"/>
          <w:sz w:val="28"/>
          <w:szCs w:val="28"/>
        </w:rPr>
        <w:lastRenderedPageBreak/>
        <w:t>такса за участие в научни форуми в страната и в чужбина, в т.ч. дневни, пътни и квартирни пари, медицинска застраховка и други разходи за научни изследвания или при командироването на военнослужещия, в случай че са за сметка на военнообразователната институция;</w:t>
      </w:r>
    </w:p>
    <w:p w:rsidR="006D148E" w:rsidRPr="006C07D0" w:rsidRDefault="002F2DCA" w:rsidP="00FB0D9E">
      <w:pPr>
        <w:pStyle w:val="ListParagraph"/>
        <w:numPr>
          <w:ilvl w:val="1"/>
          <w:numId w:val="18"/>
        </w:numPr>
        <w:spacing w:line="240" w:lineRule="auto"/>
        <w:ind w:left="1701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136C5">
        <w:rPr>
          <w:rFonts w:ascii="Times New Roman" w:hAnsi="Times New Roman" w:cs="Times New Roman"/>
          <w:sz w:val="28"/>
          <w:szCs w:val="28"/>
        </w:rPr>
        <w:t>разходи за възнаграждения на научно жури</w:t>
      </w:r>
      <w:r w:rsidR="007F6BE5">
        <w:rPr>
          <w:rFonts w:ascii="Times New Roman" w:hAnsi="Times New Roman" w:cs="Times New Roman"/>
          <w:sz w:val="28"/>
          <w:szCs w:val="28"/>
        </w:rPr>
        <w:t xml:space="preserve">, </w:t>
      </w:r>
      <w:r w:rsidR="00F72C8A">
        <w:rPr>
          <w:rFonts w:ascii="Times New Roman" w:hAnsi="Times New Roman" w:cs="Times New Roman"/>
          <w:sz w:val="28"/>
          <w:szCs w:val="28"/>
        </w:rPr>
        <w:t xml:space="preserve">пряко свързани със защитата на дисертационния труд – </w:t>
      </w:r>
      <w:r w:rsidRPr="00F72C8A">
        <w:rPr>
          <w:rFonts w:ascii="Times New Roman" w:hAnsi="Times New Roman" w:cs="Times New Roman"/>
          <w:sz w:val="28"/>
          <w:szCs w:val="28"/>
        </w:rPr>
        <w:t>хонорари, дневни</w:t>
      </w:r>
      <w:r w:rsidR="00542C9B" w:rsidRPr="00F72C8A">
        <w:rPr>
          <w:rFonts w:ascii="Times New Roman" w:hAnsi="Times New Roman" w:cs="Times New Roman"/>
          <w:sz w:val="28"/>
          <w:szCs w:val="28"/>
        </w:rPr>
        <w:t>,</w:t>
      </w:r>
      <w:r w:rsidRPr="00F72C8A">
        <w:rPr>
          <w:rFonts w:ascii="Times New Roman" w:hAnsi="Times New Roman" w:cs="Times New Roman"/>
          <w:sz w:val="28"/>
          <w:szCs w:val="28"/>
        </w:rPr>
        <w:t xml:space="preserve"> пътни </w:t>
      </w:r>
      <w:r w:rsidR="00542C9B" w:rsidRPr="00F72C8A">
        <w:rPr>
          <w:rFonts w:ascii="Times New Roman" w:hAnsi="Times New Roman" w:cs="Times New Roman"/>
          <w:sz w:val="28"/>
          <w:szCs w:val="28"/>
        </w:rPr>
        <w:t xml:space="preserve">и квартирни </w:t>
      </w:r>
      <w:r w:rsidRPr="00F72C8A">
        <w:rPr>
          <w:rFonts w:ascii="Times New Roman" w:hAnsi="Times New Roman" w:cs="Times New Roman"/>
          <w:sz w:val="28"/>
          <w:szCs w:val="28"/>
        </w:rPr>
        <w:t xml:space="preserve">пари за участие в процедурата по присъждане на </w:t>
      </w:r>
      <w:r w:rsidR="00215109" w:rsidRPr="00F72C8A">
        <w:rPr>
          <w:rFonts w:ascii="Times New Roman" w:hAnsi="Times New Roman" w:cs="Times New Roman"/>
          <w:sz w:val="28"/>
          <w:szCs w:val="28"/>
        </w:rPr>
        <w:t>образователна</w:t>
      </w:r>
      <w:r w:rsidR="00215109" w:rsidRPr="004136C5">
        <w:rPr>
          <w:rFonts w:ascii="Times New Roman" w:hAnsi="Times New Roman" w:cs="Times New Roman"/>
          <w:sz w:val="28"/>
          <w:szCs w:val="28"/>
        </w:rPr>
        <w:t>та и научна степен</w:t>
      </w:r>
      <w:r w:rsidRPr="004136C5">
        <w:rPr>
          <w:rFonts w:ascii="Times New Roman" w:hAnsi="Times New Roman" w:cs="Times New Roman"/>
          <w:sz w:val="28"/>
          <w:szCs w:val="28"/>
        </w:rPr>
        <w:t xml:space="preserve"> „доктор“ или научната степен „доктор на науките“.</w:t>
      </w:r>
    </w:p>
    <w:p w:rsidR="00644F7D" w:rsidRPr="006C07D0" w:rsidRDefault="00F86F0E" w:rsidP="00FB0D9E">
      <w:pPr>
        <w:pStyle w:val="ListParagraph"/>
        <w:numPr>
          <w:ilvl w:val="0"/>
          <w:numId w:val="17"/>
        </w:numPr>
        <w:spacing w:line="240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C07D0">
        <w:rPr>
          <w:rFonts w:ascii="Times New Roman" w:hAnsi="Times New Roman" w:cs="Times New Roman"/>
          <w:color w:val="000000" w:themeColor="text1"/>
          <w:sz w:val="28"/>
          <w:szCs w:val="28"/>
        </w:rPr>
        <w:t>Разходи</w:t>
      </w:r>
      <w:r w:rsidR="00814D2D" w:rsidRPr="006C07D0">
        <w:rPr>
          <w:rFonts w:ascii="Times New Roman" w:hAnsi="Times New Roman" w:cs="Times New Roman"/>
          <w:color w:val="000000" w:themeColor="text1"/>
          <w:sz w:val="28"/>
          <w:szCs w:val="28"/>
        </w:rPr>
        <w:t>те</w:t>
      </w:r>
      <w:r w:rsidRPr="006C07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48E" w:rsidRPr="006C07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времето на обучение във висше военно училище за придобиване на </w:t>
      </w:r>
      <w:r w:rsidR="00EF4514" w:rsidRPr="006C07D0">
        <w:rPr>
          <w:rFonts w:ascii="Times New Roman" w:hAnsi="Times New Roman" w:cs="Times New Roman"/>
          <w:color w:val="000000" w:themeColor="text1"/>
          <w:sz w:val="28"/>
          <w:szCs w:val="28"/>
        </w:rPr>
        <w:t>ОКС</w:t>
      </w:r>
      <w:r w:rsidR="006D148E" w:rsidRPr="00F638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„бакалавър“ в професионално направление „Военно дело“ в задочна форма на обучение</w:t>
      </w:r>
      <w:r w:rsidR="00E41562" w:rsidRPr="00F638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 се определят аналогично </w:t>
      </w:r>
      <w:r w:rsidR="00E41562" w:rsidRPr="00594D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тези на курсантите, </w:t>
      </w:r>
      <w:r w:rsidR="00644F7D" w:rsidRPr="00594D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изключение на разходите за стипендия за подготовка за изпълнение на военна служба като професия, т.к. </w:t>
      </w:r>
      <w:r w:rsidR="00644F7D" w:rsidRPr="006C07D0">
        <w:rPr>
          <w:rFonts w:ascii="Times New Roman" w:hAnsi="Times New Roman" w:cs="Times New Roman"/>
          <w:color w:val="000000" w:themeColor="text1"/>
          <w:sz w:val="28"/>
          <w:szCs w:val="28"/>
        </w:rPr>
        <w:t>тази категория обучаеми са военнослужещи и упражняват труд, за който получават месечно възнаграж</w:t>
      </w:r>
      <w:r w:rsidR="00550FEB" w:rsidRPr="006C07D0">
        <w:rPr>
          <w:rFonts w:ascii="Times New Roman" w:hAnsi="Times New Roman" w:cs="Times New Roman"/>
          <w:color w:val="000000" w:themeColor="text1"/>
          <w:sz w:val="28"/>
          <w:szCs w:val="28"/>
        </w:rPr>
        <w:t>дение по чл. 212 от ЗОВСРБ</w:t>
      </w:r>
      <w:r w:rsidR="007F6BE5" w:rsidRPr="006C07D0">
        <w:rPr>
          <w:rFonts w:ascii="Times New Roman" w:hAnsi="Times New Roman" w:cs="Times New Roman"/>
          <w:color w:val="000000" w:themeColor="text1"/>
          <w:sz w:val="28"/>
          <w:szCs w:val="28"/>
        </w:rPr>
        <w:t>, а не стипендии</w:t>
      </w:r>
      <w:r w:rsidR="00550FEB" w:rsidRPr="006C07D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D0E1B" w:rsidRPr="000D0E1B" w:rsidRDefault="00F86F0E" w:rsidP="000D0E1B">
      <w:pPr>
        <w:pStyle w:val="ListParagraph"/>
        <w:numPr>
          <w:ilvl w:val="0"/>
          <w:numId w:val="17"/>
        </w:numPr>
        <w:spacing w:line="240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94DBC">
        <w:rPr>
          <w:rFonts w:ascii="Times New Roman" w:hAnsi="Times New Roman" w:cs="Times New Roman"/>
          <w:color w:val="000000" w:themeColor="text1"/>
          <w:sz w:val="28"/>
          <w:szCs w:val="28"/>
        </w:rPr>
        <w:t>Разходи</w:t>
      </w:r>
      <w:r w:rsidR="004A7CE5" w:rsidRPr="00594DBC">
        <w:rPr>
          <w:rFonts w:ascii="Times New Roman" w:hAnsi="Times New Roman" w:cs="Times New Roman"/>
          <w:color w:val="000000" w:themeColor="text1"/>
          <w:sz w:val="28"/>
          <w:szCs w:val="28"/>
        </w:rPr>
        <w:t>те</w:t>
      </w:r>
      <w:r w:rsidRPr="00594D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48E" w:rsidRPr="00594D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времето </w:t>
      </w:r>
      <w:r w:rsidR="006D148E" w:rsidRPr="00E829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обучение във висше военно училище в курс за придобиване </w:t>
      </w:r>
      <w:r w:rsidR="006D148E" w:rsidRPr="00515EB5">
        <w:rPr>
          <w:rFonts w:ascii="Times New Roman" w:hAnsi="Times New Roman" w:cs="Times New Roman"/>
          <w:color w:val="000000" w:themeColor="text1"/>
          <w:sz w:val="28"/>
          <w:szCs w:val="28"/>
        </w:rPr>
        <w:t>на професионална квалификация по военно дело</w:t>
      </w:r>
      <w:r w:rsidR="007F51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</w:t>
      </w:r>
      <w:r w:rsidR="004A7CE5" w:rsidRPr="00515E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 определят</w:t>
      </w:r>
      <w:r w:rsidR="00515EB5" w:rsidRPr="00515EB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E8293B" w:rsidRPr="00515EB5">
        <w:rPr>
          <w:rFonts w:ascii="Times New Roman" w:hAnsi="Times New Roman" w:cs="Times New Roman"/>
          <w:color w:val="000000" w:themeColor="text1"/>
          <w:sz w:val="28"/>
          <w:szCs w:val="28"/>
        </w:rPr>
        <w:t>за съответната</w:t>
      </w:r>
      <w:r w:rsidR="00E8293B" w:rsidRPr="00E829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календарна година в Регистъра на курсовете по чл. 11 от </w:t>
      </w:r>
      <w:r w:rsidR="00E8293B" w:rsidRPr="00E8293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Наредба № Н-2 от 22.02.2023 г. за условията и реда за разработване и планиране на курсове, кандидатстване и обучение на военнослужещи и цивилни служители от Министерството на отбраната, структурите на пряко подчинение на министъра на отбраната и Българската армия в курсове, провеждани във военните академии, висшите военни училища, професионалните сержантски (старшински) колежи и в чуждестранни образователни институции</w:t>
      </w:r>
      <w:r w:rsidR="00E8293B" w:rsidRPr="00E8293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F51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Разходите с</w:t>
      </w:r>
      <w:r w:rsidR="00E63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</w:t>
      </w:r>
      <w:r w:rsidR="007F5132">
        <w:rPr>
          <w:rFonts w:ascii="Times New Roman" w:hAnsi="Times New Roman" w:cs="Times New Roman"/>
          <w:color w:val="000000" w:themeColor="text1"/>
          <w:sz w:val="28"/>
          <w:szCs w:val="28"/>
        </w:rPr>
        <w:t>опреде</w:t>
      </w:r>
      <w:r w:rsidR="00166CEC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E633CB">
        <w:rPr>
          <w:rFonts w:ascii="Times New Roman" w:hAnsi="Times New Roman" w:cs="Times New Roman"/>
          <w:color w:val="000000" w:themeColor="text1"/>
          <w:sz w:val="28"/>
          <w:szCs w:val="28"/>
        </w:rPr>
        <w:t>ят</w:t>
      </w:r>
      <w:r w:rsidR="00166C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63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ежегодно </w:t>
      </w:r>
      <w:r w:rsidR="00166C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166CEC" w:rsidRPr="00166C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единна методика за изчисляване на </w:t>
      </w:r>
      <w:r w:rsidR="00166CEC" w:rsidRPr="006215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разходите за издръжка на един специализант „от“ и „извън“ </w:t>
      </w:r>
      <w:r w:rsidR="00166CEC" w:rsidRPr="000A0034">
        <w:rPr>
          <w:rFonts w:ascii="Times New Roman" w:hAnsi="Times New Roman" w:cs="Times New Roman"/>
          <w:color w:val="000000" w:themeColor="text1"/>
          <w:sz w:val="28"/>
          <w:szCs w:val="28"/>
        </w:rPr>
        <w:t>гарнизона</w:t>
      </w:r>
      <w:r w:rsidR="00E52189" w:rsidRPr="000A003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r w:rsidR="00E52189" w:rsidRPr="000A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съответно за летния и зимния период, на </w:t>
      </w:r>
      <w:r w:rsidR="00D35AD1" w:rsidRPr="000A0034">
        <w:rPr>
          <w:rFonts w:ascii="Times New Roman" w:hAnsi="Times New Roman" w:cs="Times New Roman"/>
          <w:color w:val="000000" w:themeColor="text1"/>
          <w:sz w:val="28"/>
          <w:szCs w:val="28"/>
        </w:rPr>
        <w:t>провеждане на</w:t>
      </w:r>
      <w:r w:rsidR="00D35AD1" w:rsidRPr="006215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обучението </w:t>
      </w:r>
      <w:r w:rsidR="00166CEC" w:rsidRPr="006215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текущата и следващата календарна година и се </w:t>
      </w:r>
      <w:r w:rsidR="00CB629E" w:rsidRPr="006215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обявяват </w:t>
      </w:r>
      <w:r w:rsidR="00166CEC" w:rsidRPr="006215DC">
        <w:rPr>
          <w:rFonts w:ascii="Times New Roman" w:hAnsi="Times New Roman" w:cs="Times New Roman"/>
          <w:color w:val="000000" w:themeColor="text1"/>
          <w:sz w:val="28"/>
          <w:szCs w:val="28"/>
        </w:rPr>
        <w:t>в регистъра на курсовете</w:t>
      </w:r>
      <w:r w:rsidR="000A0034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bg-BG"/>
        </w:rPr>
        <w:t>, обявен със заповед на министъра на отбраната за съответната календарна година.</w:t>
      </w:r>
    </w:p>
    <w:p w:rsidR="00F6382A" w:rsidRPr="000D0E1B" w:rsidRDefault="00F86F0E" w:rsidP="000D0E1B">
      <w:pPr>
        <w:pStyle w:val="ListParagraph"/>
        <w:numPr>
          <w:ilvl w:val="0"/>
          <w:numId w:val="17"/>
        </w:numPr>
        <w:spacing w:line="240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D0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Разходи </w:t>
      </w:r>
      <w:r w:rsidR="006D148E" w:rsidRPr="000D0E1B">
        <w:rPr>
          <w:rFonts w:ascii="Times New Roman" w:hAnsi="Times New Roman" w:cs="Times New Roman"/>
          <w:color w:val="000000" w:themeColor="text1"/>
          <w:sz w:val="28"/>
          <w:szCs w:val="28"/>
        </w:rPr>
        <w:t>в професионален колеж за времето на обучение като кадет</w:t>
      </w:r>
      <w:r w:rsidR="00550FEB" w:rsidRPr="000D0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 се определят аналогично на тези на курсантите, с изключение на разходите за стипендия за подготовка за изпълнение на военна служба като професия, т.к. тази категория обучаеми са военнослужещи </w:t>
      </w:r>
      <w:r w:rsidR="007B5977" w:rsidRPr="000D0E1B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4449A2" w:rsidRPr="000D0E1B">
        <w:rPr>
          <w:rFonts w:ascii="Times New Roman" w:hAnsi="Times New Roman" w:cs="Times New Roman"/>
          <w:color w:val="000000" w:themeColor="text1"/>
          <w:sz w:val="28"/>
          <w:szCs w:val="28"/>
        </w:rPr>
        <w:t>арг. чл. 98, ал. 3 от ЗОВСРБ</w:t>
      </w:r>
      <w:r w:rsidR="007B5977" w:rsidRPr="000D0E1B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4449A2" w:rsidRPr="000D0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50FEB" w:rsidRPr="000D0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4449A2" w:rsidRPr="000D0E1B">
        <w:rPr>
          <w:rFonts w:ascii="Times New Roman" w:hAnsi="Times New Roman" w:cs="Times New Roman"/>
          <w:color w:val="000000" w:themeColor="text1"/>
          <w:sz w:val="28"/>
          <w:szCs w:val="28"/>
        </w:rPr>
        <w:t>изпълняват военната служба като професия</w:t>
      </w:r>
      <w:r w:rsidR="00550FEB" w:rsidRPr="000D0E1B">
        <w:rPr>
          <w:rFonts w:ascii="Times New Roman" w:hAnsi="Times New Roman" w:cs="Times New Roman"/>
          <w:color w:val="000000" w:themeColor="text1"/>
          <w:sz w:val="28"/>
          <w:szCs w:val="28"/>
        </w:rPr>
        <w:t>, за ко</w:t>
      </w:r>
      <w:r w:rsidR="004449A2" w:rsidRPr="000D0E1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550FEB" w:rsidRPr="000D0E1B">
        <w:rPr>
          <w:rFonts w:ascii="Times New Roman" w:hAnsi="Times New Roman" w:cs="Times New Roman"/>
          <w:color w:val="000000" w:themeColor="text1"/>
          <w:sz w:val="28"/>
          <w:szCs w:val="28"/>
        </w:rPr>
        <w:t>то получават месечно възнаграждение</w:t>
      </w:r>
      <w:r w:rsidR="00CB629E" w:rsidRPr="000D0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чл. 212 от ЗОВСРБ</w:t>
      </w:r>
      <w:r w:rsidR="00FE1696" w:rsidRPr="000D0E1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:rsidR="00F6382A" w:rsidRPr="00F6382A" w:rsidRDefault="00F86F0E" w:rsidP="00FB0D9E">
      <w:pPr>
        <w:pStyle w:val="ListParagraph"/>
        <w:numPr>
          <w:ilvl w:val="0"/>
          <w:numId w:val="17"/>
        </w:numPr>
        <w:spacing w:line="240" w:lineRule="auto"/>
        <w:ind w:left="1288" w:hanging="43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6AC2">
        <w:rPr>
          <w:rFonts w:ascii="Times New Roman" w:hAnsi="Times New Roman" w:cs="Times New Roman"/>
          <w:color w:val="000000" w:themeColor="text1"/>
          <w:sz w:val="28"/>
          <w:szCs w:val="28"/>
        </w:rPr>
        <w:t>Разходи</w:t>
      </w:r>
      <w:r w:rsidR="00F6382A" w:rsidRPr="00F76AC2">
        <w:rPr>
          <w:rFonts w:ascii="Times New Roman" w:hAnsi="Times New Roman" w:cs="Times New Roman"/>
          <w:color w:val="000000" w:themeColor="text1"/>
          <w:sz w:val="28"/>
          <w:szCs w:val="28"/>
        </w:rPr>
        <w:t>те</w:t>
      </w:r>
      <w:r w:rsidRPr="00F76A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48E" w:rsidRPr="00F76A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придобиване на </w:t>
      </w:r>
      <w:r w:rsidR="00EF4514" w:rsidRPr="00F76AC2">
        <w:rPr>
          <w:rFonts w:ascii="Times New Roman" w:hAnsi="Times New Roman" w:cs="Times New Roman"/>
          <w:color w:val="000000" w:themeColor="text1"/>
          <w:sz w:val="28"/>
          <w:szCs w:val="28"/>
        </w:rPr>
        <w:t>ОКС</w:t>
      </w:r>
      <w:r w:rsidR="006D148E" w:rsidRPr="00F76A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„бакалавър“ или „магистър“ по гражданска специалност във висши военни и граждански училища </w:t>
      </w:r>
      <w:r w:rsidR="006D148E" w:rsidRPr="00F638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6D148E" w:rsidRPr="00F6382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страната и чужбина, както и за времето на обучение като докторант в гражданско висше училище в страната</w:t>
      </w:r>
      <w:r w:rsidR="00F6382A" w:rsidRPr="00F638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 с</w:t>
      </w:r>
      <w:r w:rsidR="00C3406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F6382A" w:rsidRPr="00F638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определят като сбор от:</w:t>
      </w:r>
    </w:p>
    <w:p w:rsidR="006D148E" w:rsidRPr="00F6382A" w:rsidRDefault="00F6382A" w:rsidP="00FB0D9E">
      <w:pPr>
        <w:pStyle w:val="ListParagraph"/>
        <w:numPr>
          <w:ilvl w:val="1"/>
          <w:numId w:val="18"/>
        </w:numPr>
        <w:spacing w:line="240" w:lineRule="auto"/>
        <w:ind w:left="1701" w:hanging="425"/>
        <w:jc w:val="both"/>
        <w:rPr>
          <w:rFonts w:ascii="Times New Roman" w:hAnsi="Times New Roman" w:cs="Times New Roman"/>
          <w:sz w:val="28"/>
          <w:szCs w:val="28"/>
        </w:rPr>
      </w:pPr>
      <w:r w:rsidRPr="00F6382A">
        <w:rPr>
          <w:rFonts w:ascii="Times New Roman" w:hAnsi="Times New Roman" w:cs="Times New Roman"/>
          <w:sz w:val="28"/>
          <w:szCs w:val="28"/>
        </w:rPr>
        <w:t>полученото основно възнаграждение по чл. 212, ал. 1, т. 1 и 2 от ЗОВСРБ и допълнителните възнаграждения с постоянен характер за времето на ползвания допълнителен платен отпуск по чл. 197, ал. 3 от ЗОВСРБ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F6382A">
        <w:rPr>
          <w:rFonts w:ascii="Times New Roman" w:hAnsi="Times New Roman" w:cs="Times New Roman"/>
          <w:sz w:val="28"/>
          <w:szCs w:val="28"/>
        </w:rPr>
        <w:t>;</w:t>
      </w:r>
    </w:p>
    <w:p w:rsidR="00F6382A" w:rsidRPr="00593936" w:rsidRDefault="00F6382A" w:rsidP="00FB0D9E">
      <w:pPr>
        <w:pStyle w:val="ListParagraph"/>
        <w:numPr>
          <w:ilvl w:val="1"/>
          <w:numId w:val="18"/>
        </w:numPr>
        <w:spacing w:line="240" w:lineRule="auto"/>
        <w:ind w:left="1701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6382A">
        <w:rPr>
          <w:rFonts w:ascii="Times New Roman" w:hAnsi="Times New Roman" w:cs="Times New Roman"/>
          <w:sz w:val="28"/>
          <w:szCs w:val="28"/>
        </w:rPr>
        <w:t xml:space="preserve">разходите за </w:t>
      </w:r>
      <w:r w:rsidRPr="00593936">
        <w:rPr>
          <w:rFonts w:ascii="Times New Roman" w:hAnsi="Times New Roman" w:cs="Times New Roman"/>
          <w:sz w:val="28"/>
          <w:szCs w:val="28"/>
        </w:rPr>
        <w:t>обучението, извършени за нуждите на Министерството на отбраната.</w:t>
      </w:r>
    </w:p>
    <w:p w:rsidR="006D148E" w:rsidRPr="00593936" w:rsidRDefault="00404721" w:rsidP="00593936">
      <w:pPr>
        <w:pStyle w:val="ListParagraph"/>
        <w:shd w:val="clear" w:color="auto" w:fill="FFFFFF" w:themeFill="background1"/>
        <w:spacing w:line="240" w:lineRule="auto"/>
        <w:ind w:left="851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93936">
        <w:rPr>
          <w:rFonts w:ascii="Times New Roman" w:hAnsi="Times New Roman" w:cs="Times New Roman"/>
          <w:sz w:val="28"/>
          <w:szCs w:val="28"/>
        </w:rPr>
        <w:t>Посочените разходи за обучението на военнослужещи</w:t>
      </w:r>
      <w:r w:rsidR="000A0034">
        <w:rPr>
          <w:rFonts w:ascii="Times New Roman" w:hAnsi="Times New Roman" w:cs="Times New Roman"/>
          <w:sz w:val="28"/>
          <w:szCs w:val="28"/>
        </w:rPr>
        <w:t>те</w:t>
      </w:r>
      <w:r w:rsidRPr="00593936">
        <w:rPr>
          <w:rFonts w:ascii="Times New Roman" w:hAnsi="Times New Roman" w:cs="Times New Roman"/>
          <w:sz w:val="28"/>
          <w:szCs w:val="28"/>
        </w:rPr>
        <w:t xml:space="preserve"> следва да се възстановят на ведомството в изпълнение на разпоредбата на чл. 260, ал. 1 във връзка с </w:t>
      </w:r>
      <w:r w:rsidR="00F6382A" w:rsidRPr="00593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чл. </w:t>
      </w:r>
      <w:r w:rsidR="00EF4514" w:rsidRPr="00593936">
        <w:rPr>
          <w:rFonts w:ascii="Times New Roman" w:hAnsi="Times New Roman" w:cs="Times New Roman"/>
          <w:color w:val="000000" w:themeColor="text1"/>
          <w:sz w:val="28"/>
          <w:szCs w:val="28"/>
        </w:rPr>
        <w:t>145</w:t>
      </w:r>
      <w:r w:rsidR="00F6382A" w:rsidRPr="00593936">
        <w:rPr>
          <w:rFonts w:ascii="Times New Roman" w:hAnsi="Times New Roman" w:cs="Times New Roman"/>
          <w:color w:val="000000" w:themeColor="text1"/>
          <w:sz w:val="28"/>
          <w:szCs w:val="28"/>
        </w:rPr>
        <w:t>, ал.</w:t>
      </w:r>
      <w:r w:rsidR="00EF4514" w:rsidRPr="00593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1, т. 6 и 7</w:t>
      </w:r>
      <w:r w:rsidR="00F6382A" w:rsidRPr="00593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ЗОВСРБ</w:t>
      </w:r>
      <w:r w:rsidRPr="00593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доколкото същите са завършили обучение за нуждите </w:t>
      </w:r>
      <w:r w:rsidR="00EF4514" w:rsidRPr="00593936">
        <w:rPr>
          <w:rFonts w:ascii="Times New Roman" w:hAnsi="Times New Roman" w:cs="Times New Roman"/>
          <w:color w:val="000000" w:themeColor="text1"/>
          <w:sz w:val="28"/>
          <w:szCs w:val="28"/>
        </w:rPr>
        <w:t>на Министерството на отбраната, структурите на пряко подчинение на министъра на отбраната и Българската армия с цел повишаване на квалификацията или придобиване на нова квалификация</w:t>
      </w:r>
      <w:r w:rsidRPr="0059393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B629E" w:rsidRPr="00593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93936" w:rsidRPr="00593936" w:rsidRDefault="00593936" w:rsidP="00593936">
      <w:pPr>
        <w:pStyle w:val="ListParagraph"/>
        <w:numPr>
          <w:ilvl w:val="0"/>
          <w:numId w:val="17"/>
        </w:numPr>
        <w:spacing w:line="240" w:lineRule="auto"/>
        <w:ind w:left="1288" w:hanging="43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93936">
        <w:rPr>
          <w:rFonts w:ascii="Times New Roman" w:hAnsi="Times New Roman" w:cs="Times New Roman"/>
          <w:color w:val="000000" w:themeColor="text1"/>
          <w:sz w:val="28"/>
          <w:szCs w:val="28"/>
        </w:rPr>
        <w:t>Разходите за обучение в граждански висши училища и училища, осъществяващи обучение в средната степен на образование, и професионални колежи по чл. 143 от ЗОВСРБ да се определят като сбор от пол</w:t>
      </w:r>
      <w:r w:rsidRPr="00FE2065">
        <w:rPr>
          <w:rFonts w:ascii="Times New Roman" w:hAnsi="Times New Roman" w:cs="Times New Roman"/>
          <w:color w:val="000000" w:themeColor="text1"/>
          <w:sz w:val="28"/>
          <w:szCs w:val="28"/>
        </w:rPr>
        <w:t>учената стипендия и разходите за издръжка и обучение, извършени от Министерството на отбраната през целия срок на обучение</w:t>
      </w:r>
      <w:r w:rsidR="00FE2065" w:rsidRPr="00FE206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A53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Разходите за издръжка и обучение могат да включват семестриална такса, такса за настаняване и комунално-битово осигуряване и други такси, свързани с процеса на обучение.</w:t>
      </w:r>
    </w:p>
    <w:p w:rsidR="00593936" w:rsidRPr="00F76AC2" w:rsidRDefault="00593936" w:rsidP="00593936">
      <w:pPr>
        <w:spacing w:line="240" w:lineRule="auto"/>
        <w:ind w:left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1696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Предложената регламентация е свързана с разпоредбата на чл. 14</w:t>
      </w:r>
      <w:r w:rsidRPr="00FE169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3</w:t>
      </w:r>
      <w:r w:rsidRPr="00FE1696">
        <w:rPr>
          <w:rFonts w:ascii="Times New Roman" w:hAnsi="Times New Roman" w:cs="Times New Roman"/>
          <w:color w:val="000000" w:themeColor="text1"/>
          <w:sz w:val="28"/>
          <w:szCs w:val="28"/>
        </w:rPr>
        <w:t>, ал. 1 и 2 от ЗОВСРБ, съгласно която министърът на отбраната или оправомощено от него длъжностно лице може да сключи договор със студент във висше училище в страната или в чужбина, с ученик в средно</w:t>
      </w:r>
      <w:r w:rsidRPr="00F76A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училище или с обучаем в професионален колеж за предоставяне на стипендия и други условия във връзка с обучението с цел придобиване на професионална квалификация за изпълнение на служба в Министерството на отбраната, структурите на пряко подчинение на министъра на отбраната и Българската армия. </w:t>
      </w:r>
    </w:p>
    <w:p w:rsidR="00CC75A3" w:rsidRDefault="004A2B82" w:rsidP="00FB0D9E">
      <w:pPr>
        <w:pStyle w:val="ListParagraph"/>
        <w:numPr>
          <w:ilvl w:val="0"/>
          <w:numId w:val="17"/>
        </w:numPr>
        <w:spacing w:line="240" w:lineRule="auto"/>
        <w:ind w:left="1288" w:hanging="43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</w:t>
      </w:r>
      <w:r w:rsidRPr="004A2B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зходите за обучение в квалификационен курс по чл. 145, ал. 1, т. 9 от ЗОВСРБ да се определят като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</w:t>
      </w:r>
      <w:r w:rsidRPr="004A2B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диференци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рат</w:t>
      </w:r>
      <w:r w:rsidR="00DE5F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</w:t>
      </w:r>
      <w:r w:rsidR="00CC75A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CC75A3" w:rsidRPr="00F25AD3" w:rsidRDefault="004A2B82" w:rsidP="00F25AD3">
      <w:pPr>
        <w:pStyle w:val="ListParagraph"/>
        <w:numPr>
          <w:ilvl w:val="1"/>
          <w:numId w:val="18"/>
        </w:numPr>
        <w:spacing w:line="240" w:lineRule="auto"/>
        <w:ind w:left="1701" w:hanging="425"/>
        <w:jc w:val="both"/>
        <w:rPr>
          <w:rFonts w:ascii="Times New Roman" w:hAnsi="Times New Roman" w:cs="Times New Roman"/>
          <w:sz w:val="28"/>
          <w:szCs w:val="28"/>
        </w:rPr>
      </w:pPr>
      <w:r w:rsidRPr="00F25AD3">
        <w:rPr>
          <w:rFonts w:ascii="Times New Roman" w:hAnsi="Times New Roman" w:cs="Times New Roman"/>
          <w:sz w:val="28"/>
          <w:szCs w:val="28"/>
        </w:rPr>
        <w:t>курсове в страната (провеждани във военните академии и висшите военни училища и курсове пров</w:t>
      </w:r>
      <w:r w:rsidR="00DE5F86">
        <w:rPr>
          <w:rFonts w:ascii="Times New Roman" w:hAnsi="Times New Roman" w:cs="Times New Roman"/>
          <w:sz w:val="28"/>
          <w:szCs w:val="28"/>
        </w:rPr>
        <w:t>еждани</w:t>
      </w:r>
      <w:r w:rsidRPr="00F25AD3">
        <w:rPr>
          <w:rFonts w:ascii="Times New Roman" w:hAnsi="Times New Roman" w:cs="Times New Roman"/>
          <w:sz w:val="28"/>
          <w:szCs w:val="28"/>
        </w:rPr>
        <w:t xml:space="preserve"> </w:t>
      </w:r>
      <w:r w:rsidR="00DE5F86">
        <w:rPr>
          <w:rFonts w:ascii="Times New Roman" w:hAnsi="Times New Roman" w:cs="Times New Roman"/>
          <w:sz w:val="28"/>
          <w:szCs w:val="28"/>
        </w:rPr>
        <w:t>в други образователни институции в страната</w:t>
      </w:r>
      <w:r w:rsidRPr="00F25AD3">
        <w:rPr>
          <w:rFonts w:ascii="Times New Roman" w:hAnsi="Times New Roman" w:cs="Times New Roman"/>
          <w:sz w:val="28"/>
          <w:szCs w:val="28"/>
        </w:rPr>
        <w:t xml:space="preserve">) или </w:t>
      </w:r>
    </w:p>
    <w:p w:rsidR="00CC75A3" w:rsidRPr="00F25AD3" w:rsidRDefault="004A2B82" w:rsidP="00FE1696">
      <w:pPr>
        <w:pStyle w:val="ListParagraph"/>
        <w:numPr>
          <w:ilvl w:val="1"/>
          <w:numId w:val="18"/>
        </w:numPr>
        <w:spacing w:line="240" w:lineRule="auto"/>
        <w:ind w:left="1701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25AD3">
        <w:rPr>
          <w:rFonts w:ascii="Times New Roman" w:hAnsi="Times New Roman" w:cs="Times New Roman"/>
          <w:sz w:val="28"/>
          <w:szCs w:val="28"/>
        </w:rPr>
        <w:t xml:space="preserve">курсове </w:t>
      </w:r>
      <w:r w:rsidR="00CC75A3" w:rsidRPr="00F25AD3">
        <w:rPr>
          <w:rFonts w:ascii="Times New Roman" w:hAnsi="Times New Roman" w:cs="Times New Roman"/>
          <w:sz w:val="28"/>
          <w:szCs w:val="28"/>
        </w:rPr>
        <w:t>в чужбина.</w:t>
      </w:r>
    </w:p>
    <w:p w:rsidR="00F76AC2" w:rsidRPr="00300354" w:rsidRDefault="00CC75A3" w:rsidP="00550D8C">
      <w:pPr>
        <w:pStyle w:val="ListParagraph"/>
        <w:spacing w:line="240" w:lineRule="auto"/>
        <w:ind w:left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1696">
        <w:rPr>
          <w:rFonts w:ascii="Times New Roman" w:hAnsi="Times New Roman" w:cs="Times New Roman"/>
          <w:color w:val="000000" w:themeColor="text1"/>
          <w:sz w:val="28"/>
          <w:szCs w:val="28"/>
        </w:rPr>
        <w:t>По отношение на курсовете, провеждани в</w:t>
      </w:r>
      <w:r w:rsidR="00EC6F51" w:rsidRPr="00FE16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ъв военните академии и висшите военни училища </w:t>
      </w:r>
      <w:r w:rsidRPr="00FE16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 предвижда разходите </w:t>
      </w:r>
      <w:r w:rsidR="00EC6F51" w:rsidRPr="00FE1696">
        <w:rPr>
          <w:rFonts w:ascii="Times New Roman" w:hAnsi="Times New Roman" w:cs="Times New Roman"/>
          <w:color w:val="000000" w:themeColor="text1"/>
          <w:sz w:val="28"/>
          <w:szCs w:val="28"/>
        </w:rPr>
        <w:t>да се определят</w:t>
      </w:r>
      <w:r w:rsidR="00EC6F51" w:rsidRPr="00FE169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EC6F51" w:rsidRPr="00FE1696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r w:rsidR="00EC6F51" w:rsidRPr="00EC6F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съответната календарна година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съответствие с утвърдените разходи в </w:t>
      </w:r>
      <w:r w:rsidR="00EC6F51" w:rsidRPr="00EC6F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Регистъра на курсовете по чл. 11 от </w:t>
      </w:r>
      <w:r w:rsidR="00EC6F51" w:rsidRPr="00EC6F5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Наредба № Н-2 от 22.02.2023 г. за </w:t>
      </w:r>
      <w:r w:rsidR="00EC6F51" w:rsidRPr="00EC6F51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>условията и реда за разработване и планиране на курсове, кандидатстване и обучение на военнослужещи и цивилни служители от Министерството на отбраната, структурите на пряко подчинение на министъра на отбраната и Българската армия в курсове, провеждани във военните академии, висшите военни училища, професионалните сержантски (старшински) колежи и в чуждестранни образователни институции</w:t>
      </w:r>
      <w:r w:rsidR="00EC6F51" w:rsidRPr="00EC6F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Тези р</w:t>
      </w:r>
      <w:r w:rsidR="00EC6F51" w:rsidRPr="00EC6F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азходи се определят ежегодно по единна методика за изчисляване на разходите за издръжка на един специализант „от“ и </w:t>
      </w:r>
      <w:r w:rsidR="00EC6F51" w:rsidRPr="000204C7">
        <w:rPr>
          <w:rFonts w:ascii="Times New Roman" w:hAnsi="Times New Roman" w:cs="Times New Roman"/>
          <w:color w:val="000000" w:themeColor="text1"/>
          <w:sz w:val="28"/>
          <w:szCs w:val="28"/>
        </w:rPr>
        <w:t>„извън“ гарнизона</w:t>
      </w:r>
      <w:r w:rsidR="00C36EDF" w:rsidRPr="000204C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r w:rsidR="00C36EDF" w:rsidRPr="000204C7">
        <w:rPr>
          <w:rFonts w:ascii="Times New Roman" w:hAnsi="Times New Roman" w:cs="Times New Roman"/>
          <w:color w:val="000000" w:themeColor="text1"/>
          <w:sz w:val="28"/>
          <w:szCs w:val="28"/>
        </w:rPr>
        <w:t>съответно за летния и зимния период</w:t>
      </w:r>
      <w:r w:rsidR="00E52189" w:rsidRPr="000204C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C6F51" w:rsidRPr="000204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провеждане</w:t>
      </w:r>
      <w:r w:rsidR="00EC6F51" w:rsidRPr="00EC6F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обучението за текущата и следващата календарна година и се </w:t>
      </w:r>
      <w:r w:rsidRPr="00FE1696">
        <w:rPr>
          <w:rFonts w:ascii="Times New Roman" w:hAnsi="Times New Roman" w:cs="Times New Roman"/>
          <w:color w:val="000000" w:themeColor="text1"/>
          <w:sz w:val="28"/>
          <w:szCs w:val="28"/>
        </w:rPr>
        <w:t>утвърждават в съответния регистър</w:t>
      </w:r>
      <w:r w:rsidR="00EC6F51" w:rsidRPr="00FE1696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bg-BG"/>
        </w:rPr>
        <w:t>.</w:t>
      </w:r>
      <w:r w:rsidR="006D52E4" w:rsidRPr="00FE1696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bg-BG"/>
        </w:rPr>
        <w:t xml:space="preserve"> Що се отнася до курсовете, </w:t>
      </w:r>
      <w:r w:rsidR="00EC6F51" w:rsidRPr="00FE1696">
        <w:rPr>
          <w:rFonts w:ascii="Times New Roman" w:hAnsi="Times New Roman" w:cs="Times New Roman"/>
          <w:color w:val="000000" w:themeColor="text1"/>
          <w:sz w:val="28"/>
          <w:szCs w:val="28"/>
        </w:rPr>
        <w:t>проведен</w:t>
      </w:r>
      <w:r w:rsidR="006D52E4" w:rsidRPr="00FE1696">
        <w:rPr>
          <w:rFonts w:ascii="Times New Roman" w:hAnsi="Times New Roman" w:cs="Times New Roman"/>
          <w:color w:val="000000" w:themeColor="text1"/>
          <w:sz w:val="28"/>
          <w:szCs w:val="28"/>
        </w:rPr>
        <w:t>и в страната</w:t>
      </w:r>
      <w:r w:rsidR="00EC6F51" w:rsidRPr="00FE16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извън военните академии и висшите военни училища </w:t>
      </w:r>
      <w:r w:rsidR="006D52E4" w:rsidRPr="00FE16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следва разходите </w:t>
      </w:r>
      <w:r w:rsidR="00FE1696" w:rsidRPr="00FE1696">
        <w:rPr>
          <w:rFonts w:ascii="Times New Roman" w:hAnsi="Times New Roman" w:cs="Times New Roman"/>
          <w:color w:val="000000" w:themeColor="text1"/>
          <w:sz w:val="28"/>
          <w:szCs w:val="28"/>
        </w:rPr>
        <w:t>да</w:t>
      </w:r>
      <w:r w:rsidR="006D52E4" w:rsidRPr="00FE16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 </w:t>
      </w:r>
      <w:r w:rsidR="00EC6F51" w:rsidRPr="00FE1696">
        <w:rPr>
          <w:rFonts w:ascii="Times New Roman" w:hAnsi="Times New Roman" w:cs="Times New Roman"/>
          <w:color w:val="000000" w:themeColor="text1"/>
          <w:sz w:val="28"/>
          <w:szCs w:val="28"/>
        </w:rPr>
        <w:t>определя</w:t>
      </w:r>
      <w:r w:rsidR="006D52E4" w:rsidRPr="00FE1696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3F226F" w:rsidRPr="00FE16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6F51" w:rsidRPr="00FE16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0204C7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</w:t>
      </w:r>
      <w:r w:rsidR="003F226F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6F51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извършени разходи от Министерството на отбраната за участието</w:t>
      </w:r>
      <w:r w:rsidR="00512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EC6F51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226F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съответния </w:t>
      </w:r>
      <w:r w:rsidR="00EC6F51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квалификацион</w:t>
      </w:r>
      <w:r w:rsidR="003F226F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EC6F51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н курс.</w:t>
      </w:r>
    </w:p>
    <w:p w:rsidR="00F76AC2" w:rsidRPr="003F226F" w:rsidRDefault="003F226F" w:rsidP="00550D8C">
      <w:pPr>
        <w:spacing w:line="240" w:lineRule="auto"/>
        <w:ind w:left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отношение на </w:t>
      </w:r>
      <w:r w:rsidR="00F76AC2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квалификационн</w:t>
      </w:r>
      <w:r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ите</w:t>
      </w:r>
      <w:r w:rsidR="00F76AC2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курс</w:t>
      </w:r>
      <w:r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ове</w:t>
      </w:r>
      <w:r w:rsidR="00F76AC2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чужбина</w:t>
      </w:r>
      <w:r w:rsidR="00EC6F51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 предвижда разходите </w:t>
      </w:r>
      <w:r w:rsidR="00EC6F51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да се определят като сбор от изплатените от Министерството на отбраната пътни, дневни и квартирни пари, медицинска застраховка и други разходи при командироването на военнослужещия и разходите за участие в квалификационния</w:t>
      </w:r>
      <w:r w:rsidR="00EC6F51" w:rsidRPr="003F22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курс, извършени от Министерството на отбраната.</w:t>
      </w:r>
    </w:p>
    <w:p w:rsidR="00FB0D9E" w:rsidRDefault="00717E56" w:rsidP="00F22052">
      <w:pPr>
        <w:pStyle w:val="ListParagraph"/>
        <w:numPr>
          <w:ilvl w:val="0"/>
          <w:numId w:val="17"/>
        </w:numPr>
        <w:spacing w:line="240" w:lineRule="auto"/>
        <w:ind w:hanging="4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EC">
        <w:rPr>
          <w:rFonts w:ascii="Times New Roman" w:hAnsi="Times New Roman" w:cs="Times New Roman"/>
          <w:color w:val="000000" w:themeColor="text1"/>
          <w:sz w:val="28"/>
          <w:szCs w:val="28"/>
        </w:rPr>
        <w:t>Разходи</w:t>
      </w:r>
      <w:r w:rsidR="00CC250F" w:rsidRPr="001E58EC">
        <w:rPr>
          <w:rFonts w:ascii="Times New Roman" w:hAnsi="Times New Roman" w:cs="Times New Roman"/>
          <w:color w:val="000000" w:themeColor="text1"/>
          <w:sz w:val="28"/>
          <w:szCs w:val="28"/>
        </w:rPr>
        <w:t>те</w:t>
      </w:r>
      <w:r w:rsidRPr="001E58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48E" w:rsidRPr="001E58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обучение за придобиване на специалност </w:t>
      </w:r>
      <w:r w:rsidR="001E58EC" w:rsidRPr="001E58EC">
        <w:rPr>
          <w:rFonts w:ascii="Times New Roman" w:hAnsi="Times New Roman" w:cs="Times New Roman"/>
          <w:color w:val="000000" w:themeColor="text1"/>
          <w:sz w:val="28"/>
          <w:szCs w:val="28"/>
        </w:rPr>
        <w:t>в системата на здравеопазването за обучение на специализанти за придобиване на военномедицинска специалност или неклинична специалност и за клинична специалност по реда на чл. 112 от ППЗОВСРБ</w:t>
      </w:r>
      <w:r w:rsidR="001E58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 се определят </w:t>
      </w:r>
      <w:r w:rsidR="00FB0D9E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1E58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0D9E">
        <w:rPr>
          <w:rFonts w:ascii="Times New Roman" w:hAnsi="Times New Roman" w:cs="Times New Roman"/>
          <w:color w:val="000000" w:themeColor="text1"/>
          <w:sz w:val="28"/>
          <w:szCs w:val="28"/>
        </w:rPr>
        <w:t>извършени разходи от като сбор от:</w:t>
      </w:r>
    </w:p>
    <w:p w:rsidR="00FB0D9E" w:rsidRDefault="001E58EC" w:rsidP="00FB0D9E">
      <w:pPr>
        <w:pStyle w:val="ListParagraph"/>
        <w:numPr>
          <w:ilvl w:val="1"/>
          <w:numId w:val="20"/>
        </w:numPr>
        <w:spacing w:line="240" w:lineRule="auto"/>
        <w:ind w:left="1701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таксите </w:t>
      </w:r>
      <w:r w:rsidRPr="001E58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теоретично обучение, което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1E58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дено</w:t>
      </w:r>
      <w:r w:rsidRPr="001E58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медицински университет или националния център по проблемите на общественото здраве и анализи, където е зачислен специализантът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</w:p>
    <w:p w:rsidR="006D148E" w:rsidRPr="00517B35" w:rsidRDefault="001E58EC" w:rsidP="00FB0D9E">
      <w:pPr>
        <w:pStyle w:val="ListParagraph"/>
        <w:numPr>
          <w:ilvl w:val="1"/>
          <w:numId w:val="20"/>
        </w:numPr>
        <w:spacing w:line="240" w:lineRule="auto"/>
        <w:ind w:left="1701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EC">
        <w:rPr>
          <w:rFonts w:ascii="Times New Roman" w:hAnsi="Times New Roman" w:cs="Times New Roman"/>
          <w:color w:val="000000" w:themeColor="text1"/>
          <w:sz w:val="28"/>
          <w:szCs w:val="28"/>
        </w:rPr>
        <w:t>такси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</w:t>
      </w:r>
      <w:r w:rsidRPr="001E58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практическо обучение по модули, за които </w:t>
      </w:r>
      <w:r w:rsidR="00FB0D9E" w:rsidRPr="001E58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Военномедицинска академия </w:t>
      </w:r>
      <w:r w:rsidRPr="001E58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е акредитирана и се изпълняват в бази, с които има сключен </w:t>
      </w:r>
      <w:r w:rsidRPr="00517B35">
        <w:rPr>
          <w:rFonts w:ascii="Times New Roman" w:hAnsi="Times New Roman" w:cs="Times New Roman"/>
          <w:color w:val="000000" w:themeColor="text1"/>
          <w:sz w:val="28"/>
          <w:szCs w:val="28"/>
        </w:rPr>
        <w:t>договор.</w:t>
      </w:r>
    </w:p>
    <w:p w:rsidR="00F45135" w:rsidRPr="00517B35" w:rsidRDefault="00F45135" w:rsidP="00067C28">
      <w:pPr>
        <w:spacing w:line="264" w:lineRule="auto"/>
        <w:ind w:firstLine="851"/>
        <w:jc w:val="both"/>
        <w:rPr>
          <w:b/>
          <w:sz w:val="28"/>
          <w:szCs w:val="28"/>
        </w:rPr>
      </w:pPr>
      <w:r w:rsidRPr="00517B35">
        <w:rPr>
          <w:rFonts w:ascii="Times New Roman" w:hAnsi="Times New Roman" w:cs="Times New Roman"/>
          <w:sz w:val="28"/>
          <w:szCs w:val="28"/>
        </w:rPr>
        <w:t>Предвид гореизложеното в глава трета от проекта на Наредба е предложен ред за изчисляване и събиране на подлежащите на възстановяване разходи съответно при прекратяване на договора за военна служба и п</w:t>
      </w:r>
      <w:r w:rsidRPr="00517B35">
        <w:rPr>
          <w:rFonts w:ascii="Times New Roman" w:hAnsi="Times New Roman" w:cs="Times New Roman"/>
          <w:sz w:val="28"/>
        </w:rPr>
        <w:t>ри виновно неизпълнение на задължението за успешно завършване на обучението в случаите по чл. 145, ал. 1 от ЗОВСРБ.</w:t>
      </w:r>
    </w:p>
    <w:p w:rsidR="009A6190" w:rsidRPr="00984CFB" w:rsidRDefault="009A6190" w:rsidP="00FB0D9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bg-BG"/>
        </w:rPr>
      </w:pPr>
      <w:r w:rsidRPr="00517B35">
        <w:rPr>
          <w:rFonts w:ascii="Times New Roman" w:hAnsi="Times New Roman"/>
          <w:color w:val="000000" w:themeColor="text1"/>
          <w:sz w:val="28"/>
          <w:szCs w:val="28"/>
          <w:lang w:eastAsia="bg-BG"/>
        </w:rPr>
        <w:t>Съгласно чл. 195, ал. 2 от Административнопроцесуалния кодекс (АПК) правните последици, възникнали от подзаконов нормативен</w:t>
      </w:r>
      <w:r w:rsidRPr="00984CFB">
        <w:rPr>
          <w:rFonts w:ascii="Times New Roman" w:hAnsi="Times New Roman"/>
          <w:color w:val="000000" w:themeColor="text1"/>
          <w:sz w:val="28"/>
          <w:szCs w:val="28"/>
          <w:lang w:eastAsia="bg-BG"/>
        </w:rPr>
        <w:t xml:space="preserve"> акт, </w:t>
      </w:r>
      <w:r w:rsidRPr="00984CFB">
        <w:rPr>
          <w:rFonts w:ascii="Times New Roman" w:hAnsi="Times New Roman"/>
          <w:sz w:val="28"/>
          <w:szCs w:val="28"/>
          <w:lang w:eastAsia="bg-BG"/>
        </w:rPr>
        <w:t xml:space="preserve">който е обявен за нищожен или е отменен като унищожаем, се уреждат служебно от компетентния орган в срок не по-дълъг от три месеца от влизане в сила на </w:t>
      </w:r>
      <w:r w:rsidRPr="00984CFB">
        <w:rPr>
          <w:rFonts w:ascii="Times New Roman" w:hAnsi="Times New Roman"/>
          <w:sz w:val="28"/>
          <w:szCs w:val="28"/>
          <w:lang w:eastAsia="bg-BG"/>
        </w:rPr>
        <w:lastRenderedPageBreak/>
        <w:t xml:space="preserve">съдебното решение. С цел спазване на разпоредбите на </w:t>
      </w:r>
      <w:r w:rsidRPr="00300354">
        <w:rPr>
          <w:rFonts w:ascii="Times New Roman" w:hAnsi="Times New Roman"/>
          <w:sz w:val="28"/>
          <w:szCs w:val="28"/>
          <w:lang w:eastAsia="bg-BG"/>
        </w:rPr>
        <w:t xml:space="preserve">АПК </w:t>
      </w:r>
      <w:r w:rsidR="00F45135" w:rsidRPr="00300354">
        <w:rPr>
          <w:rFonts w:ascii="Times New Roman" w:hAnsi="Times New Roman"/>
          <w:sz w:val="28"/>
          <w:szCs w:val="28"/>
          <w:lang w:eastAsia="bg-BG"/>
        </w:rPr>
        <w:t xml:space="preserve">и в изпълнение на чл. 26, ал. 2 и </w:t>
      </w:r>
      <w:r w:rsidR="00931EAF" w:rsidRPr="00300354">
        <w:rPr>
          <w:rFonts w:ascii="Times New Roman" w:hAnsi="Times New Roman"/>
          <w:sz w:val="28"/>
          <w:szCs w:val="28"/>
          <w:lang w:eastAsia="bg-BG"/>
        </w:rPr>
        <w:t>4</w:t>
      </w:r>
      <w:r w:rsidR="00F45135" w:rsidRPr="00300354">
        <w:rPr>
          <w:rFonts w:ascii="Times New Roman" w:hAnsi="Times New Roman"/>
          <w:sz w:val="28"/>
          <w:szCs w:val="28"/>
          <w:lang w:eastAsia="bg-BG"/>
        </w:rPr>
        <w:t xml:space="preserve"> от Закона за нормативните актове </w:t>
      </w:r>
      <w:r w:rsidRPr="00300354">
        <w:rPr>
          <w:rFonts w:ascii="Times New Roman" w:hAnsi="Times New Roman"/>
          <w:sz w:val="28"/>
          <w:szCs w:val="28"/>
          <w:lang w:eastAsia="bg-BG"/>
        </w:rPr>
        <w:t xml:space="preserve">е необходимо срокът за обществено обсъждане на проекта на Наредба да е </w:t>
      </w:r>
      <w:r w:rsidR="00C8544C" w:rsidRPr="00300354">
        <w:rPr>
          <w:rFonts w:ascii="Times New Roman" w:hAnsi="Times New Roman"/>
          <w:sz w:val="28"/>
          <w:szCs w:val="28"/>
          <w:lang w:eastAsia="bg-BG"/>
        </w:rPr>
        <w:t>30</w:t>
      </w:r>
      <w:r w:rsidRPr="00300354">
        <w:rPr>
          <w:rFonts w:ascii="Times New Roman" w:hAnsi="Times New Roman"/>
          <w:sz w:val="28"/>
          <w:szCs w:val="28"/>
          <w:lang w:eastAsia="bg-BG"/>
        </w:rPr>
        <w:t xml:space="preserve"> (</w:t>
      </w:r>
      <w:r w:rsidR="00C8544C" w:rsidRPr="00300354">
        <w:rPr>
          <w:rFonts w:ascii="Times New Roman" w:hAnsi="Times New Roman"/>
          <w:sz w:val="28"/>
          <w:szCs w:val="28"/>
          <w:lang w:eastAsia="bg-BG"/>
        </w:rPr>
        <w:t>три</w:t>
      </w:r>
      <w:r w:rsidRPr="00300354">
        <w:rPr>
          <w:rFonts w:ascii="Times New Roman" w:hAnsi="Times New Roman"/>
          <w:sz w:val="28"/>
          <w:szCs w:val="28"/>
          <w:lang w:eastAsia="bg-BG"/>
        </w:rPr>
        <w:t>десет</w:t>
      </w:r>
      <w:r w:rsidRPr="00984CFB">
        <w:rPr>
          <w:rFonts w:ascii="Times New Roman" w:hAnsi="Times New Roman"/>
          <w:sz w:val="28"/>
          <w:szCs w:val="28"/>
          <w:lang w:eastAsia="bg-BG"/>
        </w:rPr>
        <w:t>) дни.</w:t>
      </w:r>
    </w:p>
    <w:p w:rsidR="00054192" w:rsidRPr="00984CFB" w:rsidRDefault="00054192" w:rsidP="00FB0D9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bg-BG"/>
        </w:rPr>
      </w:pPr>
    </w:p>
    <w:p w:rsidR="001B4FB3" w:rsidRPr="00984CFB" w:rsidRDefault="002752B4" w:rsidP="00FB0D9E">
      <w:pPr>
        <w:pStyle w:val="ListParagraph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  <w:u w:val="single"/>
        </w:rPr>
      </w:pPr>
      <w:r w:rsidRPr="00984CFB">
        <w:rPr>
          <w:rFonts w:ascii="Times New Roman" w:hAnsi="Times New Roman" w:cs="Times New Roman"/>
          <w:b/>
          <w:sz w:val="28"/>
          <w:szCs w:val="28"/>
          <w:u w:val="single"/>
        </w:rPr>
        <w:t>Цели</w:t>
      </w:r>
      <w:r w:rsidRPr="00984CFB">
        <w:rPr>
          <w:rFonts w:ascii="Times New Roman" w:eastAsia="Times New Roman" w:hAnsi="Times New Roman" w:cs="Times New Roman"/>
          <w:b/>
          <w:spacing w:val="-1"/>
          <w:sz w:val="28"/>
          <w:szCs w:val="28"/>
          <w:u w:val="single"/>
        </w:rPr>
        <w:t xml:space="preserve"> на нормативния акт</w:t>
      </w:r>
      <w:r w:rsidR="00E52189">
        <w:rPr>
          <w:rFonts w:ascii="Times New Roman" w:eastAsia="Times New Roman" w:hAnsi="Times New Roman" w:cs="Times New Roman"/>
          <w:b/>
          <w:spacing w:val="-1"/>
          <w:sz w:val="28"/>
          <w:szCs w:val="28"/>
          <w:u w:val="single"/>
        </w:rPr>
        <w:t>.</w:t>
      </w:r>
    </w:p>
    <w:p w:rsidR="00B05338" w:rsidRPr="00300354" w:rsidRDefault="009A6190" w:rsidP="00FB0D9E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300354">
        <w:rPr>
          <w:rFonts w:ascii="Times New Roman" w:eastAsia="Times New Roman" w:hAnsi="Times New Roman" w:cs="Times New Roman"/>
          <w:spacing w:val="-1"/>
          <w:sz w:val="28"/>
          <w:szCs w:val="28"/>
        </w:rPr>
        <w:t>С проекта на наредбата се цели:</w:t>
      </w:r>
    </w:p>
    <w:p w:rsidR="009A6190" w:rsidRPr="00300354" w:rsidRDefault="00A96160" w:rsidP="00FB0D9E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0354">
        <w:rPr>
          <w:rFonts w:ascii="Times New Roman" w:hAnsi="Times New Roman" w:cs="Times New Roman"/>
          <w:sz w:val="28"/>
          <w:szCs w:val="28"/>
        </w:rPr>
        <w:t>д</w:t>
      </w:r>
      <w:r w:rsidR="009A6190" w:rsidRPr="00300354">
        <w:rPr>
          <w:rFonts w:ascii="Times New Roman" w:hAnsi="Times New Roman" w:cs="Times New Roman"/>
          <w:sz w:val="28"/>
          <w:szCs w:val="28"/>
        </w:rPr>
        <w:t xml:space="preserve">а се създаде модел за определяне и изчисляване на разходите от военнослужещите при прекратяване на договорите им за военна служба </w:t>
      </w:r>
      <w:r w:rsidR="00931EAF" w:rsidRPr="00300354">
        <w:rPr>
          <w:rFonts w:ascii="Times New Roman" w:hAnsi="Times New Roman" w:cs="Times New Roman"/>
          <w:sz w:val="28"/>
          <w:szCs w:val="28"/>
        </w:rPr>
        <w:t xml:space="preserve">на основание </w:t>
      </w:r>
      <w:r w:rsidR="00931EAF" w:rsidRPr="006215DC">
        <w:rPr>
          <w:rFonts w:ascii="Times New Roman" w:hAnsi="Times New Roman" w:cs="Times New Roman"/>
          <w:sz w:val="28"/>
          <w:szCs w:val="28"/>
        </w:rPr>
        <w:t>чл. 163</w:t>
      </w:r>
      <w:r w:rsidR="00931EAF" w:rsidRPr="00300354">
        <w:rPr>
          <w:rFonts w:ascii="Times New Roman" w:hAnsi="Times New Roman" w:cs="Times New Roman"/>
          <w:sz w:val="28"/>
          <w:szCs w:val="28"/>
        </w:rPr>
        <w:t xml:space="preserve"> и </w:t>
      </w:r>
      <w:r w:rsidR="00931EAF" w:rsidRPr="006215DC">
        <w:rPr>
          <w:rFonts w:ascii="Times New Roman" w:hAnsi="Times New Roman" w:cs="Times New Roman"/>
          <w:sz w:val="28"/>
          <w:szCs w:val="28"/>
        </w:rPr>
        <w:t>165</w:t>
      </w:r>
      <w:r w:rsidR="00931EAF" w:rsidRPr="00300354">
        <w:rPr>
          <w:rFonts w:ascii="Times New Roman" w:hAnsi="Times New Roman" w:cs="Times New Roman"/>
          <w:sz w:val="28"/>
          <w:szCs w:val="28"/>
        </w:rPr>
        <w:t xml:space="preserve"> от ЗОВСРБ </w:t>
      </w:r>
      <w:r w:rsidR="009A6190" w:rsidRPr="00300354">
        <w:rPr>
          <w:rFonts w:ascii="Times New Roman" w:hAnsi="Times New Roman" w:cs="Times New Roman"/>
          <w:sz w:val="28"/>
          <w:szCs w:val="28"/>
        </w:rPr>
        <w:t xml:space="preserve">и съответно при </w:t>
      </w:r>
      <w:r w:rsidR="009A6190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виновно</w:t>
      </w:r>
      <w:r w:rsidR="004E1C51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то им</w:t>
      </w:r>
      <w:r w:rsidR="009A6190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неизпълнение на задължението за у</w:t>
      </w:r>
      <w:r w:rsidR="00AA2ECB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спешно завършване на обучението</w:t>
      </w:r>
      <w:r w:rsidR="00931EAF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1EAF" w:rsidRPr="00300354">
        <w:rPr>
          <w:rFonts w:ascii="Times New Roman" w:hAnsi="Times New Roman" w:cs="Times New Roman"/>
          <w:sz w:val="28"/>
          <w:szCs w:val="28"/>
        </w:rPr>
        <w:t xml:space="preserve">в случаите по </w:t>
      </w:r>
      <w:r w:rsidR="00931EAF" w:rsidRPr="006215DC">
        <w:rPr>
          <w:rFonts w:ascii="Times New Roman" w:hAnsi="Times New Roman" w:cs="Times New Roman"/>
          <w:sz w:val="28"/>
          <w:szCs w:val="28"/>
        </w:rPr>
        <w:t>чл. 145, ал. 1</w:t>
      </w:r>
      <w:r w:rsidR="00931EAF" w:rsidRPr="00300354">
        <w:rPr>
          <w:rFonts w:ascii="Times New Roman" w:hAnsi="Times New Roman" w:cs="Times New Roman"/>
          <w:sz w:val="28"/>
          <w:szCs w:val="28"/>
        </w:rPr>
        <w:t xml:space="preserve"> от ЗОВСРБ</w:t>
      </w:r>
      <w:r w:rsidR="00AA2ECB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A6190" w:rsidRPr="00984CFB" w:rsidRDefault="00A96160" w:rsidP="00FB0D9E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4E1C51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502C61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 </w:t>
      </w:r>
      <w:r w:rsidR="004E1C51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9A6190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предел</w:t>
      </w:r>
      <w:r w:rsidR="00AA2ECB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ят</w:t>
      </w:r>
      <w:r w:rsidR="009A6190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02C61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обективни </w:t>
      </w:r>
      <w:r w:rsidR="009A6190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показатели за разходите, които </w:t>
      </w:r>
      <w:r w:rsidR="004E1C51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 </w:t>
      </w:r>
      <w:r w:rsidR="009A6190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дължат</w:t>
      </w:r>
      <w:r w:rsidR="004E1C51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</w:t>
      </w:r>
      <w:r w:rsidR="009A6190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курсантите, в случай че </w:t>
      </w:r>
      <w:r w:rsidR="004E1C51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бъдат </w:t>
      </w:r>
      <w:r w:rsidR="009A6190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отстранени от обучение или напуснат по собствено желание</w:t>
      </w:r>
      <w:r w:rsidR="009A6190" w:rsidRPr="00984C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време на обучението</w:t>
      </w:r>
      <w:r w:rsidR="004E1C51" w:rsidRPr="00984C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</w:t>
      </w:r>
      <w:r w:rsidR="009A6190" w:rsidRPr="00984CFB">
        <w:rPr>
          <w:rFonts w:ascii="Times New Roman" w:hAnsi="Times New Roman" w:cs="Times New Roman"/>
          <w:color w:val="000000" w:themeColor="text1"/>
          <w:sz w:val="28"/>
          <w:szCs w:val="28"/>
        </w:rPr>
        <w:t>, а също така и ако бъдат повторно приети</w:t>
      </w:r>
      <w:r w:rsidR="004E1C51" w:rsidRPr="00984C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съответно напуснат повторно</w:t>
      </w:r>
      <w:r w:rsidR="00AA2ECB" w:rsidRPr="00984CF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A6190" w:rsidRPr="00300354" w:rsidRDefault="00AA2ECB" w:rsidP="00FB0D9E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A96160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а се р</w:t>
      </w:r>
      <w:r w:rsidR="009A6190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азшир</w:t>
      </w:r>
      <w:r w:rsidR="00A96160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9A6190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допълн</w:t>
      </w:r>
      <w:r w:rsidR="00A96160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9A6190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обхвата на наредбата като с</w:t>
      </w:r>
      <w:r w:rsidR="00502C61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9A6190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</w:t>
      </w:r>
      <w:r w:rsidR="00502C61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ат</w:t>
      </w:r>
      <w:r w:rsidR="009A6190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разходи за придобиване на научната степен „доктор на науките“ и разходи за придобиване на </w:t>
      </w:r>
      <w:r w:rsidR="000962D5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за придобиване на специалност в системата на здравеопазването</w:t>
      </w:r>
      <w:r w:rsidR="00300354" w:rsidRPr="00300354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93351" w:rsidRDefault="00AA2ECB" w:rsidP="00D93351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3351">
        <w:rPr>
          <w:rFonts w:ascii="Times New Roman" w:hAnsi="Times New Roman" w:cs="Times New Roman"/>
          <w:sz w:val="28"/>
          <w:szCs w:val="28"/>
        </w:rPr>
        <w:t>д</w:t>
      </w:r>
      <w:r w:rsidR="00A96160" w:rsidRPr="00D93351">
        <w:rPr>
          <w:rFonts w:ascii="Times New Roman" w:hAnsi="Times New Roman" w:cs="Times New Roman"/>
          <w:sz w:val="28"/>
          <w:szCs w:val="28"/>
        </w:rPr>
        <w:t>а се прецизира</w:t>
      </w:r>
      <w:r w:rsidR="009A6190" w:rsidRPr="00D93351">
        <w:rPr>
          <w:rFonts w:ascii="Times New Roman" w:hAnsi="Times New Roman" w:cs="Times New Roman"/>
          <w:sz w:val="28"/>
          <w:szCs w:val="28"/>
        </w:rPr>
        <w:t xml:space="preserve"> </w:t>
      </w:r>
      <w:r w:rsidR="00A12857" w:rsidRPr="00D93351">
        <w:rPr>
          <w:rFonts w:ascii="Times New Roman" w:hAnsi="Times New Roman" w:cs="Times New Roman"/>
          <w:sz w:val="28"/>
          <w:szCs w:val="28"/>
        </w:rPr>
        <w:t>метода за изчисляване на дължимите разходи;</w:t>
      </w:r>
    </w:p>
    <w:p w:rsidR="009A6190" w:rsidRPr="004D00CF" w:rsidRDefault="00AA2ECB" w:rsidP="00D93351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3351">
        <w:rPr>
          <w:rFonts w:ascii="Times New Roman" w:hAnsi="Times New Roman" w:cs="Times New Roman"/>
          <w:sz w:val="28"/>
          <w:szCs w:val="28"/>
        </w:rPr>
        <w:t>да се актуализират</w:t>
      </w:r>
      <w:r w:rsidR="00C8544C" w:rsidRPr="00D93351">
        <w:rPr>
          <w:rFonts w:ascii="Times New Roman" w:hAnsi="Times New Roman" w:cs="Times New Roman"/>
          <w:sz w:val="28"/>
          <w:szCs w:val="28"/>
        </w:rPr>
        <w:t xml:space="preserve"> процедурите съобразно изменени</w:t>
      </w:r>
      <w:r w:rsidRPr="00D93351">
        <w:rPr>
          <w:rFonts w:ascii="Times New Roman" w:hAnsi="Times New Roman" w:cs="Times New Roman"/>
          <w:sz w:val="28"/>
          <w:szCs w:val="28"/>
        </w:rPr>
        <w:t>е</w:t>
      </w:r>
      <w:r w:rsidR="004D00CF">
        <w:rPr>
          <w:rFonts w:ascii="Times New Roman" w:hAnsi="Times New Roman" w:cs="Times New Roman"/>
          <w:sz w:val="28"/>
          <w:szCs w:val="28"/>
        </w:rPr>
        <w:t>то</w:t>
      </w:r>
      <w:r w:rsidR="00C8544C" w:rsidRPr="00D93351">
        <w:rPr>
          <w:rFonts w:ascii="Times New Roman" w:hAnsi="Times New Roman" w:cs="Times New Roman"/>
          <w:sz w:val="28"/>
          <w:szCs w:val="28"/>
        </w:rPr>
        <w:t xml:space="preserve"> и допълнение</w:t>
      </w:r>
      <w:r w:rsidR="004D00CF">
        <w:rPr>
          <w:rFonts w:ascii="Times New Roman" w:hAnsi="Times New Roman" w:cs="Times New Roman"/>
          <w:sz w:val="28"/>
          <w:szCs w:val="28"/>
        </w:rPr>
        <w:t>то</w:t>
      </w:r>
      <w:r w:rsidR="00C8544C" w:rsidRPr="00D93351">
        <w:rPr>
          <w:rFonts w:ascii="Times New Roman" w:hAnsi="Times New Roman" w:cs="Times New Roman"/>
          <w:sz w:val="28"/>
          <w:szCs w:val="28"/>
        </w:rPr>
        <w:t xml:space="preserve"> </w:t>
      </w:r>
      <w:r w:rsidR="000962D5" w:rsidRPr="00D93351">
        <w:rPr>
          <w:rFonts w:ascii="Times New Roman" w:hAnsi="Times New Roman" w:cs="Times New Roman"/>
          <w:sz w:val="28"/>
          <w:szCs w:val="28"/>
        </w:rPr>
        <w:t xml:space="preserve">в </w:t>
      </w:r>
      <w:r w:rsidR="00502C61" w:rsidRPr="00D93351">
        <w:rPr>
          <w:rFonts w:ascii="Times New Roman" w:hAnsi="Times New Roman" w:cs="Times New Roman"/>
          <w:sz w:val="28"/>
        </w:rPr>
        <w:t>ЗОВСРБ</w:t>
      </w:r>
      <w:r w:rsidR="000962D5" w:rsidRPr="00D93351">
        <w:rPr>
          <w:rFonts w:ascii="Times New Roman" w:hAnsi="Times New Roman" w:cs="Times New Roman"/>
          <w:sz w:val="28"/>
        </w:rPr>
        <w:t xml:space="preserve"> </w:t>
      </w:r>
      <w:r w:rsidR="008B128C" w:rsidRPr="004D00CF">
        <w:rPr>
          <w:rFonts w:ascii="Times New Roman" w:hAnsi="Times New Roman" w:cs="Times New Roman"/>
          <w:sz w:val="28"/>
        </w:rPr>
        <w:t>(</w:t>
      </w:r>
      <w:r w:rsidR="000962D5" w:rsidRPr="004D00CF">
        <w:rPr>
          <w:rFonts w:ascii="Times New Roman" w:hAnsi="Times New Roman" w:cs="Times New Roman"/>
          <w:sz w:val="28"/>
          <w:szCs w:val="28"/>
        </w:rPr>
        <w:t>чл. 145, чл. 260 и чл. 260а</w:t>
      </w:r>
      <w:r w:rsidR="008B128C" w:rsidRPr="004D00CF">
        <w:rPr>
          <w:rFonts w:ascii="Times New Roman" w:hAnsi="Times New Roman" w:cs="Times New Roman"/>
          <w:sz w:val="28"/>
          <w:szCs w:val="28"/>
        </w:rPr>
        <w:t>)</w:t>
      </w:r>
      <w:r w:rsidR="000962D5" w:rsidRPr="004D00CF">
        <w:rPr>
          <w:rFonts w:ascii="Times New Roman" w:hAnsi="Times New Roman" w:cs="Times New Roman"/>
          <w:sz w:val="28"/>
        </w:rPr>
        <w:t xml:space="preserve"> </w:t>
      </w:r>
      <w:r w:rsidR="00502C61" w:rsidRPr="004D00CF">
        <w:rPr>
          <w:rFonts w:ascii="Times New Roman" w:hAnsi="Times New Roman" w:cs="Times New Roman"/>
          <w:sz w:val="28"/>
          <w:szCs w:val="28"/>
        </w:rPr>
        <w:t xml:space="preserve">и </w:t>
      </w:r>
      <w:r w:rsidR="00502C61" w:rsidRPr="004D00CF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ППЗОВСРБ</w:t>
      </w:r>
      <w:r w:rsidR="000962D5" w:rsidRPr="004D00CF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8B128C" w:rsidRPr="004D00CF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(</w:t>
      </w:r>
      <w:r w:rsidR="000962D5" w:rsidRPr="004D00CF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чл. 112</w:t>
      </w:r>
      <w:r w:rsidR="008B128C" w:rsidRPr="004D00CF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)</w:t>
      </w:r>
    </w:p>
    <w:p w:rsidR="00706427" w:rsidRPr="00984CFB" w:rsidRDefault="00706427" w:rsidP="00FB0D9E">
      <w:pPr>
        <w:pStyle w:val="ListParagraph"/>
        <w:tabs>
          <w:tab w:val="left" w:pos="1134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</w:rPr>
      </w:pPr>
    </w:p>
    <w:p w:rsidR="002877A5" w:rsidRPr="00984CFB" w:rsidRDefault="002877A5" w:rsidP="00FB0D9E">
      <w:pPr>
        <w:pStyle w:val="ListParagraph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</w:rPr>
      </w:pPr>
      <w:r w:rsidRPr="00984CFB">
        <w:rPr>
          <w:rFonts w:ascii="Times New Roman" w:hAnsi="Times New Roman" w:cs="Times New Roman"/>
          <w:b/>
          <w:sz w:val="28"/>
          <w:szCs w:val="28"/>
          <w:u w:val="single"/>
        </w:rPr>
        <w:t>Ф</w:t>
      </w:r>
      <w:r w:rsidR="002752B4" w:rsidRPr="00984CFB">
        <w:rPr>
          <w:rFonts w:ascii="Times New Roman" w:hAnsi="Times New Roman" w:cs="Times New Roman"/>
          <w:b/>
          <w:sz w:val="28"/>
          <w:szCs w:val="28"/>
          <w:u w:val="single"/>
        </w:rPr>
        <w:t>инансови</w:t>
      </w:r>
      <w:r w:rsidR="002752B4" w:rsidRPr="00984CFB">
        <w:rPr>
          <w:rFonts w:ascii="Times New Roman" w:eastAsia="Times New Roman" w:hAnsi="Times New Roman" w:cs="Times New Roman"/>
          <w:b/>
          <w:spacing w:val="-1"/>
          <w:sz w:val="28"/>
          <w:szCs w:val="28"/>
          <w:u w:val="single"/>
        </w:rPr>
        <w:t xml:space="preserve"> средства, необходими за прилагането на нормативния акт</w:t>
      </w:r>
      <w:r w:rsidR="00317BA3" w:rsidRPr="00984CFB">
        <w:rPr>
          <w:rFonts w:ascii="Times New Roman" w:eastAsia="Times New Roman" w:hAnsi="Times New Roman" w:cs="Times New Roman"/>
          <w:b/>
          <w:spacing w:val="-1"/>
          <w:sz w:val="28"/>
          <w:szCs w:val="28"/>
          <w:u w:val="single"/>
        </w:rPr>
        <w:t>.</w:t>
      </w:r>
    </w:p>
    <w:p w:rsidR="00252A93" w:rsidRPr="00984CFB" w:rsidRDefault="00252A93" w:rsidP="00FB0D9E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984CFB">
        <w:rPr>
          <w:rFonts w:ascii="Times New Roman" w:eastAsia="Times New Roman" w:hAnsi="Times New Roman" w:cs="Times New Roman"/>
          <w:spacing w:val="-1"/>
          <w:sz w:val="28"/>
          <w:szCs w:val="28"/>
        </w:rPr>
        <w:t>За приемането на акта не са необходими допълнителни разходи</w:t>
      </w:r>
      <w:r w:rsidR="00706427" w:rsidRPr="00984CF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51236D">
        <w:rPr>
          <w:rFonts w:ascii="Times New Roman" w:eastAsia="Times New Roman" w:hAnsi="Times New Roman" w:cs="Times New Roman"/>
          <w:spacing w:val="-1"/>
          <w:sz w:val="28"/>
          <w:szCs w:val="28"/>
        </w:rPr>
        <w:t>(</w:t>
      </w:r>
      <w:r w:rsidRPr="00984CFB">
        <w:rPr>
          <w:rFonts w:ascii="Times New Roman" w:eastAsia="Times New Roman" w:hAnsi="Times New Roman" w:cs="Times New Roman"/>
          <w:spacing w:val="-1"/>
          <w:sz w:val="28"/>
          <w:szCs w:val="28"/>
        </w:rPr>
        <w:t>трансфери</w:t>
      </w:r>
      <w:r w:rsidR="0051236D">
        <w:rPr>
          <w:rFonts w:ascii="Times New Roman" w:eastAsia="Times New Roman" w:hAnsi="Times New Roman" w:cs="Times New Roman"/>
          <w:spacing w:val="-1"/>
          <w:sz w:val="28"/>
          <w:szCs w:val="28"/>
        </w:rPr>
        <w:t>) или</w:t>
      </w:r>
      <w:r w:rsidRPr="00984CF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други плащания по</w:t>
      </w:r>
      <w:r w:rsidR="0051236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84CFB">
        <w:rPr>
          <w:rFonts w:ascii="Times New Roman" w:eastAsia="Times New Roman" w:hAnsi="Times New Roman" w:cs="Times New Roman"/>
          <w:spacing w:val="-1"/>
          <w:sz w:val="28"/>
          <w:szCs w:val="28"/>
        </w:rPr>
        <w:t>бюджета на Министерството на отбраната. Предложеният акт не води до възд</w:t>
      </w:r>
      <w:r w:rsidR="00C11109">
        <w:rPr>
          <w:rFonts w:ascii="Times New Roman" w:eastAsia="Times New Roman" w:hAnsi="Times New Roman" w:cs="Times New Roman"/>
          <w:spacing w:val="-1"/>
          <w:sz w:val="28"/>
          <w:szCs w:val="28"/>
        </w:rPr>
        <w:t>ействие върху държавния бюджет.</w:t>
      </w:r>
    </w:p>
    <w:p w:rsidR="00D669E4" w:rsidRPr="00984CFB" w:rsidRDefault="00D669E4" w:rsidP="00FB0D9E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2877A5" w:rsidRPr="00984CFB" w:rsidRDefault="00D669E4" w:rsidP="00FB0D9E">
      <w:pPr>
        <w:pStyle w:val="ListParagraph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84CFB">
        <w:rPr>
          <w:rFonts w:ascii="Times New Roman" w:hAnsi="Times New Roman" w:cs="Times New Roman"/>
          <w:b/>
          <w:sz w:val="28"/>
          <w:szCs w:val="28"/>
          <w:u w:val="single"/>
        </w:rPr>
        <w:t>Очаквани резултати от наредбата</w:t>
      </w:r>
      <w:r w:rsidR="00317BA3" w:rsidRPr="00984CFB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BF70DB" w:rsidRPr="00984CFB" w:rsidRDefault="00F13E00" w:rsidP="00FB0D9E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CFB">
        <w:rPr>
          <w:rFonts w:ascii="Times New Roman" w:hAnsi="Times New Roman" w:cs="Times New Roman"/>
          <w:sz w:val="28"/>
          <w:szCs w:val="28"/>
        </w:rPr>
        <w:t xml:space="preserve">В резултат на </w:t>
      </w:r>
      <w:r w:rsidR="002B439A" w:rsidRPr="00984CFB">
        <w:rPr>
          <w:rFonts w:ascii="Times New Roman" w:hAnsi="Times New Roman" w:cs="Times New Roman"/>
          <w:sz w:val="28"/>
          <w:szCs w:val="28"/>
        </w:rPr>
        <w:t xml:space="preserve">обнародването и прилагането </w:t>
      </w:r>
      <w:r w:rsidR="00BF70DB" w:rsidRPr="00984CFB">
        <w:rPr>
          <w:rFonts w:ascii="Times New Roman" w:hAnsi="Times New Roman" w:cs="Times New Roman"/>
          <w:sz w:val="28"/>
          <w:szCs w:val="28"/>
        </w:rPr>
        <w:t>на новия нормативен акт се очаква:</w:t>
      </w:r>
    </w:p>
    <w:p w:rsidR="00E608BE" w:rsidRPr="00984CFB" w:rsidRDefault="00E608BE" w:rsidP="00FB0D9E">
      <w:pPr>
        <w:pStyle w:val="ListParagraph"/>
        <w:numPr>
          <w:ilvl w:val="0"/>
          <w:numId w:val="10"/>
        </w:numPr>
        <w:tabs>
          <w:tab w:val="left" w:pos="1418"/>
        </w:tabs>
        <w:spacing w:after="0" w:line="240" w:lineRule="auto"/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 w:rsidRPr="00984CFB">
        <w:rPr>
          <w:rFonts w:ascii="Times New Roman" w:hAnsi="Times New Roman" w:cs="Times New Roman"/>
          <w:sz w:val="28"/>
          <w:szCs w:val="28"/>
        </w:rPr>
        <w:t>категоризиране на лицата, които дължат разходи за възстановяване</w:t>
      </w:r>
      <w:r w:rsidR="00706427" w:rsidRPr="00984CFB">
        <w:rPr>
          <w:rFonts w:ascii="Times New Roman" w:hAnsi="Times New Roman" w:cs="Times New Roman"/>
          <w:sz w:val="28"/>
          <w:szCs w:val="28"/>
        </w:rPr>
        <w:t>;</w:t>
      </w:r>
    </w:p>
    <w:p w:rsidR="00BF70DB" w:rsidRPr="00300354" w:rsidRDefault="002B439A" w:rsidP="00FB0D9E">
      <w:pPr>
        <w:pStyle w:val="ListParagraph"/>
        <w:numPr>
          <w:ilvl w:val="0"/>
          <w:numId w:val="10"/>
        </w:numPr>
        <w:tabs>
          <w:tab w:val="left" w:pos="1418"/>
        </w:tabs>
        <w:spacing w:after="0" w:line="240" w:lineRule="auto"/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 w:rsidRPr="00984CFB">
        <w:rPr>
          <w:rFonts w:ascii="Times New Roman" w:hAnsi="Times New Roman" w:cs="Times New Roman"/>
          <w:sz w:val="28"/>
          <w:szCs w:val="28"/>
        </w:rPr>
        <w:t xml:space="preserve">актуализиране на </w:t>
      </w:r>
      <w:r w:rsidR="00A96160" w:rsidRPr="00984CFB">
        <w:rPr>
          <w:rFonts w:ascii="Times New Roman" w:hAnsi="Times New Roman" w:cs="Times New Roman"/>
          <w:sz w:val="28"/>
          <w:szCs w:val="28"/>
        </w:rPr>
        <w:t xml:space="preserve">разпоредбите </w:t>
      </w:r>
      <w:r w:rsidRPr="00984CFB">
        <w:rPr>
          <w:rFonts w:ascii="Times New Roman" w:hAnsi="Times New Roman" w:cs="Times New Roman"/>
          <w:sz w:val="28"/>
          <w:szCs w:val="28"/>
        </w:rPr>
        <w:t>з</w:t>
      </w:r>
      <w:r w:rsidR="00A96160" w:rsidRPr="00984CFB">
        <w:rPr>
          <w:rFonts w:ascii="Times New Roman" w:hAnsi="Times New Roman" w:cs="Times New Roman"/>
          <w:sz w:val="28"/>
          <w:szCs w:val="28"/>
        </w:rPr>
        <w:t>а разходите, дължими за възстановяване</w:t>
      </w:r>
      <w:r w:rsidR="0010532E" w:rsidRPr="00984CFB">
        <w:rPr>
          <w:rFonts w:ascii="Times New Roman" w:hAnsi="Times New Roman" w:cs="Times New Roman"/>
          <w:sz w:val="28"/>
          <w:szCs w:val="28"/>
        </w:rPr>
        <w:t xml:space="preserve"> от </w:t>
      </w:r>
      <w:r w:rsidR="0010532E" w:rsidRPr="00300354">
        <w:rPr>
          <w:rFonts w:ascii="Times New Roman" w:hAnsi="Times New Roman" w:cs="Times New Roman"/>
          <w:sz w:val="28"/>
          <w:szCs w:val="28"/>
        </w:rPr>
        <w:t>военнослужещите и курсантите</w:t>
      </w:r>
      <w:r w:rsidR="00A96160" w:rsidRPr="0030035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608BE" w:rsidRPr="00984CFB" w:rsidRDefault="000962D5" w:rsidP="00FB0D9E">
      <w:pPr>
        <w:pStyle w:val="ListParagraph"/>
        <w:numPr>
          <w:ilvl w:val="0"/>
          <w:numId w:val="10"/>
        </w:numPr>
        <w:tabs>
          <w:tab w:val="left" w:pos="1418"/>
        </w:tabs>
        <w:spacing w:after="0" w:line="240" w:lineRule="auto"/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 w:rsidRPr="00300354">
        <w:rPr>
          <w:rFonts w:ascii="Times New Roman" w:hAnsi="Times New Roman" w:cs="Times New Roman"/>
          <w:sz w:val="28"/>
          <w:szCs w:val="28"/>
        </w:rPr>
        <w:t xml:space="preserve">създаване на </w:t>
      </w:r>
      <w:r w:rsidR="0036573F" w:rsidRPr="00300354">
        <w:rPr>
          <w:rFonts w:ascii="Times New Roman" w:hAnsi="Times New Roman" w:cs="Times New Roman"/>
          <w:sz w:val="28"/>
          <w:szCs w:val="28"/>
        </w:rPr>
        <w:t xml:space="preserve">по-прецизен метод </w:t>
      </w:r>
      <w:r w:rsidR="00E608BE" w:rsidRPr="00300354">
        <w:rPr>
          <w:rFonts w:ascii="Times New Roman" w:hAnsi="Times New Roman" w:cs="Times New Roman"/>
          <w:sz w:val="28"/>
          <w:szCs w:val="28"/>
        </w:rPr>
        <w:t xml:space="preserve">за изчисляване на дължимите разходи при прекратяване на договора за военна служба </w:t>
      </w:r>
      <w:r w:rsidR="0036573F" w:rsidRPr="00300354">
        <w:rPr>
          <w:rFonts w:ascii="Times New Roman" w:hAnsi="Times New Roman" w:cs="Times New Roman"/>
          <w:sz w:val="28"/>
          <w:szCs w:val="28"/>
        </w:rPr>
        <w:t xml:space="preserve">на основание </w:t>
      </w:r>
      <w:hyperlink r:id="rId8" w:history="1">
        <w:r w:rsidR="0036573F" w:rsidRPr="00300354">
          <w:rPr>
            <w:rStyle w:val="Hyperlink"/>
            <w:rFonts w:ascii="Times New Roman" w:hAnsi="Times New Roman" w:cs="Times New Roman"/>
            <w:sz w:val="28"/>
            <w:szCs w:val="28"/>
          </w:rPr>
          <w:t>чл. 163</w:t>
        </w:r>
      </w:hyperlink>
      <w:r w:rsidR="0036573F" w:rsidRPr="0030035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="0036573F" w:rsidRPr="00300354">
          <w:rPr>
            <w:rStyle w:val="Hyperlink"/>
            <w:rFonts w:ascii="Times New Roman" w:hAnsi="Times New Roman" w:cs="Times New Roman"/>
            <w:sz w:val="28"/>
            <w:szCs w:val="28"/>
          </w:rPr>
          <w:t>165</w:t>
        </w:r>
      </w:hyperlink>
      <w:r w:rsidR="0036573F" w:rsidRPr="00300354">
        <w:rPr>
          <w:rFonts w:ascii="Times New Roman" w:hAnsi="Times New Roman" w:cs="Times New Roman"/>
          <w:sz w:val="28"/>
          <w:szCs w:val="28"/>
        </w:rPr>
        <w:t xml:space="preserve"> от ЗОВСРБ и </w:t>
      </w:r>
      <w:r w:rsidR="00E608BE" w:rsidRPr="00300354">
        <w:rPr>
          <w:rFonts w:ascii="Times New Roman" w:hAnsi="Times New Roman" w:cs="Times New Roman"/>
          <w:sz w:val="28"/>
          <w:szCs w:val="28"/>
        </w:rPr>
        <w:t>при виновно неизпълнение</w:t>
      </w:r>
      <w:r w:rsidR="00E608BE" w:rsidRPr="00300354">
        <w:rPr>
          <w:rFonts w:ascii="Times New Roman" w:hAnsi="Times New Roman" w:cs="Times New Roman"/>
          <w:sz w:val="28"/>
        </w:rPr>
        <w:t xml:space="preserve"> на задължението за успешно завършване на</w:t>
      </w:r>
      <w:r w:rsidR="00E608BE" w:rsidRPr="00984CFB">
        <w:rPr>
          <w:rFonts w:ascii="Times New Roman" w:hAnsi="Times New Roman" w:cs="Times New Roman"/>
          <w:sz w:val="28"/>
        </w:rPr>
        <w:t xml:space="preserve"> обучението в случаите по чл. 145, ал. 1 от ЗОВСРБ</w:t>
      </w:r>
      <w:r w:rsidR="00E608BE" w:rsidRPr="00984CFB">
        <w:rPr>
          <w:rFonts w:ascii="Times New Roman" w:hAnsi="Times New Roman" w:cs="Times New Roman"/>
          <w:sz w:val="28"/>
          <w:szCs w:val="28"/>
        </w:rPr>
        <w:t>;</w:t>
      </w:r>
    </w:p>
    <w:p w:rsidR="00A96160" w:rsidRPr="00984CFB" w:rsidRDefault="004D00CF" w:rsidP="00FB0D9E">
      <w:pPr>
        <w:pStyle w:val="ListParagraph"/>
        <w:numPr>
          <w:ilvl w:val="0"/>
          <w:numId w:val="10"/>
        </w:numPr>
        <w:tabs>
          <w:tab w:val="left" w:pos="1418"/>
        </w:tabs>
        <w:spacing w:line="240" w:lineRule="auto"/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актуализиране</w:t>
      </w:r>
      <w:r w:rsidR="0010532E" w:rsidRPr="00984CFB">
        <w:rPr>
          <w:rFonts w:ascii="Times New Roman" w:hAnsi="Times New Roman" w:cs="Times New Roman"/>
          <w:sz w:val="28"/>
          <w:szCs w:val="28"/>
        </w:rPr>
        <w:t xml:space="preserve"> и поддръжка на база данни от военните академии и висшите военни училища</w:t>
      </w:r>
      <w:r w:rsidR="002B439A" w:rsidRPr="00984CFB">
        <w:rPr>
          <w:rFonts w:ascii="Times New Roman" w:hAnsi="Times New Roman" w:cs="Times New Roman"/>
          <w:sz w:val="28"/>
          <w:szCs w:val="28"/>
        </w:rPr>
        <w:t xml:space="preserve"> за период не по-кратък от 10 години</w:t>
      </w:r>
      <w:r w:rsidR="0010532E" w:rsidRPr="00984CFB">
        <w:rPr>
          <w:rFonts w:ascii="Times New Roman" w:hAnsi="Times New Roman" w:cs="Times New Roman"/>
          <w:sz w:val="28"/>
          <w:szCs w:val="28"/>
        </w:rPr>
        <w:t>, за по-голяма точност при изчисляване на извършените разходи.</w:t>
      </w:r>
    </w:p>
    <w:p w:rsidR="00D93D8A" w:rsidRPr="00984CFB" w:rsidRDefault="00D93D8A" w:rsidP="00FB0D9E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CFB">
        <w:rPr>
          <w:rFonts w:ascii="Times New Roman" w:hAnsi="Times New Roman" w:cs="Times New Roman"/>
          <w:sz w:val="28"/>
          <w:szCs w:val="28"/>
        </w:rPr>
        <w:t xml:space="preserve">Резултатите от прилагането на наредбата са свързани с постигането на целта – събиране на разходите извършени за курсантите и военнослужещите, </w:t>
      </w:r>
      <w:r w:rsidRPr="00984CFB">
        <w:rPr>
          <w:rFonts w:ascii="Times New Roman" w:hAnsi="Times New Roman" w:cs="Times New Roman"/>
          <w:sz w:val="28"/>
          <w:szCs w:val="28"/>
        </w:rPr>
        <w:lastRenderedPageBreak/>
        <w:t>свързани с тяхната издръжка, обучение, квалификация и/или преквалификация в случаите когато напуснат Въоръжените сили или не изпълнят задължението за успешно завършване на обучението.</w:t>
      </w:r>
    </w:p>
    <w:p w:rsidR="00D93D8A" w:rsidRPr="00984CFB" w:rsidRDefault="00D93D8A" w:rsidP="00FB0D9E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77A5" w:rsidRPr="00984CFB" w:rsidRDefault="002752B4" w:rsidP="00FB0D9E">
      <w:pPr>
        <w:pStyle w:val="ListParagraph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984CF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Анализ за съответстви</w:t>
      </w:r>
      <w:r w:rsidR="00317BA3" w:rsidRPr="00984CF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е с правото на Европейския съюз.</w:t>
      </w:r>
    </w:p>
    <w:p w:rsidR="00FA1529" w:rsidRPr="00984CFB" w:rsidRDefault="00252A93" w:rsidP="00FB0D9E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color w:val="000000" w:themeColor="text1"/>
          <w:sz w:val="36"/>
          <w:szCs w:val="28"/>
        </w:rPr>
      </w:pPr>
      <w:r w:rsidRPr="00984CFB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Проектът на Наредба</w:t>
      </w:r>
      <w:r w:rsidR="00CE1315" w:rsidRPr="00984CFB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та</w:t>
      </w:r>
      <w:r w:rsidRPr="00984CFB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 xml:space="preserve"> не съдържа разпоредби, транспониращи актове на институциите на Европейския съюз, поради което не е приложена таблица на съответствието с правото на Европейския съюз.</w:t>
      </w:r>
    </w:p>
    <w:sectPr w:rsidR="00FA1529" w:rsidRPr="00984CFB" w:rsidSect="00305DA3">
      <w:footerReference w:type="default" r:id="rId10"/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CB5" w:rsidRDefault="00424CB5" w:rsidP="00957273">
      <w:pPr>
        <w:spacing w:after="0" w:line="240" w:lineRule="auto"/>
      </w:pPr>
      <w:r>
        <w:separator/>
      </w:r>
    </w:p>
  </w:endnote>
  <w:endnote w:type="continuationSeparator" w:id="0">
    <w:p w:rsidR="00424CB5" w:rsidRDefault="00424CB5" w:rsidP="00957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BC6" w:rsidRPr="005303B0" w:rsidRDefault="00424CB5" w:rsidP="005303B0">
    <w:pPr>
      <w:pStyle w:val="Footer"/>
      <w:jc w:val="right"/>
      <w:rPr>
        <w:rFonts w:ascii="Times New Roman" w:hAnsi="Times New Roman" w:cs="Times New Roman"/>
        <w:sz w:val="28"/>
        <w:szCs w:val="28"/>
      </w:rPr>
    </w:pPr>
    <w:sdt>
      <w:sdtPr>
        <w:id w:val="1399330040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noProof/>
          <w:sz w:val="28"/>
          <w:szCs w:val="28"/>
        </w:rPr>
      </w:sdtEndPr>
      <w:sdtContent>
        <w:r w:rsidR="005303B0" w:rsidRPr="00A57F1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5303B0" w:rsidRPr="00A57F1E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="005303B0" w:rsidRPr="00A57F1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D5FA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="005303B0" w:rsidRPr="00A57F1E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  <w:r w:rsidR="005303B0">
          <w:rPr>
            <w:rFonts w:ascii="Times New Roman" w:hAnsi="Times New Roman" w:cs="Times New Roman"/>
            <w:noProof/>
            <w:sz w:val="28"/>
            <w:szCs w:val="28"/>
          </w:rPr>
          <w:t>/</w:t>
        </w:r>
      </w:sdtContent>
    </w:sdt>
    <w:sdt>
      <w:sdtPr>
        <w:id w:val="-679655933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noProof/>
          <w:sz w:val="28"/>
          <w:szCs w:val="28"/>
        </w:rPr>
      </w:sdtEndPr>
      <w:sdtContent>
        <w:r w:rsidR="005303B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5303B0">
          <w:rPr>
            <w:rFonts w:ascii="Times New Roman" w:hAnsi="Times New Roman" w:cs="Times New Roman"/>
            <w:sz w:val="28"/>
            <w:szCs w:val="28"/>
          </w:rPr>
          <w:instrText xml:space="preserve"> NUMPAGES   \* MERGEFORMAT </w:instrText>
        </w:r>
        <w:r w:rsidR="005303B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D5FAB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="005303B0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CB5" w:rsidRDefault="00424CB5" w:rsidP="00957273">
      <w:pPr>
        <w:spacing w:after="0" w:line="240" w:lineRule="auto"/>
      </w:pPr>
      <w:r>
        <w:separator/>
      </w:r>
    </w:p>
  </w:footnote>
  <w:footnote w:type="continuationSeparator" w:id="0">
    <w:p w:rsidR="00424CB5" w:rsidRDefault="00424CB5" w:rsidP="009572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12D8D"/>
    <w:multiLevelType w:val="hybridMultilevel"/>
    <w:tmpl w:val="6EBA34E2"/>
    <w:lvl w:ilvl="0" w:tplc="03727A30">
      <w:start w:val="1"/>
      <w:numFmt w:val="decimal"/>
      <w:lvlText w:val="%1."/>
      <w:lvlJc w:val="left"/>
      <w:pPr>
        <w:ind w:left="1287" w:hanging="360"/>
      </w:pPr>
      <w:rPr>
        <w:b/>
        <w:color w:val="000000" w:themeColor="text1"/>
      </w:rPr>
    </w:lvl>
    <w:lvl w:ilvl="1" w:tplc="F738CB0C">
      <w:start w:val="1"/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F738CB0C">
      <w:start w:val="1"/>
      <w:numFmt w:val="bullet"/>
      <w:lvlText w:val="-"/>
      <w:lvlJc w:val="left"/>
      <w:pPr>
        <w:ind w:left="2727" w:hanging="180"/>
      </w:pPr>
      <w:rPr>
        <w:rFonts w:ascii="Times New Roman" w:eastAsia="Times New Roman" w:hAnsi="Times New Roman" w:cs="Times New Roman" w:hint="default"/>
        <w:color w:val="auto"/>
      </w:r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1594937"/>
    <w:multiLevelType w:val="hybridMultilevel"/>
    <w:tmpl w:val="3A846334"/>
    <w:lvl w:ilvl="0" w:tplc="B4883C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27129C1"/>
    <w:multiLevelType w:val="hybridMultilevel"/>
    <w:tmpl w:val="F16C63F8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88610DE"/>
    <w:multiLevelType w:val="hybridMultilevel"/>
    <w:tmpl w:val="88CA24B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9115969"/>
    <w:multiLevelType w:val="hybridMultilevel"/>
    <w:tmpl w:val="4F0E5C56"/>
    <w:lvl w:ilvl="0" w:tplc="2D3A632E">
      <w:start w:val="4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1DF906CC"/>
    <w:multiLevelType w:val="hybridMultilevel"/>
    <w:tmpl w:val="D8D87DCE"/>
    <w:lvl w:ilvl="0" w:tplc="F738CB0C">
      <w:start w:val="1"/>
      <w:numFmt w:val="bullet"/>
      <w:lvlText w:val="-"/>
      <w:lvlJc w:val="left"/>
      <w:pPr>
        <w:ind w:left="1512" w:hanging="384"/>
      </w:pPr>
      <w:rPr>
        <w:rFonts w:ascii="Times New Roman" w:eastAsia="Times New Roman" w:hAnsi="Times New Roman"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08" w:hanging="360"/>
      </w:pPr>
    </w:lvl>
    <w:lvl w:ilvl="2" w:tplc="0402001B" w:tentative="1">
      <w:start w:val="1"/>
      <w:numFmt w:val="lowerRoman"/>
      <w:lvlText w:val="%3."/>
      <w:lvlJc w:val="right"/>
      <w:pPr>
        <w:ind w:left="2928" w:hanging="180"/>
      </w:pPr>
    </w:lvl>
    <w:lvl w:ilvl="3" w:tplc="0402000F" w:tentative="1">
      <w:start w:val="1"/>
      <w:numFmt w:val="decimal"/>
      <w:lvlText w:val="%4."/>
      <w:lvlJc w:val="left"/>
      <w:pPr>
        <w:ind w:left="3648" w:hanging="360"/>
      </w:pPr>
    </w:lvl>
    <w:lvl w:ilvl="4" w:tplc="04020019" w:tentative="1">
      <w:start w:val="1"/>
      <w:numFmt w:val="lowerLetter"/>
      <w:lvlText w:val="%5."/>
      <w:lvlJc w:val="left"/>
      <w:pPr>
        <w:ind w:left="4368" w:hanging="360"/>
      </w:pPr>
    </w:lvl>
    <w:lvl w:ilvl="5" w:tplc="0402001B" w:tentative="1">
      <w:start w:val="1"/>
      <w:numFmt w:val="lowerRoman"/>
      <w:lvlText w:val="%6."/>
      <w:lvlJc w:val="right"/>
      <w:pPr>
        <w:ind w:left="5088" w:hanging="180"/>
      </w:pPr>
    </w:lvl>
    <w:lvl w:ilvl="6" w:tplc="0402000F" w:tentative="1">
      <w:start w:val="1"/>
      <w:numFmt w:val="decimal"/>
      <w:lvlText w:val="%7."/>
      <w:lvlJc w:val="left"/>
      <w:pPr>
        <w:ind w:left="5808" w:hanging="360"/>
      </w:pPr>
    </w:lvl>
    <w:lvl w:ilvl="7" w:tplc="04020019" w:tentative="1">
      <w:start w:val="1"/>
      <w:numFmt w:val="lowerLetter"/>
      <w:lvlText w:val="%8."/>
      <w:lvlJc w:val="left"/>
      <w:pPr>
        <w:ind w:left="6528" w:hanging="360"/>
      </w:pPr>
    </w:lvl>
    <w:lvl w:ilvl="8" w:tplc="0402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6" w15:restartNumberingAfterBreak="0">
    <w:nsid w:val="24F924E6"/>
    <w:multiLevelType w:val="hybridMultilevel"/>
    <w:tmpl w:val="7BACE278"/>
    <w:lvl w:ilvl="0" w:tplc="BC34AEBC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5380138"/>
    <w:multiLevelType w:val="multilevel"/>
    <w:tmpl w:val="718A5C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6401DB3"/>
    <w:multiLevelType w:val="hybridMultilevel"/>
    <w:tmpl w:val="2A7060B4"/>
    <w:lvl w:ilvl="0" w:tplc="F738CB0C">
      <w:start w:val="1"/>
      <w:numFmt w:val="bullet"/>
      <w:lvlText w:val="-"/>
      <w:lvlJc w:val="left"/>
      <w:pPr>
        <w:ind w:left="200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F738CB0C">
      <w:start w:val="1"/>
      <w:numFmt w:val="bullet"/>
      <w:lvlText w:val="-"/>
      <w:lvlJc w:val="left"/>
      <w:pPr>
        <w:ind w:left="3448" w:hanging="360"/>
      </w:pPr>
      <w:rPr>
        <w:rFonts w:ascii="Times New Roman" w:eastAsia="Times New Roman" w:hAnsi="Times New Roman" w:cs="Times New Roman" w:hint="default"/>
        <w:color w:val="auto"/>
      </w:rPr>
    </w:lvl>
    <w:lvl w:ilvl="3" w:tplc="04020001" w:tentative="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9" w15:restartNumberingAfterBreak="0">
    <w:nsid w:val="29206169"/>
    <w:multiLevelType w:val="hybridMultilevel"/>
    <w:tmpl w:val="947858B2"/>
    <w:lvl w:ilvl="0" w:tplc="AE28C322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972435E"/>
    <w:multiLevelType w:val="hybridMultilevel"/>
    <w:tmpl w:val="7C02B6CE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F738CB0C">
      <w:start w:val="1"/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BA9395C"/>
    <w:multiLevelType w:val="hybridMultilevel"/>
    <w:tmpl w:val="8BE69D9C"/>
    <w:lvl w:ilvl="0" w:tplc="F738CB0C">
      <w:start w:val="1"/>
      <w:numFmt w:val="bullet"/>
      <w:lvlText w:val="-"/>
      <w:lvlJc w:val="left"/>
      <w:pPr>
        <w:ind w:left="200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12" w15:restartNumberingAfterBreak="0">
    <w:nsid w:val="35553E0F"/>
    <w:multiLevelType w:val="hybridMultilevel"/>
    <w:tmpl w:val="982AFC0E"/>
    <w:lvl w:ilvl="0" w:tplc="3AF4ECCC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4F101E4"/>
    <w:multiLevelType w:val="hybridMultilevel"/>
    <w:tmpl w:val="6592EC66"/>
    <w:lvl w:ilvl="0" w:tplc="586A5DF2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9422C4C"/>
    <w:multiLevelType w:val="hybridMultilevel"/>
    <w:tmpl w:val="3C46A46E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4E0D0714"/>
    <w:multiLevelType w:val="hybridMultilevel"/>
    <w:tmpl w:val="9CDC1B06"/>
    <w:lvl w:ilvl="0" w:tplc="8EC6B8AE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3FD3CBC"/>
    <w:multiLevelType w:val="hybridMultilevel"/>
    <w:tmpl w:val="8FDC7704"/>
    <w:lvl w:ilvl="0" w:tplc="4954A1CC">
      <w:start w:val="1"/>
      <w:numFmt w:val="decimal"/>
      <w:lvlText w:val="%1."/>
      <w:lvlJc w:val="left"/>
      <w:pPr>
        <w:ind w:left="1287" w:hanging="360"/>
      </w:pPr>
      <w:rPr>
        <w:b w:val="0"/>
        <w:strike w:val="0"/>
        <w:color w:val="000000" w:themeColor="text1"/>
      </w:rPr>
    </w:lvl>
    <w:lvl w:ilvl="1" w:tplc="6D7466A6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2."/>
      <w:lvlJc w:val="left"/>
      <w:pPr>
        <w:ind w:left="2007" w:hanging="360"/>
      </w:pPr>
      <w:rPr>
        <w:rFonts w:hint="default"/>
      </w:rPr>
    </w:lvl>
    <w:lvl w:ilvl="2" w:tplc="F738CB0C">
      <w:start w:val="1"/>
      <w:numFmt w:val="bullet"/>
      <w:lvlText w:val="-"/>
      <w:lvlJc w:val="left"/>
      <w:pPr>
        <w:ind w:left="2727" w:hanging="180"/>
      </w:pPr>
      <w:rPr>
        <w:rFonts w:ascii="Times New Roman" w:eastAsia="Times New Roman" w:hAnsi="Times New Roman" w:cs="Times New Roman" w:hint="default"/>
        <w:color w:val="auto"/>
      </w:r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5012942"/>
    <w:multiLevelType w:val="multilevel"/>
    <w:tmpl w:val="7E9CCA3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8" w15:restartNumberingAfterBreak="0">
    <w:nsid w:val="6B352A72"/>
    <w:multiLevelType w:val="hybridMultilevel"/>
    <w:tmpl w:val="048A6E5C"/>
    <w:lvl w:ilvl="0" w:tplc="586A5DF2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6D12156B"/>
    <w:multiLevelType w:val="hybridMultilevel"/>
    <w:tmpl w:val="1D8C039A"/>
    <w:lvl w:ilvl="0" w:tplc="8C4A8852">
      <w:start w:val="1"/>
      <w:numFmt w:val="decimal"/>
      <w:lvlText w:val="%1."/>
      <w:lvlJc w:val="left"/>
      <w:pPr>
        <w:ind w:left="1512" w:hanging="384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08" w:hanging="360"/>
      </w:pPr>
    </w:lvl>
    <w:lvl w:ilvl="2" w:tplc="0402001B" w:tentative="1">
      <w:start w:val="1"/>
      <w:numFmt w:val="lowerRoman"/>
      <w:lvlText w:val="%3."/>
      <w:lvlJc w:val="right"/>
      <w:pPr>
        <w:ind w:left="2928" w:hanging="180"/>
      </w:pPr>
    </w:lvl>
    <w:lvl w:ilvl="3" w:tplc="0402000F" w:tentative="1">
      <w:start w:val="1"/>
      <w:numFmt w:val="decimal"/>
      <w:lvlText w:val="%4."/>
      <w:lvlJc w:val="left"/>
      <w:pPr>
        <w:ind w:left="3648" w:hanging="360"/>
      </w:pPr>
    </w:lvl>
    <w:lvl w:ilvl="4" w:tplc="04020019" w:tentative="1">
      <w:start w:val="1"/>
      <w:numFmt w:val="lowerLetter"/>
      <w:lvlText w:val="%5."/>
      <w:lvlJc w:val="left"/>
      <w:pPr>
        <w:ind w:left="4368" w:hanging="360"/>
      </w:pPr>
    </w:lvl>
    <w:lvl w:ilvl="5" w:tplc="0402001B" w:tentative="1">
      <w:start w:val="1"/>
      <w:numFmt w:val="lowerRoman"/>
      <w:lvlText w:val="%6."/>
      <w:lvlJc w:val="right"/>
      <w:pPr>
        <w:ind w:left="5088" w:hanging="180"/>
      </w:pPr>
    </w:lvl>
    <w:lvl w:ilvl="6" w:tplc="0402000F" w:tentative="1">
      <w:start w:val="1"/>
      <w:numFmt w:val="decimal"/>
      <w:lvlText w:val="%7."/>
      <w:lvlJc w:val="left"/>
      <w:pPr>
        <w:ind w:left="5808" w:hanging="360"/>
      </w:pPr>
    </w:lvl>
    <w:lvl w:ilvl="7" w:tplc="04020019" w:tentative="1">
      <w:start w:val="1"/>
      <w:numFmt w:val="lowerLetter"/>
      <w:lvlText w:val="%8."/>
      <w:lvlJc w:val="left"/>
      <w:pPr>
        <w:ind w:left="6528" w:hanging="360"/>
      </w:pPr>
    </w:lvl>
    <w:lvl w:ilvl="8" w:tplc="0402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0" w15:restartNumberingAfterBreak="0">
    <w:nsid w:val="6FA8472F"/>
    <w:multiLevelType w:val="hybridMultilevel"/>
    <w:tmpl w:val="BF8AA30C"/>
    <w:lvl w:ilvl="0" w:tplc="586A5DF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798534F2"/>
    <w:multiLevelType w:val="hybridMultilevel"/>
    <w:tmpl w:val="7D24652A"/>
    <w:lvl w:ilvl="0" w:tplc="7FC8A75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6"/>
  </w:num>
  <w:num w:numId="3">
    <w:abstractNumId w:val="20"/>
  </w:num>
  <w:num w:numId="4">
    <w:abstractNumId w:val="7"/>
  </w:num>
  <w:num w:numId="5">
    <w:abstractNumId w:val="13"/>
  </w:num>
  <w:num w:numId="6">
    <w:abstractNumId w:val="12"/>
  </w:num>
  <w:num w:numId="7">
    <w:abstractNumId w:val="19"/>
  </w:num>
  <w:num w:numId="8">
    <w:abstractNumId w:val="5"/>
  </w:num>
  <w:num w:numId="9">
    <w:abstractNumId w:val="14"/>
  </w:num>
  <w:num w:numId="10">
    <w:abstractNumId w:val="18"/>
  </w:num>
  <w:num w:numId="11">
    <w:abstractNumId w:val="15"/>
  </w:num>
  <w:num w:numId="12">
    <w:abstractNumId w:val="9"/>
  </w:num>
  <w:num w:numId="13">
    <w:abstractNumId w:val="4"/>
  </w:num>
  <w:num w:numId="14">
    <w:abstractNumId w:val="3"/>
  </w:num>
  <w:num w:numId="15">
    <w:abstractNumId w:val="1"/>
  </w:num>
  <w:num w:numId="16">
    <w:abstractNumId w:val="2"/>
  </w:num>
  <w:num w:numId="17">
    <w:abstractNumId w:val="16"/>
  </w:num>
  <w:num w:numId="18">
    <w:abstractNumId w:val="10"/>
  </w:num>
  <w:num w:numId="19">
    <w:abstractNumId w:val="17"/>
  </w:num>
  <w:num w:numId="20">
    <w:abstractNumId w:val="0"/>
  </w:num>
  <w:num w:numId="21">
    <w:abstractNumId w:val="11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9CE"/>
    <w:rsid w:val="0000260E"/>
    <w:rsid w:val="0001084B"/>
    <w:rsid w:val="000204C7"/>
    <w:rsid w:val="00020C83"/>
    <w:rsid w:val="00026688"/>
    <w:rsid w:val="000338FE"/>
    <w:rsid w:val="0003539E"/>
    <w:rsid w:val="0005359F"/>
    <w:rsid w:val="00054192"/>
    <w:rsid w:val="0005481B"/>
    <w:rsid w:val="0005569E"/>
    <w:rsid w:val="00067C28"/>
    <w:rsid w:val="00071E78"/>
    <w:rsid w:val="000733B1"/>
    <w:rsid w:val="00091E7B"/>
    <w:rsid w:val="000962D5"/>
    <w:rsid w:val="000A0034"/>
    <w:rsid w:val="000B0CD3"/>
    <w:rsid w:val="000C143B"/>
    <w:rsid w:val="000C3429"/>
    <w:rsid w:val="000D0E1B"/>
    <w:rsid w:val="000E334F"/>
    <w:rsid w:val="0010532E"/>
    <w:rsid w:val="00133D43"/>
    <w:rsid w:val="0013705C"/>
    <w:rsid w:val="00166CEC"/>
    <w:rsid w:val="00187066"/>
    <w:rsid w:val="001A53F1"/>
    <w:rsid w:val="001B4FB3"/>
    <w:rsid w:val="001B5E73"/>
    <w:rsid w:val="001E58EC"/>
    <w:rsid w:val="00211194"/>
    <w:rsid w:val="002120AB"/>
    <w:rsid w:val="00215109"/>
    <w:rsid w:val="00226D19"/>
    <w:rsid w:val="00237269"/>
    <w:rsid w:val="00243022"/>
    <w:rsid w:val="00252A93"/>
    <w:rsid w:val="00255836"/>
    <w:rsid w:val="002576F1"/>
    <w:rsid w:val="002752B4"/>
    <w:rsid w:val="002877A5"/>
    <w:rsid w:val="002A215A"/>
    <w:rsid w:val="002A3927"/>
    <w:rsid w:val="002B439A"/>
    <w:rsid w:val="002C6E3F"/>
    <w:rsid w:val="002D0FCB"/>
    <w:rsid w:val="002E29CE"/>
    <w:rsid w:val="002E6015"/>
    <w:rsid w:val="002F2DCA"/>
    <w:rsid w:val="00300354"/>
    <w:rsid w:val="00305DA3"/>
    <w:rsid w:val="00317BA3"/>
    <w:rsid w:val="003552F0"/>
    <w:rsid w:val="0036573F"/>
    <w:rsid w:val="003764F0"/>
    <w:rsid w:val="00391BBD"/>
    <w:rsid w:val="00394498"/>
    <w:rsid w:val="003A5678"/>
    <w:rsid w:val="003B3904"/>
    <w:rsid w:val="003B6728"/>
    <w:rsid w:val="003C5282"/>
    <w:rsid w:val="003D5FAB"/>
    <w:rsid w:val="003D7055"/>
    <w:rsid w:val="003F226F"/>
    <w:rsid w:val="00403348"/>
    <w:rsid w:val="00404721"/>
    <w:rsid w:val="00410E97"/>
    <w:rsid w:val="004136C5"/>
    <w:rsid w:val="00424CB5"/>
    <w:rsid w:val="004449A2"/>
    <w:rsid w:val="00457CD8"/>
    <w:rsid w:val="004A2B82"/>
    <w:rsid w:val="004A33CB"/>
    <w:rsid w:val="004A7CE5"/>
    <w:rsid w:val="004D00CF"/>
    <w:rsid w:val="004E1C51"/>
    <w:rsid w:val="00502C61"/>
    <w:rsid w:val="00506BD9"/>
    <w:rsid w:val="0051236D"/>
    <w:rsid w:val="00515EB5"/>
    <w:rsid w:val="00517B35"/>
    <w:rsid w:val="005303B0"/>
    <w:rsid w:val="00542C9B"/>
    <w:rsid w:val="00543D70"/>
    <w:rsid w:val="00544345"/>
    <w:rsid w:val="00550D8C"/>
    <w:rsid w:val="00550FEB"/>
    <w:rsid w:val="005613B7"/>
    <w:rsid w:val="005643CA"/>
    <w:rsid w:val="005709B0"/>
    <w:rsid w:val="00572F28"/>
    <w:rsid w:val="00584218"/>
    <w:rsid w:val="00593191"/>
    <w:rsid w:val="00593936"/>
    <w:rsid w:val="00594DBC"/>
    <w:rsid w:val="005A1DE8"/>
    <w:rsid w:val="005B0571"/>
    <w:rsid w:val="005B1985"/>
    <w:rsid w:val="006065A3"/>
    <w:rsid w:val="006215DC"/>
    <w:rsid w:val="00644F7D"/>
    <w:rsid w:val="006520F8"/>
    <w:rsid w:val="0067062F"/>
    <w:rsid w:val="00687F42"/>
    <w:rsid w:val="006A0D29"/>
    <w:rsid w:val="006A2231"/>
    <w:rsid w:val="006B1F6D"/>
    <w:rsid w:val="006B5829"/>
    <w:rsid w:val="006B6695"/>
    <w:rsid w:val="006C07D0"/>
    <w:rsid w:val="006C1570"/>
    <w:rsid w:val="006D148E"/>
    <w:rsid w:val="006D52E4"/>
    <w:rsid w:val="006E6D49"/>
    <w:rsid w:val="006F0147"/>
    <w:rsid w:val="006F3CF1"/>
    <w:rsid w:val="00702078"/>
    <w:rsid w:val="00706427"/>
    <w:rsid w:val="00717E56"/>
    <w:rsid w:val="0072488D"/>
    <w:rsid w:val="00756738"/>
    <w:rsid w:val="007B5977"/>
    <w:rsid w:val="007C0428"/>
    <w:rsid w:val="007C120D"/>
    <w:rsid w:val="007D088F"/>
    <w:rsid w:val="007E2E0A"/>
    <w:rsid w:val="007F5132"/>
    <w:rsid w:val="007F6BE5"/>
    <w:rsid w:val="00814D2D"/>
    <w:rsid w:val="008156DA"/>
    <w:rsid w:val="00841926"/>
    <w:rsid w:val="00855205"/>
    <w:rsid w:val="00856AF5"/>
    <w:rsid w:val="008842D6"/>
    <w:rsid w:val="008927E7"/>
    <w:rsid w:val="008B128C"/>
    <w:rsid w:val="008F55AC"/>
    <w:rsid w:val="0090660E"/>
    <w:rsid w:val="00906C95"/>
    <w:rsid w:val="00910819"/>
    <w:rsid w:val="009127E9"/>
    <w:rsid w:val="00913BC6"/>
    <w:rsid w:val="00931EAF"/>
    <w:rsid w:val="00932A60"/>
    <w:rsid w:val="00956F9C"/>
    <w:rsid w:val="00957273"/>
    <w:rsid w:val="00973177"/>
    <w:rsid w:val="00984CFB"/>
    <w:rsid w:val="00993F15"/>
    <w:rsid w:val="009A6190"/>
    <w:rsid w:val="009C33CA"/>
    <w:rsid w:val="009D2A2D"/>
    <w:rsid w:val="009E5680"/>
    <w:rsid w:val="00A06E0C"/>
    <w:rsid w:val="00A12857"/>
    <w:rsid w:val="00A15269"/>
    <w:rsid w:val="00A15453"/>
    <w:rsid w:val="00A57F1E"/>
    <w:rsid w:val="00A651C4"/>
    <w:rsid w:val="00A80650"/>
    <w:rsid w:val="00A9231A"/>
    <w:rsid w:val="00A94A47"/>
    <w:rsid w:val="00A96160"/>
    <w:rsid w:val="00A97A73"/>
    <w:rsid w:val="00AA2ECB"/>
    <w:rsid w:val="00AB6C62"/>
    <w:rsid w:val="00AC182E"/>
    <w:rsid w:val="00AD0E2D"/>
    <w:rsid w:val="00AF2933"/>
    <w:rsid w:val="00B05338"/>
    <w:rsid w:val="00B13975"/>
    <w:rsid w:val="00B14DF9"/>
    <w:rsid w:val="00B35E28"/>
    <w:rsid w:val="00B45DF0"/>
    <w:rsid w:val="00B5788B"/>
    <w:rsid w:val="00B81D5E"/>
    <w:rsid w:val="00B86FD5"/>
    <w:rsid w:val="00BA40A3"/>
    <w:rsid w:val="00BA4775"/>
    <w:rsid w:val="00BA7DCE"/>
    <w:rsid w:val="00BB4E56"/>
    <w:rsid w:val="00BE69C7"/>
    <w:rsid w:val="00BF0BF1"/>
    <w:rsid w:val="00BF5E95"/>
    <w:rsid w:val="00BF70DB"/>
    <w:rsid w:val="00C11109"/>
    <w:rsid w:val="00C23133"/>
    <w:rsid w:val="00C3406E"/>
    <w:rsid w:val="00C36EDF"/>
    <w:rsid w:val="00C8544C"/>
    <w:rsid w:val="00C959E8"/>
    <w:rsid w:val="00CA0D4D"/>
    <w:rsid w:val="00CB5D7A"/>
    <w:rsid w:val="00CB629E"/>
    <w:rsid w:val="00CC250F"/>
    <w:rsid w:val="00CC5C93"/>
    <w:rsid w:val="00CC75A3"/>
    <w:rsid w:val="00CD25A0"/>
    <w:rsid w:val="00CE0163"/>
    <w:rsid w:val="00CE1315"/>
    <w:rsid w:val="00CF3ADA"/>
    <w:rsid w:val="00D11DDE"/>
    <w:rsid w:val="00D12DDD"/>
    <w:rsid w:val="00D15B1F"/>
    <w:rsid w:val="00D32928"/>
    <w:rsid w:val="00D35AD1"/>
    <w:rsid w:val="00D400EB"/>
    <w:rsid w:val="00D44B01"/>
    <w:rsid w:val="00D535B8"/>
    <w:rsid w:val="00D61A61"/>
    <w:rsid w:val="00D65968"/>
    <w:rsid w:val="00D669E4"/>
    <w:rsid w:val="00D85F1B"/>
    <w:rsid w:val="00D92575"/>
    <w:rsid w:val="00D93351"/>
    <w:rsid w:val="00D93D8A"/>
    <w:rsid w:val="00D953A3"/>
    <w:rsid w:val="00DA5C01"/>
    <w:rsid w:val="00DA745A"/>
    <w:rsid w:val="00DB1C68"/>
    <w:rsid w:val="00DE5F86"/>
    <w:rsid w:val="00E079C3"/>
    <w:rsid w:val="00E37E04"/>
    <w:rsid w:val="00E41562"/>
    <w:rsid w:val="00E52189"/>
    <w:rsid w:val="00E608BE"/>
    <w:rsid w:val="00E633CB"/>
    <w:rsid w:val="00E71BBC"/>
    <w:rsid w:val="00E72B28"/>
    <w:rsid w:val="00E8293B"/>
    <w:rsid w:val="00E94371"/>
    <w:rsid w:val="00E95A69"/>
    <w:rsid w:val="00EC6F51"/>
    <w:rsid w:val="00EF3792"/>
    <w:rsid w:val="00EF4514"/>
    <w:rsid w:val="00F13E00"/>
    <w:rsid w:val="00F22052"/>
    <w:rsid w:val="00F25AD3"/>
    <w:rsid w:val="00F34C3E"/>
    <w:rsid w:val="00F45135"/>
    <w:rsid w:val="00F5118F"/>
    <w:rsid w:val="00F6382A"/>
    <w:rsid w:val="00F72C8A"/>
    <w:rsid w:val="00F76AC2"/>
    <w:rsid w:val="00F8242B"/>
    <w:rsid w:val="00F83E02"/>
    <w:rsid w:val="00F86F0E"/>
    <w:rsid w:val="00FA1529"/>
    <w:rsid w:val="00FB0D9E"/>
    <w:rsid w:val="00FD20C1"/>
    <w:rsid w:val="00FE1696"/>
    <w:rsid w:val="00FE2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C39BB8-80BE-4A24-8FDE-BFA70FEE7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2B28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572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27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5727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13BC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BC6"/>
  </w:style>
  <w:style w:type="paragraph" w:styleId="Footer">
    <w:name w:val="footer"/>
    <w:basedOn w:val="Normal"/>
    <w:link w:val="FooterChar"/>
    <w:uiPriority w:val="99"/>
    <w:unhideWhenUsed/>
    <w:rsid w:val="00913BC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BC6"/>
  </w:style>
  <w:style w:type="paragraph" w:styleId="FootnoteText">
    <w:name w:val="footnote text"/>
    <w:basedOn w:val="Normal"/>
    <w:link w:val="FootnoteTextChar"/>
    <w:uiPriority w:val="99"/>
    <w:semiHidden/>
    <w:unhideWhenUsed/>
    <w:rsid w:val="00B0533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533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0533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E2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C1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autoRedefine/>
    <w:uiPriority w:val="99"/>
    <w:unhideWhenUsed/>
    <w:qFormat/>
    <w:rsid w:val="001E58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58EC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Hyperlink">
    <w:name w:val="Hyperlink"/>
    <w:basedOn w:val="DefaultParagraphFont"/>
    <w:uiPriority w:val="99"/>
    <w:semiHidden/>
    <w:unhideWhenUsed/>
    <w:rsid w:val="00931EAF"/>
    <w:rPr>
      <w:strike w:val="0"/>
      <w:dstrike w:val="0"/>
      <w:color w:val="000000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215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1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70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13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0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40850|8|163|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apis://NORM|40850|8|165|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03FA0-DE28-47E4-9FE1-D4782B4DA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2693</Words>
  <Characters>15354</Characters>
  <Application>Microsoft Office Word</Application>
  <DocSecurity>0</DocSecurity>
  <Lines>127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Mariela E. Dimcheva</dc:creator>
  <cp:keywords/>
  <dc:description/>
  <cp:lastModifiedBy>Magdalena P.Kuncheva</cp:lastModifiedBy>
  <cp:revision>2</cp:revision>
  <cp:lastPrinted>2025-02-14T12:05:00Z</cp:lastPrinted>
  <dcterms:created xsi:type="dcterms:W3CDTF">2025-03-27T12:38:00Z</dcterms:created>
  <dcterms:modified xsi:type="dcterms:W3CDTF">2025-03-27T12:38:00Z</dcterms:modified>
</cp:coreProperties>
</file>