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63B6B" w:rsidRPr="00076831" w:rsidRDefault="00C63B6B" w:rsidP="005D50C0">
      <w:pPr>
        <w:ind w:firstLine="4970"/>
        <w:outlineLvl w:val="0"/>
        <w:rPr>
          <w:rFonts w:ascii="Times New Roman" w:hAnsi="Times New Roman"/>
          <w:b/>
          <w:sz w:val="28"/>
          <w:szCs w:val="28"/>
        </w:rPr>
      </w:pPr>
      <w:r w:rsidRPr="00076831">
        <w:rPr>
          <w:rFonts w:ascii="Times New Roman" w:hAnsi="Times New Roman"/>
          <w:b/>
          <w:sz w:val="28"/>
          <w:szCs w:val="28"/>
        </w:rPr>
        <w:t>ДО</w:t>
      </w:r>
    </w:p>
    <w:p w:rsidR="00C63B6B" w:rsidRPr="00076831" w:rsidRDefault="00C63B6B" w:rsidP="005D50C0">
      <w:pPr>
        <w:ind w:firstLine="4970"/>
        <w:outlineLvl w:val="0"/>
        <w:rPr>
          <w:rFonts w:ascii="Times New Roman" w:hAnsi="Times New Roman"/>
          <w:sz w:val="28"/>
          <w:szCs w:val="28"/>
        </w:rPr>
      </w:pPr>
      <w:r w:rsidRPr="00076831">
        <w:rPr>
          <w:rFonts w:ascii="Times New Roman" w:hAnsi="Times New Roman"/>
          <w:b/>
          <w:sz w:val="28"/>
          <w:szCs w:val="28"/>
        </w:rPr>
        <w:t>МИНИСТЕРСКИЯ СЪВЕТ</w:t>
      </w:r>
    </w:p>
    <w:p w:rsidR="00C63B6B" w:rsidRPr="00076831" w:rsidRDefault="00C63B6B" w:rsidP="005D50C0">
      <w:pPr>
        <w:ind w:left="4248" w:firstLine="708"/>
        <w:outlineLvl w:val="0"/>
        <w:rPr>
          <w:rFonts w:ascii="Times New Roman" w:hAnsi="Times New Roman"/>
          <w:sz w:val="28"/>
          <w:szCs w:val="28"/>
        </w:rPr>
      </w:pPr>
      <w:r w:rsidRPr="00076831">
        <w:rPr>
          <w:rFonts w:ascii="Times New Roman" w:hAnsi="Times New Roman"/>
          <w:b/>
          <w:sz w:val="28"/>
          <w:szCs w:val="28"/>
        </w:rPr>
        <w:t>НА РЕ</w:t>
      </w:r>
      <w:bookmarkStart w:id="0" w:name="_GoBack"/>
      <w:bookmarkEnd w:id="0"/>
      <w:r w:rsidRPr="00076831">
        <w:rPr>
          <w:rFonts w:ascii="Times New Roman" w:hAnsi="Times New Roman"/>
          <w:b/>
          <w:sz w:val="28"/>
          <w:szCs w:val="28"/>
        </w:rPr>
        <w:t>ПУБЛИКА БЪЛГАРИЯ</w:t>
      </w:r>
    </w:p>
    <w:p w:rsidR="00C63B6B" w:rsidRPr="00076831" w:rsidRDefault="00C63B6B" w:rsidP="005D50C0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C63B6B" w:rsidRPr="00076831" w:rsidRDefault="00C63B6B" w:rsidP="005D50C0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C63B6B" w:rsidRPr="00076831" w:rsidRDefault="00C63B6B" w:rsidP="005D50C0">
      <w:pPr>
        <w:jc w:val="center"/>
        <w:outlineLvl w:val="0"/>
        <w:rPr>
          <w:rFonts w:ascii="Times New Roman" w:hAnsi="Times New Roman"/>
          <w:sz w:val="28"/>
          <w:szCs w:val="28"/>
        </w:rPr>
      </w:pPr>
      <w:r w:rsidRPr="00076831">
        <w:rPr>
          <w:rFonts w:ascii="Times New Roman" w:hAnsi="Times New Roman"/>
          <w:b/>
          <w:sz w:val="28"/>
          <w:szCs w:val="28"/>
        </w:rPr>
        <w:t>Д О К Л А Д</w:t>
      </w:r>
    </w:p>
    <w:p w:rsidR="00C63B6B" w:rsidRPr="00076831" w:rsidRDefault="00C63B6B" w:rsidP="005D50C0">
      <w:pPr>
        <w:jc w:val="center"/>
        <w:rPr>
          <w:rFonts w:ascii="Times New Roman" w:hAnsi="Times New Roman"/>
          <w:b/>
          <w:sz w:val="28"/>
          <w:szCs w:val="28"/>
        </w:rPr>
      </w:pPr>
    </w:p>
    <w:p w:rsidR="00C63B6B" w:rsidRPr="00076831" w:rsidRDefault="00C63B6B" w:rsidP="005D50C0">
      <w:pPr>
        <w:jc w:val="center"/>
        <w:outlineLvl w:val="0"/>
        <w:rPr>
          <w:rFonts w:ascii="Times New Roman" w:hAnsi="Times New Roman"/>
          <w:sz w:val="28"/>
          <w:szCs w:val="28"/>
        </w:rPr>
      </w:pPr>
      <w:r w:rsidRPr="00076831">
        <w:rPr>
          <w:rFonts w:ascii="Times New Roman" w:hAnsi="Times New Roman"/>
          <w:b/>
          <w:sz w:val="28"/>
          <w:szCs w:val="28"/>
        </w:rPr>
        <w:t xml:space="preserve">ОТ </w:t>
      </w:r>
    </w:p>
    <w:p w:rsidR="00C63B6B" w:rsidRPr="00076831" w:rsidRDefault="00C63B6B" w:rsidP="005D50C0">
      <w:pPr>
        <w:jc w:val="center"/>
        <w:outlineLvl w:val="0"/>
        <w:rPr>
          <w:rFonts w:ascii="Times New Roman" w:hAnsi="Times New Roman"/>
          <w:sz w:val="28"/>
          <w:szCs w:val="28"/>
        </w:rPr>
      </w:pPr>
      <w:r w:rsidRPr="00076831">
        <w:rPr>
          <w:rFonts w:ascii="Times New Roman" w:hAnsi="Times New Roman"/>
          <w:b/>
          <w:sz w:val="28"/>
          <w:szCs w:val="28"/>
        </w:rPr>
        <w:t xml:space="preserve">МИНИСТЪРА НА ОТБРАНАТА </w:t>
      </w:r>
    </w:p>
    <w:p w:rsidR="00C63B6B" w:rsidRPr="00076831" w:rsidRDefault="00AA7F28" w:rsidP="005D50C0">
      <w:pPr>
        <w:jc w:val="center"/>
        <w:outlineLvl w:val="0"/>
        <w:rPr>
          <w:rFonts w:ascii="Times New Roman" w:hAnsi="Times New Roman"/>
          <w:sz w:val="28"/>
          <w:szCs w:val="28"/>
        </w:rPr>
      </w:pPr>
      <w:r w:rsidRPr="00076831">
        <w:rPr>
          <w:rFonts w:ascii="Times New Roman" w:hAnsi="Times New Roman"/>
          <w:b/>
          <w:sz w:val="28"/>
          <w:szCs w:val="28"/>
        </w:rPr>
        <w:t>АТАНАС ЗАПРЯНОВ</w:t>
      </w:r>
    </w:p>
    <w:p w:rsidR="00C63B6B" w:rsidRPr="00076831" w:rsidRDefault="00C63B6B" w:rsidP="005D50C0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1843"/>
        <w:gridCol w:w="7513"/>
      </w:tblGrid>
      <w:tr w:rsidR="004A04AC" w:rsidRPr="00076831" w:rsidTr="004A04AC">
        <w:tc>
          <w:tcPr>
            <w:tcW w:w="1843" w:type="dxa"/>
          </w:tcPr>
          <w:p w:rsidR="004A04AC" w:rsidRPr="00076831" w:rsidRDefault="004A04AC" w:rsidP="004A04AC">
            <w:pPr>
              <w:pStyle w:val="Heading3"/>
              <w:ind w:firstLine="41"/>
              <w:rPr>
                <w:lang w:val="bg-BG"/>
              </w:rPr>
            </w:pPr>
            <w:r w:rsidRPr="00076831">
              <w:rPr>
                <w:lang w:val="bg-BG"/>
              </w:rPr>
              <w:t>ОТНОСНО:</w:t>
            </w:r>
          </w:p>
        </w:tc>
        <w:tc>
          <w:tcPr>
            <w:tcW w:w="7513" w:type="dxa"/>
          </w:tcPr>
          <w:p w:rsidR="004A04AC" w:rsidRPr="00076831" w:rsidRDefault="004A04AC" w:rsidP="00076831">
            <w:pPr>
              <w:pStyle w:val="Heading3"/>
              <w:jc w:val="both"/>
              <w:rPr>
                <w:b w:val="0"/>
                <w:lang w:val="bg-BG"/>
              </w:rPr>
            </w:pPr>
            <w:r w:rsidRPr="00076831">
              <w:rPr>
                <w:b w:val="0"/>
                <w:lang w:val="bg-BG"/>
              </w:rPr>
              <w:t>Проект на Постановление на Министерския съвет за изменение и допълнение на нормативни актове на Министерския съвет</w:t>
            </w:r>
          </w:p>
        </w:tc>
      </w:tr>
    </w:tbl>
    <w:p w:rsidR="00C63B6B" w:rsidRPr="00076831" w:rsidRDefault="00C63B6B" w:rsidP="005D50C0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:rsidR="00C63B6B" w:rsidRPr="00076831" w:rsidRDefault="00C63B6B" w:rsidP="005D50C0">
      <w:pPr>
        <w:tabs>
          <w:tab w:val="left" w:pos="2410"/>
          <w:tab w:val="left" w:pos="2552"/>
        </w:tabs>
        <w:ind w:firstLine="702"/>
        <w:outlineLvl w:val="0"/>
        <w:rPr>
          <w:rFonts w:ascii="Times New Roman" w:hAnsi="Times New Roman"/>
          <w:sz w:val="28"/>
          <w:szCs w:val="28"/>
        </w:rPr>
      </w:pPr>
      <w:r w:rsidRPr="00076831">
        <w:rPr>
          <w:rFonts w:ascii="Times New Roman" w:hAnsi="Times New Roman"/>
          <w:b/>
          <w:bCs/>
          <w:sz w:val="28"/>
          <w:szCs w:val="28"/>
        </w:rPr>
        <w:t>УВАЖАЕМИ ГОСПОДИН МИНИСТЪР - ПРЕДСЕДАТЕЛ,</w:t>
      </w:r>
    </w:p>
    <w:p w:rsidR="00C63B6B" w:rsidRPr="00076831" w:rsidRDefault="00C63B6B" w:rsidP="005D50C0">
      <w:pPr>
        <w:tabs>
          <w:tab w:val="left" w:pos="2410"/>
          <w:tab w:val="left" w:pos="2552"/>
        </w:tabs>
        <w:ind w:firstLine="720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076831">
        <w:rPr>
          <w:rFonts w:ascii="Times New Roman" w:hAnsi="Times New Roman"/>
          <w:b/>
          <w:bCs/>
          <w:sz w:val="28"/>
          <w:szCs w:val="28"/>
        </w:rPr>
        <w:t>УВАЖАЕМИ ГОСПОЖИ И ГОСПОДА МИНИСТРИ,</w:t>
      </w:r>
    </w:p>
    <w:p w:rsidR="00C63B6B" w:rsidRPr="00076831" w:rsidRDefault="00C63B6B" w:rsidP="005D50C0">
      <w:pPr>
        <w:tabs>
          <w:tab w:val="left" w:pos="2410"/>
          <w:tab w:val="left" w:pos="2552"/>
        </w:tabs>
        <w:ind w:firstLine="720"/>
        <w:outlineLvl w:val="0"/>
        <w:rPr>
          <w:rFonts w:ascii="Times New Roman" w:hAnsi="Times New Roman"/>
          <w:sz w:val="28"/>
          <w:szCs w:val="28"/>
        </w:rPr>
      </w:pPr>
    </w:p>
    <w:p w:rsidR="00AA7F28" w:rsidRPr="00076831" w:rsidRDefault="00C63B6B" w:rsidP="005D50C0">
      <w:pPr>
        <w:pStyle w:val="NoSpacing"/>
        <w:rPr>
          <w:rFonts w:ascii="Times New Roman" w:hAnsi="Times New Roman"/>
          <w:sz w:val="28"/>
          <w:szCs w:val="28"/>
        </w:rPr>
      </w:pPr>
      <w:r w:rsidRPr="00076831">
        <w:rPr>
          <w:rFonts w:ascii="Times New Roman" w:hAnsi="Times New Roman"/>
          <w:sz w:val="28"/>
          <w:szCs w:val="28"/>
        </w:rPr>
        <w:t xml:space="preserve"> </w:t>
      </w:r>
      <w:r w:rsidRPr="00076831">
        <w:rPr>
          <w:rFonts w:ascii="Times New Roman" w:hAnsi="Times New Roman"/>
          <w:sz w:val="28"/>
          <w:szCs w:val="28"/>
        </w:rPr>
        <w:tab/>
        <w:t xml:space="preserve">На основание чл. 31, ал. 2 от Устройствения правилник на Министерския съвет и на неговата администрация внасям за разглеждане проект </w:t>
      </w:r>
      <w:r w:rsidR="00AA7F28" w:rsidRPr="00076831">
        <w:rPr>
          <w:rFonts w:ascii="Times New Roman" w:hAnsi="Times New Roman"/>
          <w:sz w:val="28"/>
          <w:szCs w:val="28"/>
        </w:rPr>
        <w:t>на Постановление на Министерския съвет за изменение и допълнение на нормативни актове на Министерския съвет.</w:t>
      </w:r>
    </w:p>
    <w:p w:rsidR="00AA7F28" w:rsidRPr="00076831" w:rsidRDefault="00AA7F28" w:rsidP="005D50C0">
      <w:pPr>
        <w:pStyle w:val="NoSpacing"/>
        <w:ind w:firstLine="708"/>
        <w:rPr>
          <w:rFonts w:ascii="Times New Roman" w:hAnsi="Times New Roman"/>
          <w:sz w:val="28"/>
          <w:szCs w:val="28"/>
        </w:rPr>
      </w:pPr>
      <w:r w:rsidRPr="00076831">
        <w:rPr>
          <w:rFonts w:ascii="Times New Roman" w:hAnsi="Times New Roman"/>
          <w:sz w:val="28"/>
          <w:szCs w:val="28"/>
        </w:rPr>
        <w:t xml:space="preserve">С проекта на постановление се предлага изменение и допълнение на </w:t>
      </w:r>
      <w:r w:rsidR="004277C6" w:rsidRPr="00076831">
        <w:rPr>
          <w:rFonts w:ascii="Times New Roman" w:hAnsi="Times New Roman"/>
          <w:sz w:val="28"/>
          <w:szCs w:val="28"/>
        </w:rPr>
        <w:t xml:space="preserve">Плана за развитие на въоръжените сили на </w:t>
      </w:r>
      <w:r w:rsidR="004277C6" w:rsidRPr="00076831">
        <w:rPr>
          <w:rFonts w:ascii="Times New Roman" w:eastAsia="Times New Roman" w:hAnsi="Times New Roman"/>
          <w:sz w:val="28"/>
          <w:szCs w:val="28"/>
        </w:rPr>
        <w:t xml:space="preserve">Република България до 2026 г. (План 2026), приет с Постановление № 183 на Министерския съвет от 07.05.2021 г. и </w:t>
      </w:r>
      <w:r w:rsidRPr="00076831">
        <w:rPr>
          <w:rFonts w:ascii="Times New Roman" w:hAnsi="Times New Roman"/>
          <w:sz w:val="28"/>
          <w:szCs w:val="28"/>
        </w:rPr>
        <w:t>Устройствения правилник на Министерството на отбраната, приет с Постановление № 5 на Министерския съвет от 2014 г.</w:t>
      </w:r>
      <w:r w:rsidR="0019249A" w:rsidRPr="00076831">
        <w:rPr>
          <w:rFonts w:ascii="Times New Roman" w:hAnsi="Times New Roman"/>
          <w:sz w:val="28"/>
          <w:szCs w:val="28"/>
        </w:rPr>
        <w:t xml:space="preserve">  </w:t>
      </w:r>
    </w:p>
    <w:p w:rsidR="004277C6" w:rsidRPr="00076831" w:rsidRDefault="004277C6" w:rsidP="004277C6">
      <w:pPr>
        <w:pStyle w:val="NoSpacing"/>
        <w:spacing w:before="240"/>
        <w:ind w:firstLine="708"/>
        <w:rPr>
          <w:rFonts w:ascii="Times New Roman" w:hAnsi="Times New Roman"/>
          <w:sz w:val="28"/>
          <w:szCs w:val="28"/>
        </w:rPr>
      </w:pPr>
      <w:r w:rsidRPr="00076831">
        <w:rPr>
          <w:rFonts w:ascii="Times New Roman" w:hAnsi="Times New Roman"/>
          <w:sz w:val="28"/>
          <w:szCs w:val="28"/>
        </w:rPr>
        <w:t xml:space="preserve">1. В изпълнение на чл. 60е от Закона за отбраната и въоръжените сили на Република България с Постановление № 183 на Министерския съвет от 07.05.2021 г. е приет План за развитие на въоръжените сили на Република България до 2026 г., в който се определят функционалната и организационната структура, органите за управление, подчинеността, числеността, дислокацията, въоръжението, техниката и материалните ресурси на структурите на въоръжените сили.  </w:t>
      </w:r>
    </w:p>
    <w:p w:rsidR="004277C6" w:rsidRPr="00076831" w:rsidRDefault="004277C6" w:rsidP="004277C6">
      <w:pPr>
        <w:pStyle w:val="NoSpacing"/>
        <w:ind w:firstLine="708"/>
        <w:rPr>
          <w:rFonts w:ascii="Times New Roman" w:hAnsi="Times New Roman"/>
          <w:sz w:val="28"/>
          <w:szCs w:val="28"/>
        </w:rPr>
      </w:pPr>
      <w:r w:rsidRPr="00076831">
        <w:rPr>
          <w:rFonts w:ascii="Times New Roman" w:hAnsi="Times New Roman"/>
          <w:sz w:val="28"/>
          <w:szCs w:val="28"/>
        </w:rPr>
        <w:t xml:space="preserve">План 2026 е отворен документ, което дава възможността за неговото адаптиране при изменения в нормативната база, средата на сигурност и необходимостта от изграждане на нови и развитие на съществуващи способности. </w:t>
      </w:r>
    </w:p>
    <w:p w:rsidR="004277C6" w:rsidRPr="00076831" w:rsidRDefault="004277C6" w:rsidP="004277C6">
      <w:pPr>
        <w:pStyle w:val="NoSpacing"/>
        <w:ind w:firstLine="708"/>
        <w:rPr>
          <w:rFonts w:ascii="Times New Roman" w:hAnsi="Times New Roman"/>
          <w:sz w:val="28"/>
          <w:szCs w:val="28"/>
        </w:rPr>
      </w:pPr>
      <w:r w:rsidRPr="00076831">
        <w:rPr>
          <w:rFonts w:ascii="Times New Roman" w:hAnsi="Times New Roman"/>
          <w:sz w:val="28"/>
          <w:szCs w:val="28"/>
        </w:rPr>
        <w:t xml:space="preserve">В тази връзка Планът определя и в началото на 2025 г. се извърши преглед за неговото изпълнение за периода 2023-2024 година. Отчетоха се  динамичния характер на средата на сигурност и тенденциите за нейното развитие; поетите политически ангажименти за разходите за отбрана; необходимите отбранителни способности за гарантиране на суверенитета, </w:t>
      </w:r>
      <w:r w:rsidRPr="00076831">
        <w:rPr>
          <w:rFonts w:ascii="Times New Roman" w:hAnsi="Times New Roman"/>
          <w:sz w:val="28"/>
          <w:szCs w:val="28"/>
        </w:rPr>
        <w:lastRenderedPageBreak/>
        <w:t>сигурността и независимостта на страната в рамките на колективната отбрана на НАТО, изпълнението на ангажиментите към НАТО и ЕС и приноса към националната сигурност в мирно време.</w:t>
      </w:r>
    </w:p>
    <w:p w:rsidR="004277C6" w:rsidRPr="00076831" w:rsidRDefault="004277C6" w:rsidP="004277C6">
      <w:pPr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076831">
        <w:rPr>
          <w:rFonts w:ascii="Times New Roman" w:hAnsi="Times New Roman"/>
          <w:sz w:val="28"/>
          <w:szCs w:val="28"/>
          <w:lang w:eastAsia="en-US"/>
        </w:rPr>
        <w:t>В резултат от извършения преглед на План 2026 се изведе необходимостта от неговото актуализиране с цел осигуряване на способности за въоръжените сили, с оглед гарантиране на националната и съюзна сигурност.</w:t>
      </w:r>
    </w:p>
    <w:p w:rsidR="004277C6" w:rsidRPr="00076831" w:rsidRDefault="004277C6" w:rsidP="004277C6">
      <w:pPr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076831">
        <w:rPr>
          <w:rFonts w:ascii="Times New Roman" w:hAnsi="Times New Roman"/>
          <w:sz w:val="28"/>
          <w:szCs w:val="28"/>
          <w:lang w:eastAsia="en-US"/>
        </w:rPr>
        <w:t xml:space="preserve">Предложените изменения и допълнения в Плана за развитие на въоръжените сили на Република България до 2026 г.  се обосновават с доизграждане на способности за защита на силите и осигуряване на изискванията за приемане и експлоатация на самолет F-16 Block70, изграждане на способности за </w:t>
      </w:r>
      <w:proofErr w:type="spellStart"/>
      <w:r w:rsidRPr="00076831">
        <w:rPr>
          <w:rFonts w:ascii="Times New Roman" w:hAnsi="Times New Roman"/>
          <w:sz w:val="28"/>
          <w:szCs w:val="28"/>
          <w:lang w:eastAsia="en-US"/>
        </w:rPr>
        <w:t>киберотбрана</w:t>
      </w:r>
      <w:proofErr w:type="spellEnd"/>
      <w:r w:rsidRPr="00076831">
        <w:rPr>
          <w:rFonts w:ascii="Times New Roman" w:hAnsi="Times New Roman"/>
          <w:sz w:val="28"/>
          <w:szCs w:val="28"/>
          <w:lang w:eastAsia="en-US"/>
        </w:rPr>
        <w:t xml:space="preserve"> и увеличаване на способностите за разузнаване. </w:t>
      </w:r>
    </w:p>
    <w:p w:rsidR="004277C6" w:rsidRPr="00076831" w:rsidRDefault="004277C6" w:rsidP="004277C6">
      <w:pPr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076831">
        <w:rPr>
          <w:rFonts w:ascii="Times New Roman" w:hAnsi="Times New Roman"/>
          <w:sz w:val="28"/>
          <w:szCs w:val="28"/>
          <w:lang w:eastAsia="en-US"/>
        </w:rPr>
        <w:t xml:space="preserve">Също така, за осигуряването на </w:t>
      </w:r>
      <w:proofErr w:type="spellStart"/>
      <w:r w:rsidRPr="00076831">
        <w:rPr>
          <w:rFonts w:ascii="Times New Roman" w:hAnsi="Times New Roman"/>
          <w:sz w:val="28"/>
          <w:szCs w:val="28"/>
          <w:lang w:eastAsia="en-US"/>
        </w:rPr>
        <w:t>некомплекта</w:t>
      </w:r>
      <w:proofErr w:type="spellEnd"/>
      <w:r w:rsidRPr="00076831">
        <w:rPr>
          <w:rFonts w:ascii="Times New Roman" w:hAnsi="Times New Roman"/>
          <w:sz w:val="28"/>
          <w:szCs w:val="28"/>
          <w:lang w:eastAsia="en-US"/>
        </w:rPr>
        <w:t xml:space="preserve"> от личен състав във военните формирования от въоръжените сили, се прилага механизъм на трансформиране на длъжности за военнослужещи, както и преразпределение на доброволния резерв между военните формирования, с което се постига устойчиво разпределение на човешките ресурси във въоръжените сили и същевременно военни формирования се осигуряват с личен състав за изпълнение на задачите. </w:t>
      </w:r>
    </w:p>
    <w:p w:rsidR="004277C6" w:rsidRPr="00076831" w:rsidRDefault="004277C6" w:rsidP="004277C6">
      <w:pPr>
        <w:ind w:firstLine="709"/>
        <w:jc w:val="both"/>
        <w:rPr>
          <w:rFonts w:ascii="Times New Roman" w:hAnsi="Times New Roman"/>
          <w:sz w:val="28"/>
          <w:szCs w:val="28"/>
          <w:lang w:eastAsia="en-US"/>
        </w:rPr>
      </w:pPr>
      <w:r w:rsidRPr="00076831">
        <w:rPr>
          <w:rFonts w:ascii="Times New Roman" w:hAnsi="Times New Roman"/>
          <w:sz w:val="28"/>
          <w:szCs w:val="28"/>
          <w:lang w:eastAsia="en-US"/>
        </w:rPr>
        <w:t xml:space="preserve">В резултат на придобиването на нови системи и отбранителни средства и системи за въоръжените сили възниква и необходимостта от тяхното въвеждане и разпределение с оглед осигуряване на способности за ефективна подготовка на военните формирования, за което са нужни изменения и допълнения в План за развитие на въоръжените сили на Република България до 2026 г. </w:t>
      </w:r>
    </w:p>
    <w:p w:rsidR="00B00BAB" w:rsidRPr="00076831" w:rsidRDefault="004277C6" w:rsidP="004277C6">
      <w:pPr>
        <w:spacing w:before="240"/>
        <w:ind w:firstLine="708"/>
        <w:jc w:val="both"/>
        <w:rPr>
          <w:rFonts w:ascii="Times New Roman" w:hAnsi="Times New Roman"/>
          <w:bCs/>
          <w:sz w:val="28"/>
          <w:szCs w:val="28"/>
          <w:lang w:eastAsia="en-US"/>
        </w:rPr>
      </w:pPr>
      <w:r w:rsidRPr="00076831">
        <w:rPr>
          <w:rFonts w:ascii="Times New Roman" w:hAnsi="Times New Roman"/>
          <w:bCs/>
          <w:sz w:val="28"/>
          <w:szCs w:val="28"/>
          <w:lang w:eastAsia="en-US"/>
        </w:rPr>
        <w:t>2</w:t>
      </w:r>
      <w:r w:rsidR="006525E1" w:rsidRPr="00076831">
        <w:rPr>
          <w:rFonts w:ascii="Times New Roman" w:hAnsi="Times New Roman"/>
          <w:bCs/>
          <w:sz w:val="28"/>
          <w:szCs w:val="28"/>
          <w:lang w:eastAsia="en-US"/>
        </w:rPr>
        <w:t xml:space="preserve">. </w:t>
      </w:r>
      <w:r w:rsidR="004A04AC" w:rsidRPr="00076831">
        <w:rPr>
          <w:rFonts w:ascii="Times New Roman" w:hAnsi="Times New Roman"/>
          <w:bCs/>
          <w:sz w:val="28"/>
          <w:szCs w:val="28"/>
          <w:lang w:eastAsia="en-US"/>
        </w:rPr>
        <w:t>Промените в Устройствения правилник на Министерството на отбраната, приет с ПМС № 5 от 2014 г., (УПМО) произтичат от и</w:t>
      </w:r>
      <w:r w:rsidR="00B00BAB" w:rsidRPr="00076831">
        <w:rPr>
          <w:rFonts w:ascii="Times New Roman" w:hAnsi="Times New Roman"/>
          <w:bCs/>
          <w:sz w:val="28"/>
          <w:szCs w:val="28"/>
          <w:lang w:eastAsia="en-US"/>
        </w:rPr>
        <w:t>дентифицирана</w:t>
      </w:r>
      <w:r w:rsidR="004A04AC" w:rsidRPr="00076831">
        <w:rPr>
          <w:rFonts w:ascii="Times New Roman" w:hAnsi="Times New Roman"/>
          <w:bCs/>
          <w:sz w:val="28"/>
          <w:szCs w:val="28"/>
          <w:lang w:eastAsia="en-US"/>
        </w:rPr>
        <w:t>та</w:t>
      </w:r>
      <w:r w:rsidR="00B00BAB" w:rsidRPr="00076831">
        <w:rPr>
          <w:rFonts w:ascii="Times New Roman" w:hAnsi="Times New Roman"/>
          <w:bCs/>
          <w:sz w:val="28"/>
          <w:szCs w:val="28"/>
          <w:lang w:eastAsia="en-US"/>
        </w:rPr>
        <w:t xml:space="preserve"> необходимост от структурни и функционални промени на административни звена</w:t>
      </w:r>
      <w:r w:rsidR="001A4530" w:rsidRPr="00076831">
        <w:rPr>
          <w:rFonts w:ascii="Times New Roman" w:hAnsi="Times New Roman"/>
          <w:bCs/>
          <w:sz w:val="28"/>
          <w:szCs w:val="28"/>
          <w:lang w:eastAsia="en-US"/>
        </w:rPr>
        <w:t xml:space="preserve"> в Министерството на отбраната</w:t>
      </w:r>
      <w:r w:rsidR="009F377A" w:rsidRPr="00076831">
        <w:rPr>
          <w:rFonts w:ascii="Times New Roman" w:hAnsi="Times New Roman"/>
          <w:bCs/>
          <w:sz w:val="28"/>
          <w:szCs w:val="28"/>
          <w:lang w:eastAsia="en-US"/>
        </w:rPr>
        <w:t>,</w:t>
      </w:r>
      <w:r w:rsidR="001A4530" w:rsidRPr="00076831">
        <w:rPr>
          <w:rFonts w:ascii="Times New Roman" w:hAnsi="Times New Roman"/>
          <w:bCs/>
          <w:sz w:val="28"/>
          <w:szCs w:val="28"/>
          <w:lang w:eastAsia="en-US"/>
        </w:rPr>
        <w:t xml:space="preserve"> </w:t>
      </w:r>
      <w:r w:rsidR="00B00BAB" w:rsidRPr="00076831">
        <w:rPr>
          <w:rFonts w:ascii="Times New Roman" w:hAnsi="Times New Roman"/>
          <w:bCs/>
          <w:sz w:val="28"/>
          <w:szCs w:val="28"/>
          <w:lang w:eastAsia="en-US"/>
        </w:rPr>
        <w:t xml:space="preserve">прецизиране и промяна </w:t>
      </w:r>
      <w:r w:rsidR="004A04AC" w:rsidRPr="00076831">
        <w:rPr>
          <w:rFonts w:ascii="Times New Roman" w:hAnsi="Times New Roman"/>
          <w:bCs/>
          <w:sz w:val="28"/>
          <w:szCs w:val="28"/>
          <w:lang w:eastAsia="en-US"/>
        </w:rPr>
        <w:t>на</w:t>
      </w:r>
      <w:r w:rsidR="00B00BAB" w:rsidRPr="00076831">
        <w:rPr>
          <w:rFonts w:ascii="Times New Roman" w:hAnsi="Times New Roman"/>
          <w:bCs/>
          <w:sz w:val="28"/>
          <w:szCs w:val="28"/>
          <w:lang w:eastAsia="en-US"/>
        </w:rPr>
        <w:t xml:space="preserve"> структура</w:t>
      </w:r>
      <w:r w:rsidR="004A04AC" w:rsidRPr="00076831">
        <w:rPr>
          <w:rFonts w:ascii="Times New Roman" w:hAnsi="Times New Roman"/>
          <w:bCs/>
          <w:sz w:val="28"/>
          <w:szCs w:val="28"/>
          <w:lang w:eastAsia="en-US"/>
        </w:rPr>
        <w:t>та</w:t>
      </w:r>
      <w:r w:rsidR="00B00BAB" w:rsidRPr="00076831">
        <w:rPr>
          <w:rFonts w:ascii="Times New Roman" w:hAnsi="Times New Roman"/>
          <w:bCs/>
          <w:sz w:val="28"/>
          <w:szCs w:val="28"/>
          <w:lang w:eastAsia="en-US"/>
        </w:rPr>
        <w:t>, функции</w:t>
      </w:r>
      <w:r w:rsidR="004A04AC" w:rsidRPr="00076831">
        <w:rPr>
          <w:rFonts w:ascii="Times New Roman" w:hAnsi="Times New Roman"/>
          <w:bCs/>
          <w:sz w:val="28"/>
          <w:szCs w:val="28"/>
          <w:lang w:eastAsia="en-US"/>
        </w:rPr>
        <w:t>те</w:t>
      </w:r>
      <w:r w:rsidR="00B00BAB" w:rsidRPr="00076831">
        <w:rPr>
          <w:rFonts w:ascii="Times New Roman" w:hAnsi="Times New Roman"/>
          <w:bCs/>
          <w:sz w:val="28"/>
          <w:szCs w:val="28"/>
          <w:lang w:eastAsia="en-US"/>
        </w:rPr>
        <w:t xml:space="preserve"> и численост</w:t>
      </w:r>
      <w:r w:rsidR="004A04AC" w:rsidRPr="00076831">
        <w:rPr>
          <w:rFonts w:ascii="Times New Roman" w:hAnsi="Times New Roman"/>
          <w:bCs/>
          <w:sz w:val="28"/>
          <w:szCs w:val="28"/>
          <w:lang w:eastAsia="en-US"/>
        </w:rPr>
        <w:t>та</w:t>
      </w:r>
      <w:r w:rsidR="00B00BAB" w:rsidRPr="00076831">
        <w:rPr>
          <w:rFonts w:ascii="Times New Roman" w:hAnsi="Times New Roman"/>
          <w:bCs/>
          <w:sz w:val="28"/>
          <w:szCs w:val="28"/>
          <w:lang w:eastAsia="en-US"/>
        </w:rPr>
        <w:t xml:space="preserve"> на част от административните звена, както и подобряване на ефективността и ефикасността на дейностите в администрацията</w:t>
      </w:r>
      <w:r w:rsidR="009F377A" w:rsidRPr="00076831">
        <w:t xml:space="preserve"> </w:t>
      </w:r>
      <w:r w:rsidR="009F377A" w:rsidRPr="00076831">
        <w:rPr>
          <w:rFonts w:ascii="Times New Roman" w:hAnsi="Times New Roman"/>
          <w:bCs/>
          <w:sz w:val="28"/>
          <w:szCs w:val="28"/>
          <w:lang w:eastAsia="en-US"/>
        </w:rPr>
        <w:t>в рамките на определената обща численост на персонала в министерството</w:t>
      </w:r>
      <w:r w:rsidR="004A04AC" w:rsidRPr="00076831">
        <w:rPr>
          <w:rFonts w:ascii="Times New Roman" w:hAnsi="Times New Roman"/>
          <w:bCs/>
          <w:sz w:val="28"/>
          <w:szCs w:val="28"/>
          <w:lang w:eastAsia="en-US"/>
        </w:rPr>
        <w:t>, в следните направления:</w:t>
      </w:r>
    </w:p>
    <w:p w:rsidR="00B00BAB" w:rsidRPr="00076831" w:rsidRDefault="004277C6" w:rsidP="004A04AC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076831">
        <w:rPr>
          <w:rFonts w:ascii="Times New Roman" w:hAnsi="Times New Roman"/>
          <w:sz w:val="28"/>
          <w:szCs w:val="28"/>
          <w:lang w:eastAsia="en-US"/>
        </w:rPr>
        <w:t>2</w:t>
      </w:r>
      <w:r w:rsidR="004A04AC" w:rsidRPr="00076831">
        <w:rPr>
          <w:rFonts w:ascii="Times New Roman" w:hAnsi="Times New Roman"/>
          <w:sz w:val="28"/>
          <w:szCs w:val="28"/>
          <w:lang w:eastAsia="en-US"/>
        </w:rPr>
        <w:t xml:space="preserve">.1. </w:t>
      </w:r>
      <w:r w:rsidR="004A04AC" w:rsidRPr="00076831">
        <w:rPr>
          <w:rFonts w:ascii="Times New Roman" w:hAnsi="Times New Roman"/>
          <w:sz w:val="28"/>
          <w:szCs w:val="28"/>
        </w:rPr>
        <w:t>П</w:t>
      </w:r>
      <w:r w:rsidR="00B00BAB" w:rsidRPr="00076831">
        <w:rPr>
          <w:rFonts w:ascii="Times New Roman" w:hAnsi="Times New Roman"/>
          <w:sz w:val="28"/>
          <w:szCs w:val="28"/>
        </w:rPr>
        <w:t>ромяна във функциите и наименованието на дирекция „Връзк</w:t>
      </w:r>
      <w:r w:rsidR="0052129F" w:rsidRPr="00076831">
        <w:rPr>
          <w:rFonts w:ascii="Times New Roman" w:hAnsi="Times New Roman"/>
          <w:sz w:val="28"/>
          <w:szCs w:val="28"/>
        </w:rPr>
        <w:t xml:space="preserve">и с обществеността и протокол“. </w:t>
      </w:r>
      <w:r w:rsidR="004A04AC" w:rsidRPr="00076831">
        <w:rPr>
          <w:rFonts w:ascii="Times New Roman" w:hAnsi="Times New Roman"/>
          <w:sz w:val="28"/>
          <w:szCs w:val="28"/>
        </w:rPr>
        <w:t>Н</w:t>
      </w:r>
      <w:r w:rsidR="0052129F" w:rsidRPr="00076831">
        <w:rPr>
          <w:rFonts w:ascii="Times New Roman" w:hAnsi="Times New Roman"/>
          <w:sz w:val="28"/>
          <w:szCs w:val="28"/>
        </w:rPr>
        <w:t xml:space="preserve">а дирекцията се възлага </w:t>
      </w:r>
      <w:r w:rsidR="000417B1" w:rsidRPr="00076831">
        <w:rPr>
          <w:rFonts w:ascii="Times New Roman" w:hAnsi="Times New Roman"/>
          <w:sz w:val="28"/>
          <w:szCs w:val="28"/>
        </w:rPr>
        <w:t xml:space="preserve">да </w:t>
      </w:r>
      <w:r w:rsidR="00B00BAB" w:rsidRPr="00076831">
        <w:rPr>
          <w:rFonts w:ascii="Times New Roman" w:hAnsi="Times New Roman"/>
          <w:sz w:val="28"/>
          <w:szCs w:val="28"/>
        </w:rPr>
        <w:t>изгражда и развива способности за провеждан</w:t>
      </w:r>
      <w:r w:rsidR="00AB1FCD" w:rsidRPr="00076831">
        <w:rPr>
          <w:rFonts w:ascii="Times New Roman" w:hAnsi="Times New Roman"/>
          <w:sz w:val="28"/>
          <w:szCs w:val="28"/>
        </w:rPr>
        <w:t xml:space="preserve">е на стратегически комуникации и да </w:t>
      </w:r>
      <w:r w:rsidR="00B00BAB" w:rsidRPr="00076831">
        <w:rPr>
          <w:rFonts w:ascii="Times New Roman" w:hAnsi="Times New Roman"/>
          <w:sz w:val="28"/>
          <w:szCs w:val="28"/>
        </w:rPr>
        <w:t xml:space="preserve">предлага мерки за противодействие на фалшиви новини и дезинформации, свързани с дейността на министерството, структурите на пряко подчинение на </w:t>
      </w:r>
      <w:r w:rsidR="00AB1FCD" w:rsidRPr="00076831">
        <w:rPr>
          <w:rFonts w:ascii="Times New Roman" w:hAnsi="Times New Roman"/>
          <w:sz w:val="28"/>
          <w:szCs w:val="28"/>
        </w:rPr>
        <w:t>министъра и Българската армия. Предлага се наименованието на дирекцията да се измени на „Стратегически комуникации, връзки с обществеността и протокол“.</w:t>
      </w:r>
    </w:p>
    <w:p w:rsidR="00B00BAB" w:rsidRPr="00076831" w:rsidRDefault="00B00BAB" w:rsidP="005D50C0">
      <w:pPr>
        <w:pStyle w:val="NoSpacing"/>
        <w:ind w:firstLine="708"/>
        <w:rPr>
          <w:rFonts w:ascii="Times New Roman" w:hAnsi="Times New Roman"/>
          <w:sz w:val="28"/>
          <w:szCs w:val="28"/>
        </w:rPr>
      </w:pPr>
    </w:p>
    <w:p w:rsidR="00B00BAB" w:rsidRPr="00076831" w:rsidRDefault="004277C6" w:rsidP="005D50C0">
      <w:pPr>
        <w:pStyle w:val="NoSpacing"/>
        <w:ind w:firstLine="708"/>
        <w:rPr>
          <w:rFonts w:ascii="Times New Roman" w:hAnsi="Times New Roman"/>
          <w:sz w:val="28"/>
          <w:szCs w:val="28"/>
        </w:rPr>
      </w:pPr>
      <w:r w:rsidRPr="00076831">
        <w:rPr>
          <w:rFonts w:ascii="Times New Roman" w:hAnsi="Times New Roman"/>
          <w:sz w:val="28"/>
          <w:szCs w:val="28"/>
        </w:rPr>
        <w:lastRenderedPageBreak/>
        <w:t>2</w:t>
      </w:r>
      <w:r w:rsidR="004A04AC" w:rsidRPr="00076831">
        <w:rPr>
          <w:rFonts w:ascii="Times New Roman" w:hAnsi="Times New Roman"/>
          <w:sz w:val="28"/>
          <w:szCs w:val="28"/>
        </w:rPr>
        <w:t>.</w:t>
      </w:r>
      <w:r w:rsidR="00B00BAB" w:rsidRPr="00076831">
        <w:rPr>
          <w:rFonts w:ascii="Times New Roman" w:hAnsi="Times New Roman"/>
          <w:sz w:val="28"/>
          <w:szCs w:val="28"/>
        </w:rPr>
        <w:t xml:space="preserve">2. Разделяне на функционален принцип на дирекция „Правно-нормативна дейност в отбраната“, </w:t>
      </w:r>
      <w:r w:rsidR="00285D90" w:rsidRPr="00076831">
        <w:rPr>
          <w:rFonts w:ascii="Times New Roman" w:hAnsi="Times New Roman"/>
          <w:sz w:val="28"/>
          <w:szCs w:val="28"/>
        </w:rPr>
        <w:t>чрез</w:t>
      </w:r>
      <w:r w:rsidR="00B00BAB" w:rsidRPr="00076831">
        <w:rPr>
          <w:rFonts w:ascii="Times New Roman" w:hAnsi="Times New Roman"/>
          <w:sz w:val="28"/>
          <w:szCs w:val="28"/>
        </w:rPr>
        <w:t xml:space="preserve"> отделяне на дирекция „Правно осигуряване на обществените поръчки в отбраната“.</w:t>
      </w:r>
    </w:p>
    <w:p w:rsidR="00285D90" w:rsidRPr="00076831" w:rsidRDefault="00285D90" w:rsidP="005D50C0">
      <w:pPr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 w:rsidRPr="00076831">
        <w:rPr>
          <w:rFonts w:ascii="Times New Roman" w:eastAsia="Times New Roman" w:hAnsi="Times New Roman"/>
          <w:sz w:val="28"/>
          <w:szCs w:val="28"/>
        </w:rPr>
        <w:t>С предложената структурна промяна ще</w:t>
      </w:r>
      <w:r w:rsidR="00DA7A97" w:rsidRPr="00076831">
        <w:rPr>
          <w:rFonts w:ascii="Times New Roman" w:eastAsia="Times New Roman" w:hAnsi="Times New Roman"/>
          <w:sz w:val="28"/>
          <w:szCs w:val="28"/>
        </w:rPr>
        <w:t xml:space="preserve"> се</w:t>
      </w:r>
      <w:r w:rsidR="00AB1FCD" w:rsidRPr="00076831">
        <w:rPr>
          <w:rFonts w:ascii="Times New Roman" w:eastAsia="Times New Roman" w:hAnsi="Times New Roman"/>
          <w:sz w:val="28"/>
          <w:szCs w:val="28"/>
        </w:rPr>
        <w:t xml:space="preserve"> осигури обособяването на специализиран правен капацитет, насочен към обезпечаване на различните направления при изпълнението на стратегическите цели и проекти, посочени в Програмата за развитие на отбранителните способности на въоръжените сили на Република България 2032 </w:t>
      </w:r>
      <w:r w:rsidR="00AB1FCD" w:rsidRPr="00076831">
        <w:rPr>
          <w:rFonts w:ascii="Times New Roman" w:hAnsi="Times New Roman"/>
          <w:sz w:val="28"/>
          <w:szCs w:val="28"/>
          <w:lang w:eastAsia="en-US"/>
        </w:rPr>
        <w:t>(приета с Решение на 44-то Народно събрание на 11.02.2021 г.)</w:t>
      </w:r>
      <w:r w:rsidR="00AB1FCD" w:rsidRPr="00076831">
        <w:rPr>
          <w:rFonts w:ascii="Times New Roman" w:eastAsia="Times New Roman" w:hAnsi="Times New Roman"/>
          <w:sz w:val="28"/>
          <w:szCs w:val="28"/>
        </w:rPr>
        <w:t xml:space="preserve">, както и в стратегическите програми на правителството в част отбрана, като същевременно ще се запази независимостта на правната експертиза, без същата да се включва в обхвата на друго звено от администрацията на министерството. </w:t>
      </w:r>
    </w:p>
    <w:p w:rsidR="00285D90" w:rsidRPr="00076831" w:rsidRDefault="00AB1FCD" w:rsidP="005D50C0">
      <w:pPr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 w:rsidRPr="00076831">
        <w:rPr>
          <w:rFonts w:ascii="Times New Roman" w:eastAsia="Times New Roman" w:hAnsi="Times New Roman"/>
          <w:sz w:val="28"/>
          <w:szCs w:val="28"/>
        </w:rPr>
        <w:t xml:space="preserve">С обособяването на юридическа експертиза за специфичните </w:t>
      </w:r>
      <w:proofErr w:type="spellStart"/>
      <w:r w:rsidRPr="00076831">
        <w:rPr>
          <w:rFonts w:ascii="Times New Roman" w:eastAsia="Times New Roman" w:hAnsi="Times New Roman"/>
          <w:sz w:val="28"/>
          <w:szCs w:val="28"/>
        </w:rPr>
        <w:t>аквизационни</w:t>
      </w:r>
      <w:proofErr w:type="spellEnd"/>
      <w:r w:rsidRPr="00076831">
        <w:rPr>
          <w:rFonts w:ascii="Times New Roman" w:eastAsia="Times New Roman" w:hAnsi="Times New Roman"/>
          <w:sz w:val="28"/>
          <w:szCs w:val="28"/>
        </w:rPr>
        <w:t xml:space="preserve"> въпроси ще се постигне високо ниво на осигуреност на управленските решения и оттам – до адекватно и ефикасно осъществяване на политическите приоритети в сферата на отбраната. </w:t>
      </w:r>
    </w:p>
    <w:p w:rsidR="007A3A29" w:rsidRPr="00076831" w:rsidRDefault="004277C6" w:rsidP="005D50C0">
      <w:pPr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 w:rsidRPr="00076831">
        <w:rPr>
          <w:rFonts w:ascii="Times New Roman" w:hAnsi="Times New Roman"/>
          <w:sz w:val="28"/>
          <w:szCs w:val="28"/>
          <w:lang w:eastAsia="en-US"/>
        </w:rPr>
        <w:t>2</w:t>
      </w:r>
      <w:r w:rsidR="00285D90" w:rsidRPr="00076831">
        <w:rPr>
          <w:rFonts w:ascii="Times New Roman" w:hAnsi="Times New Roman"/>
          <w:sz w:val="28"/>
          <w:szCs w:val="28"/>
          <w:lang w:eastAsia="en-US"/>
        </w:rPr>
        <w:t>.</w:t>
      </w:r>
      <w:r w:rsidR="00B00BAB" w:rsidRPr="00076831">
        <w:rPr>
          <w:rFonts w:ascii="Times New Roman" w:hAnsi="Times New Roman"/>
          <w:sz w:val="28"/>
          <w:szCs w:val="28"/>
          <w:lang w:eastAsia="en-US"/>
        </w:rPr>
        <w:t xml:space="preserve">3. </w:t>
      </w:r>
      <w:r w:rsidR="007A3A29" w:rsidRPr="00076831">
        <w:rPr>
          <w:rFonts w:ascii="Times New Roman" w:eastAsia="Times New Roman" w:hAnsi="Times New Roman"/>
          <w:sz w:val="28"/>
          <w:szCs w:val="28"/>
        </w:rPr>
        <w:t>Прецизиране функциите на дирекция „Управление на човешките ресурси в отбраната“</w:t>
      </w:r>
      <w:r w:rsidR="00C6726C" w:rsidRPr="00076831">
        <w:rPr>
          <w:rFonts w:ascii="Times New Roman" w:eastAsia="Times New Roman" w:hAnsi="Times New Roman"/>
          <w:sz w:val="28"/>
          <w:szCs w:val="28"/>
        </w:rPr>
        <w:t xml:space="preserve"> (ДУЧРО)</w:t>
      </w:r>
      <w:r w:rsidR="007A3A29" w:rsidRPr="00076831">
        <w:rPr>
          <w:rFonts w:ascii="Times New Roman" w:eastAsia="Times New Roman" w:hAnsi="Times New Roman"/>
          <w:sz w:val="28"/>
          <w:szCs w:val="28"/>
        </w:rPr>
        <w:t xml:space="preserve"> в две направления:</w:t>
      </w:r>
    </w:p>
    <w:p w:rsidR="00285D90" w:rsidRPr="00076831" w:rsidRDefault="00285D90" w:rsidP="005D50C0">
      <w:pPr>
        <w:pStyle w:val="NoSpacing"/>
        <w:ind w:firstLine="708"/>
        <w:rPr>
          <w:rFonts w:ascii="Times New Roman" w:hAnsi="Times New Roman"/>
          <w:sz w:val="28"/>
          <w:szCs w:val="28"/>
        </w:rPr>
      </w:pPr>
      <w:r w:rsidRPr="00076831">
        <w:rPr>
          <w:rFonts w:ascii="Times New Roman" w:hAnsi="Times New Roman"/>
          <w:sz w:val="28"/>
          <w:szCs w:val="28"/>
        </w:rPr>
        <w:t xml:space="preserve">- </w:t>
      </w:r>
      <w:r w:rsidR="002526AF" w:rsidRPr="00076831">
        <w:rPr>
          <w:rFonts w:ascii="Times New Roman" w:hAnsi="Times New Roman"/>
          <w:sz w:val="28"/>
          <w:szCs w:val="28"/>
        </w:rPr>
        <w:t>дефиниран</w:t>
      </w:r>
      <w:r w:rsidRPr="00076831">
        <w:rPr>
          <w:rFonts w:ascii="Times New Roman" w:hAnsi="Times New Roman"/>
          <w:sz w:val="28"/>
          <w:szCs w:val="28"/>
        </w:rPr>
        <w:t>е</w:t>
      </w:r>
      <w:r w:rsidR="002526AF" w:rsidRPr="00076831">
        <w:rPr>
          <w:rFonts w:ascii="Times New Roman" w:hAnsi="Times New Roman"/>
          <w:sz w:val="28"/>
          <w:szCs w:val="28"/>
        </w:rPr>
        <w:t xml:space="preserve"> </w:t>
      </w:r>
      <w:r w:rsidRPr="00076831">
        <w:rPr>
          <w:rFonts w:ascii="Times New Roman" w:hAnsi="Times New Roman"/>
          <w:sz w:val="28"/>
          <w:szCs w:val="28"/>
        </w:rPr>
        <w:t xml:space="preserve">на </w:t>
      </w:r>
      <w:r w:rsidR="002526AF" w:rsidRPr="00076831">
        <w:rPr>
          <w:rFonts w:ascii="Times New Roman" w:hAnsi="Times New Roman"/>
          <w:sz w:val="28"/>
          <w:szCs w:val="28"/>
        </w:rPr>
        <w:t>отговорностите на дирекцията свързани с провеждане на обучението на българските граждани за придобиване на квалификация „Офицер от резерва“, от една страна и обучението на българските граждани в двата етапа на придобиване на средно образование, от друга</w:t>
      </w:r>
      <w:r w:rsidRPr="00076831">
        <w:rPr>
          <w:rFonts w:ascii="Times New Roman" w:hAnsi="Times New Roman"/>
          <w:sz w:val="28"/>
          <w:szCs w:val="28"/>
        </w:rPr>
        <w:t>;</w:t>
      </w:r>
      <w:r w:rsidR="002526AF" w:rsidRPr="00076831">
        <w:rPr>
          <w:rFonts w:ascii="Times New Roman" w:hAnsi="Times New Roman"/>
          <w:sz w:val="28"/>
          <w:szCs w:val="28"/>
        </w:rPr>
        <w:t xml:space="preserve"> </w:t>
      </w:r>
    </w:p>
    <w:p w:rsidR="00B00BAB" w:rsidRPr="00076831" w:rsidRDefault="00285D90" w:rsidP="005D50C0">
      <w:pPr>
        <w:ind w:firstLine="720"/>
        <w:jc w:val="both"/>
        <w:rPr>
          <w:rFonts w:ascii="Times New Roman" w:eastAsia="Times New Roman" w:hAnsi="Times New Roman"/>
          <w:color w:val="00B0F0"/>
          <w:sz w:val="28"/>
          <w:szCs w:val="28"/>
        </w:rPr>
      </w:pPr>
      <w:r w:rsidRPr="00076831">
        <w:rPr>
          <w:rFonts w:ascii="Times New Roman" w:eastAsia="Times New Roman" w:hAnsi="Times New Roman"/>
          <w:sz w:val="28"/>
          <w:szCs w:val="28"/>
        </w:rPr>
        <w:t>- п</w:t>
      </w:r>
      <w:r w:rsidR="007A3A29" w:rsidRPr="00076831">
        <w:rPr>
          <w:rFonts w:ascii="Times New Roman" w:eastAsia="Times New Roman" w:hAnsi="Times New Roman"/>
          <w:sz w:val="28"/>
          <w:szCs w:val="28"/>
        </w:rPr>
        <w:t>рехвърляне на функцията по организиране на процеса по определяне на длъжности в национални представителства, щабове и органи на международни организации и други международни инициативи от дирекция „Отбранителна политика и планиране“ към дирекция „Управление на човешките ресурси в отбраната“</w:t>
      </w:r>
      <w:r w:rsidRPr="00076831">
        <w:rPr>
          <w:rFonts w:ascii="Times New Roman" w:eastAsia="Times New Roman" w:hAnsi="Times New Roman"/>
          <w:sz w:val="28"/>
          <w:szCs w:val="28"/>
        </w:rPr>
        <w:t>.</w:t>
      </w:r>
      <w:r w:rsidR="007A3A29" w:rsidRPr="00076831">
        <w:rPr>
          <w:rFonts w:ascii="Times New Roman" w:eastAsia="Times New Roman" w:hAnsi="Times New Roman"/>
          <w:sz w:val="28"/>
          <w:szCs w:val="28"/>
        </w:rPr>
        <w:t xml:space="preserve"> </w:t>
      </w:r>
    </w:p>
    <w:p w:rsidR="00B00BAB" w:rsidRPr="00076831" w:rsidRDefault="004277C6" w:rsidP="005D50C0">
      <w:pPr>
        <w:ind w:firstLine="708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076831">
        <w:rPr>
          <w:rFonts w:ascii="Times New Roman" w:hAnsi="Times New Roman"/>
          <w:sz w:val="28"/>
          <w:szCs w:val="28"/>
          <w:lang w:eastAsia="en-US"/>
        </w:rPr>
        <w:t>2</w:t>
      </w:r>
      <w:r w:rsidR="00285D90" w:rsidRPr="00076831">
        <w:rPr>
          <w:rFonts w:ascii="Times New Roman" w:hAnsi="Times New Roman"/>
          <w:sz w:val="28"/>
          <w:szCs w:val="28"/>
          <w:lang w:eastAsia="en-US"/>
        </w:rPr>
        <w:t>.</w:t>
      </w:r>
      <w:r w:rsidR="00B00BAB" w:rsidRPr="00076831">
        <w:rPr>
          <w:rFonts w:ascii="Times New Roman" w:hAnsi="Times New Roman"/>
          <w:sz w:val="28"/>
          <w:szCs w:val="28"/>
          <w:lang w:eastAsia="en-US"/>
        </w:rPr>
        <w:t>4.</w:t>
      </w:r>
      <w:r w:rsidR="00B00BAB" w:rsidRPr="00076831">
        <w:rPr>
          <w:rFonts w:ascii="Times New Roman" w:hAnsi="Times New Roman"/>
          <w:b/>
          <w:sz w:val="28"/>
          <w:szCs w:val="28"/>
          <w:lang w:eastAsia="en-US"/>
        </w:rPr>
        <w:t xml:space="preserve"> </w:t>
      </w:r>
      <w:r w:rsidR="003F6871" w:rsidRPr="00076831">
        <w:rPr>
          <w:rFonts w:ascii="Times New Roman" w:eastAsia="Times New Roman" w:hAnsi="Times New Roman"/>
          <w:sz w:val="28"/>
          <w:szCs w:val="28"/>
        </w:rPr>
        <w:t>Прецизиране функциите и структурата на главна дирекция „Инфраструктура на отбраната“</w:t>
      </w:r>
      <w:r w:rsidR="00307A84" w:rsidRPr="00076831">
        <w:rPr>
          <w:rFonts w:ascii="Times New Roman" w:eastAsia="Times New Roman" w:hAnsi="Times New Roman"/>
          <w:sz w:val="28"/>
          <w:szCs w:val="28"/>
        </w:rPr>
        <w:t>. Предлага се ф</w:t>
      </w:r>
      <w:r w:rsidR="003F6871" w:rsidRPr="00076831">
        <w:rPr>
          <w:rFonts w:ascii="Times New Roman" w:eastAsia="Times New Roman" w:hAnsi="Times New Roman"/>
          <w:sz w:val="28"/>
          <w:szCs w:val="28"/>
        </w:rPr>
        <w:t xml:space="preserve">ункцията да </w:t>
      </w:r>
      <w:r w:rsidR="003F6871" w:rsidRPr="00076831">
        <w:rPr>
          <w:rFonts w:ascii="Times New Roman" w:hAnsi="Times New Roman"/>
          <w:sz w:val="28"/>
          <w:szCs w:val="28"/>
        </w:rPr>
        <w:t xml:space="preserve">организира и осигурява в административно-техническо отношение работата на Съвета по строителство и строителни услуги да </w:t>
      </w:r>
      <w:r w:rsidR="003F6871" w:rsidRPr="00076831">
        <w:rPr>
          <w:rFonts w:ascii="Times New Roman" w:eastAsia="Times New Roman" w:hAnsi="Times New Roman"/>
          <w:sz w:val="28"/>
          <w:szCs w:val="28"/>
        </w:rPr>
        <w:t>се замени с функция по организация и осигуряване</w:t>
      </w:r>
      <w:r w:rsidR="003F6871" w:rsidRPr="00076831">
        <w:rPr>
          <w:rFonts w:ascii="Times New Roman" w:eastAsia="Times New Roman" w:hAnsi="Times New Roman"/>
          <w:bCs/>
          <w:sz w:val="28"/>
          <w:szCs w:val="28"/>
        </w:rPr>
        <w:t xml:space="preserve"> работата на Специализирания експертен съвет по устройство на територията към министъра на отбраната</w:t>
      </w:r>
      <w:r w:rsidR="003F6871" w:rsidRPr="00076831">
        <w:rPr>
          <w:rFonts w:ascii="Times New Roman" w:eastAsia="Times New Roman" w:hAnsi="Times New Roman"/>
          <w:sz w:val="28"/>
          <w:szCs w:val="28"/>
        </w:rPr>
        <w:t xml:space="preserve">, </w:t>
      </w:r>
      <w:r w:rsidR="00307A84" w:rsidRPr="00076831">
        <w:rPr>
          <w:rFonts w:ascii="Times New Roman" w:eastAsia="Times New Roman" w:hAnsi="Times New Roman"/>
          <w:sz w:val="28"/>
          <w:szCs w:val="28"/>
        </w:rPr>
        <w:t>с оглед обезпечаване дейността му като</w:t>
      </w:r>
      <w:r w:rsidR="003F6871" w:rsidRPr="00076831">
        <w:rPr>
          <w:rFonts w:ascii="Times New Roman" w:eastAsia="Times New Roman" w:hAnsi="Times New Roman"/>
          <w:bCs/>
          <w:sz w:val="28"/>
          <w:szCs w:val="28"/>
        </w:rPr>
        <w:t xml:space="preserve"> консултативен орган по прилагането на Закона за устройство на терито</w:t>
      </w:r>
      <w:r w:rsidR="00307A84" w:rsidRPr="00076831">
        <w:rPr>
          <w:rFonts w:ascii="Times New Roman" w:eastAsia="Times New Roman" w:hAnsi="Times New Roman"/>
          <w:bCs/>
          <w:sz w:val="28"/>
          <w:szCs w:val="28"/>
        </w:rPr>
        <w:t xml:space="preserve">рията. На следващо място се предлага оптимизиране структурата на главната дирекция посредством </w:t>
      </w:r>
      <w:r w:rsidR="003F6871" w:rsidRPr="00076831">
        <w:rPr>
          <w:rFonts w:ascii="Times New Roman" w:eastAsia="Times New Roman" w:hAnsi="Times New Roman"/>
          <w:bCs/>
          <w:sz w:val="28"/>
          <w:szCs w:val="28"/>
        </w:rPr>
        <w:t>закриване на офисите в гр. Велико Търново и гр. Шумен, предвид</w:t>
      </w:r>
      <w:r w:rsidR="00307A84" w:rsidRPr="00076831">
        <w:rPr>
          <w:rFonts w:ascii="Times New Roman" w:eastAsia="Times New Roman" w:hAnsi="Times New Roman"/>
          <w:bCs/>
          <w:sz w:val="28"/>
          <w:szCs w:val="28"/>
        </w:rPr>
        <w:t xml:space="preserve"> липсата на необходимост от тях</w:t>
      </w:r>
      <w:r w:rsidR="00285D90" w:rsidRPr="00076831">
        <w:rPr>
          <w:rFonts w:ascii="Times New Roman" w:eastAsia="Times New Roman" w:hAnsi="Times New Roman"/>
          <w:bCs/>
          <w:sz w:val="28"/>
          <w:szCs w:val="28"/>
        </w:rPr>
        <w:t xml:space="preserve">. </w:t>
      </w:r>
      <w:r w:rsidR="008A2F0C" w:rsidRPr="00076831">
        <w:rPr>
          <w:rFonts w:ascii="Times New Roman" w:eastAsia="Times New Roman" w:hAnsi="Times New Roman"/>
          <w:bCs/>
          <w:sz w:val="28"/>
          <w:szCs w:val="28"/>
        </w:rPr>
        <w:t xml:space="preserve">Предложени са и промени, </w:t>
      </w:r>
      <w:r w:rsidR="00B00BAB" w:rsidRPr="00076831">
        <w:rPr>
          <w:rFonts w:ascii="Times New Roman" w:hAnsi="Times New Roman"/>
          <w:bCs/>
          <w:sz w:val="28"/>
          <w:szCs w:val="28"/>
          <w:lang w:eastAsia="en-US"/>
        </w:rPr>
        <w:t>с които се прецизират функции на ГДИО и се извършват редакции от правно-техническо естество.</w:t>
      </w:r>
    </w:p>
    <w:p w:rsidR="008A2F0C" w:rsidRPr="00076831" w:rsidRDefault="004277C6" w:rsidP="005D50C0">
      <w:pPr>
        <w:pStyle w:val="NoSpacing"/>
        <w:ind w:firstLine="708"/>
        <w:rPr>
          <w:rFonts w:ascii="Times New Roman" w:hAnsi="Times New Roman"/>
          <w:sz w:val="28"/>
          <w:szCs w:val="28"/>
        </w:rPr>
      </w:pPr>
      <w:r w:rsidRPr="00076831">
        <w:rPr>
          <w:rFonts w:ascii="Times New Roman" w:hAnsi="Times New Roman"/>
          <w:bCs/>
          <w:sz w:val="28"/>
          <w:szCs w:val="28"/>
        </w:rPr>
        <w:t>2</w:t>
      </w:r>
      <w:r w:rsidR="00285D90" w:rsidRPr="00076831">
        <w:rPr>
          <w:rFonts w:ascii="Times New Roman" w:hAnsi="Times New Roman"/>
          <w:bCs/>
          <w:sz w:val="28"/>
          <w:szCs w:val="28"/>
        </w:rPr>
        <w:t>.5.</w:t>
      </w:r>
      <w:r w:rsidR="00B00BAB" w:rsidRPr="00076831">
        <w:rPr>
          <w:rFonts w:ascii="Times New Roman" w:hAnsi="Times New Roman"/>
          <w:bCs/>
          <w:sz w:val="28"/>
          <w:szCs w:val="28"/>
        </w:rPr>
        <w:t xml:space="preserve"> По отношение функциите на дирекция „Обществени поръчки в отбраната“</w:t>
      </w:r>
      <w:r w:rsidR="008A2F0C" w:rsidRPr="00076831">
        <w:rPr>
          <w:rFonts w:ascii="Times New Roman" w:hAnsi="Times New Roman"/>
          <w:bCs/>
          <w:sz w:val="28"/>
          <w:szCs w:val="28"/>
        </w:rPr>
        <w:t xml:space="preserve"> се предлага да о</w:t>
      </w:r>
      <w:r w:rsidR="008A2F0C" w:rsidRPr="00076831">
        <w:rPr>
          <w:rFonts w:ascii="Times New Roman" w:hAnsi="Times New Roman"/>
          <w:sz w:val="28"/>
          <w:szCs w:val="28"/>
        </w:rPr>
        <w:t xml:space="preserve">тпадне функцията на дирекцията да координира и придобиването на стоки и предоставянето на услуги чрез агенциите на НАТО, ЕС  и други международни организации като несвойствена за дирекцията, която е специализирана в подготовката и провеждането на процедури за възлагане на обществени поръчки съгласно Закона за обществените поръчки. </w:t>
      </w:r>
    </w:p>
    <w:p w:rsidR="00D83553" w:rsidRPr="00076831" w:rsidRDefault="00D83553" w:rsidP="005D50C0">
      <w:pPr>
        <w:pStyle w:val="NoSpacing"/>
        <w:ind w:firstLine="708"/>
        <w:rPr>
          <w:rFonts w:ascii="Times New Roman" w:hAnsi="Times New Roman"/>
          <w:b/>
          <w:bCs/>
          <w:sz w:val="28"/>
          <w:szCs w:val="28"/>
        </w:rPr>
      </w:pPr>
    </w:p>
    <w:p w:rsidR="00D83553" w:rsidRPr="00076831" w:rsidRDefault="004277C6" w:rsidP="00285D90">
      <w:pPr>
        <w:pStyle w:val="NoSpacing"/>
        <w:ind w:firstLine="708"/>
        <w:rPr>
          <w:rFonts w:ascii="Times New Roman" w:eastAsia="Times New Roman" w:hAnsi="Times New Roman"/>
          <w:sz w:val="28"/>
          <w:szCs w:val="28"/>
        </w:rPr>
      </w:pPr>
      <w:r w:rsidRPr="00076831">
        <w:rPr>
          <w:rFonts w:ascii="Times New Roman" w:hAnsi="Times New Roman"/>
          <w:sz w:val="28"/>
          <w:szCs w:val="28"/>
        </w:rPr>
        <w:t>2</w:t>
      </w:r>
      <w:r w:rsidR="00285D90" w:rsidRPr="00076831">
        <w:rPr>
          <w:rFonts w:ascii="Times New Roman" w:hAnsi="Times New Roman"/>
          <w:sz w:val="28"/>
          <w:szCs w:val="28"/>
        </w:rPr>
        <w:t>.</w:t>
      </w:r>
      <w:r w:rsidR="00B00BAB" w:rsidRPr="00076831">
        <w:rPr>
          <w:rFonts w:ascii="Times New Roman" w:hAnsi="Times New Roman"/>
          <w:sz w:val="28"/>
          <w:szCs w:val="28"/>
        </w:rPr>
        <w:t xml:space="preserve">6. </w:t>
      </w:r>
      <w:r w:rsidR="00E204D0" w:rsidRPr="00076831">
        <w:rPr>
          <w:rFonts w:ascii="Times New Roman" w:eastAsia="Times New Roman" w:hAnsi="Times New Roman"/>
          <w:sz w:val="28"/>
          <w:szCs w:val="28"/>
        </w:rPr>
        <w:t>Предлага се</w:t>
      </w:r>
      <w:r w:rsidR="00D83553" w:rsidRPr="00076831">
        <w:rPr>
          <w:rFonts w:ascii="Times New Roman" w:eastAsia="Times New Roman" w:hAnsi="Times New Roman"/>
          <w:sz w:val="28"/>
          <w:szCs w:val="28"/>
        </w:rPr>
        <w:t xml:space="preserve"> да отпаднат функциите по </w:t>
      </w:r>
      <w:proofErr w:type="spellStart"/>
      <w:r w:rsidR="00D83553" w:rsidRPr="00076831">
        <w:rPr>
          <w:rFonts w:ascii="Times New Roman" w:eastAsia="Times New Roman" w:hAnsi="Times New Roman"/>
          <w:sz w:val="28"/>
          <w:szCs w:val="28"/>
        </w:rPr>
        <w:t>киберотбрана</w:t>
      </w:r>
      <w:proofErr w:type="spellEnd"/>
      <w:r w:rsidR="00D83553" w:rsidRPr="00076831">
        <w:rPr>
          <w:rFonts w:ascii="Times New Roman" w:eastAsia="Times New Roman" w:hAnsi="Times New Roman"/>
          <w:sz w:val="28"/>
          <w:szCs w:val="28"/>
        </w:rPr>
        <w:t xml:space="preserve"> и </w:t>
      </w:r>
      <w:proofErr w:type="spellStart"/>
      <w:r w:rsidR="00D83553" w:rsidRPr="00076831">
        <w:rPr>
          <w:rFonts w:ascii="Times New Roman" w:eastAsia="Times New Roman" w:hAnsi="Times New Roman"/>
          <w:sz w:val="28"/>
          <w:szCs w:val="28"/>
        </w:rPr>
        <w:t>киберсигурност</w:t>
      </w:r>
      <w:proofErr w:type="spellEnd"/>
      <w:r w:rsidR="00D83553" w:rsidRPr="00076831">
        <w:rPr>
          <w:rFonts w:ascii="Times New Roman" w:eastAsia="Times New Roman" w:hAnsi="Times New Roman"/>
          <w:sz w:val="28"/>
          <w:szCs w:val="28"/>
        </w:rPr>
        <w:t xml:space="preserve"> от функциите на дирекция "Сигурност на информацията“ и да преминат изцяло в дирекция „Комуникационни и информационни системи“ от Щаба на отбраната (чието наименования да се измени на „Комуникационни и информационни системи и </w:t>
      </w:r>
      <w:proofErr w:type="spellStart"/>
      <w:r w:rsidR="00D83553" w:rsidRPr="00076831">
        <w:rPr>
          <w:rFonts w:ascii="Times New Roman" w:eastAsia="Times New Roman" w:hAnsi="Times New Roman"/>
          <w:sz w:val="28"/>
          <w:szCs w:val="28"/>
        </w:rPr>
        <w:t>киберотбрана</w:t>
      </w:r>
      <w:proofErr w:type="spellEnd"/>
      <w:r w:rsidR="00D83553" w:rsidRPr="00076831">
        <w:rPr>
          <w:rFonts w:ascii="Times New Roman" w:eastAsia="Times New Roman" w:hAnsi="Times New Roman"/>
          <w:sz w:val="28"/>
          <w:szCs w:val="28"/>
        </w:rPr>
        <w:t xml:space="preserve">“), която </w:t>
      </w:r>
      <w:r w:rsidR="00E204D0" w:rsidRPr="00076831">
        <w:rPr>
          <w:rFonts w:ascii="Times New Roman" w:eastAsia="Times New Roman" w:hAnsi="Times New Roman"/>
          <w:sz w:val="28"/>
          <w:szCs w:val="28"/>
        </w:rPr>
        <w:t>да</w:t>
      </w:r>
      <w:r w:rsidR="00D83553" w:rsidRPr="00076831">
        <w:rPr>
          <w:rFonts w:ascii="Times New Roman" w:eastAsia="Times New Roman" w:hAnsi="Times New Roman"/>
          <w:sz w:val="28"/>
          <w:szCs w:val="28"/>
        </w:rPr>
        <w:t xml:space="preserve"> отговаря за обезпечаване на министъра на отбраната и началника на отбраната с оглед вменените им със Закона за </w:t>
      </w:r>
      <w:proofErr w:type="spellStart"/>
      <w:r w:rsidR="00D83553" w:rsidRPr="00076831">
        <w:rPr>
          <w:rFonts w:ascii="Times New Roman" w:eastAsia="Times New Roman" w:hAnsi="Times New Roman"/>
          <w:sz w:val="28"/>
          <w:szCs w:val="28"/>
        </w:rPr>
        <w:t>киберсигурност</w:t>
      </w:r>
      <w:proofErr w:type="spellEnd"/>
      <w:r w:rsidR="00D83553" w:rsidRPr="00076831">
        <w:rPr>
          <w:rFonts w:ascii="Times New Roman" w:eastAsia="Times New Roman" w:hAnsi="Times New Roman"/>
          <w:sz w:val="28"/>
          <w:szCs w:val="28"/>
        </w:rPr>
        <w:t xml:space="preserve"> правомощия. Консолидирането на функцията по </w:t>
      </w:r>
      <w:proofErr w:type="spellStart"/>
      <w:r w:rsidR="00D83553" w:rsidRPr="00076831">
        <w:rPr>
          <w:rFonts w:ascii="Times New Roman" w:eastAsia="Times New Roman" w:hAnsi="Times New Roman"/>
          <w:sz w:val="28"/>
          <w:szCs w:val="28"/>
        </w:rPr>
        <w:t>киберотбрана</w:t>
      </w:r>
      <w:proofErr w:type="spellEnd"/>
      <w:r w:rsidR="00D83553" w:rsidRPr="00076831">
        <w:rPr>
          <w:rFonts w:ascii="Times New Roman" w:eastAsia="Times New Roman" w:hAnsi="Times New Roman"/>
          <w:sz w:val="28"/>
          <w:szCs w:val="28"/>
        </w:rPr>
        <w:t xml:space="preserve"> в едно административно звено ще спомогне за прилагането на единни политики в тази област,  което ще допринесе за по-ефективна координация, взаимодействие и управление на дейности, процеси и личен състав, всеобхватно планиране на ресурси и администриране на проекти, както и въвеждане на механизми за </w:t>
      </w:r>
      <w:proofErr w:type="spellStart"/>
      <w:r w:rsidR="00D83553" w:rsidRPr="00076831">
        <w:rPr>
          <w:rFonts w:ascii="Times New Roman" w:eastAsia="Times New Roman" w:hAnsi="Times New Roman"/>
          <w:sz w:val="28"/>
          <w:szCs w:val="28"/>
        </w:rPr>
        <w:t>киберотбрана</w:t>
      </w:r>
      <w:proofErr w:type="spellEnd"/>
      <w:r w:rsidR="00D83553" w:rsidRPr="00076831">
        <w:rPr>
          <w:rFonts w:ascii="Times New Roman" w:eastAsia="Times New Roman" w:hAnsi="Times New Roman"/>
          <w:sz w:val="28"/>
          <w:szCs w:val="28"/>
        </w:rPr>
        <w:t xml:space="preserve"> и </w:t>
      </w:r>
      <w:proofErr w:type="spellStart"/>
      <w:r w:rsidR="00D83553" w:rsidRPr="00076831">
        <w:rPr>
          <w:rFonts w:ascii="Times New Roman" w:eastAsia="Times New Roman" w:hAnsi="Times New Roman"/>
          <w:sz w:val="28"/>
          <w:szCs w:val="28"/>
        </w:rPr>
        <w:t>киберсигурност</w:t>
      </w:r>
      <w:proofErr w:type="spellEnd"/>
      <w:r w:rsidR="00D83553" w:rsidRPr="00076831">
        <w:rPr>
          <w:rFonts w:ascii="Times New Roman" w:eastAsia="Times New Roman" w:hAnsi="Times New Roman"/>
          <w:sz w:val="28"/>
          <w:szCs w:val="28"/>
        </w:rPr>
        <w:t xml:space="preserve"> от началото на проектиране и развитие на комуникационно-информационните системи до тяхното използване. По този начин ще се идентифицира една структура от МО, която ще отговаря за стратегическото ръководство, планиране и развитие на </w:t>
      </w:r>
      <w:proofErr w:type="spellStart"/>
      <w:r w:rsidR="00D83553" w:rsidRPr="00076831">
        <w:rPr>
          <w:rFonts w:ascii="Times New Roman" w:eastAsia="Times New Roman" w:hAnsi="Times New Roman"/>
          <w:sz w:val="28"/>
          <w:szCs w:val="28"/>
        </w:rPr>
        <w:t>киберотбраната</w:t>
      </w:r>
      <w:proofErr w:type="spellEnd"/>
      <w:r w:rsidR="00D83553" w:rsidRPr="00076831">
        <w:rPr>
          <w:rFonts w:ascii="Times New Roman" w:eastAsia="Times New Roman" w:hAnsi="Times New Roman"/>
          <w:sz w:val="28"/>
          <w:szCs w:val="28"/>
        </w:rPr>
        <w:t xml:space="preserve"> в МО, СППМО и БА.</w:t>
      </w:r>
    </w:p>
    <w:p w:rsidR="00E63288" w:rsidRPr="00076831" w:rsidRDefault="00E63288" w:rsidP="00E63288">
      <w:pPr>
        <w:ind w:firstLine="720"/>
        <w:jc w:val="both"/>
        <w:rPr>
          <w:rFonts w:ascii="Times New Roman" w:eastAsia="Times New Roman" w:hAnsi="Times New Roman"/>
          <w:bCs/>
          <w:sz w:val="28"/>
          <w:szCs w:val="28"/>
        </w:rPr>
      </w:pPr>
      <w:r w:rsidRPr="00076831">
        <w:rPr>
          <w:rFonts w:ascii="Times New Roman" w:eastAsia="Times New Roman" w:hAnsi="Times New Roman"/>
          <w:sz w:val="28"/>
          <w:szCs w:val="28"/>
        </w:rPr>
        <w:t xml:space="preserve">Също така се възлагат функции за звено за мрежова и информационна сигурност към дирекция „Комуникационни и информационни системи и </w:t>
      </w:r>
      <w:proofErr w:type="spellStart"/>
      <w:r w:rsidRPr="00076831">
        <w:rPr>
          <w:rFonts w:ascii="Times New Roman" w:eastAsia="Times New Roman" w:hAnsi="Times New Roman"/>
          <w:sz w:val="28"/>
          <w:szCs w:val="28"/>
        </w:rPr>
        <w:t>киберотбрана</w:t>
      </w:r>
      <w:proofErr w:type="spellEnd"/>
      <w:r w:rsidRPr="00076831">
        <w:rPr>
          <w:rFonts w:ascii="Times New Roman" w:eastAsia="Times New Roman" w:hAnsi="Times New Roman"/>
          <w:sz w:val="28"/>
          <w:szCs w:val="28"/>
        </w:rPr>
        <w:t>“,</w:t>
      </w:r>
      <w:r w:rsidRPr="00076831">
        <w:rPr>
          <w:rFonts w:ascii="Times New Roman" w:eastAsia="Times New Roman" w:hAnsi="Times New Roman"/>
          <w:bCs/>
          <w:sz w:val="28"/>
          <w:szCs w:val="28"/>
        </w:rPr>
        <w:t xml:space="preserve"> които да са свързани с предоставянето на административни услуги по електронен път и обмен на електронни документи между административните органи по смисъла на Закона за </w:t>
      </w:r>
      <w:proofErr w:type="spellStart"/>
      <w:r w:rsidRPr="00076831">
        <w:rPr>
          <w:rFonts w:ascii="Times New Roman" w:eastAsia="Times New Roman" w:hAnsi="Times New Roman"/>
          <w:bCs/>
          <w:sz w:val="28"/>
          <w:szCs w:val="28"/>
        </w:rPr>
        <w:t>киберсигурност</w:t>
      </w:r>
      <w:proofErr w:type="spellEnd"/>
      <w:r w:rsidRPr="00076831">
        <w:rPr>
          <w:rFonts w:ascii="Times New Roman" w:eastAsia="Times New Roman" w:hAnsi="Times New Roman"/>
          <w:bCs/>
          <w:sz w:val="28"/>
          <w:szCs w:val="28"/>
        </w:rPr>
        <w:t xml:space="preserve">. </w:t>
      </w:r>
    </w:p>
    <w:p w:rsidR="00E63288" w:rsidRPr="00076831" w:rsidRDefault="00E63288" w:rsidP="00E63288">
      <w:pPr>
        <w:ind w:firstLine="720"/>
        <w:jc w:val="both"/>
        <w:rPr>
          <w:rFonts w:ascii="Times New Roman" w:hAnsi="Times New Roman"/>
          <w:sz w:val="28"/>
          <w:szCs w:val="28"/>
        </w:rPr>
      </w:pPr>
      <w:r w:rsidRPr="00076831">
        <w:rPr>
          <w:rFonts w:ascii="Times New Roman" w:hAnsi="Times New Roman"/>
          <w:bCs/>
          <w:sz w:val="28"/>
          <w:szCs w:val="28"/>
        </w:rPr>
        <w:t xml:space="preserve">Изпълнението на функциите за мрежова и информационна сигурност от специализирана дирекция ще допринесе за по-висока оперативна ефективност, като по този начин ще се осигури </w:t>
      </w:r>
      <w:r w:rsidRPr="00076831">
        <w:rPr>
          <w:rFonts w:ascii="Times New Roman" w:hAnsi="Times New Roman"/>
          <w:sz w:val="28"/>
          <w:szCs w:val="28"/>
        </w:rPr>
        <w:t>надграждане на натрупания опит и връзка с други функции.</w:t>
      </w:r>
    </w:p>
    <w:p w:rsidR="00D83553" w:rsidRPr="00076831" w:rsidRDefault="004277C6" w:rsidP="004277C6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 w:rsidRPr="00076831">
        <w:rPr>
          <w:rFonts w:ascii="Times New Roman" w:eastAsia="Times New Roman" w:hAnsi="Times New Roman"/>
          <w:sz w:val="28"/>
          <w:szCs w:val="28"/>
        </w:rPr>
        <w:t>2</w:t>
      </w:r>
      <w:r w:rsidR="00285D90" w:rsidRPr="00076831">
        <w:rPr>
          <w:rFonts w:ascii="Times New Roman" w:eastAsia="Times New Roman" w:hAnsi="Times New Roman"/>
          <w:sz w:val="28"/>
          <w:szCs w:val="28"/>
        </w:rPr>
        <w:t>.7. В съответствие със Закона за защита на класифицираната информация се п</w:t>
      </w:r>
      <w:r w:rsidR="00D83553" w:rsidRPr="00076831">
        <w:rPr>
          <w:rFonts w:ascii="Times New Roman" w:eastAsia="Times New Roman" w:hAnsi="Times New Roman"/>
          <w:sz w:val="28"/>
          <w:szCs w:val="28"/>
        </w:rPr>
        <w:t>ривежда</w:t>
      </w:r>
      <w:r w:rsidR="00285D90" w:rsidRPr="00076831">
        <w:rPr>
          <w:rFonts w:ascii="Times New Roman" w:eastAsia="Times New Roman" w:hAnsi="Times New Roman"/>
          <w:sz w:val="28"/>
          <w:szCs w:val="28"/>
        </w:rPr>
        <w:t xml:space="preserve">т </w:t>
      </w:r>
      <w:r w:rsidR="00D83553" w:rsidRPr="00076831">
        <w:rPr>
          <w:rFonts w:ascii="Times New Roman" w:eastAsia="Times New Roman" w:hAnsi="Times New Roman"/>
          <w:sz w:val="28"/>
          <w:szCs w:val="28"/>
        </w:rPr>
        <w:t>функциите на дирекция „Сигурност  на информацията“ по отношение на използваната терминология, както и отпадане на следните функции: да разработва политиката, извършва</w:t>
      </w:r>
      <w:r w:rsidR="00E63288" w:rsidRPr="00076831">
        <w:rPr>
          <w:rFonts w:ascii="Times New Roman" w:eastAsia="Times New Roman" w:hAnsi="Times New Roman"/>
          <w:sz w:val="28"/>
          <w:szCs w:val="28"/>
        </w:rPr>
        <w:t xml:space="preserve">не </w:t>
      </w:r>
      <w:r w:rsidR="00D83553" w:rsidRPr="00076831">
        <w:rPr>
          <w:rFonts w:ascii="Times New Roman" w:eastAsia="Times New Roman" w:hAnsi="Times New Roman"/>
          <w:sz w:val="28"/>
          <w:szCs w:val="28"/>
        </w:rPr>
        <w:t xml:space="preserve"> администриране и поддържа</w:t>
      </w:r>
      <w:r w:rsidR="00E63288" w:rsidRPr="00076831">
        <w:rPr>
          <w:rFonts w:ascii="Times New Roman" w:eastAsia="Times New Roman" w:hAnsi="Times New Roman"/>
          <w:sz w:val="28"/>
          <w:szCs w:val="28"/>
        </w:rPr>
        <w:t>не</w:t>
      </w:r>
      <w:r w:rsidR="00D83553" w:rsidRPr="00076831">
        <w:rPr>
          <w:rFonts w:ascii="Times New Roman" w:eastAsia="Times New Roman" w:hAnsi="Times New Roman"/>
          <w:sz w:val="28"/>
          <w:szCs w:val="28"/>
        </w:rPr>
        <w:t xml:space="preserve"> функционирането на инфраструктура на публичните ключове и издава</w:t>
      </w:r>
      <w:r w:rsidR="00E63288" w:rsidRPr="00076831">
        <w:rPr>
          <w:rFonts w:ascii="Times New Roman" w:eastAsia="Times New Roman" w:hAnsi="Times New Roman"/>
          <w:sz w:val="28"/>
          <w:szCs w:val="28"/>
        </w:rPr>
        <w:t>не</w:t>
      </w:r>
      <w:r w:rsidR="00D83553" w:rsidRPr="00076831">
        <w:rPr>
          <w:rFonts w:ascii="Times New Roman" w:eastAsia="Times New Roman" w:hAnsi="Times New Roman"/>
          <w:sz w:val="28"/>
          <w:szCs w:val="28"/>
        </w:rPr>
        <w:t xml:space="preserve"> цифрови сертификати на длъжностните лица от министерството, структурите на пряко подчинение на министъра и Българската армия и за провеждане на тестване на нови програмни и технически средства за използване в </w:t>
      </w:r>
      <w:r w:rsidR="002C72CF" w:rsidRPr="00076831">
        <w:rPr>
          <w:rFonts w:ascii="Times New Roman" w:eastAsia="Times New Roman" w:hAnsi="Times New Roman"/>
          <w:sz w:val="28"/>
          <w:szCs w:val="28"/>
        </w:rPr>
        <w:t xml:space="preserve">автоматизирани информационни системи </w:t>
      </w:r>
      <w:r w:rsidR="00D83553" w:rsidRPr="00076831">
        <w:rPr>
          <w:rFonts w:ascii="Times New Roman" w:eastAsia="Times New Roman" w:hAnsi="Times New Roman"/>
          <w:sz w:val="28"/>
          <w:szCs w:val="28"/>
        </w:rPr>
        <w:t>и мрежи, която е техническа задача.</w:t>
      </w:r>
    </w:p>
    <w:p w:rsidR="00E63288" w:rsidRPr="00076831" w:rsidRDefault="004277C6" w:rsidP="005D50C0">
      <w:pPr>
        <w:pStyle w:val="NoSpacing"/>
        <w:ind w:firstLine="708"/>
        <w:rPr>
          <w:rFonts w:ascii="Times New Roman" w:eastAsia="Times New Roman" w:hAnsi="Times New Roman"/>
          <w:sz w:val="28"/>
          <w:szCs w:val="28"/>
        </w:rPr>
      </w:pPr>
      <w:r w:rsidRPr="00076831">
        <w:rPr>
          <w:rFonts w:ascii="Times New Roman" w:eastAsia="Times New Roman" w:hAnsi="Times New Roman"/>
          <w:sz w:val="28"/>
          <w:szCs w:val="28"/>
        </w:rPr>
        <w:t>2</w:t>
      </w:r>
      <w:r w:rsidR="00E63288" w:rsidRPr="00076831">
        <w:rPr>
          <w:rFonts w:ascii="Times New Roman" w:eastAsia="Times New Roman" w:hAnsi="Times New Roman"/>
          <w:sz w:val="28"/>
          <w:szCs w:val="28"/>
        </w:rPr>
        <w:t>.8.</w:t>
      </w:r>
      <w:r w:rsidR="00D83553" w:rsidRPr="00076831">
        <w:rPr>
          <w:rFonts w:ascii="Times New Roman" w:eastAsia="Times New Roman" w:hAnsi="Times New Roman"/>
          <w:sz w:val="28"/>
          <w:szCs w:val="28"/>
        </w:rPr>
        <w:t xml:space="preserve"> </w:t>
      </w:r>
      <w:r w:rsidR="00E63288" w:rsidRPr="00076831">
        <w:rPr>
          <w:rFonts w:ascii="Times New Roman" w:eastAsia="Times New Roman" w:hAnsi="Times New Roman"/>
          <w:sz w:val="28"/>
          <w:szCs w:val="28"/>
        </w:rPr>
        <w:t>В</w:t>
      </w:r>
      <w:r w:rsidR="00D83553" w:rsidRPr="00076831">
        <w:rPr>
          <w:rFonts w:ascii="Times New Roman" w:eastAsia="Times New Roman" w:hAnsi="Times New Roman"/>
          <w:sz w:val="28"/>
          <w:szCs w:val="28"/>
        </w:rPr>
        <w:t xml:space="preserve"> областта на информационното осигуряване </w:t>
      </w:r>
      <w:r w:rsidR="00E63288" w:rsidRPr="00076831">
        <w:rPr>
          <w:rFonts w:ascii="Times New Roman" w:eastAsia="Times New Roman" w:hAnsi="Times New Roman"/>
          <w:sz w:val="28"/>
          <w:szCs w:val="28"/>
        </w:rPr>
        <w:t xml:space="preserve">с цел обезпечаване работоспособността и защитата на интегрираната информационна инфраструктура на Министерството на отбраната се </w:t>
      </w:r>
      <w:r w:rsidR="00D83553" w:rsidRPr="00076831">
        <w:rPr>
          <w:rFonts w:ascii="Times New Roman" w:eastAsia="Times New Roman" w:hAnsi="Times New Roman"/>
          <w:sz w:val="28"/>
          <w:szCs w:val="28"/>
        </w:rPr>
        <w:t xml:space="preserve"> възлага нейното поддържане, развитие и наблюдение на Командването за комуникационно-информационна поддръжка и </w:t>
      </w:r>
      <w:proofErr w:type="spellStart"/>
      <w:r w:rsidR="00D83553" w:rsidRPr="00076831">
        <w:rPr>
          <w:rFonts w:ascii="Times New Roman" w:eastAsia="Times New Roman" w:hAnsi="Times New Roman"/>
          <w:sz w:val="28"/>
          <w:szCs w:val="28"/>
        </w:rPr>
        <w:t>киберотбрана</w:t>
      </w:r>
      <w:proofErr w:type="spellEnd"/>
      <w:r w:rsidR="00D83553" w:rsidRPr="00076831">
        <w:rPr>
          <w:rFonts w:ascii="Times New Roman" w:eastAsia="Times New Roman" w:hAnsi="Times New Roman"/>
          <w:sz w:val="28"/>
          <w:szCs w:val="28"/>
        </w:rPr>
        <w:t xml:space="preserve"> (ККИПКО) като структура на оперативно ниво, предназначена да осъществява комуникационно-информационна поддръжка и </w:t>
      </w:r>
      <w:proofErr w:type="spellStart"/>
      <w:r w:rsidR="00D83553" w:rsidRPr="00076831">
        <w:rPr>
          <w:rFonts w:ascii="Times New Roman" w:eastAsia="Times New Roman" w:hAnsi="Times New Roman"/>
          <w:sz w:val="28"/>
          <w:szCs w:val="28"/>
        </w:rPr>
        <w:t>киберотбрана</w:t>
      </w:r>
      <w:proofErr w:type="spellEnd"/>
      <w:r w:rsidR="00D83553" w:rsidRPr="00076831">
        <w:rPr>
          <w:rFonts w:ascii="Times New Roman" w:eastAsia="Times New Roman" w:hAnsi="Times New Roman"/>
          <w:sz w:val="28"/>
          <w:szCs w:val="28"/>
        </w:rPr>
        <w:t xml:space="preserve"> на органите и пунктовете за ръководство, командване и управление на страната и въоръжените сили на стратегическо ниво. </w:t>
      </w:r>
    </w:p>
    <w:p w:rsidR="00D83553" w:rsidRPr="00076831" w:rsidRDefault="004277C6" w:rsidP="00E63288">
      <w:pPr>
        <w:pStyle w:val="NoSpacing"/>
        <w:ind w:firstLine="708"/>
        <w:rPr>
          <w:rFonts w:ascii="Times New Roman" w:hAnsi="Times New Roman"/>
          <w:sz w:val="28"/>
          <w:szCs w:val="28"/>
        </w:rPr>
      </w:pPr>
      <w:r w:rsidRPr="00076831">
        <w:rPr>
          <w:rFonts w:ascii="Times New Roman" w:hAnsi="Times New Roman"/>
          <w:sz w:val="28"/>
          <w:szCs w:val="28"/>
        </w:rPr>
        <w:lastRenderedPageBreak/>
        <w:t>2</w:t>
      </w:r>
      <w:r w:rsidR="00E63288" w:rsidRPr="00076831">
        <w:rPr>
          <w:rFonts w:ascii="Times New Roman" w:hAnsi="Times New Roman"/>
          <w:sz w:val="28"/>
          <w:szCs w:val="28"/>
        </w:rPr>
        <w:t>.9.</w:t>
      </w:r>
      <w:r w:rsidR="00B00BAB" w:rsidRPr="00076831">
        <w:rPr>
          <w:rFonts w:ascii="Times New Roman" w:hAnsi="Times New Roman"/>
          <w:b/>
          <w:sz w:val="28"/>
          <w:szCs w:val="28"/>
        </w:rPr>
        <w:t xml:space="preserve"> </w:t>
      </w:r>
      <w:r w:rsidR="00D83553" w:rsidRPr="00076831">
        <w:rPr>
          <w:rFonts w:ascii="Times New Roman" w:hAnsi="Times New Roman"/>
          <w:sz w:val="28"/>
          <w:szCs w:val="28"/>
        </w:rPr>
        <w:t xml:space="preserve"> </w:t>
      </w:r>
      <w:r w:rsidR="006E49EE" w:rsidRPr="00076831">
        <w:rPr>
          <w:rFonts w:ascii="Times New Roman" w:hAnsi="Times New Roman"/>
          <w:sz w:val="28"/>
          <w:szCs w:val="28"/>
        </w:rPr>
        <w:t>Ф</w:t>
      </w:r>
      <w:r w:rsidR="00D83553" w:rsidRPr="00076831">
        <w:rPr>
          <w:rFonts w:ascii="Times New Roman" w:eastAsia="SimSun" w:hAnsi="Times New Roman"/>
          <w:sz w:val="28"/>
          <w:szCs w:val="28"/>
        </w:rPr>
        <w:t xml:space="preserve">ункциите на дирекция „Операции и подготовка“ </w:t>
      </w:r>
      <w:r w:rsidR="0019249A" w:rsidRPr="00076831">
        <w:rPr>
          <w:rFonts w:ascii="Times New Roman" w:eastAsia="SimSun" w:hAnsi="Times New Roman"/>
          <w:sz w:val="28"/>
          <w:szCs w:val="28"/>
        </w:rPr>
        <w:t xml:space="preserve">се </w:t>
      </w:r>
      <w:r w:rsidR="00D83553" w:rsidRPr="00076831">
        <w:rPr>
          <w:rFonts w:ascii="Times New Roman" w:eastAsia="SimSun" w:hAnsi="Times New Roman"/>
          <w:sz w:val="28"/>
          <w:szCs w:val="28"/>
        </w:rPr>
        <w:t>допълва</w:t>
      </w:r>
      <w:r w:rsidR="006E49EE" w:rsidRPr="00076831">
        <w:rPr>
          <w:rFonts w:ascii="Times New Roman" w:eastAsia="SimSun" w:hAnsi="Times New Roman"/>
          <w:sz w:val="28"/>
          <w:szCs w:val="28"/>
        </w:rPr>
        <w:t>т</w:t>
      </w:r>
      <w:r w:rsidR="00D83553" w:rsidRPr="00076831">
        <w:rPr>
          <w:rFonts w:ascii="Times New Roman" w:eastAsia="SimSun" w:hAnsi="Times New Roman"/>
          <w:sz w:val="28"/>
          <w:szCs w:val="28"/>
        </w:rPr>
        <w:t xml:space="preserve"> и </w:t>
      </w:r>
      <w:r w:rsidR="006E49EE" w:rsidRPr="00076831">
        <w:rPr>
          <w:rFonts w:ascii="Times New Roman" w:eastAsia="SimSun" w:hAnsi="Times New Roman"/>
          <w:sz w:val="28"/>
          <w:szCs w:val="28"/>
        </w:rPr>
        <w:t xml:space="preserve">се </w:t>
      </w:r>
      <w:r w:rsidR="00D83553" w:rsidRPr="00076831">
        <w:rPr>
          <w:rFonts w:ascii="Times New Roman" w:eastAsia="SimSun" w:hAnsi="Times New Roman"/>
          <w:sz w:val="28"/>
          <w:szCs w:val="28"/>
        </w:rPr>
        <w:t>преструктур</w:t>
      </w:r>
      <w:r w:rsidR="006E49EE" w:rsidRPr="00076831">
        <w:rPr>
          <w:rFonts w:ascii="Times New Roman" w:eastAsia="SimSun" w:hAnsi="Times New Roman"/>
          <w:sz w:val="28"/>
          <w:szCs w:val="28"/>
        </w:rPr>
        <w:t>ират</w:t>
      </w:r>
      <w:r w:rsidR="00D83553" w:rsidRPr="00076831">
        <w:rPr>
          <w:rFonts w:ascii="Times New Roman" w:eastAsia="SimSun" w:hAnsi="Times New Roman"/>
          <w:sz w:val="28"/>
          <w:szCs w:val="28"/>
        </w:rPr>
        <w:t xml:space="preserve"> по функционални области; прецизира</w:t>
      </w:r>
      <w:r w:rsidR="006E49EE" w:rsidRPr="00076831">
        <w:rPr>
          <w:rFonts w:ascii="Times New Roman" w:eastAsia="SimSun" w:hAnsi="Times New Roman"/>
          <w:sz w:val="28"/>
          <w:szCs w:val="28"/>
        </w:rPr>
        <w:t xml:space="preserve"> се</w:t>
      </w:r>
      <w:r w:rsidR="00D83553" w:rsidRPr="00076831">
        <w:rPr>
          <w:rFonts w:ascii="Times New Roman" w:eastAsia="SimSun" w:hAnsi="Times New Roman"/>
          <w:sz w:val="28"/>
          <w:szCs w:val="28"/>
        </w:rPr>
        <w:t xml:space="preserve"> формулирането на дейностите</w:t>
      </w:r>
      <w:r w:rsidR="006E49EE" w:rsidRPr="00076831">
        <w:rPr>
          <w:rFonts w:ascii="Times New Roman" w:eastAsia="SimSun" w:hAnsi="Times New Roman"/>
          <w:sz w:val="28"/>
          <w:szCs w:val="28"/>
        </w:rPr>
        <w:t xml:space="preserve">, като се </w:t>
      </w:r>
      <w:r w:rsidR="00D83553" w:rsidRPr="00076831">
        <w:rPr>
          <w:rFonts w:ascii="Times New Roman" w:eastAsia="SimSun" w:hAnsi="Times New Roman"/>
          <w:sz w:val="28"/>
          <w:szCs w:val="28"/>
        </w:rPr>
        <w:t>привежда</w:t>
      </w:r>
      <w:r w:rsidR="006E49EE" w:rsidRPr="00076831">
        <w:rPr>
          <w:rFonts w:ascii="Times New Roman" w:eastAsia="SimSun" w:hAnsi="Times New Roman"/>
          <w:sz w:val="28"/>
          <w:szCs w:val="28"/>
        </w:rPr>
        <w:t xml:space="preserve">т </w:t>
      </w:r>
      <w:r w:rsidR="00D83553" w:rsidRPr="00076831">
        <w:rPr>
          <w:rFonts w:ascii="Times New Roman" w:eastAsia="SimSun" w:hAnsi="Times New Roman"/>
          <w:sz w:val="28"/>
          <w:szCs w:val="28"/>
        </w:rPr>
        <w:t>в съответствие със Закона за отбраната и въоръжените сили на Република България</w:t>
      </w:r>
      <w:r w:rsidR="00D83553" w:rsidRPr="00076831">
        <w:rPr>
          <w:rFonts w:ascii="Times New Roman" w:hAnsi="Times New Roman"/>
          <w:sz w:val="28"/>
          <w:szCs w:val="28"/>
        </w:rPr>
        <w:t xml:space="preserve"> (</w:t>
      </w:r>
      <w:r w:rsidR="00D83553" w:rsidRPr="00076831">
        <w:rPr>
          <w:rFonts w:ascii="Times New Roman" w:eastAsia="SimSun" w:hAnsi="Times New Roman"/>
          <w:sz w:val="28"/>
          <w:szCs w:val="28"/>
        </w:rPr>
        <w:t>чл. 57, ал. 1, т. 2</w:t>
      </w:r>
      <w:r w:rsidR="006E49EE" w:rsidRPr="00076831">
        <w:rPr>
          <w:rFonts w:ascii="Times New Roman" w:eastAsia="SimSun" w:hAnsi="Times New Roman"/>
          <w:sz w:val="28"/>
          <w:szCs w:val="28"/>
        </w:rPr>
        <w:t xml:space="preserve">) </w:t>
      </w:r>
      <w:r w:rsidR="00D83553" w:rsidRPr="00076831">
        <w:rPr>
          <w:rFonts w:ascii="Times New Roman" w:eastAsia="SimSun" w:hAnsi="Times New Roman"/>
          <w:sz w:val="28"/>
          <w:szCs w:val="28"/>
        </w:rPr>
        <w:t>и възложените функции на началника на отбраната; въвежда</w:t>
      </w:r>
      <w:r w:rsidR="006E49EE" w:rsidRPr="00076831">
        <w:rPr>
          <w:rFonts w:ascii="Times New Roman" w:eastAsia="SimSun" w:hAnsi="Times New Roman"/>
          <w:sz w:val="28"/>
          <w:szCs w:val="28"/>
        </w:rPr>
        <w:t>т се</w:t>
      </w:r>
      <w:r w:rsidR="00D83553" w:rsidRPr="00076831">
        <w:rPr>
          <w:rFonts w:ascii="Times New Roman" w:eastAsia="SimSun" w:hAnsi="Times New Roman"/>
          <w:sz w:val="28"/>
          <w:szCs w:val="28"/>
        </w:rPr>
        <w:t xml:space="preserve"> коректни термини за определени дейности  и </w:t>
      </w:r>
      <w:r w:rsidR="006E49EE" w:rsidRPr="00076831">
        <w:rPr>
          <w:rFonts w:ascii="Times New Roman" w:eastAsia="SimSun" w:hAnsi="Times New Roman"/>
          <w:sz w:val="28"/>
          <w:szCs w:val="28"/>
        </w:rPr>
        <w:t xml:space="preserve">се </w:t>
      </w:r>
      <w:r w:rsidR="00D83553" w:rsidRPr="00076831">
        <w:rPr>
          <w:rFonts w:ascii="Times New Roman" w:eastAsia="SimSun" w:hAnsi="Times New Roman"/>
          <w:sz w:val="28"/>
          <w:szCs w:val="28"/>
        </w:rPr>
        <w:t>редактира</w:t>
      </w:r>
      <w:r w:rsidR="006E49EE" w:rsidRPr="00076831">
        <w:rPr>
          <w:rFonts w:ascii="Times New Roman" w:eastAsia="SimSun" w:hAnsi="Times New Roman"/>
          <w:sz w:val="28"/>
          <w:szCs w:val="28"/>
        </w:rPr>
        <w:t>т</w:t>
      </w:r>
      <w:r w:rsidR="00D83553" w:rsidRPr="00076831">
        <w:rPr>
          <w:rFonts w:ascii="Times New Roman" w:eastAsia="SimSun" w:hAnsi="Times New Roman"/>
          <w:sz w:val="28"/>
          <w:szCs w:val="28"/>
        </w:rPr>
        <w:t xml:space="preserve"> текстове, в съответствие с дейностите, извършвани по плановете на НАТО</w:t>
      </w:r>
      <w:r w:rsidR="006E49EE" w:rsidRPr="00076831">
        <w:rPr>
          <w:rFonts w:ascii="Times New Roman" w:eastAsia="SimSun" w:hAnsi="Times New Roman"/>
          <w:sz w:val="28"/>
          <w:szCs w:val="28"/>
        </w:rPr>
        <w:t>.</w:t>
      </w:r>
    </w:p>
    <w:p w:rsidR="00D83553" w:rsidRPr="00076831" w:rsidRDefault="004277C6" w:rsidP="006E49EE">
      <w:pPr>
        <w:tabs>
          <w:tab w:val="left" w:pos="993"/>
        </w:tabs>
        <w:autoSpaceDE w:val="0"/>
        <w:autoSpaceDN w:val="0"/>
        <w:adjustRightInd w:val="0"/>
        <w:ind w:firstLine="720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076831">
        <w:rPr>
          <w:rFonts w:ascii="Times New Roman" w:eastAsia="SimSun" w:hAnsi="Times New Roman"/>
          <w:bCs/>
          <w:sz w:val="28"/>
          <w:szCs w:val="28"/>
          <w:lang w:eastAsia="zh-CN"/>
        </w:rPr>
        <w:t>2</w:t>
      </w:r>
      <w:r w:rsidR="006E49EE" w:rsidRPr="00076831">
        <w:rPr>
          <w:rFonts w:ascii="Times New Roman" w:eastAsia="SimSun" w:hAnsi="Times New Roman"/>
          <w:bCs/>
          <w:sz w:val="28"/>
          <w:szCs w:val="28"/>
          <w:lang w:eastAsia="zh-CN"/>
        </w:rPr>
        <w:t xml:space="preserve">.10. </w:t>
      </w:r>
      <w:r w:rsidR="00D83553" w:rsidRPr="00076831">
        <w:rPr>
          <w:rFonts w:ascii="Times New Roman" w:eastAsia="SimSun" w:hAnsi="Times New Roman"/>
          <w:bCs/>
          <w:sz w:val="28"/>
          <w:szCs w:val="28"/>
          <w:lang w:eastAsia="zh-CN"/>
        </w:rPr>
        <w:t>На дирекция „Логистика“</w:t>
      </w:r>
      <w:r w:rsidR="00D83553" w:rsidRPr="00076831">
        <w:rPr>
          <w:rFonts w:ascii="Times New Roman" w:eastAsia="SimSun" w:hAnsi="Times New Roman"/>
          <w:sz w:val="28"/>
          <w:szCs w:val="28"/>
        </w:rPr>
        <w:t xml:space="preserve"> </w:t>
      </w:r>
      <w:r w:rsidR="006E49EE" w:rsidRPr="00076831">
        <w:rPr>
          <w:rFonts w:ascii="Times New Roman" w:eastAsia="SimSun" w:hAnsi="Times New Roman"/>
          <w:sz w:val="28"/>
          <w:szCs w:val="28"/>
          <w:lang w:eastAsia="zh-CN"/>
        </w:rPr>
        <w:t xml:space="preserve">се възлагат допълнителни функции и задачи по воденето, отчета и контрола на </w:t>
      </w:r>
      <w:r w:rsidR="00D83553" w:rsidRPr="00076831">
        <w:rPr>
          <w:rFonts w:ascii="Times New Roman" w:eastAsia="SimSun" w:hAnsi="Times New Roman"/>
          <w:sz w:val="28"/>
          <w:szCs w:val="28"/>
          <w:lang w:eastAsia="zh-CN"/>
        </w:rPr>
        <w:t>програми „Общо логистично осигуряване на въоръжените сили“ и „Управление на инвестиционни проекти за логистично осигуряване на въоръжените сили“</w:t>
      </w:r>
      <w:r w:rsidR="006E49EE" w:rsidRPr="00076831">
        <w:rPr>
          <w:rFonts w:ascii="Times New Roman" w:eastAsia="SimSun" w:hAnsi="Times New Roman"/>
          <w:sz w:val="28"/>
          <w:szCs w:val="28"/>
          <w:lang w:eastAsia="zh-CN"/>
        </w:rPr>
        <w:t>. О</w:t>
      </w:r>
      <w:r w:rsidR="00D83553" w:rsidRPr="00076831">
        <w:rPr>
          <w:rFonts w:ascii="Times New Roman" w:eastAsia="SimSun" w:hAnsi="Times New Roman"/>
          <w:sz w:val="28"/>
          <w:szCs w:val="28"/>
          <w:lang w:eastAsia="zh-CN"/>
        </w:rPr>
        <w:t>птимизира</w:t>
      </w:r>
      <w:r w:rsidR="006E49EE" w:rsidRPr="00076831">
        <w:rPr>
          <w:rFonts w:ascii="Times New Roman" w:eastAsia="SimSun" w:hAnsi="Times New Roman"/>
          <w:sz w:val="28"/>
          <w:szCs w:val="28"/>
          <w:lang w:eastAsia="zh-CN"/>
        </w:rPr>
        <w:t>т се</w:t>
      </w:r>
      <w:r w:rsidR="00D83553" w:rsidRPr="00076831">
        <w:rPr>
          <w:rFonts w:ascii="Times New Roman" w:eastAsia="SimSun" w:hAnsi="Times New Roman"/>
          <w:sz w:val="28"/>
          <w:szCs w:val="28"/>
          <w:lang w:eastAsia="zh-CN"/>
        </w:rPr>
        <w:t xml:space="preserve"> и </w:t>
      </w:r>
      <w:r w:rsidR="006E49EE" w:rsidRPr="00076831">
        <w:rPr>
          <w:rFonts w:ascii="Times New Roman" w:eastAsia="SimSun" w:hAnsi="Times New Roman"/>
          <w:sz w:val="28"/>
          <w:szCs w:val="28"/>
          <w:lang w:eastAsia="zh-CN"/>
        </w:rPr>
        <w:t xml:space="preserve">се </w:t>
      </w:r>
      <w:r w:rsidR="00D83553" w:rsidRPr="00076831">
        <w:rPr>
          <w:rFonts w:ascii="Times New Roman" w:eastAsia="SimSun" w:hAnsi="Times New Roman"/>
          <w:sz w:val="28"/>
          <w:szCs w:val="28"/>
          <w:lang w:eastAsia="zh-CN"/>
        </w:rPr>
        <w:t>съвместява</w:t>
      </w:r>
      <w:r w:rsidR="006E49EE" w:rsidRPr="00076831">
        <w:rPr>
          <w:rFonts w:ascii="Times New Roman" w:eastAsia="SimSun" w:hAnsi="Times New Roman"/>
          <w:sz w:val="28"/>
          <w:szCs w:val="28"/>
          <w:lang w:eastAsia="zh-CN"/>
        </w:rPr>
        <w:t>т</w:t>
      </w:r>
      <w:r w:rsidR="00D83553" w:rsidRPr="00076831">
        <w:rPr>
          <w:rFonts w:ascii="Times New Roman" w:eastAsia="SimSun" w:hAnsi="Times New Roman"/>
          <w:sz w:val="28"/>
          <w:szCs w:val="28"/>
          <w:lang w:eastAsia="zh-CN"/>
        </w:rPr>
        <w:t xml:space="preserve"> част от функциите на дирекцията, чрез тяхното окрупняване по функционални области на съответните отдели.</w:t>
      </w:r>
    </w:p>
    <w:p w:rsidR="00D83553" w:rsidRPr="00076831" w:rsidRDefault="00D83553" w:rsidP="005D50C0">
      <w:pPr>
        <w:tabs>
          <w:tab w:val="left" w:pos="0"/>
        </w:tabs>
        <w:autoSpaceDE w:val="0"/>
        <w:autoSpaceDN w:val="0"/>
        <w:adjustRightInd w:val="0"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076831">
        <w:rPr>
          <w:rFonts w:ascii="Times New Roman" w:eastAsia="SimSun" w:hAnsi="Times New Roman"/>
          <w:bCs/>
          <w:sz w:val="28"/>
          <w:szCs w:val="28"/>
        </w:rPr>
        <w:tab/>
      </w:r>
      <w:r w:rsidR="004277C6" w:rsidRPr="00076831">
        <w:rPr>
          <w:rFonts w:ascii="Times New Roman" w:eastAsia="SimSun" w:hAnsi="Times New Roman"/>
          <w:bCs/>
          <w:sz w:val="28"/>
          <w:szCs w:val="28"/>
        </w:rPr>
        <w:t>2</w:t>
      </w:r>
      <w:r w:rsidR="006E49EE" w:rsidRPr="00076831">
        <w:rPr>
          <w:rFonts w:ascii="Times New Roman" w:eastAsia="SimSun" w:hAnsi="Times New Roman"/>
          <w:bCs/>
          <w:sz w:val="28"/>
          <w:szCs w:val="28"/>
        </w:rPr>
        <w:t>.11.</w:t>
      </w:r>
      <w:r w:rsidRPr="00076831">
        <w:rPr>
          <w:rFonts w:ascii="Times New Roman" w:eastAsia="SimSun" w:hAnsi="Times New Roman"/>
          <w:bCs/>
          <w:sz w:val="28"/>
          <w:szCs w:val="28"/>
        </w:rPr>
        <w:t xml:space="preserve"> </w:t>
      </w:r>
      <w:r w:rsidR="006E49EE" w:rsidRPr="00076831">
        <w:rPr>
          <w:rFonts w:ascii="Times New Roman" w:eastAsia="SimSun" w:hAnsi="Times New Roman"/>
          <w:bCs/>
          <w:sz w:val="28"/>
          <w:szCs w:val="28"/>
        </w:rPr>
        <w:t>Във ф</w:t>
      </w:r>
      <w:r w:rsidR="006E49EE" w:rsidRPr="00076831">
        <w:rPr>
          <w:rFonts w:ascii="Times New Roman" w:eastAsia="SimSun" w:hAnsi="Times New Roman"/>
          <w:sz w:val="28"/>
          <w:szCs w:val="28"/>
          <w:lang w:eastAsia="zh-CN"/>
        </w:rPr>
        <w:t xml:space="preserve">ункциите на дирекция „Стратегическо планиране“ </w:t>
      </w:r>
      <w:r w:rsidR="0019249A" w:rsidRPr="00076831">
        <w:rPr>
          <w:rFonts w:ascii="Times New Roman" w:eastAsia="SimSun" w:hAnsi="Times New Roman"/>
          <w:sz w:val="28"/>
          <w:szCs w:val="28"/>
          <w:lang w:eastAsia="zh-CN"/>
        </w:rPr>
        <w:t>се</w:t>
      </w:r>
      <w:r w:rsidRPr="00076831">
        <w:rPr>
          <w:rFonts w:ascii="Times New Roman" w:eastAsia="SimSun" w:hAnsi="Times New Roman"/>
          <w:sz w:val="28"/>
          <w:szCs w:val="28"/>
          <w:lang w:eastAsia="zh-CN"/>
        </w:rPr>
        <w:t xml:space="preserve"> вн</w:t>
      </w:r>
      <w:r w:rsidR="006E49EE" w:rsidRPr="00076831">
        <w:rPr>
          <w:rFonts w:ascii="Times New Roman" w:eastAsia="SimSun" w:hAnsi="Times New Roman"/>
          <w:sz w:val="28"/>
          <w:szCs w:val="28"/>
          <w:lang w:eastAsia="zh-CN"/>
        </w:rPr>
        <w:t>а</w:t>
      </w:r>
      <w:r w:rsidRPr="00076831">
        <w:rPr>
          <w:rFonts w:ascii="Times New Roman" w:eastAsia="SimSun" w:hAnsi="Times New Roman"/>
          <w:sz w:val="28"/>
          <w:szCs w:val="28"/>
          <w:lang w:eastAsia="zh-CN"/>
        </w:rPr>
        <w:t>с</w:t>
      </w:r>
      <w:r w:rsidR="006E49EE" w:rsidRPr="00076831">
        <w:rPr>
          <w:rFonts w:ascii="Times New Roman" w:eastAsia="SimSun" w:hAnsi="Times New Roman"/>
          <w:sz w:val="28"/>
          <w:szCs w:val="28"/>
          <w:lang w:eastAsia="zh-CN"/>
        </w:rPr>
        <w:t>я</w:t>
      </w:r>
      <w:r w:rsidRPr="00076831">
        <w:rPr>
          <w:rFonts w:ascii="Times New Roman" w:eastAsia="SimSun" w:hAnsi="Times New Roman"/>
          <w:sz w:val="28"/>
          <w:szCs w:val="28"/>
          <w:lang w:eastAsia="zh-CN"/>
        </w:rPr>
        <w:t xml:space="preserve"> по-голяма точност и яснота за  произтичащите задачи. </w:t>
      </w:r>
      <w:r w:rsidR="006E49EE" w:rsidRPr="00076831">
        <w:rPr>
          <w:rFonts w:ascii="Times New Roman" w:eastAsia="SimSun" w:hAnsi="Times New Roman"/>
          <w:sz w:val="28"/>
          <w:szCs w:val="28"/>
          <w:lang w:eastAsia="zh-CN"/>
        </w:rPr>
        <w:t>П</w:t>
      </w:r>
      <w:r w:rsidRPr="00076831">
        <w:rPr>
          <w:rFonts w:ascii="Times New Roman" w:eastAsia="SimSun" w:hAnsi="Times New Roman"/>
          <w:sz w:val="28"/>
          <w:szCs w:val="28"/>
          <w:lang w:eastAsia="zh-CN"/>
        </w:rPr>
        <w:t>одобрява</w:t>
      </w:r>
      <w:r w:rsidR="006E49EE" w:rsidRPr="00076831">
        <w:rPr>
          <w:rFonts w:ascii="Times New Roman" w:eastAsia="SimSun" w:hAnsi="Times New Roman"/>
          <w:sz w:val="28"/>
          <w:szCs w:val="28"/>
          <w:lang w:eastAsia="zh-CN"/>
        </w:rPr>
        <w:t xml:space="preserve">т се </w:t>
      </w:r>
      <w:r w:rsidRPr="00076831">
        <w:rPr>
          <w:rFonts w:ascii="Times New Roman" w:eastAsia="SimSun" w:hAnsi="Times New Roman"/>
          <w:sz w:val="28"/>
          <w:szCs w:val="28"/>
          <w:lang w:eastAsia="zh-CN"/>
        </w:rPr>
        <w:t xml:space="preserve"> способностите </w:t>
      </w:r>
      <w:r w:rsidR="006E49EE" w:rsidRPr="00076831">
        <w:rPr>
          <w:rFonts w:ascii="Times New Roman" w:eastAsia="SimSun" w:hAnsi="Times New Roman"/>
          <w:sz w:val="28"/>
          <w:szCs w:val="28"/>
          <w:lang w:eastAsia="zh-CN"/>
        </w:rPr>
        <w:t xml:space="preserve">на дирекцията </w:t>
      </w:r>
      <w:r w:rsidRPr="00076831">
        <w:rPr>
          <w:rFonts w:ascii="Times New Roman" w:eastAsia="SimSun" w:hAnsi="Times New Roman"/>
          <w:sz w:val="28"/>
          <w:szCs w:val="28"/>
          <w:lang w:eastAsia="zh-CN"/>
        </w:rPr>
        <w:t>при подпомагане на началника на отбраната в качеството му на военен съветник на министъра на отбраната в областта на планирането и развитието на силите, в рамките на отбранително планиране и начините за тяхното използване в рамките на предварителното планиране и планирането в отговор на кризи на стратегическо ниво.</w:t>
      </w:r>
    </w:p>
    <w:p w:rsidR="00D83553" w:rsidRPr="00076831" w:rsidRDefault="004277C6" w:rsidP="005D50C0">
      <w:pPr>
        <w:ind w:firstLine="720"/>
        <w:contextualSpacing/>
        <w:jc w:val="both"/>
        <w:rPr>
          <w:rFonts w:ascii="Times New Roman" w:eastAsia="SimSun" w:hAnsi="Times New Roman"/>
          <w:sz w:val="28"/>
          <w:szCs w:val="28"/>
          <w:lang w:eastAsia="zh-CN"/>
        </w:rPr>
      </w:pPr>
      <w:r w:rsidRPr="00076831">
        <w:rPr>
          <w:rFonts w:ascii="Times New Roman" w:eastAsia="Times New Roman" w:hAnsi="Times New Roman"/>
          <w:sz w:val="28"/>
          <w:szCs w:val="28"/>
        </w:rPr>
        <w:t>2</w:t>
      </w:r>
      <w:r w:rsidR="009F377A" w:rsidRPr="00076831">
        <w:rPr>
          <w:rFonts w:ascii="Times New Roman" w:eastAsia="Times New Roman" w:hAnsi="Times New Roman"/>
          <w:sz w:val="28"/>
          <w:szCs w:val="28"/>
        </w:rPr>
        <w:t>.12.</w:t>
      </w:r>
      <w:r w:rsidR="00D83553" w:rsidRPr="00076831">
        <w:rPr>
          <w:rFonts w:ascii="Times New Roman" w:eastAsia="Times New Roman" w:hAnsi="Times New Roman"/>
          <w:sz w:val="28"/>
          <w:szCs w:val="28"/>
        </w:rPr>
        <w:t xml:space="preserve"> </w:t>
      </w:r>
      <w:r w:rsidR="009F377A" w:rsidRPr="00076831">
        <w:rPr>
          <w:rFonts w:ascii="Times New Roman" w:eastAsia="Times New Roman" w:hAnsi="Times New Roman"/>
          <w:sz w:val="28"/>
          <w:szCs w:val="28"/>
        </w:rPr>
        <w:t>И</w:t>
      </w:r>
      <w:r w:rsidR="009F377A" w:rsidRPr="00076831">
        <w:rPr>
          <w:rFonts w:ascii="Times New Roman" w:eastAsia="SimSun" w:hAnsi="Times New Roman"/>
          <w:sz w:val="28"/>
          <w:szCs w:val="28"/>
          <w:lang w:eastAsia="zh-CN"/>
        </w:rPr>
        <w:t>звършат се промени от правно-технически характер в определените ф</w:t>
      </w:r>
      <w:r w:rsidR="00D83553" w:rsidRPr="00076831">
        <w:rPr>
          <w:rFonts w:ascii="Times New Roman" w:eastAsia="SimSun" w:hAnsi="Times New Roman"/>
          <w:sz w:val="28"/>
          <w:szCs w:val="28"/>
          <w:lang w:eastAsia="zh-CN"/>
        </w:rPr>
        <w:t>ункции на дирекция „Координационни дейности“</w:t>
      </w:r>
      <w:r w:rsidR="009F377A" w:rsidRPr="00076831">
        <w:rPr>
          <w:rFonts w:ascii="Times New Roman" w:eastAsia="SimSun" w:hAnsi="Times New Roman"/>
          <w:sz w:val="28"/>
          <w:szCs w:val="28"/>
          <w:lang w:eastAsia="zh-CN"/>
        </w:rPr>
        <w:t xml:space="preserve">, които </w:t>
      </w:r>
      <w:r w:rsidR="00D83553" w:rsidRPr="00076831">
        <w:rPr>
          <w:rFonts w:ascii="Times New Roman" w:eastAsia="SimSun" w:hAnsi="Times New Roman"/>
          <w:sz w:val="28"/>
          <w:szCs w:val="28"/>
          <w:lang w:eastAsia="zh-CN"/>
        </w:rPr>
        <w:t>произтича</w:t>
      </w:r>
      <w:r w:rsidR="009F377A" w:rsidRPr="00076831">
        <w:rPr>
          <w:rFonts w:ascii="Times New Roman" w:eastAsia="SimSun" w:hAnsi="Times New Roman"/>
          <w:sz w:val="28"/>
          <w:szCs w:val="28"/>
          <w:lang w:eastAsia="zh-CN"/>
        </w:rPr>
        <w:t>т о</w:t>
      </w:r>
      <w:r w:rsidR="00D83553" w:rsidRPr="00076831">
        <w:rPr>
          <w:rFonts w:ascii="Times New Roman" w:eastAsia="SimSun" w:hAnsi="Times New Roman"/>
          <w:sz w:val="28"/>
          <w:szCs w:val="28"/>
          <w:lang w:eastAsia="zh-CN"/>
        </w:rPr>
        <w:t xml:space="preserve">т подготовката, координирането и осигуряването на правомощията и задълженията на военното ръководство на Министерството на отбраната. </w:t>
      </w:r>
    </w:p>
    <w:p w:rsidR="00C63B6B" w:rsidRPr="00076831" w:rsidRDefault="00C63B6B" w:rsidP="00DE2384">
      <w:pPr>
        <w:pStyle w:val="NoSpacing"/>
        <w:spacing w:before="240"/>
        <w:ind w:firstLine="708"/>
        <w:rPr>
          <w:rFonts w:ascii="Times New Roman" w:hAnsi="Times New Roman"/>
          <w:sz w:val="28"/>
          <w:szCs w:val="28"/>
        </w:rPr>
      </w:pPr>
      <w:r w:rsidRPr="00076831">
        <w:rPr>
          <w:rFonts w:ascii="Times New Roman" w:hAnsi="Times New Roman"/>
          <w:color w:val="000000"/>
          <w:sz w:val="28"/>
          <w:szCs w:val="28"/>
        </w:rPr>
        <w:t>Изпълнението на проекта на акт не води до изменение в целевите стойности на показателите за изпълнение, в т.ч. ключовите индикатори.</w:t>
      </w:r>
    </w:p>
    <w:p w:rsidR="00C63B6B" w:rsidRPr="00076831" w:rsidRDefault="00C63B6B" w:rsidP="005D50C0">
      <w:pPr>
        <w:pStyle w:val="NoSpacing"/>
        <w:ind w:firstLine="708"/>
        <w:rPr>
          <w:rFonts w:ascii="Times New Roman" w:hAnsi="Times New Roman"/>
          <w:sz w:val="28"/>
          <w:szCs w:val="28"/>
        </w:rPr>
      </w:pPr>
      <w:r w:rsidRPr="00076831">
        <w:rPr>
          <w:rFonts w:ascii="Times New Roman" w:hAnsi="Times New Roman"/>
          <w:color w:val="000000"/>
          <w:sz w:val="28"/>
          <w:szCs w:val="28"/>
        </w:rPr>
        <w:t>За изпълнението на проекта на постановление не са необходими допълнителни разходи, които да бъдат одобрени по бюджета на Министерството на отбраната за 202</w:t>
      </w:r>
      <w:r w:rsidR="003D449E" w:rsidRPr="00076831">
        <w:rPr>
          <w:rFonts w:ascii="Times New Roman" w:hAnsi="Times New Roman"/>
          <w:color w:val="000000"/>
          <w:sz w:val="28"/>
          <w:szCs w:val="28"/>
        </w:rPr>
        <w:t>5</w:t>
      </w:r>
      <w:r w:rsidRPr="00076831">
        <w:rPr>
          <w:rFonts w:ascii="Times New Roman" w:hAnsi="Times New Roman"/>
          <w:color w:val="000000"/>
          <w:sz w:val="28"/>
          <w:szCs w:val="28"/>
        </w:rPr>
        <w:t xml:space="preserve"> г. за сметка на други бюджети по държавния бюджет.</w:t>
      </w:r>
    </w:p>
    <w:p w:rsidR="00C63B6B" w:rsidRPr="00076831" w:rsidRDefault="00C63B6B" w:rsidP="005D50C0">
      <w:pPr>
        <w:pStyle w:val="NoSpacing"/>
        <w:ind w:firstLine="708"/>
        <w:rPr>
          <w:rFonts w:ascii="Times New Roman" w:hAnsi="Times New Roman"/>
          <w:sz w:val="28"/>
          <w:szCs w:val="28"/>
        </w:rPr>
      </w:pPr>
      <w:r w:rsidRPr="00076831">
        <w:rPr>
          <w:rFonts w:ascii="Times New Roman" w:hAnsi="Times New Roman"/>
          <w:sz w:val="28"/>
          <w:szCs w:val="28"/>
        </w:rPr>
        <w:t>Предложеният проект на акт не води до въздействие върху държавния бюджет.</w:t>
      </w:r>
    </w:p>
    <w:p w:rsidR="00C63B6B" w:rsidRPr="00076831" w:rsidRDefault="00C63B6B" w:rsidP="005D50C0">
      <w:pPr>
        <w:pStyle w:val="NoSpacing"/>
        <w:ind w:firstLine="708"/>
        <w:rPr>
          <w:rFonts w:ascii="Times New Roman" w:hAnsi="Times New Roman"/>
          <w:sz w:val="28"/>
          <w:szCs w:val="28"/>
        </w:rPr>
      </w:pPr>
      <w:r w:rsidRPr="00076831">
        <w:rPr>
          <w:rFonts w:ascii="Times New Roman" w:hAnsi="Times New Roman"/>
          <w:sz w:val="28"/>
          <w:szCs w:val="28"/>
        </w:rPr>
        <w:t>На основание чл. 35, ал. 1, т. 4, буква „б“ от Устройствения правилник на Министерския съвет и на неговата администрация към проекта на постановление е изготвена и приложена финансова обосновка.</w:t>
      </w:r>
    </w:p>
    <w:p w:rsidR="00C63B6B" w:rsidRPr="00076831" w:rsidRDefault="00C63B6B" w:rsidP="005D50C0">
      <w:pPr>
        <w:pStyle w:val="NoSpacing"/>
        <w:ind w:firstLine="708"/>
        <w:rPr>
          <w:rFonts w:ascii="Times New Roman" w:hAnsi="Times New Roman"/>
          <w:sz w:val="28"/>
          <w:szCs w:val="28"/>
        </w:rPr>
      </w:pPr>
      <w:r w:rsidRPr="00076831">
        <w:rPr>
          <w:rFonts w:ascii="Times New Roman" w:hAnsi="Times New Roman"/>
          <w:sz w:val="28"/>
          <w:szCs w:val="28"/>
        </w:rPr>
        <w:t>С проекта на акт на Министерския съвет не се транспонират актове на ЕС, поради което не се налага изготвяне на справка за съответствие с европейското право съгласно чл. 35, т. 3 от Устройствения правилник на Министерския съвет и на неговата администрация.</w:t>
      </w:r>
    </w:p>
    <w:p w:rsidR="00C0617B" w:rsidRPr="00076831" w:rsidRDefault="00DE2384" w:rsidP="005D50C0">
      <w:pPr>
        <w:pStyle w:val="NoSpacing"/>
        <w:rPr>
          <w:rFonts w:ascii="Times New Roman" w:hAnsi="Times New Roman"/>
          <w:sz w:val="28"/>
          <w:szCs w:val="28"/>
        </w:rPr>
      </w:pPr>
      <w:r w:rsidRPr="00076831">
        <w:rPr>
          <w:rFonts w:ascii="Times New Roman" w:hAnsi="Times New Roman"/>
          <w:sz w:val="28"/>
          <w:szCs w:val="28"/>
        </w:rPr>
        <w:t xml:space="preserve">   </w:t>
      </w:r>
      <w:r w:rsidR="00C63B6B" w:rsidRPr="00076831">
        <w:rPr>
          <w:rFonts w:ascii="Times New Roman" w:hAnsi="Times New Roman"/>
          <w:sz w:val="28"/>
          <w:szCs w:val="28"/>
        </w:rPr>
        <w:t xml:space="preserve"> </w:t>
      </w:r>
      <w:r w:rsidR="00C63B6B" w:rsidRPr="00076831">
        <w:rPr>
          <w:rFonts w:ascii="Times New Roman" w:hAnsi="Times New Roman"/>
          <w:sz w:val="28"/>
          <w:szCs w:val="28"/>
          <w:lang w:eastAsia="bg-BG"/>
        </w:rPr>
        <w:t>При изпълнението на процедурата по чл. 26, ал. 2 от Закона за нормативните актове</w:t>
      </w:r>
      <w:r w:rsidR="00C0617B" w:rsidRPr="00076831">
        <w:rPr>
          <w:rFonts w:ascii="Times New Roman" w:hAnsi="Times New Roman"/>
          <w:sz w:val="28"/>
          <w:szCs w:val="28"/>
        </w:rPr>
        <w:t xml:space="preserve"> (</w:t>
      </w:r>
      <w:r w:rsidR="00C63B6B" w:rsidRPr="00076831">
        <w:rPr>
          <w:rFonts w:ascii="Times New Roman" w:hAnsi="Times New Roman"/>
          <w:sz w:val="28"/>
          <w:szCs w:val="28"/>
        </w:rPr>
        <w:t>ЗНА</w:t>
      </w:r>
      <w:r w:rsidR="00C0617B" w:rsidRPr="00076831">
        <w:rPr>
          <w:rFonts w:ascii="Times New Roman" w:hAnsi="Times New Roman"/>
          <w:sz w:val="28"/>
          <w:szCs w:val="28"/>
        </w:rPr>
        <w:t>)</w:t>
      </w:r>
      <w:r w:rsidR="00C63B6B" w:rsidRPr="00076831">
        <w:rPr>
          <w:rFonts w:ascii="Times New Roman" w:hAnsi="Times New Roman"/>
          <w:sz w:val="28"/>
          <w:szCs w:val="28"/>
        </w:rPr>
        <w:t xml:space="preserve"> не са постъпили бележки и предложения. В съответствие с чл. 26, ал. 3 и 4 от ЗНА по проекта на постановление са </w:t>
      </w:r>
      <w:r w:rsidR="00C63B6B" w:rsidRPr="00076831">
        <w:rPr>
          <w:rFonts w:ascii="Times New Roman" w:hAnsi="Times New Roman"/>
          <w:sz w:val="28"/>
          <w:szCs w:val="28"/>
        </w:rPr>
        <w:lastRenderedPageBreak/>
        <w:t>проведени обществени консултации в 14-дневен срок</w:t>
      </w:r>
      <w:r w:rsidR="00C0617B" w:rsidRPr="00076831">
        <w:rPr>
          <w:rFonts w:ascii="Times New Roman" w:hAnsi="Times New Roman"/>
          <w:sz w:val="28"/>
          <w:szCs w:val="28"/>
        </w:rPr>
        <w:t>, поради необходимостта от</w:t>
      </w:r>
      <w:r w:rsidR="00C0617B" w:rsidRPr="00076831">
        <w:rPr>
          <w:rFonts w:ascii="Times New Roman" w:hAnsi="Times New Roman"/>
          <w:bCs/>
          <w:sz w:val="28"/>
          <w:szCs w:val="28"/>
        </w:rPr>
        <w:t>:</w:t>
      </w:r>
    </w:p>
    <w:p w:rsidR="00C0617B" w:rsidRPr="00076831" w:rsidRDefault="00C0617B" w:rsidP="005D50C0">
      <w:pPr>
        <w:pStyle w:val="BodyTextIndent"/>
        <w:spacing w:after="0" w:line="240" w:lineRule="auto"/>
        <w:ind w:left="0" w:firstLine="851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07683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- срочно доизграждане на способности за приемане, обслужване и експлоатация  на самолет F-16 </w:t>
      </w:r>
      <w:proofErr w:type="spellStart"/>
      <w:r w:rsidRPr="00076831">
        <w:rPr>
          <w:rFonts w:ascii="Times New Roman" w:hAnsi="Times New Roman" w:cs="Times New Roman"/>
          <w:bCs/>
          <w:sz w:val="28"/>
          <w:szCs w:val="28"/>
          <w:lang w:val="bg-BG"/>
        </w:rPr>
        <w:t>Block</w:t>
      </w:r>
      <w:proofErr w:type="spellEnd"/>
      <w:r w:rsidRPr="0007683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70, многофункционален модулен патрулен кораб, основна бойна техника за изграждане на батальонни бойни групи от състава на механизирана бригада;  </w:t>
      </w:r>
    </w:p>
    <w:p w:rsidR="00C0617B" w:rsidRPr="00076831" w:rsidRDefault="00C0617B" w:rsidP="005D50C0">
      <w:pPr>
        <w:pStyle w:val="BodyTextIndent"/>
        <w:spacing w:after="0" w:line="240" w:lineRule="auto"/>
        <w:ind w:left="0" w:firstLine="851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07683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- изграждане на способности за </w:t>
      </w:r>
      <w:proofErr w:type="spellStart"/>
      <w:r w:rsidRPr="00076831">
        <w:rPr>
          <w:rFonts w:ascii="Times New Roman" w:hAnsi="Times New Roman" w:cs="Times New Roman"/>
          <w:bCs/>
          <w:sz w:val="28"/>
          <w:szCs w:val="28"/>
          <w:lang w:val="bg-BG"/>
        </w:rPr>
        <w:t>киберотбрана</w:t>
      </w:r>
      <w:proofErr w:type="spellEnd"/>
      <w:r w:rsidRPr="00076831">
        <w:rPr>
          <w:rFonts w:ascii="Times New Roman" w:hAnsi="Times New Roman" w:cs="Times New Roman"/>
          <w:bCs/>
          <w:sz w:val="28"/>
          <w:szCs w:val="28"/>
          <w:lang w:val="bg-BG"/>
        </w:rPr>
        <w:t>;</w:t>
      </w:r>
    </w:p>
    <w:p w:rsidR="00C0617B" w:rsidRPr="00076831" w:rsidRDefault="00C0617B" w:rsidP="005D50C0">
      <w:pPr>
        <w:pStyle w:val="BodyTextIndent"/>
        <w:spacing w:after="0" w:line="240" w:lineRule="auto"/>
        <w:ind w:left="0" w:firstLine="851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076831">
        <w:rPr>
          <w:rFonts w:ascii="Times New Roman" w:hAnsi="Times New Roman" w:cs="Times New Roman"/>
          <w:bCs/>
          <w:sz w:val="28"/>
          <w:szCs w:val="28"/>
          <w:lang w:val="bg-BG"/>
        </w:rPr>
        <w:t>- увеличаване на способностите за разузнаване.</w:t>
      </w:r>
    </w:p>
    <w:p w:rsidR="00C0617B" w:rsidRPr="00076831" w:rsidRDefault="00C0617B" w:rsidP="005D50C0">
      <w:pPr>
        <w:pStyle w:val="BodyTextIndent"/>
        <w:spacing w:after="0" w:line="240" w:lineRule="auto"/>
        <w:ind w:left="0" w:firstLine="851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076831">
        <w:rPr>
          <w:rFonts w:ascii="Times New Roman" w:hAnsi="Times New Roman" w:cs="Times New Roman"/>
          <w:bCs/>
          <w:sz w:val="28"/>
          <w:szCs w:val="28"/>
          <w:lang w:val="bg-BG"/>
        </w:rPr>
        <w:t>- неотложното изпълнение на структурни и организационни промени във въоръжените сили;</w:t>
      </w:r>
    </w:p>
    <w:p w:rsidR="00C0617B" w:rsidRPr="00076831" w:rsidRDefault="00C0617B" w:rsidP="005D50C0">
      <w:pPr>
        <w:pStyle w:val="BodyTextIndent"/>
        <w:spacing w:after="0" w:line="240" w:lineRule="auto"/>
        <w:ind w:left="0" w:firstLine="851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076831">
        <w:rPr>
          <w:rFonts w:ascii="Times New Roman" w:hAnsi="Times New Roman" w:cs="Times New Roman"/>
          <w:bCs/>
          <w:sz w:val="28"/>
          <w:szCs w:val="28"/>
          <w:lang w:val="bg-BG"/>
        </w:rPr>
        <w:t>- повишаване на вътрешната кохезия между специализираната, общата администрация и Щаба на отбраната в рамките на интегрираното Министерство на отбраната като ясно се разграничат отговорностите и областите на сътрудничество и взаимодействие в структурите от Министерството на отбраната и се постигане на организационно-структурна, процедурна хармония и съвместимост със структурите на НАТО;</w:t>
      </w:r>
    </w:p>
    <w:p w:rsidR="00C0617B" w:rsidRPr="00076831" w:rsidRDefault="00C0617B" w:rsidP="005D50C0">
      <w:pPr>
        <w:pStyle w:val="BodyTextIndent"/>
        <w:spacing w:after="0" w:line="240" w:lineRule="auto"/>
        <w:ind w:left="0" w:firstLine="851"/>
        <w:jc w:val="both"/>
        <w:rPr>
          <w:rFonts w:ascii="Times New Roman" w:hAnsi="Times New Roman" w:cs="Times New Roman"/>
          <w:bCs/>
          <w:sz w:val="28"/>
          <w:szCs w:val="28"/>
          <w:lang w:val="bg-BG"/>
        </w:rPr>
      </w:pPr>
      <w:r w:rsidRPr="0007683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- синхронизиране на дейностите при оптимизиране (извършване на организационно-щатни промени) на структурите на стратегическо и оперативно ниво за развитие, поддържане, наблюдение и </w:t>
      </w:r>
      <w:proofErr w:type="spellStart"/>
      <w:r w:rsidRPr="00076831">
        <w:rPr>
          <w:rFonts w:ascii="Times New Roman" w:hAnsi="Times New Roman" w:cs="Times New Roman"/>
          <w:bCs/>
          <w:sz w:val="28"/>
          <w:szCs w:val="28"/>
          <w:lang w:val="bg-BG"/>
        </w:rPr>
        <w:t>киберсигурност</w:t>
      </w:r>
      <w:proofErr w:type="spellEnd"/>
      <w:r w:rsidRPr="00076831">
        <w:rPr>
          <w:rFonts w:ascii="Times New Roman" w:hAnsi="Times New Roman" w:cs="Times New Roman"/>
          <w:bCs/>
          <w:sz w:val="28"/>
          <w:szCs w:val="28"/>
          <w:lang w:val="bg-BG"/>
        </w:rPr>
        <w:t xml:space="preserve"> на интегрираната информационна инфраструктура на Министерството на отбраната.</w:t>
      </w:r>
    </w:p>
    <w:p w:rsidR="00C63B6B" w:rsidRPr="00076831" w:rsidRDefault="00C63B6B" w:rsidP="005D50C0">
      <w:pPr>
        <w:pStyle w:val="NoSpacing"/>
        <w:rPr>
          <w:rFonts w:ascii="Times New Roman" w:hAnsi="Times New Roman"/>
          <w:sz w:val="28"/>
          <w:szCs w:val="28"/>
        </w:rPr>
      </w:pPr>
      <w:r w:rsidRPr="00076831">
        <w:rPr>
          <w:rFonts w:ascii="Times New Roman" w:hAnsi="Times New Roman"/>
          <w:sz w:val="28"/>
          <w:szCs w:val="28"/>
        </w:rPr>
        <w:tab/>
        <w:t xml:space="preserve">На основание 32, ал. 1 от Устройствения правилник на Министерския съвет и на неговата администрация докладът и проектът на постановление са съгласувани със заинтересованите министерства и ведомства, съгласно приложената справка. </w:t>
      </w:r>
    </w:p>
    <w:p w:rsidR="00C63B6B" w:rsidRPr="00076831" w:rsidRDefault="00C63B6B" w:rsidP="005D50C0">
      <w:pPr>
        <w:pStyle w:val="NoSpacing"/>
        <w:ind w:firstLine="708"/>
        <w:rPr>
          <w:rFonts w:ascii="Times New Roman" w:hAnsi="Times New Roman"/>
          <w:sz w:val="28"/>
          <w:szCs w:val="28"/>
        </w:rPr>
      </w:pPr>
      <w:r w:rsidRPr="00076831">
        <w:rPr>
          <w:rFonts w:ascii="Times New Roman" w:hAnsi="Times New Roman"/>
          <w:b/>
          <w:sz w:val="28"/>
          <w:szCs w:val="28"/>
        </w:rPr>
        <w:t>УВАЖАЕМИ ГОСПОДИН МИНИСТЪР - ПРЕДСЕДАТЕЛ,</w:t>
      </w:r>
    </w:p>
    <w:p w:rsidR="00C63B6B" w:rsidRPr="00076831" w:rsidRDefault="00C63B6B" w:rsidP="005D50C0">
      <w:pPr>
        <w:pStyle w:val="NoSpacing"/>
        <w:ind w:firstLine="708"/>
        <w:rPr>
          <w:rFonts w:ascii="Times New Roman" w:hAnsi="Times New Roman"/>
          <w:sz w:val="28"/>
          <w:szCs w:val="28"/>
        </w:rPr>
      </w:pPr>
      <w:r w:rsidRPr="00076831">
        <w:rPr>
          <w:rFonts w:ascii="Times New Roman" w:hAnsi="Times New Roman"/>
          <w:b/>
          <w:sz w:val="28"/>
          <w:szCs w:val="28"/>
        </w:rPr>
        <w:t>УВАЖАЕМИ ГОСПОЖИ И ГОСПОДА МИНИСТРИ,</w:t>
      </w:r>
    </w:p>
    <w:p w:rsidR="00C63B6B" w:rsidRPr="00076831" w:rsidRDefault="00C63B6B" w:rsidP="005D50C0">
      <w:pPr>
        <w:pStyle w:val="NoSpacing"/>
        <w:rPr>
          <w:rFonts w:ascii="Times New Roman" w:hAnsi="Times New Roman"/>
          <w:b/>
          <w:sz w:val="28"/>
          <w:szCs w:val="28"/>
        </w:rPr>
      </w:pPr>
      <w:r w:rsidRPr="00076831">
        <w:rPr>
          <w:rFonts w:ascii="Times New Roman" w:hAnsi="Times New Roman"/>
          <w:sz w:val="28"/>
          <w:szCs w:val="28"/>
        </w:rPr>
        <w:t xml:space="preserve">  </w:t>
      </w:r>
      <w:r w:rsidRPr="00076831">
        <w:rPr>
          <w:rFonts w:ascii="Times New Roman" w:hAnsi="Times New Roman"/>
          <w:sz w:val="28"/>
          <w:szCs w:val="28"/>
        </w:rPr>
        <w:tab/>
        <w:t xml:space="preserve">Във връзка с гореизложеното и на основание чл. 8, ал. 1 от Устройствения правилник на Министерския съвет и на неговата администрация, предлагам Министерският съвет да приеме проекта </w:t>
      </w:r>
      <w:r w:rsidR="00381B83" w:rsidRPr="00076831">
        <w:rPr>
          <w:rFonts w:ascii="Times New Roman" w:hAnsi="Times New Roman"/>
          <w:sz w:val="28"/>
          <w:szCs w:val="28"/>
        </w:rPr>
        <w:t>на Постановление на Министерския съвет за  изменение и допълнение на нормативни актове на Министерския съвет.</w:t>
      </w:r>
      <w:r w:rsidRPr="00076831">
        <w:rPr>
          <w:rFonts w:ascii="Times New Roman" w:hAnsi="Times New Roman"/>
          <w:sz w:val="28"/>
          <w:szCs w:val="28"/>
        </w:rPr>
        <w:t xml:space="preserve"> </w:t>
      </w:r>
      <w:r w:rsidRPr="00076831">
        <w:rPr>
          <w:rFonts w:ascii="Times New Roman" w:hAnsi="Times New Roman"/>
          <w:sz w:val="28"/>
          <w:szCs w:val="28"/>
        </w:rPr>
        <w:tab/>
      </w:r>
      <w:r w:rsidRPr="00076831">
        <w:rPr>
          <w:rFonts w:ascii="Times New Roman" w:hAnsi="Times New Roman"/>
          <w:sz w:val="28"/>
          <w:szCs w:val="28"/>
        </w:rPr>
        <w:tab/>
      </w:r>
      <w:r w:rsidRPr="00076831">
        <w:rPr>
          <w:rFonts w:ascii="Times New Roman" w:hAnsi="Times New Roman"/>
          <w:sz w:val="28"/>
          <w:szCs w:val="28"/>
        </w:rPr>
        <w:tab/>
      </w:r>
      <w:r w:rsidRPr="00076831">
        <w:rPr>
          <w:rFonts w:ascii="Times New Roman" w:hAnsi="Times New Roman"/>
          <w:sz w:val="28"/>
          <w:szCs w:val="28"/>
        </w:rPr>
        <w:tab/>
      </w:r>
    </w:p>
    <w:p w:rsidR="00C63B6B" w:rsidRPr="00076831" w:rsidRDefault="00C63B6B" w:rsidP="005D50C0">
      <w:pPr>
        <w:pStyle w:val="NoSpacing"/>
        <w:ind w:left="4956" w:firstLine="708"/>
        <w:rPr>
          <w:rFonts w:ascii="Times New Roman" w:hAnsi="Times New Roman"/>
          <w:b/>
          <w:sz w:val="28"/>
          <w:szCs w:val="28"/>
        </w:rPr>
      </w:pPr>
    </w:p>
    <w:p w:rsidR="00C63B6B" w:rsidRPr="00076831" w:rsidRDefault="00C63B6B" w:rsidP="005D50C0">
      <w:pPr>
        <w:pStyle w:val="NoSpacing"/>
        <w:ind w:left="4956" w:firstLine="0"/>
        <w:rPr>
          <w:rFonts w:ascii="Times New Roman" w:hAnsi="Times New Roman"/>
          <w:sz w:val="28"/>
          <w:szCs w:val="28"/>
        </w:rPr>
      </w:pPr>
      <w:r w:rsidRPr="00076831">
        <w:rPr>
          <w:rFonts w:ascii="Times New Roman" w:hAnsi="Times New Roman"/>
          <w:b/>
          <w:sz w:val="28"/>
          <w:szCs w:val="28"/>
        </w:rPr>
        <w:t>МИНИСТЪР НА ОТБРАНАТА</w:t>
      </w:r>
    </w:p>
    <w:p w:rsidR="00C63B6B" w:rsidRPr="00076831" w:rsidRDefault="00C63B6B" w:rsidP="005D50C0">
      <w:pPr>
        <w:pStyle w:val="NoSpacing"/>
        <w:rPr>
          <w:rFonts w:ascii="Times New Roman" w:hAnsi="Times New Roman"/>
          <w:b/>
          <w:sz w:val="28"/>
          <w:szCs w:val="28"/>
        </w:rPr>
      </w:pPr>
    </w:p>
    <w:p w:rsidR="00CC3DEC" w:rsidRPr="00076831" w:rsidRDefault="00C63B6B" w:rsidP="005D50C0">
      <w:pPr>
        <w:pStyle w:val="NoSpacing"/>
        <w:ind w:left="2832" w:firstLine="708"/>
        <w:jc w:val="center"/>
        <w:rPr>
          <w:rFonts w:ascii="Times New Roman" w:hAnsi="Times New Roman"/>
          <w:sz w:val="28"/>
          <w:szCs w:val="28"/>
        </w:rPr>
      </w:pPr>
      <w:r w:rsidRPr="00076831">
        <w:rPr>
          <w:rFonts w:ascii="Times New Roman" w:hAnsi="Times New Roman"/>
          <w:b/>
          <w:sz w:val="28"/>
          <w:szCs w:val="28"/>
        </w:rPr>
        <w:t xml:space="preserve">                   </w:t>
      </w:r>
      <w:r w:rsidRPr="00076831">
        <w:rPr>
          <w:rFonts w:ascii="Times New Roman" w:hAnsi="Times New Roman"/>
          <w:b/>
          <w:sz w:val="28"/>
          <w:szCs w:val="28"/>
        </w:rPr>
        <w:tab/>
      </w:r>
      <w:r w:rsidRPr="00076831">
        <w:rPr>
          <w:rFonts w:ascii="Times New Roman" w:hAnsi="Times New Roman"/>
          <w:b/>
          <w:sz w:val="28"/>
          <w:szCs w:val="28"/>
        </w:rPr>
        <w:tab/>
      </w:r>
      <w:r w:rsidR="00381B83" w:rsidRPr="00076831">
        <w:rPr>
          <w:rFonts w:ascii="Times New Roman" w:hAnsi="Times New Roman"/>
          <w:b/>
          <w:sz w:val="28"/>
          <w:szCs w:val="28"/>
        </w:rPr>
        <w:t>АТАНАС ЗАПРЯНОВ</w:t>
      </w:r>
    </w:p>
    <w:sectPr w:rsidR="00CC3DEC" w:rsidRPr="00076831" w:rsidSect="0018220C">
      <w:pgSz w:w="11906" w:h="16838"/>
      <w:pgMar w:top="1135" w:right="849" w:bottom="113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FB052A"/>
    <w:multiLevelType w:val="hybridMultilevel"/>
    <w:tmpl w:val="9A16DA0C"/>
    <w:lvl w:ilvl="0" w:tplc="17B4C950">
      <w:start w:val="1"/>
      <w:numFmt w:val="bullet"/>
      <w:lvlText w:val="-"/>
      <w:lvlJc w:val="left"/>
      <w:pPr>
        <w:ind w:left="1440" w:hanging="360"/>
      </w:pPr>
      <w:rPr>
        <w:rFonts w:ascii="Times New Roman" w:eastAsia="SimSu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A27107B"/>
    <w:multiLevelType w:val="multilevel"/>
    <w:tmpl w:val="ED9E6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E8B7DF3"/>
    <w:multiLevelType w:val="multilevel"/>
    <w:tmpl w:val="332A2114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Heading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Heading3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Heading5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" w15:restartNumberingAfterBreak="0">
    <w:nsid w:val="3A342AE2"/>
    <w:multiLevelType w:val="multilevel"/>
    <w:tmpl w:val="91BA25B6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511F5E3A"/>
    <w:multiLevelType w:val="hybridMultilevel"/>
    <w:tmpl w:val="B3F2CBCE"/>
    <w:lvl w:ilvl="0" w:tplc="17B4C950">
      <w:start w:val="1"/>
      <w:numFmt w:val="bullet"/>
      <w:lvlText w:val="-"/>
      <w:lvlJc w:val="left"/>
      <w:pPr>
        <w:ind w:left="1211" w:hanging="360"/>
      </w:pPr>
      <w:rPr>
        <w:rFonts w:ascii="Times New Roman" w:eastAsia="SimSu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54D00906"/>
    <w:multiLevelType w:val="hybridMultilevel"/>
    <w:tmpl w:val="33EC4936"/>
    <w:lvl w:ilvl="0" w:tplc="F000DFA8">
      <w:start w:val="1"/>
      <w:numFmt w:val="russianLower"/>
      <w:lvlText w:val="%1)"/>
      <w:lvlJc w:val="left"/>
      <w:pPr>
        <w:tabs>
          <w:tab w:val="num" w:pos="2279"/>
        </w:tabs>
        <w:ind w:left="227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290"/>
        </w:tabs>
        <w:ind w:left="229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3010"/>
        </w:tabs>
        <w:ind w:left="301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730"/>
        </w:tabs>
        <w:ind w:left="373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450"/>
        </w:tabs>
        <w:ind w:left="445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170"/>
        </w:tabs>
        <w:ind w:left="517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890"/>
        </w:tabs>
        <w:ind w:left="589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610"/>
        </w:tabs>
        <w:ind w:left="661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330"/>
        </w:tabs>
        <w:ind w:left="733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B6B"/>
    <w:rsid w:val="000417B1"/>
    <w:rsid w:val="00076831"/>
    <w:rsid w:val="0018220C"/>
    <w:rsid w:val="0019249A"/>
    <w:rsid w:val="001A4530"/>
    <w:rsid w:val="002526AF"/>
    <w:rsid w:val="00285D90"/>
    <w:rsid w:val="002C72CF"/>
    <w:rsid w:val="00307A84"/>
    <w:rsid w:val="00381B83"/>
    <w:rsid w:val="003D3CDE"/>
    <w:rsid w:val="003D449E"/>
    <w:rsid w:val="003F6871"/>
    <w:rsid w:val="004277C6"/>
    <w:rsid w:val="004A04AC"/>
    <w:rsid w:val="004E06CF"/>
    <w:rsid w:val="0052129F"/>
    <w:rsid w:val="00525085"/>
    <w:rsid w:val="005D1EAF"/>
    <w:rsid w:val="005D50C0"/>
    <w:rsid w:val="006525E1"/>
    <w:rsid w:val="006E49EE"/>
    <w:rsid w:val="00725226"/>
    <w:rsid w:val="00784F82"/>
    <w:rsid w:val="007A3A29"/>
    <w:rsid w:val="007F52C8"/>
    <w:rsid w:val="008A2F0C"/>
    <w:rsid w:val="008D5595"/>
    <w:rsid w:val="009F377A"/>
    <w:rsid w:val="00AA7F28"/>
    <w:rsid w:val="00AB1FCD"/>
    <w:rsid w:val="00AB46B4"/>
    <w:rsid w:val="00B00BAB"/>
    <w:rsid w:val="00B13072"/>
    <w:rsid w:val="00B42A13"/>
    <w:rsid w:val="00C0617B"/>
    <w:rsid w:val="00C0642A"/>
    <w:rsid w:val="00C63B6B"/>
    <w:rsid w:val="00C6726C"/>
    <w:rsid w:val="00CC3DEC"/>
    <w:rsid w:val="00CF6889"/>
    <w:rsid w:val="00D34ABA"/>
    <w:rsid w:val="00D83553"/>
    <w:rsid w:val="00DA7A97"/>
    <w:rsid w:val="00DE2384"/>
    <w:rsid w:val="00E204D0"/>
    <w:rsid w:val="00E63288"/>
    <w:rsid w:val="00F227D1"/>
    <w:rsid w:val="00F34129"/>
    <w:rsid w:val="00F6110D"/>
    <w:rsid w:val="00F71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A07A660-43CC-414F-BFF8-BA545BA88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6"/>
        <w:szCs w:val="26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99"/>
    <w:qFormat/>
    <w:rsid w:val="00C63B6B"/>
    <w:rPr>
      <w:rFonts w:ascii="Cambria" w:eastAsia="Calibri" w:hAnsi="Cambria"/>
      <w:sz w:val="24"/>
      <w:szCs w:val="20"/>
      <w:lang w:eastAsia="bg-BG"/>
    </w:rPr>
  </w:style>
  <w:style w:type="paragraph" w:styleId="Heading2">
    <w:name w:val="heading 2"/>
    <w:basedOn w:val="Normal"/>
    <w:next w:val="BodyText"/>
    <w:link w:val="Heading2Char"/>
    <w:qFormat/>
    <w:rsid w:val="00C63B6B"/>
    <w:pPr>
      <w:keepNext/>
      <w:numPr>
        <w:ilvl w:val="1"/>
        <w:numId w:val="1"/>
      </w:numPr>
      <w:spacing w:before="200" w:after="120"/>
      <w:outlineLvl w:val="1"/>
    </w:pPr>
    <w:rPr>
      <w:rFonts w:ascii="Arial" w:eastAsia="Microsoft YaHei" w:hAnsi="Arial" w:cs="Arial"/>
      <w:b/>
      <w:bCs/>
      <w:kern w:val="2"/>
      <w:sz w:val="32"/>
      <w:szCs w:val="32"/>
      <w:lang w:val="en-US" w:eastAsia="zh-CN" w:bidi="hi-IN"/>
    </w:rPr>
  </w:style>
  <w:style w:type="paragraph" w:styleId="Heading3">
    <w:name w:val="heading 3"/>
    <w:basedOn w:val="Normal"/>
    <w:next w:val="BodyText"/>
    <w:link w:val="Heading3Char"/>
    <w:qFormat/>
    <w:rsid w:val="00C63B6B"/>
    <w:pPr>
      <w:keepNext/>
      <w:numPr>
        <w:ilvl w:val="2"/>
        <w:numId w:val="1"/>
      </w:numPr>
      <w:spacing w:before="140" w:after="120"/>
      <w:outlineLvl w:val="2"/>
    </w:pPr>
    <w:rPr>
      <w:rFonts w:ascii="Times New Roman" w:eastAsia="NSimSun" w:hAnsi="Times New Roman" w:cs="Arial"/>
      <w:b/>
      <w:bCs/>
      <w:kern w:val="2"/>
      <w:sz w:val="28"/>
      <w:szCs w:val="28"/>
      <w:lang w:val="en-US" w:eastAsia="zh-CN" w:bidi="hi-IN"/>
    </w:rPr>
  </w:style>
  <w:style w:type="paragraph" w:styleId="Heading5">
    <w:name w:val="heading 5"/>
    <w:basedOn w:val="Normal"/>
    <w:next w:val="BodyText"/>
    <w:link w:val="Heading5Char"/>
    <w:qFormat/>
    <w:rsid w:val="00C63B6B"/>
    <w:pPr>
      <w:keepNext/>
      <w:numPr>
        <w:ilvl w:val="4"/>
        <w:numId w:val="1"/>
      </w:numPr>
      <w:spacing w:before="120" w:after="60"/>
      <w:outlineLvl w:val="4"/>
    </w:pPr>
    <w:rPr>
      <w:rFonts w:ascii="Arial" w:eastAsia="Microsoft YaHei" w:hAnsi="Arial" w:cs="Arial"/>
      <w:b/>
      <w:bCs/>
      <w:kern w:val="2"/>
      <w:szCs w:val="24"/>
      <w:lang w:val="en-US"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C63B6B"/>
    <w:rPr>
      <w:rFonts w:ascii="Arial" w:eastAsia="Microsoft YaHei" w:hAnsi="Arial" w:cs="Arial"/>
      <w:b/>
      <w:bCs/>
      <w:kern w:val="2"/>
      <w:sz w:val="32"/>
      <w:szCs w:val="32"/>
      <w:lang w:val="en-US" w:eastAsia="zh-CN" w:bidi="hi-IN"/>
    </w:rPr>
  </w:style>
  <w:style w:type="character" w:customStyle="1" w:styleId="Heading3Char">
    <w:name w:val="Heading 3 Char"/>
    <w:basedOn w:val="DefaultParagraphFont"/>
    <w:link w:val="Heading3"/>
    <w:rsid w:val="00C63B6B"/>
    <w:rPr>
      <w:rFonts w:eastAsia="NSimSun" w:cs="Arial"/>
      <w:b/>
      <w:bCs/>
      <w:kern w:val="2"/>
      <w:sz w:val="28"/>
      <w:szCs w:val="28"/>
      <w:lang w:val="en-US" w:eastAsia="zh-CN" w:bidi="hi-IN"/>
    </w:rPr>
  </w:style>
  <w:style w:type="character" w:customStyle="1" w:styleId="Heading5Char">
    <w:name w:val="Heading 5 Char"/>
    <w:basedOn w:val="DefaultParagraphFont"/>
    <w:link w:val="Heading5"/>
    <w:rsid w:val="00C63B6B"/>
    <w:rPr>
      <w:rFonts w:ascii="Arial" w:eastAsia="Microsoft YaHei" w:hAnsi="Arial" w:cs="Arial"/>
      <w:b/>
      <w:bCs/>
      <w:kern w:val="2"/>
      <w:sz w:val="24"/>
      <w:szCs w:val="24"/>
      <w:lang w:val="en-US" w:eastAsia="zh-CN" w:bidi="hi-IN"/>
    </w:rPr>
  </w:style>
  <w:style w:type="paragraph" w:customStyle="1" w:styleId="m">
    <w:name w:val="m"/>
    <w:basedOn w:val="Normal"/>
    <w:qFormat/>
    <w:rsid w:val="00C63B6B"/>
    <w:pPr>
      <w:ind w:firstLine="990"/>
      <w:jc w:val="both"/>
    </w:pPr>
    <w:rPr>
      <w:rFonts w:ascii="Times New Roman" w:eastAsia="Times New Roman" w:hAnsi="Times New Roman"/>
      <w:color w:val="000000"/>
      <w:szCs w:val="24"/>
      <w:lang w:val="en-US" w:eastAsia="en-US"/>
    </w:rPr>
  </w:style>
  <w:style w:type="paragraph" w:styleId="NoSpacing">
    <w:name w:val="No Spacing"/>
    <w:uiPriority w:val="1"/>
    <w:qFormat/>
    <w:rsid w:val="00C63B6B"/>
    <w:pPr>
      <w:ind w:firstLine="357"/>
      <w:jc w:val="both"/>
    </w:pPr>
    <w:rPr>
      <w:rFonts w:ascii="Cambria" w:eastAsia="Calibri" w:hAnsi="Cambria"/>
      <w:sz w:val="24"/>
      <w:szCs w:val="22"/>
    </w:rPr>
  </w:style>
  <w:style w:type="paragraph" w:styleId="BodyText">
    <w:name w:val="Body Text"/>
    <w:basedOn w:val="Normal"/>
    <w:link w:val="BodyTextChar"/>
    <w:uiPriority w:val="99"/>
    <w:semiHidden/>
    <w:unhideWhenUsed/>
    <w:rsid w:val="00C63B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63B6B"/>
    <w:rPr>
      <w:rFonts w:ascii="Cambria" w:eastAsia="Calibri" w:hAnsi="Cambria"/>
      <w:sz w:val="24"/>
      <w:szCs w:val="20"/>
      <w:lang w:eastAsia="bg-BG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C0617B"/>
    <w:pPr>
      <w:spacing w:after="120" w:line="259" w:lineRule="auto"/>
      <w:ind w:left="283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C0617B"/>
    <w:rPr>
      <w:rFonts w:asciiTheme="minorHAnsi" w:hAnsiTheme="minorHAnsi" w:cstheme="minorBidi"/>
      <w:sz w:val="22"/>
      <w:szCs w:val="22"/>
      <w:lang w:val="en-US"/>
    </w:rPr>
  </w:style>
  <w:style w:type="paragraph" w:styleId="ListParagraph">
    <w:name w:val="List Paragraph"/>
    <w:basedOn w:val="Normal"/>
    <w:uiPriority w:val="34"/>
    <w:qFormat/>
    <w:rsid w:val="006525E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6</Pages>
  <Words>2196</Words>
  <Characters>12519</Characters>
  <Application>Microsoft Office Word</Application>
  <DocSecurity>0</DocSecurity>
  <Lines>104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Dimitar Dimitrov</dc:creator>
  <cp:keywords/>
  <dc:description/>
  <cp:lastModifiedBy>Ventsislav Z. Hadzhiev</cp:lastModifiedBy>
  <cp:revision>10</cp:revision>
  <dcterms:created xsi:type="dcterms:W3CDTF">2025-03-19T12:40:00Z</dcterms:created>
  <dcterms:modified xsi:type="dcterms:W3CDTF">2025-03-20T11:29:00Z</dcterms:modified>
</cp:coreProperties>
</file>