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137C18" w14:textId="77777777" w:rsidR="00AD17C2" w:rsidRPr="00891C50" w:rsidRDefault="00AD17C2" w:rsidP="00D932AD">
      <w:pPr>
        <w:spacing w:line="360" w:lineRule="auto"/>
        <w:jc w:val="center"/>
        <w:rPr>
          <w:bCs/>
          <w:spacing w:val="36"/>
          <w:sz w:val="24"/>
          <w:szCs w:val="28"/>
          <w:shd w:val="clear" w:color="auto" w:fill="FEFEFE"/>
        </w:rPr>
      </w:pPr>
    </w:p>
    <w:p w14:paraId="68C3E49B" w14:textId="5DC9F015" w:rsidR="006D00D2" w:rsidRDefault="006D00D2" w:rsidP="00D932AD">
      <w:pPr>
        <w:spacing w:line="360" w:lineRule="auto"/>
        <w:jc w:val="center"/>
        <w:rPr>
          <w:rFonts w:asciiTheme="minorHAnsi" w:hAnsiTheme="minorHAnsi"/>
          <w:b/>
          <w:bCs/>
          <w:spacing w:val="30"/>
          <w:sz w:val="28"/>
          <w:szCs w:val="28"/>
          <w:shd w:val="clear" w:color="auto" w:fill="FEFEFE"/>
        </w:rPr>
      </w:pPr>
      <w:r w:rsidRPr="00B4289D"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  <w:t>МИНИСТЕРСТВО НА ЗЕМЕДЕЛИЕТО</w:t>
      </w:r>
      <w:r w:rsidR="00163474" w:rsidRPr="00B4289D"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  <w:t xml:space="preserve"> И ХРАНИТЕ</w:t>
      </w:r>
    </w:p>
    <w:p w14:paraId="791744AE" w14:textId="2659DAC7" w:rsidR="00AD17C2" w:rsidRPr="00723D79" w:rsidRDefault="00723D79" w:rsidP="00723D79">
      <w:pPr>
        <w:spacing w:line="360" w:lineRule="auto"/>
        <w:jc w:val="right"/>
        <w:rPr>
          <w:rFonts w:ascii="Verdana" w:hAnsi="Verdana"/>
          <w:bCs/>
          <w:shd w:val="clear" w:color="auto" w:fill="FEFEFE"/>
        </w:rPr>
      </w:pPr>
      <w:r w:rsidRPr="00723D79">
        <w:rPr>
          <w:rFonts w:ascii="Verdana" w:hAnsi="Verdana"/>
          <w:bCs/>
          <w:shd w:val="clear" w:color="auto" w:fill="FEFEFE"/>
        </w:rPr>
        <w:t>Проект</w:t>
      </w:r>
    </w:p>
    <w:p w14:paraId="0E11A554" w14:textId="74C53E48" w:rsidR="001965B9" w:rsidRPr="00B4289D" w:rsidRDefault="001965B9" w:rsidP="00723D79">
      <w:pPr>
        <w:spacing w:line="360" w:lineRule="auto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B4289D">
        <w:rPr>
          <w:b/>
          <w:bCs/>
          <w:sz w:val="24"/>
          <w:szCs w:val="24"/>
          <w:shd w:val="clear" w:color="auto" w:fill="FEFEFE"/>
        </w:rPr>
        <w:t xml:space="preserve">Наредба за изменение и допълнение на </w:t>
      </w:r>
      <w:r w:rsidRPr="00B4289D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</w:t>
      </w:r>
      <w:r w:rsidRPr="00B4289D">
        <w:rPr>
          <w:rFonts w:eastAsia="Times New Roman"/>
          <w:bCs/>
          <w:sz w:val="24"/>
          <w:szCs w:val="24"/>
          <w:shd w:val="clear" w:color="auto" w:fill="FEFEFE"/>
        </w:rPr>
        <w:t>(</w:t>
      </w:r>
      <w:proofErr w:type="spellStart"/>
      <w:r w:rsidRPr="00B4289D">
        <w:rPr>
          <w:rFonts w:eastAsia="Times New Roman"/>
          <w:bCs/>
          <w:sz w:val="24"/>
          <w:szCs w:val="24"/>
          <w:shd w:val="clear" w:color="auto" w:fill="FEFEFE"/>
        </w:rPr>
        <w:t>oбн</w:t>
      </w:r>
      <w:proofErr w:type="spellEnd"/>
      <w:r w:rsidRPr="00B4289D">
        <w:rPr>
          <w:rFonts w:eastAsia="Times New Roman"/>
          <w:bCs/>
          <w:sz w:val="24"/>
          <w:szCs w:val="24"/>
          <w:shd w:val="clear" w:color="auto" w:fill="FEFEFE"/>
        </w:rPr>
        <w:t>., ДВ, бр. 23 от 2023 г.</w:t>
      </w:r>
      <w:r w:rsidR="00001A6A" w:rsidRPr="00B4289D">
        <w:rPr>
          <w:rFonts w:eastAsia="Times New Roman"/>
          <w:bCs/>
          <w:sz w:val="24"/>
          <w:szCs w:val="24"/>
          <w:shd w:val="clear" w:color="auto" w:fill="FEFEFE"/>
        </w:rPr>
        <w:t>;</w:t>
      </w:r>
      <w:r w:rsidR="00E31CD0" w:rsidRPr="00B4289D">
        <w:rPr>
          <w:rFonts w:eastAsia="Times New Roman"/>
          <w:bCs/>
          <w:sz w:val="24"/>
          <w:szCs w:val="24"/>
          <w:shd w:val="clear" w:color="auto" w:fill="FEFEFE"/>
        </w:rPr>
        <w:t xml:space="preserve"> изм. и доп., </w:t>
      </w:r>
      <w:r w:rsidR="003F460F" w:rsidRPr="00B4289D">
        <w:rPr>
          <w:rFonts w:eastAsia="Times New Roman"/>
          <w:bCs/>
          <w:sz w:val="24"/>
          <w:szCs w:val="24"/>
          <w:shd w:val="clear" w:color="auto" w:fill="FEFEFE"/>
        </w:rPr>
        <w:br/>
      </w:r>
      <w:r w:rsidR="00E31CD0" w:rsidRPr="00B4289D">
        <w:rPr>
          <w:rFonts w:eastAsia="Times New Roman"/>
          <w:bCs/>
          <w:sz w:val="24"/>
          <w:szCs w:val="24"/>
          <w:shd w:val="clear" w:color="auto" w:fill="FEFEFE"/>
        </w:rPr>
        <w:t xml:space="preserve">бр. 48, </w:t>
      </w:r>
      <w:r w:rsidRPr="00B4289D">
        <w:rPr>
          <w:rFonts w:eastAsia="Times New Roman"/>
          <w:bCs/>
          <w:sz w:val="24"/>
          <w:szCs w:val="24"/>
          <w:shd w:val="clear" w:color="auto" w:fill="FEFEFE"/>
        </w:rPr>
        <w:t>56</w:t>
      </w:r>
      <w:r w:rsidR="00E31CD0" w:rsidRPr="00B4289D">
        <w:rPr>
          <w:rFonts w:eastAsia="Times New Roman"/>
          <w:bCs/>
          <w:sz w:val="24"/>
          <w:szCs w:val="24"/>
          <w:shd w:val="clear" w:color="auto" w:fill="FEFEFE"/>
        </w:rPr>
        <w:t>, 80</w:t>
      </w:r>
      <w:r w:rsidR="006F7EA0" w:rsidRPr="00B4289D">
        <w:rPr>
          <w:rFonts w:eastAsia="Times New Roman"/>
          <w:bCs/>
          <w:sz w:val="24"/>
          <w:szCs w:val="24"/>
          <w:shd w:val="clear" w:color="auto" w:fill="FEFEFE"/>
        </w:rPr>
        <w:t>, 92,</w:t>
      </w:r>
      <w:r w:rsidR="00823AD4" w:rsidRPr="00B4289D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E31CD0" w:rsidRPr="00B4289D">
        <w:rPr>
          <w:rFonts w:eastAsia="Times New Roman"/>
          <w:bCs/>
          <w:sz w:val="24"/>
          <w:szCs w:val="24"/>
          <w:shd w:val="clear" w:color="auto" w:fill="FEFEFE"/>
        </w:rPr>
        <w:t>93</w:t>
      </w:r>
      <w:r w:rsidRPr="00B4289D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6F7EA0" w:rsidRPr="00B4289D">
        <w:rPr>
          <w:rFonts w:eastAsia="Times New Roman"/>
          <w:bCs/>
          <w:sz w:val="24"/>
          <w:szCs w:val="24"/>
          <w:shd w:val="clear" w:color="auto" w:fill="FEFEFE"/>
        </w:rPr>
        <w:t xml:space="preserve">и 96 </w:t>
      </w:r>
      <w:r w:rsidRPr="00B4289D">
        <w:rPr>
          <w:rFonts w:eastAsia="Times New Roman"/>
          <w:bCs/>
          <w:sz w:val="24"/>
          <w:szCs w:val="24"/>
          <w:shd w:val="clear" w:color="auto" w:fill="FEFEFE"/>
        </w:rPr>
        <w:t>от 2023 г.</w:t>
      </w:r>
      <w:r w:rsidR="0003561D">
        <w:rPr>
          <w:rFonts w:eastAsia="Times New Roman"/>
          <w:bCs/>
          <w:sz w:val="24"/>
          <w:szCs w:val="24"/>
          <w:shd w:val="clear" w:color="auto" w:fill="FEFEFE"/>
        </w:rPr>
        <w:t>,</w:t>
      </w:r>
      <w:r w:rsidR="00307EAC">
        <w:rPr>
          <w:rFonts w:eastAsia="Times New Roman"/>
          <w:bCs/>
          <w:sz w:val="24"/>
          <w:szCs w:val="24"/>
          <w:shd w:val="clear" w:color="auto" w:fill="FEFEFE"/>
        </w:rPr>
        <w:t xml:space="preserve"> бр. 47</w:t>
      </w:r>
      <w:r w:rsidR="00E23BEF">
        <w:rPr>
          <w:rFonts w:eastAsia="Times New Roman"/>
          <w:bCs/>
          <w:sz w:val="24"/>
          <w:szCs w:val="24"/>
          <w:shd w:val="clear" w:color="auto" w:fill="FEFEFE"/>
        </w:rPr>
        <w:t xml:space="preserve"> и 92</w:t>
      </w:r>
      <w:r w:rsidR="00307EAC">
        <w:rPr>
          <w:rFonts w:eastAsia="Times New Roman"/>
          <w:bCs/>
          <w:sz w:val="24"/>
          <w:szCs w:val="24"/>
          <w:shd w:val="clear" w:color="auto" w:fill="FEFEFE"/>
        </w:rPr>
        <w:t xml:space="preserve"> от 2024 г.</w:t>
      </w:r>
      <w:r w:rsidR="006566A6">
        <w:rPr>
          <w:rFonts w:eastAsia="Times New Roman"/>
          <w:bCs/>
          <w:sz w:val="24"/>
          <w:szCs w:val="24"/>
          <w:shd w:val="clear" w:color="auto" w:fill="FEFEFE"/>
        </w:rPr>
        <w:t xml:space="preserve">, </w:t>
      </w:r>
      <w:r w:rsidR="0003561D">
        <w:rPr>
          <w:rFonts w:eastAsia="Times New Roman"/>
          <w:bCs/>
          <w:sz w:val="24"/>
          <w:szCs w:val="24"/>
          <w:shd w:val="clear" w:color="auto" w:fill="FEFEFE"/>
        </w:rPr>
        <w:t xml:space="preserve">и </w:t>
      </w:r>
      <w:r w:rsidR="006566A6" w:rsidRPr="006566A6">
        <w:rPr>
          <w:rFonts w:eastAsia="Times New Roman"/>
          <w:bCs/>
          <w:sz w:val="24"/>
          <w:szCs w:val="24"/>
          <w:shd w:val="clear" w:color="auto" w:fill="FEFEFE"/>
        </w:rPr>
        <w:t>бр. 16 от 2025 г</w:t>
      </w:r>
      <w:r w:rsidR="006566A6">
        <w:rPr>
          <w:rFonts w:eastAsia="Times New Roman"/>
          <w:bCs/>
          <w:sz w:val="24"/>
          <w:szCs w:val="24"/>
          <w:shd w:val="clear" w:color="auto" w:fill="FEFEFE"/>
        </w:rPr>
        <w:t>.</w:t>
      </w:r>
      <w:r w:rsidRPr="00B4289D">
        <w:rPr>
          <w:rFonts w:eastAsia="Times New Roman"/>
          <w:bCs/>
          <w:sz w:val="24"/>
          <w:szCs w:val="24"/>
          <w:shd w:val="clear" w:color="auto" w:fill="FEFEFE"/>
        </w:rPr>
        <w:t>)</w:t>
      </w:r>
    </w:p>
    <w:p w14:paraId="7D9E6A92" w14:textId="77777777" w:rsidR="00A9285A" w:rsidRPr="00B4289D" w:rsidRDefault="00A9285A" w:rsidP="00723D79">
      <w:pPr>
        <w:spacing w:line="360" w:lineRule="auto"/>
        <w:ind w:firstLine="709"/>
        <w:jc w:val="center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2F57C672" w14:textId="77777777" w:rsidR="007A7C25" w:rsidRDefault="00CD04EC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B4289D">
        <w:rPr>
          <w:rFonts w:eastAsia="Times New Roman"/>
          <w:b/>
          <w:sz w:val="24"/>
          <w:szCs w:val="24"/>
          <w:shd w:val="clear" w:color="auto" w:fill="FEFEFE"/>
        </w:rPr>
        <w:t>1.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A7C25">
        <w:rPr>
          <w:rFonts w:eastAsia="Times New Roman"/>
          <w:sz w:val="24"/>
          <w:szCs w:val="24"/>
          <w:shd w:val="clear" w:color="auto" w:fill="FEFEFE"/>
        </w:rPr>
        <w:t>В чл. 8 се правят следните изменения и допълнения:</w:t>
      </w:r>
    </w:p>
    <w:p w14:paraId="3B8DDA5E" w14:textId="2AC86942" w:rsidR="007A7C25" w:rsidRDefault="007A7C25" w:rsidP="00D932AD">
      <w:pPr>
        <w:pStyle w:val="ListParagraph"/>
        <w:numPr>
          <w:ilvl w:val="0"/>
          <w:numId w:val="7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В</w:t>
      </w:r>
      <w:r w:rsidRPr="007A7C25">
        <w:rPr>
          <w:rFonts w:eastAsia="Times New Roman"/>
          <w:sz w:val="24"/>
          <w:szCs w:val="24"/>
          <w:shd w:val="clear" w:color="auto" w:fill="FEFEFE"/>
        </w:rPr>
        <w:t xml:space="preserve"> ал. 2 т. 6 се отменя;</w:t>
      </w:r>
    </w:p>
    <w:p w14:paraId="657ACB70" w14:textId="05954F66" w:rsidR="007A7C25" w:rsidRDefault="007A7C25" w:rsidP="00D932AD">
      <w:pPr>
        <w:pStyle w:val="ListParagraph"/>
        <w:numPr>
          <w:ilvl w:val="0"/>
          <w:numId w:val="7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Създава се ал. 4а:</w:t>
      </w:r>
    </w:p>
    <w:p w14:paraId="4C13AEB5" w14:textId="7DBA82B7" w:rsidR="007A7C25" w:rsidRDefault="007A7C2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 w:rsidR="005A6263" w:rsidRPr="005A6263">
        <w:rPr>
          <w:rFonts w:eastAsia="Times New Roman"/>
          <w:sz w:val="24"/>
          <w:szCs w:val="24"/>
          <w:shd w:val="clear" w:color="auto" w:fill="FEFEFE"/>
        </w:rPr>
        <w:t>(</w:t>
      </w:r>
      <w:r>
        <w:rPr>
          <w:rFonts w:eastAsia="Times New Roman"/>
          <w:sz w:val="24"/>
          <w:szCs w:val="24"/>
          <w:shd w:val="clear" w:color="auto" w:fill="FEFEFE"/>
        </w:rPr>
        <w:t>4а</w:t>
      </w:r>
      <w:r w:rsidRPr="00D932AD">
        <w:rPr>
          <w:rFonts w:eastAsia="Times New Roman"/>
          <w:sz w:val="24"/>
          <w:szCs w:val="24"/>
          <w:shd w:val="clear" w:color="auto" w:fill="FEFEFE"/>
          <w:lang w:val="ru-RU"/>
        </w:rPr>
        <w:t xml:space="preserve">) Стопанството на кандидата, в което се отглеждат животните, трябва да има поне един животновъден обект за всеки вид заявени </w:t>
      </w:r>
      <w:r w:rsidR="005A6263">
        <w:rPr>
          <w:rFonts w:eastAsia="Times New Roman"/>
          <w:sz w:val="24"/>
          <w:szCs w:val="24"/>
          <w:shd w:val="clear" w:color="auto" w:fill="FEFEFE"/>
        </w:rPr>
        <w:t>по</w:t>
      </w:r>
      <w:r w:rsidR="005A6263" w:rsidRPr="00D932AD">
        <w:rPr>
          <w:rFonts w:eastAsia="Times New Roman"/>
          <w:sz w:val="24"/>
          <w:szCs w:val="24"/>
          <w:shd w:val="clear" w:color="auto" w:fill="FEFEFE"/>
          <w:lang w:val="ru-RU"/>
        </w:rPr>
        <w:t xml:space="preserve"> интервенцията по ал. 1</w:t>
      </w:r>
      <w:r w:rsidR="005A626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D932AD">
        <w:rPr>
          <w:rFonts w:eastAsia="Times New Roman"/>
          <w:sz w:val="24"/>
          <w:szCs w:val="24"/>
          <w:shd w:val="clear" w:color="auto" w:fill="FEFEFE"/>
          <w:lang w:val="ru-RU"/>
        </w:rPr>
        <w:t>животни в система на контрол и мониторинг на суровото мляко</w:t>
      </w:r>
      <w:r>
        <w:rPr>
          <w:rFonts w:eastAsia="Times New Roman"/>
          <w:sz w:val="24"/>
          <w:szCs w:val="24"/>
          <w:shd w:val="clear" w:color="auto" w:fill="FEFEFE"/>
        </w:rPr>
        <w:t>.“</w:t>
      </w:r>
    </w:p>
    <w:p w14:paraId="4C54965D" w14:textId="44712278" w:rsidR="007A7C25" w:rsidRDefault="007A7C25" w:rsidP="00D932AD">
      <w:pPr>
        <w:pStyle w:val="ListParagraph"/>
        <w:numPr>
          <w:ilvl w:val="0"/>
          <w:numId w:val="7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В ал. 6 след думите „ал. 4“ се добавя „и </w:t>
      </w:r>
      <w:r w:rsidR="005E34FB">
        <w:rPr>
          <w:rFonts w:eastAsia="Times New Roman"/>
          <w:sz w:val="24"/>
          <w:szCs w:val="24"/>
          <w:shd w:val="clear" w:color="auto" w:fill="FEFEFE"/>
        </w:rPr>
        <w:t xml:space="preserve">на </w:t>
      </w:r>
      <w:r>
        <w:rPr>
          <w:rFonts w:eastAsia="Times New Roman"/>
          <w:sz w:val="24"/>
          <w:szCs w:val="24"/>
          <w:shd w:val="clear" w:color="auto" w:fill="FEFEFE"/>
        </w:rPr>
        <w:t>ал. 4а“.</w:t>
      </w:r>
      <w:r w:rsidR="005A6263" w:rsidRPr="00D932AD">
        <w:rPr>
          <w:rFonts w:eastAsia="Times New Roman"/>
          <w:sz w:val="24"/>
          <w:szCs w:val="24"/>
          <w:shd w:val="clear" w:color="auto" w:fill="FEFEFE"/>
          <w:lang w:val="ru-RU"/>
        </w:rPr>
        <w:t xml:space="preserve"> </w:t>
      </w:r>
    </w:p>
    <w:p w14:paraId="04997629" w14:textId="6A8AFEA5" w:rsidR="008C0D60" w:rsidRDefault="008C0D60" w:rsidP="00D932AD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15802D7" w14:textId="05C8B3F6" w:rsidR="008C0D60" w:rsidRDefault="008C0D60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C0D60">
        <w:rPr>
          <w:rFonts w:eastAsia="Times New Roman"/>
          <w:b/>
          <w:sz w:val="24"/>
          <w:szCs w:val="24"/>
          <w:shd w:val="clear" w:color="auto" w:fill="FEFEFE"/>
        </w:rPr>
        <w:t>§ 2.</w:t>
      </w:r>
      <w:r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8C0D60">
        <w:rPr>
          <w:rFonts w:eastAsia="Times New Roman"/>
          <w:sz w:val="24"/>
          <w:szCs w:val="24"/>
          <w:shd w:val="clear" w:color="auto" w:fill="FEFEFE"/>
        </w:rPr>
        <w:t>В чл. 9 се правят следните допълнения:</w:t>
      </w:r>
    </w:p>
    <w:p w14:paraId="1DFFAA75" w14:textId="0FF9DD17" w:rsidR="008C0D60" w:rsidRPr="008C0D60" w:rsidRDefault="008C0D60" w:rsidP="00D932AD">
      <w:pPr>
        <w:pStyle w:val="ListParagraph"/>
        <w:numPr>
          <w:ilvl w:val="0"/>
          <w:numId w:val="8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Създава се ал. 4а:</w:t>
      </w:r>
    </w:p>
    <w:p w14:paraId="423EF3EE" w14:textId="768FC63E" w:rsidR="007A7C25" w:rsidRDefault="008C0D60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 w:rsidR="005A6263" w:rsidRPr="005A6263">
        <w:rPr>
          <w:rFonts w:eastAsia="Times New Roman"/>
          <w:sz w:val="24"/>
          <w:szCs w:val="24"/>
          <w:shd w:val="clear" w:color="auto" w:fill="FEFEFE"/>
        </w:rPr>
        <w:t>(</w:t>
      </w:r>
      <w:r w:rsidRPr="008C0D60">
        <w:rPr>
          <w:rFonts w:eastAsia="Times New Roman"/>
          <w:sz w:val="24"/>
          <w:szCs w:val="24"/>
          <w:shd w:val="clear" w:color="auto" w:fill="FEFEFE"/>
        </w:rPr>
        <w:t>4а) Стопанството на кандидата, в което се отглеждат животните</w:t>
      </w:r>
      <w:r w:rsidR="005A6263">
        <w:rPr>
          <w:rFonts w:eastAsia="Times New Roman"/>
          <w:sz w:val="24"/>
          <w:szCs w:val="24"/>
          <w:shd w:val="clear" w:color="auto" w:fill="FEFEFE"/>
        </w:rPr>
        <w:t>,</w:t>
      </w:r>
      <w:r w:rsidRPr="008C0D60">
        <w:rPr>
          <w:rFonts w:eastAsia="Times New Roman"/>
          <w:sz w:val="24"/>
          <w:szCs w:val="24"/>
          <w:shd w:val="clear" w:color="auto" w:fill="FEFEFE"/>
        </w:rPr>
        <w:t xml:space="preserve"> трябва да има поне един животновъден обект за всеки вид заявени </w:t>
      </w:r>
      <w:r w:rsidR="005A6263">
        <w:rPr>
          <w:rFonts w:eastAsia="Times New Roman"/>
          <w:sz w:val="24"/>
          <w:szCs w:val="24"/>
          <w:shd w:val="clear" w:color="auto" w:fill="FEFEFE"/>
        </w:rPr>
        <w:t xml:space="preserve">по интервенцията по ал. 1 </w:t>
      </w:r>
      <w:r w:rsidRPr="008C0D60">
        <w:rPr>
          <w:rFonts w:eastAsia="Times New Roman"/>
          <w:sz w:val="24"/>
          <w:szCs w:val="24"/>
          <w:shd w:val="clear" w:color="auto" w:fill="FEFEFE"/>
        </w:rPr>
        <w:t>животни в система на контрол и мониторинг на суровото мляко</w:t>
      </w:r>
      <w:r>
        <w:rPr>
          <w:rFonts w:eastAsia="Times New Roman"/>
          <w:sz w:val="24"/>
          <w:szCs w:val="24"/>
          <w:shd w:val="clear" w:color="auto" w:fill="FEFEFE"/>
        </w:rPr>
        <w:t>.</w:t>
      </w:r>
      <w:r w:rsidRPr="008C0D60">
        <w:rPr>
          <w:rFonts w:eastAsia="Times New Roman"/>
          <w:sz w:val="24"/>
          <w:szCs w:val="24"/>
          <w:shd w:val="clear" w:color="auto" w:fill="FEFEFE"/>
        </w:rPr>
        <w:t>“</w:t>
      </w:r>
      <w:r>
        <w:rPr>
          <w:rFonts w:eastAsia="Times New Roman"/>
          <w:sz w:val="24"/>
          <w:szCs w:val="24"/>
          <w:shd w:val="clear" w:color="auto" w:fill="FEFEFE"/>
        </w:rPr>
        <w:t>;</w:t>
      </w:r>
    </w:p>
    <w:p w14:paraId="1A434BE1" w14:textId="283ECDFA" w:rsidR="008C0D60" w:rsidRDefault="008C0D60" w:rsidP="00D932AD">
      <w:pPr>
        <w:pStyle w:val="ListParagraph"/>
        <w:numPr>
          <w:ilvl w:val="0"/>
          <w:numId w:val="8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В ал. 7 след думите „ал. 4“ се добавя „и</w:t>
      </w:r>
      <w:r w:rsidR="005E34FB">
        <w:rPr>
          <w:rFonts w:eastAsia="Times New Roman"/>
          <w:sz w:val="24"/>
          <w:szCs w:val="24"/>
          <w:shd w:val="clear" w:color="auto" w:fill="FEFEFE"/>
        </w:rPr>
        <w:t xml:space="preserve"> на</w:t>
      </w:r>
      <w:r>
        <w:rPr>
          <w:rFonts w:eastAsia="Times New Roman"/>
          <w:sz w:val="24"/>
          <w:szCs w:val="24"/>
          <w:shd w:val="clear" w:color="auto" w:fill="FEFEFE"/>
        </w:rPr>
        <w:t xml:space="preserve"> ал. 4а“.</w:t>
      </w:r>
    </w:p>
    <w:p w14:paraId="7AB1554A" w14:textId="1D3B360B" w:rsidR="005A6263" w:rsidRDefault="005A6263" w:rsidP="00D932AD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39514C6" w14:textId="6F49AF5E" w:rsidR="005A6263" w:rsidRDefault="005A6263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A6263">
        <w:rPr>
          <w:rFonts w:eastAsia="Times New Roman"/>
          <w:b/>
          <w:sz w:val="24"/>
          <w:szCs w:val="24"/>
          <w:shd w:val="clear" w:color="auto" w:fill="FEFEFE"/>
        </w:rPr>
        <w:t>§ 3.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12 се правят следните изменения и допълнения:</w:t>
      </w:r>
    </w:p>
    <w:p w14:paraId="78D99FAF" w14:textId="7CE4F49A" w:rsidR="005A6263" w:rsidRDefault="005E34FB" w:rsidP="00D932AD">
      <w:pPr>
        <w:pStyle w:val="ListParagraph"/>
        <w:numPr>
          <w:ilvl w:val="0"/>
          <w:numId w:val="9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Алинея 5 се изменя така</w:t>
      </w:r>
      <w:r w:rsidR="005A6263">
        <w:rPr>
          <w:rFonts w:eastAsia="Times New Roman"/>
          <w:sz w:val="24"/>
          <w:szCs w:val="24"/>
          <w:shd w:val="clear" w:color="auto" w:fill="FEFEFE"/>
        </w:rPr>
        <w:t>:</w:t>
      </w:r>
    </w:p>
    <w:p w14:paraId="00672150" w14:textId="4AA6E3C8" w:rsidR="005A6263" w:rsidRDefault="005A6263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A6263">
        <w:rPr>
          <w:rFonts w:eastAsia="Times New Roman"/>
          <w:sz w:val="24"/>
          <w:szCs w:val="24"/>
          <w:shd w:val="clear" w:color="auto" w:fill="FEFEFE"/>
        </w:rPr>
        <w:t>„(</w:t>
      </w:r>
      <w:r w:rsidR="005E34FB">
        <w:rPr>
          <w:rFonts w:eastAsia="Times New Roman"/>
          <w:sz w:val="24"/>
          <w:szCs w:val="24"/>
          <w:shd w:val="clear" w:color="auto" w:fill="FEFEFE"/>
        </w:rPr>
        <w:t>5</w:t>
      </w:r>
      <w:r w:rsidRPr="005A6263">
        <w:rPr>
          <w:rFonts w:eastAsia="Times New Roman"/>
          <w:sz w:val="24"/>
          <w:szCs w:val="24"/>
          <w:shd w:val="clear" w:color="auto" w:fill="FEFEFE"/>
        </w:rPr>
        <w:t>) Стопанството на кандидата, в което се отглеждат заявените за подпомагане животни по интервенцията по ал. 1 с предназначение за мляко, трябва да има поне един животновъден обект за всеки вид заявени животни в система на контрол и мониторинг на суровото мляко</w:t>
      </w:r>
      <w:r>
        <w:rPr>
          <w:rFonts w:eastAsia="Times New Roman"/>
          <w:sz w:val="24"/>
          <w:szCs w:val="24"/>
          <w:shd w:val="clear" w:color="auto" w:fill="FEFEFE"/>
        </w:rPr>
        <w:t>.</w:t>
      </w:r>
      <w:r w:rsidRPr="005A6263">
        <w:rPr>
          <w:rFonts w:eastAsia="Times New Roman"/>
          <w:sz w:val="24"/>
          <w:szCs w:val="24"/>
          <w:shd w:val="clear" w:color="auto" w:fill="FEFEFE"/>
        </w:rPr>
        <w:t>“</w:t>
      </w:r>
      <w:r>
        <w:rPr>
          <w:rFonts w:eastAsia="Times New Roman"/>
          <w:sz w:val="24"/>
          <w:szCs w:val="24"/>
          <w:shd w:val="clear" w:color="auto" w:fill="FEFEFE"/>
        </w:rPr>
        <w:t>;</w:t>
      </w:r>
    </w:p>
    <w:p w14:paraId="7F7D582D" w14:textId="4DBBC127" w:rsidR="005E34FB" w:rsidRDefault="005E34FB" w:rsidP="00D932AD">
      <w:pPr>
        <w:pStyle w:val="ListParagraph"/>
        <w:numPr>
          <w:ilvl w:val="0"/>
          <w:numId w:val="9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В ал. 6 думите „ал. 2, 3 и 5“ се заменят с „ал. 2 и 3“;</w:t>
      </w:r>
    </w:p>
    <w:p w14:paraId="4708FDCE" w14:textId="1E8373BD" w:rsidR="005E34FB" w:rsidRDefault="005E34FB" w:rsidP="00D932AD">
      <w:pPr>
        <w:pStyle w:val="ListParagraph"/>
        <w:numPr>
          <w:ilvl w:val="0"/>
          <w:numId w:val="9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В ал. 7 след думите „ал. 4, т. 1-3“ се добавя „и на ал. 5“.</w:t>
      </w:r>
    </w:p>
    <w:p w14:paraId="74999158" w14:textId="3E476043" w:rsidR="005E34FB" w:rsidRDefault="005E34FB" w:rsidP="00D932AD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344D077" w14:textId="31F4ECD3" w:rsidR="005E34FB" w:rsidRDefault="005E34FB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E34FB">
        <w:rPr>
          <w:rFonts w:eastAsia="Times New Roman"/>
          <w:b/>
          <w:sz w:val="24"/>
          <w:szCs w:val="24"/>
          <w:shd w:val="clear" w:color="auto" w:fill="FEFEFE"/>
        </w:rPr>
        <w:t>§ 4.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14 се правят следните изменения и допълнения:</w:t>
      </w:r>
    </w:p>
    <w:p w14:paraId="1C2E3B16" w14:textId="35AA6BEA" w:rsidR="005E34FB" w:rsidRDefault="005E34FB" w:rsidP="00D932AD">
      <w:pPr>
        <w:pStyle w:val="ListParagraph"/>
        <w:numPr>
          <w:ilvl w:val="0"/>
          <w:numId w:val="10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Създава се ал. 4а:</w:t>
      </w:r>
    </w:p>
    <w:p w14:paraId="65FAC99F" w14:textId="1A5C30E2" w:rsidR="005E34FB" w:rsidRDefault="005E34FB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E34FB">
        <w:rPr>
          <w:rFonts w:eastAsia="Times New Roman"/>
          <w:sz w:val="24"/>
          <w:szCs w:val="24"/>
          <w:shd w:val="clear" w:color="auto" w:fill="FEFEFE"/>
        </w:rPr>
        <w:t>„(4а)</w:t>
      </w:r>
      <w:r w:rsidRPr="005E34FB">
        <w:t xml:space="preserve"> </w:t>
      </w:r>
      <w:r w:rsidRPr="005E34FB">
        <w:rPr>
          <w:rFonts w:eastAsia="Times New Roman"/>
          <w:sz w:val="24"/>
          <w:szCs w:val="24"/>
          <w:shd w:val="clear" w:color="auto" w:fill="FEFEFE"/>
        </w:rPr>
        <w:t xml:space="preserve">Стопанството на кандидата, в което се отглеждат животните от </w:t>
      </w:r>
      <w:r w:rsidRPr="005E34FB">
        <w:rPr>
          <w:rFonts w:eastAsia="Times New Roman"/>
          <w:sz w:val="24"/>
          <w:szCs w:val="24"/>
          <w:shd w:val="clear" w:color="auto" w:fill="FEFEFE"/>
        </w:rPr>
        <w:lastRenderedPageBreak/>
        <w:t>интервенцията по ал. 1, трябва да има поне един животновъден обект за всеки вид заявени животни в система на контрол</w:t>
      </w:r>
      <w:r w:rsidR="001901F7">
        <w:rPr>
          <w:rFonts w:eastAsia="Times New Roman"/>
          <w:sz w:val="24"/>
          <w:szCs w:val="24"/>
          <w:shd w:val="clear" w:color="auto" w:fill="FEFEFE"/>
        </w:rPr>
        <w:t xml:space="preserve"> и мониторинг на суровото мляко</w:t>
      </w:r>
      <w:r w:rsidRPr="005E34FB">
        <w:rPr>
          <w:rFonts w:eastAsia="Times New Roman"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>“;</w:t>
      </w:r>
    </w:p>
    <w:p w14:paraId="6BD7BE03" w14:textId="7CBC90D5" w:rsidR="005E34FB" w:rsidRDefault="005E34FB" w:rsidP="00D932AD">
      <w:pPr>
        <w:pStyle w:val="ListParagraph"/>
        <w:numPr>
          <w:ilvl w:val="0"/>
          <w:numId w:val="10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В ал. 6 след думите „ал. 4“ се добавя „и на ал. 4а“.</w:t>
      </w:r>
    </w:p>
    <w:p w14:paraId="690D4625" w14:textId="511E962A" w:rsidR="005E34FB" w:rsidRDefault="005E34FB" w:rsidP="00D932AD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D73A9B1" w14:textId="6B267BD0" w:rsidR="005E34FB" w:rsidRDefault="005E34FB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E34FB">
        <w:rPr>
          <w:rFonts w:eastAsia="Times New Roman"/>
          <w:b/>
          <w:sz w:val="24"/>
          <w:szCs w:val="24"/>
          <w:shd w:val="clear" w:color="auto" w:fill="FEFEFE"/>
        </w:rPr>
        <w:t>§ 5.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15 се правят следните изменения и допълнения:</w:t>
      </w:r>
    </w:p>
    <w:p w14:paraId="2174720C" w14:textId="1CDB2CB9" w:rsidR="005E34FB" w:rsidRDefault="005E34FB" w:rsidP="00D932AD">
      <w:pPr>
        <w:pStyle w:val="ListParagraph"/>
        <w:numPr>
          <w:ilvl w:val="0"/>
          <w:numId w:val="11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Алинея 5 се изменя така:</w:t>
      </w:r>
    </w:p>
    <w:p w14:paraId="1F4F78CB" w14:textId="11820F30" w:rsidR="005E34FB" w:rsidRDefault="005E34FB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E34FB">
        <w:rPr>
          <w:rFonts w:eastAsia="Times New Roman"/>
          <w:sz w:val="24"/>
          <w:szCs w:val="24"/>
          <w:shd w:val="clear" w:color="auto" w:fill="FEFEFE"/>
        </w:rPr>
        <w:t>„(5) Стопанството на кандидата, в което се отглеждат заявените за подпомагане животни по интервенцията по ал. 1, за които е изпълнил поне едно от условията по ал. 4, т. 1 – 3, трябва да има поне един животновъден обект за всеки вид заявени животни в система на контрол и мониторинг на суровото мляко</w:t>
      </w:r>
      <w:r>
        <w:rPr>
          <w:rFonts w:eastAsia="Times New Roman"/>
          <w:sz w:val="24"/>
          <w:szCs w:val="24"/>
          <w:shd w:val="clear" w:color="auto" w:fill="FEFEFE"/>
        </w:rPr>
        <w:t>.</w:t>
      </w:r>
      <w:r w:rsidRPr="005E34FB">
        <w:rPr>
          <w:rFonts w:eastAsia="Times New Roman"/>
          <w:sz w:val="24"/>
          <w:szCs w:val="24"/>
          <w:shd w:val="clear" w:color="auto" w:fill="FEFEFE"/>
        </w:rPr>
        <w:t>“</w:t>
      </w:r>
      <w:r>
        <w:rPr>
          <w:rFonts w:eastAsia="Times New Roman"/>
          <w:sz w:val="24"/>
          <w:szCs w:val="24"/>
          <w:shd w:val="clear" w:color="auto" w:fill="FEFEFE"/>
        </w:rPr>
        <w:t>;</w:t>
      </w:r>
    </w:p>
    <w:p w14:paraId="355C4CA0" w14:textId="1F85275A" w:rsidR="005E34FB" w:rsidRPr="005E34FB" w:rsidRDefault="00D932AD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5E34FB" w:rsidRPr="005E34FB">
        <w:rPr>
          <w:rFonts w:eastAsia="Times New Roman"/>
          <w:sz w:val="24"/>
          <w:szCs w:val="24"/>
          <w:shd w:val="clear" w:color="auto" w:fill="FEFEFE"/>
        </w:rPr>
        <w:t xml:space="preserve">В ал. </w:t>
      </w:r>
      <w:r w:rsidR="005E34FB">
        <w:rPr>
          <w:rFonts w:eastAsia="Times New Roman"/>
          <w:sz w:val="24"/>
          <w:szCs w:val="24"/>
          <w:shd w:val="clear" w:color="auto" w:fill="FEFEFE"/>
        </w:rPr>
        <w:t>7</w:t>
      </w:r>
      <w:r w:rsidR="005E34FB" w:rsidRPr="005E34FB">
        <w:rPr>
          <w:rFonts w:eastAsia="Times New Roman"/>
          <w:sz w:val="24"/>
          <w:szCs w:val="24"/>
          <w:shd w:val="clear" w:color="auto" w:fill="FEFEFE"/>
        </w:rPr>
        <w:t xml:space="preserve"> думите</w:t>
      </w:r>
      <w:r w:rsidR="005E34FB">
        <w:rPr>
          <w:rFonts w:eastAsia="Times New Roman"/>
          <w:sz w:val="24"/>
          <w:szCs w:val="24"/>
          <w:shd w:val="clear" w:color="auto" w:fill="FEFEFE"/>
        </w:rPr>
        <w:t xml:space="preserve"> „ал. 2, 3 и 5“ се заменят с „</w:t>
      </w:r>
      <w:r w:rsidR="005E34FB" w:rsidRPr="005E34FB">
        <w:rPr>
          <w:rFonts w:eastAsia="Times New Roman"/>
          <w:sz w:val="24"/>
          <w:szCs w:val="24"/>
          <w:shd w:val="clear" w:color="auto" w:fill="FEFEFE"/>
        </w:rPr>
        <w:t>ал. 2 и 3“;</w:t>
      </w:r>
    </w:p>
    <w:p w14:paraId="458D6EC4" w14:textId="43384081" w:rsidR="005E34FB" w:rsidRDefault="005E34FB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E34FB">
        <w:rPr>
          <w:rFonts w:eastAsia="Times New Roman"/>
          <w:sz w:val="24"/>
          <w:szCs w:val="24"/>
          <w:shd w:val="clear" w:color="auto" w:fill="FEFEFE"/>
        </w:rPr>
        <w:t>3</w:t>
      </w:r>
      <w:r w:rsidR="00D932AD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Pr="005E34FB">
        <w:rPr>
          <w:rFonts w:eastAsia="Times New Roman"/>
          <w:sz w:val="24"/>
          <w:szCs w:val="24"/>
          <w:shd w:val="clear" w:color="auto" w:fill="FEFEFE"/>
        </w:rPr>
        <w:t xml:space="preserve">В ал. </w:t>
      </w:r>
      <w:r>
        <w:rPr>
          <w:rFonts w:eastAsia="Times New Roman"/>
          <w:sz w:val="24"/>
          <w:szCs w:val="24"/>
          <w:shd w:val="clear" w:color="auto" w:fill="FEFEFE"/>
        </w:rPr>
        <w:t>8</w:t>
      </w:r>
      <w:r w:rsidRPr="005E34FB">
        <w:rPr>
          <w:rFonts w:eastAsia="Times New Roman"/>
          <w:sz w:val="24"/>
          <w:szCs w:val="24"/>
          <w:shd w:val="clear" w:color="auto" w:fill="FEFEFE"/>
        </w:rPr>
        <w:t xml:space="preserve"> след дум</w:t>
      </w:r>
      <w:r>
        <w:rPr>
          <w:rFonts w:eastAsia="Times New Roman"/>
          <w:sz w:val="24"/>
          <w:szCs w:val="24"/>
          <w:shd w:val="clear" w:color="auto" w:fill="FEFEFE"/>
        </w:rPr>
        <w:t>ите „ал. 4“ се добавя „</w:t>
      </w:r>
      <w:r w:rsidRPr="005E34FB">
        <w:rPr>
          <w:rFonts w:eastAsia="Times New Roman"/>
          <w:sz w:val="24"/>
          <w:szCs w:val="24"/>
          <w:shd w:val="clear" w:color="auto" w:fill="FEFEFE"/>
        </w:rPr>
        <w:t>и на ал. 5“.</w:t>
      </w:r>
    </w:p>
    <w:p w14:paraId="5BB84AE3" w14:textId="02ED5BE0" w:rsidR="00850261" w:rsidRDefault="00850261" w:rsidP="00D932AD">
      <w:pPr>
        <w:spacing w:line="360" w:lineRule="auto"/>
        <w:ind w:left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6EA6336" w14:textId="02244F41" w:rsidR="00850261" w:rsidRDefault="00850261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A16B5">
        <w:rPr>
          <w:rFonts w:eastAsia="Times New Roman"/>
          <w:b/>
          <w:sz w:val="24"/>
          <w:szCs w:val="24"/>
          <w:shd w:val="clear" w:color="auto" w:fill="FEFEFE"/>
        </w:rPr>
        <w:t>§ 6.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16 се правят следните изменения и допълнения:</w:t>
      </w:r>
    </w:p>
    <w:p w14:paraId="1D7340C1" w14:textId="77777777" w:rsidR="00850261" w:rsidRPr="00850261" w:rsidRDefault="00850261" w:rsidP="00D932AD">
      <w:pPr>
        <w:pStyle w:val="ListParagraph"/>
        <w:numPr>
          <w:ilvl w:val="0"/>
          <w:numId w:val="12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0261">
        <w:rPr>
          <w:rFonts w:eastAsia="Times New Roman"/>
          <w:sz w:val="24"/>
          <w:szCs w:val="24"/>
          <w:shd w:val="clear" w:color="auto" w:fill="FEFEFE"/>
        </w:rPr>
        <w:t>Алинея 5 се изменя така:</w:t>
      </w:r>
    </w:p>
    <w:p w14:paraId="6987F611" w14:textId="3A6A784E" w:rsidR="00850261" w:rsidRPr="00850261" w:rsidRDefault="00850261" w:rsidP="00D932AD">
      <w:pPr>
        <w:pStyle w:val="ListParagraph"/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0261">
        <w:rPr>
          <w:rFonts w:eastAsia="Times New Roman"/>
          <w:sz w:val="24"/>
          <w:szCs w:val="24"/>
          <w:shd w:val="clear" w:color="auto" w:fill="FEFEFE"/>
        </w:rPr>
        <w:t xml:space="preserve">„(5) </w:t>
      </w:r>
      <w:r w:rsidR="00EA16B5" w:rsidRPr="00EA16B5">
        <w:rPr>
          <w:rFonts w:eastAsia="Times New Roman"/>
          <w:sz w:val="24"/>
          <w:szCs w:val="24"/>
          <w:shd w:val="clear" w:color="auto" w:fill="FEFEFE"/>
        </w:rPr>
        <w:t>Стопанството на кандидата, в което се отглеждат заявените за подпомагане животни по интервенцията по ал. 1 от породи за мляко, трябва да има поне един животновъден обект за всеки вид заявени животни в система на контрол и мониторинг на суровото мляко</w:t>
      </w:r>
      <w:r w:rsidRPr="00850261">
        <w:rPr>
          <w:rFonts w:eastAsia="Times New Roman"/>
          <w:sz w:val="24"/>
          <w:szCs w:val="24"/>
          <w:shd w:val="clear" w:color="auto" w:fill="FEFEFE"/>
        </w:rPr>
        <w:t>.“;</w:t>
      </w:r>
    </w:p>
    <w:p w14:paraId="1FF7CEBB" w14:textId="19801F11" w:rsidR="00850261" w:rsidRPr="00850261" w:rsidRDefault="00850261" w:rsidP="00D932AD">
      <w:pPr>
        <w:pStyle w:val="ListParagraph"/>
        <w:numPr>
          <w:ilvl w:val="0"/>
          <w:numId w:val="12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0261">
        <w:rPr>
          <w:rFonts w:eastAsia="Times New Roman"/>
          <w:sz w:val="24"/>
          <w:szCs w:val="24"/>
          <w:shd w:val="clear" w:color="auto" w:fill="FEFEFE"/>
        </w:rPr>
        <w:t>В ал. 7 думите „ал. 2, 3 и 5“ се заменят с „ал. 2 и 3“;</w:t>
      </w:r>
    </w:p>
    <w:p w14:paraId="2CDA666C" w14:textId="42A65028" w:rsidR="007A7C25" w:rsidRPr="00EA16B5" w:rsidRDefault="00850261" w:rsidP="00D932AD">
      <w:pPr>
        <w:pStyle w:val="ListParagraph"/>
        <w:numPr>
          <w:ilvl w:val="0"/>
          <w:numId w:val="12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0261">
        <w:rPr>
          <w:rFonts w:eastAsia="Times New Roman"/>
          <w:sz w:val="24"/>
          <w:szCs w:val="24"/>
          <w:shd w:val="clear" w:color="auto" w:fill="FEFEFE"/>
        </w:rPr>
        <w:t>В ал. 8 след думите „ал. 4, т. 1-3“ се добавя „и на ал. 5“.</w:t>
      </w:r>
    </w:p>
    <w:p w14:paraId="064BBE03" w14:textId="77777777" w:rsidR="007A7C25" w:rsidRDefault="007A7C25" w:rsidP="00D932AD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1B3BA26" w14:textId="24FBFF7E" w:rsidR="00354DE4" w:rsidRDefault="00EA16B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A16B5">
        <w:rPr>
          <w:rFonts w:eastAsia="Times New Roman"/>
          <w:b/>
          <w:sz w:val="24"/>
          <w:szCs w:val="24"/>
          <w:shd w:val="clear" w:color="auto" w:fill="FEFEFE"/>
        </w:rPr>
        <w:t>§ 7.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354DE4">
        <w:rPr>
          <w:rFonts w:eastAsia="Times New Roman"/>
          <w:sz w:val="24"/>
          <w:szCs w:val="24"/>
          <w:shd w:val="clear" w:color="auto" w:fill="FEFEFE"/>
        </w:rPr>
        <w:t>В чл. 26</w:t>
      </w:r>
      <w:r w:rsidR="00423625">
        <w:rPr>
          <w:rFonts w:eastAsia="Times New Roman"/>
          <w:sz w:val="24"/>
          <w:szCs w:val="24"/>
          <w:shd w:val="clear" w:color="auto" w:fill="FEFEFE"/>
        </w:rPr>
        <w:t xml:space="preserve">, ал. 2, т. 5, б. „а“ </w:t>
      </w:r>
      <w:r w:rsidR="00210FAA" w:rsidRPr="00210FAA">
        <w:rPr>
          <w:rFonts w:eastAsia="Times New Roman"/>
          <w:sz w:val="24"/>
          <w:szCs w:val="24"/>
          <w:shd w:val="clear" w:color="auto" w:fill="FEFEFE"/>
        </w:rPr>
        <w:t>думите „посочените в описа“ се заменят със „съответните“.</w:t>
      </w:r>
      <w:r w:rsidR="00423625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354DE4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7C03ACDE" w14:textId="52308158" w:rsidR="00BD617B" w:rsidRDefault="00BD617B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2E24192" w14:textId="355FE14C" w:rsidR="008523A5" w:rsidRDefault="007A75AA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B4289D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8523A5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23625" w:rsidRPr="00423625">
        <w:rPr>
          <w:rFonts w:eastAsia="Times New Roman"/>
          <w:sz w:val="24"/>
          <w:szCs w:val="24"/>
          <w:shd w:val="clear" w:color="auto" w:fill="FEFEFE"/>
        </w:rPr>
        <w:t>В чл. 2</w:t>
      </w:r>
      <w:r w:rsidR="008523A5">
        <w:rPr>
          <w:rFonts w:eastAsia="Times New Roman"/>
          <w:sz w:val="24"/>
          <w:szCs w:val="24"/>
          <w:shd w:val="clear" w:color="auto" w:fill="FEFEFE"/>
        </w:rPr>
        <w:t>7</w:t>
      </w:r>
      <w:r w:rsidR="00423625" w:rsidRPr="00423625">
        <w:rPr>
          <w:rFonts w:eastAsia="Times New Roman"/>
          <w:sz w:val="24"/>
          <w:szCs w:val="24"/>
          <w:shd w:val="clear" w:color="auto" w:fill="FEFEFE"/>
        </w:rPr>
        <w:t xml:space="preserve">, ал. 2, т. </w:t>
      </w:r>
      <w:r w:rsidR="008523A5">
        <w:rPr>
          <w:rFonts w:eastAsia="Times New Roman"/>
          <w:sz w:val="24"/>
          <w:szCs w:val="24"/>
          <w:shd w:val="clear" w:color="auto" w:fill="FEFEFE"/>
        </w:rPr>
        <w:t>3</w:t>
      </w:r>
      <w:r w:rsidR="00423625" w:rsidRPr="00423625">
        <w:rPr>
          <w:rFonts w:eastAsia="Times New Roman"/>
          <w:sz w:val="24"/>
          <w:szCs w:val="24"/>
          <w:shd w:val="clear" w:color="auto" w:fill="FEFEFE"/>
        </w:rPr>
        <w:t>, б. „а“</w:t>
      </w:r>
      <w:r w:rsidR="008523A5">
        <w:rPr>
          <w:rFonts w:eastAsia="Times New Roman"/>
          <w:sz w:val="24"/>
          <w:szCs w:val="24"/>
          <w:shd w:val="clear" w:color="auto" w:fill="FEFEFE"/>
        </w:rPr>
        <w:t xml:space="preserve"> думите „</w:t>
      </w:r>
      <w:r w:rsidR="00423625" w:rsidRPr="00423625">
        <w:rPr>
          <w:rFonts w:eastAsia="Times New Roman"/>
          <w:sz w:val="24"/>
          <w:szCs w:val="24"/>
          <w:shd w:val="clear" w:color="auto" w:fill="FEFEFE"/>
        </w:rPr>
        <w:t>по</w:t>
      </w:r>
      <w:r w:rsidR="003F08C6">
        <w:rPr>
          <w:rFonts w:eastAsia="Times New Roman"/>
          <w:sz w:val="24"/>
          <w:szCs w:val="24"/>
          <w:shd w:val="clear" w:color="auto" w:fill="FEFEFE"/>
        </w:rPr>
        <w:t>сочените в</w:t>
      </w:r>
      <w:r w:rsidR="00423625" w:rsidRPr="00423625">
        <w:rPr>
          <w:rFonts w:eastAsia="Times New Roman"/>
          <w:sz w:val="24"/>
          <w:szCs w:val="24"/>
          <w:shd w:val="clear" w:color="auto" w:fill="FEFEFE"/>
        </w:rPr>
        <w:t xml:space="preserve"> описа“ се </w:t>
      </w:r>
      <w:r w:rsidR="003F08C6">
        <w:rPr>
          <w:rFonts w:eastAsia="Times New Roman"/>
          <w:sz w:val="24"/>
          <w:szCs w:val="24"/>
          <w:shd w:val="clear" w:color="auto" w:fill="FEFEFE"/>
        </w:rPr>
        <w:t>заменят със „съответните“</w:t>
      </w:r>
      <w:r w:rsidR="00423625" w:rsidRPr="00423625">
        <w:rPr>
          <w:rFonts w:eastAsia="Times New Roman"/>
          <w:sz w:val="24"/>
          <w:szCs w:val="24"/>
          <w:shd w:val="clear" w:color="auto" w:fill="FEFEFE"/>
        </w:rPr>
        <w:t>.</w:t>
      </w:r>
      <w:r w:rsidR="008523A5">
        <w:rPr>
          <w:rFonts w:eastAsia="Times New Roman"/>
          <w:sz w:val="24"/>
          <w:szCs w:val="24"/>
          <w:shd w:val="clear" w:color="auto" w:fill="FEFEFE"/>
        </w:rPr>
        <w:br/>
      </w:r>
    </w:p>
    <w:p w14:paraId="6AC4D7B1" w14:textId="2240F8F8" w:rsidR="008523A5" w:rsidRPr="008523A5" w:rsidRDefault="008523A5" w:rsidP="00D932AD">
      <w:pPr>
        <w:spacing w:line="360" w:lineRule="auto"/>
        <w:ind w:firstLine="709"/>
        <w:jc w:val="both"/>
        <w:rPr>
          <w:rFonts w:eastAsia="Times New Roman"/>
          <w:b/>
          <w:sz w:val="24"/>
          <w:szCs w:val="24"/>
          <w:shd w:val="clear" w:color="auto" w:fill="FEFEFE"/>
        </w:rPr>
      </w:pPr>
      <w:r w:rsidRPr="008523A5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9</w:t>
      </w:r>
      <w:r w:rsidRPr="008523A5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В чл. 28, ал. 2, т. 3, б. „а“  думите </w:t>
      </w:r>
      <w:r w:rsidR="003F08C6">
        <w:rPr>
          <w:rFonts w:eastAsia="Times New Roman"/>
          <w:sz w:val="24"/>
          <w:szCs w:val="24"/>
          <w:shd w:val="clear" w:color="auto" w:fill="FEFEFE"/>
        </w:rPr>
        <w:t>„</w:t>
      </w:r>
      <w:r w:rsidR="003F08C6" w:rsidRPr="00423625">
        <w:rPr>
          <w:rFonts w:eastAsia="Times New Roman"/>
          <w:sz w:val="24"/>
          <w:szCs w:val="24"/>
          <w:shd w:val="clear" w:color="auto" w:fill="FEFEFE"/>
        </w:rPr>
        <w:t>по</w:t>
      </w:r>
      <w:r w:rsidR="003F08C6">
        <w:rPr>
          <w:rFonts w:eastAsia="Times New Roman"/>
          <w:sz w:val="24"/>
          <w:szCs w:val="24"/>
          <w:shd w:val="clear" w:color="auto" w:fill="FEFEFE"/>
        </w:rPr>
        <w:t>сочените в</w:t>
      </w:r>
      <w:r w:rsidR="003F08C6" w:rsidRPr="00423625">
        <w:rPr>
          <w:rFonts w:eastAsia="Times New Roman"/>
          <w:sz w:val="24"/>
          <w:szCs w:val="24"/>
          <w:shd w:val="clear" w:color="auto" w:fill="FEFEFE"/>
        </w:rPr>
        <w:t xml:space="preserve"> описа“ се </w:t>
      </w:r>
      <w:r w:rsidR="003F08C6">
        <w:rPr>
          <w:rFonts w:eastAsia="Times New Roman"/>
          <w:sz w:val="24"/>
          <w:szCs w:val="24"/>
          <w:shd w:val="clear" w:color="auto" w:fill="FEFEFE"/>
        </w:rPr>
        <w:t xml:space="preserve">заменят </w:t>
      </w:r>
      <w:r w:rsidR="003F08C6" w:rsidRPr="003F08C6">
        <w:rPr>
          <w:rFonts w:eastAsia="Times New Roman"/>
          <w:sz w:val="24"/>
          <w:szCs w:val="24"/>
          <w:shd w:val="clear" w:color="auto" w:fill="FEFEFE"/>
        </w:rPr>
        <w:t>със „съответните“.</w:t>
      </w:r>
      <w:r w:rsidRPr="008523A5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</w:p>
    <w:p w14:paraId="3EA39440" w14:textId="77777777" w:rsidR="008523A5" w:rsidRPr="008523A5" w:rsidRDefault="008523A5" w:rsidP="00D932AD">
      <w:pPr>
        <w:spacing w:line="360" w:lineRule="auto"/>
        <w:ind w:firstLine="709"/>
        <w:jc w:val="both"/>
        <w:rPr>
          <w:rFonts w:eastAsia="Times New Roman"/>
          <w:b/>
          <w:sz w:val="24"/>
          <w:szCs w:val="24"/>
          <w:shd w:val="clear" w:color="auto" w:fill="FEFEFE"/>
        </w:rPr>
      </w:pPr>
    </w:p>
    <w:p w14:paraId="5717EE59" w14:textId="18C52149" w:rsidR="00307EAC" w:rsidRDefault="008523A5" w:rsidP="00D932AD">
      <w:pPr>
        <w:spacing w:line="360" w:lineRule="auto"/>
        <w:ind w:firstLine="709"/>
        <w:jc w:val="both"/>
        <w:rPr>
          <w:rFonts w:eastAsia="Times New Roman"/>
          <w:b/>
          <w:sz w:val="24"/>
          <w:szCs w:val="24"/>
          <w:shd w:val="clear" w:color="auto" w:fill="FEFEFE"/>
        </w:rPr>
      </w:pPr>
      <w:r w:rsidRPr="008523A5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10</w:t>
      </w:r>
      <w:r w:rsidRPr="008523A5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В чл. 29, ал. 2, т. 3, б. „а“  думите </w:t>
      </w:r>
      <w:r w:rsidR="003F08C6" w:rsidRPr="003F08C6">
        <w:rPr>
          <w:rFonts w:eastAsia="Times New Roman"/>
          <w:sz w:val="24"/>
          <w:szCs w:val="24"/>
          <w:shd w:val="clear" w:color="auto" w:fill="FEFEFE"/>
        </w:rPr>
        <w:t>„посочените в описа“ се заменят със „съответните“.</w:t>
      </w:r>
      <w:r w:rsidRPr="008523A5">
        <w:rPr>
          <w:rFonts w:eastAsia="Times New Roman"/>
          <w:b/>
          <w:sz w:val="24"/>
          <w:szCs w:val="24"/>
          <w:shd w:val="clear" w:color="auto" w:fill="FEFEFE"/>
        </w:rPr>
        <w:t xml:space="preserve">  </w:t>
      </w:r>
    </w:p>
    <w:p w14:paraId="386863E9" w14:textId="3583341A" w:rsidR="008523A5" w:rsidRDefault="008523A5" w:rsidP="00D932AD">
      <w:pPr>
        <w:spacing w:line="360" w:lineRule="auto"/>
        <w:ind w:firstLine="709"/>
        <w:jc w:val="both"/>
        <w:rPr>
          <w:rFonts w:eastAsia="Times New Roman"/>
          <w:b/>
          <w:sz w:val="24"/>
          <w:szCs w:val="24"/>
          <w:shd w:val="clear" w:color="auto" w:fill="FEFEFE"/>
        </w:rPr>
      </w:pPr>
    </w:p>
    <w:p w14:paraId="0572A370" w14:textId="38B132D4" w:rsidR="008523A5" w:rsidRDefault="008523A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11</w:t>
      </w:r>
      <w:r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В чл. 30, ал. 3, т. 3, б. „а“ думите </w:t>
      </w:r>
      <w:r w:rsidR="003F08C6" w:rsidRPr="003F08C6">
        <w:rPr>
          <w:rFonts w:eastAsia="Times New Roman"/>
          <w:sz w:val="24"/>
          <w:szCs w:val="24"/>
          <w:shd w:val="clear" w:color="auto" w:fill="FEFEFE"/>
        </w:rPr>
        <w:t>„посочените в описа“ се заменят със „съответните“.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  </w:t>
      </w:r>
    </w:p>
    <w:p w14:paraId="3221CFBE" w14:textId="3B79F24D" w:rsidR="008523A5" w:rsidRDefault="008523A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0514831" w14:textId="4C335576" w:rsidR="008523A5" w:rsidRDefault="008523A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23A5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12</w:t>
      </w:r>
      <w:r w:rsidRPr="008523A5">
        <w:rPr>
          <w:rFonts w:eastAsia="Times New Roman"/>
          <w:b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31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, ал. 2, т. 3, б. „а“  думите </w:t>
      </w:r>
      <w:r w:rsidR="003F08C6" w:rsidRPr="003F08C6">
        <w:rPr>
          <w:rFonts w:eastAsia="Times New Roman"/>
          <w:sz w:val="24"/>
          <w:szCs w:val="24"/>
          <w:shd w:val="clear" w:color="auto" w:fill="FEFEFE"/>
        </w:rPr>
        <w:t>„посочените в описа“ се заменят със „съответните“.</w:t>
      </w:r>
    </w:p>
    <w:p w14:paraId="10B649BA" w14:textId="7D4E6D27" w:rsidR="00B46CA3" w:rsidRDefault="00B46CA3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4BE778D" w14:textId="4B8E319C" w:rsidR="00B46CA3" w:rsidRDefault="00B46CA3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6CA3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13</w:t>
      </w:r>
      <w:r w:rsidRPr="00B46CA3">
        <w:rPr>
          <w:rFonts w:eastAsia="Times New Roman"/>
          <w:b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39, ал. 9 думите „</w:t>
      </w:r>
      <w:r w:rsidRPr="00B46CA3">
        <w:rPr>
          <w:rFonts w:eastAsia="Times New Roman"/>
          <w:sz w:val="24"/>
          <w:szCs w:val="24"/>
          <w:shd w:val="clear" w:color="auto" w:fill="FEFEFE"/>
        </w:rPr>
        <w:t>към чл. 39, ал. 5</w:t>
      </w:r>
      <w:r>
        <w:rPr>
          <w:rFonts w:eastAsia="Times New Roman"/>
          <w:sz w:val="24"/>
          <w:szCs w:val="24"/>
          <w:shd w:val="clear" w:color="auto" w:fill="FEFEFE"/>
        </w:rPr>
        <w:t>“ се заличават</w:t>
      </w:r>
      <w:r w:rsidR="00894FD7">
        <w:rPr>
          <w:rFonts w:eastAsia="Times New Roman"/>
          <w:sz w:val="24"/>
          <w:szCs w:val="24"/>
          <w:shd w:val="clear" w:color="auto" w:fill="FEFEFE"/>
        </w:rPr>
        <w:t xml:space="preserve">, а след думите „по </w:t>
      </w:r>
      <w:r w:rsidR="00723D79">
        <w:rPr>
          <w:rFonts w:eastAsia="Times New Roman"/>
          <w:sz w:val="24"/>
          <w:szCs w:val="24"/>
          <w:shd w:val="clear" w:color="auto" w:fill="FEFEFE"/>
        </w:rPr>
        <w:br/>
      </w:r>
      <w:r w:rsidR="00894FD7">
        <w:rPr>
          <w:rFonts w:eastAsia="Times New Roman"/>
          <w:sz w:val="24"/>
          <w:szCs w:val="24"/>
          <w:shd w:val="clear" w:color="auto" w:fill="FEFEFE"/>
        </w:rPr>
        <w:t>ал. 2“ се добавя „или по ал. 5“.</w:t>
      </w:r>
    </w:p>
    <w:p w14:paraId="5B34702E" w14:textId="5B05AA4F" w:rsidR="00AC389F" w:rsidRDefault="00AC389F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8CD6A52" w14:textId="38CC326F" w:rsidR="009E655D" w:rsidRDefault="00AC389F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E655D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1F36A6" w:rsidRPr="009E655D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14</w:t>
      </w:r>
      <w:r w:rsidR="001F36A6" w:rsidRPr="009E655D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9E655D">
        <w:rPr>
          <w:rFonts w:eastAsia="Times New Roman"/>
          <w:sz w:val="24"/>
          <w:szCs w:val="24"/>
          <w:shd w:val="clear" w:color="auto" w:fill="FEFEFE"/>
        </w:rPr>
        <w:t xml:space="preserve"> В чл. 61 </w:t>
      </w:r>
      <w:r w:rsidR="009E655D">
        <w:rPr>
          <w:rFonts w:eastAsia="Times New Roman"/>
          <w:sz w:val="24"/>
          <w:szCs w:val="24"/>
          <w:shd w:val="clear" w:color="auto" w:fill="FEFEFE"/>
        </w:rPr>
        <w:t>се правят следните изменения и допълнения:</w:t>
      </w:r>
    </w:p>
    <w:p w14:paraId="21BB7EEA" w14:textId="314D089E" w:rsidR="009E655D" w:rsidRPr="00AE0E55" w:rsidRDefault="00AE0E55" w:rsidP="00D932AD">
      <w:pPr>
        <w:pStyle w:val="ListParagraph"/>
        <w:numPr>
          <w:ilvl w:val="0"/>
          <w:numId w:val="5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В ал. 1 </w:t>
      </w:r>
      <w:r w:rsidR="009E655D" w:rsidRPr="00AE0E55">
        <w:rPr>
          <w:rFonts w:eastAsia="Times New Roman"/>
          <w:sz w:val="24"/>
          <w:szCs w:val="24"/>
          <w:shd w:val="clear" w:color="auto" w:fill="FEFEFE"/>
        </w:rPr>
        <w:t>след думите „</w:t>
      </w:r>
      <w:r w:rsidR="00B57A08" w:rsidRPr="00AE0E55">
        <w:rPr>
          <w:rFonts w:eastAsia="Times New Roman"/>
          <w:sz w:val="24"/>
          <w:szCs w:val="24"/>
          <w:shd w:val="clear" w:color="auto" w:fill="FEFEFE"/>
        </w:rPr>
        <w:t xml:space="preserve">несъответствията, </w:t>
      </w:r>
      <w:r w:rsidR="009E655D" w:rsidRPr="00AE0E55">
        <w:rPr>
          <w:rFonts w:eastAsia="Times New Roman"/>
          <w:sz w:val="24"/>
          <w:szCs w:val="24"/>
          <w:shd w:val="clear" w:color="auto" w:fill="FEFEFE"/>
        </w:rPr>
        <w:t>установени“ се добавя „по данни“, думите „в срок до 3 работни дни от тяхното установяване“ се заличават</w:t>
      </w:r>
      <w:r>
        <w:rPr>
          <w:rFonts w:eastAsia="Times New Roman"/>
          <w:sz w:val="24"/>
          <w:szCs w:val="24"/>
          <w:shd w:val="clear" w:color="auto" w:fill="FEFEFE"/>
        </w:rPr>
        <w:t>,</w:t>
      </w:r>
      <w:r w:rsidR="009E655D" w:rsidRPr="00AE0E55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а и</w:t>
      </w:r>
      <w:r w:rsidR="009E655D" w:rsidRPr="00AE0E55">
        <w:rPr>
          <w:rFonts w:eastAsia="Times New Roman"/>
          <w:sz w:val="24"/>
          <w:szCs w:val="24"/>
          <w:shd w:val="clear" w:color="auto" w:fill="FEFEFE"/>
        </w:rPr>
        <w:t>зречение</w:t>
      </w:r>
      <w:r w:rsidR="007E048B" w:rsidRPr="00AE0E55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891C50" w:rsidRPr="00AE0E55">
        <w:rPr>
          <w:rFonts w:eastAsia="Times New Roman"/>
          <w:sz w:val="24"/>
          <w:szCs w:val="24"/>
          <w:shd w:val="clear" w:color="auto" w:fill="FEFEFE"/>
        </w:rPr>
        <w:t xml:space="preserve">трето </w:t>
      </w:r>
      <w:r w:rsidR="007E048B" w:rsidRPr="00AE0E55">
        <w:rPr>
          <w:rFonts w:eastAsia="Times New Roman"/>
          <w:sz w:val="24"/>
          <w:szCs w:val="24"/>
          <w:shd w:val="clear" w:color="auto" w:fill="FEFEFE"/>
        </w:rPr>
        <w:t>се изменя така: „</w:t>
      </w:r>
      <w:r w:rsidR="009E655D" w:rsidRPr="00AE0E55">
        <w:rPr>
          <w:rFonts w:eastAsia="Times New Roman"/>
          <w:sz w:val="24"/>
          <w:szCs w:val="24"/>
          <w:shd w:val="clear" w:color="auto" w:fill="FEFEFE"/>
        </w:rPr>
        <w:t>Държавен фонд „Земеделие“ информира кандидатите за установените несъответствия най-малко в 14-дневен срок преди крайн</w:t>
      </w:r>
      <w:r w:rsidR="00ED4269" w:rsidRPr="00AE0E55">
        <w:rPr>
          <w:rFonts w:eastAsia="Times New Roman"/>
          <w:sz w:val="24"/>
          <w:szCs w:val="24"/>
          <w:shd w:val="clear" w:color="auto" w:fill="FEFEFE"/>
        </w:rPr>
        <w:t>ия</w:t>
      </w:r>
      <w:r w:rsidR="009E655D" w:rsidRPr="00AE0E55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D4269" w:rsidRPr="00AE0E55">
        <w:rPr>
          <w:rFonts w:eastAsia="Times New Roman"/>
          <w:sz w:val="24"/>
          <w:szCs w:val="24"/>
          <w:shd w:val="clear" w:color="auto" w:fill="FEFEFE"/>
        </w:rPr>
        <w:t>срок</w:t>
      </w:r>
      <w:r w:rsidR="009E655D" w:rsidRPr="00AE0E55">
        <w:rPr>
          <w:rFonts w:eastAsia="Times New Roman"/>
          <w:sz w:val="24"/>
          <w:szCs w:val="24"/>
          <w:shd w:val="clear" w:color="auto" w:fill="FEFEFE"/>
        </w:rPr>
        <w:t xml:space="preserve"> за корекция.“;</w:t>
      </w:r>
    </w:p>
    <w:p w14:paraId="5C6F966C" w14:textId="51ED9009" w:rsidR="00AC389F" w:rsidRPr="009E655D" w:rsidRDefault="009E655D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2. С</w:t>
      </w:r>
      <w:r w:rsidR="00AC389F" w:rsidRPr="009E655D">
        <w:rPr>
          <w:rFonts w:eastAsia="Times New Roman"/>
          <w:sz w:val="24"/>
          <w:szCs w:val="24"/>
          <w:shd w:val="clear" w:color="auto" w:fill="FEFEFE"/>
        </w:rPr>
        <w:t>ъздава</w:t>
      </w:r>
      <w:r w:rsidR="001F36A6" w:rsidRPr="009E655D">
        <w:rPr>
          <w:rFonts w:eastAsia="Times New Roman"/>
          <w:sz w:val="24"/>
          <w:szCs w:val="24"/>
          <w:shd w:val="clear" w:color="auto" w:fill="FEFEFE"/>
        </w:rPr>
        <w:t>т</w:t>
      </w:r>
      <w:r w:rsidR="00AC389F" w:rsidRPr="009E655D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 xml:space="preserve">се </w:t>
      </w:r>
      <w:r w:rsidR="00AC389F" w:rsidRPr="009E655D">
        <w:rPr>
          <w:rFonts w:eastAsia="Times New Roman"/>
          <w:sz w:val="24"/>
          <w:szCs w:val="24"/>
          <w:shd w:val="clear" w:color="auto" w:fill="FEFEFE"/>
        </w:rPr>
        <w:t xml:space="preserve">ал. </w:t>
      </w:r>
      <w:r w:rsidR="001F36A6" w:rsidRPr="009E655D">
        <w:rPr>
          <w:rFonts w:eastAsia="Times New Roman"/>
          <w:sz w:val="24"/>
          <w:szCs w:val="24"/>
          <w:shd w:val="clear" w:color="auto" w:fill="FEFEFE"/>
        </w:rPr>
        <w:t>2а и 2б</w:t>
      </w:r>
      <w:r w:rsidR="00AC389F" w:rsidRPr="009E655D">
        <w:rPr>
          <w:rFonts w:eastAsia="Times New Roman"/>
          <w:sz w:val="24"/>
          <w:szCs w:val="24"/>
          <w:shd w:val="clear" w:color="auto" w:fill="FEFEFE"/>
        </w:rPr>
        <w:t>:</w:t>
      </w:r>
    </w:p>
    <w:p w14:paraId="3FEA9948" w14:textId="07D49FEE" w:rsidR="00AC389F" w:rsidRPr="009E655D" w:rsidRDefault="00AC389F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highlight w:val="yellow"/>
          <w:shd w:val="clear" w:color="auto" w:fill="FEFEFE"/>
        </w:rPr>
      </w:pPr>
      <w:r w:rsidRPr="009E655D">
        <w:rPr>
          <w:rFonts w:eastAsia="Times New Roman"/>
          <w:sz w:val="24"/>
          <w:szCs w:val="24"/>
          <w:shd w:val="clear" w:color="auto" w:fill="FEFEFE"/>
        </w:rPr>
        <w:t>„(</w:t>
      </w:r>
      <w:r w:rsidR="001F36A6" w:rsidRPr="009E655D">
        <w:rPr>
          <w:rFonts w:eastAsia="Times New Roman"/>
          <w:sz w:val="24"/>
          <w:szCs w:val="24"/>
          <w:shd w:val="clear" w:color="auto" w:fill="FEFEFE"/>
        </w:rPr>
        <w:t>2а</w:t>
      </w:r>
      <w:r w:rsidRPr="009E655D">
        <w:rPr>
          <w:rFonts w:eastAsia="Times New Roman"/>
          <w:sz w:val="24"/>
          <w:szCs w:val="24"/>
          <w:shd w:val="clear" w:color="auto" w:fill="FEFEFE"/>
        </w:rPr>
        <w:t xml:space="preserve">) </w:t>
      </w:r>
      <w:r w:rsidR="001F36A6" w:rsidRPr="001F36A6">
        <w:rPr>
          <w:rFonts w:eastAsia="Times New Roman"/>
          <w:sz w:val="24"/>
          <w:szCs w:val="24"/>
          <w:shd w:val="clear" w:color="auto" w:fill="FEFEFE"/>
        </w:rPr>
        <w:t>За установените площи с резултат „Несъответствие“, констатирани чрез системата за мониторинг по чл. 59а, ал. 1</w:t>
      </w:r>
      <w:r w:rsidR="00194E0A">
        <w:rPr>
          <w:rFonts w:eastAsia="Times New Roman"/>
          <w:sz w:val="24"/>
          <w:szCs w:val="24"/>
          <w:shd w:val="clear" w:color="auto" w:fill="FEFEFE"/>
        </w:rPr>
        <w:t>,</w:t>
      </w:r>
      <w:r w:rsidR="001F36A6" w:rsidRPr="001F36A6">
        <w:rPr>
          <w:rFonts w:eastAsia="Times New Roman"/>
          <w:sz w:val="24"/>
          <w:szCs w:val="24"/>
          <w:shd w:val="clear" w:color="auto" w:fill="FEFEFE"/>
        </w:rPr>
        <w:t xml:space="preserve"> на кандидата се предоставя</w:t>
      </w:r>
      <w:r w:rsidR="00891C50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891C50" w:rsidRPr="00AE0E55">
        <w:rPr>
          <w:rFonts w:eastAsia="Times New Roman"/>
          <w:sz w:val="24"/>
          <w:szCs w:val="24"/>
          <w:shd w:val="clear" w:color="auto" w:fill="FEFEFE"/>
        </w:rPr>
        <w:t>техническа</w:t>
      </w:r>
      <w:r w:rsidR="001F36A6" w:rsidRPr="001F36A6">
        <w:rPr>
          <w:rFonts w:eastAsia="Times New Roman"/>
          <w:sz w:val="24"/>
          <w:szCs w:val="24"/>
          <w:shd w:val="clear" w:color="auto" w:fill="FEFEFE"/>
        </w:rPr>
        <w:t xml:space="preserve"> възможност </w:t>
      </w:r>
      <w:r w:rsidR="00821E13">
        <w:rPr>
          <w:rFonts w:eastAsia="Times New Roman"/>
          <w:sz w:val="24"/>
          <w:szCs w:val="24"/>
          <w:shd w:val="clear" w:color="auto" w:fill="FEFEFE"/>
        </w:rPr>
        <w:t xml:space="preserve">да </w:t>
      </w:r>
      <w:r w:rsidR="00194E0A">
        <w:rPr>
          <w:rFonts w:eastAsia="Times New Roman"/>
          <w:sz w:val="24"/>
          <w:szCs w:val="24"/>
          <w:shd w:val="clear" w:color="auto" w:fill="FEFEFE"/>
        </w:rPr>
        <w:t>изрази несъгласие</w:t>
      </w:r>
      <w:r w:rsidR="007E048B" w:rsidRPr="007E048B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F36A6" w:rsidRPr="001F36A6">
        <w:rPr>
          <w:rFonts w:eastAsia="Times New Roman"/>
          <w:sz w:val="24"/>
          <w:szCs w:val="24"/>
          <w:shd w:val="clear" w:color="auto" w:fill="FEFEFE"/>
        </w:rPr>
        <w:t>чрез СЕУ</w:t>
      </w:r>
      <w:r w:rsidR="00821E13">
        <w:rPr>
          <w:rFonts w:eastAsia="Times New Roman"/>
          <w:sz w:val="24"/>
          <w:szCs w:val="24"/>
          <w:shd w:val="clear" w:color="auto" w:fill="FEFEFE"/>
        </w:rPr>
        <w:t xml:space="preserve"> до</w:t>
      </w:r>
      <w:r w:rsidR="001F36A6" w:rsidRPr="001F36A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821E13">
        <w:rPr>
          <w:rFonts w:eastAsia="Times New Roman"/>
          <w:sz w:val="24"/>
          <w:szCs w:val="24"/>
          <w:shd w:val="clear" w:color="auto" w:fill="FEFEFE"/>
        </w:rPr>
        <w:t>1</w:t>
      </w:r>
      <w:r w:rsidR="007E048B">
        <w:rPr>
          <w:rFonts w:eastAsia="Times New Roman"/>
          <w:sz w:val="24"/>
          <w:szCs w:val="24"/>
          <w:shd w:val="clear" w:color="auto" w:fill="FEFEFE"/>
        </w:rPr>
        <w:t>0</w:t>
      </w:r>
      <w:r w:rsidR="001F36A6" w:rsidRPr="001F36A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E048B">
        <w:rPr>
          <w:rFonts w:eastAsia="Times New Roman"/>
          <w:sz w:val="24"/>
          <w:szCs w:val="24"/>
          <w:shd w:val="clear" w:color="auto" w:fill="FEFEFE"/>
        </w:rPr>
        <w:t>октомври</w:t>
      </w:r>
      <w:r w:rsidR="001F36A6">
        <w:rPr>
          <w:rFonts w:eastAsia="Times New Roman"/>
          <w:sz w:val="24"/>
          <w:szCs w:val="24"/>
          <w:shd w:val="clear" w:color="auto" w:fill="FEFEFE"/>
        </w:rPr>
        <w:t>.</w:t>
      </w:r>
      <w:r w:rsidR="009E655D" w:rsidRPr="00D932AD">
        <w:rPr>
          <w:rFonts w:eastAsia="Times New Roman"/>
          <w:sz w:val="24"/>
          <w:szCs w:val="24"/>
          <w:shd w:val="clear" w:color="auto" w:fill="FEFEFE"/>
          <w:lang w:val="ru-RU"/>
        </w:rPr>
        <w:t xml:space="preserve"> </w:t>
      </w:r>
      <w:r w:rsidR="009E655D">
        <w:rPr>
          <w:rFonts w:eastAsia="Times New Roman"/>
          <w:sz w:val="24"/>
          <w:szCs w:val="24"/>
          <w:shd w:val="clear" w:color="auto" w:fill="FEFEFE"/>
        </w:rPr>
        <w:t>Държавен фонд „Земеделие“ информира кандидатите за установените несъответствия най-малко в 14-дневен срок преди крайн</w:t>
      </w:r>
      <w:r w:rsidR="00ED4269">
        <w:rPr>
          <w:rFonts w:eastAsia="Times New Roman"/>
          <w:sz w:val="24"/>
          <w:szCs w:val="24"/>
          <w:shd w:val="clear" w:color="auto" w:fill="FEFEFE"/>
        </w:rPr>
        <w:t>ия</w:t>
      </w:r>
      <w:r w:rsidR="009E655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D4269">
        <w:rPr>
          <w:rFonts w:eastAsia="Times New Roman"/>
          <w:sz w:val="24"/>
          <w:szCs w:val="24"/>
          <w:shd w:val="clear" w:color="auto" w:fill="FEFEFE"/>
        </w:rPr>
        <w:t>срок</w:t>
      </w:r>
      <w:r w:rsidR="007E048B">
        <w:rPr>
          <w:rFonts w:eastAsia="Times New Roman"/>
          <w:sz w:val="24"/>
          <w:szCs w:val="24"/>
          <w:shd w:val="clear" w:color="auto" w:fill="FEFEFE"/>
        </w:rPr>
        <w:t xml:space="preserve"> за </w:t>
      </w:r>
      <w:r w:rsidR="00754129">
        <w:rPr>
          <w:rFonts w:eastAsia="Times New Roman"/>
          <w:sz w:val="24"/>
          <w:szCs w:val="24"/>
          <w:shd w:val="clear" w:color="auto" w:fill="FEFEFE"/>
        </w:rPr>
        <w:t xml:space="preserve">изразяване </w:t>
      </w:r>
      <w:r w:rsidR="007E048B">
        <w:rPr>
          <w:rFonts w:eastAsia="Times New Roman"/>
          <w:sz w:val="24"/>
          <w:szCs w:val="24"/>
          <w:shd w:val="clear" w:color="auto" w:fill="FEFEFE"/>
        </w:rPr>
        <w:t xml:space="preserve">на </w:t>
      </w:r>
      <w:r w:rsidR="00754129">
        <w:rPr>
          <w:rFonts w:eastAsia="Times New Roman"/>
          <w:sz w:val="24"/>
          <w:szCs w:val="24"/>
          <w:shd w:val="clear" w:color="auto" w:fill="FEFEFE"/>
        </w:rPr>
        <w:t>несъгласие</w:t>
      </w:r>
      <w:r w:rsidR="009E655D">
        <w:rPr>
          <w:rFonts w:eastAsia="Times New Roman"/>
          <w:sz w:val="24"/>
          <w:szCs w:val="24"/>
          <w:shd w:val="clear" w:color="auto" w:fill="FEFEFE"/>
        </w:rPr>
        <w:t>.</w:t>
      </w:r>
    </w:p>
    <w:p w14:paraId="3CFACEAD" w14:textId="2E998993" w:rsidR="001F36A6" w:rsidRDefault="001F36A6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E655D">
        <w:rPr>
          <w:rFonts w:eastAsia="Times New Roman"/>
          <w:sz w:val="24"/>
          <w:szCs w:val="24"/>
          <w:shd w:val="clear" w:color="auto" w:fill="FEFEFE"/>
        </w:rPr>
        <w:t>(2б)</w:t>
      </w:r>
      <w:r w:rsidRPr="001F36A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94E0A">
        <w:rPr>
          <w:rFonts w:eastAsia="Times New Roman"/>
          <w:sz w:val="24"/>
          <w:szCs w:val="24"/>
          <w:shd w:val="clear" w:color="auto" w:fill="FEFEFE"/>
        </w:rPr>
        <w:t>Несъгласието</w:t>
      </w:r>
      <w:r w:rsidRPr="001F36A6">
        <w:rPr>
          <w:rFonts w:eastAsia="Times New Roman"/>
          <w:sz w:val="24"/>
          <w:szCs w:val="24"/>
          <w:shd w:val="clear" w:color="auto" w:fill="FEFEFE"/>
        </w:rPr>
        <w:t xml:space="preserve"> по ал. 2</w:t>
      </w:r>
      <w:r>
        <w:rPr>
          <w:rFonts w:eastAsia="Times New Roman"/>
          <w:sz w:val="24"/>
          <w:szCs w:val="24"/>
          <w:shd w:val="clear" w:color="auto" w:fill="FEFEFE"/>
        </w:rPr>
        <w:t>а</w:t>
      </w:r>
      <w:r w:rsidRPr="001F36A6">
        <w:rPr>
          <w:rFonts w:eastAsia="Times New Roman"/>
          <w:sz w:val="24"/>
          <w:szCs w:val="24"/>
          <w:shd w:val="clear" w:color="auto" w:fill="FEFEFE"/>
        </w:rPr>
        <w:t xml:space="preserve"> подлеж</w:t>
      </w:r>
      <w:r w:rsidR="00194E0A">
        <w:rPr>
          <w:rFonts w:eastAsia="Times New Roman"/>
          <w:sz w:val="24"/>
          <w:szCs w:val="24"/>
          <w:shd w:val="clear" w:color="auto" w:fill="FEFEFE"/>
        </w:rPr>
        <w:t>и</w:t>
      </w:r>
      <w:r w:rsidRPr="001F36A6">
        <w:rPr>
          <w:rFonts w:eastAsia="Times New Roman"/>
          <w:sz w:val="24"/>
          <w:szCs w:val="24"/>
          <w:shd w:val="clear" w:color="auto" w:fill="FEFEFE"/>
        </w:rPr>
        <w:t xml:space="preserve"> на допълнителни проверки </w:t>
      </w:r>
      <w:r w:rsidR="007E048B">
        <w:rPr>
          <w:rFonts w:eastAsia="Times New Roman"/>
          <w:sz w:val="24"/>
          <w:szCs w:val="24"/>
          <w:shd w:val="clear" w:color="auto" w:fill="FEFEFE"/>
        </w:rPr>
        <w:t>включително чрез</w:t>
      </w:r>
      <w:r w:rsidRPr="001F36A6">
        <w:rPr>
          <w:rFonts w:eastAsia="Times New Roman"/>
          <w:sz w:val="24"/>
          <w:szCs w:val="24"/>
          <w:shd w:val="clear" w:color="auto" w:fill="FEFEFE"/>
        </w:rPr>
        <w:t xml:space="preserve"> дистанционно наблюдение</w:t>
      </w:r>
      <w:r w:rsidR="00754129" w:rsidRPr="00754129">
        <w:t xml:space="preserve"> </w:t>
      </w:r>
      <w:r w:rsidR="00754129" w:rsidRPr="00754129">
        <w:rPr>
          <w:rFonts w:eastAsia="Times New Roman"/>
          <w:sz w:val="24"/>
          <w:szCs w:val="24"/>
          <w:shd w:val="clear" w:color="auto" w:fill="FEFEFE"/>
        </w:rPr>
        <w:t>или чрез други подходящи технологии и методи</w:t>
      </w:r>
      <w:r w:rsidRPr="001F36A6">
        <w:rPr>
          <w:rFonts w:eastAsia="Times New Roman"/>
          <w:sz w:val="24"/>
          <w:szCs w:val="24"/>
          <w:shd w:val="clear" w:color="auto" w:fill="FEFEFE"/>
        </w:rPr>
        <w:t>. Резултатите от проверките се съобщават на кандидатите чрез СЕУ.“.</w:t>
      </w:r>
    </w:p>
    <w:p w14:paraId="1700878D" w14:textId="12BAFFC1" w:rsidR="00051D9E" w:rsidRDefault="00051D9E" w:rsidP="00D932AD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AF24E48" w14:textId="60D89C8A" w:rsidR="00051D9E" w:rsidRPr="00433BD2" w:rsidRDefault="00051D9E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highlight w:val="yellow"/>
          <w:shd w:val="clear" w:color="auto" w:fill="FEFEFE"/>
        </w:rPr>
      </w:pPr>
      <w:r w:rsidRPr="00051D9E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15</w:t>
      </w:r>
      <w:r w:rsidRPr="00051D9E">
        <w:rPr>
          <w:rFonts w:eastAsia="Times New Roman"/>
          <w:b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90, т. 5 след думите „при изчисляването на“ се добавя „намаленията по чл. 56, ал. 3 и“.</w:t>
      </w:r>
    </w:p>
    <w:p w14:paraId="381DF31D" w14:textId="52C66733" w:rsidR="00F018B0" w:rsidRPr="00B4289D" w:rsidRDefault="00F018B0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167A695" w14:textId="50CC3268" w:rsidR="00DD6F3D" w:rsidRDefault="007A75AA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051D9E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="008523A5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DD6F3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8523A5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="00DD6F3D">
        <w:rPr>
          <w:rFonts w:eastAsia="Times New Roman"/>
          <w:sz w:val="24"/>
          <w:szCs w:val="24"/>
          <w:shd w:val="clear" w:color="auto" w:fill="FEFEFE"/>
        </w:rPr>
        <w:t xml:space="preserve">Приложение </w:t>
      </w:r>
      <w:r w:rsidR="009554B8" w:rsidRPr="00415590">
        <w:rPr>
          <w:rFonts w:eastAsia="Times New Roman"/>
          <w:sz w:val="24"/>
          <w:szCs w:val="24"/>
          <w:shd w:val="clear" w:color="auto" w:fill="FEFEFE"/>
        </w:rPr>
        <w:t>№</w:t>
      </w:r>
      <w:r w:rsidR="009554B8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C3AF3">
        <w:rPr>
          <w:rFonts w:eastAsia="Times New Roman"/>
          <w:sz w:val="24"/>
          <w:szCs w:val="24"/>
          <w:shd w:val="clear" w:color="auto" w:fill="FEFEFE"/>
        </w:rPr>
        <w:t xml:space="preserve">13 </w:t>
      </w:r>
      <w:r w:rsidR="007E048B">
        <w:rPr>
          <w:rFonts w:eastAsia="Times New Roman"/>
          <w:sz w:val="24"/>
          <w:szCs w:val="24"/>
          <w:shd w:val="clear" w:color="auto" w:fill="FEFEFE"/>
        </w:rPr>
        <w:t>думите</w:t>
      </w:r>
      <w:r w:rsidR="00DD6F3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E048B">
        <w:rPr>
          <w:rFonts w:eastAsia="Times New Roman"/>
          <w:sz w:val="24"/>
          <w:szCs w:val="24"/>
          <w:shd w:val="clear" w:color="auto" w:fill="FEFEFE"/>
        </w:rPr>
        <w:t>„</w:t>
      </w:r>
      <w:r w:rsidR="00DD6F3D">
        <w:rPr>
          <w:rFonts w:eastAsia="Times New Roman"/>
          <w:sz w:val="24"/>
          <w:szCs w:val="24"/>
          <w:shd w:val="clear" w:color="auto" w:fill="FEFEFE"/>
        </w:rPr>
        <w:t xml:space="preserve">чл. </w:t>
      </w:r>
      <w:r w:rsidR="007C3AF3">
        <w:rPr>
          <w:rFonts w:eastAsia="Times New Roman"/>
          <w:sz w:val="24"/>
          <w:szCs w:val="24"/>
          <w:shd w:val="clear" w:color="auto" w:fill="FEFEFE"/>
        </w:rPr>
        <w:t>39</w:t>
      </w:r>
      <w:r w:rsidR="00DD6F3D">
        <w:rPr>
          <w:rFonts w:eastAsia="Times New Roman"/>
          <w:sz w:val="24"/>
          <w:szCs w:val="24"/>
          <w:shd w:val="clear" w:color="auto" w:fill="FEFEFE"/>
        </w:rPr>
        <w:t xml:space="preserve">, ал. </w:t>
      </w:r>
      <w:r w:rsidR="007C3AF3">
        <w:rPr>
          <w:rFonts w:eastAsia="Times New Roman"/>
          <w:sz w:val="24"/>
          <w:szCs w:val="24"/>
          <w:shd w:val="clear" w:color="auto" w:fill="FEFEFE"/>
        </w:rPr>
        <w:t>5</w:t>
      </w:r>
      <w:r w:rsidR="007E048B">
        <w:rPr>
          <w:rFonts w:eastAsia="Times New Roman"/>
          <w:sz w:val="24"/>
          <w:szCs w:val="24"/>
          <w:shd w:val="clear" w:color="auto" w:fill="FEFEFE"/>
        </w:rPr>
        <w:t>“</w:t>
      </w:r>
      <w:r w:rsidR="007C3AF3">
        <w:rPr>
          <w:rFonts w:eastAsia="Times New Roman"/>
          <w:sz w:val="24"/>
          <w:szCs w:val="24"/>
          <w:shd w:val="clear" w:color="auto" w:fill="FEFEFE"/>
        </w:rPr>
        <w:t xml:space="preserve"> се заменя</w:t>
      </w:r>
      <w:r w:rsidR="007E048B">
        <w:rPr>
          <w:rFonts w:eastAsia="Times New Roman"/>
          <w:sz w:val="24"/>
          <w:szCs w:val="24"/>
          <w:shd w:val="clear" w:color="auto" w:fill="FEFEFE"/>
        </w:rPr>
        <w:t>т</w:t>
      </w:r>
      <w:r w:rsidR="007C3AF3">
        <w:rPr>
          <w:rFonts w:eastAsia="Times New Roman"/>
          <w:sz w:val="24"/>
          <w:szCs w:val="24"/>
          <w:shd w:val="clear" w:color="auto" w:fill="FEFEFE"/>
        </w:rPr>
        <w:t xml:space="preserve"> с </w:t>
      </w:r>
      <w:r w:rsidR="00051D9E">
        <w:rPr>
          <w:rFonts w:eastAsia="Times New Roman"/>
          <w:sz w:val="24"/>
          <w:szCs w:val="24"/>
          <w:shd w:val="clear" w:color="auto" w:fill="FEFEFE"/>
        </w:rPr>
        <w:t>„</w:t>
      </w:r>
      <w:r w:rsidR="007C3AF3">
        <w:rPr>
          <w:rFonts w:eastAsia="Times New Roman"/>
          <w:sz w:val="24"/>
          <w:szCs w:val="24"/>
          <w:shd w:val="clear" w:color="auto" w:fill="FEFEFE"/>
        </w:rPr>
        <w:t>чл. 39, ал. 9</w:t>
      </w:r>
      <w:r w:rsidR="00051D9E">
        <w:rPr>
          <w:rFonts w:eastAsia="Times New Roman"/>
          <w:sz w:val="24"/>
          <w:szCs w:val="24"/>
          <w:shd w:val="clear" w:color="auto" w:fill="FEFEFE"/>
        </w:rPr>
        <w:t>“</w:t>
      </w:r>
      <w:r w:rsidR="007C3AF3">
        <w:rPr>
          <w:rFonts w:eastAsia="Times New Roman"/>
          <w:sz w:val="24"/>
          <w:szCs w:val="24"/>
          <w:shd w:val="clear" w:color="auto" w:fill="FEFEFE"/>
        </w:rPr>
        <w:t>.</w:t>
      </w:r>
    </w:p>
    <w:p w14:paraId="0CB0AA0A" w14:textId="77777777" w:rsidR="003D1859" w:rsidRPr="00C576E2" w:rsidRDefault="003D1859" w:rsidP="00D932AD">
      <w:pPr>
        <w:spacing w:line="360" w:lineRule="auto"/>
        <w:ind w:firstLine="709"/>
        <w:jc w:val="center"/>
        <w:rPr>
          <w:rFonts w:eastAsia="Times New Roman"/>
          <w:sz w:val="24"/>
          <w:szCs w:val="24"/>
          <w:shd w:val="clear" w:color="auto" w:fill="FEFEFE"/>
        </w:rPr>
      </w:pPr>
    </w:p>
    <w:p w14:paraId="6BD03B31" w14:textId="2F9F4898" w:rsidR="004C2D9D" w:rsidRDefault="00855058" w:rsidP="00D932AD">
      <w:pPr>
        <w:spacing w:line="360" w:lineRule="auto"/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>
        <w:rPr>
          <w:rFonts w:eastAsia="Times New Roman"/>
          <w:b/>
          <w:sz w:val="24"/>
          <w:szCs w:val="24"/>
          <w:shd w:val="clear" w:color="auto" w:fill="FEFEFE"/>
        </w:rPr>
        <w:t>Преходни и з</w:t>
      </w:r>
      <w:r w:rsidR="004C2D9D" w:rsidRPr="00B4289D">
        <w:rPr>
          <w:rFonts w:eastAsia="Times New Roman"/>
          <w:b/>
          <w:sz w:val="24"/>
          <w:szCs w:val="24"/>
          <w:shd w:val="clear" w:color="auto" w:fill="FEFEFE"/>
        </w:rPr>
        <w:t>аключителн</w:t>
      </w:r>
      <w:r>
        <w:rPr>
          <w:rFonts w:eastAsia="Times New Roman"/>
          <w:b/>
          <w:sz w:val="24"/>
          <w:szCs w:val="24"/>
          <w:shd w:val="clear" w:color="auto" w:fill="FEFEFE"/>
        </w:rPr>
        <w:t>и</w:t>
      </w:r>
      <w:r w:rsidR="004C2D9D"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 разпоредб</w:t>
      </w:r>
      <w:r>
        <w:rPr>
          <w:rFonts w:eastAsia="Times New Roman"/>
          <w:b/>
          <w:sz w:val="24"/>
          <w:szCs w:val="24"/>
          <w:shd w:val="clear" w:color="auto" w:fill="FEFEFE"/>
        </w:rPr>
        <w:t>и</w:t>
      </w:r>
    </w:p>
    <w:p w14:paraId="4098D712" w14:textId="53ED65D1" w:rsidR="00855058" w:rsidRPr="00C576E2" w:rsidRDefault="00855058" w:rsidP="00D932AD">
      <w:pPr>
        <w:pStyle w:val="ListParagraph"/>
        <w:spacing w:line="360" w:lineRule="auto"/>
        <w:ind w:left="0"/>
        <w:jc w:val="center"/>
        <w:rPr>
          <w:rFonts w:eastAsia="Times New Roman"/>
          <w:sz w:val="24"/>
          <w:szCs w:val="24"/>
          <w:shd w:val="clear" w:color="auto" w:fill="FEFEFE"/>
        </w:rPr>
      </w:pPr>
    </w:p>
    <w:p w14:paraId="221BA38B" w14:textId="6602843D" w:rsidR="008523A5" w:rsidRPr="008523A5" w:rsidRDefault="00855058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5058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1F36A6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="00127274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8523A5" w:rsidRPr="008523A5">
        <w:rPr>
          <w:rFonts w:eastAsia="Times New Roman"/>
          <w:sz w:val="24"/>
          <w:szCs w:val="24"/>
          <w:shd w:val="clear" w:color="auto" w:fill="FEFEFE"/>
        </w:rPr>
        <w:t>За кампания 202</w:t>
      </w:r>
      <w:r w:rsidR="008523A5">
        <w:rPr>
          <w:rFonts w:eastAsia="Times New Roman"/>
          <w:sz w:val="24"/>
          <w:szCs w:val="24"/>
          <w:shd w:val="clear" w:color="auto" w:fill="FEFEFE"/>
        </w:rPr>
        <w:t>5</w:t>
      </w:r>
      <w:r w:rsidR="008523A5" w:rsidRPr="008523A5">
        <w:rPr>
          <w:rFonts w:eastAsia="Times New Roman"/>
          <w:sz w:val="24"/>
          <w:szCs w:val="24"/>
          <w:shd w:val="clear" w:color="auto" w:fill="FEFEFE"/>
        </w:rPr>
        <w:t xml:space="preserve"> г. </w:t>
      </w:r>
      <w:r w:rsidR="008523A5">
        <w:rPr>
          <w:rFonts w:eastAsia="Times New Roman"/>
          <w:sz w:val="24"/>
          <w:szCs w:val="24"/>
          <w:shd w:val="clear" w:color="auto" w:fill="FEFEFE"/>
        </w:rPr>
        <w:t>с</w:t>
      </w:r>
      <w:r w:rsidR="008523A5" w:rsidRPr="008523A5">
        <w:rPr>
          <w:rFonts w:eastAsia="Times New Roman"/>
          <w:sz w:val="24"/>
          <w:szCs w:val="24"/>
          <w:shd w:val="clear" w:color="auto" w:fill="FEFEFE"/>
        </w:rPr>
        <w:t>рокът по чл. 61:</w:t>
      </w:r>
    </w:p>
    <w:p w14:paraId="195DD4DB" w14:textId="59025895" w:rsidR="008523A5" w:rsidRPr="008523A5" w:rsidRDefault="008523A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1.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 Алинея 1:</w:t>
      </w:r>
    </w:p>
    <w:p w14:paraId="3FBB825E" w14:textId="2D90385A" w:rsidR="008523A5" w:rsidRPr="008523A5" w:rsidRDefault="008523A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23A5">
        <w:rPr>
          <w:rFonts w:eastAsia="Times New Roman"/>
          <w:sz w:val="24"/>
          <w:szCs w:val="24"/>
          <w:shd w:val="clear" w:color="auto" w:fill="FEFEFE"/>
        </w:rPr>
        <w:t xml:space="preserve">а) изречение първо е до </w:t>
      </w:r>
      <w:r w:rsidR="006566A6">
        <w:rPr>
          <w:rFonts w:eastAsia="Times New Roman"/>
          <w:sz w:val="24"/>
          <w:szCs w:val="24"/>
          <w:shd w:val="clear" w:color="auto" w:fill="FEFEFE"/>
        </w:rPr>
        <w:t>15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 октомври;</w:t>
      </w:r>
    </w:p>
    <w:p w14:paraId="17851B74" w14:textId="69955C92" w:rsidR="008523A5" w:rsidRPr="008523A5" w:rsidRDefault="008523A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б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) изречение второ е до </w:t>
      </w:r>
      <w:r w:rsidR="006566A6">
        <w:rPr>
          <w:rFonts w:eastAsia="Times New Roman"/>
          <w:sz w:val="24"/>
          <w:szCs w:val="24"/>
          <w:shd w:val="clear" w:color="auto" w:fill="FEFEFE"/>
        </w:rPr>
        <w:t>1</w:t>
      </w:r>
      <w:r w:rsidR="002445DD">
        <w:rPr>
          <w:rFonts w:eastAsia="Times New Roman"/>
          <w:sz w:val="24"/>
          <w:szCs w:val="24"/>
          <w:shd w:val="clear" w:color="auto" w:fill="FEFEFE"/>
        </w:rPr>
        <w:t>0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 ноември.</w:t>
      </w:r>
    </w:p>
    <w:p w14:paraId="687AF9AB" w14:textId="2CEF5754" w:rsidR="008523A5" w:rsidRDefault="008523A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2.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6566A6">
        <w:rPr>
          <w:rFonts w:eastAsia="Times New Roman"/>
          <w:sz w:val="24"/>
          <w:szCs w:val="24"/>
          <w:shd w:val="clear" w:color="auto" w:fill="FEFEFE"/>
        </w:rPr>
        <w:t>А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линея 2 е до </w:t>
      </w:r>
      <w:r w:rsidR="006566A6">
        <w:rPr>
          <w:rFonts w:eastAsia="Times New Roman"/>
          <w:sz w:val="24"/>
          <w:szCs w:val="24"/>
          <w:shd w:val="clear" w:color="auto" w:fill="FEFEFE"/>
        </w:rPr>
        <w:t>1</w:t>
      </w:r>
      <w:r w:rsidR="002445DD">
        <w:rPr>
          <w:rFonts w:eastAsia="Times New Roman"/>
          <w:sz w:val="24"/>
          <w:szCs w:val="24"/>
          <w:shd w:val="clear" w:color="auto" w:fill="FEFEFE"/>
        </w:rPr>
        <w:t>0</w:t>
      </w:r>
      <w:r w:rsidRPr="008523A5">
        <w:rPr>
          <w:rFonts w:eastAsia="Times New Roman"/>
          <w:sz w:val="24"/>
          <w:szCs w:val="24"/>
          <w:shd w:val="clear" w:color="auto" w:fill="FEFEFE"/>
        </w:rPr>
        <w:t xml:space="preserve"> ноември.</w:t>
      </w:r>
    </w:p>
    <w:p w14:paraId="3F16D5D0" w14:textId="6FBB54C5" w:rsidR="007E048B" w:rsidRPr="008523A5" w:rsidRDefault="007E048B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3. Алинея 2а е до 1</w:t>
      </w:r>
      <w:r w:rsidR="002445DD">
        <w:rPr>
          <w:rFonts w:eastAsia="Times New Roman"/>
          <w:sz w:val="24"/>
          <w:szCs w:val="24"/>
          <w:shd w:val="clear" w:color="auto" w:fill="FEFEFE"/>
        </w:rPr>
        <w:t>0</w:t>
      </w:r>
      <w:r>
        <w:rPr>
          <w:rFonts w:eastAsia="Times New Roman"/>
          <w:sz w:val="24"/>
          <w:szCs w:val="24"/>
          <w:shd w:val="clear" w:color="auto" w:fill="FEFEFE"/>
        </w:rPr>
        <w:t xml:space="preserve"> ноември.</w:t>
      </w:r>
    </w:p>
    <w:p w14:paraId="65E796D6" w14:textId="7A407DB7" w:rsidR="008523A5" w:rsidRDefault="007E048B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lastRenderedPageBreak/>
        <w:t>4</w:t>
      </w:r>
      <w:r w:rsidR="006566A6">
        <w:rPr>
          <w:rFonts w:eastAsia="Times New Roman"/>
          <w:sz w:val="24"/>
          <w:szCs w:val="24"/>
          <w:shd w:val="clear" w:color="auto" w:fill="FEFEFE"/>
        </w:rPr>
        <w:t>.</w:t>
      </w:r>
      <w:r w:rsidR="008523A5" w:rsidRPr="008523A5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6566A6">
        <w:rPr>
          <w:rFonts w:eastAsia="Times New Roman"/>
          <w:sz w:val="24"/>
          <w:szCs w:val="24"/>
          <w:shd w:val="clear" w:color="auto" w:fill="FEFEFE"/>
        </w:rPr>
        <w:t>А</w:t>
      </w:r>
      <w:r w:rsidR="008523A5" w:rsidRPr="008523A5">
        <w:rPr>
          <w:rFonts w:eastAsia="Times New Roman"/>
          <w:sz w:val="24"/>
          <w:szCs w:val="24"/>
          <w:shd w:val="clear" w:color="auto" w:fill="FEFEFE"/>
        </w:rPr>
        <w:t xml:space="preserve">линея 3 е до </w:t>
      </w:r>
      <w:r w:rsidR="006566A6">
        <w:rPr>
          <w:rFonts w:eastAsia="Times New Roman"/>
          <w:sz w:val="24"/>
          <w:szCs w:val="24"/>
          <w:shd w:val="clear" w:color="auto" w:fill="FEFEFE"/>
        </w:rPr>
        <w:t>15</w:t>
      </w:r>
      <w:r w:rsidR="008523A5" w:rsidRPr="008523A5">
        <w:rPr>
          <w:rFonts w:eastAsia="Times New Roman"/>
          <w:sz w:val="24"/>
          <w:szCs w:val="24"/>
          <w:shd w:val="clear" w:color="auto" w:fill="FEFEFE"/>
        </w:rPr>
        <w:t xml:space="preserve"> октомври.</w:t>
      </w:r>
    </w:p>
    <w:p w14:paraId="12531B34" w14:textId="77777777" w:rsidR="008523A5" w:rsidRDefault="008523A5" w:rsidP="00D932AD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DAB1405" w14:textId="3C091224" w:rsidR="008F6D30" w:rsidRDefault="006566A6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566A6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B46CA3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6566A6">
        <w:rPr>
          <w:rFonts w:eastAsia="Times New Roman"/>
          <w:b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61413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Pr="006566A6">
        <w:rPr>
          <w:rFonts w:eastAsia="Times New Roman"/>
          <w:sz w:val="24"/>
          <w:szCs w:val="24"/>
          <w:shd w:val="clear" w:color="auto" w:fill="FEFEFE"/>
        </w:rPr>
        <w:t>Наредба № 4 от 2023 г. за условията и реда за подаване на заявления за подпомагане по интервенции за подпомагане на площ и за животни (</w:t>
      </w:r>
      <w:proofErr w:type="spellStart"/>
      <w:r w:rsidRPr="006566A6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Pr="006566A6">
        <w:rPr>
          <w:rFonts w:eastAsia="Times New Roman"/>
          <w:sz w:val="24"/>
          <w:szCs w:val="24"/>
          <w:shd w:val="clear" w:color="auto" w:fill="FEFEFE"/>
        </w:rPr>
        <w:t>., ДВ, бр. 30 от 2023 г.; изм. и доп., бр. 48, 56, 80 и 92 от 2023 г.</w:t>
      </w:r>
      <w:r>
        <w:rPr>
          <w:rFonts w:eastAsia="Times New Roman"/>
          <w:sz w:val="24"/>
          <w:szCs w:val="24"/>
          <w:shd w:val="clear" w:color="auto" w:fill="FEFEFE"/>
        </w:rPr>
        <w:t xml:space="preserve">, бр. 47, 55, </w:t>
      </w:r>
      <w:r w:rsidRPr="006566A6">
        <w:rPr>
          <w:rFonts w:eastAsia="Times New Roman"/>
          <w:sz w:val="24"/>
          <w:szCs w:val="24"/>
          <w:shd w:val="clear" w:color="auto" w:fill="FEFEFE"/>
        </w:rPr>
        <w:t xml:space="preserve">63 </w:t>
      </w:r>
      <w:r>
        <w:rPr>
          <w:rFonts w:eastAsia="Times New Roman"/>
          <w:sz w:val="24"/>
          <w:szCs w:val="24"/>
          <w:shd w:val="clear" w:color="auto" w:fill="FEFEFE"/>
        </w:rPr>
        <w:t xml:space="preserve">и </w:t>
      </w:r>
      <w:r w:rsidRPr="006566A6">
        <w:rPr>
          <w:rFonts w:eastAsia="Times New Roman"/>
          <w:sz w:val="24"/>
          <w:szCs w:val="24"/>
          <w:shd w:val="clear" w:color="auto" w:fill="FEFEFE"/>
        </w:rPr>
        <w:t xml:space="preserve">92 от 2024 г., бр. 16 </w:t>
      </w:r>
      <w:r>
        <w:rPr>
          <w:rFonts w:eastAsia="Times New Roman"/>
          <w:sz w:val="24"/>
          <w:szCs w:val="24"/>
          <w:shd w:val="clear" w:color="auto" w:fill="FEFEFE"/>
        </w:rPr>
        <w:t xml:space="preserve">и </w:t>
      </w:r>
      <w:r w:rsidRPr="006566A6">
        <w:rPr>
          <w:rFonts w:eastAsia="Times New Roman"/>
          <w:sz w:val="24"/>
          <w:szCs w:val="24"/>
          <w:shd w:val="clear" w:color="auto" w:fill="FEFEFE"/>
        </w:rPr>
        <w:t>39 от 2025 г</w:t>
      </w:r>
      <w:r>
        <w:rPr>
          <w:rFonts w:eastAsia="Times New Roman"/>
          <w:sz w:val="24"/>
          <w:szCs w:val="24"/>
          <w:shd w:val="clear" w:color="auto" w:fill="FEFEFE"/>
        </w:rPr>
        <w:t>.</w:t>
      </w:r>
      <w:r w:rsidRPr="006566A6">
        <w:rPr>
          <w:rFonts w:eastAsia="Times New Roman"/>
          <w:sz w:val="24"/>
          <w:szCs w:val="24"/>
          <w:shd w:val="clear" w:color="auto" w:fill="FEFEFE"/>
        </w:rPr>
        <w:t xml:space="preserve">) </w:t>
      </w:r>
      <w:r w:rsidR="00A840B2">
        <w:rPr>
          <w:rFonts w:eastAsia="Times New Roman"/>
          <w:sz w:val="24"/>
          <w:szCs w:val="24"/>
          <w:shd w:val="clear" w:color="auto" w:fill="FEFEFE"/>
        </w:rPr>
        <w:t xml:space="preserve">се </w:t>
      </w:r>
      <w:r w:rsidR="00891C50">
        <w:rPr>
          <w:rFonts w:eastAsia="Times New Roman"/>
          <w:sz w:val="24"/>
          <w:szCs w:val="24"/>
          <w:shd w:val="clear" w:color="auto" w:fill="FEFEFE"/>
        </w:rPr>
        <w:t>правят следните изменения и допълнения:</w:t>
      </w:r>
      <w:r w:rsidR="008F6D30" w:rsidRPr="008F6D30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2FD3A968" w14:textId="21204D2F" w:rsidR="000E45A1" w:rsidRDefault="000E45A1" w:rsidP="00D932AD">
      <w:pPr>
        <w:pStyle w:val="ListParagraph"/>
        <w:numPr>
          <w:ilvl w:val="0"/>
          <w:numId w:val="13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В чл. </w:t>
      </w:r>
      <w:r w:rsidR="005F1DEA">
        <w:rPr>
          <w:rFonts w:eastAsia="Times New Roman"/>
          <w:sz w:val="24"/>
          <w:szCs w:val="24"/>
          <w:shd w:val="clear" w:color="auto" w:fill="FEFEFE"/>
        </w:rPr>
        <w:t>7, ал. 1</w:t>
      </w:r>
      <w:r>
        <w:rPr>
          <w:rFonts w:eastAsia="Times New Roman"/>
          <w:sz w:val="24"/>
          <w:szCs w:val="24"/>
          <w:shd w:val="clear" w:color="auto" w:fill="FEFEFE"/>
        </w:rPr>
        <w:t xml:space="preserve"> се създава </w:t>
      </w:r>
      <w:r w:rsidR="005F1DEA">
        <w:rPr>
          <w:rFonts w:eastAsia="Times New Roman"/>
          <w:sz w:val="24"/>
          <w:szCs w:val="24"/>
          <w:shd w:val="clear" w:color="auto" w:fill="FEFEFE"/>
        </w:rPr>
        <w:t>т</w:t>
      </w:r>
      <w:r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5F1DEA">
        <w:rPr>
          <w:rFonts w:eastAsia="Times New Roman"/>
          <w:sz w:val="24"/>
          <w:szCs w:val="24"/>
          <w:shd w:val="clear" w:color="auto" w:fill="FEFEFE"/>
        </w:rPr>
        <w:t>12</w:t>
      </w:r>
      <w:r>
        <w:rPr>
          <w:rFonts w:eastAsia="Times New Roman"/>
          <w:sz w:val="24"/>
          <w:szCs w:val="24"/>
          <w:shd w:val="clear" w:color="auto" w:fill="FEFEFE"/>
        </w:rPr>
        <w:t xml:space="preserve">а: </w:t>
      </w:r>
    </w:p>
    <w:p w14:paraId="186FAB94" w14:textId="03CDC78C" w:rsidR="008F6D30" w:rsidRPr="000E45A1" w:rsidRDefault="000E45A1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 w:rsidR="005F1DEA">
        <w:rPr>
          <w:rFonts w:eastAsia="Times New Roman"/>
          <w:sz w:val="24"/>
          <w:szCs w:val="24"/>
          <w:shd w:val="clear" w:color="auto" w:fill="FEFEFE"/>
        </w:rPr>
        <w:t>12а.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5F1DEA" w:rsidRPr="005F1DEA">
        <w:rPr>
          <w:rFonts w:eastAsia="Times New Roman"/>
          <w:sz w:val="24"/>
          <w:szCs w:val="24"/>
          <w:shd w:val="clear" w:color="auto" w:fill="FEFEFE"/>
        </w:rPr>
        <w:t>актуализирана информация от значение за интервенци</w:t>
      </w:r>
      <w:r w:rsidR="005F1DEA">
        <w:rPr>
          <w:rFonts w:eastAsia="Times New Roman"/>
          <w:sz w:val="24"/>
          <w:szCs w:val="24"/>
          <w:shd w:val="clear" w:color="auto" w:fill="FEFEFE"/>
        </w:rPr>
        <w:t>ите</w:t>
      </w:r>
      <w:r w:rsidR="005F1DEA" w:rsidRPr="005F1DEA">
        <w:rPr>
          <w:rFonts w:eastAsia="Times New Roman"/>
          <w:sz w:val="24"/>
          <w:szCs w:val="24"/>
          <w:shd w:val="clear" w:color="auto" w:fill="FEFEFE"/>
        </w:rPr>
        <w:t xml:space="preserve"> от други публични регистри</w:t>
      </w:r>
      <w:r w:rsidR="005F1DEA">
        <w:rPr>
          <w:rFonts w:eastAsia="Times New Roman"/>
          <w:sz w:val="24"/>
          <w:szCs w:val="24"/>
          <w:shd w:val="clear" w:color="auto" w:fill="FEFEFE"/>
        </w:rPr>
        <w:t>;</w:t>
      </w:r>
      <w:r w:rsidR="001637B3">
        <w:rPr>
          <w:rFonts w:eastAsia="Times New Roman"/>
          <w:sz w:val="24"/>
          <w:szCs w:val="24"/>
          <w:shd w:val="clear" w:color="auto" w:fill="FEFEFE"/>
        </w:rPr>
        <w:t>“</w:t>
      </w:r>
      <w:r w:rsidR="00151D92" w:rsidRPr="000E45A1">
        <w:rPr>
          <w:rFonts w:eastAsia="Times New Roman"/>
          <w:sz w:val="24"/>
          <w:szCs w:val="24"/>
          <w:shd w:val="clear" w:color="auto" w:fill="FEFEFE"/>
        </w:rPr>
        <w:t>;</w:t>
      </w:r>
    </w:p>
    <w:p w14:paraId="7E3CB08E" w14:textId="30AACDD6" w:rsidR="00C61413" w:rsidRDefault="00151D92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2. В</w:t>
      </w:r>
      <w:r w:rsidR="008F6D30">
        <w:rPr>
          <w:rFonts w:eastAsia="Times New Roman"/>
          <w:sz w:val="24"/>
          <w:szCs w:val="24"/>
          <w:shd w:val="clear" w:color="auto" w:fill="FEFEFE"/>
        </w:rPr>
        <w:t xml:space="preserve"> преходните и заключителни разпоредби в § 3г</w:t>
      </w:r>
      <w:r>
        <w:rPr>
          <w:rFonts w:eastAsia="Times New Roman"/>
          <w:sz w:val="24"/>
          <w:szCs w:val="24"/>
          <w:shd w:val="clear" w:color="auto" w:fill="FEFEFE"/>
        </w:rPr>
        <w:t>:</w:t>
      </w:r>
    </w:p>
    <w:p w14:paraId="4124FA63" w14:textId="5211F2F2" w:rsidR="00A840B2" w:rsidRPr="00891C50" w:rsidRDefault="00151D92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  <w:lang w:val="en-US"/>
        </w:rPr>
        <w:t>a</w:t>
      </w:r>
      <w:r>
        <w:rPr>
          <w:rFonts w:eastAsia="Times New Roman"/>
          <w:sz w:val="24"/>
          <w:szCs w:val="24"/>
          <w:shd w:val="clear" w:color="auto" w:fill="FEFEFE"/>
        </w:rPr>
        <w:t>)</w:t>
      </w:r>
      <w:r w:rsidR="00891C50">
        <w:rPr>
          <w:rFonts w:eastAsia="Times New Roman"/>
          <w:sz w:val="24"/>
          <w:szCs w:val="24"/>
          <w:shd w:val="clear" w:color="auto" w:fill="FEFEFE"/>
        </w:rPr>
        <w:t xml:space="preserve"> </w:t>
      </w:r>
      <w:proofErr w:type="gramStart"/>
      <w:r w:rsidR="000E45A1">
        <w:rPr>
          <w:rFonts w:eastAsia="Times New Roman"/>
          <w:sz w:val="24"/>
          <w:szCs w:val="24"/>
          <w:shd w:val="clear" w:color="auto" w:fill="FEFEFE"/>
        </w:rPr>
        <w:t>д</w:t>
      </w:r>
      <w:r w:rsidR="007E048B" w:rsidRPr="00891C50">
        <w:rPr>
          <w:rFonts w:eastAsia="Times New Roman"/>
          <w:sz w:val="24"/>
          <w:szCs w:val="24"/>
          <w:shd w:val="clear" w:color="auto" w:fill="FEFEFE"/>
        </w:rPr>
        <w:t>осегашният</w:t>
      </w:r>
      <w:proofErr w:type="gramEnd"/>
      <w:r w:rsidR="007E048B" w:rsidRPr="00891C50">
        <w:rPr>
          <w:rFonts w:eastAsia="Times New Roman"/>
          <w:sz w:val="24"/>
          <w:szCs w:val="24"/>
          <w:shd w:val="clear" w:color="auto" w:fill="FEFEFE"/>
        </w:rPr>
        <w:t xml:space="preserve"> текст </w:t>
      </w:r>
      <w:r w:rsidR="00891C50" w:rsidRPr="00891C50">
        <w:rPr>
          <w:rFonts w:eastAsia="Times New Roman"/>
          <w:sz w:val="24"/>
          <w:szCs w:val="24"/>
          <w:shd w:val="clear" w:color="auto" w:fill="FEFEFE"/>
        </w:rPr>
        <w:t xml:space="preserve">се изменя така и в него се създава </w:t>
      </w:r>
      <w:r w:rsidR="007E048B" w:rsidRPr="00891C50">
        <w:rPr>
          <w:rFonts w:eastAsia="Times New Roman"/>
          <w:sz w:val="24"/>
          <w:szCs w:val="24"/>
          <w:shd w:val="clear" w:color="auto" w:fill="FEFEFE"/>
        </w:rPr>
        <w:t>т. 1</w:t>
      </w:r>
      <w:r w:rsidR="00A840B2" w:rsidRPr="00891C50">
        <w:rPr>
          <w:rFonts w:eastAsia="Times New Roman"/>
          <w:sz w:val="24"/>
          <w:szCs w:val="24"/>
          <w:shd w:val="clear" w:color="auto" w:fill="FEFEFE"/>
        </w:rPr>
        <w:t>.</w:t>
      </w:r>
    </w:p>
    <w:p w14:paraId="2E55C967" w14:textId="3051F52D" w:rsidR="00891C50" w:rsidRPr="00891C50" w:rsidRDefault="00891C50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 w:rsidRPr="00891C50">
        <w:rPr>
          <w:rFonts w:eastAsia="Times New Roman"/>
          <w:sz w:val="24"/>
          <w:szCs w:val="24"/>
          <w:shd w:val="clear" w:color="auto" w:fill="FEFEFE"/>
        </w:rPr>
        <w:t>През 2025 г.:</w:t>
      </w:r>
    </w:p>
    <w:p w14:paraId="157AA3EF" w14:textId="17AF434F" w:rsidR="00891C50" w:rsidRPr="00891C50" w:rsidRDefault="007C4D32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1. Член</w:t>
      </w:r>
      <w:r w:rsidR="00891C50" w:rsidRPr="00891C50">
        <w:rPr>
          <w:rFonts w:eastAsia="Times New Roman"/>
          <w:sz w:val="24"/>
          <w:szCs w:val="24"/>
          <w:shd w:val="clear" w:color="auto" w:fill="FEFEFE"/>
        </w:rPr>
        <w:t xml:space="preserve"> 7, ал. 2, т. 5 и чл. 12, ал. 2 не се</w:t>
      </w:r>
      <w:r w:rsidR="00891C50">
        <w:rPr>
          <w:rFonts w:eastAsia="Times New Roman"/>
          <w:sz w:val="24"/>
          <w:szCs w:val="24"/>
          <w:shd w:val="clear" w:color="auto" w:fill="FEFEFE"/>
        </w:rPr>
        <w:t xml:space="preserve"> прилагат;“</w:t>
      </w:r>
    </w:p>
    <w:p w14:paraId="0DE5077D" w14:textId="339125DD" w:rsidR="00891C50" w:rsidRPr="00891C50" w:rsidRDefault="00151D92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б</w:t>
      </w:r>
      <w:r w:rsidRPr="00D932AD">
        <w:rPr>
          <w:rFonts w:eastAsia="Times New Roman"/>
          <w:sz w:val="24"/>
          <w:szCs w:val="24"/>
          <w:shd w:val="clear" w:color="auto" w:fill="FEFEFE"/>
          <w:lang w:val="ru-RU"/>
        </w:rPr>
        <w:t>)</w:t>
      </w:r>
      <w:r w:rsidR="00891C50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0E45A1">
        <w:rPr>
          <w:rFonts w:eastAsia="Times New Roman"/>
          <w:sz w:val="24"/>
          <w:szCs w:val="24"/>
          <w:shd w:val="clear" w:color="auto" w:fill="FEFEFE"/>
        </w:rPr>
        <w:t>с</w:t>
      </w:r>
      <w:r w:rsidR="00891C50" w:rsidRPr="00891C50">
        <w:rPr>
          <w:rFonts w:eastAsia="Times New Roman"/>
          <w:sz w:val="24"/>
          <w:szCs w:val="24"/>
          <w:shd w:val="clear" w:color="auto" w:fill="FEFEFE"/>
        </w:rPr>
        <w:t>ъздава се т. 2</w:t>
      </w:r>
      <w:r w:rsidR="00891C50">
        <w:rPr>
          <w:rFonts w:eastAsia="Times New Roman"/>
          <w:sz w:val="24"/>
          <w:szCs w:val="24"/>
          <w:shd w:val="clear" w:color="auto" w:fill="FEFEFE"/>
        </w:rPr>
        <w:t>:</w:t>
      </w:r>
    </w:p>
    <w:p w14:paraId="078DC9F6" w14:textId="5DEF5B7F" w:rsidR="00A840B2" w:rsidRPr="00891C50" w:rsidRDefault="00891C50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„2. </w:t>
      </w:r>
      <w:r w:rsidR="00D932AD">
        <w:rPr>
          <w:rFonts w:eastAsia="Times New Roman"/>
          <w:sz w:val="24"/>
          <w:szCs w:val="24"/>
          <w:shd w:val="clear" w:color="auto" w:fill="FEFEFE"/>
        </w:rPr>
        <w:t>Срокът по чл. 14:</w:t>
      </w:r>
    </w:p>
    <w:p w14:paraId="742FF17D" w14:textId="04CE4B77" w:rsidR="00A840B2" w:rsidRPr="00B4289D" w:rsidRDefault="00A840B2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а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) алинея 1 е до </w:t>
      </w:r>
      <w:r>
        <w:rPr>
          <w:rFonts w:eastAsia="Times New Roman"/>
          <w:sz w:val="24"/>
          <w:szCs w:val="24"/>
          <w:shd w:val="clear" w:color="auto" w:fill="FEFEFE"/>
        </w:rPr>
        <w:t>15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 октомври;</w:t>
      </w:r>
    </w:p>
    <w:p w14:paraId="6E502B2A" w14:textId="059CE8CD" w:rsidR="00A840B2" w:rsidRPr="00B4289D" w:rsidRDefault="00A840B2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sz w:val="24"/>
          <w:szCs w:val="24"/>
          <w:shd w:val="clear" w:color="auto" w:fill="FEFEFE"/>
        </w:rPr>
        <w:t xml:space="preserve">б) алинея 2 е до </w:t>
      </w:r>
      <w:r>
        <w:rPr>
          <w:rFonts w:eastAsia="Times New Roman"/>
          <w:sz w:val="24"/>
          <w:szCs w:val="24"/>
          <w:shd w:val="clear" w:color="auto" w:fill="FEFEFE"/>
        </w:rPr>
        <w:t>1</w:t>
      </w:r>
      <w:r w:rsidR="002445DD">
        <w:rPr>
          <w:rFonts w:eastAsia="Times New Roman"/>
          <w:sz w:val="24"/>
          <w:szCs w:val="24"/>
          <w:shd w:val="clear" w:color="auto" w:fill="FEFEFE"/>
        </w:rPr>
        <w:t>0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 ноември;</w:t>
      </w:r>
    </w:p>
    <w:p w14:paraId="1494D3AF" w14:textId="2EE4FC96" w:rsidR="00A840B2" w:rsidRPr="00B4289D" w:rsidRDefault="00A840B2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sz w:val="24"/>
          <w:szCs w:val="24"/>
          <w:shd w:val="clear" w:color="auto" w:fill="FEFEFE"/>
        </w:rPr>
        <w:t xml:space="preserve">в) алинея 4 е до </w:t>
      </w:r>
      <w:r>
        <w:rPr>
          <w:rFonts w:eastAsia="Times New Roman"/>
          <w:sz w:val="24"/>
          <w:szCs w:val="24"/>
          <w:shd w:val="clear" w:color="auto" w:fill="FEFEFE"/>
        </w:rPr>
        <w:t>15</w:t>
      </w:r>
      <w:r w:rsidRPr="00B4289D">
        <w:rPr>
          <w:rFonts w:eastAsia="Times New Roman"/>
          <w:sz w:val="24"/>
          <w:szCs w:val="24"/>
          <w:shd w:val="clear" w:color="auto" w:fill="FEFEFE"/>
        </w:rPr>
        <w:t xml:space="preserve"> октомври.</w:t>
      </w:r>
    </w:p>
    <w:p w14:paraId="4FF5EF44" w14:textId="64293875" w:rsidR="00A840B2" w:rsidRDefault="00151D92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D932AD">
        <w:rPr>
          <w:rFonts w:eastAsia="Times New Roman"/>
          <w:sz w:val="24"/>
          <w:szCs w:val="24"/>
          <w:shd w:val="clear" w:color="auto" w:fill="FEFEFE"/>
          <w:lang w:val="ru-RU"/>
        </w:rPr>
        <w:t>3</w:t>
      </w:r>
      <w:r w:rsidR="00A840B2" w:rsidRPr="00B4289D">
        <w:rPr>
          <w:rFonts w:eastAsia="Times New Roman"/>
          <w:sz w:val="24"/>
          <w:szCs w:val="24"/>
          <w:shd w:val="clear" w:color="auto" w:fill="FEFEFE"/>
        </w:rPr>
        <w:t xml:space="preserve">. Срокът по чл. 15, ал. 1 е до </w:t>
      </w:r>
      <w:r w:rsidR="00A840B2">
        <w:rPr>
          <w:rFonts w:eastAsia="Times New Roman"/>
          <w:sz w:val="24"/>
          <w:szCs w:val="24"/>
          <w:shd w:val="clear" w:color="auto" w:fill="FEFEFE"/>
        </w:rPr>
        <w:t>1</w:t>
      </w:r>
      <w:r w:rsidR="002445DD">
        <w:rPr>
          <w:rFonts w:eastAsia="Times New Roman"/>
          <w:sz w:val="24"/>
          <w:szCs w:val="24"/>
          <w:shd w:val="clear" w:color="auto" w:fill="FEFEFE"/>
        </w:rPr>
        <w:t>0</w:t>
      </w:r>
      <w:r w:rsidR="00A840B2" w:rsidRPr="00B4289D">
        <w:rPr>
          <w:rFonts w:eastAsia="Times New Roman"/>
          <w:sz w:val="24"/>
          <w:szCs w:val="24"/>
          <w:shd w:val="clear" w:color="auto" w:fill="FEFEFE"/>
        </w:rPr>
        <w:t xml:space="preserve"> ноември.</w:t>
      </w:r>
    </w:p>
    <w:p w14:paraId="3F709EDD" w14:textId="28AD1490" w:rsidR="00BF120E" w:rsidRPr="00D932AD" w:rsidRDefault="00151D92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  <w:lang w:val="ru-RU"/>
        </w:rPr>
      </w:pPr>
      <w:r w:rsidRPr="00D932AD">
        <w:rPr>
          <w:rFonts w:eastAsia="Times New Roman"/>
          <w:sz w:val="24"/>
          <w:szCs w:val="24"/>
          <w:shd w:val="clear" w:color="auto" w:fill="FEFEFE"/>
          <w:lang w:val="ru-RU"/>
        </w:rPr>
        <w:t>4</w:t>
      </w:r>
      <w:r w:rsidR="00A840B2">
        <w:rPr>
          <w:rFonts w:eastAsia="Times New Roman"/>
          <w:sz w:val="24"/>
          <w:szCs w:val="24"/>
          <w:shd w:val="clear" w:color="auto" w:fill="FEFEFE"/>
        </w:rPr>
        <w:t>. Срокът по чл. 16, ал. 1 е до 1</w:t>
      </w:r>
      <w:r w:rsidR="002445DD">
        <w:rPr>
          <w:rFonts w:eastAsia="Times New Roman"/>
          <w:sz w:val="24"/>
          <w:szCs w:val="24"/>
          <w:shd w:val="clear" w:color="auto" w:fill="FEFEFE"/>
        </w:rPr>
        <w:t>0</w:t>
      </w:r>
      <w:r w:rsidR="00A840B2">
        <w:rPr>
          <w:rFonts w:eastAsia="Times New Roman"/>
          <w:sz w:val="24"/>
          <w:szCs w:val="24"/>
          <w:shd w:val="clear" w:color="auto" w:fill="FEFEFE"/>
        </w:rPr>
        <w:t xml:space="preserve"> ноември</w:t>
      </w:r>
      <w:r w:rsidR="00CB16AF" w:rsidRPr="00D932AD">
        <w:rPr>
          <w:rFonts w:eastAsia="Times New Roman"/>
          <w:sz w:val="24"/>
          <w:szCs w:val="24"/>
          <w:shd w:val="clear" w:color="auto" w:fill="FEFEFE"/>
          <w:lang w:val="ru-RU"/>
        </w:rPr>
        <w:t>.</w:t>
      </w:r>
    </w:p>
    <w:p w14:paraId="2C89A9EE" w14:textId="198B707C" w:rsidR="00A840B2" w:rsidRPr="00D932AD" w:rsidRDefault="00151D92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  <w:lang w:val="ru-RU"/>
        </w:rPr>
      </w:pPr>
      <w:r w:rsidRPr="00D932AD">
        <w:rPr>
          <w:rFonts w:eastAsia="Times New Roman"/>
          <w:sz w:val="24"/>
          <w:szCs w:val="24"/>
          <w:shd w:val="clear" w:color="auto" w:fill="FEFEFE"/>
          <w:lang w:val="ru-RU"/>
        </w:rPr>
        <w:t>5</w:t>
      </w:r>
      <w:r w:rsidR="00BF120E" w:rsidRPr="00D932AD">
        <w:rPr>
          <w:rFonts w:eastAsia="Times New Roman"/>
          <w:sz w:val="24"/>
          <w:szCs w:val="24"/>
          <w:shd w:val="clear" w:color="auto" w:fill="FEFEFE"/>
          <w:lang w:val="ru-RU"/>
        </w:rPr>
        <w:t>. Член 19 не се прилаг</w:t>
      </w:r>
      <w:r w:rsidR="007C4D32">
        <w:rPr>
          <w:rFonts w:eastAsia="Times New Roman"/>
          <w:sz w:val="24"/>
          <w:szCs w:val="24"/>
          <w:shd w:val="clear" w:color="auto" w:fill="FEFEFE"/>
          <w:lang w:val="ru-RU"/>
        </w:rPr>
        <w:t xml:space="preserve">а при извънредно обстоятелство </w:t>
      </w:r>
      <w:r w:rsidR="007C4D32">
        <w:rPr>
          <w:rFonts w:eastAsia="Times New Roman"/>
          <w:sz w:val="24"/>
          <w:szCs w:val="24"/>
          <w:shd w:val="clear" w:color="auto" w:fill="FEFEFE"/>
        </w:rPr>
        <w:t>„</w:t>
      </w:r>
      <w:r w:rsidR="00BF120E">
        <w:rPr>
          <w:rFonts w:eastAsia="Times New Roman"/>
          <w:sz w:val="24"/>
          <w:szCs w:val="24"/>
          <w:shd w:val="clear" w:color="auto" w:fill="FEFEFE"/>
        </w:rPr>
        <w:t>измръзване“.</w:t>
      </w:r>
      <w:r w:rsidR="00A840B2" w:rsidRPr="00B4289D">
        <w:rPr>
          <w:rFonts w:eastAsia="Times New Roman"/>
          <w:sz w:val="24"/>
          <w:szCs w:val="24"/>
          <w:shd w:val="clear" w:color="auto" w:fill="FEFEFE"/>
        </w:rPr>
        <w:t>“</w:t>
      </w:r>
    </w:p>
    <w:p w14:paraId="2E8BB5E8" w14:textId="08980613" w:rsidR="00362457" w:rsidRDefault="00362457" w:rsidP="00D932AD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E1CE0D1" w14:textId="5D1E3B35" w:rsidR="00C90245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6CA3">
        <w:rPr>
          <w:rFonts w:eastAsia="Times New Roman"/>
          <w:b/>
          <w:sz w:val="24"/>
          <w:szCs w:val="24"/>
          <w:shd w:val="clear" w:color="auto" w:fill="FEFEFE"/>
        </w:rPr>
        <w:t>§ 1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9</w:t>
      </w:r>
      <w:r w:rsidRPr="00B46CA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362457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90245" w:rsidRPr="00AE0E55">
        <w:rPr>
          <w:rFonts w:eastAsia="Times New Roman"/>
          <w:sz w:val="24"/>
          <w:szCs w:val="24"/>
          <w:shd w:val="clear" w:color="auto" w:fill="FEFEFE"/>
        </w:rPr>
        <w:t>В Наредба № 105 от 2006 г. за условията и реда за създаване, поддържане, достъп и ползване на Интегрираната система за администриране и контрол (</w:t>
      </w:r>
      <w:proofErr w:type="spellStart"/>
      <w:r w:rsidR="00C90245" w:rsidRPr="00AE0E55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C90245" w:rsidRPr="00AE0E55">
        <w:rPr>
          <w:rFonts w:eastAsia="Times New Roman"/>
          <w:sz w:val="24"/>
          <w:szCs w:val="24"/>
          <w:shd w:val="clear" w:color="auto" w:fill="FEFEFE"/>
        </w:rPr>
        <w:t>., ДВ, бр. 82 от 2006 г.; изм. и доп., бр. 37 от 2008 г., бр. 18 от 2011 г., бр. 21 и 101 от 2012 г., бр. 22 и 43 от 2014 г., бр. 16 от 2015 г.; изм. с Решение № 1155 на ВАС от 2015 г. – бр. 50 от 2015 г.; изм. и доп., бр. 90 от 2015 г., бр. 8 от 2017 г., бр. 24 от 2018 г., бр. 18 от 2020 г., бр. 11 и 33 от 2021 г., бр. 62 от 2023 г. и бр. 92 от 2024 г.) се правят следните изменения и допълнения:</w:t>
      </w:r>
    </w:p>
    <w:p w14:paraId="6F3B5C67" w14:textId="4D8D5C00" w:rsidR="00C90245" w:rsidRDefault="00C9024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В чл. 12, ал. 5 </w:t>
      </w:r>
      <w:r w:rsidR="005F1DEA">
        <w:rPr>
          <w:rFonts w:eastAsia="Times New Roman"/>
          <w:sz w:val="24"/>
          <w:szCs w:val="24"/>
          <w:shd w:val="clear" w:color="auto" w:fill="FEFEFE"/>
        </w:rPr>
        <w:t>думите „в левове“ се заличават.</w:t>
      </w:r>
    </w:p>
    <w:p w14:paraId="6E200611" w14:textId="349F35AA" w:rsidR="00C90245" w:rsidRDefault="00C9024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2. В заключителните разпоредби се създава §5:</w:t>
      </w:r>
    </w:p>
    <w:p w14:paraId="36A205E3" w14:textId="10031403" w:rsidR="00362457" w:rsidRPr="00362457" w:rsidRDefault="00C90245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„§5. </w:t>
      </w:r>
      <w:r w:rsidR="00362457" w:rsidRPr="00362457">
        <w:rPr>
          <w:rFonts w:eastAsia="Times New Roman"/>
          <w:sz w:val="24"/>
          <w:szCs w:val="24"/>
          <w:shd w:val="clear" w:color="auto" w:fill="FEFEFE"/>
        </w:rPr>
        <w:t>За кампания 202</w:t>
      </w:r>
      <w:r w:rsidR="00362457">
        <w:rPr>
          <w:rFonts w:eastAsia="Times New Roman"/>
          <w:sz w:val="24"/>
          <w:szCs w:val="24"/>
          <w:shd w:val="clear" w:color="auto" w:fill="FEFEFE"/>
        </w:rPr>
        <w:t>5</w:t>
      </w:r>
      <w:r w:rsidR="00362457" w:rsidRPr="00362457">
        <w:rPr>
          <w:rFonts w:eastAsia="Times New Roman"/>
          <w:sz w:val="24"/>
          <w:szCs w:val="24"/>
          <w:shd w:val="clear" w:color="auto" w:fill="FEFEFE"/>
        </w:rPr>
        <w:t xml:space="preserve"> г. системата за м</w:t>
      </w:r>
      <w:r w:rsidR="00362457">
        <w:rPr>
          <w:rFonts w:eastAsia="Times New Roman"/>
          <w:sz w:val="24"/>
          <w:szCs w:val="24"/>
          <w:shd w:val="clear" w:color="auto" w:fill="FEFEFE"/>
        </w:rPr>
        <w:t xml:space="preserve">ониторинг на площ </w:t>
      </w:r>
      <w:r w:rsidR="00362457" w:rsidRPr="00362457">
        <w:rPr>
          <w:rFonts w:eastAsia="Times New Roman"/>
          <w:sz w:val="24"/>
          <w:szCs w:val="24"/>
          <w:shd w:val="clear" w:color="auto" w:fill="FEFEFE"/>
        </w:rPr>
        <w:t>се прилага съгласно чл. 10 от Регламент за изпълнение (ЕС) 2022/1173 за:</w:t>
      </w:r>
    </w:p>
    <w:p w14:paraId="00C8AC50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1. Обработваемите земи:</w:t>
      </w:r>
    </w:p>
    <w:p w14:paraId="2D871A2F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а) поддържане на обработваема земя чрез почвена обработка или косене;</w:t>
      </w:r>
    </w:p>
    <w:p w14:paraId="33043B7E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б) извършване на селскостопанска дейност по отглеждане на култура.</w:t>
      </w:r>
    </w:p>
    <w:p w14:paraId="446B1B84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lastRenderedPageBreak/>
        <w:t>2. Трайните насаждения - поддържане на трайни насаждения.</w:t>
      </w:r>
    </w:p>
    <w:p w14:paraId="5C0B64C4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3. Постоянно затревените площи:</w:t>
      </w:r>
    </w:p>
    <w:p w14:paraId="3C259236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а) поддържане чрез косене;</w:t>
      </w:r>
    </w:p>
    <w:p w14:paraId="086707C0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б) поддържане чрез паша;</w:t>
      </w:r>
    </w:p>
    <w:p w14:paraId="73A0F3F7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в) спазване на срокове за забрана за косене в зони Натура 2000.</w:t>
      </w:r>
    </w:p>
    <w:p w14:paraId="00BC32CF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4. Наличие на неподходящи за подпомагане площи:</w:t>
      </w:r>
    </w:p>
    <w:p w14:paraId="4EF5EE37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а) наводнени площи;</w:t>
      </w:r>
    </w:p>
    <w:p w14:paraId="4BC0849B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б) храсти и горска растителност;</w:t>
      </w:r>
    </w:p>
    <w:p w14:paraId="33ABFE55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в) опожарени площи;</w:t>
      </w:r>
    </w:p>
    <w:p w14:paraId="6848DC6B" w14:textId="77777777" w:rsidR="00362457" w:rsidRPr="00362457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г) площи с постоянен характер.</w:t>
      </w:r>
    </w:p>
    <w:p w14:paraId="4B2DB489" w14:textId="4E3CD108" w:rsidR="00362457" w:rsidRPr="00B4289D" w:rsidRDefault="00362457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62457">
        <w:rPr>
          <w:rFonts w:eastAsia="Times New Roman"/>
          <w:sz w:val="24"/>
          <w:szCs w:val="24"/>
          <w:shd w:val="clear" w:color="auto" w:fill="FEFEFE"/>
        </w:rPr>
        <w:t>5. Разораване на площи, декларирани като постоянно затревени.</w:t>
      </w:r>
    </w:p>
    <w:p w14:paraId="3332AFBA" w14:textId="6F9F386B" w:rsidR="00D33C81" w:rsidRDefault="00D33C81" w:rsidP="00D932AD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AB2EA08" w14:textId="14F649DF" w:rsidR="00016DC7" w:rsidRPr="00D932AD" w:rsidRDefault="007A75AA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  <w:lang w:val="ru-RU"/>
        </w:rPr>
      </w:pPr>
      <w:r w:rsidRPr="007A75AA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EA16B5">
        <w:rPr>
          <w:rFonts w:eastAsia="Times New Roman"/>
          <w:b/>
          <w:sz w:val="24"/>
          <w:szCs w:val="24"/>
          <w:shd w:val="clear" w:color="auto" w:fill="FEFEFE"/>
        </w:rPr>
        <w:t>20</w:t>
      </w:r>
      <w:r w:rsidRPr="007A75AA">
        <w:rPr>
          <w:rFonts w:eastAsia="Times New Roman"/>
          <w:b/>
          <w:sz w:val="24"/>
          <w:szCs w:val="24"/>
          <w:shd w:val="clear" w:color="auto" w:fill="FEFEFE"/>
        </w:rPr>
        <w:t>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4388E" w:rsidRPr="00B4289D">
        <w:rPr>
          <w:rFonts w:eastAsia="Times New Roman"/>
          <w:sz w:val="24"/>
          <w:szCs w:val="24"/>
          <w:shd w:val="clear" w:color="auto" w:fill="FEFEFE"/>
        </w:rPr>
        <w:t>Наредбата влиза в сила от деня на обнар</w:t>
      </w:r>
      <w:r w:rsidR="00C90245">
        <w:rPr>
          <w:rFonts w:eastAsia="Times New Roman"/>
          <w:sz w:val="24"/>
          <w:szCs w:val="24"/>
          <w:shd w:val="clear" w:color="auto" w:fill="FEFEFE"/>
        </w:rPr>
        <w:t xml:space="preserve">одването ѝ в „Държавен вестник“, </w:t>
      </w:r>
      <w:r w:rsidR="00C90245" w:rsidRPr="00AE0E55">
        <w:rPr>
          <w:rFonts w:eastAsia="Times New Roman"/>
          <w:sz w:val="24"/>
          <w:szCs w:val="24"/>
          <w:shd w:val="clear" w:color="auto" w:fill="FEFEFE"/>
        </w:rPr>
        <w:t>с изключение на §</w:t>
      </w:r>
      <w:r w:rsidR="0000060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90245" w:rsidRPr="00AE0E55">
        <w:rPr>
          <w:rFonts w:eastAsia="Times New Roman"/>
          <w:sz w:val="24"/>
          <w:szCs w:val="24"/>
          <w:shd w:val="clear" w:color="auto" w:fill="FEFEFE"/>
        </w:rPr>
        <w:t xml:space="preserve">19, т. 1, който влиза в сила от </w:t>
      </w:r>
      <w:r w:rsidR="0000060D">
        <w:rPr>
          <w:rFonts w:eastAsia="Times New Roman"/>
          <w:sz w:val="24"/>
          <w:szCs w:val="24"/>
          <w:shd w:val="clear" w:color="auto" w:fill="FEFEFE"/>
        </w:rPr>
        <w:t>1 януари 2026 г.</w:t>
      </w:r>
    </w:p>
    <w:p w14:paraId="341FF6E9" w14:textId="77777777" w:rsidR="0094388E" w:rsidRPr="00B4289D" w:rsidRDefault="0094388E" w:rsidP="00D932AD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75087EA" w14:textId="6B14E036" w:rsidR="006E2E01" w:rsidRDefault="006E2E01" w:rsidP="00D932AD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  <w:lang w:val="ru-RU"/>
        </w:rPr>
      </w:pPr>
    </w:p>
    <w:p w14:paraId="52F703A4" w14:textId="1478785E" w:rsidR="00D932AD" w:rsidRPr="00D932AD" w:rsidRDefault="00D932AD" w:rsidP="00D932AD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  <w:lang w:val="ru-RU"/>
        </w:rPr>
      </w:pPr>
    </w:p>
    <w:p w14:paraId="77E9BC38" w14:textId="49F9BCF7" w:rsidR="003B10E0" w:rsidRPr="007C7E10" w:rsidRDefault="003B10E0" w:rsidP="00D932AD">
      <w:pPr>
        <w:tabs>
          <w:tab w:val="center" w:pos="4320"/>
          <w:tab w:val="right" w:pos="8640"/>
        </w:tabs>
        <w:overflowPunct w:val="0"/>
        <w:spacing w:line="360" w:lineRule="auto"/>
        <w:jc w:val="both"/>
        <w:textAlignment w:val="baseline"/>
        <w:rPr>
          <w:rFonts w:eastAsia="Times New Roman"/>
          <w:b/>
          <w:bCs/>
          <w:caps/>
          <w:sz w:val="24"/>
          <w:szCs w:val="24"/>
        </w:rPr>
      </w:pPr>
      <w:r w:rsidRPr="007C7E10">
        <w:rPr>
          <w:rFonts w:eastAsia="Times New Roman"/>
          <w:b/>
          <w:bCs/>
          <w:caps/>
          <w:sz w:val="24"/>
          <w:szCs w:val="24"/>
        </w:rPr>
        <w:t>д-р георги тахов</w:t>
      </w:r>
    </w:p>
    <w:p w14:paraId="6CD83B26" w14:textId="48E2C14B" w:rsidR="001637B3" w:rsidRPr="00D932AD" w:rsidRDefault="003B10E0" w:rsidP="00D932AD">
      <w:pPr>
        <w:tabs>
          <w:tab w:val="center" w:pos="4320"/>
          <w:tab w:val="right" w:pos="8640"/>
        </w:tabs>
        <w:overflowPunct w:val="0"/>
        <w:spacing w:line="360" w:lineRule="auto"/>
        <w:jc w:val="both"/>
        <w:textAlignment w:val="baseline"/>
        <w:rPr>
          <w:rFonts w:eastAsia="Times New Roman"/>
          <w:bCs/>
          <w:i/>
          <w:sz w:val="24"/>
          <w:szCs w:val="24"/>
        </w:rPr>
      </w:pPr>
      <w:r w:rsidRPr="007C7E10">
        <w:rPr>
          <w:rFonts w:eastAsia="Times New Roman"/>
          <w:bCs/>
          <w:i/>
          <w:sz w:val="24"/>
          <w:szCs w:val="24"/>
        </w:rPr>
        <w:t>Ми</w:t>
      </w:r>
      <w:r w:rsidR="009C7398">
        <w:rPr>
          <w:rFonts w:eastAsia="Times New Roman"/>
          <w:bCs/>
          <w:i/>
          <w:sz w:val="24"/>
          <w:szCs w:val="24"/>
        </w:rPr>
        <w:t>нистър на земеделието и храните</w:t>
      </w:r>
    </w:p>
    <w:p w14:paraId="2973F7F5" w14:textId="77777777" w:rsidR="00D932AD" w:rsidRDefault="00D932AD" w:rsidP="00D932AD">
      <w:pPr>
        <w:spacing w:line="360" w:lineRule="auto"/>
        <w:jc w:val="both"/>
        <w:rPr>
          <w:rFonts w:eastAsia="Times New Roman"/>
          <w:smallCaps/>
        </w:rPr>
      </w:pPr>
      <w:bookmarkStart w:id="0" w:name="_GoBack"/>
      <w:bookmarkEnd w:id="0"/>
    </w:p>
    <w:sectPr w:rsidR="00D932AD" w:rsidSect="00C576E2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5B24F" w14:textId="77777777" w:rsidR="00662B07" w:rsidRDefault="00662B07">
      <w:r>
        <w:separator/>
      </w:r>
    </w:p>
  </w:endnote>
  <w:endnote w:type="continuationSeparator" w:id="0">
    <w:p w14:paraId="5E43B34C" w14:textId="77777777" w:rsidR="00662B07" w:rsidRDefault="00662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8922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F754A6" w14:textId="363BC791" w:rsidR="00027FBE" w:rsidRDefault="00027FBE" w:rsidP="00970C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3CB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6F21F" w14:textId="77777777" w:rsidR="00662B07" w:rsidRDefault="00662B07">
      <w:r>
        <w:separator/>
      </w:r>
    </w:p>
  </w:footnote>
  <w:footnote w:type="continuationSeparator" w:id="0">
    <w:p w14:paraId="2DA18D6F" w14:textId="77777777" w:rsidR="00662B07" w:rsidRDefault="00662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30B94" w14:textId="77777777" w:rsidR="00027FBE" w:rsidRPr="0062302B" w:rsidRDefault="00027FBE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>Класификация на информацията:</w:t>
    </w:r>
  </w:p>
  <w:p w14:paraId="36FFF107" w14:textId="77777777" w:rsidR="00027FBE" w:rsidRDefault="00027FBE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 xml:space="preserve">Ниво </w:t>
    </w:r>
    <w:r>
      <w:t>0</w:t>
    </w:r>
    <w:r w:rsidRPr="0062302B">
      <w:t>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13962"/>
    <w:multiLevelType w:val="multilevel"/>
    <w:tmpl w:val="56965278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" w15:restartNumberingAfterBreak="0">
    <w:nsid w:val="0B0C7D2C"/>
    <w:multiLevelType w:val="hybridMultilevel"/>
    <w:tmpl w:val="D1DEC4A0"/>
    <w:lvl w:ilvl="0" w:tplc="16A2C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4142F8"/>
    <w:multiLevelType w:val="multilevel"/>
    <w:tmpl w:val="C7E8B76C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31D45CCE"/>
    <w:multiLevelType w:val="multilevel"/>
    <w:tmpl w:val="EF66DC56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4" w15:restartNumberingAfterBreak="0">
    <w:nsid w:val="3CC92E22"/>
    <w:multiLevelType w:val="multilevel"/>
    <w:tmpl w:val="E500C454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56802282"/>
    <w:multiLevelType w:val="hybridMultilevel"/>
    <w:tmpl w:val="936070EC"/>
    <w:lvl w:ilvl="0" w:tplc="BB843FE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58F4514B"/>
    <w:multiLevelType w:val="multilevel"/>
    <w:tmpl w:val="F9EC73D0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7" w15:restartNumberingAfterBreak="0">
    <w:nsid w:val="649909C9"/>
    <w:multiLevelType w:val="hybridMultilevel"/>
    <w:tmpl w:val="7BDC3E66"/>
    <w:lvl w:ilvl="0" w:tplc="AE92B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E04787"/>
    <w:multiLevelType w:val="hybridMultilevel"/>
    <w:tmpl w:val="65584E5E"/>
    <w:lvl w:ilvl="0" w:tplc="49468FA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C80EE5"/>
    <w:multiLevelType w:val="multilevel"/>
    <w:tmpl w:val="106EB960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0" w15:restartNumberingAfterBreak="0">
    <w:nsid w:val="732354B7"/>
    <w:multiLevelType w:val="multilevel"/>
    <w:tmpl w:val="A614E78E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1" w15:restartNumberingAfterBreak="0">
    <w:nsid w:val="7774014C"/>
    <w:multiLevelType w:val="hybridMultilevel"/>
    <w:tmpl w:val="82E8724A"/>
    <w:lvl w:ilvl="0" w:tplc="582875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CF3C59"/>
    <w:multiLevelType w:val="multilevel"/>
    <w:tmpl w:val="6F00E770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0"/>
  </w:num>
  <w:num w:numId="9">
    <w:abstractNumId w:val="6"/>
  </w:num>
  <w:num w:numId="10">
    <w:abstractNumId w:val="10"/>
  </w:num>
  <w:num w:numId="11">
    <w:abstractNumId w:val="4"/>
  </w:num>
  <w:num w:numId="12">
    <w:abstractNumId w:val="12"/>
  </w:num>
  <w:num w:numId="13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72"/>
    <w:rsid w:val="000000CA"/>
    <w:rsid w:val="0000060D"/>
    <w:rsid w:val="00000A2F"/>
    <w:rsid w:val="00001A6A"/>
    <w:rsid w:val="00001C4F"/>
    <w:rsid w:val="00002781"/>
    <w:rsid w:val="00002AA4"/>
    <w:rsid w:val="00004423"/>
    <w:rsid w:val="0000743D"/>
    <w:rsid w:val="00007F08"/>
    <w:rsid w:val="000116A5"/>
    <w:rsid w:val="00016DC7"/>
    <w:rsid w:val="000177E0"/>
    <w:rsid w:val="00020C06"/>
    <w:rsid w:val="00020DF4"/>
    <w:rsid w:val="00022B62"/>
    <w:rsid w:val="0002653F"/>
    <w:rsid w:val="00026EE9"/>
    <w:rsid w:val="00027FBE"/>
    <w:rsid w:val="00033049"/>
    <w:rsid w:val="0003561D"/>
    <w:rsid w:val="000369C4"/>
    <w:rsid w:val="00040615"/>
    <w:rsid w:val="00044540"/>
    <w:rsid w:val="00046FB3"/>
    <w:rsid w:val="00050E67"/>
    <w:rsid w:val="000513A3"/>
    <w:rsid w:val="00051C7A"/>
    <w:rsid w:val="00051D9E"/>
    <w:rsid w:val="00055059"/>
    <w:rsid w:val="000571E1"/>
    <w:rsid w:val="00061409"/>
    <w:rsid w:val="0006205F"/>
    <w:rsid w:val="0006311C"/>
    <w:rsid w:val="00064A53"/>
    <w:rsid w:val="00067443"/>
    <w:rsid w:val="00070C9B"/>
    <w:rsid w:val="00071938"/>
    <w:rsid w:val="00071FF1"/>
    <w:rsid w:val="00072A0A"/>
    <w:rsid w:val="00075BD8"/>
    <w:rsid w:val="0008137E"/>
    <w:rsid w:val="00081FE1"/>
    <w:rsid w:val="00084A6F"/>
    <w:rsid w:val="0008754E"/>
    <w:rsid w:val="00087996"/>
    <w:rsid w:val="0009145B"/>
    <w:rsid w:val="00091C13"/>
    <w:rsid w:val="00094A78"/>
    <w:rsid w:val="00096D0D"/>
    <w:rsid w:val="000A167B"/>
    <w:rsid w:val="000A772E"/>
    <w:rsid w:val="000B255B"/>
    <w:rsid w:val="000B3CF7"/>
    <w:rsid w:val="000B633A"/>
    <w:rsid w:val="000C008E"/>
    <w:rsid w:val="000C0BB0"/>
    <w:rsid w:val="000C1544"/>
    <w:rsid w:val="000C51CE"/>
    <w:rsid w:val="000C58F7"/>
    <w:rsid w:val="000C7A22"/>
    <w:rsid w:val="000D3728"/>
    <w:rsid w:val="000D3F41"/>
    <w:rsid w:val="000D6D2E"/>
    <w:rsid w:val="000E08EB"/>
    <w:rsid w:val="000E1E15"/>
    <w:rsid w:val="000E45A1"/>
    <w:rsid w:val="000E651B"/>
    <w:rsid w:val="000F28DB"/>
    <w:rsid w:val="000F74EB"/>
    <w:rsid w:val="00102EAC"/>
    <w:rsid w:val="0010659A"/>
    <w:rsid w:val="001119A2"/>
    <w:rsid w:val="00114819"/>
    <w:rsid w:val="00115102"/>
    <w:rsid w:val="001211CF"/>
    <w:rsid w:val="00125B3F"/>
    <w:rsid w:val="00127274"/>
    <w:rsid w:val="0013246A"/>
    <w:rsid w:val="00134FE8"/>
    <w:rsid w:val="00137E8C"/>
    <w:rsid w:val="00140BE3"/>
    <w:rsid w:val="00142BDB"/>
    <w:rsid w:val="0014652C"/>
    <w:rsid w:val="00147EA9"/>
    <w:rsid w:val="00151D92"/>
    <w:rsid w:val="001546F0"/>
    <w:rsid w:val="00156332"/>
    <w:rsid w:val="00163474"/>
    <w:rsid w:val="001637B3"/>
    <w:rsid w:val="00164513"/>
    <w:rsid w:val="00170903"/>
    <w:rsid w:val="001715D4"/>
    <w:rsid w:val="00172B89"/>
    <w:rsid w:val="0018033F"/>
    <w:rsid w:val="00182074"/>
    <w:rsid w:val="00185919"/>
    <w:rsid w:val="00185B19"/>
    <w:rsid w:val="00187666"/>
    <w:rsid w:val="001901F7"/>
    <w:rsid w:val="00194E0A"/>
    <w:rsid w:val="0019599A"/>
    <w:rsid w:val="001965B9"/>
    <w:rsid w:val="001967F3"/>
    <w:rsid w:val="001A0002"/>
    <w:rsid w:val="001A4612"/>
    <w:rsid w:val="001A6A7E"/>
    <w:rsid w:val="001A79F4"/>
    <w:rsid w:val="001B137C"/>
    <w:rsid w:val="001B1A66"/>
    <w:rsid w:val="001B2611"/>
    <w:rsid w:val="001B28EA"/>
    <w:rsid w:val="001B31EC"/>
    <w:rsid w:val="001B3510"/>
    <w:rsid w:val="001B4422"/>
    <w:rsid w:val="001B5BAF"/>
    <w:rsid w:val="001B65DC"/>
    <w:rsid w:val="001C085B"/>
    <w:rsid w:val="001C1C59"/>
    <w:rsid w:val="001C22A0"/>
    <w:rsid w:val="001C26B2"/>
    <w:rsid w:val="001C68EF"/>
    <w:rsid w:val="001C76CD"/>
    <w:rsid w:val="001D0AD5"/>
    <w:rsid w:val="001D200A"/>
    <w:rsid w:val="001E0B3A"/>
    <w:rsid w:val="001E2C78"/>
    <w:rsid w:val="001E59E8"/>
    <w:rsid w:val="001F0C44"/>
    <w:rsid w:val="001F36A6"/>
    <w:rsid w:val="001F4C24"/>
    <w:rsid w:val="001F6F78"/>
    <w:rsid w:val="001F72AD"/>
    <w:rsid w:val="002038E9"/>
    <w:rsid w:val="00203EC1"/>
    <w:rsid w:val="00204223"/>
    <w:rsid w:val="002064BD"/>
    <w:rsid w:val="00210FAA"/>
    <w:rsid w:val="002116E5"/>
    <w:rsid w:val="00211AA4"/>
    <w:rsid w:val="002166A5"/>
    <w:rsid w:val="002207E6"/>
    <w:rsid w:val="00220EC0"/>
    <w:rsid w:val="00231C30"/>
    <w:rsid w:val="00240529"/>
    <w:rsid w:val="002415FC"/>
    <w:rsid w:val="00243F90"/>
    <w:rsid w:val="002445DD"/>
    <w:rsid w:val="0024539E"/>
    <w:rsid w:val="002453B9"/>
    <w:rsid w:val="00246A17"/>
    <w:rsid w:val="002473F5"/>
    <w:rsid w:val="00250ED5"/>
    <w:rsid w:val="002518C9"/>
    <w:rsid w:val="00253E7A"/>
    <w:rsid w:val="002622A5"/>
    <w:rsid w:val="002634DE"/>
    <w:rsid w:val="00263CC6"/>
    <w:rsid w:val="002674ED"/>
    <w:rsid w:val="00271E38"/>
    <w:rsid w:val="00272EA7"/>
    <w:rsid w:val="002738AB"/>
    <w:rsid w:val="00273CC2"/>
    <w:rsid w:val="00275F19"/>
    <w:rsid w:val="002832A3"/>
    <w:rsid w:val="00283CB9"/>
    <w:rsid w:val="00290A84"/>
    <w:rsid w:val="00291513"/>
    <w:rsid w:val="00292CD0"/>
    <w:rsid w:val="00294EEB"/>
    <w:rsid w:val="002961D0"/>
    <w:rsid w:val="002963E3"/>
    <w:rsid w:val="00296FD9"/>
    <w:rsid w:val="002A1F28"/>
    <w:rsid w:val="002A549F"/>
    <w:rsid w:val="002A7541"/>
    <w:rsid w:val="002B61A0"/>
    <w:rsid w:val="002C00A8"/>
    <w:rsid w:val="002C0900"/>
    <w:rsid w:val="002D21BF"/>
    <w:rsid w:val="002D77C9"/>
    <w:rsid w:val="002E3126"/>
    <w:rsid w:val="002E33D7"/>
    <w:rsid w:val="002E6B34"/>
    <w:rsid w:val="002F132F"/>
    <w:rsid w:val="002F180F"/>
    <w:rsid w:val="002F2FF0"/>
    <w:rsid w:val="002F5E55"/>
    <w:rsid w:val="002F65CF"/>
    <w:rsid w:val="00307EAC"/>
    <w:rsid w:val="00310247"/>
    <w:rsid w:val="00310D99"/>
    <w:rsid w:val="00312161"/>
    <w:rsid w:val="00313AA0"/>
    <w:rsid w:val="00315FF8"/>
    <w:rsid w:val="0031635B"/>
    <w:rsid w:val="003170D4"/>
    <w:rsid w:val="00317103"/>
    <w:rsid w:val="003218CC"/>
    <w:rsid w:val="00322B26"/>
    <w:rsid w:val="00327985"/>
    <w:rsid w:val="00330A0E"/>
    <w:rsid w:val="0033516E"/>
    <w:rsid w:val="00335F04"/>
    <w:rsid w:val="003400D8"/>
    <w:rsid w:val="0034258F"/>
    <w:rsid w:val="00343947"/>
    <w:rsid w:val="00344C47"/>
    <w:rsid w:val="003460F2"/>
    <w:rsid w:val="00350248"/>
    <w:rsid w:val="00350821"/>
    <w:rsid w:val="00354DE4"/>
    <w:rsid w:val="003577CF"/>
    <w:rsid w:val="0036189E"/>
    <w:rsid w:val="00362457"/>
    <w:rsid w:val="003648C4"/>
    <w:rsid w:val="00372970"/>
    <w:rsid w:val="00373265"/>
    <w:rsid w:val="00373A7F"/>
    <w:rsid w:val="0037479A"/>
    <w:rsid w:val="00380368"/>
    <w:rsid w:val="00380C24"/>
    <w:rsid w:val="00382DE5"/>
    <w:rsid w:val="00383BB6"/>
    <w:rsid w:val="0038703E"/>
    <w:rsid w:val="00387487"/>
    <w:rsid w:val="0039441C"/>
    <w:rsid w:val="003A12A9"/>
    <w:rsid w:val="003A6444"/>
    <w:rsid w:val="003B10E0"/>
    <w:rsid w:val="003B39DD"/>
    <w:rsid w:val="003B41E2"/>
    <w:rsid w:val="003B48AA"/>
    <w:rsid w:val="003B64DC"/>
    <w:rsid w:val="003C282A"/>
    <w:rsid w:val="003D054B"/>
    <w:rsid w:val="003D085B"/>
    <w:rsid w:val="003D1859"/>
    <w:rsid w:val="003D2725"/>
    <w:rsid w:val="003D3A4A"/>
    <w:rsid w:val="003D64EA"/>
    <w:rsid w:val="003E041C"/>
    <w:rsid w:val="003E1547"/>
    <w:rsid w:val="003F08C6"/>
    <w:rsid w:val="003F27B2"/>
    <w:rsid w:val="003F2F7D"/>
    <w:rsid w:val="003F320D"/>
    <w:rsid w:val="003F38CC"/>
    <w:rsid w:val="003F460F"/>
    <w:rsid w:val="003F60C0"/>
    <w:rsid w:val="003F6769"/>
    <w:rsid w:val="00407437"/>
    <w:rsid w:val="0041104B"/>
    <w:rsid w:val="004134BA"/>
    <w:rsid w:val="00413BE0"/>
    <w:rsid w:val="0041481C"/>
    <w:rsid w:val="00415590"/>
    <w:rsid w:val="0041770B"/>
    <w:rsid w:val="00417CBB"/>
    <w:rsid w:val="00420B5F"/>
    <w:rsid w:val="004218F7"/>
    <w:rsid w:val="00422272"/>
    <w:rsid w:val="004231DD"/>
    <w:rsid w:val="0042333D"/>
    <w:rsid w:val="00423625"/>
    <w:rsid w:val="004246B1"/>
    <w:rsid w:val="004256C4"/>
    <w:rsid w:val="00426618"/>
    <w:rsid w:val="00433BD2"/>
    <w:rsid w:val="0043409D"/>
    <w:rsid w:val="00434FBE"/>
    <w:rsid w:val="00436807"/>
    <w:rsid w:val="00437588"/>
    <w:rsid w:val="00445A6F"/>
    <w:rsid w:val="00445E1B"/>
    <w:rsid w:val="00453E3D"/>
    <w:rsid w:val="00454650"/>
    <w:rsid w:val="004626DC"/>
    <w:rsid w:val="00463588"/>
    <w:rsid w:val="004675E8"/>
    <w:rsid w:val="00467A43"/>
    <w:rsid w:val="00471EC7"/>
    <w:rsid w:val="00471FF9"/>
    <w:rsid w:val="004734A8"/>
    <w:rsid w:val="00473507"/>
    <w:rsid w:val="004755DB"/>
    <w:rsid w:val="00476104"/>
    <w:rsid w:val="00477457"/>
    <w:rsid w:val="0047745A"/>
    <w:rsid w:val="00480C4A"/>
    <w:rsid w:val="00481455"/>
    <w:rsid w:val="0048243C"/>
    <w:rsid w:val="004860AA"/>
    <w:rsid w:val="004873B6"/>
    <w:rsid w:val="00487C46"/>
    <w:rsid w:val="00490840"/>
    <w:rsid w:val="004925A5"/>
    <w:rsid w:val="00492CAB"/>
    <w:rsid w:val="00493202"/>
    <w:rsid w:val="004953F4"/>
    <w:rsid w:val="00495869"/>
    <w:rsid w:val="004979C4"/>
    <w:rsid w:val="00497B26"/>
    <w:rsid w:val="004A08A1"/>
    <w:rsid w:val="004A1E36"/>
    <w:rsid w:val="004A6013"/>
    <w:rsid w:val="004A6384"/>
    <w:rsid w:val="004A6558"/>
    <w:rsid w:val="004A690E"/>
    <w:rsid w:val="004A6CDE"/>
    <w:rsid w:val="004B1178"/>
    <w:rsid w:val="004B18D6"/>
    <w:rsid w:val="004B2A9E"/>
    <w:rsid w:val="004B3C80"/>
    <w:rsid w:val="004B5447"/>
    <w:rsid w:val="004B7302"/>
    <w:rsid w:val="004C2D9D"/>
    <w:rsid w:val="004C4556"/>
    <w:rsid w:val="004C7FEC"/>
    <w:rsid w:val="004D01EC"/>
    <w:rsid w:val="004D21E2"/>
    <w:rsid w:val="004D299C"/>
    <w:rsid w:val="004E3EE4"/>
    <w:rsid w:val="004E447F"/>
    <w:rsid w:val="004E519D"/>
    <w:rsid w:val="004F010D"/>
    <w:rsid w:val="004F05E2"/>
    <w:rsid w:val="004F1AAA"/>
    <w:rsid w:val="004F1F3A"/>
    <w:rsid w:val="004F392F"/>
    <w:rsid w:val="00500837"/>
    <w:rsid w:val="00502CC6"/>
    <w:rsid w:val="0050464C"/>
    <w:rsid w:val="005051B8"/>
    <w:rsid w:val="00505994"/>
    <w:rsid w:val="00506A7C"/>
    <w:rsid w:val="00506D3A"/>
    <w:rsid w:val="00507073"/>
    <w:rsid w:val="00510859"/>
    <w:rsid w:val="00511D41"/>
    <w:rsid w:val="00516EEF"/>
    <w:rsid w:val="00523654"/>
    <w:rsid w:val="00525E9F"/>
    <w:rsid w:val="00527602"/>
    <w:rsid w:val="00533586"/>
    <w:rsid w:val="00534C87"/>
    <w:rsid w:val="00535EB7"/>
    <w:rsid w:val="00537306"/>
    <w:rsid w:val="0054081D"/>
    <w:rsid w:val="005526BC"/>
    <w:rsid w:val="00553F17"/>
    <w:rsid w:val="00555542"/>
    <w:rsid w:val="00555798"/>
    <w:rsid w:val="005574A7"/>
    <w:rsid w:val="0056183B"/>
    <w:rsid w:val="0056186A"/>
    <w:rsid w:val="00563394"/>
    <w:rsid w:val="005642E7"/>
    <w:rsid w:val="00572897"/>
    <w:rsid w:val="00575605"/>
    <w:rsid w:val="00577478"/>
    <w:rsid w:val="00580B4E"/>
    <w:rsid w:val="00581515"/>
    <w:rsid w:val="005837CA"/>
    <w:rsid w:val="00584472"/>
    <w:rsid w:val="005859A1"/>
    <w:rsid w:val="00591333"/>
    <w:rsid w:val="005948EC"/>
    <w:rsid w:val="0059555B"/>
    <w:rsid w:val="005970C2"/>
    <w:rsid w:val="005A6263"/>
    <w:rsid w:val="005A66BB"/>
    <w:rsid w:val="005B3E5A"/>
    <w:rsid w:val="005B5A04"/>
    <w:rsid w:val="005B71B4"/>
    <w:rsid w:val="005C0A1A"/>
    <w:rsid w:val="005C15B2"/>
    <w:rsid w:val="005C193C"/>
    <w:rsid w:val="005C3E56"/>
    <w:rsid w:val="005C5B6E"/>
    <w:rsid w:val="005D7FEE"/>
    <w:rsid w:val="005E12AC"/>
    <w:rsid w:val="005E34FB"/>
    <w:rsid w:val="005E7954"/>
    <w:rsid w:val="005F1DEA"/>
    <w:rsid w:val="005F3164"/>
    <w:rsid w:val="005F7031"/>
    <w:rsid w:val="00600C17"/>
    <w:rsid w:val="00604130"/>
    <w:rsid w:val="00604FDA"/>
    <w:rsid w:val="00607C45"/>
    <w:rsid w:val="006107F8"/>
    <w:rsid w:val="006110F3"/>
    <w:rsid w:val="0061485C"/>
    <w:rsid w:val="00614E23"/>
    <w:rsid w:val="00614F0D"/>
    <w:rsid w:val="00627049"/>
    <w:rsid w:val="00630F2E"/>
    <w:rsid w:val="006340F2"/>
    <w:rsid w:val="00646ACA"/>
    <w:rsid w:val="00646DAA"/>
    <w:rsid w:val="00651881"/>
    <w:rsid w:val="00651D5D"/>
    <w:rsid w:val="00652DD9"/>
    <w:rsid w:val="006566A6"/>
    <w:rsid w:val="00662B07"/>
    <w:rsid w:val="00664EB1"/>
    <w:rsid w:val="00664F04"/>
    <w:rsid w:val="00666EBF"/>
    <w:rsid w:val="006679C6"/>
    <w:rsid w:val="00671D29"/>
    <w:rsid w:val="00674513"/>
    <w:rsid w:val="006766F1"/>
    <w:rsid w:val="00677839"/>
    <w:rsid w:val="00680D35"/>
    <w:rsid w:val="00684767"/>
    <w:rsid w:val="0068660F"/>
    <w:rsid w:val="00690E46"/>
    <w:rsid w:val="00695B3B"/>
    <w:rsid w:val="006A0D30"/>
    <w:rsid w:val="006A2CD6"/>
    <w:rsid w:val="006A36A8"/>
    <w:rsid w:val="006B13CE"/>
    <w:rsid w:val="006B143B"/>
    <w:rsid w:val="006B4C17"/>
    <w:rsid w:val="006B5262"/>
    <w:rsid w:val="006B536B"/>
    <w:rsid w:val="006B76F8"/>
    <w:rsid w:val="006B7D51"/>
    <w:rsid w:val="006C3314"/>
    <w:rsid w:val="006C3594"/>
    <w:rsid w:val="006C787C"/>
    <w:rsid w:val="006C7D7A"/>
    <w:rsid w:val="006D00D2"/>
    <w:rsid w:val="006D1CF6"/>
    <w:rsid w:val="006D513C"/>
    <w:rsid w:val="006D588D"/>
    <w:rsid w:val="006D6EEE"/>
    <w:rsid w:val="006E2E01"/>
    <w:rsid w:val="006E458F"/>
    <w:rsid w:val="006E5775"/>
    <w:rsid w:val="006F1A79"/>
    <w:rsid w:val="006F2965"/>
    <w:rsid w:val="006F4DF4"/>
    <w:rsid w:val="006F591A"/>
    <w:rsid w:val="006F7EA0"/>
    <w:rsid w:val="00702B2B"/>
    <w:rsid w:val="007031CD"/>
    <w:rsid w:val="00705DD2"/>
    <w:rsid w:val="00712437"/>
    <w:rsid w:val="00714503"/>
    <w:rsid w:val="00723D79"/>
    <w:rsid w:val="00724553"/>
    <w:rsid w:val="007317E4"/>
    <w:rsid w:val="00737529"/>
    <w:rsid w:val="007403CD"/>
    <w:rsid w:val="00740607"/>
    <w:rsid w:val="00742A6F"/>
    <w:rsid w:val="00751FAC"/>
    <w:rsid w:val="00753138"/>
    <w:rsid w:val="00754129"/>
    <w:rsid w:val="00756CCC"/>
    <w:rsid w:val="00760BFB"/>
    <w:rsid w:val="00760DC6"/>
    <w:rsid w:val="00766069"/>
    <w:rsid w:val="007705B5"/>
    <w:rsid w:val="0077196F"/>
    <w:rsid w:val="00771E80"/>
    <w:rsid w:val="0077554F"/>
    <w:rsid w:val="0078169A"/>
    <w:rsid w:val="007824A6"/>
    <w:rsid w:val="00783D20"/>
    <w:rsid w:val="00784EF9"/>
    <w:rsid w:val="007858B8"/>
    <w:rsid w:val="00790236"/>
    <w:rsid w:val="00790F7C"/>
    <w:rsid w:val="007935DF"/>
    <w:rsid w:val="007A43A5"/>
    <w:rsid w:val="007A43AE"/>
    <w:rsid w:val="007A5466"/>
    <w:rsid w:val="007A6824"/>
    <w:rsid w:val="007A75AA"/>
    <w:rsid w:val="007A76AC"/>
    <w:rsid w:val="007A7B9F"/>
    <w:rsid w:val="007A7C25"/>
    <w:rsid w:val="007B23F4"/>
    <w:rsid w:val="007B4162"/>
    <w:rsid w:val="007B46B6"/>
    <w:rsid w:val="007B6505"/>
    <w:rsid w:val="007B667A"/>
    <w:rsid w:val="007C3AF3"/>
    <w:rsid w:val="007C4D32"/>
    <w:rsid w:val="007C5127"/>
    <w:rsid w:val="007D508C"/>
    <w:rsid w:val="007D54B5"/>
    <w:rsid w:val="007D55DD"/>
    <w:rsid w:val="007E048B"/>
    <w:rsid w:val="007E1F87"/>
    <w:rsid w:val="007F09C1"/>
    <w:rsid w:val="007F3358"/>
    <w:rsid w:val="007F446F"/>
    <w:rsid w:val="007F7464"/>
    <w:rsid w:val="008008AE"/>
    <w:rsid w:val="00800E97"/>
    <w:rsid w:val="008035F3"/>
    <w:rsid w:val="008179C2"/>
    <w:rsid w:val="008218FF"/>
    <w:rsid w:val="00821E13"/>
    <w:rsid w:val="00823AD4"/>
    <w:rsid w:val="0083283B"/>
    <w:rsid w:val="0083302C"/>
    <w:rsid w:val="008356A7"/>
    <w:rsid w:val="0083643C"/>
    <w:rsid w:val="00837423"/>
    <w:rsid w:val="00850261"/>
    <w:rsid w:val="0085172A"/>
    <w:rsid w:val="008523A5"/>
    <w:rsid w:val="00855058"/>
    <w:rsid w:val="00855253"/>
    <w:rsid w:val="00855FF8"/>
    <w:rsid w:val="008610EC"/>
    <w:rsid w:val="008631C3"/>
    <w:rsid w:val="0086694A"/>
    <w:rsid w:val="008672A3"/>
    <w:rsid w:val="0087794A"/>
    <w:rsid w:val="00881F74"/>
    <w:rsid w:val="00885103"/>
    <w:rsid w:val="00891C50"/>
    <w:rsid w:val="00892297"/>
    <w:rsid w:val="00894FD7"/>
    <w:rsid w:val="0089576E"/>
    <w:rsid w:val="008975A2"/>
    <w:rsid w:val="008A49BC"/>
    <w:rsid w:val="008A52AA"/>
    <w:rsid w:val="008A74B1"/>
    <w:rsid w:val="008B4519"/>
    <w:rsid w:val="008C0228"/>
    <w:rsid w:val="008C06ED"/>
    <w:rsid w:val="008C0D60"/>
    <w:rsid w:val="008C605E"/>
    <w:rsid w:val="008C60C2"/>
    <w:rsid w:val="008C6D62"/>
    <w:rsid w:val="008C7319"/>
    <w:rsid w:val="008D02A8"/>
    <w:rsid w:val="008D2736"/>
    <w:rsid w:val="008D2EA8"/>
    <w:rsid w:val="008E5D18"/>
    <w:rsid w:val="008E77AF"/>
    <w:rsid w:val="008F3B9C"/>
    <w:rsid w:val="008F6D30"/>
    <w:rsid w:val="00900D19"/>
    <w:rsid w:val="00904E62"/>
    <w:rsid w:val="0090720C"/>
    <w:rsid w:val="009078BD"/>
    <w:rsid w:val="0091093F"/>
    <w:rsid w:val="009147FF"/>
    <w:rsid w:val="00915F54"/>
    <w:rsid w:val="00916DE0"/>
    <w:rsid w:val="0092092A"/>
    <w:rsid w:val="0092264B"/>
    <w:rsid w:val="00922FA4"/>
    <w:rsid w:val="00930E40"/>
    <w:rsid w:val="00932786"/>
    <w:rsid w:val="0094388E"/>
    <w:rsid w:val="00950EAF"/>
    <w:rsid w:val="00952E6E"/>
    <w:rsid w:val="009554B8"/>
    <w:rsid w:val="00961501"/>
    <w:rsid w:val="00963F6D"/>
    <w:rsid w:val="00965929"/>
    <w:rsid w:val="00970C07"/>
    <w:rsid w:val="009711FF"/>
    <w:rsid w:val="0097552F"/>
    <w:rsid w:val="00980626"/>
    <w:rsid w:val="009841E3"/>
    <w:rsid w:val="00990623"/>
    <w:rsid w:val="0099199D"/>
    <w:rsid w:val="00993867"/>
    <w:rsid w:val="009A0E23"/>
    <w:rsid w:val="009A1565"/>
    <w:rsid w:val="009A2266"/>
    <w:rsid w:val="009A36B4"/>
    <w:rsid w:val="009A4335"/>
    <w:rsid w:val="009B2A7B"/>
    <w:rsid w:val="009B3420"/>
    <w:rsid w:val="009B359C"/>
    <w:rsid w:val="009B44E3"/>
    <w:rsid w:val="009B68E8"/>
    <w:rsid w:val="009B6950"/>
    <w:rsid w:val="009C1B2B"/>
    <w:rsid w:val="009C1F4C"/>
    <w:rsid w:val="009C2EDD"/>
    <w:rsid w:val="009C7398"/>
    <w:rsid w:val="009C7548"/>
    <w:rsid w:val="009D154A"/>
    <w:rsid w:val="009D1967"/>
    <w:rsid w:val="009D7878"/>
    <w:rsid w:val="009D7F9C"/>
    <w:rsid w:val="009E2C58"/>
    <w:rsid w:val="009E348C"/>
    <w:rsid w:val="009E5185"/>
    <w:rsid w:val="009E655D"/>
    <w:rsid w:val="009F347E"/>
    <w:rsid w:val="009F5C77"/>
    <w:rsid w:val="00A01134"/>
    <w:rsid w:val="00A1094C"/>
    <w:rsid w:val="00A12B06"/>
    <w:rsid w:val="00A145C6"/>
    <w:rsid w:val="00A1782B"/>
    <w:rsid w:val="00A23E8C"/>
    <w:rsid w:val="00A249FB"/>
    <w:rsid w:val="00A2678D"/>
    <w:rsid w:val="00A275C3"/>
    <w:rsid w:val="00A30507"/>
    <w:rsid w:val="00A30C2D"/>
    <w:rsid w:val="00A33CE2"/>
    <w:rsid w:val="00A3441F"/>
    <w:rsid w:val="00A37F4C"/>
    <w:rsid w:val="00A42BC6"/>
    <w:rsid w:val="00A46B64"/>
    <w:rsid w:val="00A50167"/>
    <w:rsid w:val="00A52F91"/>
    <w:rsid w:val="00A56101"/>
    <w:rsid w:val="00A63174"/>
    <w:rsid w:val="00A6499C"/>
    <w:rsid w:val="00A64CFC"/>
    <w:rsid w:val="00A744EF"/>
    <w:rsid w:val="00A8229F"/>
    <w:rsid w:val="00A840B2"/>
    <w:rsid w:val="00A90834"/>
    <w:rsid w:val="00A9285A"/>
    <w:rsid w:val="00A958CB"/>
    <w:rsid w:val="00A95BB5"/>
    <w:rsid w:val="00A97420"/>
    <w:rsid w:val="00AA08BE"/>
    <w:rsid w:val="00AA194E"/>
    <w:rsid w:val="00AA1F8D"/>
    <w:rsid w:val="00AB0004"/>
    <w:rsid w:val="00AB2FA1"/>
    <w:rsid w:val="00AB72AB"/>
    <w:rsid w:val="00AC1377"/>
    <w:rsid w:val="00AC14C0"/>
    <w:rsid w:val="00AC1E83"/>
    <w:rsid w:val="00AC3189"/>
    <w:rsid w:val="00AC35D1"/>
    <w:rsid w:val="00AC389F"/>
    <w:rsid w:val="00AC3CEB"/>
    <w:rsid w:val="00AC6D44"/>
    <w:rsid w:val="00AD083C"/>
    <w:rsid w:val="00AD17C2"/>
    <w:rsid w:val="00AD29BD"/>
    <w:rsid w:val="00AD3B26"/>
    <w:rsid w:val="00AD47EB"/>
    <w:rsid w:val="00AD5A10"/>
    <w:rsid w:val="00AD6269"/>
    <w:rsid w:val="00AE0E55"/>
    <w:rsid w:val="00AE63C9"/>
    <w:rsid w:val="00AE66BC"/>
    <w:rsid w:val="00B00D79"/>
    <w:rsid w:val="00B07FB6"/>
    <w:rsid w:val="00B10A6D"/>
    <w:rsid w:val="00B12C70"/>
    <w:rsid w:val="00B2158A"/>
    <w:rsid w:val="00B22019"/>
    <w:rsid w:val="00B25940"/>
    <w:rsid w:val="00B26C6D"/>
    <w:rsid w:val="00B31575"/>
    <w:rsid w:val="00B31B27"/>
    <w:rsid w:val="00B32F17"/>
    <w:rsid w:val="00B35126"/>
    <w:rsid w:val="00B4289D"/>
    <w:rsid w:val="00B42FDC"/>
    <w:rsid w:val="00B434CD"/>
    <w:rsid w:val="00B4394B"/>
    <w:rsid w:val="00B45C10"/>
    <w:rsid w:val="00B46CA3"/>
    <w:rsid w:val="00B47476"/>
    <w:rsid w:val="00B53459"/>
    <w:rsid w:val="00B548B6"/>
    <w:rsid w:val="00B557F7"/>
    <w:rsid w:val="00B5586B"/>
    <w:rsid w:val="00B56DF8"/>
    <w:rsid w:val="00B57A08"/>
    <w:rsid w:val="00B73EF9"/>
    <w:rsid w:val="00B75579"/>
    <w:rsid w:val="00B8062A"/>
    <w:rsid w:val="00B834EB"/>
    <w:rsid w:val="00B8374B"/>
    <w:rsid w:val="00B85B91"/>
    <w:rsid w:val="00B87B4E"/>
    <w:rsid w:val="00B87BC8"/>
    <w:rsid w:val="00B904DB"/>
    <w:rsid w:val="00B925FA"/>
    <w:rsid w:val="00B9345E"/>
    <w:rsid w:val="00B94737"/>
    <w:rsid w:val="00BA0CDA"/>
    <w:rsid w:val="00BA4075"/>
    <w:rsid w:val="00BA73A5"/>
    <w:rsid w:val="00BB062A"/>
    <w:rsid w:val="00BB0645"/>
    <w:rsid w:val="00BB79F2"/>
    <w:rsid w:val="00BB7DEB"/>
    <w:rsid w:val="00BC1F59"/>
    <w:rsid w:val="00BC3DC7"/>
    <w:rsid w:val="00BC40F6"/>
    <w:rsid w:val="00BC5E6B"/>
    <w:rsid w:val="00BD0FA8"/>
    <w:rsid w:val="00BD584B"/>
    <w:rsid w:val="00BD617B"/>
    <w:rsid w:val="00BE29CF"/>
    <w:rsid w:val="00BE7F31"/>
    <w:rsid w:val="00BF120E"/>
    <w:rsid w:val="00BF2C2E"/>
    <w:rsid w:val="00BF43C3"/>
    <w:rsid w:val="00BF6152"/>
    <w:rsid w:val="00BF657D"/>
    <w:rsid w:val="00C001A7"/>
    <w:rsid w:val="00C04AEF"/>
    <w:rsid w:val="00C04DB2"/>
    <w:rsid w:val="00C05D12"/>
    <w:rsid w:val="00C12B6B"/>
    <w:rsid w:val="00C138F3"/>
    <w:rsid w:val="00C1399D"/>
    <w:rsid w:val="00C13F84"/>
    <w:rsid w:val="00C145BC"/>
    <w:rsid w:val="00C2054F"/>
    <w:rsid w:val="00C229C6"/>
    <w:rsid w:val="00C232D5"/>
    <w:rsid w:val="00C258A1"/>
    <w:rsid w:val="00C32F3F"/>
    <w:rsid w:val="00C34707"/>
    <w:rsid w:val="00C36AEF"/>
    <w:rsid w:val="00C4222B"/>
    <w:rsid w:val="00C44276"/>
    <w:rsid w:val="00C452E6"/>
    <w:rsid w:val="00C47F48"/>
    <w:rsid w:val="00C54820"/>
    <w:rsid w:val="00C559E6"/>
    <w:rsid w:val="00C55ECB"/>
    <w:rsid w:val="00C56F26"/>
    <w:rsid w:val="00C576E2"/>
    <w:rsid w:val="00C61413"/>
    <w:rsid w:val="00C61D19"/>
    <w:rsid w:val="00C64F69"/>
    <w:rsid w:val="00C66F95"/>
    <w:rsid w:val="00C679DF"/>
    <w:rsid w:val="00C718B2"/>
    <w:rsid w:val="00C71F5A"/>
    <w:rsid w:val="00C75043"/>
    <w:rsid w:val="00C76FA2"/>
    <w:rsid w:val="00C770B5"/>
    <w:rsid w:val="00C77615"/>
    <w:rsid w:val="00C80FCA"/>
    <w:rsid w:val="00C8191F"/>
    <w:rsid w:val="00C81E98"/>
    <w:rsid w:val="00C86255"/>
    <w:rsid w:val="00C87E83"/>
    <w:rsid w:val="00C90245"/>
    <w:rsid w:val="00C913F9"/>
    <w:rsid w:val="00CA2B86"/>
    <w:rsid w:val="00CB16AF"/>
    <w:rsid w:val="00CC14B1"/>
    <w:rsid w:val="00CC17F7"/>
    <w:rsid w:val="00CC2BF7"/>
    <w:rsid w:val="00CD04A1"/>
    <w:rsid w:val="00CD04EC"/>
    <w:rsid w:val="00CD15A1"/>
    <w:rsid w:val="00CD42B1"/>
    <w:rsid w:val="00CE1708"/>
    <w:rsid w:val="00CE1C14"/>
    <w:rsid w:val="00CE34A9"/>
    <w:rsid w:val="00CE3723"/>
    <w:rsid w:val="00CE4B8D"/>
    <w:rsid w:val="00CE5F2B"/>
    <w:rsid w:val="00CE6588"/>
    <w:rsid w:val="00CF172C"/>
    <w:rsid w:val="00CF265F"/>
    <w:rsid w:val="00CF387C"/>
    <w:rsid w:val="00CF3D39"/>
    <w:rsid w:val="00CF6A57"/>
    <w:rsid w:val="00CF7C2E"/>
    <w:rsid w:val="00D1457D"/>
    <w:rsid w:val="00D23750"/>
    <w:rsid w:val="00D23EEB"/>
    <w:rsid w:val="00D258D9"/>
    <w:rsid w:val="00D26AC4"/>
    <w:rsid w:val="00D33C81"/>
    <w:rsid w:val="00D36F26"/>
    <w:rsid w:val="00D3791F"/>
    <w:rsid w:val="00D418AD"/>
    <w:rsid w:val="00D422E2"/>
    <w:rsid w:val="00D43EE9"/>
    <w:rsid w:val="00D44FCD"/>
    <w:rsid w:val="00D50C9F"/>
    <w:rsid w:val="00D5190E"/>
    <w:rsid w:val="00D52DC6"/>
    <w:rsid w:val="00D545EE"/>
    <w:rsid w:val="00D559F1"/>
    <w:rsid w:val="00D61B45"/>
    <w:rsid w:val="00D67D66"/>
    <w:rsid w:val="00D70746"/>
    <w:rsid w:val="00D726EB"/>
    <w:rsid w:val="00D746CF"/>
    <w:rsid w:val="00D801D7"/>
    <w:rsid w:val="00D803AF"/>
    <w:rsid w:val="00D81EDC"/>
    <w:rsid w:val="00D856CC"/>
    <w:rsid w:val="00D87910"/>
    <w:rsid w:val="00D879E9"/>
    <w:rsid w:val="00D91689"/>
    <w:rsid w:val="00D91AF2"/>
    <w:rsid w:val="00D932AD"/>
    <w:rsid w:val="00D93555"/>
    <w:rsid w:val="00D93EE3"/>
    <w:rsid w:val="00DA2282"/>
    <w:rsid w:val="00DA44F4"/>
    <w:rsid w:val="00DA4CE9"/>
    <w:rsid w:val="00DA6467"/>
    <w:rsid w:val="00DA6676"/>
    <w:rsid w:val="00DB0019"/>
    <w:rsid w:val="00DB19D4"/>
    <w:rsid w:val="00DB2F60"/>
    <w:rsid w:val="00DC42C9"/>
    <w:rsid w:val="00DC46D3"/>
    <w:rsid w:val="00DC532E"/>
    <w:rsid w:val="00DD1E6B"/>
    <w:rsid w:val="00DD4A63"/>
    <w:rsid w:val="00DD56EC"/>
    <w:rsid w:val="00DD6F3D"/>
    <w:rsid w:val="00DD76A7"/>
    <w:rsid w:val="00DD7FE6"/>
    <w:rsid w:val="00DE1CED"/>
    <w:rsid w:val="00DE3983"/>
    <w:rsid w:val="00DE5835"/>
    <w:rsid w:val="00DE6C14"/>
    <w:rsid w:val="00DF7CD5"/>
    <w:rsid w:val="00DF7DE7"/>
    <w:rsid w:val="00E01C12"/>
    <w:rsid w:val="00E13205"/>
    <w:rsid w:val="00E151E7"/>
    <w:rsid w:val="00E155DB"/>
    <w:rsid w:val="00E16A3A"/>
    <w:rsid w:val="00E22B29"/>
    <w:rsid w:val="00E23BEF"/>
    <w:rsid w:val="00E2429A"/>
    <w:rsid w:val="00E314D5"/>
    <w:rsid w:val="00E31916"/>
    <w:rsid w:val="00E31A2A"/>
    <w:rsid w:val="00E31CD0"/>
    <w:rsid w:val="00E37855"/>
    <w:rsid w:val="00E42CD7"/>
    <w:rsid w:val="00E450D3"/>
    <w:rsid w:val="00E46133"/>
    <w:rsid w:val="00E46722"/>
    <w:rsid w:val="00E54F28"/>
    <w:rsid w:val="00E553BC"/>
    <w:rsid w:val="00E63F91"/>
    <w:rsid w:val="00E76ED6"/>
    <w:rsid w:val="00E80185"/>
    <w:rsid w:val="00E815E6"/>
    <w:rsid w:val="00E818EA"/>
    <w:rsid w:val="00E92C6D"/>
    <w:rsid w:val="00E965A2"/>
    <w:rsid w:val="00EA085D"/>
    <w:rsid w:val="00EA0E45"/>
    <w:rsid w:val="00EA16B5"/>
    <w:rsid w:val="00EA1B21"/>
    <w:rsid w:val="00EA1BDB"/>
    <w:rsid w:val="00EA2390"/>
    <w:rsid w:val="00EA6152"/>
    <w:rsid w:val="00EB428B"/>
    <w:rsid w:val="00EC0EE9"/>
    <w:rsid w:val="00EC35F4"/>
    <w:rsid w:val="00ED4269"/>
    <w:rsid w:val="00EE03C8"/>
    <w:rsid w:val="00EE3D16"/>
    <w:rsid w:val="00EE4C12"/>
    <w:rsid w:val="00EE4FBA"/>
    <w:rsid w:val="00EE5BFA"/>
    <w:rsid w:val="00EF13C4"/>
    <w:rsid w:val="00EF1A8A"/>
    <w:rsid w:val="00EF4712"/>
    <w:rsid w:val="00EF7162"/>
    <w:rsid w:val="00F0009E"/>
    <w:rsid w:val="00F018B0"/>
    <w:rsid w:val="00F02629"/>
    <w:rsid w:val="00F029E9"/>
    <w:rsid w:val="00F02A9F"/>
    <w:rsid w:val="00F02BC6"/>
    <w:rsid w:val="00F126FB"/>
    <w:rsid w:val="00F12A11"/>
    <w:rsid w:val="00F12B12"/>
    <w:rsid w:val="00F15140"/>
    <w:rsid w:val="00F15868"/>
    <w:rsid w:val="00F165FE"/>
    <w:rsid w:val="00F21CFB"/>
    <w:rsid w:val="00F22D36"/>
    <w:rsid w:val="00F22DE3"/>
    <w:rsid w:val="00F239EB"/>
    <w:rsid w:val="00F25B58"/>
    <w:rsid w:val="00F26F37"/>
    <w:rsid w:val="00F317E3"/>
    <w:rsid w:val="00F340DC"/>
    <w:rsid w:val="00F36BE5"/>
    <w:rsid w:val="00F36CBA"/>
    <w:rsid w:val="00F52209"/>
    <w:rsid w:val="00F5238C"/>
    <w:rsid w:val="00F52AFF"/>
    <w:rsid w:val="00F54A1B"/>
    <w:rsid w:val="00F5586E"/>
    <w:rsid w:val="00F5719B"/>
    <w:rsid w:val="00F57A86"/>
    <w:rsid w:val="00F65288"/>
    <w:rsid w:val="00F65849"/>
    <w:rsid w:val="00F70389"/>
    <w:rsid w:val="00F75B01"/>
    <w:rsid w:val="00F805E7"/>
    <w:rsid w:val="00F83E57"/>
    <w:rsid w:val="00F86885"/>
    <w:rsid w:val="00F87A4C"/>
    <w:rsid w:val="00F9091F"/>
    <w:rsid w:val="00F91FAB"/>
    <w:rsid w:val="00F9299F"/>
    <w:rsid w:val="00F92F41"/>
    <w:rsid w:val="00F95346"/>
    <w:rsid w:val="00F958EC"/>
    <w:rsid w:val="00F95E9D"/>
    <w:rsid w:val="00FA34BC"/>
    <w:rsid w:val="00FA3792"/>
    <w:rsid w:val="00FA41F6"/>
    <w:rsid w:val="00FA49CD"/>
    <w:rsid w:val="00FB2BF3"/>
    <w:rsid w:val="00FB4D58"/>
    <w:rsid w:val="00FC5089"/>
    <w:rsid w:val="00FD4CB0"/>
    <w:rsid w:val="00FD7485"/>
    <w:rsid w:val="00FD7DD5"/>
    <w:rsid w:val="00FE1D86"/>
    <w:rsid w:val="00FE6F05"/>
    <w:rsid w:val="00FF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FC5F8"/>
  <w15:docId w15:val="{D96EA6E2-0778-4E3B-B770-5CD3B873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E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627049"/>
    <w:pPr>
      <w:ind w:left="720"/>
      <w:contextualSpacing/>
    </w:pPr>
  </w:style>
  <w:style w:type="character" w:customStyle="1" w:styleId="historyitemselected1">
    <w:name w:val="historyitemselected1"/>
    <w:basedOn w:val="DefaultParagraphFont"/>
    <w:rsid w:val="00671D29"/>
    <w:rPr>
      <w:b/>
      <w:bCs/>
      <w:color w:val="0086C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FB6"/>
    <w:rPr>
      <w:rFonts w:ascii="Segoe UI" w:eastAsiaTheme="minorEastAsia" w:hAnsi="Segoe UI" w:cs="Segoe UI"/>
      <w:sz w:val="18"/>
      <w:szCs w:val="18"/>
      <w:lang w:val="bg-BG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5A04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5A04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646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E7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48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8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819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819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table" w:customStyle="1" w:styleId="TableGrid2">
    <w:name w:val="Table Grid2"/>
    <w:basedOn w:val="TableNormal"/>
    <w:next w:val="TableGrid"/>
    <w:rsid w:val="007C51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lbt-cell-lineql-align-center">
    <w:name w:val="qlbt-cell-line ql-align-center"/>
    <w:basedOn w:val="Normal"/>
    <w:rsid w:val="009A1565"/>
    <w:pPr>
      <w:widowControl/>
      <w:autoSpaceDE/>
      <w:autoSpaceDN/>
      <w:adjustRightInd/>
    </w:pPr>
    <w:rPr>
      <w:rFonts w:eastAsiaTheme="minorHAns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AB3C2-969D-46FA-90D4-C3662B820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 Kralev</dc:creator>
  <cp:keywords/>
  <dc:description/>
  <cp:lastModifiedBy>Mariya Voikova</cp:lastModifiedBy>
  <cp:revision>9</cp:revision>
  <cp:lastPrinted>2025-08-06T11:12:00Z</cp:lastPrinted>
  <dcterms:created xsi:type="dcterms:W3CDTF">2025-08-06T09:51:00Z</dcterms:created>
  <dcterms:modified xsi:type="dcterms:W3CDTF">2025-08-06T12:29:00Z</dcterms:modified>
</cp:coreProperties>
</file>