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667290" w14:textId="77777777" w:rsidR="005D658D" w:rsidRPr="009F4B1E" w:rsidRDefault="005D658D" w:rsidP="005D658D">
      <w:pPr>
        <w:spacing w:after="120" w:line="360" w:lineRule="auto"/>
        <w:jc w:val="center"/>
        <w:rPr>
          <w:rFonts w:ascii="Times New Roman" w:eastAsia="Times New Roman" w:hAnsi="Times New Roman" w:cs="Times New Roman"/>
          <w:noProof/>
          <w:sz w:val="24"/>
          <w:szCs w:val="24"/>
        </w:rPr>
      </w:pPr>
      <w:r w:rsidRPr="009F4B1E">
        <w:rPr>
          <w:rFonts w:ascii="Times New Roman" w:eastAsia="Times New Roman" w:hAnsi="Times New Roman" w:cs="Times New Roman"/>
          <w:noProof/>
          <w:sz w:val="24"/>
          <w:szCs w:val="24"/>
        </w:rPr>
        <w:t>ТАБЛИЦА</w:t>
      </w:r>
    </w:p>
    <w:p w14:paraId="0245E4E5" w14:textId="77777777" w:rsidR="005D658D" w:rsidRPr="009F4B1E" w:rsidRDefault="005D658D" w:rsidP="005D658D">
      <w:pPr>
        <w:spacing w:after="0" w:line="240" w:lineRule="auto"/>
        <w:ind w:left="2268" w:right="568" w:hanging="1417"/>
        <w:jc w:val="center"/>
        <w:rPr>
          <w:rFonts w:ascii="Times New Roman" w:eastAsia="Times New Roman" w:hAnsi="Times New Roman" w:cs="Times New Roman"/>
          <w:noProof/>
          <w:sz w:val="24"/>
          <w:szCs w:val="24"/>
        </w:rPr>
      </w:pPr>
      <w:r w:rsidRPr="009F4B1E">
        <w:rPr>
          <w:rFonts w:ascii="Times New Roman" w:eastAsia="Times New Roman" w:hAnsi="Times New Roman" w:cs="Times New Roman"/>
          <w:noProof/>
          <w:sz w:val="24"/>
          <w:szCs w:val="24"/>
        </w:rPr>
        <w:t xml:space="preserve">за отразяване на постъпилите предложения от обществено обсъждане, проведено в периода от </w:t>
      </w:r>
      <w:r w:rsidRPr="009F4B1E">
        <w:rPr>
          <w:rFonts w:ascii="Times New Roman" w:eastAsia="Times New Roman" w:hAnsi="Times New Roman" w:cs="Times New Roman"/>
          <w:noProof/>
          <w:sz w:val="24"/>
          <w:szCs w:val="24"/>
          <w:lang w:val="en-US"/>
        </w:rPr>
        <w:t>10.06.2024</w:t>
      </w:r>
      <w:r w:rsidRPr="009F4B1E">
        <w:rPr>
          <w:rFonts w:ascii="Times New Roman" w:eastAsia="Times New Roman" w:hAnsi="Times New Roman" w:cs="Times New Roman"/>
          <w:noProof/>
          <w:sz w:val="24"/>
          <w:szCs w:val="24"/>
        </w:rPr>
        <w:t xml:space="preserve"> г. до </w:t>
      </w:r>
      <w:r w:rsidRPr="009F4B1E">
        <w:rPr>
          <w:rFonts w:ascii="Times New Roman" w:eastAsia="Times New Roman" w:hAnsi="Times New Roman" w:cs="Times New Roman"/>
          <w:noProof/>
          <w:sz w:val="24"/>
          <w:szCs w:val="24"/>
          <w:lang w:val="en-US"/>
        </w:rPr>
        <w:t>10.07.2024</w:t>
      </w:r>
      <w:r w:rsidRPr="009F4B1E">
        <w:rPr>
          <w:rFonts w:ascii="Times New Roman" w:eastAsia="Times New Roman" w:hAnsi="Times New Roman" w:cs="Times New Roman"/>
          <w:noProof/>
          <w:sz w:val="24"/>
          <w:szCs w:val="24"/>
        </w:rPr>
        <w:t xml:space="preserve"> г., на проекта</w:t>
      </w:r>
      <w:r w:rsidRPr="009F4B1E">
        <w:rPr>
          <w:rFonts w:ascii="Times New Roman" w:hAnsi="Times New Roman" w:cs="Times New Roman"/>
          <w:noProof/>
          <w:sz w:val="24"/>
          <w:szCs w:val="24"/>
        </w:rPr>
        <w:t xml:space="preserve"> на Закон за водоснабдяването и канализацията</w:t>
      </w:r>
    </w:p>
    <w:p w14:paraId="4E6ACBEE" w14:textId="77777777" w:rsidR="005D658D" w:rsidRPr="009F4B1E" w:rsidRDefault="005D658D" w:rsidP="005D658D">
      <w:pPr>
        <w:spacing w:after="0" w:line="240" w:lineRule="auto"/>
        <w:ind w:left="2268" w:right="568" w:hanging="1417"/>
        <w:jc w:val="center"/>
        <w:rPr>
          <w:rFonts w:ascii="Times New Roman" w:eastAsia="Times New Roman" w:hAnsi="Times New Roman" w:cs="Times New Roman"/>
          <w:noProof/>
          <w:sz w:val="24"/>
          <w:szCs w:val="24"/>
        </w:rPr>
      </w:pPr>
    </w:p>
    <w:p w14:paraId="721E3FC7" w14:textId="77777777" w:rsidR="005D658D" w:rsidRPr="009F4B1E" w:rsidRDefault="005D658D" w:rsidP="005D658D">
      <w:pPr>
        <w:spacing w:after="0" w:line="240" w:lineRule="auto"/>
        <w:ind w:left="2268" w:right="568" w:hanging="1417"/>
        <w:jc w:val="both"/>
        <w:rPr>
          <w:rFonts w:ascii="Times New Roman" w:eastAsia="Times New Roman" w:hAnsi="Times New Roman" w:cs="Times New Roman"/>
          <w:noProof/>
          <w:sz w:val="24"/>
          <w:szCs w:val="24"/>
        </w:rPr>
      </w:pPr>
    </w:p>
    <w:tbl>
      <w:tblPr>
        <w:tblW w:w="1411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5783"/>
        <w:gridCol w:w="1843"/>
        <w:gridCol w:w="3656"/>
      </w:tblGrid>
      <w:tr w:rsidR="005D658D" w:rsidRPr="009F4B1E" w14:paraId="3B119389" w14:textId="77777777" w:rsidTr="00D93357">
        <w:tc>
          <w:tcPr>
            <w:tcW w:w="567" w:type="dxa"/>
            <w:shd w:val="clear" w:color="auto" w:fill="D9D9D9"/>
          </w:tcPr>
          <w:p w14:paraId="0D81AFBB" w14:textId="77777777" w:rsidR="005D658D" w:rsidRPr="009F4B1E" w:rsidRDefault="005D658D" w:rsidP="00ED40A8">
            <w:pPr>
              <w:pStyle w:val="NoSpacing"/>
              <w:jc w:val="center"/>
              <w:rPr>
                <w:rFonts w:ascii="Times New Roman" w:hAnsi="Times New Roman"/>
                <w:noProof/>
                <w:sz w:val="24"/>
                <w:szCs w:val="24"/>
              </w:rPr>
            </w:pPr>
          </w:p>
          <w:p w14:paraId="433F44EB" w14:textId="77777777" w:rsidR="005D658D" w:rsidRPr="009F4B1E" w:rsidRDefault="005D658D" w:rsidP="00ED40A8">
            <w:pPr>
              <w:pStyle w:val="NoSpacing"/>
              <w:ind w:left="-108"/>
              <w:jc w:val="center"/>
              <w:rPr>
                <w:rFonts w:ascii="Times New Roman" w:hAnsi="Times New Roman"/>
                <w:noProof/>
                <w:sz w:val="24"/>
                <w:szCs w:val="24"/>
              </w:rPr>
            </w:pPr>
            <w:r w:rsidRPr="009F4B1E">
              <w:rPr>
                <w:rFonts w:ascii="Times New Roman" w:hAnsi="Times New Roman"/>
                <w:noProof/>
                <w:sz w:val="24"/>
                <w:szCs w:val="24"/>
              </w:rPr>
              <w:t>№ по ред</w:t>
            </w:r>
          </w:p>
        </w:tc>
        <w:tc>
          <w:tcPr>
            <w:tcW w:w="2268" w:type="dxa"/>
            <w:shd w:val="clear" w:color="auto" w:fill="D9D9D9"/>
          </w:tcPr>
          <w:p w14:paraId="6D43B6BF" w14:textId="77777777" w:rsidR="005D658D" w:rsidRPr="009F4B1E" w:rsidRDefault="005D658D" w:rsidP="00ED40A8">
            <w:pPr>
              <w:pStyle w:val="NoSpacing"/>
              <w:jc w:val="center"/>
              <w:rPr>
                <w:rFonts w:ascii="Times New Roman" w:hAnsi="Times New Roman"/>
                <w:noProof/>
                <w:sz w:val="24"/>
                <w:szCs w:val="24"/>
              </w:rPr>
            </w:pPr>
          </w:p>
          <w:p w14:paraId="59C6B33F" w14:textId="77777777" w:rsidR="005D658D" w:rsidRPr="009F4B1E" w:rsidRDefault="005D658D" w:rsidP="00ED40A8">
            <w:pPr>
              <w:pStyle w:val="NoSpacing"/>
              <w:jc w:val="center"/>
              <w:rPr>
                <w:rFonts w:ascii="Times New Roman" w:hAnsi="Times New Roman"/>
                <w:noProof/>
                <w:sz w:val="24"/>
                <w:szCs w:val="24"/>
              </w:rPr>
            </w:pPr>
          </w:p>
          <w:p w14:paraId="36D76D73" w14:textId="77777777" w:rsidR="005D658D" w:rsidRPr="009F4B1E" w:rsidRDefault="005D658D" w:rsidP="00ED40A8">
            <w:pPr>
              <w:pStyle w:val="NoSpacing"/>
              <w:jc w:val="center"/>
              <w:rPr>
                <w:rFonts w:ascii="Times New Roman" w:hAnsi="Times New Roman"/>
                <w:noProof/>
                <w:sz w:val="24"/>
                <w:szCs w:val="24"/>
              </w:rPr>
            </w:pPr>
            <w:r w:rsidRPr="009F4B1E">
              <w:rPr>
                <w:rFonts w:ascii="Times New Roman" w:hAnsi="Times New Roman"/>
                <w:noProof/>
                <w:sz w:val="24"/>
                <w:szCs w:val="24"/>
              </w:rPr>
              <w:t>Вносител</w:t>
            </w:r>
          </w:p>
        </w:tc>
        <w:tc>
          <w:tcPr>
            <w:tcW w:w="5783" w:type="dxa"/>
            <w:shd w:val="clear" w:color="auto" w:fill="D9D9D9"/>
          </w:tcPr>
          <w:p w14:paraId="018EAE65" w14:textId="77777777" w:rsidR="005D658D" w:rsidRPr="009F4B1E" w:rsidRDefault="005D658D" w:rsidP="00ED40A8">
            <w:pPr>
              <w:pStyle w:val="NoSpacing"/>
              <w:ind w:firstLine="318"/>
              <w:jc w:val="center"/>
              <w:rPr>
                <w:rFonts w:ascii="Times New Roman" w:hAnsi="Times New Roman"/>
                <w:noProof/>
                <w:sz w:val="24"/>
                <w:szCs w:val="24"/>
              </w:rPr>
            </w:pPr>
          </w:p>
          <w:p w14:paraId="59C51575" w14:textId="77777777" w:rsidR="005D658D" w:rsidRPr="009F4B1E" w:rsidRDefault="005D658D" w:rsidP="00ED40A8">
            <w:pPr>
              <w:pStyle w:val="NoSpacing"/>
              <w:ind w:firstLine="318"/>
              <w:jc w:val="center"/>
              <w:rPr>
                <w:rFonts w:ascii="Times New Roman" w:hAnsi="Times New Roman"/>
                <w:noProof/>
                <w:sz w:val="24"/>
                <w:szCs w:val="24"/>
              </w:rPr>
            </w:pPr>
          </w:p>
          <w:p w14:paraId="78D50F41" w14:textId="77777777" w:rsidR="005D658D" w:rsidRPr="009F4B1E" w:rsidRDefault="005D658D" w:rsidP="00ED40A8">
            <w:pPr>
              <w:pStyle w:val="NoSpacing"/>
              <w:ind w:firstLine="318"/>
              <w:jc w:val="center"/>
              <w:rPr>
                <w:rFonts w:ascii="Times New Roman" w:hAnsi="Times New Roman"/>
                <w:noProof/>
                <w:sz w:val="24"/>
                <w:szCs w:val="24"/>
              </w:rPr>
            </w:pPr>
            <w:r w:rsidRPr="009F4B1E">
              <w:rPr>
                <w:rFonts w:ascii="Times New Roman" w:hAnsi="Times New Roman"/>
                <w:noProof/>
                <w:sz w:val="24"/>
                <w:szCs w:val="24"/>
              </w:rPr>
              <w:t>Предложение</w:t>
            </w:r>
          </w:p>
        </w:tc>
        <w:tc>
          <w:tcPr>
            <w:tcW w:w="1843" w:type="dxa"/>
            <w:shd w:val="clear" w:color="auto" w:fill="D9D9D9"/>
          </w:tcPr>
          <w:p w14:paraId="20B72F8B" w14:textId="77777777" w:rsidR="005D658D" w:rsidRPr="009F4B1E" w:rsidRDefault="005D658D" w:rsidP="00ED40A8">
            <w:pPr>
              <w:pStyle w:val="NoSpacing"/>
              <w:jc w:val="center"/>
              <w:rPr>
                <w:rFonts w:ascii="Times New Roman" w:hAnsi="Times New Roman"/>
                <w:noProof/>
                <w:sz w:val="24"/>
                <w:szCs w:val="24"/>
              </w:rPr>
            </w:pPr>
            <w:r w:rsidRPr="009F4B1E">
              <w:rPr>
                <w:rFonts w:ascii="Times New Roman" w:hAnsi="Times New Roman"/>
                <w:noProof/>
                <w:sz w:val="24"/>
                <w:szCs w:val="24"/>
              </w:rPr>
              <w:t>Приема / не приема предложението</w:t>
            </w:r>
          </w:p>
        </w:tc>
        <w:tc>
          <w:tcPr>
            <w:tcW w:w="3656" w:type="dxa"/>
            <w:shd w:val="clear" w:color="auto" w:fill="D9D9D9"/>
          </w:tcPr>
          <w:p w14:paraId="2EA7B5F3" w14:textId="77777777" w:rsidR="005D658D" w:rsidRPr="009F4B1E" w:rsidRDefault="005D658D" w:rsidP="00ED40A8">
            <w:pPr>
              <w:pStyle w:val="NoSpacing"/>
              <w:ind w:left="-3" w:firstLine="242"/>
              <w:jc w:val="center"/>
              <w:rPr>
                <w:rFonts w:ascii="Times New Roman" w:hAnsi="Times New Roman"/>
                <w:noProof/>
                <w:sz w:val="24"/>
                <w:szCs w:val="24"/>
              </w:rPr>
            </w:pPr>
          </w:p>
          <w:p w14:paraId="72FBE592" w14:textId="77777777" w:rsidR="005D658D" w:rsidRPr="009F4B1E" w:rsidRDefault="005D658D" w:rsidP="00ED40A8">
            <w:pPr>
              <w:pStyle w:val="NoSpacing"/>
              <w:ind w:left="-3" w:firstLine="242"/>
              <w:jc w:val="center"/>
              <w:rPr>
                <w:rFonts w:ascii="Times New Roman" w:hAnsi="Times New Roman"/>
                <w:noProof/>
                <w:sz w:val="24"/>
                <w:szCs w:val="24"/>
              </w:rPr>
            </w:pPr>
          </w:p>
          <w:p w14:paraId="44A2F804" w14:textId="77777777" w:rsidR="005D658D" w:rsidRPr="009F4B1E" w:rsidRDefault="005D658D" w:rsidP="00ED40A8">
            <w:pPr>
              <w:pStyle w:val="NoSpacing"/>
              <w:ind w:left="-3" w:firstLine="242"/>
              <w:jc w:val="center"/>
              <w:rPr>
                <w:rFonts w:ascii="Times New Roman" w:hAnsi="Times New Roman"/>
                <w:noProof/>
                <w:sz w:val="24"/>
                <w:szCs w:val="24"/>
              </w:rPr>
            </w:pPr>
            <w:r w:rsidRPr="009F4B1E">
              <w:rPr>
                <w:rFonts w:ascii="Times New Roman" w:hAnsi="Times New Roman"/>
                <w:noProof/>
                <w:sz w:val="24"/>
                <w:szCs w:val="24"/>
              </w:rPr>
              <w:t>Мотиви</w:t>
            </w:r>
          </w:p>
        </w:tc>
      </w:tr>
      <w:tr w:rsidR="005D658D" w:rsidRPr="009F4B1E" w14:paraId="1327D737" w14:textId="77777777" w:rsidTr="00D93357">
        <w:tc>
          <w:tcPr>
            <w:tcW w:w="567" w:type="dxa"/>
            <w:tcBorders>
              <w:bottom w:val="single" w:sz="4" w:space="0" w:color="auto"/>
            </w:tcBorders>
            <w:shd w:val="clear" w:color="auto" w:fill="D9D9D9"/>
          </w:tcPr>
          <w:p w14:paraId="2C55BFB2" w14:textId="77777777" w:rsidR="005D658D" w:rsidRPr="009F4B1E" w:rsidRDefault="00ED40A8" w:rsidP="00ED40A8">
            <w:pPr>
              <w:pStyle w:val="NoSpacing"/>
              <w:jc w:val="center"/>
              <w:rPr>
                <w:rFonts w:ascii="Times New Roman" w:hAnsi="Times New Roman"/>
                <w:noProof/>
                <w:sz w:val="24"/>
                <w:szCs w:val="24"/>
              </w:rPr>
            </w:pPr>
            <w:r w:rsidRPr="009F4B1E">
              <w:rPr>
                <w:rFonts w:ascii="Times New Roman" w:hAnsi="Times New Roman"/>
                <w:noProof/>
                <w:sz w:val="24"/>
                <w:szCs w:val="24"/>
              </w:rPr>
              <w:t>1</w:t>
            </w:r>
          </w:p>
        </w:tc>
        <w:tc>
          <w:tcPr>
            <w:tcW w:w="2268" w:type="dxa"/>
            <w:tcBorders>
              <w:bottom w:val="single" w:sz="4" w:space="0" w:color="auto"/>
            </w:tcBorders>
            <w:shd w:val="clear" w:color="auto" w:fill="D9D9D9"/>
          </w:tcPr>
          <w:p w14:paraId="70A7C9BB" w14:textId="77777777" w:rsidR="005D658D" w:rsidRPr="009F4B1E" w:rsidRDefault="00ED40A8" w:rsidP="00ED40A8">
            <w:pPr>
              <w:pStyle w:val="NoSpacing"/>
              <w:jc w:val="center"/>
              <w:rPr>
                <w:rFonts w:ascii="Times New Roman" w:hAnsi="Times New Roman"/>
                <w:noProof/>
                <w:sz w:val="24"/>
                <w:szCs w:val="24"/>
              </w:rPr>
            </w:pPr>
            <w:r w:rsidRPr="009F4B1E">
              <w:rPr>
                <w:rFonts w:ascii="Times New Roman" w:hAnsi="Times New Roman"/>
                <w:noProof/>
                <w:sz w:val="24"/>
                <w:szCs w:val="24"/>
              </w:rPr>
              <w:t>2</w:t>
            </w:r>
          </w:p>
        </w:tc>
        <w:tc>
          <w:tcPr>
            <w:tcW w:w="5783" w:type="dxa"/>
            <w:tcBorders>
              <w:bottom w:val="single" w:sz="4" w:space="0" w:color="auto"/>
            </w:tcBorders>
            <w:shd w:val="clear" w:color="auto" w:fill="D9D9D9"/>
          </w:tcPr>
          <w:p w14:paraId="6FF3025E" w14:textId="77777777" w:rsidR="005D658D" w:rsidRPr="009F4B1E" w:rsidRDefault="00ED40A8" w:rsidP="00ED40A8">
            <w:pPr>
              <w:pStyle w:val="NoSpacing"/>
              <w:ind w:firstLine="318"/>
              <w:jc w:val="center"/>
              <w:rPr>
                <w:rFonts w:ascii="Times New Roman" w:hAnsi="Times New Roman"/>
                <w:noProof/>
                <w:sz w:val="24"/>
                <w:szCs w:val="24"/>
              </w:rPr>
            </w:pPr>
            <w:r w:rsidRPr="009F4B1E">
              <w:rPr>
                <w:rFonts w:ascii="Times New Roman" w:hAnsi="Times New Roman"/>
                <w:noProof/>
                <w:sz w:val="24"/>
                <w:szCs w:val="24"/>
              </w:rPr>
              <w:t>3</w:t>
            </w:r>
          </w:p>
        </w:tc>
        <w:tc>
          <w:tcPr>
            <w:tcW w:w="1843" w:type="dxa"/>
            <w:tcBorders>
              <w:bottom w:val="single" w:sz="4" w:space="0" w:color="auto"/>
            </w:tcBorders>
            <w:shd w:val="clear" w:color="auto" w:fill="D9D9D9"/>
          </w:tcPr>
          <w:p w14:paraId="58AEBEAB" w14:textId="77777777" w:rsidR="005D658D" w:rsidRPr="009F4B1E" w:rsidRDefault="00ED40A8" w:rsidP="00ED40A8">
            <w:pPr>
              <w:pStyle w:val="NoSpacing"/>
              <w:jc w:val="center"/>
              <w:rPr>
                <w:rFonts w:ascii="Times New Roman" w:hAnsi="Times New Roman"/>
                <w:noProof/>
                <w:sz w:val="24"/>
                <w:szCs w:val="24"/>
              </w:rPr>
            </w:pPr>
            <w:r w:rsidRPr="009F4B1E">
              <w:rPr>
                <w:rFonts w:ascii="Times New Roman" w:hAnsi="Times New Roman"/>
                <w:noProof/>
                <w:sz w:val="24"/>
                <w:szCs w:val="24"/>
              </w:rPr>
              <w:t>4</w:t>
            </w:r>
          </w:p>
        </w:tc>
        <w:tc>
          <w:tcPr>
            <w:tcW w:w="3656" w:type="dxa"/>
            <w:tcBorders>
              <w:bottom w:val="single" w:sz="4" w:space="0" w:color="auto"/>
            </w:tcBorders>
            <w:shd w:val="clear" w:color="auto" w:fill="D9D9D9"/>
          </w:tcPr>
          <w:p w14:paraId="42D57CF7" w14:textId="77777777" w:rsidR="005D658D" w:rsidRPr="009F4B1E" w:rsidRDefault="00ED40A8" w:rsidP="00ED40A8">
            <w:pPr>
              <w:pStyle w:val="NoSpacing"/>
              <w:ind w:left="-3" w:firstLine="242"/>
              <w:jc w:val="center"/>
              <w:rPr>
                <w:rFonts w:ascii="Times New Roman" w:hAnsi="Times New Roman"/>
                <w:noProof/>
                <w:sz w:val="24"/>
                <w:szCs w:val="24"/>
              </w:rPr>
            </w:pPr>
            <w:r w:rsidRPr="009F4B1E">
              <w:rPr>
                <w:rFonts w:ascii="Times New Roman" w:hAnsi="Times New Roman"/>
                <w:noProof/>
                <w:sz w:val="24"/>
                <w:szCs w:val="24"/>
              </w:rPr>
              <w:t>5</w:t>
            </w:r>
          </w:p>
        </w:tc>
      </w:tr>
      <w:tr w:rsidR="00163E3A" w:rsidRPr="009F4B1E" w14:paraId="123D207D" w14:textId="77777777" w:rsidTr="00D93357">
        <w:tc>
          <w:tcPr>
            <w:tcW w:w="567" w:type="dxa"/>
            <w:shd w:val="clear" w:color="auto" w:fill="auto"/>
          </w:tcPr>
          <w:p w14:paraId="7A781764" w14:textId="77777777" w:rsidR="00163E3A" w:rsidRPr="009F4B1E" w:rsidRDefault="00163E3A" w:rsidP="00163E3A">
            <w:pPr>
              <w:pStyle w:val="NoSpacing"/>
              <w:jc w:val="both"/>
              <w:rPr>
                <w:rFonts w:ascii="Times New Roman" w:hAnsi="Times New Roman"/>
                <w:noProof/>
                <w:sz w:val="24"/>
                <w:szCs w:val="24"/>
              </w:rPr>
            </w:pPr>
            <w:r w:rsidRPr="009F4B1E">
              <w:rPr>
                <w:rFonts w:ascii="Times New Roman" w:hAnsi="Times New Roman"/>
                <w:noProof/>
                <w:sz w:val="24"/>
                <w:szCs w:val="24"/>
              </w:rPr>
              <w:t>1.</w:t>
            </w:r>
          </w:p>
        </w:tc>
        <w:tc>
          <w:tcPr>
            <w:tcW w:w="2268" w:type="dxa"/>
            <w:shd w:val="clear" w:color="auto" w:fill="auto"/>
          </w:tcPr>
          <w:p w14:paraId="6C26634B" w14:textId="77777777" w:rsidR="00163E3A" w:rsidRPr="009F4B1E" w:rsidRDefault="00B02805" w:rsidP="00D93357">
            <w:pPr>
              <w:pStyle w:val="NoSpacing"/>
              <w:jc w:val="both"/>
              <w:rPr>
                <w:rStyle w:val="BodyTextChar1"/>
                <w:rFonts w:ascii="Times New Roman" w:hAnsi="Times New Roman"/>
                <w:noProof/>
                <w:sz w:val="24"/>
                <w:szCs w:val="24"/>
              </w:rPr>
            </w:pPr>
            <w:r w:rsidRPr="009F4B1E">
              <w:rPr>
                <w:rStyle w:val="BodyTextChar1"/>
                <w:rFonts w:ascii="Times New Roman" w:hAnsi="Times New Roman"/>
                <w:noProof/>
                <w:sz w:val="24"/>
                <w:szCs w:val="24"/>
              </w:rPr>
              <w:t xml:space="preserve">Комисия за енергийно и водно регулиране (КЕВР) Вх. № </w:t>
            </w:r>
            <w:r w:rsidR="00163E3A" w:rsidRPr="009F4B1E">
              <w:rPr>
                <w:rStyle w:val="BodyTextChar1"/>
                <w:rFonts w:ascii="Times New Roman" w:hAnsi="Times New Roman"/>
                <w:noProof/>
                <w:sz w:val="24"/>
                <w:szCs w:val="24"/>
              </w:rPr>
              <w:t>90-03-514/</w:t>
            </w:r>
          </w:p>
          <w:p w14:paraId="17BC19C7" w14:textId="77777777" w:rsidR="00163E3A" w:rsidRPr="009F4B1E" w:rsidRDefault="00163E3A" w:rsidP="00D93357">
            <w:pPr>
              <w:pStyle w:val="NoSpacing"/>
              <w:jc w:val="both"/>
              <w:rPr>
                <w:rStyle w:val="BodyTextChar1"/>
                <w:rFonts w:ascii="Times New Roman" w:hAnsi="Times New Roman"/>
                <w:noProof/>
                <w:sz w:val="24"/>
                <w:szCs w:val="24"/>
              </w:rPr>
            </w:pPr>
            <w:r w:rsidRPr="009F4B1E">
              <w:rPr>
                <w:rStyle w:val="BodyTextChar1"/>
                <w:rFonts w:ascii="Times New Roman" w:hAnsi="Times New Roman"/>
                <w:noProof/>
                <w:sz w:val="24"/>
                <w:szCs w:val="24"/>
              </w:rPr>
              <w:t xml:space="preserve">11.06.2024 г. КЕВР; </w:t>
            </w:r>
            <w:r w:rsidR="00B02805" w:rsidRPr="009F4B1E">
              <w:rPr>
                <w:rStyle w:val="BodyTextChar1"/>
                <w:rFonts w:ascii="Times New Roman" w:hAnsi="Times New Roman"/>
                <w:noProof/>
                <w:sz w:val="24"/>
                <w:szCs w:val="24"/>
              </w:rPr>
              <w:t xml:space="preserve">Вх. № </w:t>
            </w:r>
            <w:r w:rsidRPr="009F4B1E">
              <w:rPr>
                <w:rStyle w:val="BodyTextChar1"/>
                <w:rFonts w:ascii="Times New Roman" w:hAnsi="Times New Roman"/>
                <w:noProof/>
                <w:sz w:val="24"/>
                <w:szCs w:val="24"/>
              </w:rPr>
              <w:t>90-03-514(5)/</w:t>
            </w:r>
          </w:p>
          <w:p w14:paraId="26359F91" w14:textId="77777777" w:rsidR="00163E3A" w:rsidRPr="009F4B1E" w:rsidRDefault="00163E3A" w:rsidP="00D93357">
            <w:pPr>
              <w:pStyle w:val="NoSpacing"/>
              <w:jc w:val="both"/>
              <w:rPr>
                <w:rFonts w:ascii="Times New Roman" w:hAnsi="Times New Roman"/>
                <w:noProof/>
                <w:sz w:val="24"/>
                <w:szCs w:val="24"/>
              </w:rPr>
            </w:pPr>
            <w:r w:rsidRPr="009F4B1E">
              <w:rPr>
                <w:rStyle w:val="BodyTextChar1"/>
                <w:rFonts w:ascii="Times New Roman" w:hAnsi="Times New Roman"/>
                <w:noProof/>
                <w:sz w:val="24"/>
                <w:szCs w:val="24"/>
              </w:rPr>
              <w:t xml:space="preserve">28.06.2024 г. Ивайло Касчиев; </w:t>
            </w:r>
            <w:r w:rsidR="00B02805" w:rsidRPr="009F4B1E">
              <w:rPr>
                <w:rStyle w:val="BodyTextChar1"/>
                <w:rFonts w:ascii="Times New Roman" w:hAnsi="Times New Roman"/>
                <w:noProof/>
                <w:sz w:val="24"/>
                <w:szCs w:val="24"/>
              </w:rPr>
              <w:t xml:space="preserve">Вх. № </w:t>
            </w:r>
            <w:r w:rsidRPr="009F4B1E">
              <w:rPr>
                <w:rStyle w:val="BodyTextChar1"/>
                <w:rFonts w:ascii="Times New Roman" w:hAnsi="Times New Roman"/>
                <w:noProof/>
                <w:sz w:val="24"/>
                <w:szCs w:val="24"/>
              </w:rPr>
              <w:t>9</w:t>
            </w:r>
            <w:r w:rsidR="000E757D" w:rsidRPr="009F4B1E">
              <w:rPr>
                <w:rStyle w:val="BodyTextChar1"/>
                <w:rFonts w:ascii="Times New Roman" w:hAnsi="Times New Roman"/>
                <w:noProof/>
                <w:sz w:val="24"/>
                <w:szCs w:val="24"/>
              </w:rPr>
              <w:t>0-03-514(7)/ 01.07.2024 г. КЕВР.</w:t>
            </w:r>
          </w:p>
        </w:tc>
        <w:tc>
          <w:tcPr>
            <w:tcW w:w="5783" w:type="dxa"/>
            <w:shd w:val="clear" w:color="auto" w:fill="auto"/>
          </w:tcPr>
          <w:p w14:paraId="723740F5" w14:textId="77777777" w:rsidR="00B02805" w:rsidRPr="009F4B1E" w:rsidRDefault="00B02805" w:rsidP="00B02805">
            <w:pPr>
              <w:pStyle w:val="NoSpacing"/>
              <w:jc w:val="both"/>
              <w:rPr>
                <w:rStyle w:val="BodyTextChar1"/>
                <w:rFonts w:ascii="Times New Roman" w:hAnsi="Times New Roman"/>
                <w:noProof/>
                <w:sz w:val="24"/>
                <w:szCs w:val="24"/>
              </w:rPr>
            </w:pPr>
            <w:r w:rsidRPr="009F4B1E">
              <w:rPr>
                <w:rStyle w:val="BodyTextChar1"/>
                <w:rFonts w:ascii="Times New Roman" w:hAnsi="Times New Roman"/>
                <w:noProof/>
                <w:sz w:val="24"/>
                <w:szCs w:val="24"/>
              </w:rPr>
              <w:t>Вх. № 90-03-514/11.06.2024 г.</w:t>
            </w:r>
          </w:p>
          <w:p w14:paraId="4CC3FB8D" w14:textId="77777777" w:rsidR="00B02805" w:rsidRPr="009F4B1E" w:rsidRDefault="00B02805" w:rsidP="00B02805">
            <w:pPr>
              <w:pStyle w:val="NoSpacing"/>
              <w:jc w:val="both"/>
              <w:rPr>
                <w:rFonts w:ascii="Times New Roman" w:hAnsi="Times New Roman"/>
                <w:sz w:val="24"/>
                <w:szCs w:val="24"/>
                <w:lang w:bidi="bg-BG"/>
              </w:rPr>
            </w:pPr>
          </w:p>
          <w:p w14:paraId="15963681" w14:textId="77777777" w:rsidR="00B02805" w:rsidRPr="009F4B1E" w:rsidRDefault="00B02805" w:rsidP="00B02805">
            <w:pPr>
              <w:pStyle w:val="BodyText"/>
              <w:spacing w:after="100"/>
              <w:ind w:firstLine="740"/>
              <w:jc w:val="both"/>
              <w:rPr>
                <w:sz w:val="24"/>
                <w:szCs w:val="24"/>
                <w:lang w:bidi="bg-BG"/>
              </w:rPr>
            </w:pPr>
            <w:r w:rsidRPr="009F4B1E">
              <w:rPr>
                <w:sz w:val="24"/>
                <w:szCs w:val="24"/>
                <w:lang w:bidi="bg-BG"/>
              </w:rPr>
              <w:t>На 10.06.2024 г. Министерството на регионалното развитие и благоустройството (МРРБ) е публикувало за обществена консултация пореден (четвърти) проект на Закон за водоснабдяване и канализация (ЗВиК), със срок за представяне на становища до 10.07.2024 г.</w:t>
            </w:r>
          </w:p>
          <w:p w14:paraId="3EB5A404" w14:textId="77777777" w:rsidR="00B02805" w:rsidRPr="009F4B1E" w:rsidRDefault="00B02805" w:rsidP="00B02805">
            <w:pPr>
              <w:pStyle w:val="BodyText"/>
              <w:spacing w:after="100"/>
              <w:ind w:firstLine="740"/>
              <w:jc w:val="both"/>
              <w:rPr>
                <w:sz w:val="24"/>
                <w:szCs w:val="24"/>
                <w:lang w:bidi="bg-BG"/>
              </w:rPr>
            </w:pPr>
            <w:r w:rsidRPr="009F4B1E">
              <w:rPr>
                <w:sz w:val="24"/>
                <w:szCs w:val="24"/>
                <w:lang w:bidi="bg-BG"/>
              </w:rPr>
              <w:t>Преди това МРРБ е провела следните обществени консултации на предходни проекти на ЗВиК: Проект на ЗВиК, публикуван за обществени консултации на 26.10.2020 г. (КЕВР е представила свое становище, прието с решение по т. 1 от Протокол №245 от 19.11.2020 г.);</w:t>
            </w:r>
          </w:p>
          <w:p w14:paraId="59620D49" w14:textId="77777777" w:rsidR="00B02805" w:rsidRPr="009F4B1E" w:rsidRDefault="00B02805" w:rsidP="00B02805">
            <w:pPr>
              <w:pStyle w:val="BodyText"/>
              <w:spacing w:after="100"/>
              <w:ind w:firstLine="740"/>
              <w:jc w:val="both"/>
              <w:rPr>
                <w:sz w:val="24"/>
                <w:szCs w:val="24"/>
                <w:lang w:bidi="bg-BG"/>
              </w:rPr>
            </w:pPr>
            <w:r w:rsidRPr="009F4B1E">
              <w:rPr>
                <w:sz w:val="24"/>
                <w:szCs w:val="24"/>
                <w:lang w:bidi="bg-BG"/>
              </w:rPr>
              <w:t>Проект на ЗВиК, публикуван за обществени консултации на 30.11.2022 г. (КЕВР е представила свое становище, прието с решение по т. 1 от Протокол №350 от 14.11.2022 г.);</w:t>
            </w:r>
          </w:p>
          <w:p w14:paraId="21A48F93" w14:textId="77777777" w:rsidR="00B02805" w:rsidRPr="009F4B1E" w:rsidRDefault="00B02805" w:rsidP="00B02805">
            <w:pPr>
              <w:pStyle w:val="BodyText"/>
              <w:spacing w:after="100"/>
              <w:ind w:firstLine="740"/>
              <w:jc w:val="both"/>
              <w:rPr>
                <w:sz w:val="24"/>
                <w:szCs w:val="24"/>
                <w:lang w:bidi="bg-BG"/>
              </w:rPr>
            </w:pPr>
            <w:r w:rsidRPr="009F4B1E">
              <w:rPr>
                <w:sz w:val="24"/>
                <w:szCs w:val="24"/>
                <w:lang w:bidi="bg-BG"/>
              </w:rPr>
              <w:t xml:space="preserve">Проект на ЗВиК, публикуван за обществени консултации на 11.04.2023 г. (КЕВР е представила свое становище, прието с решение по т. 1 от Протокол </w:t>
            </w:r>
            <w:r w:rsidRPr="009F4B1E">
              <w:rPr>
                <w:sz w:val="24"/>
                <w:szCs w:val="24"/>
                <w:lang w:bidi="bg-BG"/>
              </w:rPr>
              <w:lastRenderedPageBreak/>
              <w:t>№152 от 10.05.2023 г.);</w:t>
            </w:r>
          </w:p>
          <w:p w14:paraId="4124BD04" w14:textId="77777777" w:rsidR="00B02805" w:rsidRPr="009F4B1E" w:rsidRDefault="00B02805" w:rsidP="00B02805">
            <w:pPr>
              <w:pStyle w:val="BodyText"/>
              <w:spacing w:after="100"/>
              <w:ind w:firstLine="740"/>
              <w:jc w:val="both"/>
              <w:rPr>
                <w:sz w:val="24"/>
                <w:szCs w:val="24"/>
                <w:lang w:bidi="bg-BG"/>
              </w:rPr>
            </w:pPr>
            <w:r w:rsidRPr="009F4B1E">
              <w:rPr>
                <w:sz w:val="24"/>
                <w:szCs w:val="24"/>
                <w:lang w:bidi="bg-BG"/>
              </w:rPr>
              <w:t>Съгласно чл. 28, ал. 2 от Закона за нормативните актове (ЗНА), мотивите, съответно докладът следва да съдържат финансовите и други средства, необходими за прилагането на новата уредба (т. 3); очакваните резултати от прилагането, включително финансовите, ако има такива (т. 4). В публикуваните Мотиви към проект на ЗВиК е посочено на стр. 8, последен абзац: „Предложеният проект на акт води до въздействие върху държавния бюджет, поради което към документите за Министерството на финансите е приложена финансова обосновка по Приложение №2.1. към чл. 35, ал. 1, т. 4, буква „а“ от Устройствения правилник на Министерския съвет и на неговата администрация“.</w:t>
            </w:r>
          </w:p>
          <w:p w14:paraId="39740849" w14:textId="77777777" w:rsidR="00B02805" w:rsidRPr="009F4B1E" w:rsidRDefault="00B02805" w:rsidP="00B02805">
            <w:pPr>
              <w:pStyle w:val="BodyText"/>
              <w:spacing w:after="100"/>
              <w:ind w:firstLine="740"/>
              <w:jc w:val="both"/>
              <w:rPr>
                <w:sz w:val="24"/>
                <w:szCs w:val="24"/>
                <w:lang w:bidi="bg-BG"/>
              </w:rPr>
            </w:pPr>
            <w:r w:rsidRPr="009F4B1E">
              <w:rPr>
                <w:sz w:val="24"/>
                <w:szCs w:val="24"/>
                <w:lang w:bidi="bg-BG"/>
              </w:rPr>
              <w:t>Същевременно, посочената финансова обосновка не е публикувана на Портала за обществени консултации, което считаме за нарушение на изискванията на чл. 28. ал. 2, т. 3 и т. 4 от ЗНА, защото не дава възможност за пълен анализ на предложения законопроект от заинтересованите лица. </w:t>
            </w:r>
          </w:p>
          <w:p w14:paraId="336EBD73" w14:textId="77777777" w:rsidR="00B02805" w:rsidRPr="009F4B1E" w:rsidRDefault="00B02805" w:rsidP="00B02805">
            <w:pPr>
              <w:pStyle w:val="BodyText"/>
              <w:spacing w:after="100"/>
              <w:ind w:firstLine="740"/>
              <w:jc w:val="both"/>
              <w:rPr>
                <w:sz w:val="24"/>
                <w:szCs w:val="24"/>
                <w:lang w:bidi="bg-BG"/>
              </w:rPr>
            </w:pPr>
            <w:r w:rsidRPr="009F4B1E">
              <w:rPr>
                <w:sz w:val="24"/>
                <w:szCs w:val="24"/>
                <w:lang w:bidi="bg-BG"/>
              </w:rPr>
              <w:t>В предложения проект на ЗВиК се предлага разделяне на сегашната Комисия за енергийно и водно регулиране (КЕВР, Комисията) на Комисия за енергийно регулиране и Комисия за регулиране на ВиК услугите. Съобразно това, КЕВР е пряко заинтересован субект от предложените промени, а същевременно до момента с Комисията не са проведени обсъждания и консултации относно детайлите на предложеното разделяне. Не е изяснен ефекта върху одобрения бюджет на КЕВР за текущата 2024 г., нито този за бюджетната прогноза за 2025-</w:t>
            </w:r>
            <w:r w:rsidRPr="009F4B1E">
              <w:rPr>
                <w:sz w:val="24"/>
                <w:szCs w:val="24"/>
                <w:lang w:bidi="bg-BG"/>
              </w:rPr>
              <w:lastRenderedPageBreak/>
              <w:t>2026 г., в които не е предвидено разделяне на Комисията.</w:t>
            </w:r>
          </w:p>
          <w:p w14:paraId="3A66B1F4" w14:textId="77777777" w:rsidR="00B02805" w:rsidRPr="009F4B1E" w:rsidRDefault="00B02805" w:rsidP="00B02805">
            <w:pPr>
              <w:pStyle w:val="BodyText"/>
              <w:spacing w:after="100"/>
              <w:ind w:firstLine="740"/>
              <w:jc w:val="both"/>
              <w:rPr>
                <w:sz w:val="24"/>
                <w:szCs w:val="24"/>
                <w:lang w:bidi="bg-BG"/>
              </w:rPr>
            </w:pPr>
            <w:r w:rsidRPr="009F4B1E">
              <w:rPr>
                <w:sz w:val="24"/>
                <w:szCs w:val="24"/>
                <w:lang w:bidi="bg-BG"/>
              </w:rPr>
              <w:t>Обръщаме внимание, че продължава да не е изяснено къде ще се помещава бъдещата Комисия за регулиране на ВиК услугите, нито са изяснени капиталовите и оперативни средства за създаването на условия за нейната работа.</w:t>
            </w:r>
          </w:p>
          <w:p w14:paraId="10C5BAEE" w14:textId="77777777" w:rsidR="00B02805" w:rsidRPr="009F4B1E" w:rsidRDefault="00B02805" w:rsidP="00B02805">
            <w:pPr>
              <w:pStyle w:val="BodyText"/>
              <w:spacing w:after="100"/>
              <w:ind w:firstLine="740"/>
              <w:jc w:val="both"/>
              <w:rPr>
                <w:sz w:val="24"/>
                <w:szCs w:val="24"/>
                <w:lang w:bidi="bg-BG"/>
              </w:rPr>
            </w:pPr>
            <w:r w:rsidRPr="009F4B1E">
              <w:rPr>
                <w:sz w:val="24"/>
                <w:szCs w:val="24"/>
                <w:lang w:bidi="bg-BG"/>
              </w:rPr>
              <w:t>Не са изяснени и начините за финансиране на бъдещата Комисия за регулиране на ВиК услугите, доколкото в публикувания проект на ЗВиК липсват конкретни текстове. Към момента КЕВР се финансира от собствени приходи по реда на чл. 27 от Закона за енергетиката (ЗЕ) и чл. 8 от Закона за регулиране на водоснабдителните и канализационни услуги (ЗРВКУ) - включително такса „ВиК регулиране, глоби и санкции по този закон, такса за регистрация на експерти.</w:t>
            </w:r>
          </w:p>
          <w:p w14:paraId="0CA0F569" w14:textId="77777777" w:rsidR="00B02805" w:rsidRPr="009F4B1E" w:rsidRDefault="00B02805" w:rsidP="00B02805">
            <w:pPr>
              <w:pStyle w:val="BodyText"/>
              <w:spacing w:after="100"/>
              <w:ind w:firstLine="740"/>
              <w:jc w:val="both"/>
              <w:rPr>
                <w:sz w:val="24"/>
                <w:szCs w:val="24"/>
                <w:lang w:bidi="bg-BG"/>
              </w:rPr>
            </w:pPr>
            <w:r w:rsidRPr="009F4B1E">
              <w:rPr>
                <w:sz w:val="24"/>
                <w:szCs w:val="24"/>
                <w:lang w:bidi="bg-BG"/>
              </w:rPr>
              <w:t>В тази връзка считаме за необходимо МРРБ да публикува на Портала за обществени консултации и финансова обосновка, която съгласно чл. 35, ал. 1, т. 4, буква „а“ от Устройствения правилник на Министерски съвет следва да бъде одобрена от министъра на финансите.</w:t>
            </w:r>
          </w:p>
          <w:p w14:paraId="15F3726C" w14:textId="77777777" w:rsidR="00B02805" w:rsidRPr="009F4B1E" w:rsidRDefault="00B02805" w:rsidP="00B02805">
            <w:pPr>
              <w:pStyle w:val="BodyText"/>
              <w:spacing w:after="100"/>
              <w:ind w:firstLine="740"/>
              <w:jc w:val="both"/>
              <w:rPr>
                <w:sz w:val="24"/>
                <w:szCs w:val="24"/>
                <w:lang w:bidi="bg-BG"/>
              </w:rPr>
            </w:pPr>
            <w:r w:rsidRPr="009F4B1E">
              <w:rPr>
                <w:sz w:val="24"/>
                <w:szCs w:val="24"/>
                <w:lang w:bidi="bg-BG"/>
              </w:rPr>
              <w:t xml:space="preserve">В допълнение обръщаме внимание, че част от публикуваните документи в настоящата процедура не са актуализирани. Например в публикувания сега Доклад за цялостна предварителна оценка на въздействието на ЗВиК се посочват само проведените през 2020 г. обществени консултации, като не са отразени проведените от МРРБ последващи обществени консултации на коригирани проекти на ЗВиК през 2022-2023 г., съответно извършваните </w:t>
            </w:r>
            <w:r w:rsidRPr="009F4B1E">
              <w:rPr>
                <w:sz w:val="24"/>
                <w:szCs w:val="24"/>
                <w:lang w:bidi="bg-BG"/>
              </w:rPr>
              <w:lastRenderedPageBreak/>
              <w:t>промени и постъпвалите становища от заинтересованите страни, включително КЕВР. Към пакета от документи са публикувани и становища на администрацията на Министерски съвет от м. октомври-ноември 2022 г., които са част от проведената през 2022 г. обществена консултация, след която е проведена още една обществена консултация през м. април 2023 г., и сега се провежда нова такава.</w:t>
            </w:r>
          </w:p>
          <w:p w14:paraId="37795255" w14:textId="77777777" w:rsidR="00B02805" w:rsidRPr="009F4B1E" w:rsidRDefault="00B02805" w:rsidP="00B02805">
            <w:pPr>
              <w:pStyle w:val="BodyText"/>
              <w:spacing w:after="100"/>
              <w:ind w:firstLine="740"/>
              <w:jc w:val="both"/>
              <w:rPr>
                <w:sz w:val="24"/>
                <w:szCs w:val="24"/>
                <w:lang w:bidi="bg-BG"/>
              </w:rPr>
            </w:pPr>
            <w:r w:rsidRPr="009F4B1E">
              <w:rPr>
                <w:sz w:val="24"/>
                <w:szCs w:val="24"/>
                <w:lang w:bidi="bg-BG"/>
              </w:rPr>
              <w:t>В заключение посочваме, че КЕВР ще приеме становище по новия проект на ЗВиК в законоустановения срок, като разчитаме идентифицираните слабости на настоящата процедура да бъдат своевременно отстранени, за да могат да бъдат взети предвид съответните данни.</w:t>
            </w:r>
          </w:p>
          <w:p w14:paraId="44584A17" w14:textId="77777777" w:rsidR="00B02805" w:rsidRPr="009F4B1E" w:rsidRDefault="00B02805" w:rsidP="00B02805">
            <w:pPr>
              <w:pStyle w:val="BodyText"/>
              <w:spacing w:after="100"/>
              <w:ind w:firstLine="740"/>
              <w:jc w:val="both"/>
              <w:rPr>
                <w:sz w:val="24"/>
                <w:szCs w:val="24"/>
                <w:lang w:bidi="bg-BG"/>
              </w:rPr>
            </w:pPr>
            <w:r w:rsidRPr="009F4B1E">
              <w:rPr>
                <w:sz w:val="24"/>
                <w:szCs w:val="24"/>
                <w:lang w:bidi="bg-BG"/>
              </w:rPr>
              <w:t>Доколкото до момента не са обсъдени финансовите, логистични и административни аспекти на предложеното разделяне на КЕВР, Комисията ще участва в технически срещи, ако такива бъдат инициирани от вносителя на проекта.</w:t>
            </w:r>
          </w:p>
          <w:p w14:paraId="0A1F2B93" w14:textId="77777777" w:rsidR="00B02805" w:rsidRPr="009F4B1E" w:rsidRDefault="00B02805" w:rsidP="00163E3A">
            <w:pPr>
              <w:pStyle w:val="BodyText"/>
              <w:spacing w:after="100"/>
              <w:ind w:firstLine="740"/>
              <w:jc w:val="both"/>
              <w:rPr>
                <w:sz w:val="24"/>
                <w:szCs w:val="24"/>
                <w:lang w:bidi="bg-BG"/>
              </w:rPr>
            </w:pPr>
          </w:p>
          <w:p w14:paraId="68D76A5C" w14:textId="77777777" w:rsidR="00B02805" w:rsidRPr="009F4B1E" w:rsidRDefault="00B02805" w:rsidP="00B02805">
            <w:pPr>
              <w:pStyle w:val="NoSpacing"/>
              <w:jc w:val="both"/>
              <w:rPr>
                <w:rStyle w:val="BodyTextChar1"/>
                <w:rFonts w:ascii="Times New Roman" w:hAnsi="Times New Roman"/>
                <w:noProof/>
                <w:sz w:val="24"/>
                <w:szCs w:val="24"/>
              </w:rPr>
            </w:pPr>
            <w:r w:rsidRPr="009F4B1E">
              <w:rPr>
                <w:rStyle w:val="BodyTextChar1"/>
                <w:rFonts w:ascii="Times New Roman" w:hAnsi="Times New Roman"/>
                <w:noProof/>
                <w:sz w:val="24"/>
                <w:szCs w:val="24"/>
              </w:rPr>
              <w:t>Вх. № 90-03-514(5)/28.06.2024 г. и вх. № 03-514(7)/ 01.07.2024 г.</w:t>
            </w:r>
          </w:p>
          <w:p w14:paraId="2B1841F6" w14:textId="77777777" w:rsidR="00B02805" w:rsidRPr="009F4B1E" w:rsidRDefault="00B02805" w:rsidP="00B02805">
            <w:pPr>
              <w:pStyle w:val="NoSpacing"/>
              <w:jc w:val="both"/>
              <w:rPr>
                <w:rFonts w:ascii="Times New Roman" w:hAnsi="Times New Roman"/>
                <w:sz w:val="24"/>
                <w:szCs w:val="24"/>
                <w:lang w:bidi="bg-BG"/>
              </w:rPr>
            </w:pPr>
          </w:p>
          <w:p w14:paraId="5CA73B7A"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От извършения преглед на публикувания на 10.06.2024 г. проект на ЗВиК се установява следното:</w:t>
            </w:r>
          </w:p>
          <w:p w14:paraId="16A1B19B"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I.</w:t>
            </w:r>
            <w:r w:rsidRPr="009F4B1E">
              <w:rPr>
                <w:sz w:val="24"/>
                <w:szCs w:val="24"/>
                <w:lang w:bidi="bg-BG"/>
              </w:rPr>
              <w:tab/>
              <w:t xml:space="preserve">Предложението за разделяне на Комисията за енергийно и водно регулиране (КЕВР, Комисията) и обособяването на нова Комисия за регулиране на ВиК услугите (КРВКУ) е необосновано. Никъде в публикуваните документи, вносителят не е представил мотиви, налагащи необходимостта от </w:t>
            </w:r>
            <w:r w:rsidRPr="009F4B1E">
              <w:rPr>
                <w:sz w:val="24"/>
                <w:szCs w:val="24"/>
                <w:lang w:bidi="bg-BG"/>
              </w:rPr>
              <w:lastRenderedPageBreak/>
              <w:t>разделяне на регулатора. Същевременно не се констатират каквито и да е проблеми или препятствия при осъществяването на функциите на КЕВР в различните сектори в рамките на една административна структура. В предложения проект по никакъв начин не са отразени направените предходни критични становища от КЕВР и от други заинтересовани лица.</w:t>
            </w:r>
          </w:p>
          <w:p w14:paraId="54274B91"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1.</w:t>
            </w:r>
            <w:r w:rsidRPr="009F4B1E">
              <w:rPr>
                <w:sz w:val="24"/>
                <w:szCs w:val="24"/>
                <w:lang w:bidi="bg-BG"/>
              </w:rPr>
              <w:tab/>
              <w:t>В предложения проект на ЗВиК се запазва предложението за разделяне на Комисията за енергийно и водно регулиране на Комисия за енергийно регулиране (КЕР) и Комисия за регулиране на ВиК услугите (КРВКУ). Съобразно това, КЕВР е пряко заинтересован субект, чиито правомощия са свързани с предмета на регулиране на предлагания проект на закон, въпреки това следва да се отбележи, че до момента с Комисията не са провеждани обсъждания и консултации относно детайлите на предложението за разделяне на регулатора.</w:t>
            </w:r>
          </w:p>
          <w:p w14:paraId="028AE5BA" w14:textId="77777777" w:rsidR="00163E3A" w:rsidRPr="009F4B1E" w:rsidRDefault="00163E3A" w:rsidP="00163E3A">
            <w:pPr>
              <w:pStyle w:val="BodyText"/>
              <w:shd w:val="clear" w:color="auto" w:fill="auto"/>
              <w:spacing w:after="100"/>
              <w:ind w:firstLine="740"/>
              <w:jc w:val="both"/>
              <w:rPr>
                <w:sz w:val="24"/>
                <w:szCs w:val="24"/>
                <w:lang w:bidi="bg-BG"/>
              </w:rPr>
            </w:pPr>
            <w:r w:rsidRPr="009F4B1E">
              <w:rPr>
                <w:sz w:val="24"/>
                <w:szCs w:val="24"/>
                <w:lang w:bidi="bg-BG"/>
              </w:rPr>
              <w:t xml:space="preserve">Видно от мотивите към проекта на ЗВиК, приемането на закона ще доведе до въздействие върху държавния бюджет. В тази връзка е посочено, че е изготвена финансова обосновка, която е изпратена на Министерството на финансите, но не е публикувана на Портала за обществени консултации. Съгласно чл. 28, ал. 2, т. 3 и т. 4 от Закона за нормативните актове (ЗНА), мотивите, съответно докладът следва да съдържат финансовите и други средства, необходими за прилагането на новата уредба и очакваните резултати от прилагането, включително финансовите, ако има такива. Същевременно, както в мотивите, така и в останалите публикувани документи за обществено обсъждане не се съдържа информация за финансовите </w:t>
            </w:r>
            <w:r w:rsidRPr="009F4B1E">
              <w:rPr>
                <w:sz w:val="24"/>
                <w:szCs w:val="24"/>
                <w:lang w:bidi="bg-BG"/>
              </w:rPr>
              <w:lastRenderedPageBreak/>
              <w:t>и други средства, необходими за прилагането на новата уредба, както и очакваните резултати от прилагането, включително финансовите. В тази връзка остава неясно какъв ще е ефектът върху одобрения бюджет на КЕВР за текущата 2024 г. и върху бюджетната прогноза за 2025-2026 г., в които не е предвидено разделяне на Комисията. Също така, не са посочени начините за финансиране на бъдещата КРВКУ, доколкото в публикувания проект на ЗВиК липсват конкретни текстове. Към момента КЕВР се финансира от собствени приходи по реда на чл. 27 от Закона за енергетиката (ЗЕ) и чл. 8 от Закона за регулиране на водоснабдителните и канализационни услуги (ЗРВКУ) - включително такса „ВиК регулиране, глоби и санкции по този закон, такса за регистрация на експерти.</w:t>
            </w:r>
          </w:p>
          <w:p w14:paraId="259BC133" w14:textId="77777777" w:rsidR="007E7D43"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Горното не дава възможност да бъде извършен пълен анализ на предложения законопроект, съответно да се обоснове предложението за разделяне на КЕВР, както се залага в проекта. </w:t>
            </w:r>
          </w:p>
          <w:p w14:paraId="634F96F2" w14:textId="77777777" w:rsidR="007E7D43"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Доколкото в законопроекта е посочено, че бъдещата КРВКУ ще се финансира от държавния бюджет, като липсват изрични текстове за финансиране от собствени приходи, е налице пряко противоречие с принципа за независимост от изпълнителната власт, заложен в чл. 67, ал. 3 от законопроекта. </w:t>
            </w:r>
          </w:p>
          <w:p w14:paraId="7F5EB573" w14:textId="77777777" w:rsidR="00163E3A"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Следва да се обърне внимание, че финансовата независимост на регулаторните органи, осигурена чрез финансиране от собствени източници, е основен принцип за независимост според Организацията за икономическо сътрудничество и развитие (ОИСР)1 , </w:t>
            </w:r>
            <w:r w:rsidRPr="009F4B1E">
              <w:rPr>
                <w:sz w:val="24"/>
                <w:szCs w:val="24"/>
              </w:rPr>
              <w:lastRenderedPageBreak/>
              <w:t>към която Република България активно се стреми да стане член.</w:t>
            </w:r>
          </w:p>
          <w:p w14:paraId="6F64006C"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Предвид горното, чрез предложения законопроект се постига ограничаване на независимостта на националния ВиК регулатор спрямо сегашното му състояние. </w:t>
            </w:r>
          </w:p>
          <w:p w14:paraId="6A7134FB" w14:textId="77777777" w:rsidR="007E7D43"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2. Видно от публикуваната таблица за отразяване на постъпилите предложения от обществено обсъждане, проведено в периода 11.04.2023 г. до 11.05.2023 г., МРРБ не е обсъдило и взело предвид представените становища от заинтересованите лица в рамките на съгласувателната процедура, много от които поддържат и предходно отправени критични становища, като в таблицата от страна на МРРБ са представени формални и неотносими коментари. В редица случаи невярно е посочено, че становищата не съдържат конкретни предложения, а в други случаи се посочва, че становищата частично се приемат, без да става ясно кое и в каква форма се приема. </w:t>
            </w:r>
          </w:p>
          <w:p w14:paraId="140A63DE" w14:textId="77777777" w:rsidR="00504AF5" w:rsidRPr="009F4B1E" w:rsidRDefault="00163E3A" w:rsidP="00163E3A">
            <w:pPr>
              <w:pStyle w:val="BodyText"/>
              <w:shd w:val="clear" w:color="auto" w:fill="auto"/>
              <w:spacing w:after="100"/>
              <w:ind w:firstLine="740"/>
              <w:jc w:val="both"/>
              <w:rPr>
                <w:sz w:val="24"/>
                <w:szCs w:val="24"/>
              </w:rPr>
            </w:pPr>
            <w:r w:rsidRPr="009F4B1E">
              <w:rPr>
                <w:sz w:val="24"/>
                <w:szCs w:val="24"/>
              </w:rPr>
              <w:t>В рамките на предходните процедури по обществени обсъждания МРРБ многократно е заявявало, че ще проведе работни срещи и/или кръгли маси за обсъждане на подхода за бъдещо развитие на ВиК сектора, който да бъде заложен в проекта на ЗВиК, като в нито един случай това не е изпълнено. Както вече беше посочено по-горе, въпреки, че КЕВР е пряко засегната от законопроекта, с Комисията не са проведени обсъждания и консултации относно бъдещия подход за регулирането на ВиК услугите.</w:t>
            </w:r>
          </w:p>
          <w:p w14:paraId="6DA5F797"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Липсата на реално обсъждане и вземане предвид на становищата на заинтересованите страни, </w:t>
            </w:r>
            <w:r w:rsidRPr="009F4B1E">
              <w:rPr>
                <w:sz w:val="24"/>
                <w:szCs w:val="24"/>
              </w:rPr>
              <w:lastRenderedPageBreak/>
              <w:t xml:space="preserve">представени в рамките на три последователни процедури за обществени обсъждания на ЗВиК, е в противоречие със заложените в чл. 26, ал. 1 от ЗНА принципи, съгласно които изработването на проект на нормативен акт се извършва при зачитане на принципите на необходимост, обоснованост, предвидимост, откритост, съгласуваност, субсидиарност, пропорционалност и стабилност. </w:t>
            </w:r>
          </w:p>
          <w:p w14:paraId="131841B0" w14:textId="77777777" w:rsidR="00504AF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3. Посочените мотиви за разделянето на КЕВР на две самостоятелни комисии са формални и основно се базират на изисквания на Националния план за възстановяване и устойчивост (НПВУ), според които се предвижда отделяне на регулирането на ВиК услугите в самостоятелен субект, но не се изисква да се разделя КЕВР. </w:t>
            </w:r>
          </w:p>
          <w:p w14:paraId="249CAAB8" w14:textId="77777777" w:rsidR="00504AF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КЕВР вече е изложила аргументи в т. 10 от своето становище от 10.05.2023 г., в което е посочила, че при изготвянето на НПВУ, в който са предвидени текстове за приемане на нов ЗВиК, не е бил изготвен анализ и обосновка за предложеното разделяне на действащата КЕВР на две нови комисии, отчитайки изменения статут на КЕВР след 2015 г. Предложеното решение за разделяне на КЕВР не е обосновано и не е подкрепено с необходимите анализи, проучвания и обосновки в придружаващите документи. Не става ясно как това ще допринесе за по-доброто управление и регулация на ВиК сектора, както и не са изяснени рисковете при разделянето на съществуващия регулатор. Не е изготвен анализ на разходите, които ще възникнат от обособяването на нова комисия, нито е извършен анализ на ползите и рисковете за сектора. </w:t>
            </w:r>
          </w:p>
          <w:p w14:paraId="294E2E03" w14:textId="77777777" w:rsidR="00163E3A"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В допълнение, при разработването на НПВУ не </w:t>
            </w:r>
            <w:r w:rsidRPr="009F4B1E">
              <w:rPr>
                <w:sz w:val="24"/>
                <w:szCs w:val="24"/>
              </w:rPr>
              <w:lastRenderedPageBreak/>
              <w:t>са провеждани обществени консултации и/или обсъждания. В допълнение, КЕВР е обърнала внимание, че регулирането на монополни услуги от самостоятелен субект е специфична дейност, която се извършва в много страни по света и по отношение на която са установени и съществуват стандартни изисквания и международни практики. Основополагащо е разбирането, че регулирането следва да се осъществява в обществен интерес, а не в интерес на частните търговски субекти, които са естествени монополисти. Регулаторният орган следва да е самостоятелен и независим субект, което означава да е самостоятелен и независим както от регулираните дружества, така и от политически влияния от изпълнителната власт. В този смисъл по същността си предложените редакции от 30.11.2022 г. и 11.04.2023 г. на ЗВиК са в разрез с поставеното изискване за отделяне на регулирането на ВиК услугите в самостоятелен субект и дори постигат обратен ефект.</w:t>
            </w:r>
          </w:p>
          <w:p w14:paraId="3747E269"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Предвид това, неправилно се тълкува НПВУ, в който не се поставя изискване по отношение на съществуващата КЕВР, а се поставя изискване в новия ЗВиК да се въведе отделяне на регулирането на ВиК услугите в самостоятелен субект. </w:t>
            </w:r>
          </w:p>
          <w:p w14:paraId="5BC5AE42"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Поставените в НПВУ изисквания: „да се въведе отделяне на регулирането на ВиК услугите в самостоятелен субект“, както и „с приемането на закон за ВиК ще бъдат извършени последните основополагащи стъпки на реформата във ВиК отрасъла“ ще бъдат изпълнени ако регулирането се разшири, така че да обхваща всички етапи от възлагане на дейността, респективно определяне на условията и изискванията за извършването ѝ, </w:t>
            </w:r>
            <w:r w:rsidRPr="009F4B1E">
              <w:rPr>
                <w:sz w:val="24"/>
                <w:szCs w:val="24"/>
              </w:rPr>
              <w:lastRenderedPageBreak/>
              <w:t xml:space="preserve">контролът по изпълнение на дейността и налагането на принудителни административни мерки и санкции при неизпълнение на условията и изискванията. С това ще се завърши реформата в регулирането на ВиК услугите, която започна през 2005 г. със създаването на КЕВР. </w:t>
            </w:r>
          </w:p>
          <w:p w14:paraId="49BB0B31"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Както КЕВР е посочила в предходните свои становища по проекта на ЗВиК, тенденцията в Европа е регулирането на ВиК услугите на национално ниво да се осъществява от съществуващите енергийни регулатори – както е в Армения, Малта, България, Литва, Грузия, Латвия, Италия, Унгария, Ирландия, Молдова, Черна гора, Северна Македония, а от 2023 г. и в Гърция. Същевременно до момента не е известен нито един случай, в който съществуваш регулаторен орган да е разделян на две отделни институции за енергийно, съответно за водно регулиране. </w:t>
            </w:r>
          </w:p>
          <w:p w14:paraId="27A94240"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Видно от „Таблица за отразяване на постъпилите предложения от второ обществено обсъждане, проведено в периода от 11.04.2023 г. до 11.05.2023 г., на проекта на Закон за водоснабдяването и канализацията“, вносителят не е разгледал и не е коментирал по същество представените аргументи, което е в пряко противоречие със заложените в чл. 26, ал. 1 от ЗНА принципи. </w:t>
            </w:r>
          </w:p>
          <w:p w14:paraId="235F56DC" w14:textId="77777777" w:rsidR="00504AF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4. По отношение на изискванията на Европейската комисия (ЕК) към предложените в НПВУ реформи във ВиК сектора е необходимо да се посочи и следното: </w:t>
            </w:r>
          </w:p>
          <w:p w14:paraId="1B9405F3"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Във връзка с постъпило в Комисията писмо с вх. № O-04-11-4 от 05.07.2023 г., представители на КЕВР са взели участие в проведена на 11.07.2023 г. </w:t>
            </w:r>
            <w:r w:rsidRPr="009F4B1E">
              <w:rPr>
                <w:sz w:val="24"/>
                <w:szCs w:val="24"/>
              </w:rPr>
              <w:lastRenderedPageBreak/>
              <w:t xml:space="preserve">техническа среща с представители на Работната група за възстановяване и устойчивост в рамките на Генералния секретариат на ЕК (RECOVER) и на Генералната дирекция по икономически и финансови въпроси към ЕК (ECFIN), които съвместно отговарят за управлението на прилагането на Механизма за възстановяване и устойчивост в ЕС-27. Срещата е част от техническа мисия на ЕК, целяща да направи равносметка на напредъка на Р България по реформите и инвестициите по Плана за възстановяване и устойчивост на България. На срещата са обсъдени реформите във водния и електроенергийния сектор, заложени в ПВУ. </w:t>
            </w:r>
          </w:p>
          <w:p w14:paraId="18B4EE75"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По отношение на очакваните реформи в сектор ВиК в рамките на срещата от представителите на ЕК са посочени основните фактори, които следва да бъдат изпълнени от страната, както следва: </w:t>
            </w:r>
          </w:p>
          <w:p w14:paraId="702CB44D"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1. Независим регулаторен орган; </w:t>
            </w:r>
          </w:p>
          <w:p w14:paraId="7E0DD7D8"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2. Регулиране на цени на ВиК услуги, водещи до възстановяване на икономически обоснованите разходи за предоставяне на ВиК услуги. </w:t>
            </w:r>
          </w:p>
          <w:p w14:paraId="741E6CA1" w14:textId="77777777" w:rsidR="00163E3A" w:rsidRPr="009F4B1E" w:rsidRDefault="00163E3A" w:rsidP="00163E3A">
            <w:pPr>
              <w:pStyle w:val="BodyText"/>
              <w:shd w:val="clear" w:color="auto" w:fill="auto"/>
              <w:spacing w:after="100"/>
              <w:ind w:firstLine="740"/>
              <w:jc w:val="both"/>
              <w:rPr>
                <w:sz w:val="24"/>
                <w:szCs w:val="24"/>
              </w:rPr>
            </w:pPr>
            <w:r w:rsidRPr="009F4B1E">
              <w:rPr>
                <w:sz w:val="24"/>
                <w:szCs w:val="24"/>
              </w:rPr>
              <w:t>В рамките на проведената техническа среща е уточнено, че от страна на ЕК не се очаква, нито се настоява за разделяне на съществуващия мулти-секторен регулаторен орган на два отделни регулатори за сектори Енергетика и ВиК, нито се очаква и/или настоява за приемане на нов Закон за водоснабдяване и канализация.</w:t>
            </w:r>
          </w:p>
          <w:p w14:paraId="4E3A63BC"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Съобразно горното, с писмо с изх. № О-04-11-4 от 20.07.2023 г. КЕВР е представила на ръководителите на Task Force „Recovery And Resilience Facility” и „Economic And Financial Affairs” </w:t>
            </w:r>
            <w:r w:rsidRPr="009F4B1E">
              <w:rPr>
                <w:sz w:val="24"/>
                <w:szCs w:val="24"/>
              </w:rPr>
              <w:lastRenderedPageBreak/>
              <w:t xml:space="preserve">към ЕК, както и на министерствата на регионалното развитие и благоустройството, на околната среда и водите и на дирекция „Централно координационно звено“ към Министерския съвет, подробна информация на български и английски език за проведената работна среща, както и за начина на регулиране на ВиК сектора от КЕВР след проведената през 2015 г. мащабна реформа в структурата и статута на Комисията и приетите от Министерския съвет през 2016 г. изцяло нови наредби към ЗРВКУ. </w:t>
            </w:r>
          </w:p>
          <w:p w14:paraId="3110F7E4"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На 22.02.2024 г. представители на КЕВР са взели участие в нова работна среща с представители на RECOVER и ECFIN от ЕК, отговарящи за изпълнението на НПВУ. Срещата е по инициатива на ЕК и е вследствие от предходна среща, проведена на 09.02.2024 г., с представители на МРРБ, „Български ВиК Холдинг“ ЕАД и ЕК, на която представители на КЕВР са участвали като наблюдатели, във връзка с изпълнението на поетите в НПВУ ангажименти за реформа в сектор ВиК. </w:t>
            </w:r>
          </w:p>
          <w:p w14:paraId="7302C270"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На проведената на 22.02.2024 г. работна среща от страна на КЕВР са разяснени подробно действащите нормативни и регулаторни изисквания по регулиране на цените и качеството на ВиК услугите. На срещата представителите на ЕК отново са повторили факторите, които следва да бъдат изпълнени от България по НПВУ: </w:t>
            </w:r>
          </w:p>
          <w:p w14:paraId="4BEA3002"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1. Независим регулаторен орган; </w:t>
            </w:r>
          </w:p>
          <w:p w14:paraId="7240972A"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2. Регулиране на цени на ВиК услуги, водещи до възстановяване на икономически обоснованите разходи за предоставяне на ВиК услуги. </w:t>
            </w:r>
          </w:p>
          <w:p w14:paraId="32F40950"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В тази връзка с писмо с изх. № О-04-11-4 от </w:t>
            </w:r>
            <w:r w:rsidRPr="009F4B1E">
              <w:rPr>
                <w:sz w:val="24"/>
                <w:szCs w:val="24"/>
              </w:rPr>
              <w:lastRenderedPageBreak/>
              <w:t xml:space="preserve">01.03.2024 г. КЕВР е информирала министъра на финансите и министъра на регионалното развитие и благоустройството, че изискването за независим регулаторен орган вече е постигнато след проведената през 2015 г., чрез изменения в ЗЕ, реформа в структурата и статута на Комисията, както и че регулирането на цените и качеството на ВиК услугите е значително подобрено след приетите от Министерския съвет изцяло нови наредби към ЗРВКУ, чиито проекти са изготвени с подкрепата на Международната банка за възстановяване и развитие (Световна банка). В писмото си КЕВР е посочила, че е далеч по-целесъобразно към настоящия момент, отчитайки и поетите от Р България ангажименти по НПВУ, да се започне процедура за изменение и допълнение на ЗРВКУ, чрез която да се постигнат изисканите цели за подобряване на регулирането на качеството и цените на ВиК услугите. </w:t>
            </w:r>
          </w:p>
          <w:p w14:paraId="571620FF"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В Комисията не са получени отговори на изпратените писма и направените предложения. </w:t>
            </w:r>
          </w:p>
          <w:p w14:paraId="06FCB5CD"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5. Вносителят на законопроекта – МРРБ продължава да предлага разделянето на КЕВР на две отделни комисии за енергийно и водно регулиране, без да се посочват мотиви и обосновки, както и без да е извършен цялостен анализ на възможните рискове както пред ВиК сектора, така и пред енергийния сектор от предложеното разделяне. </w:t>
            </w:r>
          </w:p>
          <w:p w14:paraId="27D720D0"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Въпреки, че това е четвърти проект на ЗВиК, подложен на обществено обсъждане, в който се предлага разделянето на КЕВР и обособяването на нова КРВКУ, за първи път в този законопроект са представени норми в преходни и заключителни </w:t>
            </w:r>
            <w:r w:rsidRPr="009F4B1E">
              <w:rPr>
                <w:sz w:val="24"/>
                <w:szCs w:val="24"/>
              </w:rPr>
              <w:lastRenderedPageBreak/>
              <w:t xml:space="preserve">разпоредби (ПЗР), представящи конкретния подход за предложеното разделяне. </w:t>
            </w:r>
          </w:p>
          <w:p w14:paraId="03128CE7"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Съгласно §5, ал. 2 от ПЗР, заварените при влизането в сила на закона членове на Комисията за енергийно и водно регулиране продължават мандата си като членове на Комисията за енергийно регулиране, според §5, ал. 3 от ПЗР в тримесечен срок от влизането в сила на закона Народното събрание избира членове на Комисията за регулиране на ВиК услугите, а нормата на §5, ал. 4 от ПЗР гласи, че до избирането на членове на Комисията за регулиране на ВиК услугите нейните правомощия се изпълняват от заварените при влизането в сила на закона членове на Комисията за енергийно и водно регулиране и нейните служители. </w:t>
            </w:r>
          </w:p>
          <w:p w14:paraId="79B43C60"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Посочените разпоредби са неясни и противоречиви и ще породят значителни проблеми при тяхното прилагане. Това от своя страна ще създаде риск пред бъдещата работа на двете отделни комисии, респективно няма да се осигури тяхната реална работа в предложения в §5, ал. 3 от ПЗР тримесечен срок за избор на нови членове на КРВКУ. </w:t>
            </w:r>
          </w:p>
          <w:p w14:paraId="127D3381"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Същевременно, в проекта на ЗВиК не са предложени срокове за избор от Народното събрание на нови членове на бъдещата Комисия за енергийно регулиране, което би поставило в риск нейната бъдеща работа. </w:t>
            </w:r>
          </w:p>
          <w:p w14:paraId="682D9362"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6. Предложението в §6, ал. 4 от ПЗР на проекта на ЗВиК: „Активите, информационният ресурс, пасивите, архивът, правата и задълженията на Комисията за енергийно и водно регулиране се прехвърлят на Комисията за енергийно регулиране и </w:t>
            </w:r>
            <w:r w:rsidRPr="009F4B1E">
              <w:rPr>
                <w:sz w:val="24"/>
                <w:szCs w:val="24"/>
              </w:rPr>
              <w:lastRenderedPageBreak/>
              <w:t>Комисията за регулиране на ВиК услугите съответно на осъществяваните от тях функции. В едномесечен срок от избора на членове на Комисията за регулиране на ВиК услугите председателите на двете комисии подписват приемо</w:t>
            </w:r>
            <w:r w:rsidR="009E5B02" w:rsidRPr="009F4B1E">
              <w:rPr>
                <w:sz w:val="24"/>
                <w:szCs w:val="24"/>
              </w:rPr>
              <w:t>-</w:t>
            </w:r>
            <w:r w:rsidRPr="009F4B1E">
              <w:rPr>
                <w:sz w:val="24"/>
                <w:szCs w:val="24"/>
              </w:rPr>
              <w:t xml:space="preserve">предавателни протоколи“ съдържа много неясноти, които следва да бъдат изяснени. </w:t>
            </w:r>
          </w:p>
          <w:p w14:paraId="377C074B"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Към момента КЕВР ползва споделени ресурси за осигуряване на дейността на Комисията, включително сървъри и софтуерни продукти, които не могат да бъдат разделени между бъдещите две комисии, а законопроектът не предвижда решение на проблема. </w:t>
            </w:r>
          </w:p>
          <w:p w14:paraId="2C30A948"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В допълнение неясно остава как ще бъде обезпечен сградният фонд за КРВКУ. Поради липсата на публикувана финансова обосновка, към момента е неясно какви са предвижданията на вносителя на законопроекта за осигуряване на сграден фонд за новата комисия. Неосигуряването на самостоятелна сграда за КРВКУ, съответно непредвиждането на средства за такава, ще доведат до невъзможност за фактическото й функциониране. В тази връзка следва да се представи конкретна визия как този проблем ще бъде решен. </w:t>
            </w:r>
          </w:p>
          <w:p w14:paraId="61DAEB3F" w14:textId="3BF13AEC"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7. Предложените в § 22, т. 3, буква „б“ от ПЗР на проекта на ЗВиК промени в ЗЕ не са съобразени правомощията на КЕВР, регламентирани в чл. 21 от ЗЕ, които значително надхвърлят въпросите, свързани с регулиране на бизнес плановете (като бизнес програми въобще не се предвиждат), цените в енергетиката и постъпилите жалби. </w:t>
            </w:r>
          </w:p>
          <w:p w14:paraId="306E321F" w14:textId="0E85A68E" w:rsidR="00C73F68" w:rsidRPr="009F4B1E" w:rsidRDefault="00C73F68" w:rsidP="00163E3A">
            <w:pPr>
              <w:pStyle w:val="BodyText"/>
              <w:shd w:val="clear" w:color="auto" w:fill="auto"/>
              <w:spacing w:after="100"/>
              <w:ind w:firstLine="740"/>
              <w:jc w:val="both"/>
              <w:rPr>
                <w:sz w:val="24"/>
                <w:szCs w:val="24"/>
              </w:rPr>
            </w:pPr>
          </w:p>
          <w:p w14:paraId="38536084" w14:textId="77777777" w:rsidR="00C73F68" w:rsidRPr="009F4B1E" w:rsidRDefault="00C73F68" w:rsidP="00163E3A">
            <w:pPr>
              <w:pStyle w:val="BodyText"/>
              <w:shd w:val="clear" w:color="auto" w:fill="auto"/>
              <w:spacing w:after="100"/>
              <w:ind w:firstLine="740"/>
              <w:jc w:val="both"/>
              <w:rPr>
                <w:sz w:val="24"/>
                <w:szCs w:val="24"/>
              </w:rPr>
            </w:pPr>
          </w:p>
          <w:p w14:paraId="267FC3A7"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8. Съобразно горното, така направеното предложение за разделяне на КЕВР на две комисии и конкретните норми в §5, §6 и §22 от ПЗР на проекта на ЗВиК, ще доведат до рискове не само пред регулирането на дейностите в сектор ВиК, но и пред регулирането на дейностите в сектори Електроенергетика, Топлоенергетика и Природен газ, които са извън обхвата на проекта на ЗВиК, което е в нарушение на принципите на чл. 26, ал. 1 от ЗНА. </w:t>
            </w:r>
          </w:p>
          <w:p w14:paraId="0E81A980"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Предвид гореизложеното, предлагаме:</w:t>
            </w:r>
          </w:p>
          <w:p w14:paraId="1F504016"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 Раздел I „Регулаторен орган“ от глава пета на проекта на ЗВиК да придобие следната редакция: </w:t>
            </w:r>
          </w:p>
          <w:p w14:paraId="64B74263"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Чл. 67. (1) Регулирането на В и К услугите се осъществява от Комисията за енергийно и водно регулиране, която се създава по реда на Закона за енергетиката, наричана по-нататък „комисията“. </w:t>
            </w:r>
          </w:p>
          <w:p w14:paraId="657ACB38"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(2) Структурата и правомощията на комисията се определят с този закон и със Закона за енергетиката. </w:t>
            </w:r>
            <w:r w:rsidR="009D0195" w:rsidRPr="009F4B1E">
              <w:rPr>
                <w:sz w:val="24"/>
                <w:szCs w:val="24"/>
              </w:rPr>
              <w:t>–</w:t>
            </w:r>
            <w:r w:rsidRPr="009F4B1E">
              <w:rPr>
                <w:sz w:val="24"/>
                <w:szCs w:val="24"/>
              </w:rPr>
              <w:t xml:space="preserve"> </w:t>
            </w:r>
          </w:p>
          <w:p w14:paraId="32D31BD4" w14:textId="77777777" w:rsidR="00163E3A" w:rsidRPr="009F4B1E" w:rsidRDefault="00163E3A" w:rsidP="00163E3A">
            <w:pPr>
              <w:pStyle w:val="BodyText"/>
              <w:shd w:val="clear" w:color="auto" w:fill="auto"/>
              <w:spacing w:after="100"/>
              <w:ind w:firstLine="740"/>
              <w:jc w:val="both"/>
              <w:rPr>
                <w:sz w:val="24"/>
                <w:szCs w:val="24"/>
              </w:rPr>
            </w:pPr>
            <w:r w:rsidRPr="009F4B1E">
              <w:rPr>
                <w:sz w:val="24"/>
                <w:szCs w:val="24"/>
              </w:rPr>
              <w:t>Разпоредбите от чл. 68 до 78 следва да отпаднат, доколкото ненужно дублират съответните разпоредби от ЗЕ.</w:t>
            </w:r>
          </w:p>
          <w:p w14:paraId="67DF70DA" w14:textId="77777777" w:rsidR="00966831" w:rsidRPr="009F4B1E" w:rsidRDefault="00966831" w:rsidP="00163E3A">
            <w:pPr>
              <w:pStyle w:val="BodyText"/>
              <w:shd w:val="clear" w:color="auto" w:fill="auto"/>
              <w:spacing w:after="100"/>
              <w:ind w:firstLine="740"/>
              <w:jc w:val="both"/>
              <w:rPr>
                <w:sz w:val="24"/>
                <w:szCs w:val="24"/>
              </w:rPr>
            </w:pPr>
          </w:p>
          <w:p w14:paraId="3B87E616" w14:textId="77777777" w:rsidR="00966831" w:rsidRPr="009F4B1E" w:rsidRDefault="00966831" w:rsidP="00163E3A">
            <w:pPr>
              <w:pStyle w:val="BodyText"/>
              <w:shd w:val="clear" w:color="auto" w:fill="auto"/>
              <w:spacing w:after="100"/>
              <w:ind w:firstLine="740"/>
              <w:jc w:val="both"/>
              <w:rPr>
                <w:sz w:val="24"/>
                <w:szCs w:val="24"/>
              </w:rPr>
            </w:pPr>
          </w:p>
          <w:p w14:paraId="0925E1BA" w14:textId="4FE32033"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II. В предложения нов проект на ЗВиК отново липсва анализ на прилагането на съществуващото законодателство, респективно не е представена адекватна визия за цялостното бъдещо развитие на ВиК сектора в Република България. </w:t>
            </w:r>
          </w:p>
          <w:p w14:paraId="0D515BBD"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lastRenderedPageBreak/>
              <w:t xml:space="preserve">9. Изложените в Доклада за цялостна предварителна оценка на въздействието на ЗВиК съображения са формални. </w:t>
            </w:r>
          </w:p>
          <w:p w14:paraId="053919DC"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9.1. Липсва извършен анализ на практиката по прилагането на разпоредбите на глава единадесет „а“ от ЗВ, въведена през 2009 г., но реално започнала да се прилага след последващите изменения в ЗВ през периода 2013 – 2015 г. Не е представен анализ на начина на функциониране на асоциациите по ВиК (АВиК), за които всички заинтересовани страни са единодушни, че практически не работят, а същевременно са им вменени изключително важни правомощия в качеството им на представители на собствениците на публичните ВиК системи и съоръжения, които следва да контролират как избраните от тях ВиК оператори стопанисват и управляват ВиК системите и съоръженията. С предложения нов проект на ЗВиК се запазват съществуващите разпоредби на ЗВ по отношение структурата, мандата и разпределението на гласове в общите събрания на асоциациите, т.е. констатираните до момента проблеми в тяхната работа не се решават. </w:t>
            </w:r>
          </w:p>
          <w:p w14:paraId="7AA1C93C"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Предвид гореизложеното, предлагаме: </w:t>
            </w:r>
          </w:p>
          <w:p w14:paraId="2BB20B78" w14:textId="2B50BA18"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В чл. 16, ал. 3 от законопроекта разпределението на гласовете в общото събрание да се промени. Съществуващото правило, което се възпроизвежда и в проекта на ЗВиК, според което държавата има право на 35 на сто от гласовете в общото събрание дава възможност на държавата да блокира приемането на решения от АВиК. Като обективен критерий за разпределение на гласовете може да бъде използван делът на стойността на ВиК </w:t>
            </w:r>
            <w:r w:rsidRPr="009F4B1E">
              <w:rPr>
                <w:sz w:val="24"/>
                <w:szCs w:val="24"/>
              </w:rPr>
              <w:lastRenderedPageBreak/>
              <w:t xml:space="preserve">системите – публична собственост, притежавани от държавата и общините в съответната обособена територия. </w:t>
            </w:r>
          </w:p>
          <w:p w14:paraId="52FFF665" w14:textId="7173CAAB" w:rsidR="00E17548" w:rsidRPr="009F4B1E" w:rsidRDefault="00E17548" w:rsidP="00163E3A">
            <w:pPr>
              <w:pStyle w:val="BodyText"/>
              <w:shd w:val="clear" w:color="auto" w:fill="auto"/>
              <w:spacing w:after="100"/>
              <w:ind w:firstLine="740"/>
              <w:jc w:val="both"/>
              <w:rPr>
                <w:sz w:val="24"/>
                <w:szCs w:val="24"/>
              </w:rPr>
            </w:pPr>
          </w:p>
          <w:p w14:paraId="023305C6" w14:textId="364EB855" w:rsidR="00E17548" w:rsidRPr="009F4B1E" w:rsidRDefault="00E17548" w:rsidP="00163E3A">
            <w:pPr>
              <w:pStyle w:val="BodyText"/>
              <w:shd w:val="clear" w:color="auto" w:fill="auto"/>
              <w:spacing w:after="100"/>
              <w:ind w:firstLine="740"/>
              <w:jc w:val="both"/>
              <w:rPr>
                <w:sz w:val="24"/>
                <w:szCs w:val="24"/>
              </w:rPr>
            </w:pPr>
          </w:p>
          <w:p w14:paraId="41CE8FB4" w14:textId="05026056" w:rsidR="00E17548" w:rsidRDefault="00E17548" w:rsidP="00163E3A">
            <w:pPr>
              <w:pStyle w:val="BodyText"/>
              <w:shd w:val="clear" w:color="auto" w:fill="auto"/>
              <w:spacing w:after="100"/>
              <w:ind w:firstLine="740"/>
              <w:jc w:val="both"/>
              <w:rPr>
                <w:sz w:val="24"/>
                <w:szCs w:val="24"/>
              </w:rPr>
            </w:pPr>
          </w:p>
          <w:p w14:paraId="47367359" w14:textId="0EF3E857" w:rsidR="009871A8" w:rsidRDefault="009871A8" w:rsidP="00163E3A">
            <w:pPr>
              <w:pStyle w:val="BodyText"/>
              <w:shd w:val="clear" w:color="auto" w:fill="auto"/>
              <w:spacing w:after="100"/>
              <w:ind w:firstLine="740"/>
              <w:jc w:val="both"/>
              <w:rPr>
                <w:sz w:val="24"/>
                <w:szCs w:val="24"/>
              </w:rPr>
            </w:pPr>
          </w:p>
          <w:p w14:paraId="3E24FE43" w14:textId="2C3B3412" w:rsidR="009871A8" w:rsidRDefault="009871A8" w:rsidP="00163E3A">
            <w:pPr>
              <w:pStyle w:val="BodyText"/>
              <w:shd w:val="clear" w:color="auto" w:fill="auto"/>
              <w:spacing w:after="100"/>
              <w:ind w:firstLine="740"/>
              <w:jc w:val="both"/>
              <w:rPr>
                <w:sz w:val="24"/>
                <w:szCs w:val="24"/>
              </w:rPr>
            </w:pPr>
          </w:p>
          <w:p w14:paraId="7649674F" w14:textId="77777777" w:rsidR="009871A8" w:rsidRPr="009F4B1E" w:rsidRDefault="009871A8" w:rsidP="00163E3A">
            <w:pPr>
              <w:pStyle w:val="BodyText"/>
              <w:shd w:val="clear" w:color="auto" w:fill="auto"/>
              <w:spacing w:after="100"/>
              <w:ind w:firstLine="740"/>
              <w:jc w:val="both"/>
              <w:rPr>
                <w:sz w:val="24"/>
                <w:szCs w:val="24"/>
              </w:rPr>
            </w:pPr>
          </w:p>
          <w:p w14:paraId="686EBA0E" w14:textId="6008A528"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В чл. 16, ал. 4 от законопроекта да бъде редактирано правилото, регламентиращо необходимото мнозинство за приемане на решения от общото събрание с три четвърти от гласовете на присъстващите и да се въведе изискване за обикновено мнозинство. Практиката по прилагане до момента е показва, че мнозинство от три четвърти от гласовете на присъстващите затруднява, а понякога и възпрепятства приемането на решения от общото събрание. </w:t>
            </w:r>
          </w:p>
          <w:p w14:paraId="15A042FA" w14:textId="40362F63" w:rsidR="00E17548" w:rsidRPr="009F4B1E" w:rsidRDefault="00E17548" w:rsidP="00163E3A">
            <w:pPr>
              <w:pStyle w:val="BodyText"/>
              <w:shd w:val="clear" w:color="auto" w:fill="auto"/>
              <w:spacing w:after="100"/>
              <w:ind w:firstLine="740"/>
              <w:jc w:val="both"/>
              <w:rPr>
                <w:sz w:val="24"/>
                <w:szCs w:val="24"/>
              </w:rPr>
            </w:pPr>
          </w:p>
          <w:p w14:paraId="7AE4A584"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9.2. Не е извършен анализ на ефективността на осъществявания контрол от страна на принципалите на публичните ВиК оператори. Към момента е видно, че се осъществява формален контрол, без да се прилагат разпоредбите на ЗВ, според които в договорите за възлагане на управление и контрол следва да се залагат основни показатели за дейността в съответствие с одобрените от КЕВР бизнес планове и да се контролира тяхното изпълнение. Същевременно в предложения нов проект на ЗВиК </w:t>
            </w:r>
            <w:r w:rsidRPr="009F4B1E">
              <w:rPr>
                <w:sz w:val="24"/>
                <w:szCs w:val="24"/>
              </w:rPr>
              <w:lastRenderedPageBreak/>
              <w:t xml:space="preserve">това изискване вече е отпаднало, което ще доведе и до значително по-неефективен контрол от страна на принципала. </w:t>
            </w:r>
          </w:p>
          <w:p w14:paraId="30AEB184"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Предвид гореизложеното, предлагаме: </w:t>
            </w:r>
          </w:p>
          <w:p w14:paraId="38DCD278"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Чл. 9, ал. 3, т. 5 от законопроекта да се допълни, като се пресъздаде редакцията на действащото правило на чл. 10б, ал. 3, т. 4 от ЗВ. </w:t>
            </w:r>
          </w:p>
          <w:p w14:paraId="0A83244F" w14:textId="77777777" w:rsidR="000A4D2B" w:rsidRPr="009F4B1E" w:rsidRDefault="000A4D2B" w:rsidP="00163E3A">
            <w:pPr>
              <w:pStyle w:val="BodyText"/>
              <w:shd w:val="clear" w:color="auto" w:fill="auto"/>
              <w:spacing w:after="100"/>
              <w:ind w:firstLine="740"/>
              <w:jc w:val="both"/>
              <w:rPr>
                <w:sz w:val="24"/>
                <w:szCs w:val="24"/>
              </w:rPr>
            </w:pPr>
          </w:p>
          <w:p w14:paraId="64148E97" w14:textId="61D18D68" w:rsidR="000A4D2B" w:rsidRPr="009F4B1E" w:rsidRDefault="000A4D2B" w:rsidP="00163E3A">
            <w:pPr>
              <w:pStyle w:val="BodyText"/>
              <w:shd w:val="clear" w:color="auto" w:fill="auto"/>
              <w:spacing w:after="100"/>
              <w:ind w:firstLine="740"/>
              <w:jc w:val="both"/>
              <w:rPr>
                <w:sz w:val="24"/>
                <w:szCs w:val="24"/>
              </w:rPr>
            </w:pPr>
          </w:p>
          <w:p w14:paraId="3F2AAA1F" w14:textId="5F547B5B" w:rsidR="00E17548" w:rsidRPr="009F4B1E" w:rsidRDefault="00E17548" w:rsidP="00163E3A">
            <w:pPr>
              <w:pStyle w:val="BodyText"/>
              <w:shd w:val="clear" w:color="auto" w:fill="auto"/>
              <w:spacing w:after="100"/>
              <w:ind w:firstLine="740"/>
              <w:jc w:val="both"/>
              <w:rPr>
                <w:sz w:val="24"/>
                <w:szCs w:val="24"/>
              </w:rPr>
            </w:pPr>
          </w:p>
          <w:p w14:paraId="470D326B" w14:textId="6053FCF9" w:rsidR="00E17548" w:rsidRPr="009F4B1E" w:rsidRDefault="00E17548" w:rsidP="00163E3A">
            <w:pPr>
              <w:pStyle w:val="BodyText"/>
              <w:shd w:val="clear" w:color="auto" w:fill="auto"/>
              <w:spacing w:after="100"/>
              <w:ind w:firstLine="740"/>
              <w:jc w:val="both"/>
              <w:rPr>
                <w:sz w:val="24"/>
                <w:szCs w:val="24"/>
              </w:rPr>
            </w:pPr>
          </w:p>
          <w:p w14:paraId="03AF10EC"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В предложения нов проект на ЗВиК се запазват изцяло функциите на МРРБ като принципал на ВиК операторите с държавно участие, като не се предлагат промени и включване на по-голям брой заинтересовани страни в процедурите за избор на ръководство на ВиК операторите, което да елиминира съществуващите сега проблеми. На практиката се наблюдават чести и немотивирани смени на ръководствата на ВиК операторите с държавно участие, като в редица случаи не се провеждат изискуемите конкурси, с което се заобикалят и изискванията на Закона за публичните предприятия. </w:t>
            </w:r>
          </w:p>
          <w:p w14:paraId="6E28EDF2"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В тази връзка е необходимо да се обсъди по-широко участие на заинтересованите лица, включително членовете на АВиК в процедурите за избор на органи за управление и контрол във ВиК оператори. </w:t>
            </w:r>
          </w:p>
          <w:p w14:paraId="333D504E" w14:textId="25B8E8FC" w:rsidR="000A4D2B" w:rsidRPr="009F4B1E" w:rsidRDefault="000A4D2B" w:rsidP="00163E3A">
            <w:pPr>
              <w:pStyle w:val="BodyText"/>
              <w:shd w:val="clear" w:color="auto" w:fill="auto"/>
              <w:spacing w:after="100"/>
              <w:ind w:firstLine="740"/>
              <w:jc w:val="both"/>
              <w:rPr>
                <w:sz w:val="24"/>
                <w:szCs w:val="24"/>
              </w:rPr>
            </w:pPr>
          </w:p>
          <w:p w14:paraId="523E8FAF"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9.3. Към момента на общините, които </w:t>
            </w:r>
            <w:r w:rsidRPr="009F4B1E">
              <w:rPr>
                <w:sz w:val="24"/>
                <w:szCs w:val="24"/>
              </w:rPr>
              <w:lastRenderedPageBreak/>
              <w:t xml:space="preserve">притежават основната част от публичните ВиК системи и съоръжения, е отредена формална роля, както в качеството им на членове на АВиК, така и като съдружници в търговските дружества (само тези, в които собствеността на капитала е разпределена между държавата и общините). Липсва анализ как може тяхната роля да бъде засилена, като им се дадат ефективни инструменти за планиране, договаряне и контрол върху изпълнението на ВиК операторите в рамките на техните територии. </w:t>
            </w:r>
          </w:p>
          <w:p w14:paraId="451B1420"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Предвид гореизложеното, предлагаме:</w:t>
            </w:r>
          </w:p>
          <w:p w14:paraId="3ADFEA83"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 В чл. 11 от законопроекта да се допълнят правомощия на общинските съвети да участват в конкурсните процедури за избор на органи за управление и контрол във ВиК оператори, както и да осъществяват контрол върху изпълнението на договора от избрания ВиК оператор в рамките на съответната община. </w:t>
            </w:r>
          </w:p>
          <w:p w14:paraId="3B348A18"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С цел подобряване на контрола по управлението и стопанисването на ВиК системите да се обсъди добавяне на възможност за осъществяване на индивидуален контрол от страна на членовете на АВиК в рамките на съответната община. </w:t>
            </w:r>
          </w:p>
          <w:p w14:paraId="69A280C6" w14:textId="16C202C4" w:rsidR="000A4D2B" w:rsidRPr="009F4B1E" w:rsidRDefault="000A4D2B" w:rsidP="00163E3A">
            <w:pPr>
              <w:pStyle w:val="BodyText"/>
              <w:shd w:val="clear" w:color="auto" w:fill="auto"/>
              <w:spacing w:after="100"/>
              <w:ind w:firstLine="740"/>
              <w:jc w:val="both"/>
              <w:rPr>
                <w:sz w:val="24"/>
                <w:szCs w:val="24"/>
              </w:rPr>
            </w:pPr>
          </w:p>
          <w:p w14:paraId="1A3325C4"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9.4. Липсва анализ до какви ползи ще доведе предложеното ново окрупняване до 28 областни ВиК оператори. </w:t>
            </w:r>
          </w:p>
          <w:p w14:paraId="373C9104"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С Решение № РД-02-14-2234 от 22.12.2009 г. на министъра на регионалното развитие и благоустройството са определени обособени територии на общо 51 дружества, от които 29 </w:t>
            </w:r>
            <w:r w:rsidRPr="009F4B1E">
              <w:rPr>
                <w:sz w:val="24"/>
                <w:szCs w:val="24"/>
              </w:rPr>
              <w:lastRenderedPageBreak/>
              <w:t xml:space="preserve">държавни, 21 общински и 1 публично-частно партньорство, или извън областните дружества са 2 държавни и 21 общински. До момента, след настъпило окрупняване са преустановили своята дейност общо 8 дружества – в общините Свищов, Ботевград, Кнежа, Стамболово, Севлиево, Кубрат и Димитровград и Белово, респективно продължават да функционират 15 дружества, извън областните ВиК оператори, които обслужват общо 17 общини. При общо съществуващи 265 общини е видно, че предложеното задължително окрупняване на тези 17 общини няма как да доведе до съществени промени в капацитета и възможностите на съответните ВиК оператори – така, както постигнатото вече окрупняване не е довело до видими промени в капацитета и възможностите на съответните регионални ВиК оператори. </w:t>
            </w:r>
          </w:p>
          <w:p w14:paraId="299424DD"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Предвид гореизложеното, предлагаме: </w:t>
            </w:r>
          </w:p>
          <w:p w14:paraId="33570708"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Концепцията за задължителна консолидация на обособените територии до тези на административните области да бъде преосмислена. На всяка община следва да се гарантира право да излезе от договорни взаимоотношения с ВиК оператор, който трайно не изпълнява поетите ангажименти в договора, като в тези случаи съответната община трябва да има възможност да се присъедини към друга АВиК, респективно да влезе в договорни отношения с друг ВиК оператор. </w:t>
            </w:r>
          </w:p>
          <w:p w14:paraId="2CB58218" w14:textId="77777777" w:rsidR="000A4D2B"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Законът да дава възможност един ВиК оператор да обслужва повече от една АВиК, въз основа на отделни договори и бизнес планове. По този начин ще бъде създадена конкурентна среда между публичните ВиК оператори, която ще допринесе до </w:t>
            </w:r>
            <w:r w:rsidRPr="009F4B1E">
              <w:rPr>
                <w:sz w:val="24"/>
                <w:szCs w:val="24"/>
              </w:rPr>
              <w:lastRenderedPageBreak/>
              <w:t>увеличаване на качеството на предоставяните ВиК услуги и инвестициите в сектора, в съответствие с решението на 44-то Народно събрание от 13.12.2019 г.</w:t>
            </w:r>
          </w:p>
          <w:p w14:paraId="4A4C916F" w14:textId="77777777" w:rsidR="000A4D2B" w:rsidRPr="009F4B1E" w:rsidRDefault="000A4D2B" w:rsidP="00163E3A">
            <w:pPr>
              <w:pStyle w:val="BodyText"/>
              <w:shd w:val="clear" w:color="auto" w:fill="auto"/>
              <w:spacing w:after="100"/>
              <w:ind w:firstLine="740"/>
              <w:jc w:val="both"/>
              <w:rPr>
                <w:sz w:val="24"/>
                <w:szCs w:val="24"/>
              </w:rPr>
            </w:pPr>
          </w:p>
          <w:p w14:paraId="76742A6F" w14:textId="77777777" w:rsidR="00163E3A"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w:t>
            </w:r>
          </w:p>
          <w:p w14:paraId="618CDFBB"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10. В новия проект на ЗВиК за пореден път е извършена коренна промяна във функциите и дейностите на бъдещата КРВКУ спрямо предложенията във вече обсъжданите и разглеждани проекти на ЗВиК. В различните проекти на ЗВиК се включваха и отпадаха ключови дейности като цялостно регулиране на качеството на ВиК услугите, изготвяне и одобряване на бизнес планове и осигуряване на взаимовръзка между тези дейности и цените на ВиК услугите. Преглед на новия проект на ЗВиК отново показва цялостна липса на яснота и на визия какво се очаква от националния регулаторен орган. За разлика от предходния проект на ЗВиК от 2023 г., в който почти всички действащи правомощия на КЕВР в сектор ВиК бяха премахнати, в новия проект на ЗВиК се пресъздават редица от действащите функции на КЕВР, невключени в предходните проекти, което за пореден път поставя въпроса за необходимостта от разделянето на регулаторния орган и обособяването на самостоятелен регулатор за ВиК сектора, който на практика ще има сходни функции с действащата КЕВР. </w:t>
            </w:r>
          </w:p>
          <w:p w14:paraId="746FE910"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Във връзка с пресъздаването на изисквания от ЗРВКУ в проекта на ЗВиК предлагаме следното:</w:t>
            </w:r>
          </w:p>
          <w:p w14:paraId="044D0CBE"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 Изброяването на показатели за качество на ВиК услугите в чл. 84, ал. 3 от законопроекта да отпадне и същите да бъдат определени в наредбата по </w:t>
            </w:r>
            <w:r w:rsidRPr="009F4B1E">
              <w:rPr>
                <w:sz w:val="24"/>
                <w:szCs w:val="24"/>
              </w:rPr>
              <w:lastRenderedPageBreak/>
              <w:t xml:space="preserve">чл. 84, ал. 7, която следва да бъде приемана от Комисията. По този начин ще се осигури гъвкавост в регулаторния подход; </w:t>
            </w:r>
          </w:p>
          <w:p w14:paraId="1AEE874E" w14:textId="77777777" w:rsidR="000A4D2B" w:rsidRPr="009F4B1E" w:rsidRDefault="000A4D2B" w:rsidP="00163E3A">
            <w:pPr>
              <w:pStyle w:val="BodyText"/>
              <w:shd w:val="clear" w:color="auto" w:fill="auto"/>
              <w:spacing w:after="100"/>
              <w:ind w:firstLine="740"/>
              <w:jc w:val="both"/>
              <w:rPr>
                <w:sz w:val="24"/>
                <w:szCs w:val="24"/>
              </w:rPr>
            </w:pPr>
          </w:p>
          <w:p w14:paraId="4BC96A3E" w14:textId="77777777" w:rsidR="000A4D2B" w:rsidRPr="009F4B1E" w:rsidRDefault="000A4D2B" w:rsidP="00163E3A">
            <w:pPr>
              <w:pStyle w:val="BodyText"/>
              <w:shd w:val="clear" w:color="auto" w:fill="auto"/>
              <w:spacing w:after="100"/>
              <w:ind w:firstLine="740"/>
              <w:jc w:val="both"/>
              <w:rPr>
                <w:sz w:val="24"/>
                <w:szCs w:val="24"/>
              </w:rPr>
            </w:pPr>
          </w:p>
          <w:p w14:paraId="08FD9B20" w14:textId="77777777" w:rsidR="000A4D2B" w:rsidRPr="009F4B1E" w:rsidRDefault="000A4D2B" w:rsidP="00163E3A">
            <w:pPr>
              <w:pStyle w:val="BodyText"/>
              <w:shd w:val="clear" w:color="auto" w:fill="auto"/>
              <w:spacing w:after="100"/>
              <w:ind w:firstLine="740"/>
              <w:jc w:val="both"/>
              <w:rPr>
                <w:sz w:val="24"/>
                <w:szCs w:val="24"/>
              </w:rPr>
            </w:pPr>
          </w:p>
          <w:p w14:paraId="0434E2DC" w14:textId="77777777" w:rsidR="000A4D2B" w:rsidRPr="009F4B1E" w:rsidRDefault="000A4D2B" w:rsidP="00163E3A">
            <w:pPr>
              <w:pStyle w:val="BodyText"/>
              <w:shd w:val="clear" w:color="auto" w:fill="auto"/>
              <w:spacing w:after="100"/>
              <w:ind w:firstLine="740"/>
              <w:jc w:val="both"/>
              <w:rPr>
                <w:sz w:val="24"/>
                <w:szCs w:val="24"/>
              </w:rPr>
            </w:pPr>
          </w:p>
          <w:p w14:paraId="7BEFC94A" w14:textId="77777777" w:rsidR="000A4D2B" w:rsidRPr="009F4B1E" w:rsidRDefault="000A4D2B" w:rsidP="00163E3A">
            <w:pPr>
              <w:pStyle w:val="BodyText"/>
              <w:shd w:val="clear" w:color="auto" w:fill="auto"/>
              <w:spacing w:after="100"/>
              <w:ind w:firstLine="740"/>
              <w:jc w:val="both"/>
              <w:rPr>
                <w:sz w:val="24"/>
                <w:szCs w:val="24"/>
              </w:rPr>
            </w:pPr>
          </w:p>
          <w:p w14:paraId="51765A7D" w14:textId="447A54E3" w:rsidR="001A565E" w:rsidRPr="009F4B1E" w:rsidRDefault="001A565E" w:rsidP="00163E3A">
            <w:pPr>
              <w:pStyle w:val="BodyText"/>
              <w:shd w:val="clear" w:color="auto" w:fill="auto"/>
              <w:spacing w:after="100"/>
              <w:ind w:firstLine="740"/>
              <w:jc w:val="both"/>
              <w:rPr>
                <w:sz w:val="24"/>
                <w:szCs w:val="24"/>
              </w:rPr>
            </w:pPr>
          </w:p>
          <w:p w14:paraId="3AABD0E1" w14:textId="77777777" w:rsidR="00ED7B1D"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Концепцията за дългосрочни нива на показателите за качество да отпадне от чл. 84, ал. 5, ал. 6 и ал. 7 от законопроекта, доколкото същата е неработеща. В рамките на почти 20-годишно действие на ЗРВКУ са определяни два пъти 10-годишни срокове за постигане на дългосрочни нива, които не само, че не са постигани, но и са определяни от ВиК операторите и от самото МРРБ като нереалистични. В допълнение остава неясно на каква база ще бъдат определени нови дългосрочни нива, които да бъдат достигнати в 15-годишен срок, доколкото в проекта на ЗВиК отпада приемането на Стратегията за развитие и управление на водоснабдяването и канализацията; </w:t>
            </w:r>
          </w:p>
          <w:p w14:paraId="6C7913F0" w14:textId="77777777" w:rsidR="00ED7B1D" w:rsidRPr="009F4B1E" w:rsidRDefault="00ED7B1D" w:rsidP="00163E3A">
            <w:pPr>
              <w:pStyle w:val="BodyText"/>
              <w:shd w:val="clear" w:color="auto" w:fill="auto"/>
              <w:spacing w:after="100"/>
              <w:ind w:firstLine="740"/>
              <w:jc w:val="both"/>
              <w:rPr>
                <w:sz w:val="24"/>
                <w:szCs w:val="24"/>
              </w:rPr>
            </w:pPr>
          </w:p>
          <w:p w14:paraId="7A16E5F9" w14:textId="77777777" w:rsidR="00ED7B1D" w:rsidRPr="009F4B1E" w:rsidRDefault="00ED7B1D" w:rsidP="00163E3A">
            <w:pPr>
              <w:pStyle w:val="BodyText"/>
              <w:shd w:val="clear" w:color="auto" w:fill="auto"/>
              <w:spacing w:after="100"/>
              <w:ind w:firstLine="740"/>
              <w:jc w:val="both"/>
              <w:rPr>
                <w:sz w:val="24"/>
                <w:szCs w:val="24"/>
              </w:rPr>
            </w:pPr>
          </w:p>
          <w:p w14:paraId="5B817EA9"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Конкретно посочената продължителност и структура на бизнес плановете в чл. 85 от проекта на ЗВиК да отпадне и да се предвиди, че същата се регламентира в наредба и в указания, приемани от Комисията за съответните регулаторни периоди. По този начин ще се осигури гъвкавост в регулаторния </w:t>
            </w:r>
            <w:r w:rsidRPr="009F4B1E">
              <w:rPr>
                <w:sz w:val="24"/>
                <w:szCs w:val="24"/>
              </w:rPr>
              <w:lastRenderedPageBreak/>
              <w:t xml:space="preserve">подход; </w:t>
            </w:r>
          </w:p>
          <w:p w14:paraId="11E50751" w14:textId="77777777" w:rsidR="00ED7B1D" w:rsidRPr="009F4B1E" w:rsidRDefault="00ED7B1D" w:rsidP="00163E3A">
            <w:pPr>
              <w:pStyle w:val="BodyText"/>
              <w:shd w:val="clear" w:color="auto" w:fill="auto"/>
              <w:spacing w:after="100"/>
              <w:ind w:firstLine="740"/>
              <w:jc w:val="both"/>
              <w:rPr>
                <w:sz w:val="24"/>
                <w:szCs w:val="24"/>
              </w:rPr>
            </w:pPr>
          </w:p>
          <w:p w14:paraId="1A5673D0" w14:textId="77777777" w:rsidR="00ED7B1D" w:rsidRPr="009F4B1E" w:rsidRDefault="00ED7B1D" w:rsidP="00163E3A">
            <w:pPr>
              <w:pStyle w:val="BodyText"/>
              <w:shd w:val="clear" w:color="auto" w:fill="auto"/>
              <w:spacing w:after="100"/>
              <w:ind w:firstLine="740"/>
              <w:jc w:val="both"/>
              <w:rPr>
                <w:sz w:val="24"/>
                <w:szCs w:val="24"/>
              </w:rPr>
            </w:pPr>
          </w:p>
          <w:p w14:paraId="01A5ADAF" w14:textId="77777777" w:rsidR="00ED7B1D" w:rsidRPr="009F4B1E" w:rsidRDefault="00ED7B1D" w:rsidP="00163E3A">
            <w:pPr>
              <w:pStyle w:val="BodyText"/>
              <w:shd w:val="clear" w:color="auto" w:fill="auto"/>
              <w:spacing w:after="100"/>
              <w:ind w:firstLine="740"/>
              <w:jc w:val="both"/>
              <w:rPr>
                <w:sz w:val="24"/>
                <w:szCs w:val="24"/>
              </w:rPr>
            </w:pPr>
          </w:p>
          <w:p w14:paraId="4C04D21D" w14:textId="77777777" w:rsidR="00ED7B1D" w:rsidRPr="009F4B1E" w:rsidRDefault="00ED7B1D" w:rsidP="00163E3A">
            <w:pPr>
              <w:pStyle w:val="BodyText"/>
              <w:shd w:val="clear" w:color="auto" w:fill="auto"/>
              <w:spacing w:after="100"/>
              <w:ind w:firstLine="740"/>
              <w:jc w:val="both"/>
              <w:rPr>
                <w:sz w:val="24"/>
                <w:szCs w:val="24"/>
              </w:rPr>
            </w:pPr>
          </w:p>
          <w:p w14:paraId="6FFD7D92" w14:textId="77777777" w:rsidR="00ED7B1D" w:rsidRPr="009F4B1E" w:rsidRDefault="00ED7B1D" w:rsidP="00163E3A">
            <w:pPr>
              <w:pStyle w:val="BodyText"/>
              <w:shd w:val="clear" w:color="auto" w:fill="auto"/>
              <w:spacing w:after="100"/>
              <w:ind w:firstLine="740"/>
              <w:jc w:val="both"/>
              <w:rPr>
                <w:sz w:val="24"/>
                <w:szCs w:val="24"/>
              </w:rPr>
            </w:pPr>
          </w:p>
          <w:p w14:paraId="6AC749F0" w14:textId="77777777" w:rsidR="00ED7B1D" w:rsidRPr="009F4B1E" w:rsidRDefault="00ED7B1D" w:rsidP="00163E3A">
            <w:pPr>
              <w:pStyle w:val="BodyText"/>
              <w:shd w:val="clear" w:color="auto" w:fill="auto"/>
              <w:spacing w:after="100"/>
              <w:ind w:firstLine="740"/>
              <w:jc w:val="both"/>
              <w:rPr>
                <w:sz w:val="24"/>
                <w:szCs w:val="24"/>
              </w:rPr>
            </w:pPr>
          </w:p>
          <w:p w14:paraId="7A6C7EC9" w14:textId="77777777" w:rsidR="00ED7B1D" w:rsidRPr="009F4B1E" w:rsidRDefault="00ED7B1D" w:rsidP="00163E3A">
            <w:pPr>
              <w:pStyle w:val="BodyText"/>
              <w:shd w:val="clear" w:color="auto" w:fill="auto"/>
              <w:spacing w:after="100"/>
              <w:ind w:firstLine="740"/>
              <w:jc w:val="both"/>
              <w:rPr>
                <w:sz w:val="24"/>
                <w:szCs w:val="24"/>
              </w:rPr>
            </w:pPr>
          </w:p>
          <w:p w14:paraId="2F48D5F0" w14:textId="7403584F" w:rsidR="00ED7B1D" w:rsidRDefault="00ED7B1D" w:rsidP="00163E3A">
            <w:pPr>
              <w:pStyle w:val="BodyText"/>
              <w:shd w:val="clear" w:color="auto" w:fill="auto"/>
              <w:spacing w:after="100"/>
              <w:ind w:firstLine="740"/>
              <w:jc w:val="both"/>
              <w:rPr>
                <w:sz w:val="24"/>
                <w:szCs w:val="24"/>
              </w:rPr>
            </w:pPr>
          </w:p>
          <w:p w14:paraId="3F5FC2EA" w14:textId="57C55A5B" w:rsidR="00E81F84" w:rsidRDefault="00E81F84" w:rsidP="00163E3A">
            <w:pPr>
              <w:pStyle w:val="BodyText"/>
              <w:shd w:val="clear" w:color="auto" w:fill="auto"/>
              <w:spacing w:after="100"/>
              <w:ind w:firstLine="740"/>
              <w:jc w:val="both"/>
              <w:rPr>
                <w:sz w:val="24"/>
                <w:szCs w:val="24"/>
              </w:rPr>
            </w:pPr>
          </w:p>
          <w:p w14:paraId="49283C9C" w14:textId="77777777" w:rsidR="00E81F84" w:rsidRPr="009F4B1E" w:rsidRDefault="00E81F84" w:rsidP="00163E3A">
            <w:pPr>
              <w:pStyle w:val="BodyText"/>
              <w:shd w:val="clear" w:color="auto" w:fill="auto"/>
              <w:spacing w:after="100"/>
              <w:ind w:firstLine="740"/>
              <w:jc w:val="both"/>
              <w:rPr>
                <w:sz w:val="24"/>
                <w:szCs w:val="24"/>
              </w:rPr>
            </w:pPr>
          </w:p>
          <w:p w14:paraId="1D1FBE3E"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В чл. 87, ал. 2 от проекта на ЗВиК прилагателното „изчерпателни“ да се замени със „задължителни“, а в ал. 3 да се регламентира изрично, че АВиК не съгласуват преработения бизнес план; </w:t>
            </w:r>
          </w:p>
          <w:p w14:paraId="65D21229" w14:textId="77777777" w:rsidR="00ED7B1D" w:rsidRPr="009F4B1E" w:rsidRDefault="00ED7B1D" w:rsidP="00163E3A">
            <w:pPr>
              <w:pStyle w:val="BodyText"/>
              <w:shd w:val="clear" w:color="auto" w:fill="auto"/>
              <w:spacing w:after="100"/>
              <w:ind w:firstLine="740"/>
              <w:jc w:val="both"/>
              <w:rPr>
                <w:sz w:val="24"/>
                <w:szCs w:val="24"/>
              </w:rPr>
            </w:pPr>
          </w:p>
          <w:p w14:paraId="470F8D3B" w14:textId="77777777" w:rsidR="00ED7B1D" w:rsidRPr="009F4B1E" w:rsidRDefault="00ED7B1D" w:rsidP="00163E3A">
            <w:pPr>
              <w:pStyle w:val="BodyText"/>
              <w:shd w:val="clear" w:color="auto" w:fill="auto"/>
              <w:spacing w:after="100"/>
              <w:ind w:firstLine="740"/>
              <w:jc w:val="both"/>
              <w:rPr>
                <w:sz w:val="24"/>
                <w:szCs w:val="24"/>
              </w:rPr>
            </w:pPr>
          </w:p>
          <w:p w14:paraId="3AA9DE36" w14:textId="77777777" w:rsidR="00ED7B1D" w:rsidRPr="009F4B1E" w:rsidRDefault="00ED7B1D" w:rsidP="00163E3A">
            <w:pPr>
              <w:pStyle w:val="BodyText"/>
              <w:shd w:val="clear" w:color="auto" w:fill="auto"/>
              <w:spacing w:after="100"/>
              <w:ind w:firstLine="740"/>
              <w:jc w:val="both"/>
              <w:rPr>
                <w:sz w:val="24"/>
                <w:szCs w:val="24"/>
              </w:rPr>
            </w:pPr>
          </w:p>
          <w:p w14:paraId="21BE85ED" w14:textId="77777777" w:rsidR="00ED7B1D" w:rsidRPr="009F4B1E" w:rsidRDefault="00ED7B1D" w:rsidP="00163E3A">
            <w:pPr>
              <w:pStyle w:val="BodyText"/>
              <w:shd w:val="clear" w:color="auto" w:fill="auto"/>
              <w:spacing w:after="100"/>
              <w:ind w:firstLine="740"/>
              <w:jc w:val="both"/>
              <w:rPr>
                <w:sz w:val="24"/>
                <w:szCs w:val="24"/>
              </w:rPr>
            </w:pPr>
          </w:p>
          <w:p w14:paraId="25249371"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В чл. 87 да се добави изрично правомощие на Комисията да откаже да одобри преработен бизнес план, в който не са изпълнени указанията по ал. 1 или ал. 5; </w:t>
            </w:r>
          </w:p>
          <w:p w14:paraId="07390E53" w14:textId="77777777" w:rsidR="00ED7B1D" w:rsidRPr="009F4B1E" w:rsidRDefault="00ED7B1D" w:rsidP="00163E3A">
            <w:pPr>
              <w:pStyle w:val="BodyText"/>
              <w:shd w:val="clear" w:color="auto" w:fill="auto"/>
              <w:spacing w:after="100"/>
              <w:ind w:firstLine="740"/>
              <w:jc w:val="both"/>
              <w:rPr>
                <w:sz w:val="24"/>
                <w:szCs w:val="24"/>
              </w:rPr>
            </w:pPr>
          </w:p>
          <w:p w14:paraId="6DF92BDF"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В чл. 87, ал. 2 и ал. 4 срокът следва да е тримесечен, доколкото предложеният в проекта едномесечен срок е нереалистичен, освен това срокът </w:t>
            </w:r>
            <w:r w:rsidRPr="009F4B1E">
              <w:rPr>
                <w:sz w:val="24"/>
                <w:szCs w:val="24"/>
              </w:rPr>
              <w:lastRenderedPageBreak/>
              <w:t xml:space="preserve">е тримесечен и в действащия ЗРВКУ; </w:t>
            </w:r>
          </w:p>
          <w:p w14:paraId="0B14F038" w14:textId="77777777" w:rsidR="00ED7B1D" w:rsidRPr="009F4B1E" w:rsidRDefault="00ED7B1D" w:rsidP="00163E3A">
            <w:pPr>
              <w:pStyle w:val="BodyText"/>
              <w:shd w:val="clear" w:color="auto" w:fill="auto"/>
              <w:spacing w:after="100"/>
              <w:ind w:firstLine="740"/>
              <w:jc w:val="both"/>
              <w:rPr>
                <w:sz w:val="24"/>
                <w:szCs w:val="24"/>
              </w:rPr>
            </w:pPr>
          </w:p>
          <w:p w14:paraId="3D503E87" w14:textId="225C849E" w:rsidR="00ED7B1D" w:rsidRPr="009F4B1E" w:rsidRDefault="00ED7B1D" w:rsidP="00163E3A">
            <w:pPr>
              <w:pStyle w:val="BodyText"/>
              <w:shd w:val="clear" w:color="auto" w:fill="auto"/>
              <w:spacing w:after="100"/>
              <w:ind w:firstLine="740"/>
              <w:jc w:val="both"/>
              <w:rPr>
                <w:sz w:val="24"/>
                <w:szCs w:val="24"/>
              </w:rPr>
            </w:pPr>
          </w:p>
          <w:p w14:paraId="52586CA0" w14:textId="77777777" w:rsidR="00CE63C5" w:rsidRPr="009F4B1E" w:rsidRDefault="00CE63C5" w:rsidP="00163E3A">
            <w:pPr>
              <w:pStyle w:val="BodyText"/>
              <w:shd w:val="clear" w:color="auto" w:fill="auto"/>
              <w:spacing w:after="100"/>
              <w:ind w:firstLine="740"/>
              <w:jc w:val="both"/>
              <w:rPr>
                <w:sz w:val="24"/>
                <w:szCs w:val="24"/>
              </w:rPr>
            </w:pPr>
          </w:p>
          <w:p w14:paraId="4A7BA4FF"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В чл. 92, ал. 1 от законопроекта ценовите компоненти са неясно формулирани, което би довело до проблеми при тяхното определяне в наредба и прилагането им на практика. Доколкото с Комисията не са провеждани консултации за промените в ценообразуването, КЕВР не може да даде конкретни предложения за тяхното изменение, което следва да бъде направено от вносителя;</w:t>
            </w:r>
          </w:p>
          <w:p w14:paraId="0475B052" w14:textId="4324B5A4" w:rsidR="00ED7B1D" w:rsidRPr="009F4B1E" w:rsidRDefault="00ED7B1D" w:rsidP="00163E3A">
            <w:pPr>
              <w:pStyle w:val="BodyText"/>
              <w:shd w:val="clear" w:color="auto" w:fill="auto"/>
              <w:spacing w:after="100"/>
              <w:ind w:firstLine="740"/>
              <w:jc w:val="both"/>
              <w:rPr>
                <w:sz w:val="24"/>
                <w:szCs w:val="24"/>
              </w:rPr>
            </w:pPr>
          </w:p>
          <w:p w14:paraId="725937B5" w14:textId="77777777" w:rsidR="00B36F86" w:rsidRPr="009F4B1E" w:rsidRDefault="00B36F86" w:rsidP="00163E3A">
            <w:pPr>
              <w:pStyle w:val="BodyText"/>
              <w:shd w:val="clear" w:color="auto" w:fill="auto"/>
              <w:spacing w:after="100"/>
              <w:ind w:firstLine="740"/>
              <w:jc w:val="both"/>
              <w:rPr>
                <w:sz w:val="24"/>
                <w:szCs w:val="24"/>
              </w:rPr>
            </w:pPr>
          </w:p>
          <w:p w14:paraId="31F9D98F"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 В чл. 98, ал. 1 от законопроекта думата „мотивирано“ да отпадне, предвид това, че в разпоредбата ясно е посочено за какви цели се изисква информацията от регулаторния орган. </w:t>
            </w:r>
          </w:p>
          <w:p w14:paraId="591C1D63" w14:textId="77777777" w:rsidR="00ED7B1D" w:rsidRPr="009F4B1E" w:rsidRDefault="00ED7B1D" w:rsidP="00163E3A">
            <w:pPr>
              <w:pStyle w:val="BodyText"/>
              <w:shd w:val="clear" w:color="auto" w:fill="auto"/>
              <w:spacing w:after="100"/>
              <w:ind w:firstLine="740"/>
              <w:jc w:val="both"/>
              <w:rPr>
                <w:sz w:val="24"/>
                <w:szCs w:val="24"/>
              </w:rPr>
            </w:pPr>
          </w:p>
          <w:p w14:paraId="26A04206" w14:textId="77777777" w:rsidR="00ED7B1D" w:rsidRPr="009F4B1E" w:rsidRDefault="00ED7B1D" w:rsidP="00163E3A">
            <w:pPr>
              <w:pStyle w:val="BodyText"/>
              <w:shd w:val="clear" w:color="auto" w:fill="auto"/>
              <w:spacing w:after="100"/>
              <w:ind w:firstLine="740"/>
              <w:jc w:val="both"/>
              <w:rPr>
                <w:sz w:val="24"/>
                <w:szCs w:val="24"/>
              </w:rPr>
            </w:pPr>
          </w:p>
          <w:p w14:paraId="6D119899" w14:textId="77777777" w:rsidR="00ED7B1D" w:rsidRPr="009F4B1E" w:rsidRDefault="00ED7B1D" w:rsidP="00163E3A">
            <w:pPr>
              <w:pStyle w:val="BodyText"/>
              <w:shd w:val="clear" w:color="auto" w:fill="auto"/>
              <w:spacing w:after="100"/>
              <w:ind w:firstLine="740"/>
              <w:jc w:val="both"/>
              <w:rPr>
                <w:sz w:val="24"/>
                <w:szCs w:val="24"/>
              </w:rPr>
            </w:pPr>
          </w:p>
          <w:p w14:paraId="5323D090"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Същевременно са налице и редица противоречия в принципите на законопроекта и конкретни разпоредби, включително: </w:t>
            </w:r>
          </w:p>
          <w:p w14:paraId="20050B44"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10.1. Нормата на чл. 67, ал. 3 от проекта предвижда, че при осъществяване на своите правомощия комисията е независима от изпълнителната власт, а същевременно наредбите за регулиране на качеството и на цените на ВиК </w:t>
            </w:r>
            <w:r w:rsidRPr="009F4B1E">
              <w:rPr>
                <w:sz w:val="24"/>
                <w:szCs w:val="24"/>
              </w:rPr>
              <w:lastRenderedPageBreak/>
              <w:t xml:space="preserve">услугите, съгласно чл. 84, ал. 7 и чл. 89, ал. 2 от проекта, се приемат от Министерския съвет по предложение на Комисията. Очевидно е, че приемането от орган на изпълнителната власт на наредбите към закона е в противоречие с предложената независимост на регулаторния орган от изпълнителната власт. </w:t>
            </w:r>
          </w:p>
          <w:p w14:paraId="7C8DF934"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Следва да се отбележи, че в предходните проекти на ЗВиК се предлагаше МРРБ да изготвя проектите на тези наредби, с което изцяло се нарушаваше независимостта на регулаторния орган и се достигаше до конфликт на интереси за принципала на търговските дружества с държавно участие в капитала. В тази връзка, отпадането на предложението МРРБ да изготвя проектите на тези наредби, следва да се отчете като положителна тенденция, но не достатъчна, за да се създаде гаранция за независимостта на регулатора от изпълнителната власт, което може да се осигури, като в предложените редакции на чл. 84, ал. 7 и чл. 89, ал. 2 от проекта се регламентира изрично, че наредбите се приемат от Комисията. </w:t>
            </w:r>
          </w:p>
          <w:p w14:paraId="6D9E475C"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Предвид гореизложеното, предлагаме: </w:t>
            </w:r>
          </w:p>
          <w:p w14:paraId="6C247DD8"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В разпоредбите на чл. 84, ал. 7 и чл. 89, ал. 2 от законопроекта да се регламентира, че Комисията приема посочените в тях наредби. </w:t>
            </w:r>
          </w:p>
          <w:p w14:paraId="4EFCB730" w14:textId="77777777" w:rsidR="00ED7B1D" w:rsidRPr="009F4B1E" w:rsidRDefault="00ED7B1D" w:rsidP="00163E3A">
            <w:pPr>
              <w:pStyle w:val="BodyText"/>
              <w:shd w:val="clear" w:color="auto" w:fill="auto"/>
              <w:spacing w:after="100"/>
              <w:ind w:firstLine="740"/>
              <w:jc w:val="both"/>
              <w:rPr>
                <w:sz w:val="24"/>
                <w:szCs w:val="24"/>
              </w:rPr>
            </w:pPr>
          </w:p>
          <w:p w14:paraId="0A8B2ED9"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10.2. В проекта на ЗВиК отпада действащото в чл. 6, ал. 1, т. 4 от ЗРВКУ правомощие на КЕВР да дава писмени указания относно прилагането на подзаконовите нормативни актове по т. 3, а само в чл. 100 е предвидено, че с инструкция комисията дава </w:t>
            </w:r>
            <w:r w:rsidRPr="009F4B1E">
              <w:rPr>
                <w:sz w:val="24"/>
                <w:szCs w:val="24"/>
              </w:rPr>
              <w:lastRenderedPageBreak/>
              <w:t xml:space="preserve">указания на ВиК операторите и на предприятията по чл. 47, ал. 2 относно образуването на цените, правилата за водене на разделното счетоводство, както и формата и съдържанието на счетоводните отчети за регулаторни цели. Съгласно чл. 7, ал. 3 от ЗНА инструкцията е нормативен акт, с който висшестоящ орган дава указания до подчинени нему органи относно прилагане на нормативен акт, който той е издал или чието изпълнение трябва да осигури. В тази връзка, следва да се има предвид, че издаваните от КЕВР указания представляват общи административни актове, както и че ВиК операторите не са подчинени органи на КЕВР. </w:t>
            </w:r>
          </w:p>
          <w:p w14:paraId="1890FF3F" w14:textId="77777777" w:rsidR="009D0195" w:rsidRPr="009F4B1E" w:rsidRDefault="00163E3A" w:rsidP="00163E3A">
            <w:pPr>
              <w:pStyle w:val="BodyText"/>
              <w:shd w:val="clear" w:color="auto" w:fill="auto"/>
              <w:spacing w:after="100"/>
              <w:ind w:firstLine="740"/>
              <w:jc w:val="both"/>
              <w:rPr>
                <w:sz w:val="24"/>
                <w:szCs w:val="24"/>
              </w:rPr>
            </w:pPr>
            <w:r w:rsidRPr="009F4B1E">
              <w:rPr>
                <w:sz w:val="24"/>
                <w:szCs w:val="24"/>
              </w:rPr>
              <w:t>Предвид гореизложеното, предлагаме:</w:t>
            </w:r>
          </w:p>
          <w:p w14:paraId="0D9CC126"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 Да се преосмисли систематичното място на разпоредбата на чл. 100, доколкото неправилно е поставена в глава „Контрол“, като терминът „инструкция“ отпадне и се допълни, че указанията са задължителни за изпълнение от ВиК операторите и предприятията по чл. 47, ал. 2. </w:t>
            </w:r>
          </w:p>
          <w:p w14:paraId="51AA7731"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Разпоредбата на чл. 79, ал. 1, т. 4 да се редактира като думите „основни насоки за дейността си“ бъдат заменени с „указания по прилагане на наредбите по т. 5“. </w:t>
            </w:r>
          </w:p>
          <w:p w14:paraId="13AB68F9"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Изпълнението на горното е още едно основание, в законопроекта да се регламентира, че Комисията приема наредбите за регулирането на качеството и на цените на ВиК услугите. </w:t>
            </w:r>
          </w:p>
          <w:p w14:paraId="31E6C797" w14:textId="77777777" w:rsidR="00F853CF" w:rsidRPr="009F4B1E" w:rsidRDefault="00F853CF" w:rsidP="00163E3A">
            <w:pPr>
              <w:pStyle w:val="BodyText"/>
              <w:shd w:val="clear" w:color="auto" w:fill="auto"/>
              <w:spacing w:after="100"/>
              <w:ind w:firstLine="740"/>
              <w:jc w:val="both"/>
              <w:rPr>
                <w:sz w:val="24"/>
                <w:szCs w:val="24"/>
              </w:rPr>
            </w:pPr>
          </w:p>
          <w:p w14:paraId="7D83A8FE" w14:textId="77777777" w:rsidR="00F853CF" w:rsidRPr="009F4B1E" w:rsidRDefault="00F853CF" w:rsidP="00163E3A">
            <w:pPr>
              <w:pStyle w:val="BodyText"/>
              <w:shd w:val="clear" w:color="auto" w:fill="auto"/>
              <w:spacing w:after="100"/>
              <w:ind w:firstLine="740"/>
              <w:jc w:val="both"/>
              <w:rPr>
                <w:sz w:val="24"/>
                <w:szCs w:val="24"/>
              </w:rPr>
            </w:pPr>
          </w:p>
          <w:p w14:paraId="3EF720DE"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10.3. В чл. 91, ал. 1 от проекта на ЗВиК е </w:t>
            </w:r>
            <w:r w:rsidRPr="009F4B1E">
              <w:rPr>
                <w:sz w:val="24"/>
                <w:szCs w:val="24"/>
              </w:rPr>
              <w:lastRenderedPageBreak/>
              <w:t xml:space="preserve">посочено, че Комисията определя социална поносимост на цената на ВиК услугите за съответната административна област на базата на минимално месечно потребление на вода за питейно-битови цели и медианния доход на лице от домакинство по данни на Националния статистически институт на годишна база за съответния регион по реда на наредбата по чл. 89, ал. 2. </w:t>
            </w:r>
          </w:p>
          <w:p w14:paraId="29B4C396"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КЕВР многократно е посочвала проблемите с прилагането на изискванията за социална поносимост на цените на ВиК услугите, както следва:</w:t>
            </w:r>
          </w:p>
          <w:p w14:paraId="16C00A4A"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 Осигуряваните от Националния статистически институт (НСИ) данни за паричен доход на лице от домакинство по области са с високо ниво на грешка. НСИ посочва, че данните са прецизни само на ниво статистически район, който включва няколко области, в които функционират различни ВиК оператори, чиято специфика води до различни цени на предоставяните от тях ВиК услуги. В допълнение терминът „регион“ създава объркване. </w:t>
            </w:r>
          </w:p>
          <w:p w14:paraId="60578695"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Прилагането на критерия за социална поносимост на цените на ВиК услугите като горен праг за цените създава изключителни проблеми за тези ВиК оператори, които поради специфика в обособената територия надхвърлят този праг. В тези случаи цените на ВиК услугите се ограничават административно до изчисления праг на социална поносимост и същите вече не са икономически обосновани. Остава неясно кой и за чия сметка ще осигури финансирането на необходимите капиталови и/или оперативни разходи. </w:t>
            </w:r>
          </w:p>
          <w:p w14:paraId="18D2E9D5"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Определянето на социалната поносимост въз </w:t>
            </w:r>
            <w:r w:rsidRPr="009F4B1E">
              <w:rPr>
                <w:sz w:val="24"/>
                <w:szCs w:val="24"/>
              </w:rPr>
              <w:lastRenderedPageBreak/>
              <w:t xml:space="preserve">основа на среден доход не премахва икономическите бариери пред достъпа до ВиК услуги за най-уязвимите домакинства (първите децилни групи), доколкото за тези групи разходът за ВиК услуги заема многократно по-висок дял от техните доходи спрямо средния. </w:t>
            </w:r>
          </w:p>
          <w:p w14:paraId="6E6152D6"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Предвид горното, новият проект на ЗВиК не решава проблемите породени от прилагането на ограничението за социална поносимост при ценообразуването. </w:t>
            </w:r>
          </w:p>
          <w:p w14:paraId="26B3E05E"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Достъпът на човека до питейна вода и канализация са признати от ООН и ЕК като основно човешко право (Резолюция 64/292 от 28 юли 2010 г. на ООН и EC Communication COM (2014) final on the European Citizens' Initiative "Water and sanitation are a human right! Water is a public good, not a commodity!"). Както ООН, така и ЕК са посочили в различни документи, че страните трябва да гарантират икономическата достъпност на водата чрез подходящи политики за ценообразуване като безплатна или евтина вода и/или подпомагане на дохода (Общ коментар 15 на ООН), чрез предприемането на конкретни подпомагащи мерки за опазването на хората в неравностойно положение и разглеждане на проблемите на водната бедност, например чрез подкрепа за домакинствата с ниски доходи или чрез установяването на задължения на обществените услуги (EC Communication COM(2014) final).</w:t>
            </w:r>
          </w:p>
          <w:p w14:paraId="5DB33D1B"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Същевременно, в новия проект на ЗВиК отново не са предвидени водни помощи, както е регламентирана такава възможност в действащата разпоредба на §1, ал. 2 от ДР на ЗРВКУ (Лицата по чл. 2, ал. 3 от Закона за социалното подпомагане имат </w:t>
            </w:r>
            <w:r w:rsidRPr="009F4B1E">
              <w:rPr>
                <w:sz w:val="24"/>
                <w:szCs w:val="24"/>
              </w:rPr>
              <w:lastRenderedPageBreak/>
              <w:t xml:space="preserve">право на помощ в размер, съответстващ на месечния минимум вода, определен по ал. 1, т. 4), което от друга страна води и до неизпълнение на решение на 44-то Народно събрание от 13.12.2019 г., с което е възложено на министъра на регионалното развитие и благоустройството да подготви и обяви за обществено обсъждане проект на Закон за ВиК, който да гарантира дългосрочното решение на проблемите в сектора, в това число социална поносимост на цените на ВиК услугите и въвеждане на водни помощи и др. </w:t>
            </w:r>
          </w:p>
          <w:p w14:paraId="403C0F2C"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Предвид гореизложеното, предлагаме:</w:t>
            </w:r>
          </w:p>
          <w:p w14:paraId="5B1EE712"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 Терминът „социална поносимост“ да отпадне от чл. 80, т. 1; чл. 85, ал. 3, т. 8; чл. 89, ал. 1, т. 7; чл. 91, ал. 2; чл. 110, ал. 3; както и да отпаднат разпоредбите на чл. 91, ал. 1 и §1, ал. 1, т. 29 от законопроекта. </w:t>
            </w:r>
          </w:p>
          <w:p w14:paraId="4B938072"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В ПЗР на законопроекта да бъде допълнен параграф, със следното съдържание: </w:t>
            </w:r>
          </w:p>
          <w:p w14:paraId="74B36642"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„В Закона за социалното подпомагане се правят следните изменения и допълнения: </w:t>
            </w:r>
          </w:p>
          <w:p w14:paraId="2166F1CE"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В §1, т. 1 от Допълнителните разпоредби се допълва както следва: „Основни жизнени потребности“ са достатъчно храна, облекло и жилище, съобразно социално-икономическото развитие на страната, както и месечен минимум вода за питейно-битови нужди от 2,8 куб. м на едно лице“. </w:t>
            </w:r>
          </w:p>
          <w:p w14:paraId="0557412F"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Подзаконовите нормативни актове към Закона за социалното подпомагане се изменят в срок до 6 месеца от влиза в сила на този закон, с оглед осигуряването на лицата по чл. 2, ал. 3 на право на помощ в размер, съответстващ на месечния минимум </w:t>
            </w:r>
            <w:r w:rsidRPr="009F4B1E">
              <w:rPr>
                <w:sz w:val="24"/>
                <w:szCs w:val="24"/>
              </w:rPr>
              <w:lastRenderedPageBreak/>
              <w:t xml:space="preserve">вода, определен по §1, т. 1 от Допълнителните разпоредби на Закона за социалното подпомагане“. </w:t>
            </w:r>
          </w:p>
          <w:p w14:paraId="7F6C5747" w14:textId="77777777" w:rsidR="00F853CF" w:rsidRPr="009F4B1E" w:rsidRDefault="00F853CF" w:rsidP="00163E3A">
            <w:pPr>
              <w:pStyle w:val="BodyText"/>
              <w:shd w:val="clear" w:color="auto" w:fill="auto"/>
              <w:spacing w:after="100"/>
              <w:ind w:firstLine="740"/>
              <w:jc w:val="both"/>
              <w:rPr>
                <w:sz w:val="24"/>
                <w:szCs w:val="24"/>
              </w:rPr>
            </w:pPr>
          </w:p>
          <w:p w14:paraId="7A5D2943" w14:textId="77777777" w:rsidR="00F853CF" w:rsidRPr="009F4B1E" w:rsidRDefault="00F853CF" w:rsidP="00163E3A">
            <w:pPr>
              <w:pStyle w:val="BodyText"/>
              <w:shd w:val="clear" w:color="auto" w:fill="auto"/>
              <w:spacing w:after="100"/>
              <w:ind w:firstLine="740"/>
              <w:jc w:val="both"/>
              <w:rPr>
                <w:sz w:val="24"/>
                <w:szCs w:val="24"/>
              </w:rPr>
            </w:pPr>
          </w:p>
          <w:p w14:paraId="6304F3E3" w14:textId="77777777" w:rsidR="00F853CF" w:rsidRPr="009F4B1E" w:rsidRDefault="00F853CF" w:rsidP="00163E3A">
            <w:pPr>
              <w:pStyle w:val="BodyText"/>
              <w:shd w:val="clear" w:color="auto" w:fill="auto"/>
              <w:spacing w:after="100"/>
              <w:ind w:firstLine="740"/>
              <w:jc w:val="both"/>
              <w:rPr>
                <w:sz w:val="24"/>
                <w:szCs w:val="24"/>
              </w:rPr>
            </w:pPr>
          </w:p>
          <w:p w14:paraId="500D31BE" w14:textId="77777777" w:rsidR="00F853CF" w:rsidRPr="009F4B1E" w:rsidRDefault="00F853CF" w:rsidP="00163E3A">
            <w:pPr>
              <w:pStyle w:val="BodyText"/>
              <w:shd w:val="clear" w:color="auto" w:fill="auto"/>
              <w:spacing w:after="100"/>
              <w:ind w:firstLine="740"/>
              <w:jc w:val="both"/>
              <w:rPr>
                <w:sz w:val="24"/>
                <w:szCs w:val="24"/>
              </w:rPr>
            </w:pPr>
          </w:p>
          <w:p w14:paraId="253A1D8B" w14:textId="77777777" w:rsidR="00F853CF" w:rsidRPr="009F4B1E" w:rsidRDefault="00F853CF" w:rsidP="00163E3A">
            <w:pPr>
              <w:pStyle w:val="BodyText"/>
              <w:shd w:val="clear" w:color="auto" w:fill="auto"/>
              <w:spacing w:after="100"/>
              <w:ind w:firstLine="740"/>
              <w:jc w:val="both"/>
              <w:rPr>
                <w:sz w:val="24"/>
                <w:szCs w:val="24"/>
              </w:rPr>
            </w:pPr>
          </w:p>
          <w:p w14:paraId="418C16F7" w14:textId="77777777" w:rsidR="00F853CF" w:rsidRPr="009F4B1E" w:rsidRDefault="00F853CF" w:rsidP="00163E3A">
            <w:pPr>
              <w:pStyle w:val="BodyText"/>
              <w:shd w:val="clear" w:color="auto" w:fill="auto"/>
              <w:spacing w:after="100"/>
              <w:ind w:firstLine="740"/>
              <w:jc w:val="both"/>
              <w:rPr>
                <w:sz w:val="24"/>
                <w:szCs w:val="24"/>
              </w:rPr>
            </w:pPr>
          </w:p>
          <w:p w14:paraId="3659E7C9" w14:textId="77777777" w:rsidR="00F853CF" w:rsidRPr="009F4B1E" w:rsidRDefault="00F853CF" w:rsidP="00163E3A">
            <w:pPr>
              <w:pStyle w:val="BodyText"/>
              <w:shd w:val="clear" w:color="auto" w:fill="auto"/>
              <w:spacing w:after="100"/>
              <w:ind w:firstLine="740"/>
              <w:jc w:val="both"/>
              <w:rPr>
                <w:sz w:val="24"/>
                <w:szCs w:val="24"/>
              </w:rPr>
            </w:pPr>
          </w:p>
          <w:p w14:paraId="321DCCA2" w14:textId="77777777" w:rsidR="00F853CF" w:rsidRPr="009F4B1E" w:rsidRDefault="00F853CF" w:rsidP="00163E3A">
            <w:pPr>
              <w:pStyle w:val="BodyText"/>
              <w:shd w:val="clear" w:color="auto" w:fill="auto"/>
              <w:spacing w:after="100"/>
              <w:ind w:firstLine="740"/>
              <w:jc w:val="both"/>
              <w:rPr>
                <w:sz w:val="24"/>
                <w:szCs w:val="24"/>
              </w:rPr>
            </w:pPr>
          </w:p>
          <w:p w14:paraId="3C4028AF" w14:textId="77777777" w:rsidR="00F853CF" w:rsidRPr="009F4B1E" w:rsidRDefault="00F853CF" w:rsidP="00163E3A">
            <w:pPr>
              <w:pStyle w:val="BodyText"/>
              <w:shd w:val="clear" w:color="auto" w:fill="auto"/>
              <w:spacing w:after="100"/>
              <w:ind w:firstLine="740"/>
              <w:jc w:val="both"/>
              <w:rPr>
                <w:sz w:val="24"/>
                <w:szCs w:val="24"/>
              </w:rPr>
            </w:pPr>
          </w:p>
          <w:p w14:paraId="0465A682" w14:textId="77777777" w:rsidR="00F853CF" w:rsidRPr="009F4B1E" w:rsidRDefault="00F853CF" w:rsidP="00163E3A">
            <w:pPr>
              <w:pStyle w:val="BodyText"/>
              <w:shd w:val="clear" w:color="auto" w:fill="auto"/>
              <w:spacing w:after="100"/>
              <w:ind w:firstLine="740"/>
              <w:jc w:val="both"/>
              <w:rPr>
                <w:sz w:val="24"/>
                <w:szCs w:val="24"/>
              </w:rPr>
            </w:pPr>
          </w:p>
          <w:p w14:paraId="4AB1700A" w14:textId="77777777" w:rsidR="00F853CF" w:rsidRPr="009F4B1E" w:rsidRDefault="00F853CF" w:rsidP="00163E3A">
            <w:pPr>
              <w:pStyle w:val="BodyText"/>
              <w:shd w:val="clear" w:color="auto" w:fill="auto"/>
              <w:spacing w:after="100"/>
              <w:ind w:firstLine="740"/>
              <w:jc w:val="both"/>
              <w:rPr>
                <w:sz w:val="24"/>
                <w:szCs w:val="24"/>
              </w:rPr>
            </w:pPr>
          </w:p>
          <w:p w14:paraId="14240CEC" w14:textId="77777777" w:rsidR="00F853CF" w:rsidRPr="009F4B1E" w:rsidRDefault="00F853CF" w:rsidP="00163E3A">
            <w:pPr>
              <w:pStyle w:val="BodyText"/>
              <w:shd w:val="clear" w:color="auto" w:fill="auto"/>
              <w:spacing w:after="100"/>
              <w:ind w:firstLine="740"/>
              <w:jc w:val="both"/>
              <w:rPr>
                <w:sz w:val="24"/>
                <w:szCs w:val="24"/>
              </w:rPr>
            </w:pPr>
          </w:p>
          <w:p w14:paraId="461072AE" w14:textId="77777777" w:rsidR="00F853CF" w:rsidRPr="009F4B1E" w:rsidRDefault="00F853CF" w:rsidP="00163E3A">
            <w:pPr>
              <w:pStyle w:val="BodyText"/>
              <w:shd w:val="clear" w:color="auto" w:fill="auto"/>
              <w:spacing w:after="100"/>
              <w:ind w:firstLine="740"/>
              <w:jc w:val="both"/>
              <w:rPr>
                <w:sz w:val="24"/>
                <w:szCs w:val="24"/>
              </w:rPr>
            </w:pPr>
          </w:p>
          <w:p w14:paraId="000C58DA" w14:textId="77777777" w:rsidR="00F853CF" w:rsidRPr="009F4B1E" w:rsidRDefault="00F853CF" w:rsidP="00163E3A">
            <w:pPr>
              <w:pStyle w:val="BodyText"/>
              <w:shd w:val="clear" w:color="auto" w:fill="auto"/>
              <w:spacing w:after="100"/>
              <w:ind w:firstLine="740"/>
              <w:jc w:val="both"/>
              <w:rPr>
                <w:sz w:val="24"/>
                <w:szCs w:val="24"/>
              </w:rPr>
            </w:pPr>
          </w:p>
          <w:p w14:paraId="74B95C4A" w14:textId="77777777" w:rsidR="00F853CF" w:rsidRPr="009F4B1E" w:rsidRDefault="00F853CF" w:rsidP="00163E3A">
            <w:pPr>
              <w:pStyle w:val="BodyText"/>
              <w:shd w:val="clear" w:color="auto" w:fill="auto"/>
              <w:spacing w:after="100"/>
              <w:ind w:firstLine="740"/>
              <w:jc w:val="both"/>
              <w:rPr>
                <w:sz w:val="24"/>
                <w:szCs w:val="24"/>
              </w:rPr>
            </w:pPr>
          </w:p>
          <w:p w14:paraId="06166C76" w14:textId="77777777" w:rsidR="00F853CF" w:rsidRPr="009F4B1E" w:rsidRDefault="00F853CF" w:rsidP="00163E3A">
            <w:pPr>
              <w:pStyle w:val="BodyText"/>
              <w:shd w:val="clear" w:color="auto" w:fill="auto"/>
              <w:spacing w:after="100"/>
              <w:ind w:firstLine="740"/>
              <w:jc w:val="both"/>
              <w:rPr>
                <w:sz w:val="24"/>
                <w:szCs w:val="24"/>
              </w:rPr>
            </w:pPr>
          </w:p>
          <w:p w14:paraId="254BA96F" w14:textId="77777777" w:rsidR="00F853CF" w:rsidRPr="009F4B1E" w:rsidRDefault="00F853CF" w:rsidP="00163E3A">
            <w:pPr>
              <w:pStyle w:val="BodyText"/>
              <w:shd w:val="clear" w:color="auto" w:fill="auto"/>
              <w:spacing w:after="100"/>
              <w:ind w:firstLine="740"/>
              <w:jc w:val="both"/>
              <w:rPr>
                <w:sz w:val="24"/>
                <w:szCs w:val="24"/>
              </w:rPr>
            </w:pPr>
          </w:p>
          <w:p w14:paraId="62AFD480" w14:textId="61718FD0" w:rsidR="00F853CF" w:rsidRDefault="00F853CF" w:rsidP="00163E3A">
            <w:pPr>
              <w:pStyle w:val="BodyText"/>
              <w:shd w:val="clear" w:color="auto" w:fill="auto"/>
              <w:spacing w:after="100"/>
              <w:ind w:firstLine="740"/>
              <w:jc w:val="both"/>
              <w:rPr>
                <w:sz w:val="24"/>
                <w:szCs w:val="24"/>
              </w:rPr>
            </w:pPr>
          </w:p>
          <w:p w14:paraId="5CA70789" w14:textId="0ED8FEF8" w:rsidR="00150F06" w:rsidRDefault="00150F06" w:rsidP="00163E3A">
            <w:pPr>
              <w:pStyle w:val="BodyText"/>
              <w:shd w:val="clear" w:color="auto" w:fill="auto"/>
              <w:spacing w:after="100"/>
              <w:ind w:firstLine="740"/>
              <w:jc w:val="both"/>
              <w:rPr>
                <w:sz w:val="24"/>
                <w:szCs w:val="24"/>
              </w:rPr>
            </w:pPr>
          </w:p>
          <w:p w14:paraId="35BA2EA9" w14:textId="429CD692" w:rsidR="00150F06" w:rsidRDefault="00150F06" w:rsidP="00163E3A">
            <w:pPr>
              <w:pStyle w:val="BodyText"/>
              <w:shd w:val="clear" w:color="auto" w:fill="auto"/>
              <w:spacing w:after="100"/>
              <w:ind w:firstLine="740"/>
              <w:jc w:val="both"/>
              <w:rPr>
                <w:sz w:val="24"/>
                <w:szCs w:val="24"/>
              </w:rPr>
            </w:pPr>
          </w:p>
          <w:p w14:paraId="15E07C54" w14:textId="600E5B76" w:rsidR="00150F06" w:rsidRDefault="00150F06" w:rsidP="00163E3A">
            <w:pPr>
              <w:pStyle w:val="BodyText"/>
              <w:shd w:val="clear" w:color="auto" w:fill="auto"/>
              <w:spacing w:after="100"/>
              <w:ind w:firstLine="740"/>
              <w:jc w:val="both"/>
              <w:rPr>
                <w:sz w:val="24"/>
                <w:szCs w:val="24"/>
              </w:rPr>
            </w:pPr>
          </w:p>
          <w:p w14:paraId="21D79982" w14:textId="6728C952" w:rsidR="00150F06" w:rsidRDefault="00150F06" w:rsidP="00163E3A">
            <w:pPr>
              <w:pStyle w:val="BodyText"/>
              <w:shd w:val="clear" w:color="auto" w:fill="auto"/>
              <w:spacing w:after="100"/>
              <w:ind w:firstLine="740"/>
              <w:jc w:val="both"/>
              <w:rPr>
                <w:sz w:val="24"/>
                <w:szCs w:val="24"/>
              </w:rPr>
            </w:pPr>
          </w:p>
          <w:p w14:paraId="67952D52" w14:textId="3CD777B3" w:rsidR="00150F06" w:rsidRDefault="00150F06" w:rsidP="00163E3A">
            <w:pPr>
              <w:pStyle w:val="BodyText"/>
              <w:shd w:val="clear" w:color="auto" w:fill="auto"/>
              <w:spacing w:after="100"/>
              <w:ind w:firstLine="740"/>
              <w:jc w:val="both"/>
              <w:rPr>
                <w:sz w:val="24"/>
                <w:szCs w:val="24"/>
              </w:rPr>
            </w:pPr>
          </w:p>
          <w:p w14:paraId="3117E5EB" w14:textId="77777777" w:rsidR="00150F06" w:rsidRPr="009F4B1E" w:rsidRDefault="00150F06" w:rsidP="00163E3A">
            <w:pPr>
              <w:pStyle w:val="BodyText"/>
              <w:shd w:val="clear" w:color="auto" w:fill="auto"/>
              <w:spacing w:after="100"/>
              <w:ind w:firstLine="740"/>
              <w:jc w:val="both"/>
              <w:rPr>
                <w:sz w:val="24"/>
                <w:szCs w:val="24"/>
              </w:rPr>
            </w:pPr>
          </w:p>
          <w:p w14:paraId="0E780FCA"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10.4. В раздел V от глава пета на проекта на ЗВиК не е регламентирана изчерпателно процедурата по одобряване на общите условия за предоставяне на ВиК услуги на потребителите, като същевременно не е предвидена и законова делегация за регламентирането й в подзаконов нормативен акт. </w:t>
            </w:r>
          </w:p>
          <w:p w14:paraId="2F027154"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Предвид гореизложеното, предлагаме: </w:t>
            </w:r>
          </w:p>
          <w:p w14:paraId="0BC27F28"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Да се създадат разпоредби, предвиждащи, че условията и редът за одобряване на общите условия ще се регламентират в наредбата по чл. 83, ал. 6, издавана от комисията, както и че за изменение и допълнение на общите условия се прилага процедурата, предвидена за първоначалното им приемане. </w:t>
            </w:r>
          </w:p>
          <w:p w14:paraId="3F94DAA1" w14:textId="260B0AD6" w:rsidR="00F853CF" w:rsidRPr="009F4B1E" w:rsidRDefault="00F853CF" w:rsidP="00163E3A">
            <w:pPr>
              <w:pStyle w:val="BodyText"/>
              <w:shd w:val="clear" w:color="auto" w:fill="auto"/>
              <w:spacing w:after="100"/>
              <w:ind w:firstLine="740"/>
              <w:jc w:val="both"/>
              <w:rPr>
                <w:sz w:val="24"/>
                <w:szCs w:val="24"/>
              </w:rPr>
            </w:pPr>
          </w:p>
          <w:p w14:paraId="10AB680C" w14:textId="77777777" w:rsidR="001A565E" w:rsidRPr="009F4B1E" w:rsidRDefault="001A565E" w:rsidP="00163E3A">
            <w:pPr>
              <w:pStyle w:val="BodyText"/>
              <w:shd w:val="clear" w:color="auto" w:fill="auto"/>
              <w:spacing w:after="100"/>
              <w:ind w:firstLine="740"/>
              <w:jc w:val="both"/>
              <w:rPr>
                <w:sz w:val="24"/>
                <w:szCs w:val="24"/>
              </w:rPr>
            </w:pPr>
          </w:p>
          <w:p w14:paraId="4C9415B3"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Да се създаде разпоредба, аналогична на правилото по чл. 11, ал. 8 от ЗРВКУ, че в срок до 30 дни след влизането в сила на общите условия потребителите, които не са съгласни с тях, имат право да внесат в съответния В и К оператор заявление, в което да предложат различни условия. Предложените от потребителите и приети от В и К операторите различни условия се отразяват в допълнителни писмени споразумения. Предложението е с оглед защита правата на потребителите. </w:t>
            </w:r>
          </w:p>
          <w:p w14:paraId="68114B3E" w14:textId="77777777" w:rsidR="00F853CF" w:rsidRPr="009F4B1E" w:rsidRDefault="00F853CF" w:rsidP="00163E3A">
            <w:pPr>
              <w:pStyle w:val="BodyText"/>
              <w:shd w:val="clear" w:color="auto" w:fill="auto"/>
              <w:spacing w:after="100"/>
              <w:ind w:firstLine="740"/>
              <w:jc w:val="both"/>
              <w:rPr>
                <w:sz w:val="24"/>
                <w:szCs w:val="24"/>
              </w:rPr>
            </w:pPr>
          </w:p>
          <w:p w14:paraId="7A8073D8" w14:textId="77777777" w:rsidR="00F853CF" w:rsidRPr="009F4B1E" w:rsidRDefault="00F853CF" w:rsidP="00163E3A">
            <w:pPr>
              <w:pStyle w:val="BodyText"/>
              <w:shd w:val="clear" w:color="auto" w:fill="auto"/>
              <w:spacing w:after="100"/>
              <w:ind w:firstLine="740"/>
              <w:jc w:val="both"/>
              <w:rPr>
                <w:sz w:val="24"/>
                <w:szCs w:val="24"/>
              </w:rPr>
            </w:pPr>
          </w:p>
          <w:p w14:paraId="2CE91C02" w14:textId="77777777" w:rsidR="00F853CF" w:rsidRPr="009F4B1E" w:rsidRDefault="00F853CF" w:rsidP="00163E3A">
            <w:pPr>
              <w:pStyle w:val="BodyText"/>
              <w:shd w:val="clear" w:color="auto" w:fill="auto"/>
              <w:spacing w:after="100"/>
              <w:ind w:firstLine="740"/>
              <w:jc w:val="both"/>
              <w:rPr>
                <w:sz w:val="24"/>
                <w:szCs w:val="24"/>
              </w:rPr>
            </w:pPr>
          </w:p>
          <w:p w14:paraId="05E439FE" w14:textId="77777777" w:rsidR="00F853CF" w:rsidRPr="009F4B1E" w:rsidRDefault="00F853CF" w:rsidP="00163E3A">
            <w:pPr>
              <w:pStyle w:val="BodyText"/>
              <w:shd w:val="clear" w:color="auto" w:fill="auto"/>
              <w:spacing w:after="100"/>
              <w:ind w:firstLine="740"/>
              <w:jc w:val="both"/>
              <w:rPr>
                <w:sz w:val="24"/>
                <w:szCs w:val="24"/>
              </w:rPr>
            </w:pPr>
          </w:p>
          <w:p w14:paraId="1F9180C5" w14:textId="77777777" w:rsidR="00F853CF" w:rsidRPr="009F4B1E" w:rsidRDefault="00F853CF" w:rsidP="00163E3A">
            <w:pPr>
              <w:pStyle w:val="BodyText"/>
              <w:shd w:val="clear" w:color="auto" w:fill="auto"/>
              <w:spacing w:after="100"/>
              <w:ind w:firstLine="740"/>
              <w:jc w:val="both"/>
              <w:rPr>
                <w:sz w:val="24"/>
                <w:szCs w:val="24"/>
              </w:rPr>
            </w:pPr>
          </w:p>
          <w:p w14:paraId="2C05C196" w14:textId="77777777" w:rsidR="00F853CF" w:rsidRPr="009F4B1E" w:rsidRDefault="00F853CF" w:rsidP="00163E3A">
            <w:pPr>
              <w:pStyle w:val="BodyText"/>
              <w:shd w:val="clear" w:color="auto" w:fill="auto"/>
              <w:spacing w:after="100"/>
              <w:ind w:firstLine="740"/>
              <w:jc w:val="both"/>
              <w:rPr>
                <w:sz w:val="24"/>
                <w:szCs w:val="24"/>
              </w:rPr>
            </w:pPr>
          </w:p>
          <w:p w14:paraId="73E05DEC" w14:textId="77777777" w:rsidR="00F853CF" w:rsidRPr="009F4B1E" w:rsidRDefault="00F853CF" w:rsidP="00163E3A">
            <w:pPr>
              <w:pStyle w:val="BodyText"/>
              <w:shd w:val="clear" w:color="auto" w:fill="auto"/>
              <w:spacing w:after="100"/>
              <w:ind w:firstLine="740"/>
              <w:jc w:val="both"/>
              <w:rPr>
                <w:sz w:val="24"/>
                <w:szCs w:val="24"/>
              </w:rPr>
            </w:pPr>
          </w:p>
          <w:p w14:paraId="01801D0D" w14:textId="77777777" w:rsidR="00F853CF" w:rsidRPr="009F4B1E" w:rsidRDefault="00F853CF" w:rsidP="00163E3A">
            <w:pPr>
              <w:pStyle w:val="BodyText"/>
              <w:shd w:val="clear" w:color="auto" w:fill="auto"/>
              <w:spacing w:after="100"/>
              <w:ind w:firstLine="740"/>
              <w:jc w:val="both"/>
              <w:rPr>
                <w:sz w:val="24"/>
                <w:szCs w:val="24"/>
              </w:rPr>
            </w:pPr>
          </w:p>
          <w:p w14:paraId="2AE72802" w14:textId="77777777" w:rsidR="00F853CF" w:rsidRPr="009F4B1E" w:rsidRDefault="00F853CF" w:rsidP="00163E3A">
            <w:pPr>
              <w:pStyle w:val="BodyText"/>
              <w:shd w:val="clear" w:color="auto" w:fill="auto"/>
              <w:spacing w:after="100"/>
              <w:ind w:firstLine="740"/>
              <w:jc w:val="both"/>
              <w:rPr>
                <w:sz w:val="24"/>
                <w:szCs w:val="24"/>
              </w:rPr>
            </w:pPr>
          </w:p>
          <w:p w14:paraId="00F6959F" w14:textId="77777777" w:rsidR="00F853CF" w:rsidRPr="009F4B1E" w:rsidRDefault="00F853CF" w:rsidP="00163E3A">
            <w:pPr>
              <w:pStyle w:val="BodyText"/>
              <w:shd w:val="clear" w:color="auto" w:fill="auto"/>
              <w:spacing w:after="100"/>
              <w:ind w:firstLine="740"/>
              <w:jc w:val="both"/>
              <w:rPr>
                <w:sz w:val="24"/>
                <w:szCs w:val="24"/>
              </w:rPr>
            </w:pPr>
          </w:p>
          <w:p w14:paraId="0ED698EB" w14:textId="77777777" w:rsidR="00F853CF" w:rsidRPr="009F4B1E" w:rsidRDefault="00F853CF" w:rsidP="00163E3A">
            <w:pPr>
              <w:pStyle w:val="BodyText"/>
              <w:shd w:val="clear" w:color="auto" w:fill="auto"/>
              <w:spacing w:after="100"/>
              <w:ind w:firstLine="740"/>
              <w:jc w:val="both"/>
              <w:rPr>
                <w:sz w:val="24"/>
                <w:szCs w:val="24"/>
              </w:rPr>
            </w:pPr>
          </w:p>
          <w:p w14:paraId="59B52847" w14:textId="77777777" w:rsidR="00F853CF" w:rsidRPr="009F4B1E" w:rsidRDefault="00F853CF" w:rsidP="00163E3A">
            <w:pPr>
              <w:pStyle w:val="BodyText"/>
              <w:shd w:val="clear" w:color="auto" w:fill="auto"/>
              <w:spacing w:after="100"/>
              <w:ind w:firstLine="740"/>
              <w:jc w:val="both"/>
              <w:rPr>
                <w:sz w:val="24"/>
                <w:szCs w:val="24"/>
              </w:rPr>
            </w:pPr>
          </w:p>
          <w:p w14:paraId="15D722A2" w14:textId="77777777" w:rsidR="00F853CF" w:rsidRPr="009F4B1E" w:rsidRDefault="00F853CF" w:rsidP="00163E3A">
            <w:pPr>
              <w:pStyle w:val="BodyText"/>
              <w:shd w:val="clear" w:color="auto" w:fill="auto"/>
              <w:spacing w:after="100"/>
              <w:ind w:firstLine="740"/>
              <w:jc w:val="both"/>
              <w:rPr>
                <w:sz w:val="24"/>
                <w:szCs w:val="24"/>
              </w:rPr>
            </w:pPr>
          </w:p>
          <w:p w14:paraId="79585779" w14:textId="284C83D2" w:rsidR="00F853CF" w:rsidRPr="009F4B1E" w:rsidRDefault="00F853CF" w:rsidP="00163E3A">
            <w:pPr>
              <w:pStyle w:val="BodyText"/>
              <w:shd w:val="clear" w:color="auto" w:fill="auto"/>
              <w:spacing w:after="100"/>
              <w:ind w:firstLine="740"/>
              <w:jc w:val="both"/>
              <w:rPr>
                <w:sz w:val="24"/>
                <w:szCs w:val="24"/>
              </w:rPr>
            </w:pPr>
          </w:p>
          <w:p w14:paraId="1A69DE6A" w14:textId="6A865B27" w:rsidR="001A565E" w:rsidRPr="009F4B1E" w:rsidRDefault="001A565E" w:rsidP="00163E3A">
            <w:pPr>
              <w:pStyle w:val="BodyText"/>
              <w:shd w:val="clear" w:color="auto" w:fill="auto"/>
              <w:spacing w:after="100"/>
              <w:ind w:firstLine="740"/>
              <w:jc w:val="both"/>
              <w:rPr>
                <w:sz w:val="24"/>
                <w:szCs w:val="24"/>
              </w:rPr>
            </w:pPr>
          </w:p>
          <w:p w14:paraId="3F63CE6B" w14:textId="72F2C43F" w:rsidR="001A565E" w:rsidRPr="009F4B1E" w:rsidRDefault="001A565E" w:rsidP="00163E3A">
            <w:pPr>
              <w:pStyle w:val="BodyText"/>
              <w:shd w:val="clear" w:color="auto" w:fill="auto"/>
              <w:spacing w:after="100"/>
              <w:ind w:firstLine="740"/>
              <w:jc w:val="both"/>
              <w:rPr>
                <w:sz w:val="24"/>
                <w:szCs w:val="24"/>
              </w:rPr>
            </w:pPr>
          </w:p>
          <w:p w14:paraId="665F9BDF" w14:textId="79C3C41E" w:rsidR="001A565E" w:rsidRDefault="001A565E" w:rsidP="00163E3A">
            <w:pPr>
              <w:pStyle w:val="BodyText"/>
              <w:shd w:val="clear" w:color="auto" w:fill="auto"/>
              <w:spacing w:after="100"/>
              <w:ind w:firstLine="740"/>
              <w:jc w:val="both"/>
              <w:rPr>
                <w:sz w:val="24"/>
                <w:szCs w:val="24"/>
              </w:rPr>
            </w:pPr>
          </w:p>
          <w:p w14:paraId="6647A34A" w14:textId="65503967" w:rsidR="00150F06" w:rsidRDefault="00150F06" w:rsidP="00163E3A">
            <w:pPr>
              <w:pStyle w:val="BodyText"/>
              <w:shd w:val="clear" w:color="auto" w:fill="auto"/>
              <w:spacing w:after="100"/>
              <w:ind w:firstLine="740"/>
              <w:jc w:val="both"/>
              <w:rPr>
                <w:sz w:val="24"/>
                <w:szCs w:val="24"/>
              </w:rPr>
            </w:pPr>
          </w:p>
          <w:p w14:paraId="51B7175B" w14:textId="77777777" w:rsidR="00150F06" w:rsidRPr="009F4B1E" w:rsidRDefault="00150F06" w:rsidP="00163E3A">
            <w:pPr>
              <w:pStyle w:val="BodyText"/>
              <w:shd w:val="clear" w:color="auto" w:fill="auto"/>
              <w:spacing w:after="100"/>
              <w:ind w:firstLine="740"/>
              <w:jc w:val="both"/>
              <w:rPr>
                <w:sz w:val="24"/>
                <w:szCs w:val="24"/>
              </w:rPr>
            </w:pPr>
          </w:p>
          <w:p w14:paraId="3289A9C2"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10.5. В глава шеста „Контрол“ липсват разпоредби, регламентиращи статута, правомощията и актовете на контролните органи на комисията – а именно не е посочено, че длъжностните лица, които извършват проверки, се определят със заповед на председателя на комисията, които имат правомощията и съставят актове, така както това е предвидено в чл. 78, 79 и 80 от ЗЕ. </w:t>
            </w:r>
          </w:p>
          <w:p w14:paraId="664248EC"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Освен това, в проекта не са регламентирани какви са правомощията на комисията при осъществяване на контрол. </w:t>
            </w:r>
          </w:p>
          <w:p w14:paraId="17F47096"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lastRenderedPageBreak/>
              <w:t xml:space="preserve">Предвид гореизложеното, предлагаме: </w:t>
            </w:r>
          </w:p>
          <w:p w14:paraId="178FDEB8"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Да се създадат разпоредби, аналогични на чл. 78, 79 и 80 от ЗЕ, които да регламентират статута, правомощията и актовете на контролните органи на комисията.</w:t>
            </w:r>
          </w:p>
          <w:p w14:paraId="0560037A" w14:textId="77777777" w:rsidR="00F853C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w:t>
            </w:r>
          </w:p>
          <w:p w14:paraId="4F720F80"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В чл. 97 да се създаде нова ал. 4, със следното съдържание: </w:t>
            </w:r>
          </w:p>
          <w:p w14:paraId="65C97378"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„В изпълнение на контролните си правомощия, комисията дава на ВиК операторите задължителни указания и определя подходящ срок за изпълнението им“. </w:t>
            </w:r>
          </w:p>
          <w:p w14:paraId="7C5FB7DA" w14:textId="77777777" w:rsidR="00F853CF" w:rsidRPr="009F4B1E" w:rsidRDefault="00F853CF" w:rsidP="00163E3A">
            <w:pPr>
              <w:pStyle w:val="BodyText"/>
              <w:shd w:val="clear" w:color="auto" w:fill="auto"/>
              <w:spacing w:after="100"/>
              <w:ind w:firstLine="740"/>
              <w:jc w:val="both"/>
              <w:rPr>
                <w:sz w:val="24"/>
                <w:szCs w:val="24"/>
              </w:rPr>
            </w:pPr>
          </w:p>
          <w:p w14:paraId="50D9AC0E" w14:textId="77777777" w:rsidR="0043383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10.6. В чл. 97, ал. 3 от проекта на ЗВиК е регламентирано, че комисията извършва проверки на място при разглеждане на жалби и спорове. </w:t>
            </w:r>
          </w:p>
          <w:p w14:paraId="49AA773E"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Необосновано е изискването по всяка жалба или искане за произнасяне по спор проверката да се извършва на място, </w:t>
            </w:r>
          </w:p>
          <w:p w14:paraId="2BAD5D6A"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Предвид гореизложеното, предлагаме: </w:t>
            </w:r>
          </w:p>
          <w:p w14:paraId="34E587D2"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В чл. 97, ал. 3 от проекта на ЗВиК да отпаднат думите „на място“. </w:t>
            </w:r>
          </w:p>
          <w:p w14:paraId="649854BC" w14:textId="77777777" w:rsidR="00F853CF" w:rsidRPr="009F4B1E" w:rsidRDefault="00F853CF" w:rsidP="00163E3A">
            <w:pPr>
              <w:pStyle w:val="BodyText"/>
              <w:shd w:val="clear" w:color="auto" w:fill="auto"/>
              <w:spacing w:after="100"/>
              <w:ind w:firstLine="740"/>
              <w:jc w:val="both"/>
              <w:rPr>
                <w:sz w:val="24"/>
                <w:szCs w:val="24"/>
              </w:rPr>
            </w:pPr>
          </w:p>
          <w:p w14:paraId="3007B508"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10.7. В чл. 118 от проекта на ЗВиК е предвидено, че споровете между асоциациите по ВиК и ВиК операторите относно сключването, изпълнението, изменението и прекратяването на договор за възлагане по чл. 50 се решават по реда на Гражданския процесуален кодекс. </w:t>
            </w:r>
          </w:p>
          <w:p w14:paraId="32B8BE89" w14:textId="77777777" w:rsidR="00163E3A" w:rsidRPr="009F4B1E" w:rsidRDefault="00163E3A" w:rsidP="00163E3A">
            <w:pPr>
              <w:pStyle w:val="BodyText"/>
              <w:shd w:val="clear" w:color="auto" w:fill="auto"/>
              <w:spacing w:after="100"/>
              <w:ind w:firstLine="740"/>
              <w:jc w:val="both"/>
              <w:rPr>
                <w:sz w:val="24"/>
                <w:szCs w:val="24"/>
              </w:rPr>
            </w:pPr>
            <w:r w:rsidRPr="009F4B1E">
              <w:rPr>
                <w:sz w:val="24"/>
                <w:szCs w:val="24"/>
              </w:rPr>
              <w:lastRenderedPageBreak/>
              <w:t xml:space="preserve">Същевременно в проекта не е регламентирано как ще се решават спорове, възникнали между членовете на асоциациите по ВиК (между общините, между общините и представителя на държавата), така и между членовете на асоциацията и самата асоциация, което е често срещано на практика и следва да бъде изрично уредено. </w:t>
            </w:r>
          </w:p>
          <w:p w14:paraId="7472644F"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Предвид гореизложеното, предлагаме:</w:t>
            </w:r>
          </w:p>
          <w:p w14:paraId="637F2308" w14:textId="77777777" w:rsidR="0051009F" w:rsidRPr="009F4B1E" w:rsidRDefault="0051009F" w:rsidP="00163E3A">
            <w:pPr>
              <w:pStyle w:val="BodyText"/>
              <w:shd w:val="clear" w:color="auto" w:fill="auto"/>
              <w:spacing w:after="100"/>
              <w:ind w:firstLine="740"/>
              <w:jc w:val="both"/>
              <w:rPr>
                <w:sz w:val="24"/>
                <w:szCs w:val="24"/>
              </w:rPr>
            </w:pPr>
            <w:r w:rsidRPr="009F4B1E">
              <w:rPr>
                <w:sz w:val="24"/>
                <w:szCs w:val="24"/>
              </w:rPr>
              <w:t xml:space="preserve">- </w:t>
            </w:r>
            <w:r w:rsidR="00163E3A" w:rsidRPr="009F4B1E">
              <w:rPr>
                <w:sz w:val="24"/>
                <w:szCs w:val="24"/>
              </w:rPr>
              <w:t xml:space="preserve">Да се регламентира как ще се решават спорове, възникнали между членовете на съответните асоциации по ВиК и между членовете на асоциацията и самата асоциация. </w:t>
            </w:r>
          </w:p>
          <w:p w14:paraId="1F6FDF52" w14:textId="77777777" w:rsidR="00F853CF" w:rsidRPr="009F4B1E" w:rsidRDefault="00F853CF" w:rsidP="00163E3A">
            <w:pPr>
              <w:pStyle w:val="BodyText"/>
              <w:shd w:val="clear" w:color="auto" w:fill="auto"/>
              <w:spacing w:after="100"/>
              <w:ind w:firstLine="740"/>
              <w:jc w:val="both"/>
              <w:rPr>
                <w:sz w:val="24"/>
                <w:szCs w:val="24"/>
              </w:rPr>
            </w:pPr>
          </w:p>
          <w:p w14:paraId="21D71878" w14:textId="17C93790" w:rsidR="00F853CF" w:rsidRPr="009F4B1E" w:rsidRDefault="00F853CF" w:rsidP="00163E3A">
            <w:pPr>
              <w:pStyle w:val="BodyText"/>
              <w:shd w:val="clear" w:color="auto" w:fill="auto"/>
              <w:spacing w:after="100"/>
              <w:ind w:firstLine="740"/>
              <w:jc w:val="both"/>
              <w:rPr>
                <w:sz w:val="24"/>
                <w:szCs w:val="24"/>
              </w:rPr>
            </w:pPr>
          </w:p>
          <w:p w14:paraId="1D65403E" w14:textId="64DDA82C" w:rsidR="001A565E" w:rsidRDefault="001A565E" w:rsidP="00163E3A">
            <w:pPr>
              <w:pStyle w:val="BodyText"/>
              <w:shd w:val="clear" w:color="auto" w:fill="auto"/>
              <w:spacing w:after="100"/>
              <w:ind w:firstLine="740"/>
              <w:jc w:val="both"/>
              <w:rPr>
                <w:sz w:val="24"/>
                <w:szCs w:val="24"/>
              </w:rPr>
            </w:pPr>
          </w:p>
          <w:p w14:paraId="268984EA" w14:textId="77777777" w:rsidR="00150F06" w:rsidRPr="00235A1F" w:rsidRDefault="00150F06" w:rsidP="00163E3A">
            <w:pPr>
              <w:pStyle w:val="BodyText"/>
              <w:shd w:val="clear" w:color="auto" w:fill="auto"/>
              <w:spacing w:after="100"/>
              <w:ind w:firstLine="740"/>
              <w:jc w:val="both"/>
              <w:rPr>
                <w:sz w:val="24"/>
                <w:szCs w:val="24"/>
              </w:rPr>
            </w:pPr>
          </w:p>
          <w:p w14:paraId="53D2789A"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10.8. Нормата на чл. 119 от проекта предвижда, че споровете между ВиК операторите и потребителите се решават по съдебен път по реда на Гражданския процесуален кодекс, а същевременно съгласно чл. 79, ал. 1, т. 8 от проекта Комисията разглежда жалби на потребители срещу ВиК оператори, свързани с изпълнението на общите условия на договорите за предоставяне на ВиК услуги на потребителите. Посочените норми са в противоречие и водят до неяснота в кои случаи спор между потребител и ВиК оператор ще е подведомствен на съда и съответно в кои случаи ще подлежи на разглеждане от регулатора, </w:t>
            </w:r>
          </w:p>
          <w:p w14:paraId="4C6990F3"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Предвид гореизложеното, предлагаме: </w:t>
            </w:r>
          </w:p>
          <w:p w14:paraId="08EA8E6D"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чл. 79, ал. 1, т. 8 и чл. 119 от законопроекта да </w:t>
            </w:r>
            <w:r w:rsidRPr="009F4B1E">
              <w:rPr>
                <w:sz w:val="24"/>
                <w:szCs w:val="24"/>
              </w:rPr>
              <w:lastRenderedPageBreak/>
              <w:t xml:space="preserve">се прецизират. </w:t>
            </w:r>
          </w:p>
          <w:p w14:paraId="29669E67" w14:textId="77777777" w:rsidR="00256A90" w:rsidRPr="009F4B1E" w:rsidRDefault="00256A90" w:rsidP="00163E3A">
            <w:pPr>
              <w:pStyle w:val="BodyText"/>
              <w:shd w:val="clear" w:color="auto" w:fill="auto"/>
              <w:spacing w:after="100"/>
              <w:ind w:firstLine="740"/>
              <w:jc w:val="both"/>
              <w:rPr>
                <w:sz w:val="24"/>
                <w:szCs w:val="24"/>
              </w:rPr>
            </w:pPr>
          </w:p>
          <w:p w14:paraId="60D78EBD" w14:textId="77777777" w:rsidR="00256A90" w:rsidRPr="009F4B1E" w:rsidRDefault="00256A90" w:rsidP="00163E3A">
            <w:pPr>
              <w:pStyle w:val="BodyText"/>
              <w:shd w:val="clear" w:color="auto" w:fill="auto"/>
              <w:spacing w:after="100"/>
              <w:ind w:firstLine="740"/>
              <w:jc w:val="both"/>
              <w:rPr>
                <w:sz w:val="24"/>
                <w:szCs w:val="24"/>
              </w:rPr>
            </w:pPr>
          </w:p>
          <w:p w14:paraId="488BC0C7" w14:textId="77777777" w:rsidR="00256A90" w:rsidRPr="009F4B1E" w:rsidRDefault="00256A90" w:rsidP="00163E3A">
            <w:pPr>
              <w:pStyle w:val="BodyText"/>
              <w:shd w:val="clear" w:color="auto" w:fill="auto"/>
              <w:spacing w:after="100"/>
              <w:ind w:firstLine="740"/>
              <w:jc w:val="both"/>
              <w:rPr>
                <w:sz w:val="24"/>
                <w:szCs w:val="24"/>
              </w:rPr>
            </w:pPr>
          </w:p>
          <w:p w14:paraId="346F5D26" w14:textId="77777777" w:rsidR="00256A90" w:rsidRPr="009F4B1E" w:rsidRDefault="00256A90" w:rsidP="00163E3A">
            <w:pPr>
              <w:pStyle w:val="BodyText"/>
              <w:shd w:val="clear" w:color="auto" w:fill="auto"/>
              <w:spacing w:after="100"/>
              <w:ind w:firstLine="740"/>
              <w:jc w:val="both"/>
              <w:rPr>
                <w:sz w:val="24"/>
                <w:szCs w:val="24"/>
              </w:rPr>
            </w:pPr>
          </w:p>
          <w:p w14:paraId="2F553FE4" w14:textId="77777777" w:rsidR="00256A90" w:rsidRPr="009F4B1E" w:rsidRDefault="00256A90" w:rsidP="00163E3A">
            <w:pPr>
              <w:pStyle w:val="BodyText"/>
              <w:shd w:val="clear" w:color="auto" w:fill="auto"/>
              <w:spacing w:after="100"/>
              <w:ind w:firstLine="740"/>
              <w:jc w:val="both"/>
              <w:rPr>
                <w:sz w:val="24"/>
                <w:szCs w:val="24"/>
              </w:rPr>
            </w:pPr>
          </w:p>
          <w:p w14:paraId="7480D36F" w14:textId="77777777" w:rsidR="00256A90" w:rsidRPr="009F4B1E" w:rsidRDefault="00256A90" w:rsidP="00163E3A">
            <w:pPr>
              <w:pStyle w:val="BodyText"/>
              <w:shd w:val="clear" w:color="auto" w:fill="auto"/>
              <w:spacing w:after="100"/>
              <w:ind w:firstLine="740"/>
              <w:jc w:val="both"/>
              <w:rPr>
                <w:sz w:val="24"/>
                <w:szCs w:val="24"/>
              </w:rPr>
            </w:pPr>
          </w:p>
          <w:p w14:paraId="0D3C3FB7" w14:textId="77777777" w:rsidR="00256A90" w:rsidRPr="009F4B1E" w:rsidRDefault="00256A90" w:rsidP="00163E3A">
            <w:pPr>
              <w:pStyle w:val="BodyText"/>
              <w:shd w:val="clear" w:color="auto" w:fill="auto"/>
              <w:spacing w:after="100"/>
              <w:ind w:firstLine="740"/>
              <w:jc w:val="both"/>
              <w:rPr>
                <w:sz w:val="24"/>
                <w:szCs w:val="24"/>
              </w:rPr>
            </w:pPr>
          </w:p>
          <w:p w14:paraId="5B6502A8" w14:textId="77777777" w:rsidR="00256A90" w:rsidRPr="009F4B1E" w:rsidRDefault="00256A90" w:rsidP="00163E3A">
            <w:pPr>
              <w:pStyle w:val="BodyText"/>
              <w:shd w:val="clear" w:color="auto" w:fill="auto"/>
              <w:spacing w:after="100"/>
              <w:ind w:firstLine="740"/>
              <w:jc w:val="both"/>
              <w:rPr>
                <w:sz w:val="24"/>
                <w:szCs w:val="24"/>
              </w:rPr>
            </w:pPr>
          </w:p>
          <w:p w14:paraId="4D23C331" w14:textId="77777777" w:rsidR="00256A90" w:rsidRPr="009F4B1E" w:rsidRDefault="00256A90" w:rsidP="00163E3A">
            <w:pPr>
              <w:pStyle w:val="BodyText"/>
              <w:shd w:val="clear" w:color="auto" w:fill="auto"/>
              <w:spacing w:after="100"/>
              <w:ind w:firstLine="740"/>
              <w:jc w:val="both"/>
              <w:rPr>
                <w:sz w:val="24"/>
                <w:szCs w:val="24"/>
              </w:rPr>
            </w:pPr>
          </w:p>
          <w:p w14:paraId="700418AC" w14:textId="77777777" w:rsidR="00256A90" w:rsidRPr="009F4B1E" w:rsidRDefault="00256A90" w:rsidP="00163E3A">
            <w:pPr>
              <w:pStyle w:val="BodyText"/>
              <w:shd w:val="clear" w:color="auto" w:fill="auto"/>
              <w:spacing w:after="100"/>
              <w:ind w:firstLine="740"/>
              <w:jc w:val="both"/>
              <w:rPr>
                <w:sz w:val="24"/>
                <w:szCs w:val="24"/>
              </w:rPr>
            </w:pPr>
          </w:p>
          <w:p w14:paraId="68337192" w14:textId="77777777" w:rsidR="00256A90" w:rsidRPr="009F4B1E" w:rsidRDefault="00256A90" w:rsidP="00163E3A">
            <w:pPr>
              <w:pStyle w:val="BodyText"/>
              <w:shd w:val="clear" w:color="auto" w:fill="auto"/>
              <w:spacing w:after="100"/>
              <w:ind w:firstLine="740"/>
              <w:jc w:val="both"/>
              <w:rPr>
                <w:sz w:val="24"/>
                <w:szCs w:val="24"/>
              </w:rPr>
            </w:pPr>
          </w:p>
          <w:p w14:paraId="1898EE3E" w14:textId="77777777" w:rsidR="00256A90" w:rsidRPr="009F4B1E" w:rsidRDefault="00256A90" w:rsidP="00163E3A">
            <w:pPr>
              <w:pStyle w:val="BodyText"/>
              <w:shd w:val="clear" w:color="auto" w:fill="auto"/>
              <w:spacing w:after="100"/>
              <w:ind w:firstLine="740"/>
              <w:jc w:val="both"/>
              <w:rPr>
                <w:sz w:val="24"/>
                <w:szCs w:val="24"/>
              </w:rPr>
            </w:pPr>
          </w:p>
          <w:p w14:paraId="3DF89232" w14:textId="77777777" w:rsidR="00256A90" w:rsidRPr="009F4B1E" w:rsidRDefault="00256A90" w:rsidP="00163E3A">
            <w:pPr>
              <w:pStyle w:val="BodyText"/>
              <w:shd w:val="clear" w:color="auto" w:fill="auto"/>
              <w:spacing w:after="100"/>
              <w:ind w:firstLine="740"/>
              <w:jc w:val="both"/>
              <w:rPr>
                <w:sz w:val="24"/>
                <w:szCs w:val="24"/>
              </w:rPr>
            </w:pPr>
          </w:p>
          <w:p w14:paraId="040D618F" w14:textId="77777777" w:rsidR="00256A90" w:rsidRPr="009F4B1E" w:rsidRDefault="00256A90" w:rsidP="00163E3A">
            <w:pPr>
              <w:pStyle w:val="BodyText"/>
              <w:shd w:val="clear" w:color="auto" w:fill="auto"/>
              <w:spacing w:after="100"/>
              <w:ind w:firstLine="740"/>
              <w:jc w:val="both"/>
              <w:rPr>
                <w:sz w:val="24"/>
                <w:szCs w:val="24"/>
              </w:rPr>
            </w:pPr>
          </w:p>
          <w:p w14:paraId="106452D0" w14:textId="77777777" w:rsidR="00256A90" w:rsidRPr="009F4B1E" w:rsidRDefault="00256A90" w:rsidP="00163E3A">
            <w:pPr>
              <w:pStyle w:val="BodyText"/>
              <w:shd w:val="clear" w:color="auto" w:fill="auto"/>
              <w:spacing w:after="100"/>
              <w:ind w:firstLine="740"/>
              <w:jc w:val="both"/>
              <w:rPr>
                <w:sz w:val="24"/>
                <w:szCs w:val="24"/>
              </w:rPr>
            </w:pPr>
          </w:p>
          <w:p w14:paraId="73C9C150" w14:textId="77777777" w:rsidR="00256A90" w:rsidRPr="009F4B1E" w:rsidRDefault="00256A90" w:rsidP="00163E3A">
            <w:pPr>
              <w:pStyle w:val="BodyText"/>
              <w:shd w:val="clear" w:color="auto" w:fill="auto"/>
              <w:spacing w:after="100"/>
              <w:ind w:firstLine="740"/>
              <w:jc w:val="both"/>
              <w:rPr>
                <w:sz w:val="24"/>
                <w:szCs w:val="24"/>
              </w:rPr>
            </w:pPr>
          </w:p>
          <w:p w14:paraId="1E0A0C68" w14:textId="77777777" w:rsidR="00256A90" w:rsidRPr="009F4B1E" w:rsidRDefault="00256A90" w:rsidP="00163E3A">
            <w:pPr>
              <w:pStyle w:val="BodyText"/>
              <w:shd w:val="clear" w:color="auto" w:fill="auto"/>
              <w:spacing w:after="100"/>
              <w:ind w:firstLine="740"/>
              <w:jc w:val="both"/>
              <w:rPr>
                <w:sz w:val="24"/>
                <w:szCs w:val="24"/>
              </w:rPr>
            </w:pPr>
          </w:p>
          <w:p w14:paraId="028AAC74" w14:textId="77777777" w:rsidR="00256A90" w:rsidRPr="009F4B1E" w:rsidRDefault="00256A90" w:rsidP="00163E3A">
            <w:pPr>
              <w:pStyle w:val="BodyText"/>
              <w:shd w:val="clear" w:color="auto" w:fill="auto"/>
              <w:spacing w:after="100"/>
              <w:ind w:firstLine="740"/>
              <w:jc w:val="both"/>
              <w:rPr>
                <w:sz w:val="24"/>
                <w:szCs w:val="24"/>
              </w:rPr>
            </w:pPr>
          </w:p>
          <w:p w14:paraId="1D069A3C" w14:textId="77777777" w:rsidR="00256A90" w:rsidRPr="009F4B1E" w:rsidRDefault="00256A90" w:rsidP="00163E3A">
            <w:pPr>
              <w:pStyle w:val="BodyText"/>
              <w:shd w:val="clear" w:color="auto" w:fill="auto"/>
              <w:spacing w:after="100"/>
              <w:ind w:firstLine="740"/>
              <w:jc w:val="both"/>
              <w:rPr>
                <w:sz w:val="24"/>
                <w:szCs w:val="24"/>
              </w:rPr>
            </w:pPr>
          </w:p>
          <w:p w14:paraId="2157BD34" w14:textId="19B0B2A7" w:rsidR="00256A90" w:rsidRPr="009F4B1E" w:rsidRDefault="00256A90" w:rsidP="00163E3A">
            <w:pPr>
              <w:pStyle w:val="BodyText"/>
              <w:shd w:val="clear" w:color="auto" w:fill="auto"/>
              <w:spacing w:after="100"/>
              <w:ind w:firstLine="740"/>
              <w:jc w:val="both"/>
              <w:rPr>
                <w:sz w:val="24"/>
                <w:szCs w:val="24"/>
              </w:rPr>
            </w:pPr>
          </w:p>
          <w:p w14:paraId="2AC28111" w14:textId="02DE3F33" w:rsidR="001A565E" w:rsidRPr="009F4B1E" w:rsidRDefault="001A565E" w:rsidP="00163E3A">
            <w:pPr>
              <w:pStyle w:val="BodyText"/>
              <w:shd w:val="clear" w:color="auto" w:fill="auto"/>
              <w:spacing w:after="100"/>
              <w:ind w:firstLine="740"/>
              <w:jc w:val="both"/>
              <w:rPr>
                <w:sz w:val="24"/>
                <w:szCs w:val="24"/>
              </w:rPr>
            </w:pPr>
          </w:p>
          <w:p w14:paraId="232B28B9" w14:textId="49C60698" w:rsidR="001A565E" w:rsidRPr="009F4B1E" w:rsidRDefault="001A565E" w:rsidP="00163E3A">
            <w:pPr>
              <w:pStyle w:val="BodyText"/>
              <w:shd w:val="clear" w:color="auto" w:fill="auto"/>
              <w:spacing w:after="100"/>
              <w:ind w:firstLine="740"/>
              <w:jc w:val="both"/>
              <w:rPr>
                <w:sz w:val="24"/>
                <w:szCs w:val="24"/>
              </w:rPr>
            </w:pPr>
          </w:p>
          <w:p w14:paraId="4CF7C757" w14:textId="58A73171" w:rsidR="001A565E" w:rsidRPr="009F4B1E" w:rsidRDefault="001A565E" w:rsidP="00163E3A">
            <w:pPr>
              <w:pStyle w:val="BodyText"/>
              <w:shd w:val="clear" w:color="auto" w:fill="auto"/>
              <w:spacing w:after="100"/>
              <w:ind w:firstLine="740"/>
              <w:jc w:val="both"/>
              <w:rPr>
                <w:sz w:val="24"/>
                <w:szCs w:val="24"/>
              </w:rPr>
            </w:pPr>
          </w:p>
          <w:p w14:paraId="3E02305C" w14:textId="77777777" w:rsidR="00256A90" w:rsidRPr="009F4B1E" w:rsidRDefault="00256A90" w:rsidP="00163E3A">
            <w:pPr>
              <w:pStyle w:val="BodyText"/>
              <w:shd w:val="clear" w:color="auto" w:fill="auto"/>
              <w:spacing w:after="100"/>
              <w:ind w:firstLine="740"/>
              <w:jc w:val="both"/>
              <w:rPr>
                <w:sz w:val="24"/>
                <w:szCs w:val="24"/>
              </w:rPr>
            </w:pPr>
          </w:p>
          <w:p w14:paraId="7506034C"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10.9. В глава дванадесета от предложения проект на ЗВиК е регламентирана само отговорността на потребителите, но не и на ВиК операторите, при неизпълнение на техните договорни задължения. </w:t>
            </w:r>
          </w:p>
          <w:p w14:paraId="02B97E90"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Предвид гореизложеното, предлагаме: </w:t>
            </w:r>
          </w:p>
          <w:p w14:paraId="213908D8"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Да се създаде разпоредба, със следното съдържание: </w:t>
            </w:r>
          </w:p>
          <w:p w14:paraId="24151898"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„При издадено разпореждане на компетентен орган за ограничаване ползването на вода за питейни нужди поради влошени показатели по наредбата по чл. 135, ал. 1, т. 3 от Закона за водите, ВиК операторът, за периода на ограничаването на ползването, начислява на засегнатите потребители отстъпка, определена по реда на наредбата по чл. 89, ал. 2“. </w:t>
            </w:r>
          </w:p>
          <w:p w14:paraId="585D4CB2" w14:textId="77777777" w:rsidR="00256A90" w:rsidRPr="009F4B1E" w:rsidRDefault="00256A90" w:rsidP="00163E3A">
            <w:pPr>
              <w:pStyle w:val="BodyText"/>
              <w:shd w:val="clear" w:color="auto" w:fill="auto"/>
              <w:spacing w:after="100"/>
              <w:ind w:firstLine="740"/>
              <w:jc w:val="both"/>
              <w:rPr>
                <w:sz w:val="24"/>
                <w:szCs w:val="24"/>
              </w:rPr>
            </w:pPr>
          </w:p>
          <w:p w14:paraId="0E541B77" w14:textId="77777777" w:rsidR="00256A90" w:rsidRPr="009F4B1E" w:rsidRDefault="00256A90" w:rsidP="00163E3A">
            <w:pPr>
              <w:pStyle w:val="BodyText"/>
              <w:shd w:val="clear" w:color="auto" w:fill="auto"/>
              <w:spacing w:after="100"/>
              <w:ind w:firstLine="740"/>
              <w:jc w:val="both"/>
              <w:rPr>
                <w:sz w:val="24"/>
                <w:szCs w:val="24"/>
              </w:rPr>
            </w:pPr>
          </w:p>
          <w:p w14:paraId="4BAE4CB1"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10.10. Въпреки, че проектът на ЗВиК до голяма степен пресъздава действащите правомощия на КЕВР в сектор ВиК, в глава тринадесета са предвидени само две административнонаказателни разпоредби – в чл. 121 (относно ВиК оператор, който предоставя услуги по цени, по-високи от утвърдените от комисията) и в чл. 122 (относно ВиК оператор, който не е успял да постигне годишните целеви нива на показателите за качество, заложени в бизнес плана).</w:t>
            </w:r>
          </w:p>
          <w:p w14:paraId="78C0FF6F"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В сравнение със ЗРВКУ са отпаднали останалите състави на административни нарушения, предвиждащи възможност Комисията да наложи административни наказания на ВиК операторите, в </w:t>
            </w:r>
            <w:r w:rsidRPr="009F4B1E">
              <w:rPr>
                <w:sz w:val="24"/>
                <w:szCs w:val="24"/>
              </w:rPr>
              <w:lastRenderedPageBreak/>
              <w:t xml:space="preserve">следните случаи на противоправно поведение: </w:t>
            </w:r>
          </w:p>
          <w:p w14:paraId="1F143D10"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Чл. 32 от ЗРВКУ – налагане на санкция на ВиК оператор за неизпълнение в срок на задължението по чл. 10, ал. 7 за предоставяне на бизнес план не по-късно от 6 месеца преди изтичането на последната година съгласно действащия бизнес план; </w:t>
            </w:r>
          </w:p>
          <w:p w14:paraId="66774C7A"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Чл. 33 от ЗРВКУ – налагане на санкция на ВиК оператор за неизпълнение в срок на задължението по чл. 11, ал. 3 за внасяне на преработен бизнес план съобразно указанията на Комисията;</w:t>
            </w:r>
          </w:p>
          <w:p w14:paraId="09BDD0F8"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 Чл. 34 от ЗРВКУ – налагане на санкция при неизпълнение на задължителните указания по чл. 14, ал. 3, в съответствие с които ВиК операторите предлагат за одобряване нови цени при констатирани несъответствия, и определя срок в който да се извърши това); </w:t>
            </w:r>
          </w:p>
          <w:p w14:paraId="52067C1B"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Чл. 35 от ЗРВКУ – налагане на санкция на ВиК оператор, който не предостави искана информация в случаите, предвидени в този закон; </w:t>
            </w:r>
          </w:p>
          <w:p w14:paraId="5DD3F29F" w14:textId="77777777" w:rsidR="00163E3A" w:rsidRPr="009F4B1E" w:rsidRDefault="00163E3A" w:rsidP="00163E3A">
            <w:pPr>
              <w:pStyle w:val="BodyText"/>
              <w:shd w:val="clear" w:color="auto" w:fill="auto"/>
              <w:spacing w:after="100"/>
              <w:ind w:firstLine="740"/>
              <w:jc w:val="both"/>
              <w:rPr>
                <w:sz w:val="24"/>
                <w:szCs w:val="24"/>
              </w:rPr>
            </w:pPr>
            <w:r w:rsidRPr="009F4B1E">
              <w:rPr>
                <w:sz w:val="24"/>
                <w:szCs w:val="24"/>
              </w:rPr>
              <w:t>- Чл. 37 от ЗРВКУ – налагане на санкция на член на управителен орган или длъжностно лице във В и К оператор, което не изпълни задълженията си по този закон.</w:t>
            </w:r>
          </w:p>
          <w:p w14:paraId="270F9D4C"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На следващо място, следва да се посочи, че в глава тринадесета не е предвидена санкционна норма за неизпълнение на задължителни указания, дадени от комисията с решение по чл. 83, ал. 5 от проекта на ЗВиК. Предвиждането на санкционна норма в този случай ще създаде гаранция за коректно поведение от страна на ВиК операторите за изпълнение на дадените указания, като в противен случай същите следва да </w:t>
            </w:r>
            <w:r w:rsidRPr="009F4B1E">
              <w:rPr>
                <w:sz w:val="24"/>
                <w:szCs w:val="24"/>
              </w:rPr>
              <w:lastRenderedPageBreak/>
              <w:t xml:space="preserve">понесат административнонаказателна отговорност. </w:t>
            </w:r>
          </w:p>
          <w:p w14:paraId="1D1236CA"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Липсата на възможност на КРВКУ да налага санкции в гореизброените хипотези ще доведе до трайно некоректно поведение от страна на ВиК операторите, съответно техните управителни органи или длъжностни лица, доколкото няма да има механизъм за търсене на административнонаказателна отговорност от регулаторния орган. </w:t>
            </w:r>
          </w:p>
          <w:p w14:paraId="5ECCB67A"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Предвид гореизложеното, предлагаме: </w:t>
            </w:r>
          </w:p>
          <w:p w14:paraId="6E815104"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Глава тринадесета от проекта да бъде допълнена с гореизброените състави на административни нарушения. </w:t>
            </w:r>
          </w:p>
          <w:p w14:paraId="720DF977" w14:textId="77777777" w:rsidR="00256A90" w:rsidRPr="009F4B1E" w:rsidRDefault="00256A90" w:rsidP="00163E3A">
            <w:pPr>
              <w:pStyle w:val="BodyText"/>
              <w:shd w:val="clear" w:color="auto" w:fill="auto"/>
              <w:spacing w:after="100"/>
              <w:ind w:firstLine="740"/>
              <w:jc w:val="both"/>
              <w:rPr>
                <w:sz w:val="24"/>
                <w:szCs w:val="24"/>
              </w:rPr>
            </w:pPr>
          </w:p>
          <w:p w14:paraId="1D28438B" w14:textId="77777777" w:rsidR="00256A90" w:rsidRPr="009F4B1E" w:rsidRDefault="00256A90" w:rsidP="00163E3A">
            <w:pPr>
              <w:pStyle w:val="BodyText"/>
              <w:shd w:val="clear" w:color="auto" w:fill="auto"/>
              <w:spacing w:after="100"/>
              <w:ind w:firstLine="740"/>
              <w:jc w:val="both"/>
              <w:rPr>
                <w:sz w:val="24"/>
                <w:szCs w:val="24"/>
              </w:rPr>
            </w:pPr>
          </w:p>
          <w:p w14:paraId="2CB3E1F8"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10.11. В чл. 120 от проекта на ЗВиК са регламентирани състави на административни нарушения в случаи на експлоатиране или ползване ВиК системи или изграждане на такива без необходимото за това основание или в отклонение от определените изисквания, както и при повреди на ВиК системи или нарушаване на правилата за експлоатация и регламентираните режими на тяхната работа, ако извършеното не съставлява престъпление по НК. Следва да се отчете, че изпълнителните деяния в така предложените състави са общо и неясно формулирани, като не е ясно кое е „необходимото основание“ или какви са „отклоненията от определените изисквания“. Същевременно в чл. 123, ал. 1 от проекта на ЗВиК, за тези нарушения е предвидено актовете за установяване на нарушенията да се съставят от длъжностни лица, оправомощени от председателите </w:t>
            </w:r>
            <w:r w:rsidRPr="009F4B1E">
              <w:rPr>
                <w:sz w:val="24"/>
                <w:szCs w:val="24"/>
              </w:rPr>
              <w:lastRenderedPageBreak/>
              <w:t xml:space="preserve">на асоциациите, а наказателните постановления да се издават от председателя на асоциацията или от оправомощени/о от него лица/лице. Посочените правомощия не кореспондират със статута и предназначението на асоциациите по водоснабдяване и канализация, съгласно раздел II от глава втора от проекта на ЗВиК. </w:t>
            </w:r>
          </w:p>
          <w:p w14:paraId="0BF0C2F6" w14:textId="77777777" w:rsidR="0051009F"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Асоциациите по водоснабдяване и канализация са юридически лица с нестопанска цел, които се създават с цел управление на ВиК системите, публична държавна и общинска собственост в рамките на обособените територии. В тази връзка на същите в качеството им на представители на собствениците на ВиК активи е предоставено правото да контролират изпълнението на договора с ВиК оператора. В тази връзка и в раздел II от глава втора на предложения законопроект правилно не са предвидени контролни функции на асоциациите по отношение на експлоатирането, ползването и изграждането на ВиК системи от физически и юридически лица. </w:t>
            </w:r>
          </w:p>
          <w:p w14:paraId="2E73FF01" w14:textId="77777777" w:rsidR="006F2313"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Предвид горното в чл. 123 неправилно и в противоречие със чл. 47 от ЗАНН председателят на АВиК се овластява с административно-наказателни функции. </w:t>
            </w:r>
          </w:p>
          <w:p w14:paraId="330AA693" w14:textId="77777777" w:rsidR="006F2313"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В допълнение, остава неясно защо в чл. 18 от проекта асоциациите са определени като административни органи по смисъла на Закона за електронното управление, предвид това, че те реално са сдружения на представителите на собствениците на ВиК активите и контролират изпълнението на договор, по който са страна – чл. 102 от проекта на ЗВиК. Съгласно параграф §1, т.1 от Допълнителните </w:t>
            </w:r>
            <w:r w:rsidRPr="009F4B1E">
              <w:rPr>
                <w:sz w:val="24"/>
                <w:szCs w:val="24"/>
              </w:rPr>
              <w:lastRenderedPageBreak/>
              <w:t xml:space="preserve">разпоредби на Закона за електронното управление „административен орган“ е административен орган по смисъла на § 1 от Допълнителните разпоредби на Административнопроцесуалния кодекс. Според § 1, т. 1 от АПК „административен орган" е органът, който принадлежи към системата на изпълнителната власт, както и всеки носител на административни правомощия, овластен въз основа на закон, включително лицата, осъществяващи публични функции, и организациите, предоставящи обществени услуги. </w:t>
            </w:r>
          </w:p>
          <w:p w14:paraId="3AA52DBE" w14:textId="77777777" w:rsidR="006F2313"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Предвид гореизложеното, предлагаме: </w:t>
            </w:r>
          </w:p>
          <w:p w14:paraId="6DD8B1C8" w14:textId="77777777" w:rsidR="006F2313"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Съобразно горното, разпоредбите на чл. 120, чл.123 и чл. 18 следва да се прецизират или да отпаднат. </w:t>
            </w:r>
          </w:p>
          <w:p w14:paraId="2D2924BE" w14:textId="77777777" w:rsidR="00256A90" w:rsidRPr="009F4B1E" w:rsidRDefault="00256A90" w:rsidP="00163E3A">
            <w:pPr>
              <w:pStyle w:val="BodyText"/>
              <w:shd w:val="clear" w:color="auto" w:fill="auto"/>
              <w:spacing w:after="100"/>
              <w:ind w:firstLine="740"/>
              <w:jc w:val="both"/>
              <w:rPr>
                <w:sz w:val="24"/>
                <w:szCs w:val="24"/>
              </w:rPr>
            </w:pPr>
          </w:p>
          <w:p w14:paraId="1E7353D5" w14:textId="77777777" w:rsidR="00256A90" w:rsidRPr="009F4B1E" w:rsidRDefault="00256A90" w:rsidP="00163E3A">
            <w:pPr>
              <w:pStyle w:val="BodyText"/>
              <w:shd w:val="clear" w:color="auto" w:fill="auto"/>
              <w:spacing w:after="100"/>
              <w:ind w:firstLine="740"/>
              <w:jc w:val="both"/>
              <w:rPr>
                <w:sz w:val="24"/>
                <w:szCs w:val="24"/>
              </w:rPr>
            </w:pPr>
          </w:p>
          <w:p w14:paraId="4963DECE" w14:textId="77777777" w:rsidR="00256A90" w:rsidRPr="009F4B1E" w:rsidRDefault="00256A90" w:rsidP="00163E3A">
            <w:pPr>
              <w:pStyle w:val="BodyText"/>
              <w:shd w:val="clear" w:color="auto" w:fill="auto"/>
              <w:spacing w:after="100"/>
              <w:ind w:firstLine="740"/>
              <w:jc w:val="both"/>
              <w:rPr>
                <w:sz w:val="24"/>
                <w:szCs w:val="24"/>
              </w:rPr>
            </w:pPr>
          </w:p>
          <w:p w14:paraId="1767692B" w14:textId="77777777" w:rsidR="00256A90" w:rsidRPr="009F4B1E" w:rsidRDefault="00256A90" w:rsidP="00163E3A">
            <w:pPr>
              <w:pStyle w:val="BodyText"/>
              <w:shd w:val="clear" w:color="auto" w:fill="auto"/>
              <w:spacing w:after="100"/>
              <w:ind w:firstLine="740"/>
              <w:jc w:val="both"/>
              <w:rPr>
                <w:sz w:val="24"/>
                <w:szCs w:val="24"/>
              </w:rPr>
            </w:pPr>
          </w:p>
          <w:p w14:paraId="4A55BD33" w14:textId="77777777" w:rsidR="006F2313"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В случай, че се приеме, че АВиК е административен орган, то следва да се предвиди изрично, че актовете на АВиК подлежат на съдебен контрол пред административните съдилища. </w:t>
            </w:r>
          </w:p>
          <w:p w14:paraId="564835D4" w14:textId="77777777" w:rsidR="00256A90" w:rsidRPr="009F4B1E" w:rsidRDefault="00256A90" w:rsidP="00163E3A">
            <w:pPr>
              <w:pStyle w:val="BodyText"/>
              <w:shd w:val="clear" w:color="auto" w:fill="auto"/>
              <w:spacing w:after="100"/>
              <w:ind w:firstLine="740"/>
              <w:jc w:val="both"/>
              <w:rPr>
                <w:sz w:val="24"/>
                <w:szCs w:val="24"/>
              </w:rPr>
            </w:pPr>
          </w:p>
          <w:p w14:paraId="2B45D9DD" w14:textId="083788AB" w:rsidR="00256A90" w:rsidRPr="009F4B1E" w:rsidRDefault="00256A90" w:rsidP="00163E3A">
            <w:pPr>
              <w:pStyle w:val="BodyText"/>
              <w:shd w:val="clear" w:color="auto" w:fill="auto"/>
              <w:spacing w:after="100"/>
              <w:ind w:firstLine="740"/>
              <w:jc w:val="both"/>
              <w:rPr>
                <w:sz w:val="24"/>
                <w:szCs w:val="24"/>
              </w:rPr>
            </w:pPr>
          </w:p>
          <w:p w14:paraId="5582BF1E" w14:textId="13EAC82E" w:rsidR="001B6854" w:rsidRPr="009F4B1E" w:rsidRDefault="001B6854" w:rsidP="00163E3A">
            <w:pPr>
              <w:pStyle w:val="BodyText"/>
              <w:shd w:val="clear" w:color="auto" w:fill="auto"/>
              <w:spacing w:after="100"/>
              <w:ind w:firstLine="740"/>
              <w:jc w:val="both"/>
              <w:rPr>
                <w:sz w:val="24"/>
                <w:szCs w:val="24"/>
              </w:rPr>
            </w:pPr>
          </w:p>
          <w:p w14:paraId="310E3DDD" w14:textId="0A68271F" w:rsidR="001B6854" w:rsidRPr="009F4B1E" w:rsidRDefault="001B6854" w:rsidP="00163E3A">
            <w:pPr>
              <w:pStyle w:val="BodyText"/>
              <w:shd w:val="clear" w:color="auto" w:fill="auto"/>
              <w:spacing w:after="100"/>
              <w:ind w:firstLine="740"/>
              <w:jc w:val="both"/>
              <w:rPr>
                <w:sz w:val="24"/>
                <w:szCs w:val="24"/>
              </w:rPr>
            </w:pPr>
          </w:p>
          <w:p w14:paraId="58B18FF3" w14:textId="2EEC4641" w:rsidR="001B6854" w:rsidRPr="009F4B1E" w:rsidRDefault="001B6854" w:rsidP="00163E3A">
            <w:pPr>
              <w:pStyle w:val="BodyText"/>
              <w:shd w:val="clear" w:color="auto" w:fill="auto"/>
              <w:spacing w:after="100"/>
              <w:ind w:firstLine="740"/>
              <w:jc w:val="both"/>
              <w:rPr>
                <w:sz w:val="24"/>
                <w:szCs w:val="24"/>
              </w:rPr>
            </w:pPr>
          </w:p>
          <w:p w14:paraId="394FF172" w14:textId="4AEE8758" w:rsidR="001B6854" w:rsidRPr="009F4B1E" w:rsidRDefault="001B6854" w:rsidP="00163E3A">
            <w:pPr>
              <w:pStyle w:val="BodyText"/>
              <w:shd w:val="clear" w:color="auto" w:fill="auto"/>
              <w:spacing w:after="100"/>
              <w:ind w:firstLine="740"/>
              <w:jc w:val="both"/>
              <w:rPr>
                <w:sz w:val="24"/>
                <w:szCs w:val="24"/>
              </w:rPr>
            </w:pPr>
          </w:p>
          <w:p w14:paraId="3BCB0825" w14:textId="770450B9" w:rsidR="001B6854" w:rsidRPr="009F4B1E" w:rsidRDefault="001B6854" w:rsidP="00163E3A">
            <w:pPr>
              <w:pStyle w:val="BodyText"/>
              <w:shd w:val="clear" w:color="auto" w:fill="auto"/>
              <w:spacing w:after="100"/>
              <w:ind w:firstLine="740"/>
              <w:jc w:val="both"/>
              <w:rPr>
                <w:sz w:val="24"/>
                <w:szCs w:val="24"/>
              </w:rPr>
            </w:pPr>
          </w:p>
          <w:p w14:paraId="7B99CEE0" w14:textId="56A26960" w:rsidR="001B6854" w:rsidRPr="009F4B1E" w:rsidRDefault="001B6854" w:rsidP="00163E3A">
            <w:pPr>
              <w:pStyle w:val="BodyText"/>
              <w:shd w:val="clear" w:color="auto" w:fill="auto"/>
              <w:spacing w:after="100"/>
              <w:ind w:firstLine="740"/>
              <w:jc w:val="both"/>
              <w:rPr>
                <w:sz w:val="24"/>
                <w:szCs w:val="24"/>
              </w:rPr>
            </w:pPr>
          </w:p>
          <w:p w14:paraId="2FB16769" w14:textId="43D8F153" w:rsidR="001B6854" w:rsidRPr="009F4B1E" w:rsidRDefault="001B6854" w:rsidP="00163E3A">
            <w:pPr>
              <w:pStyle w:val="BodyText"/>
              <w:shd w:val="clear" w:color="auto" w:fill="auto"/>
              <w:spacing w:after="100"/>
              <w:ind w:firstLine="740"/>
              <w:jc w:val="both"/>
              <w:rPr>
                <w:sz w:val="24"/>
                <w:szCs w:val="24"/>
              </w:rPr>
            </w:pPr>
          </w:p>
          <w:p w14:paraId="74AED03F" w14:textId="7177EB95" w:rsidR="001B6854" w:rsidRPr="009F4B1E" w:rsidRDefault="001B6854" w:rsidP="00163E3A">
            <w:pPr>
              <w:pStyle w:val="BodyText"/>
              <w:shd w:val="clear" w:color="auto" w:fill="auto"/>
              <w:spacing w:after="100"/>
              <w:ind w:firstLine="740"/>
              <w:jc w:val="both"/>
              <w:rPr>
                <w:sz w:val="24"/>
                <w:szCs w:val="24"/>
              </w:rPr>
            </w:pPr>
          </w:p>
          <w:p w14:paraId="2095A625" w14:textId="2813AC64" w:rsidR="001B6854" w:rsidRPr="009F4B1E" w:rsidRDefault="001B6854" w:rsidP="00163E3A">
            <w:pPr>
              <w:pStyle w:val="BodyText"/>
              <w:shd w:val="clear" w:color="auto" w:fill="auto"/>
              <w:spacing w:after="100"/>
              <w:ind w:firstLine="740"/>
              <w:jc w:val="both"/>
              <w:rPr>
                <w:sz w:val="24"/>
                <w:szCs w:val="24"/>
              </w:rPr>
            </w:pPr>
          </w:p>
          <w:p w14:paraId="15C92EBB" w14:textId="62126A76" w:rsidR="001B6854" w:rsidRPr="009F4B1E" w:rsidRDefault="001B6854" w:rsidP="00163E3A">
            <w:pPr>
              <w:pStyle w:val="BodyText"/>
              <w:shd w:val="clear" w:color="auto" w:fill="auto"/>
              <w:spacing w:after="100"/>
              <w:ind w:firstLine="740"/>
              <w:jc w:val="both"/>
              <w:rPr>
                <w:sz w:val="24"/>
                <w:szCs w:val="24"/>
              </w:rPr>
            </w:pPr>
          </w:p>
          <w:p w14:paraId="778B2959" w14:textId="30BE3E88" w:rsidR="001B6854" w:rsidRPr="009F4B1E" w:rsidRDefault="001B6854" w:rsidP="00163E3A">
            <w:pPr>
              <w:pStyle w:val="BodyText"/>
              <w:shd w:val="clear" w:color="auto" w:fill="auto"/>
              <w:spacing w:after="100"/>
              <w:ind w:firstLine="740"/>
              <w:jc w:val="both"/>
              <w:rPr>
                <w:sz w:val="24"/>
                <w:szCs w:val="24"/>
              </w:rPr>
            </w:pPr>
          </w:p>
          <w:p w14:paraId="0D71C359" w14:textId="242CCC15" w:rsidR="001B6854" w:rsidRPr="009F4B1E" w:rsidRDefault="001B6854" w:rsidP="00163E3A">
            <w:pPr>
              <w:pStyle w:val="BodyText"/>
              <w:shd w:val="clear" w:color="auto" w:fill="auto"/>
              <w:spacing w:after="100"/>
              <w:ind w:firstLine="740"/>
              <w:jc w:val="both"/>
              <w:rPr>
                <w:sz w:val="24"/>
                <w:szCs w:val="24"/>
              </w:rPr>
            </w:pPr>
          </w:p>
          <w:p w14:paraId="659DFD32" w14:textId="004668B0" w:rsidR="00846296" w:rsidRPr="009F4B1E" w:rsidRDefault="00846296" w:rsidP="00163E3A">
            <w:pPr>
              <w:pStyle w:val="BodyText"/>
              <w:shd w:val="clear" w:color="auto" w:fill="auto"/>
              <w:spacing w:after="100"/>
              <w:ind w:firstLine="740"/>
              <w:jc w:val="both"/>
              <w:rPr>
                <w:sz w:val="24"/>
                <w:szCs w:val="24"/>
              </w:rPr>
            </w:pPr>
          </w:p>
          <w:p w14:paraId="282AE77A" w14:textId="13C32902" w:rsidR="00846296" w:rsidRPr="009F4B1E" w:rsidRDefault="00846296" w:rsidP="00163E3A">
            <w:pPr>
              <w:pStyle w:val="BodyText"/>
              <w:shd w:val="clear" w:color="auto" w:fill="auto"/>
              <w:spacing w:after="100"/>
              <w:ind w:firstLine="740"/>
              <w:jc w:val="both"/>
              <w:rPr>
                <w:sz w:val="24"/>
                <w:szCs w:val="24"/>
              </w:rPr>
            </w:pPr>
          </w:p>
          <w:p w14:paraId="4108F550" w14:textId="77777777" w:rsidR="00846296" w:rsidRPr="009F4B1E" w:rsidRDefault="00846296" w:rsidP="00163E3A">
            <w:pPr>
              <w:pStyle w:val="BodyText"/>
              <w:shd w:val="clear" w:color="auto" w:fill="auto"/>
              <w:spacing w:after="100"/>
              <w:ind w:firstLine="740"/>
              <w:jc w:val="both"/>
              <w:rPr>
                <w:sz w:val="24"/>
                <w:szCs w:val="24"/>
              </w:rPr>
            </w:pPr>
          </w:p>
          <w:p w14:paraId="28A89A44" w14:textId="66248707" w:rsidR="00846296" w:rsidRPr="009F4B1E" w:rsidRDefault="00846296" w:rsidP="00163E3A">
            <w:pPr>
              <w:pStyle w:val="BodyText"/>
              <w:shd w:val="clear" w:color="auto" w:fill="auto"/>
              <w:spacing w:after="100"/>
              <w:ind w:firstLine="740"/>
              <w:jc w:val="both"/>
              <w:rPr>
                <w:sz w:val="24"/>
                <w:szCs w:val="24"/>
              </w:rPr>
            </w:pPr>
          </w:p>
          <w:p w14:paraId="225D0B9C" w14:textId="77777777" w:rsidR="00846296" w:rsidRPr="009F4B1E" w:rsidRDefault="00846296" w:rsidP="00163E3A">
            <w:pPr>
              <w:pStyle w:val="BodyText"/>
              <w:shd w:val="clear" w:color="auto" w:fill="auto"/>
              <w:spacing w:after="100"/>
              <w:ind w:firstLine="740"/>
              <w:jc w:val="both"/>
              <w:rPr>
                <w:sz w:val="24"/>
                <w:szCs w:val="24"/>
              </w:rPr>
            </w:pPr>
          </w:p>
          <w:p w14:paraId="0B98D918" w14:textId="77777777" w:rsidR="001B6854" w:rsidRPr="009F4B1E" w:rsidRDefault="001B6854" w:rsidP="00163E3A">
            <w:pPr>
              <w:pStyle w:val="BodyText"/>
              <w:shd w:val="clear" w:color="auto" w:fill="auto"/>
              <w:spacing w:after="100"/>
              <w:ind w:firstLine="740"/>
              <w:jc w:val="both"/>
              <w:rPr>
                <w:sz w:val="24"/>
                <w:szCs w:val="24"/>
              </w:rPr>
            </w:pPr>
          </w:p>
          <w:p w14:paraId="307A40DB" w14:textId="77777777" w:rsidR="00846296" w:rsidRPr="009F4B1E" w:rsidRDefault="00846296" w:rsidP="00163E3A">
            <w:pPr>
              <w:pStyle w:val="BodyText"/>
              <w:shd w:val="clear" w:color="auto" w:fill="auto"/>
              <w:spacing w:after="100"/>
              <w:ind w:firstLine="740"/>
              <w:jc w:val="both"/>
              <w:rPr>
                <w:sz w:val="24"/>
                <w:szCs w:val="24"/>
              </w:rPr>
            </w:pPr>
          </w:p>
          <w:p w14:paraId="514EF0E0" w14:textId="77777777" w:rsidR="00846296" w:rsidRPr="009F4B1E" w:rsidRDefault="00846296" w:rsidP="00163E3A">
            <w:pPr>
              <w:pStyle w:val="BodyText"/>
              <w:shd w:val="clear" w:color="auto" w:fill="auto"/>
              <w:spacing w:after="100"/>
              <w:ind w:firstLine="740"/>
              <w:jc w:val="both"/>
              <w:rPr>
                <w:sz w:val="24"/>
                <w:szCs w:val="24"/>
              </w:rPr>
            </w:pPr>
          </w:p>
          <w:p w14:paraId="0E3D704D" w14:textId="77777777" w:rsidR="00846296" w:rsidRPr="009F4B1E" w:rsidRDefault="00846296" w:rsidP="00163E3A">
            <w:pPr>
              <w:pStyle w:val="BodyText"/>
              <w:shd w:val="clear" w:color="auto" w:fill="auto"/>
              <w:spacing w:after="100"/>
              <w:ind w:firstLine="740"/>
              <w:jc w:val="both"/>
              <w:rPr>
                <w:sz w:val="24"/>
                <w:szCs w:val="24"/>
              </w:rPr>
            </w:pPr>
          </w:p>
          <w:p w14:paraId="2646022F" w14:textId="77777777" w:rsidR="00846296" w:rsidRPr="009F4B1E" w:rsidRDefault="00846296" w:rsidP="00163E3A">
            <w:pPr>
              <w:pStyle w:val="BodyText"/>
              <w:shd w:val="clear" w:color="auto" w:fill="auto"/>
              <w:spacing w:after="100"/>
              <w:ind w:firstLine="740"/>
              <w:jc w:val="both"/>
              <w:rPr>
                <w:sz w:val="24"/>
                <w:szCs w:val="24"/>
              </w:rPr>
            </w:pPr>
          </w:p>
          <w:p w14:paraId="1C800D8A" w14:textId="78F49A9F" w:rsidR="00846296" w:rsidRDefault="00846296" w:rsidP="00163E3A">
            <w:pPr>
              <w:pStyle w:val="BodyText"/>
              <w:shd w:val="clear" w:color="auto" w:fill="auto"/>
              <w:spacing w:after="100"/>
              <w:ind w:firstLine="740"/>
              <w:jc w:val="both"/>
              <w:rPr>
                <w:sz w:val="24"/>
                <w:szCs w:val="24"/>
              </w:rPr>
            </w:pPr>
          </w:p>
          <w:p w14:paraId="31C3B094" w14:textId="66CE898E" w:rsidR="006F2313" w:rsidRPr="009F4B1E" w:rsidRDefault="00163E3A" w:rsidP="00163E3A">
            <w:pPr>
              <w:pStyle w:val="BodyText"/>
              <w:shd w:val="clear" w:color="auto" w:fill="auto"/>
              <w:spacing w:after="100"/>
              <w:ind w:firstLine="740"/>
              <w:jc w:val="both"/>
              <w:rPr>
                <w:sz w:val="24"/>
                <w:szCs w:val="24"/>
              </w:rPr>
            </w:pPr>
            <w:r w:rsidRPr="009F4B1E">
              <w:rPr>
                <w:sz w:val="24"/>
                <w:szCs w:val="24"/>
              </w:rPr>
              <w:t>III. Предложеният нов проект на ЗВиК не осигурява изпълнение на решение на Народното събрание, на НПВУ, както и на новите изисквания на ЕС.</w:t>
            </w:r>
          </w:p>
          <w:p w14:paraId="3B59E792" w14:textId="77777777" w:rsidR="006F2313"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11. Съгласно Решение на 44-то Народно събрание от 13.12.2019 г. по т. 1, в срок до 15 май 2020 </w:t>
            </w:r>
            <w:r w:rsidRPr="009F4B1E">
              <w:rPr>
                <w:sz w:val="24"/>
                <w:szCs w:val="24"/>
              </w:rPr>
              <w:lastRenderedPageBreak/>
              <w:t>г. министърът на регионалното развитие и благоустройството е следвало да подготви и обяви за обществено обсъждане проект на Закон за ВиК, който да гарантира дългосрочното решение на проблемите в сектора, в това число социална поносимост на цените на ВиК услугите и въвеждане на водни помощи, качество на услугите и осигуряване на допълнителни финансови инструменти за увеличение на инвестициите в сектора и повишаване на контрола по тяхното изпълнение.</w:t>
            </w:r>
          </w:p>
          <w:p w14:paraId="0315A2A9" w14:textId="77777777" w:rsidR="006F2313"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Както предложеният нов проект на ЗВиК, така и предходните публикувани проекти през периода 2020-2023 г., не изпълняват решението на Народното събрание, доколкото: </w:t>
            </w:r>
          </w:p>
          <w:p w14:paraId="700DDFF8" w14:textId="77777777" w:rsidR="006F2313"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Законопроектът не гарантира дългосрочното решаване на проблемите в сектора, които не са предварително анализирани и изяснени, а същевременно въвежда значителни нови рискове и проблеми пред сектора: </w:t>
            </w:r>
          </w:p>
          <w:p w14:paraId="5F561E3C" w14:textId="77777777" w:rsidR="006F2313"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Законопроектът не въвежда ясна дефиниция за социална поносимост на цените на ВиК услугите; </w:t>
            </w:r>
          </w:p>
          <w:p w14:paraId="05D2DF5C" w14:textId="77777777" w:rsidR="006F2313"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Законопроектът не въвежда водни помощи; </w:t>
            </w:r>
          </w:p>
          <w:p w14:paraId="05CF6DB2" w14:textId="77777777" w:rsidR="006F2313"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Законопроектът не осигурява повишение на качеството на услугата, доколкото не изяснява и не разпределя правилно функциите и отговорностите между собствениците на ВиК системите и съоръженията (областни управители и общини), собствениците на търговските дружества – ВиК оператори (МРРБ, „Български ВиК Холдинг“ ЕАД, и общини); и националния регулаторен орган; </w:t>
            </w:r>
          </w:p>
          <w:p w14:paraId="01AFEBA8" w14:textId="77777777" w:rsidR="006F2313"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Законопроектът не осигурява допълнителни </w:t>
            </w:r>
            <w:r w:rsidRPr="009F4B1E">
              <w:rPr>
                <w:sz w:val="24"/>
                <w:szCs w:val="24"/>
              </w:rPr>
              <w:lastRenderedPageBreak/>
              <w:t xml:space="preserve">финансови инструменти за увеличение на инвестициите в сектора; </w:t>
            </w:r>
          </w:p>
          <w:p w14:paraId="54F04307" w14:textId="77777777" w:rsidR="006F2313"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Законопроектът не осигурява повишаване на контрола по тяхното изпълнение, а напротив – го намалява. </w:t>
            </w:r>
          </w:p>
          <w:p w14:paraId="204849D3" w14:textId="77777777" w:rsidR="00256A90" w:rsidRPr="009F4B1E" w:rsidRDefault="00256A90" w:rsidP="00163E3A">
            <w:pPr>
              <w:pStyle w:val="BodyText"/>
              <w:shd w:val="clear" w:color="auto" w:fill="auto"/>
              <w:spacing w:after="100"/>
              <w:ind w:firstLine="740"/>
              <w:jc w:val="both"/>
              <w:rPr>
                <w:sz w:val="24"/>
                <w:szCs w:val="24"/>
              </w:rPr>
            </w:pPr>
          </w:p>
          <w:p w14:paraId="793DFC9B" w14:textId="77777777" w:rsidR="006F2313"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12. Съгласно мотивите към законопроекта, изискванията на НПВУ, са, както следва: да се въведе отделяне на регулирането на ВиК услугите в самостоятелен субект; да се въведе нова структура на цените на ВиК услугите, базирана на гарантиране на минималните разходи за ползване на системите и потребените услуги; да се регламентира ролята на Българския ВиК холдинг; да се прецизират ролите и функциите на заинтересованите страни; да се създадат предпоставки за консолидация при стопанисването, експлоатация на ВиК системите и предоставянето на ВиК услугите. </w:t>
            </w:r>
          </w:p>
          <w:p w14:paraId="5A10AF35" w14:textId="77777777" w:rsidR="006F2313"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Видно от нормите на проекта на ЗВиК, същият не осигурява изпълнение на посочените изисквания на НПВУ, доколкото: </w:t>
            </w:r>
          </w:p>
          <w:p w14:paraId="4D1E697B" w14:textId="77777777" w:rsidR="006F2313" w:rsidRPr="009F4B1E" w:rsidRDefault="00163E3A" w:rsidP="00163E3A">
            <w:pPr>
              <w:pStyle w:val="BodyText"/>
              <w:shd w:val="clear" w:color="auto" w:fill="auto"/>
              <w:spacing w:after="100"/>
              <w:ind w:firstLine="740"/>
              <w:jc w:val="both"/>
              <w:rPr>
                <w:sz w:val="24"/>
                <w:szCs w:val="24"/>
              </w:rPr>
            </w:pPr>
            <w:r w:rsidRPr="009F4B1E">
              <w:rPr>
                <w:sz w:val="24"/>
                <w:szCs w:val="24"/>
              </w:rPr>
              <w:t xml:space="preserve">- Не се въвежда нова структура на цените на ВиК услугите, базирана на гарантиране на минималните разходи за ползване на системите и потребените услуги. Като цяло в законопроекта се запазват действащи изисквания на ЗРВКУ, като в чл. 92, ал. 1 от проекта се предлагат нови компонентни, които са неясно дефинирани, което създава съществени рискове пред тяхното определяне в наредба и практическо прилагане. </w:t>
            </w:r>
          </w:p>
          <w:p w14:paraId="22C17CBC" w14:textId="77777777" w:rsidR="007E7D43" w:rsidRPr="009F4B1E" w:rsidRDefault="00163E3A" w:rsidP="007E7D43">
            <w:pPr>
              <w:pStyle w:val="BodyText"/>
              <w:spacing w:after="100"/>
              <w:ind w:firstLine="740"/>
              <w:jc w:val="both"/>
              <w:rPr>
                <w:sz w:val="24"/>
                <w:szCs w:val="24"/>
              </w:rPr>
            </w:pPr>
            <w:r w:rsidRPr="009F4B1E">
              <w:rPr>
                <w:sz w:val="24"/>
                <w:szCs w:val="24"/>
              </w:rPr>
              <w:t xml:space="preserve">- Не се регламентира ролята на Българския ВиК </w:t>
            </w:r>
            <w:r w:rsidRPr="009F4B1E">
              <w:rPr>
                <w:sz w:val="24"/>
                <w:szCs w:val="24"/>
              </w:rPr>
              <w:lastRenderedPageBreak/>
              <w:t xml:space="preserve">холдинг, който към момента не изпълнява и не осъществява дейностите, посочени в неговия предмет на дейност съгласно т. 1.3 от </w:t>
            </w:r>
            <w:r w:rsidR="007E7D43" w:rsidRPr="009F4B1E">
              <w:rPr>
                <w:sz w:val="24"/>
                <w:szCs w:val="24"/>
              </w:rPr>
              <w:t>Разпореждане №1 от 22.01.2020 г. на Министерски съвет, включително координиране и управление на инвестиционните дейности и на дейностите по поддържане на ВиК инфраструктурата; координация на модела на управление и функциите на дружествата от отрасъл ВиК; общо управление на финансовите потоци и процедурите за възлагане на обществените поръчки и други. Същевременно в чл. 48, ал. 1 от законопроекта се посочват само функции по упражняване правата на държавата в дружествата с държавно участие, което е малка част от предмета на дейност, с който е създаден Българския ВиК холдинг.</w:t>
            </w:r>
          </w:p>
          <w:p w14:paraId="73DB0518" w14:textId="77777777" w:rsidR="007E7D43" w:rsidRPr="009F4B1E" w:rsidRDefault="007E7D43" w:rsidP="007E7D43">
            <w:pPr>
              <w:pStyle w:val="BodyText"/>
              <w:spacing w:after="100"/>
              <w:ind w:firstLine="740"/>
              <w:jc w:val="both"/>
              <w:rPr>
                <w:sz w:val="24"/>
                <w:szCs w:val="24"/>
              </w:rPr>
            </w:pPr>
            <w:r w:rsidRPr="009F4B1E">
              <w:rPr>
                <w:sz w:val="24"/>
                <w:szCs w:val="24"/>
              </w:rPr>
              <w:t>-</w:t>
            </w:r>
            <w:r w:rsidRPr="009F4B1E">
              <w:rPr>
                <w:sz w:val="24"/>
                <w:szCs w:val="24"/>
              </w:rPr>
              <w:tab/>
              <w:t>Не се прецизират ролите и функциите на заинтересованите страни, а точно обратното - същите стават значително по-неясни;</w:t>
            </w:r>
          </w:p>
          <w:p w14:paraId="345F70E4" w14:textId="77777777" w:rsidR="007E7D43" w:rsidRPr="009F4B1E" w:rsidRDefault="007E7D43" w:rsidP="007E7D43">
            <w:pPr>
              <w:pStyle w:val="BodyText"/>
              <w:spacing w:after="100"/>
              <w:ind w:firstLine="740"/>
              <w:jc w:val="both"/>
              <w:rPr>
                <w:sz w:val="24"/>
                <w:szCs w:val="24"/>
              </w:rPr>
            </w:pPr>
            <w:r w:rsidRPr="009F4B1E">
              <w:rPr>
                <w:sz w:val="24"/>
                <w:szCs w:val="24"/>
              </w:rPr>
              <w:t>-</w:t>
            </w:r>
            <w:r w:rsidRPr="009F4B1E">
              <w:rPr>
                <w:sz w:val="24"/>
                <w:szCs w:val="24"/>
              </w:rPr>
              <w:tab/>
              <w:t>Не се създадат предпоставки за консолидация при стопанисването, експлоатация на ВиК системите и предоставянето на ВиК услугите, а се въвежда насилствено окрупняване по силата на законова норма, с което се ограничават правата на собствениците на публичните ВиК системи.</w:t>
            </w:r>
          </w:p>
          <w:p w14:paraId="4C7AA861" w14:textId="51188D79" w:rsidR="007E7D43" w:rsidRPr="009F4B1E" w:rsidRDefault="007E7D43" w:rsidP="007E7D43">
            <w:pPr>
              <w:pStyle w:val="BodyText"/>
              <w:spacing w:after="100"/>
              <w:ind w:firstLine="740"/>
              <w:jc w:val="both"/>
              <w:rPr>
                <w:sz w:val="24"/>
                <w:szCs w:val="24"/>
              </w:rPr>
            </w:pPr>
            <w:r w:rsidRPr="009F4B1E">
              <w:rPr>
                <w:sz w:val="24"/>
                <w:szCs w:val="24"/>
              </w:rPr>
              <w:t xml:space="preserve">В своето становище от 2023 г. НСОРБ е посочило следното: „В предходните години централната власт застъпваше твърдението, че окрупняването на ВиК сектора е политика, наложена на България от органите на Европейския съюз, преди всичко Европейската комисия. След направени запитвания от страна на българските общини и български евродепутати се установи, че </w:t>
            </w:r>
            <w:r w:rsidRPr="009F4B1E">
              <w:rPr>
                <w:sz w:val="24"/>
                <w:szCs w:val="24"/>
              </w:rPr>
              <w:lastRenderedPageBreak/>
              <w:t>окрупняването и създаването на ВиК асоциации са политики, заложени от централите държавни органи на България и управляващите органи по оперативните програми при разработването им. Така вече ясно се разбира, че окрупняването на ВиК сектора не е политика, която да ни е наложена „отвън”, а вътрешна политика (на МРРБ и Министерски съвет), която в годините се опитва да бъде наложена на българските общини“.</w:t>
            </w:r>
          </w:p>
          <w:p w14:paraId="35F82D14" w14:textId="77777777" w:rsidR="00950149" w:rsidRPr="009F4B1E" w:rsidRDefault="00950149" w:rsidP="007E7D43">
            <w:pPr>
              <w:pStyle w:val="BodyText"/>
              <w:spacing w:after="100"/>
              <w:ind w:firstLine="740"/>
              <w:jc w:val="both"/>
              <w:rPr>
                <w:sz w:val="24"/>
                <w:szCs w:val="24"/>
              </w:rPr>
            </w:pPr>
          </w:p>
          <w:p w14:paraId="189A6B01" w14:textId="77777777" w:rsidR="007E7D43" w:rsidRPr="009F4B1E" w:rsidRDefault="007E7D43" w:rsidP="007E7D43">
            <w:pPr>
              <w:pStyle w:val="BodyText"/>
              <w:spacing w:after="100"/>
              <w:ind w:firstLine="740"/>
              <w:jc w:val="both"/>
              <w:rPr>
                <w:sz w:val="24"/>
                <w:szCs w:val="24"/>
              </w:rPr>
            </w:pPr>
            <w:r w:rsidRPr="009F4B1E">
              <w:rPr>
                <w:sz w:val="24"/>
                <w:szCs w:val="24"/>
              </w:rPr>
              <w:t>13.</w:t>
            </w:r>
            <w:r w:rsidRPr="009F4B1E">
              <w:rPr>
                <w:sz w:val="24"/>
                <w:szCs w:val="24"/>
              </w:rPr>
              <w:tab/>
              <w:t>На 16.12.2020 г. е приета преработена Директива 2020/2184 на Европейския парламент и на Съвета относно качеството на водата, предназначена за консумация от човека, която заменя Директива 98/83/ЕО. Съгласно чл. 24, т. 1 от Директивата, държавите членки въвеждат в сила законовите, подзаконовите и административните разпоредби, необходими, за да се съобразят с членове 1-18, член 23 и с приложения I-V най-късно до 12.01.2023 г.</w:t>
            </w:r>
          </w:p>
          <w:p w14:paraId="7707D010" w14:textId="77777777" w:rsidR="007E7D43" w:rsidRPr="009F4B1E" w:rsidRDefault="007E7D43" w:rsidP="007E7D43">
            <w:pPr>
              <w:pStyle w:val="BodyText"/>
              <w:spacing w:after="100"/>
              <w:ind w:firstLine="740"/>
              <w:jc w:val="both"/>
              <w:rPr>
                <w:sz w:val="24"/>
                <w:szCs w:val="24"/>
              </w:rPr>
            </w:pPr>
            <w:r w:rsidRPr="009F4B1E">
              <w:rPr>
                <w:sz w:val="24"/>
                <w:szCs w:val="24"/>
              </w:rPr>
              <w:t>Извършени са промени в Наредба № 9 от 16 март 2001 г. за качеството на водата, предназначена за питейно-битови цели, издадена от министъра на здравеопазването, министъра на регионалното развитие и благоустройството и министъра на околната среда и водите, изм. и доп. ДВ. бр.43 от 16.05.2023 г. (Наредба №9/2001 г.).</w:t>
            </w:r>
          </w:p>
          <w:p w14:paraId="01C5F9B1" w14:textId="77777777" w:rsidR="007E7D43" w:rsidRPr="009F4B1E" w:rsidRDefault="007E7D43" w:rsidP="007E7D43">
            <w:pPr>
              <w:pStyle w:val="BodyText"/>
              <w:spacing w:after="100"/>
              <w:ind w:firstLine="740"/>
              <w:jc w:val="both"/>
              <w:rPr>
                <w:sz w:val="24"/>
                <w:szCs w:val="24"/>
              </w:rPr>
            </w:pPr>
            <w:r w:rsidRPr="009F4B1E">
              <w:rPr>
                <w:sz w:val="24"/>
                <w:szCs w:val="24"/>
              </w:rPr>
              <w:t>КЕВР е извършила преглед на изискванията на Директива 2020/2184 и промените в Наредба №9/2001 г., и с писмо с изх. № В-03-14-1 от 15.05.2024 г. е информирала заинтересованите страни за констатирани редица неясноти относно прилагането на новите европейски изисквания, включително:</w:t>
            </w:r>
          </w:p>
          <w:p w14:paraId="2308A2CA" w14:textId="77777777" w:rsidR="007E7D43" w:rsidRPr="009F4B1E" w:rsidRDefault="007E7D43" w:rsidP="007E7D43">
            <w:pPr>
              <w:pStyle w:val="BodyText"/>
              <w:spacing w:after="100"/>
              <w:ind w:firstLine="740"/>
              <w:jc w:val="both"/>
              <w:rPr>
                <w:sz w:val="24"/>
                <w:szCs w:val="24"/>
              </w:rPr>
            </w:pPr>
            <w:r w:rsidRPr="009F4B1E">
              <w:rPr>
                <w:sz w:val="24"/>
                <w:szCs w:val="24"/>
              </w:rPr>
              <w:lastRenderedPageBreak/>
              <w:t>-</w:t>
            </w:r>
            <w:r w:rsidRPr="009F4B1E">
              <w:rPr>
                <w:sz w:val="24"/>
                <w:szCs w:val="24"/>
              </w:rPr>
              <w:tab/>
              <w:t>Извършването на оценка на мащаба на течове чрез рейтинговия метод на индекса за течове в инфраструктурата (ИТИ) или друг подходящ метод, доколкото с наредбата не са определени изискванията за прилагането на ИТИ, нито е посочен конкретен друг подходящ метод съобразно възможността, която директивата дава, а просто е преписан текстът в наредбата;</w:t>
            </w:r>
          </w:p>
          <w:p w14:paraId="1D59EEA9" w14:textId="77777777" w:rsidR="007E7D43" w:rsidRPr="009F4B1E" w:rsidRDefault="007E7D43" w:rsidP="007E7D43">
            <w:pPr>
              <w:pStyle w:val="BodyText"/>
              <w:spacing w:after="100"/>
              <w:ind w:firstLine="740"/>
              <w:jc w:val="both"/>
              <w:rPr>
                <w:sz w:val="24"/>
                <w:szCs w:val="24"/>
              </w:rPr>
            </w:pPr>
            <w:r w:rsidRPr="009F4B1E">
              <w:rPr>
                <w:sz w:val="24"/>
                <w:szCs w:val="24"/>
              </w:rPr>
              <w:t>-</w:t>
            </w:r>
            <w:r w:rsidRPr="009F4B1E">
              <w:rPr>
                <w:sz w:val="24"/>
                <w:szCs w:val="24"/>
              </w:rPr>
              <w:tab/>
              <w:t>С директивата са въведени редица промени в начина за оценка на качеството на водата, като не става ясно как тези промени се отнасят към съществуващите възможности и/или акредитации на лабораториите, какви действия следва да бъдат предприети и в какви срокове.</w:t>
            </w:r>
          </w:p>
          <w:p w14:paraId="1E259A9F" w14:textId="77777777" w:rsidR="007E7D43" w:rsidRPr="009F4B1E" w:rsidRDefault="007E7D43" w:rsidP="007E7D43">
            <w:pPr>
              <w:pStyle w:val="BodyText"/>
              <w:spacing w:after="100"/>
              <w:ind w:firstLine="740"/>
              <w:jc w:val="both"/>
              <w:rPr>
                <w:sz w:val="24"/>
                <w:szCs w:val="24"/>
              </w:rPr>
            </w:pPr>
            <w:r w:rsidRPr="009F4B1E">
              <w:rPr>
                <w:sz w:val="24"/>
                <w:szCs w:val="24"/>
              </w:rPr>
              <w:t>-</w:t>
            </w:r>
            <w:r w:rsidRPr="009F4B1E">
              <w:rPr>
                <w:sz w:val="24"/>
                <w:szCs w:val="24"/>
              </w:rPr>
              <w:tab/>
              <w:t>Директивата въвежда редица нови изисквания за цялостна оценка на риска и превантивно планиране по отношение на безопасността и елементите, които зависят от риска, както и изисква държавите членки да гарантират, че съществува ясно и подходящо разпределение на отговорностите между заинтересованите страни, както е определено от държавите членки за прилагането на основания на анализ на риска подход, и това разпределение на отговорностите е съобразено с тяхната институционална и правна рамка. Същевременно текстовете в ЗВ или наредбата не изясняват разпределението на отговорностите, и въвеждат неотносими изисквания към ВиК операторите.</w:t>
            </w:r>
          </w:p>
          <w:p w14:paraId="23A97558" w14:textId="77777777" w:rsidR="007E7D43" w:rsidRPr="009F4B1E" w:rsidRDefault="007E7D43" w:rsidP="007E7D43">
            <w:pPr>
              <w:pStyle w:val="BodyText"/>
              <w:spacing w:after="100"/>
              <w:ind w:firstLine="740"/>
              <w:jc w:val="both"/>
              <w:rPr>
                <w:sz w:val="24"/>
                <w:szCs w:val="24"/>
              </w:rPr>
            </w:pPr>
            <w:r w:rsidRPr="009F4B1E">
              <w:rPr>
                <w:sz w:val="24"/>
                <w:szCs w:val="24"/>
              </w:rPr>
              <w:t xml:space="preserve">- Директивата въвежда различни изисквания за предприемане на мерки от държавните членки за подобряване или поддържане на достъпа на всички хора до вода, предназначена за консумация от човека, </w:t>
            </w:r>
            <w:r w:rsidRPr="009F4B1E">
              <w:rPr>
                <w:sz w:val="24"/>
                <w:szCs w:val="24"/>
              </w:rPr>
              <w:lastRenderedPageBreak/>
              <w:t>и по-специално на уязвими и маргинализирани групи, както и за предприемане на различни мерки за насърчаване използването на чешмяна вода, които не са адекватно адресирани в националното законодателство.</w:t>
            </w:r>
          </w:p>
          <w:p w14:paraId="3707718F" w14:textId="77777777" w:rsidR="007E7D43" w:rsidRPr="009F4B1E" w:rsidRDefault="007E7D43" w:rsidP="007E7D43">
            <w:pPr>
              <w:pStyle w:val="BodyText"/>
              <w:spacing w:after="100"/>
              <w:ind w:firstLine="740"/>
              <w:jc w:val="both"/>
              <w:rPr>
                <w:sz w:val="24"/>
                <w:szCs w:val="24"/>
              </w:rPr>
            </w:pPr>
            <w:r w:rsidRPr="009F4B1E">
              <w:rPr>
                <w:sz w:val="24"/>
                <w:szCs w:val="24"/>
              </w:rPr>
              <w:t>- Директивата въвежда изисквания за публикуването на подходяща и актуална информация за качеството на водата, както и за получаване редовно, най-малко веднъж годишно и в най- подходящата и лесно достъпна форма, например на фактурите или посредством цифрови средства. Същевременно не става ясно как ВиК операторите ще изпълнят тези изисквания, и кой национален орган ще осъществява контрол върху изпълнението на тези изисквания, както и на изискванията за публикуване на интернет страницата на информацията посочена в Приложение №5 на Наредба №9/2001 г.</w:t>
            </w:r>
          </w:p>
          <w:p w14:paraId="339C4474" w14:textId="77777777" w:rsidR="006F2313" w:rsidRPr="009F4B1E" w:rsidRDefault="007E7D43" w:rsidP="007E7D43">
            <w:pPr>
              <w:pStyle w:val="BodyText"/>
              <w:shd w:val="clear" w:color="auto" w:fill="auto"/>
              <w:spacing w:after="100"/>
              <w:ind w:firstLine="740"/>
              <w:jc w:val="both"/>
              <w:rPr>
                <w:sz w:val="24"/>
                <w:szCs w:val="24"/>
              </w:rPr>
            </w:pPr>
            <w:r w:rsidRPr="009F4B1E">
              <w:rPr>
                <w:sz w:val="24"/>
                <w:szCs w:val="24"/>
              </w:rPr>
              <w:t>Извършеният преглед на проекта на ЗВиК показва, че същият не разглежда и не решава нито един от констатираните от КЕВР проблеми при прилагането на Директива 2020/2184.</w:t>
            </w:r>
          </w:p>
          <w:p w14:paraId="0CFAF740" w14:textId="77777777" w:rsidR="007E7D43" w:rsidRPr="009F4B1E" w:rsidRDefault="007E7D43" w:rsidP="007E7D43">
            <w:pPr>
              <w:pStyle w:val="BodyText"/>
              <w:spacing w:after="100"/>
              <w:ind w:firstLine="740"/>
              <w:jc w:val="both"/>
              <w:rPr>
                <w:sz w:val="24"/>
                <w:szCs w:val="24"/>
              </w:rPr>
            </w:pPr>
            <w:r w:rsidRPr="009F4B1E">
              <w:rPr>
                <w:sz w:val="24"/>
                <w:szCs w:val="24"/>
              </w:rPr>
              <w:t>14.</w:t>
            </w:r>
            <w:r w:rsidRPr="009F4B1E">
              <w:rPr>
                <w:sz w:val="24"/>
                <w:szCs w:val="24"/>
              </w:rPr>
              <w:tab/>
              <w:t xml:space="preserve">На 10.04.2024 г. Европейският парламент одобри нова Директива за пречистване на градски отпадъчни води, с която се въвеждат редица нови изисквания по отношение събирането, пречистването и заустването на градските отпадъчни води, намалява прага на агломерациите за които се прилага от 2 000 на 1 000 еквивалент жители, и въвежда редица нови изисквания към ВиК операторите от гледна точка на енергийна ефективност, представяне на информация за различни показатели за ефективност и постигане на конкретни </w:t>
            </w:r>
            <w:r w:rsidRPr="009F4B1E">
              <w:rPr>
                <w:sz w:val="24"/>
                <w:szCs w:val="24"/>
              </w:rPr>
              <w:lastRenderedPageBreak/>
              <w:t>цели. С директивата също така се въвеждат нови задължения за производителите на фармацевтични и козметични продукти и други. Очаква се новата директива да бъде приета от Европейската комисия до края на 2024 г., и много от посочените изисквания да бъдат въведени до 2027 г.</w:t>
            </w:r>
          </w:p>
          <w:p w14:paraId="12EC1550" w14:textId="77777777" w:rsidR="007E7D43" w:rsidRPr="009F4B1E" w:rsidRDefault="007E7D43" w:rsidP="007E7D43">
            <w:pPr>
              <w:pStyle w:val="BodyText"/>
              <w:spacing w:after="100"/>
              <w:ind w:firstLine="740"/>
              <w:jc w:val="both"/>
              <w:rPr>
                <w:sz w:val="24"/>
                <w:szCs w:val="24"/>
              </w:rPr>
            </w:pPr>
            <w:r w:rsidRPr="009F4B1E">
              <w:rPr>
                <w:sz w:val="24"/>
                <w:szCs w:val="24"/>
              </w:rPr>
              <w:t>В редица работни срещи представители на Министерството на околната среда и водите са посочвали, че не се постигат изискванията на действащата Директива 91/271/ЕЕС за пречистването на градските отпадъчни води, за което е открита и наказателна процедура срещу Р България.</w:t>
            </w:r>
          </w:p>
          <w:p w14:paraId="05FA6759" w14:textId="77777777" w:rsidR="007E7D43" w:rsidRPr="009F4B1E" w:rsidRDefault="007E7D43" w:rsidP="007E7D43">
            <w:pPr>
              <w:pStyle w:val="BodyText"/>
              <w:spacing w:after="100"/>
              <w:ind w:firstLine="740"/>
              <w:jc w:val="both"/>
              <w:rPr>
                <w:sz w:val="24"/>
                <w:szCs w:val="24"/>
              </w:rPr>
            </w:pPr>
            <w:r w:rsidRPr="009F4B1E">
              <w:rPr>
                <w:sz w:val="24"/>
                <w:szCs w:val="24"/>
              </w:rPr>
              <w:t>От прегледа на проекта на ЗВиК е видно, че не са разгледани и не се решават съществуващите проблеми във ВиК сектора и не се предлага адекватно разпределение на ролите и отговорностите на заинтересованите лица във ВиК сектора така, че да се осигури постигане на дългосрочна устойчивост на ВиК сектора, включително и пълно изпълнение на приложимите европейски изисквания. Проблемите ще се задълбочат при приемането на новата директива, която залага редица нови и далеч по-строги изисквания.</w:t>
            </w:r>
          </w:p>
          <w:p w14:paraId="725B672B" w14:textId="77777777" w:rsidR="007E7D43" w:rsidRPr="009F4B1E" w:rsidRDefault="007E7D43" w:rsidP="007E7D43">
            <w:pPr>
              <w:pStyle w:val="BodyText"/>
              <w:spacing w:after="100"/>
              <w:ind w:firstLine="740"/>
              <w:jc w:val="both"/>
              <w:rPr>
                <w:sz w:val="24"/>
                <w:szCs w:val="24"/>
              </w:rPr>
            </w:pPr>
            <w:r w:rsidRPr="009F4B1E">
              <w:rPr>
                <w:sz w:val="24"/>
                <w:szCs w:val="24"/>
              </w:rPr>
              <w:t>IV.</w:t>
            </w:r>
            <w:r w:rsidRPr="009F4B1E">
              <w:rPr>
                <w:sz w:val="24"/>
                <w:szCs w:val="24"/>
              </w:rPr>
              <w:tab/>
              <w:t>Изводи</w:t>
            </w:r>
          </w:p>
          <w:p w14:paraId="3791D269" w14:textId="77777777" w:rsidR="007E7D43" w:rsidRPr="009F4B1E" w:rsidRDefault="007E7D43" w:rsidP="007E7D43">
            <w:pPr>
              <w:pStyle w:val="BodyText"/>
              <w:spacing w:after="100"/>
              <w:ind w:firstLine="740"/>
              <w:jc w:val="both"/>
              <w:rPr>
                <w:sz w:val="24"/>
                <w:szCs w:val="24"/>
              </w:rPr>
            </w:pPr>
            <w:r w:rsidRPr="009F4B1E">
              <w:rPr>
                <w:sz w:val="24"/>
                <w:szCs w:val="24"/>
              </w:rPr>
              <w:t xml:space="preserve">Поради констатираните значителни проблеми в текстовете на законопроекта от административен, правен, технически и икономически характер, е необходима цялостна ревизия на законопроекта. Необходим е сериозен обществен дебат за ролята и отговорностите на основните участници във ВиК сектора - независимия регулатор на качеството и цените на ВиК услугите, собствениците на </w:t>
            </w:r>
            <w:r w:rsidRPr="009F4B1E">
              <w:rPr>
                <w:sz w:val="24"/>
                <w:szCs w:val="24"/>
              </w:rPr>
              <w:lastRenderedPageBreak/>
              <w:t>публичните ВиК системи и възложители по договор, ВиК операторите и техните собственици (принципали), какъвто до момента не е проведен. Същевременно е видно нежеланието на институцията, на която действащата нормативна уредба е вменила ангажимента за осъществяване на държавната политика в отрасъла водоснабдяване и канализация на национално ниво - а именно МРРБ, да проведе на практика такъв дебат.</w:t>
            </w:r>
          </w:p>
          <w:p w14:paraId="7041CE4C" w14:textId="77777777" w:rsidR="007E7D43" w:rsidRPr="009F4B1E" w:rsidRDefault="007E7D43" w:rsidP="007E7D43">
            <w:pPr>
              <w:pStyle w:val="BodyText"/>
              <w:spacing w:after="100"/>
              <w:ind w:firstLine="740"/>
              <w:jc w:val="both"/>
              <w:rPr>
                <w:sz w:val="24"/>
                <w:szCs w:val="24"/>
              </w:rPr>
            </w:pPr>
            <w:r w:rsidRPr="009F4B1E">
              <w:rPr>
                <w:sz w:val="24"/>
                <w:szCs w:val="24"/>
              </w:rPr>
              <w:t>Във връзка с горното, най-подходящ и целесъобразен подход е осъществяване на промени в действащото законодателство - ЗРВКУ и ЗВ, които да отразят натрупаната практика по прилагането на съществуващите изисквания, както по отношение на регулаторния режим осъществяван от КЕВР, така и по отношение на изискванията към собствениците (принципалите) на ВиК операторите, собствениците на публичните ВиК мрежи и съоръжения, договорните изисквания между собствениците и операторите на ВиК инфраструктурата, с оглед ясно разграничаване на съответните отговорности и недопускане на припокриване в техните функции.</w:t>
            </w:r>
          </w:p>
          <w:p w14:paraId="279436BE" w14:textId="77777777" w:rsidR="007E7D43" w:rsidRPr="009F4B1E" w:rsidRDefault="007E7D43" w:rsidP="007E7D43">
            <w:pPr>
              <w:pStyle w:val="BodyText"/>
              <w:spacing w:after="100"/>
              <w:ind w:firstLine="740"/>
              <w:jc w:val="both"/>
              <w:rPr>
                <w:sz w:val="24"/>
                <w:szCs w:val="24"/>
              </w:rPr>
            </w:pPr>
            <w:r w:rsidRPr="009F4B1E">
              <w:rPr>
                <w:sz w:val="24"/>
                <w:szCs w:val="24"/>
              </w:rPr>
              <w:t xml:space="preserve">В случай, че се приемат предложенията в ЗВиК за промени в регулацията на ВиК сектора, същият ще бъде поставен пред значими рискове, свързани с осъществяването на контрола по изпълнението на одобрените бизнес планове 2022-2026 г. и измененията на одобрените цени на ВиК услуги за периода 2024-2026 г., поради което в тази хипотеза е необходимо от законопроекта да отпаднат разпоредбите, касаещи разделянето на КЕВР на отделни регулаторни органи, като внимателно бъдат </w:t>
            </w:r>
            <w:r w:rsidRPr="009F4B1E">
              <w:rPr>
                <w:sz w:val="24"/>
                <w:szCs w:val="24"/>
              </w:rPr>
              <w:lastRenderedPageBreak/>
              <w:t>прецизирани регулаторните функции на КЕВР.</w:t>
            </w:r>
          </w:p>
          <w:p w14:paraId="7C04D7AF" w14:textId="77777777" w:rsidR="007E7D43" w:rsidRPr="009F4B1E" w:rsidRDefault="007E7D43" w:rsidP="007E7D43">
            <w:pPr>
              <w:pStyle w:val="BodyText"/>
              <w:spacing w:after="100"/>
              <w:ind w:firstLine="740"/>
              <w:jc w:val="both"/>
              <w:rPr>
                <w:sz w:val="24"/>
                <w:szCs w:val="24"/>
              </w:rPr>
            </w:pPr>
            <w:r w:rsidRPr="009F4B1E">
              <w:rPr>
                <w:sz w:val="24"/>
                <w:szCs w:val="24"/>
              </w:rPr>
              <w:t>Предвид изложеното и в случай, че не бъде възприета позицията за изменение на действащите нормативни актове и продължи процедурата по приемане на нов Закон за водоснабдяване и канализация, то предлагаме да бъдат разгледани и обсъдени по същество направените конкретни предложения по-горе.</w:t>
            </w:r>
          </w:p>
          <w:p w14:paraId="60D34B69" w14:textId="77777777" w:rsidR="007E7D43" w:rsidRPr="009F4B1E" w:rsidRDefault="007E7D43" w:rsidP="007E7D43">
            <w:pPr>
              <w:pStyle w:val="BodyText"/>
              <w:shd w:val="clear" w:color="auto" w:fill="auto"/>
              <w:spacing w:after="100"/>
              <w:ind w:firstLine="740"/>
              <w:jc w:val="both"/>
              <w:rPr>
                <w:sz w:val="24"/>
                <w:szCs w:val="24"/>
              </w:rPr>
            </w:pPr>
            <w:r w:rsidRPr="009F4B1E">
              <w:rPr>
                <w:sz w:val="24"/>
                <w:szCs w:val="24"/>
              </w:rPr>
              <w:t>Становището е прието с решение на КЕВР по т. 2 от Протокол № 186 от 28.06.2024 г.</w:t>
            </w:r>
          </w:p>
          <w:p w14:paraId="2500D848" w14:textId="77777777" w:rsidR="007E7D43" w:rsidRPr="009F4B1E" w:rsidRDefault="007E7D43" w:rsidP="00163E3A">
            <w:pPr>
              <w:pStyle w:val="BodyText"/>
              <w:shd w:val="clear" w:color="auto" w:fill="auto"/>
              <w:spacing w:after="100"/>
              <w:ind w:firstLine="740"/>
              <w:jc w:val="both"/>
              <w:rPr>
                <w:sz w:val="24"/>
                <w:szCs w:val="24"/>
              </w:rPr>
            </w:pPr>
          </w:p>
          <w:p w14:paraId="2C761388" w14:textId="77777777" w:rsidR="00163E3A" w:rsidRPr="009F4B1E" w:rsidRDefault="00163E3A" w:rsidP="007E7D43">
            <w:pPr>
              <w:pStyle w:val="BodyText"/>
              <w:shd w:val="clear" w:color="auto" w:fill="auto"/>
              <w:spacing w:after="100"/>
              <w:ind w:firstLine="740"/>
              <w:jc w:val="both"/>
              <w:rPr>
                <w:sz w:val="24"/>
                <w:szCs w:val="24"/>
                <w:lang w:bidi="bg-BG"/>
              </w:rPr>
            </w:pPr>
          </w:p>
        </w:tc>
        <w:tc>
          <w:tcPr>
            <w:tcW w:w="1843" w:type="dxa"/>
            <w:shd w:val="clear" w:color="auto" w:fill="auto"/>
          </w:tcPr>
          <w:p w14:paraId="48D805EC" w14:textId="77777777" w:rsidR="00163E3A" w:rsidRPr="009F4B1E" w:rsidRDefault="00163E3A" w:rsidP="00163E3A">
            <w:pPr>
              <w:pStyle w:val="NoSpacing"/>
              <w:jc w:val="both"/>
              <w:rPr>
                <w:rFonts w:ascii="Times New Roman" w:hAnsi="Times New Roman"/>
                <w:noProof/>
                <w:sz w:val="24"/>
                <w:szCs w:val="24"/>
              </w:rPr>
            </w:pPr>
          </w:p>
          <w:p w14:paraId="22680D72" w14:textId="77777777" w:rsidR="00D87720" w:rsidRPr="009F4B1E" w:rsidRDefault="00D87720" w:rsidP="00163E3A">
            <w:pPr>
              <w:pStyle w:val="NoSpacing"/>
              <w:jc w:val="both"/>
              <w:rPr>
                <w:rFonts w:ascii="Times New Roman" w:hAnsi="Times New Roman"/>
                <w:noProof/>
                <w:sz w:val="24"/>
                <w:szCs w:val="24"/>
              </w:rPr>
            </w:pPr>
          </w:p>
          <w:p w14:paraId="656D22C4" w14:textId="77777777" w:rsidR="00D87720" w:rsidRPr="009F4B1E" w:rsidRDefault="00D87720" w:rsidP="00163E3A">
            <w:pPr>
              <w:pStyle w:val="NoSpacing"/>
              <w:jc w:val="both"/>
              <w:rPr>
                <w:rFonts w:ascii="Times New Roman" w:hAnsi="Times New Roman"/>
                <w:noProof/>
                <w:sz w:val="24"/>
                <w:szCs w:val="24"/>
              </w:rPr>
            </w:pPr>
          </w:p>
          <w:p w14:paraId="26DBB5E3" w14:textId="77777777" w:rsidR="00D87720" w:rsidRPr="009F4B1E" w:rsidRDefault="00D87720" w:rsidP="00163E3A">
            <w:pPr>
              <w:pStyle w:val="NoSpacing"/>
              <w:jc w:val="both"/>
              <w:rPr>
                <w:rFonts w:ascii="Times New Roman" w:hAnsi="Times New Roman"/>
                <w:noProof/>
                <w:sz w:val="24"/>
                <w:szCs w:val="24"/>
              </w:rPr>
            </w:pPr>
          </w:p>
          <w:p w14:paraId="55DD8288" w14:textId="77777777" w:rsidR="00D87720" w:rsidRPr="009F4B1E" w:rsidRDefault="00D87720" w:rsidP="00163E3A">
            <w:pPr>
              <w:pStyle w:val="NoSpacing"/>
              <w:jc w:val="both"/>
              <w:rPr>
                <w:rFonts w:ascii="Times New Roman" w:hAnsi="Times New Roman"/>
                <w:noProof/>
                <w:sz w:val="24"/>
                <w:szCs w:val="24"/>
              </w:rPr>
            </w:pPr>
          </w:p>
          <w:p w14:paraId="2DE576AC" w14:textId="77777777" w:rsidR="00D87720" w:rsidRPr="009F4B1E" w:rsidRDefault="00D87720" w:rsidP="00163E3A">
            <w:pPr>
              <w:pStyle w:val="NoSpacing"/>
              <w:jc w:val="both"/>
              <w:rPr>
                <w:rFonts w:ascii="Times New Roman" w:hAnsi="Times New Roman"/>
                <w:noProof/>
                <w:sz w:val="24"/>
                <w:szCs w:val="24"/>
              </w:rPr>
            </w:pPr>
          </w:p>
          <w:p w14:paraId="5706611A" w14:textId="77777777" w:rsidR="00D87720" w:rsidRPr="009F4B1E" w:rsidRDefault="00D87720" w:rsidP="00163E3A">
            <w:pPr>
              <w:pStyle w:val="NoSpacing"/>
              <w:jc w:val="both"/>
              <w:rPr>
                <w:rFonts w:ascii="Times New Roman" w:hAnsi="Times New Roman"/>
                <w:noProof/>
                <w:sz w:val="24"/>
                <w:szCs w:val="24"/>
              </w:rPr>
            </w:pPr>
          </w:p>
          <w:p w14:paraId="2AC7FA43" w14:textId="77777777" w:rsidR="00D87720" w:rsidRPr="009F4B1E" w:rsidRDefault="00D87720" w:rsidP="00163E3A">
            <w:pPr>
              <w:pStyle w:val="NoSpacing"/>
              <w:jc w:val="both"/>
              <w:rPr>
                <w:rFonts w:ascii="Times New Roman" w:hAnsi="Times New Roman"/>
                <w:noProof/>
                <w:sz w:val="24"/>
                <w:szCs w:val="24"/>
              </w:rPr>
            </w:pPr>
          </w:p>
          <w:p w14:paraId="54D8B1AF" w14:textId="77777777" w:rsidR="00D87720" w:rsidRPr="009F4B1E" w:rsidRDefault="00D87720" w:rsidP="00163E3A">
            <w:pPr>
              <w:pStyle w:val="NoSpacing"/>
              <w:jc w:val="both"/>
              <w:rPr>
                <w:rFonts w:ascii="Times New Roman" w:hAnsi="Times New Roman"/>
                <w:noProof/>
                <w:sz w:val="24"/>
                <w:szCs w:val="24"/>
              </w:rPr>
            </w:pPr>
          </w:p>
          <w:p w14:paraId="18255C25" w14:textId="77777777" w:rsidR="00D87720" w:rsidRPr="009F4B1E" w:rsidRDefault="00D87720" w:rsidP="00163E3A">
            <w:pPr>
              <w:pStyle w:val="NoSpacing"/>
              <w:jc w:val="both"/>
              <w:rPr>
                <w:rFonts w:ascii="Times New Roman" w:hAnsi="Times New Roman"/>
                <w:noProof/>
                <w:sz w:val="24"/>
                <w:szCs w:val="24"/>
              </w:rPr>
            </w:pPr>
          </w:p>
          <w:p w14:paraId="6C4CBB8D" w14:textId="77777777" w:rsidR="00D87720" w:rsidRPr="009F4B1E" w:rsidRDefault="00D87720" w:rsidP="00163E3A">
            <w:pPr>
              <w:pStyle w:val="NoSpacing"/>
              <w:jc w:val="both"/>
              <w:rPr>
                <w:rFonts w:ascii="Times New Roman" w:hAnsi="Times New Roman"/>
                <w:noProof/>
                <w:sz w:val="24"/>
                <w:szCs w:val="24"/>
              </w:rPr>
            </w:pPr>
          </w:p>
          <w:p w14:paraId="56C3EE55" w14:textId="77777777" w:rsidR="00D87720" w:rsidRPr="009F4B1E" w:rsidRDefault="00D87720" w:rsidP="00163E3A">
            <w:pPr>
              <w:pStyle w:val="NoSpacing"/>
              <w:jc w:val="both"/>
              <w:rPr>
                <w:rFonts w:ascii="Times New Roman" w:hAnsi="Times New Roman"/>
                <w:noProof/>
                <w:sz w:val="24"/>
                <w:szCs w:val="24"/>
              </w:rPr>
            </w:pPr>
          </w:p>
          <w:p w14:paraId="359B121D" w14:textId="77777777" w:rsidR="00D87720" w:rsidRPr="009F4B1E" w:rsidRDefault="00D87720" w:rsidP="00163E3A">
            <w:pPr>
              <w:pStyle w:val="NoSpacing"/>
              <w:jc w:val="both"/>
              <w:rPr>
                <w:rFonts w:ascii="Times New Roman" w:hAnsi="Times New Roman"/>
                <w:noProof/>
                <w:sz w:val="24"/>
                <w:szCs w:val="24"/>
              </w:rPr>
            </w:pPr>
          </w:p>
          <w:p w14:paraId="1912B735" w14:textId="77777777" w:rsidR="00D87720" w:rsidRPr="009F4B1E" w:rsidRDefault="00D87720" w:rsidP="00163E3A">
            <w:pPr>
              <w:pStyle w:val="NoSpacing"/>
              <w:jc w:val="both"/>
              <w:rPr>
                <w:rFonts w:ascii="Times New Roman" w:hAnsi="Times New Roman"/>
                <w:noProof/>
                <w:sz w:val="24"/>
                <w:szCs w:val="24"/>
              </w:rPr>
            </w:pPr>
          </w:p>
          <w:p w14:paraId="7E0B2978" w14:textId="77777777" w:rsidR="00D87720" w:rsidRPr="009F4B1E" w:rsidRDefault="00D87720" w:rsidP="00163E3A">
            <w:pPr>
              <w:pStyle w:val="NoSpacing"/>
              <w:jc w:val="both"/>
              <w:rPr>
                <w:rFonts w:ascii="Times New Roman" w:hAnsi="Times New Roman"/>
                <w:noProof/>
                <w:sz w:val="24"/>
                <w:szCs w:val="24"/>
              </w:rPr>
            </w:pPr>
          </w:p>
          <w:p w14:paraId="0D42C9CC" w14:textId="77777777" w:rsidR="00D87720" w:rsidRPr="009F4B1E" w:rsidRDefault="00D87720" w:rsidP="00163E3A">
            <w:pPr>
              <w:pStyle w:val="NoSpacing"/>
              <w:jc w:val="both"/>
              <w:rPr>
                <w:rFonts w:ascii="Times New Roman" w:hAnsi="Times New Roman"/>
                <w:noProof/>
                <w:sz w:val="24"/>
                <w:szCs w:val="24"/>
              </w:rPr>
            </w:pPr>
          </w:p>
          <w:p w14:paraId="56444B7C" w14:textId="77777777" w:rsidR="00D87720" w:rsidRPr="009F4B1E" w:rsidRDefault="00D87720" w:rsidP="00163E3A">
            <w:pPr>
              <w:pStyle w:val="NoSpacing"/>
              <w:jc w:val="both"/>
              <w:rPr>
                <w:rFonts w:ascii="Times New Roman" w:hAnsi="Times New Roman"/>
                <w:noProof/>
                <w:sz w:val="24"/>
                <w:szCs w:val="24"/>
              </w:rPr>
            </w:pPr>
          </w:p>
          <w:p w14:paraId="1510AC9D" w14:textId="77777777" w:rsidR="00D87720" w:rsidRPr="009F4B1E" w:rsidRDefault="00D87720" w:rsidP="00163E3A">
            <w:pPr>
              <w:pStyle w:val="NoSpacing"/>
              <w:jc w:val="both"/>
              <w:rPr>
                <w:rFonts w:ascii="Times New Roman" w:hAnsi="Times New Roman"/>
                <w:noProof/>
                <w:sz w:val="24"/>
                <w:szCs w:val="24"/>
              </w:rPr>
            </w:pPr>
          </w:p>
          <w:p w14:paraId="3BBAD156" w14:textId="77777777" w:rsidR="00D87720" w:rsidRPr="009F4B1E" w:rsidRDefault="00D87720" w:rsidP="00163E3A">
            <w:pPr>
              <w:pStyle w:val="NoSpacing"/>
              <w:jc w:val="both"/>
              <w:rPr>
                <w:rFonts w:ascii="Times New Roman" w:hAnsi="Times New Roman"/>
                <w:noProof/>
                <w:sz w:val="24"/>
                <w:szCs w:val="24"/>
              </w:rPr>
            </w:pPr>
          </w:p>
          <w:p w14:paraId="08FDA2F7" w14:textId="77777777" w:rsidR="00D87720" w:rsidRPr="009F4B1E" w:rsidRDefault="00D87720" w:rsidP="00163E3A">
            <w:pPr>
              <w:pStyle w:val="NoSpacing"/>
              <w:jc w:val="both"/>
              <w:rPr>
                <w:rFonts w:ascii="Times New Roman" w:hAnsi="Times New Roman"/>
                <w:noProof/>
                <w:sz w:val="24"/>
                <w:szCs w:val="24"/>
              </w:rPr>
            </w:pPr>
          </w:p>
          <w:p w14:paraId="0561A597" w14:textId="77777777" w:rsidR="00D87720" w:rsidRPr="009F4B1E" w:rsidRDefault="00D87720" w:rsidP="00163E3A">
            <w:pPr>
              <w:pStyle w:val="NoSpacing"/>
              <w:jc w:val="both"/>
              <w:rPr>
                <w:rFonts w:ascii="Times New Roman" w:hAnsi="Times New Roman"/>
                <w:noProof/>
                <w:sz w:val="24"/>
                <w:szCs w:val="24"/>
              </w:rPr>
            </w:pPr>
          </w:p>
          <w:p w14:paraId="0E1A4CC1" w14:textId="77777777" w:rsidR="00D87720" w:rsidRPr="009F4B1E" w:rsidRDefault="00D87720" w:rsidP="00163E3A">
            <w:pPr>
              <w:pStyle w:val="NoSpacing"/>
              <w:jc w:val="both"/>
              <w:rPr>
                <w:rFonts w:ascii="Times New Roman" w:hAnsi="Times New Roman"/>
                <w:noProof/>
                <w:sz w:val="24"/>
                <w:szCs w:val="24"/>
              </w:rPr>
            </w:pPr>
          </w:p>
          <w:p w14:paraId="21FF32C0" w14:textId="77777777" w:rsidR="00D87720" w:rsidRPr="009F4B1E" w:rsidRDefault="00D87720" w:rsidP="00163E3A">
            <w:pPr>
              <w:pStyle w:val="NoSpacing"/>
              <w:jc w:val="both"/>
              <w:rPr>
                <w:rFonts w:ascii="Times New Roman" w:hAnsi="Times New Roman"/>
                <w:noProof/>
                <w:sz w:val="24"/>
                <w:szCs w:val="24"/>
              </w:rPr>
            </w:pPr>
          </w:p>
          <w:p w14:paraId="564AB0C9" w14:textId="77777777" w:rsidR="00D87720" w:rsidRPr="009F4B1E" w:rsidRDefault="00D87720" w:rsidP="00163E3A">
            <w:pPr>
              <w:pStyle w:val="NoSpacing"/>
              <w:jc w:val="both"/>
              <w:rPr>
                <w:rFonts w:ascii="Times New Roman" w:hAnsi="Times New Roman"/>
                <w:noProof/>
                <w:sz w:val="24"/>
                <w:szCs w:val="24"/>
              </w:rPr>
            </w:pPr>
          </w:p>
          <w:p w14:paraId="0A6D0256" w14:textId="77777777" w:rsidR="00D87720" w:rsidRPr="009F4B1E" w:rsidRDefault="00D87720" w:rsidP="00163E3A">
            <w:pPr>
              <w:pStyle w:val="NoSpacing"/>
              <w:jc w:val="both"/>
              <w:rPr>
                <w:rFonts w:ascii="Times New Roman" w:hAnsi="Times New Roman"/>
                <w:noProof/>
                <w:sz w:val="24"/>
                <w:szCs w:val="24"/>
              </w:rPr>
            </w:pPr>
          </w:p>
          <w:p w14:paraId="12FF65A0" w14:textId="77777777" w:rsidR="00D87720" w:rsidRPr="009F4B1E" w:rsidRDefault="00D87720" w:rsidP="00163E3A">
            <w:pPr>
              <w:pStyle w:val="NoSpacing"/>
              <w:jc w:val="both"/>
              <w:rPr>
                <w:rFonts w:ascii="Times New Roman" w:hAnsi="Times New Roman"/>
                <w:noProof/>
                <w:sz w:val="24"/>
                <w:szCs w:val="24"/>
              </w:rPr>
            </w:pPr>
          </w:p>
          <w:p w14:paraId="6AEA706E" w14:textId="77777777" w:rsidR="00D87720" w:rsidRPr="009F4B1E" w:rsidRDefault="00D87720" w:rsidP="00163E3A">
            <w:pPr>
              <w:pStyle w:val="NoSpacing"/>
              <w:jc w:val="both"/>
              <w:rPr>
                <w:rFonts w:ascii="Times New Roman" w:hAnsi="Times New Roman"/>
                <w:noProof/>
                <w:sz w:val="24"/>
                <w:szCs w:val="24"/>
              </w:rPr>
            </w:pPr>
          </w:p>
          <w:p w14:paraId="3EE82CD7" w14:textId="77777777" w:rsidR="00D87720" w:rsidRPr="009F4B1E" w:rsidRDefault="00D87720" w:rsidP="00163E3A">
            <w:pPr>
              <w:pStyle w:val="NoSpacing"/>
              <w:jc w:val="both"/>
              <w:rPr>
                <w:rFonts w:ascii="Times New Roman" w:hAnsi="Times New Roman"/>
                <w:noProof/>
                <w:sz w:val="24"/>
                <w:szCs w:val="24"/>
              </w:rPr>
            </w:pPr>
          </w:p>
          <w:p w14:paraId="6C0CF7C3" w14:textId="77777777" w:rsidR="00D87720" w:rsidRPr="009F4B1E" w:rsidRDefault="00D87720" w:rsidP="00163E3A">
            <w:pPr>
              <w:pStyle w:val="NoSpacing"/>
              <w:jc w:val="both"/>
              <w:rPr>
                <w:rFonts w:ascii="Times New Roman" w:hAnsi="Times New Roman"/>
                <w:noProof/>
                <w:sz w:val="24"/>
                <w:szCs w:val="24"/>
              </w:rPr>
            </w:pPr>
          </w:p>
          <w:p w14:paraId="4889F4DE" w14:textId="77777777" w:rsidR="00D87720" w:rsidRPr="009F4B1E" w:rsidRDefault="00D87720" w:rsidP="00163E3A">
            <w:pPr>
              <w:pStyle w:val="NoSpacing"/>
              <w:jc w:val="both"/>
              <w:rPr>
                <w:rFonts w:ascii="Times New Roman" w:hAnsi="Times New Roman"/>
                <w:noProof/>
                <w:sz w:val="24"/>
                <w:szCs w:val="24"/>
              </w:rPr>
            </w:pPr>
          </w:p>
          <w:p w14:paraId="6F83BA65" w14:textId="77777777" w:rsidR="00D87720" w:rsidRPr="009F4B1E" w:rsidRDefault="00D87720" w:rsidP="00163E3A">
            <w:pPr>
              <w:pStyle w:val="NoSpacing"/>
              <w:jc w:val="both"/>
              <w:rPr>
                <w:rFonts w:ascii="Times New Roman" w:hAnsi="Times New Roman"/>
                <w:noProof/>
                <w:sz w:val="24"/>
                <w:szCs w:val="24"/>
              </w:rPr>
            </w:pPr>
          </w:p>
          <w:p w14:paraId="2B92950D" w14:textId="77777777" w:rsidR="00D87720" w:rsidRPr="009F4B1E" w:rsidRDefault="00D87720" w:rsidP="00163E3A">
            <w:pPr>
              <w:pStyle w:val="NoSpacing"/>
              <w:jc w:val="both"/>
              <w:rPr>
                <w:rFonts w:ascii="Times New Roman" w:hAnsi="Times New Roman"/>
                <w:noProof/>
                <w:sz w:val="24"/>
                <w:szCs w:val="24"/>
              </w:rPr>
            </w:pPr>
          </w:p>
          <w:p w14:paraId="316CDDFA" w14:textId="77777777" w:rsidR="00D87720" w:rsidRPr="009F4B1E" w:rsidRDefault="00D87720" w:rsidP="00163E3A">
            <w:pPr>
              <w:pStyle w:val="NoSpacing"/>
              <w:jc w:val="both"/>
              <w:rPr>
                <w:rFonts w:ascii="Times New Roman" w:hAnsi="Times New Roman"/>
                <w:noProof/>
                <w:sz w:val="24"/>
                <w:szCs w:val="24"/>
              </w:rPr>
            </w:pPr>
          </w:p>
          <w:p w14:paraId="388C99E3" w14:textId="77777777" w:rsidR="00D87720" w:rsidRPr="009F4B1E" w:rsidRDefault="00D87720" w:rsidP="00163E3A">
            <w:pPr>
              <w:pStyle w:val="NoSpacing"/>
              <w:jc w:val="both"/>
              <w:rPr>
                <w:rFonts w:ascii="Times New Roman" w:hAnsi="Times New Roman"/>
                <w:noProof/>
                <w:sz w:val="24"/>
                <w:szCs w:val="24"/>
              </w:rPr>
            </w:pPr>
          </w:p>
          <w:p w14:paraId="04F859AF" w14:textId="77777777" w:rsidR="00D87720" w:rsidRPr="009F4B1E" w:rsidRDefault="00D87720" w:rsidP="00163E3A">
            <w:pPr>
              <w:pStyle w:val="NoSpacing"/>
              <w:jc w:val="both"/>
              <w:rPr>
                <w:rFonts w:ascii="Times New Roman" w:hAnsi="Times New Roman"/>
                <w:noProof/>
                <w:sz w:val="24"/>
                <w:szCs w:val="24"/>
              </w:rPr>
            </w:pPr>
          </w:p>
          <w:p w14:paraId="4695353D" w14:textId="77777777" w:rsidR="00D87720" w:rsidRPr="009F4B1E" w:rsidRDefault="00D87720" w:rsidP="00163E3A">
            <w:pPr>
              <w:pStyle w:val="NoSpacing"/>
              <w:jc w:val="both"/>
              <w:rPr>
                <w:rFonts w:ascii="Times New Roman" w:hAnsi="Times New Roman"/>
                <w:noProof/>
                <w:sz w:val="24"/>
                <w:szCs w:val="24"/>
              </w:rPr>
            </w:pPr>
          </w:p>
          <w:p w14:paraId="65283482" w14:textId="77777777" w:rsidR="00D87720" w:rsidRPr="009F4B1E" w:rsidRDefault="00D87720" w:rsidP="00163E3A">
            <w:pPr>
              <w:pStyle w:val="NoSpacing"/>
              <w:jc w:val="both"/>
              <w:rPr>
                <w:rFonts w:ascii="Times New Roman" w:hAnsi="Times New Roman"/>
                <w:noProof/>
                <w:sz w:val="24"/>
                <w:szCs w:val="24"/>
              </w:rPr>
            </w:pPr>
          </w:p>
          <w:p w14:paraId="527346C7" w14:textId="77777777" w:rsidR="00D87720" w:rsidRPr="009F4B1E" w:rsidRDefault="00D87720" w:rsidP="00163E3A">
            <w:pPr>
              <w:pStyle w:val="NoSpacing"/>
              <w:jc w:val="both"/>
              <w:rPr>
                <w:rFonts w:ascii="Times New Roman" w:hAnsi="Times New Roman"/>
                <w:noProof/>
                <w:sz w:val="24"/>
                <w:szCs w:val="24"/>
              </w:rPr>
            </w:pPr>
          </w:p>
          <w:p w14:paraId="2B6F1B2F" w14:textId="77777777" w:rsidR="00D87720" w:rsidRPr="009F4B1E" w:rsidRDefault="00D87720" w:rsidP="00163E3A">
            <w:pPr>
              <w:pStyle w:val="NoSpacing"/>
              <w:jc w:val="both"/>
              <w:rPr>
                <w:rFonts w:ascii="Times New Roman" w:hAnsi="Times New Roman"/>
                <w:noProof/>
                <w:sz w:val="24"/>
                <w:szCs w:val="24"/>
              </w:rPr>
            </w:pPr>
          </w:p>
          <w:p w14:paraId="60729A36" w14:textId="77777777" w:rsidR="00D87720" w:rsidRPr="009F4B1E" w:rsidRDefault="00D87720" w:rsidP="00163E3A">
            <w:pPr>
              <w:pStyle w:val="NoSpacing"/>
              <w:jc w:val="both"/>
              <w:rPr>
                <w:rFonts w:ascii="Times New Roman" w:hAnsi="Times New Roman"/>
                <w:noProof/>
                <w:sz w:val="24"/>
                <w:szCs w:val="24"/>
              </w:rPr>
            </w:pPr>
          </w:p>
          <w:p w14:paraId="2792F60A" w14:textId="77777777" w:rsidR="00D87720" w:rsidRPr="009F4B1E" w:rsidRDefault="00D87720" w:rsidP="00163E3A">
            <w:pPr>
              <w:pStyle w:val="NoSpacing"/>
              <w:jc w:val="both"/>
              <w:rPr>
                <w:rFonts w:ascii="Times New Roman" w:hAnsi="Times New Roman"/>
                <w:noProof/>
                <w:sz w:val="24"/>
                <w:szCs w:val="24"/>
              </w:rPr>
            </w:pPr>
          </w:p>
          <w:p w14:paraId="4BF5B11A" w14:textId="77777777" w:rsidR="00D87720" w:rsidRPr="009F4B1E" w:rsidRDefault="00D87720" w:rsidP="00163E3A">
            <w:pPr>
              <w:pStyle w:val="NoSpacing"/>
              <w:jc w:val="both"/>
              <w:rPr>
                <w:rFonts w:ascii="Times New Roman" w:hAnsi="Times New Roman"/>
                <w:noProof/>
                <w:sz w:val="24"/>
                <w:szCs w:val="24"/>
              </w:rPr>
            </w:pPr>
          </w:p>
          <w:p w14:paraId="2B9819A0" w14:textId="77777777" w:rsidR="00D87720" w:rsidRPr="009F4B1E" w:rsidRDefault="00D87720" w:rsidP="00163E3A">
            <w:pPr>
              <w:pStyle w:val="NoSpacing"/>
              <w:jc w:val="both"/>
              <w:rPr>
                <w:rFonts w:ascii="Times New Roman" w:hAnsi="Times New Roman"/>
                <w:noProof/>
                <w:sz w:val="24"/>
                <w:szCs w:val="24"/>
              </w:rPr>
            </w:pPr>
          </w:p>
          <w:p w14:paraId="051BC72D" w14:textId="77777777" w:rsidR="00D87720" w:rsidRPr="009F4B1E" w:rsidRDefault="00D87720" w:rsidP="00163E3A">
            <w:pPr>
              <w:pStyle w:val="NoSpacing"/>
              <w:jc w:val="both"/>
              <w:rPr>
                <w:rFonts w:ascii="Times New Roman" w:hAnsi="Times New Roman"/>
                <w:noProof/>
                <w:sz w:val="24"/>
                <w:szCs w:val="24"/>
              </w:rPr>
            </w:pPr>
          </w:p>
          <w:p w14:paraId="15B4B7BB" w14:textId="77777777" w:rsidR="00D87720" w:rsidRPr="009F4B1E" w:rsidRDefault="00D87720" w:rsidP="00163E3A">
            <w:pPr>
              <w:pStyle w:val="NoSpacing"/>
              <w:jc w:val="both"/>
              <w:rPr>
                <w:rFonts w:ascii="Times New Roman" w:hAnsi="Times New Roman"/>
                <w:noProof/>
                <w:sz w:val="24"/>
                <w:szCs w:val="24"/>
              </w:rPr>
            </w:pPr>
          </w:p>
          <w:p w14:paraId="50F9451E" w14:textId="77777777" w:rsidR="00D87720" w:rsidRPr="009F4B1E" w:rsidRDefault="00D87720" w:rsidP="00163E3A">
            <w:pPr>
              <w:pStyle w:val="NoSpacing"/>
              <w:jc w:val="both"/>
              <w:rPr>
                <w:rFonts w:ascii="Times New Roman" w:hAnsi="Times New Roman"/>
                <w:noProof/>
                <w:sz w:val="24"/>
                <w:szCs w:val="24"/>
              </w:rPr>
            </w:pPr>
          </w:p>
          <w:p w14:paraId="05DD74FB" w14:textId="77777777" w:rsidR="00D87720" w:rsidRPr="009F4B1E" w:rsidRDefault="00D87720" w:rsidP="00163E3A">
            <w:pPr>
              <w:pStyle w:val="NoSpacing"/>
              <w:jc w:val="both"/>
              <w:rPr>
                <w:rFonts w:ascii="Times New Roman" w:hAnsi="Times New Roman"/>
                <w:noProof/>
                <w:sz w:val="24"/>
                <w:szCs w:val="24"/>
              </w:rPr>
            </w:pPr>
          </w:p>
          <w:p w14:paraId="1BDD75F0" w14:textId="77777777" w:rsidR="00D87720" w:rsidRPr="009F4B1E" w:rsidRDefault="00D87720" w:rsidP="00163E3A">
            <w:pPr>
              <w:pStyle w:val="NoSpacing"/>
              <w:jc w:val="both"/>
              <w:rPr>
                <w:rFonts w:ascii="Times New Roman" w:hAnsi="Times New Roman"/>
                <w:noProof/>
                <w:sz w:val="24"/>
                <w:szCs w:val="24"/>
              </w:rPr>
            </w:pPr>
          </w:p>
          <w:p w14:paraId="1A0226DF" w14:textId="77777777" w:rsidR="00D87720" w:rsidRPr="009F4B1E" w:rsidRDefault="00D87720" w:rsidP="00163E3A">
            <w:pPr>
              <w:pStyle w:val="NoSpacing"/>
              <w:jc w:val="both"/>
              <w:rPr>
                <w:rFonts w:ascii="Times New Roman" w:hAnsi="Times New Roman"/>
                <w:noProof/>
                <w:sz w:val="24"/>
                <w:szCs w:val="24"/>
              </w:rPr>
            </w:pPr>
          </w:p>
          <w:p w14:paraId="5F99F2B4" w14:textId="77777777" w:rsidR="00D87720" w:rsidRPr="009F4B1E" w:rsidRDefault="00D87720" w:rsidP="00163E3A">
            <w:pPr>
              <w:pStyle w:val="NoSpacing"/>
              <w:jc w:val="both"/>
              <w:rPr>
                <w:rFonts w:ascii="Times New Roman" w:hAnsi="Times New Roman"/>
                <w:noProof/>
                <w:sz w:val="24"/>
                <w:szCs w:val="24"/>
              </w:rPr>
            </w:pPr>
          </w:p>
          <w:p w14:paraId="3000DE59" w14:textId="77777777" w:rsidR="00D87720" w:rsidRPr="009F4B1E" w:rsidRDefault="00D87720" w:rsidP="00163E3A">
            <w:pPr>
              <w:pStyle w:val="NoSpacing"/>
              <w:jc w:val="both"/>
              <w:rPr>
                <w:rFonts w:ascii="Times New Roman" w:hAnsi="Times New Roman"/>
                <w:noProof/>
                <w:sz w:val="24"/>
                <w:szCs w:val="24"/>
              </w:rPr>
            </w:pPr>
          </w:p>
          <w:p w14:paraId="2C5ED8F2" w14:textId="77777777" w:rsidR="00D87720" w:rsidRPr="009F4B1E" w:rsidRDefault="00D87720" w:rsidP="00163E3A">
            <w:pPr>
              <w:pStyle w:val="NoSpacing"/>
              <w:jc w:val="both"/>
              <w:rPr>
                <w:rFonts w:ascii="Times New Roman" w:hAnsi="Times New Roman"/>
                <w:noProof/>
                <w:sz w:val="24"/>
                <w:szCs w:val="24"/>
              </w:rPr>
            </w:pPr>
          </w:p>
          <w:p w14:paraId="4DB582DF" w14:textId="77777777" w:rsidR="00D87720" w:rsidRPr="009F4B1E" w:rsidRDefault="00D87720" w:rsidP="00163E3A">
            <w:pPr>
              <w:pStyle w:val="NoSpacing"/>
              <w:jc w:val="both"/>
              <w:rPr>
                <w:rFonts w:ascii="Times New Roman" w:hAnsi="Times New Roman"/>
                <w:noProof/>
                <w:sz w:val="24"/>
                <w:szCs w:val="24"/>
              </w:rPr>
            </w:pPr>
          </w:p>
          <w:p w14:paraId="476A7F60" w14:textId="77777777" w:rsidR="00D87720" w:rsidRPr="009F4B1E" w:rsidRDefault="00D87720" w:rsidP="00163E3A">
            <w:pPr>
              <w:pStyle w:val="NoSpacing"/>
              <w:jc w:val="both"/>
              <w:rPr>
                <w:rFonts w:ascii="Times New Roman" w:hAnsi="Times New Roman"/>
                <w:noProof/>
                <w:sz w:val="24"/>
                <w:szCs w:val="24"/>
              </w:rPr>
            </w:pPr>
          </w:p>
          <w:p w14:paraId="5BA561F6" w14:textId="77777777" w:rsidR="00D87720" w:rsidRPr="009F4B1E" w:rsidRDefault="00D87720" w:rsidP="00163E3A">
            <w:pPr>
              <w:pStyle w:val="NoSpacing"/>
              <w:jc w:val="both"/>
              <w:rPr>
                <w:rFonts w:ascii="Times New Roman" w:hAnsi="Times New Roman"/>
                <w:noProof/>
                <w:sz w:val="24"/>
                <w:szCs w:val="24"/>
              </w:rPr>
            </w:pPr>
          </w:p>
          <w:p w14:paraId="72ABFD45" w14:textId="77777777" w:rsidR="00D87720" w:rsidRPr="009F4B1E" w:rsidRDefault="00D87720" w:rsidP="00163E3A">
            <w:pPr>
              <w:pStyle w:val="NoSpacing"/>
              <w:jc w:val="both"/>
              <w:rPr>
                <w:rFonts w:ascii="Times New Roman" w:hAnsi="Times New Roman"/>
                <w:noProof/>
                <w:sz w:val="24"/>
                <w:szCs w:val="24"/>
              </w:rPr>
            </w:pPr>
          </w:p>
          <w:p w14:paraId="4B203747" w14:textId="77777777" w:rsidR="00D87720" w:rsidRPr="009F4B1E" w:rsidRDefault="00D87720" w:rsidP="00163E3A">
            <w:pPr>
              <w:pStyle w:val="NoSpacing"/>
              <w:jc w:val="both"/>
              <w:rPr>
                <w:rFonts w:ascii="Times New Roman" w:hAnsi="Times New Roman"/>
                <w:noProof/>
                <w:sz w:val="24"/>
                <w:szCs w:val="24"/>
              </w:rPr>
            </w:pPr>
          </w:p>
          <w:p w14:paraId="2DF57855" w14:textId="77777777" w:rsidR="00D87720" w:rsidRPr="009F4B1E" w:rsidRDefault="00D87720" w:rsidP="00163E3A">
            <w:pPr>
              <w:pStyle w:val="NoSpacing"/>
              <w:jc w:val="both"/>
              <w:rPr>
                <w:rFonts w:ascii="Times New Roman" w:hAnsi="Times New Roman"/>
                <w:noProof/>
                <w:sz w:val="24"/>
                <w:szCs w:val="24"/>
              </w:rPr>
            </w:pPr>
          </w:p>
          <w:p w14:paraId="3D16310B" w14:textId="77777777" w:rsidR="00D87720" w:rsidRPr="009F4B1E" w:rsidRDefault="00D87720" w:rsidP="00163E3A">
            <w:pPr>
              <w:pStyle w:val="NoSpacing"/>
              <w:jc w:val="both"/>
              <w:rPr>
                <w:rFonts w:ascii="Times New Roman" w:hAnsi="Times New Roman"/>
                <w:noProof/>
                <w:sz w:val="24"/>
                <w:szCs w:val="24"/>
              </w:rPr>
            </w:pPr>
          </w:p>
          <w:p w14:paraId="17643682" w14:textId="77777777" w:rsidR="00D87720" w:rsidRPr="009F4B1E" w:rsidRDefault="00D87720" w:rsidP="00163E3A">
            <w:pPr>
              <w:pStyle w:val="NoSpacing"/>
              <w:jc w:val="both"/>
              <w:rPr>
                <w:rFonts w:ascii="Times New Roman" w:hAnsi="Times New Roman"/>
                <w:noProof/>
                <w:sz w:val="24"/>
                <w:szCs w:val="24"/>
              </w:rPr>
            </w:pPr>
          </w:p>
          <w:p w14:paraId="7A8BE5F3" w14:textId="77777777" w:rsidR="00D87720" w:rsidRPr="009F4B1E" w:rsidRDefault="00D87720" w:rsidP="00163E3A">
            <w:pPr>
              <w:pStyle w:val="NoSpacing"/>
              <w:jc w:val="both"/>
              <w:rPr>
                <w:rFonts w:ascii="Times New Roman" w:hAnsi="Times New Roman"/>
                <w:noProof/>
                <w:sz w:val="24"/>
                <w:szCs w:val="24"/>
              </w:rPr>
            </w:pPr>
          </w:p>
          <w:p w14:paraId="64019B7A" w14:textId="77777777" w:rsidR="00D87720" w:rsidRPr="009F4B1E" w:rsidRDefault="00D87720" w:rsidP="00163E3A">
            <w:pPr>
              <w:pStyle w:val="NoSpacing"/>
              <w:jc w:val="both"/>
              <w:rPr>
                <w:rFonts w:ascii="Times New Roman" w:hAnsi="Times New Roman"/>
                <w:noProof/>
                <w:sz w:val="24"/>
                <w:szCs w:val="24"/>
              </w:rPr>
            </w:pPr>
          </w:p>
          <w:p w14:paraId="2CB68F6F" w14:textId="77777777" w:rsidR="00D87720" w:rsidRPr="009F4B1E" w:rsidRDefault="00D87720" w:rsidP="00163E3A">
            <w:pPr>
              <w:pStyle w:val="NoSpacing"/>
              <w:jc w:val="both"/>
              <w:rPr>
                <w:rFonts w:ascii="Times New Roman" w:hAnsi="Times New Roman"/>
                <w:noProof/>
                <w:sz w:val="24"/>
                <w:szCs w:val="24"/>
              </w:rPr>
            </w:pPr>
          </w:p>
          <w:p w14:paraId="72A94F51" w14:textId="77777777" w:rsidR="00D87720" w:rsidRPr="009F4B1E" w:rsidRDefault="00D87720" w:rsidP="00163E3A">
            <w:pPr>
              <w:pStyle w:val="NoSpacing"/>
              <w:jc w:val="both"/>
              <w:rPr>
                <w:rFonts w:ascii="Times New Roman" w:hAnsi="Times New Roman"/>
                <w:noProof/>
                <w:sz w:val="24"/>
                <w:szCs w:val="24"/>
              </w:rPr>
            </w:pPr>
          </w:p>
          <w:p w14:paraId="6454C6E4" w14:textId="77777777" w:rsidR="00D87720" w:rsidRPr="009F4B1E" w:rsidRDefault="00D87720" w:rsidP="00163E3A">
            <w:pPr>
              <w:pStyle w:val="NoSpacing"/>
              <w:jc w:val="both"/>
              <w:rPr>
                <w:rFonts w:ascii="Times New Roman" w:hAnsi="Times New Roman"/>
                <w:noProof/>
                <w:sz w:val="24"/>
                <w:szCs w:val="24"/>
              </w:rPr>
            </w:pPr>
          </w:p>
          <w:p w14:paraId="235F0B65" w14:textId="77777777" w:rsidR="00D87720" w:rsidRPr="009F4B1E" w:rsidRDefault="00D87720" w:rsidP="00163E3A">
            <w:pPr>
              <w:pStyle w:val="NoSpacing"/>
              <w:jc w:val="both"/>
              <w:rPr>
                <w:rFonts w:ascii="Times New Roman" w:hAnsi="Times New Roman"/>
                <w:noProof/>
                <w:sz w:val="24"/>
                <w:szCs w:val="24"/>
              </w:rPr>
            </w:pPr>
          </w:p>
          <w:p w14:paraId="1044F11E" w14:textId="77777777" w:rsidR="00D87720" w:rsidRPr="009F4B1E" w:rsidRDefault="00D87720" w:rsidP="00163E3A">
            <w:pPr>
              <w:pStyle w:val="NoSpacing"/>
              <w:jc w:val="both"/>
              <w:rPr>
                <w:rFonts w:ascii="Times New Roman" w:hAnsi="Times New Roman"/>
                <w:noProof/>
                <w:sz w:val="24"/>
                <w:szCs w:val="24"/>
              </w:rPr>
            </w:pPr>
          </w:p>
          <w:p w14:paraId="3FE2D40E" w14:textId="77777777" w:rsidR="00D87720" w:rsidRPr="009F4B1E" w:rsidRDefault="00D87720" w:rsidP="00163E3A">
            <w:pPr>
              <w:pStyle w:val="NoSpacing"/>
              <w:jc w:val="both"/>
              <w:rPr>
                <w:rFonts w:ascii="Times New Roman" w:hAnsi="Times New Roman"/>
                <w:noProof/>
                <w:sz w:val="24"/>
                <w:szCs w:val="24"/>
              </w:rPr>
            </w:pPr>
          </w:p>
          <w:p w14:paraId="7BEDF3D9" w14:textId="77777777" w:rsidR="00D87720" w:rsidRPr="009F4B1E" w:rsidRDefault="00D87720" w:rsidP="00163E3A">
            <w:pPr>
              <w:pStyle w:val="NoSpacing"/>
              <w:jc w:val="both"/>
              <w:rPr>
                <w:rFonts w:ascii="Times New Roman" w:hAnsi="Times New Roman"/>
                <w:noProof/>
                <w:sz w:val="24"/>
                <w:szCs w:val="24"/>
              </w:rPr>
            </w:pPr>
          </w:p>
          <w:p w14:paraId="72B0D912" w14:textId="77777777" w:rsidR="00D87720" w:rsidRPr="009F4B1E" w:rsidRDefault="00D87720" w:rsidP="00163E3A">
            <w:pPr>
              <w:pStyle w:val="NoSpacing"/>
              <w:jc w:val="both"/>
              <w:rPr>
                <w:rFonts w:ascii="Times New Roman" w:hAnsi="Times New Roman"/>
                <w:noProof/>
                <w:sz w:val="24"/>
                <w:szCs w:val="24"/>
              </w:rPr>
            </w:pPr>
          </w:p>
          <w:p w14:paraId="05847084" w14:textId="77777777" w:rsidR="00D87720" w:rsidRPr="009F4B1E" w:rsidRDefault="00D87720" w:rsidP="00163E3A">
            <w:pPr>
              <w:pStyle w:val="NoSpacing"/>
              <w:jc w:val="both"/>
              <w:rPr>
                <w:rFonts w:ascii="Times New Roman" w:hAnsi="Times New Roman"/>
                <w:noProof/>
                <w:sz w:val="24"/>
                <w:szCs w:val="24"/>
              </w:rPr>
            </w:pPr>
          </w:p>
          <w:p w14:paraId="44DD3DDC" w14:textId="77777777" w:rsidR="00D87720" w:rsidRPr="009F4B1E" w:rsidRDefault="00D87720" w:rsidP="00163E3A">
            <w:pPr>
              <w:pStyle w:val="NoSpacing"/>
              <w:jc w:val="both"/>
              <w:rPr>
                <w:rFonts w:ascii="Times New Roman" w:hAnsi="Times New Roman"/>
                <w:noProof/>
                <w:sz w:val="24"/>
                <w:szCs w:val="24"/>
              </w:rPr>
            </w:pPr>
          </w:p>
          <w:p w14:paraId="769B0CD1" w14:textId="77777777" w:rsidR="00D87720" w:rsidRPr="009F4B1E" w:rsidRDefault="00D87720" w:rsidP="00163E3A">
            <w:pPr>
              <w:pStyle w:val="NoSpacing"/>
              <w:jc w:val="both"/>
              <w:rPr>
                <w:rFonts w:ascii="Times New Roman" w:hAnsi="Times New Roman"/>
                <w:noProof/>
                <w:sz w:val="24"/>
                <w:szCs w:val="24"/>
              </w:rPr>
            </w:pPr>
          </w:p>
          <w:p w14:paraId="35479D58" w14:textId="77777777" w:rsidR="00D87720" w:rsidRPr="009F4B1E" w:rsidRDefault="00D87720" w:rsidP="00163E3A">
            <w:pPr>
              <w:pStyle w:val="NoSpacing"/>
              <w:jc w:val="both"/>
              <w:rPr>
                <w:rFonts w:ascii="Times New Roman" w:hAnsi="Times New Roman"/>
                <w:noProof/>
                <w:sz w:val="24"/>
                <w:szCs w:val="24"/>
              </w:rPr>
            </w:pPr>
          </w:p>
          <w:p w14:paraId="176C16B5" w14:textId="77777777" w:rsidR="00D87720" w:rsidRPr="009F4B1E" w:rsidRDefault="00D87720" w:rsidP="00163E3A">
            <w:pPr>
              <w:pStyle w:val="NoSpacing"/>
              <w:jc w:val="both"/>
              <w:rPr>
                <w:rFonts w:ascii="Times New Roman" w:hAnsi="Times New Roman"/>
                <w:noProof/>
                <w:sz w:val="24"/>
                <w:szCs w:val="24"/>
              </w:rPr>
            </w:pPr>
          </w:p>
          <w:p w14:paraId="28AFDA26" w14:textId="77777777" w:rsidR="00D87720" w:rsidRPr="009F4B1E" w:rsidRDefault="00D87720" w:rsidP="00163E3A">
            <w:pPr>
              <w:pStyle w:val="NoSpacing"/>
              <w:jc w:val="both"/>
              <w:rPr>
                <w:rFonts w:ascii="Times New Roman" w:hAnsi="Times New Roman"/>
                <w:noProof/>
                <w:sz w:val="24"/>
                <w:szCs w:val="24"/>
              </w:rPr>
            </w:pPr>
          </w:p>
          <w:p w14:paraId="7D50A6B6" w14:textId="77777777" w:rsidR="00D87720" w:rsidRPr="009F4B1E" w:rsidRDefault="00D87720" w:rsidP="00163E3A">
            <w:pPr>
              <w:pStyle w:val="NoSpacing"/>
              <w:jc w:val="both"/>
              <w:rPr>
                <w:rFonts w:ascii="Times New Roman" w:hAnsi="Times New Roman"/>
                <w:noProof/>
                <w:sz w:val="24"/>
                <w:szCs w:val="24"/>
              </w:rPr>
            </w:pPr>
          </w:p>
          <w:p w14:paraId="1A189C31" w14:textId="77777777" w:rsidR="00D87720" w:rsidRPr="009F4B1E" w:rsidRDefault="00D87720" w:rsidP="00163E3A">
            <w:pPr>
              <w:pStyle w:val="NoSpacing"/>
              <w:jc w:val="both"/>
              <w:rPr>
                <w:rFonts w:ascii="Times New Roman" w:hAnsi="Times New Roman"/>
                <w:noProof/>
                <w:sz w:val="24"/>
                <w:szCs w:val="24"/>
              </w:rPr>
            </w:pPr>
          </w:p>
          <w:p w14:paraId="3D2CB1E2" w14:textId="77777777" w:rsidR="00D87720" w:rsidRPr="009F4B1E" w:rsidRDefault="00D87720" w:rsidP="00163E3A">
            <w:pPr>
              <w:pStyle w:val="NoSpacing"/>
              <w:jc w:val="both"/>
              <w:rPr>
                <w:rFonts w:ascii="Times New Roman" w:hAnsi="Times New Roman"/>
                <w:noProof/>
                <w:sz w:val="24"/>
                <w:szCs w:val="24"/>
              </w:rPr>
            </w:pPr>
          </w:p>
          <w:p w14:paraId="76B0F9C6" w14:textId="77777777" w:rsidR="00D87720" w:rsidRPr="009F4B1E" w:rsidRDefault="00D87720" w:rsidP="00163E3A">
            <w:pPr>
              <w:pStyle w:val="NoSpacing"/>
              <w:jc w:val="both"/>
              <w:rPr>
                <w:rFonts w:ascii="Times New Roman" w:hAnsi="Times New Roman"/>
                <w:noProof/>
                <w:sz w:val="24"/>
                <w:szCs w:val="24"/>
              </w:rPr>
            </w:pPr>
          </w:p>
          <w:p w14:paraId="7E6B167D" w14:textId="77777777" w:rsidR="00D87720" w:rsidRPr="009F4B1E" w:rsidRDefault="00D87720" w:rsidP="00163E3A">
            <w:pPr>
              <w:pStyle w:val="NoSpacing"/>
              <w:jc w:val="both"/>
              <w:rPr>
                <w:rFonts w:ascii="Times New Roman" w:hAnsi="Times New Roman"/>
                <w:noProof/>
                <w:sz w:val="24"/>
                <w:szCs w:val="24"/>
              </w:rPr>
            </w:pPr>
          </w:p>
          <w:p w14:paraId="6D4AB976" w14:textId="77777777" w:rsidR="00D87720" w:rsidRPr="009F4B1E" w:rsidRDefault="00D87720" w:rsidP="00163E3A">
            <w:pPr>
              <w:pStyle w:val="NoSpacing"/>
              <w:jc w:val="both"/>
              <w:rPr>
                <w:rFonts w:ascii="Times New Roman" w:hAnsi="Times New Roman"/>
                <w:noProof/>
                <w:sz w:val="24"/>
                <w:szCs w:val="24"/>
              </w:rPr>
            </w:pPr>
          </w:p>
          <w:p w14:paraId="66B9CE0A" w14:textId="77777777" w:rsidR="00D87720" w:rsidRPr="009F4B1E" w:rsidRDefault="00D87720" w:rsidP="00163E3A">
            <w:pPr>
              <w:pStyle w:val="NoSpacing"/>
              <w:jc w:val="both"/>
              <w:rPr>
                <w:rFonts w:ascii="Times New Roman" w:hAnsi="Times New Roman"/>
                <w:noProof/>
                <w:sz w:val="24"/>
                <w:szCs w:val="24"/>
              </w:rPr>
            </w:pPr>
          </w:p>
          <w:p w14:paraId="01223E50" w14:textId="77777777" w:rsidR="00D87720" w:rsidRPr="009F4B1E" w:rsidRDefault="00D87720" w:rsidP="00163E3A">
            <w:pPr>
              <w:pStyle w:val="NoSpacing"/>
              <w:jc w:val="both"/>
              <w:rPr>
                <w:rFonts w:ascii="Times New Roman" w:hAnsi="Times New Roman"/>
                <w:noProof/>
                <w:sz w:val="24"/>
                <w:szCs w:val="24"/>
              </w:rPr>
            </w:pPr>
          </w:p>
          <w:p w14:paraId="19BD2D06" w14:textId="77777777" w:rsidR="00D87720" w:rsidRPr="009F4B1E" w:rsidRDefault="00D87720" w:rsidP="00163E3A">
            <w:pPr>
              <w:pStyle w:val="NoSpacing"/>
              <w:jc w:val="both"/>
              <w:rPr>
                <w:rFonts w:ascii="Times New Roman" w:hAnsi="Times New Roman"/>
                <w:noProof/>
                <w:sz w:val="24"/>
                <w:szCs w:val="24"/>
              </w:rPr>
            </w:pPr>
          </w:p>
          <w:p w14:paraId="09750E3C" w14:textId="77777777" w:rsidR="00D87720" w:rsidRPr="009F4B1E" w:rsidRDefault="00D87720" w:rsidP="00163E3A">
            <w:pPr>
              <w:pStyle w:val="NoSpacing"/>
              <w:jc w:val="both"/>
              <w:rPr>
                <w:rFonts w:ascii="Times New Roman" w:hAnsi="Times New Roman"/>
                <w:noProof/>
                <w:sz w:val="24"/>
                <w:szCs w:val="24"/>
              </w:rPr>
            </w:pPr>
          </w:p>
          <w:p w14:paraId="6AAFC49C" w14:textId="77777777" w:rsidR="00D87720" w:rsidRPr="009F4B1E" w:rsidRDefault="00D87720" w:rsidP="00163E3A">
            <w:pPr>
              <w:pStyle w:val="NoSpacing"/>
              <w:jc w:val="both"/>
              <w:rPr>
                <w:rFonts w:ascii="Times New Roman" w:hAnsi="Times New Roman"/>
                <w:noProof/>
                <w:sz w:val="24"/>
                <w:szCs w:val="24"/>
              </w:rPr>
            </w:pPr>
          </w:p>
          <w:p w14:paraId="74168EB1" w14:textId="77777777" w:rsidR="00D87720" w:rsidRPr="009F4B1E" w:rsidRDefault="00D87720" w:rsidP="00163E3A">
            <w:pPr>
              <w:pStyle w:val="NoSpacing"/>
              <w:jc w:val="both"/>
              <w:rPr>
                <w:rFonts w:ascii="Times New Roman" w:hAnsi="Times New Roman"/>
                <w:noProof/>
                <w:sz w:val="24"/>
                <w:szCs w:val="24"/>
              </w:rPr>
            </w:pPr>
          </w:p>
          <w:p w14:paraId="206D01C2" w14:textId="77777777" w:rsidR="00D87720" w:rsidRPr="009F4B1E" w:rsidRDefault="00D87720" w:rsidP="00163E3A">
            <w:pPr>
              <w:pStyle w:val="NoSpacing"/>
              <w:jc w:val="both"/>
              <w:rPr>
                <w:rFonts w:ascii="Times New Roman" w:hAnsi="Times New Roman"/>
                <w:noProof/>
                <w:sz w:val="24"/>
                <w:szCs w:val="24"/>
              </w:rPr>
            </w:pPr>
          </w:p>
          <w:p w14:paraId="10E920DC" w14:textId="77777777" w:rsidR="00D87720" w:rsidRPr="009F4B1E" w:rsidRDefault="00D87720" w:rsidP="00163E3A">
            <w:pPr>
              <w:pStyle w:val="NoSpacing"/>
              <w:jc w:val="both"/>
              <w:rPr>
                <w:rFonts w:ascii="Times New Roman" w:hAnsi="Times New Roman"/>
                <w:noProof/>
                <w:sz w:val="24"/>
                <w:szCs w:val="24"/>
              </w:rPr>
            </w:pPr>
          </w:p>
          <w:p w14:paraId="5A9E3FEF" w14:textId="77777777" w:rsidR="00D87720" w:rsidRPr="009F4B1E" w:rsidRDefault="00D87720" w:rsidP="00163E3A">
            <w:pPr>
              <w:pStyle w:val="NoSpacing"/>
              <w:jc w:val="both"/>
              <w:rPr>
                <w:rFonts w:ascii="Times New Roman" w:hAnsi="Times New Roman"/>
                <w:noProof/>
                <w:sz w:val="24"/>
                <w:szCs w:val="24"/>
              </w:rPr>
            </w:pPr>
          </w:p>
          <w:p w14:paraId="04078D84" w14:textId="77777777" w:rsidR="00D87720" w:rsidRPr="009F4B1E" w:rsidRDefault="00D87720" w:rsidP="00163E3A">
            <w:pPr>
              <w:pStyle w:val="NoSpacing"/>
              <w:jc w:val="both"/>
              <w:rPr>
                <w:rFonts w:ascii="Times New Roman" w:hAnsi="Times New Roman"/>
                <w:noProof/>
                <w:sz w:val="24"/>
                <w:szCs w:val="24"/>
              </w:rPr>
            </w:pPr>
          </w:p>
          <w:p w14:paraId="30CCC4B1" w14:textId="77777777" w:rsidR="00D87720" w:rsidRPr="009F4B1E" w:rsidRDefault="00D87720" w:rsidP="00163E3A">
            <w:pPr>
              <w:pStyle w:val="NoSpacing"/>
              <w:jc w:val="both"/>
              <w:rPr>
                <w:rFonts w:ascii="Times New Roman" w:hAnsi="Times New Roman"/>
                <w:noProof/>
                <w:sz w:val="24"/>
                <w:szCs w:val="24"/>
              </w:rPr>
            </w:pPr>
          </w:p>
          <w:p w14:paraId="3AA27592" w14:textId="77777777" w:rsidR="00D87720" w:rsidRPr="009F4B1E" w:rsidRDefault="00D87720" w:rsidP="00163E3A">
            <w:pPr>
              <w:pStyle w:val="NoSpacing"/>
              <w:jc w:val="both"/>
              <w:rPr>
                <w:rFonts w:ascii="Times New Roman" w:hAnsi="Times New Roman"/>
                <w:noProof/>
                <w:sz w:val="24"/>
                <w:szCs w:val="24"/>
              </w:rPr>
            </w:pPr>
          </w:p>
          <w:p w14:paraId="05852F85" w14:textId="77777777" w:rsidR="00D87720" w:rsidRPr="009F4B1E" w:rsidRDefault="00D87720" w:rsidP="00163E3A">
            <w:pPr>
              <w:pStyle w:val="NoSpacing"/>
              <w:jc w:val="both"/>
              <w:rPr>
                <w:rFonts w:ascii="Times New Roman" w:hAnsi="Times New Roman"/>
                <w:noProof/>
                <w:sz w:val="24"/>
                <w:szCs w:val="24"/>
              </w:rPr>
            </w:pPr>
          </w:p>
          <w:p w14:paraId="617CADBF" w14:textId="77777777" w:rsidR="00D87720" w:rsidRPr="009F4B1E" w:rsidRDefault="00D87720" w:rsidP="00163E3A">
            <w:pPr>
              <w:pStyle w:val="NoSpacing"/>
              <w:jc w:val="both"/>
              <w:rPr>
                <w:rFonts w:ascii="Times New Roman" w:hAnsi="Times New Roman"/>
                <w:noProof/>
                <w:sz w:val="24"/>
                <w:szCs w:val="24"/>
              </w:rPr>
            </w:pPr>
          </w:p>
          <w:p w14:paraId="07226D94" w14:textId="77777777" w:rsidR="00D87720" w:rsidRPr="009F4B1E" w:rsidRDefault="00D87720" w:rsidP="00163E3A">
            <w:pPr>
              <w:pStyle w:val="NoSpacing"/>
              <w:jc w:val="both"/>
              <w:rPr>
                <w:rFonts w:ascii="Times New Roman" w:hAnsi="Times New Roman"/>
                <w:noProof/>
                <w:sz w:val="24"/>
                <w:szCs w:val="24"/>
              </w:rPr>
            </w:pPr>
          </w:p>
          <w:p w14:paraId="4ED27D8A" w14:textId="77777777" w:rsidR="00D87720" w:rsidRPr="009F4B1E" w:rsidRDefault="00D87720" w:rsidP="00163E3A">
            <w:pPr>
              <w:pStyle w:val="NoSpacing"/>
              <w:jc w:val="both"/>
              <w:rPr>
                <w:rFonts w:ascii="Times New Roman" w:hAnsi="Times New Roman"/>
                <w:noProof/>
                <w:sz w:val="24"/>
                <w:szCs w:val="24"/>
              </w:rPr>
            </w:pPr>
          </w:p>
          <w:p w14:paraId="7C26E880" w14:textId="77777777" w:rsidR="00D87720" w:rsidRPr="009F4B1E" w:rsidRDefault="00D87720" w:rsidP="00163E3A">
            <w:pPr>
              <w:pStyle w:val="NoSpacing"/>
              <w:jc w:val="both"/>
              <w:rPr>
                <w:rFonts w:ascii="Times New Roman" w:hAnsi="Times New Roman"/>
                <w:noProof/>
                <w:sz w:val="24"/>
                <w:szCs w:val="24"/>
              </w:rPr>
            </w:pPr>
          </w:p>
          <w:p w14:paraId="7BB280BD" w14:textId="77777777" w:rsidR="00D87720" w:rsidRPr="009F4B1E" w:rsidRDefault="00D87720" w:rsidP="00163E3A">
            <w:pPr>
              <w:pStyle w:val="NoSpacing"/>
              <w:jc w:val="both"/>
              <w:rPr>
                <w:rFonts w:ascii="Times New Roman" w:hAnsi="Times New Roman"/>
                <w:noProof/>
                <w:sz w:val="24"/>
                <w:szCs w:val="24"/>
              </w:rPr>
            </w:pPr>
          </w:p>
          <w:p w14:paraId="0A01D7D0" w14:textId="77777777" w:rsidR="00D87720" w:rsidRPr="009F4B1E" w:rsidRDefault="00D87720" w:rsidP="00163E3A">
            <w:pPr>
              <w:pStyle w:val="NoSpacing"/>
              <w:jc w:val="both"/>
              <w:rPr>
                <w:rFonts w:ascii="Times New Roman" w:hAnsi="Times New Roman"/>
                <w:noProof/>
                <w:sz w:val="24"/>
                <w:szCs w:val="24"/>
              </w:rPr>
            </w:pPr>
          </w:p>
          <w:p w14:paraId="03C0F180" w14:textId="77777777" w:rsidR="00D87720" w:rsidRPr="009F4B1E" w:rsidRDefault="00D87720" w:rsidP="00163E3A">
            <w:pPr>
              <w:pStyle w:val="NoSpacing"/>
              <w:jc w:val="both"/>
              <w:rPr>
                <w:rFonts w:ascii="Times New Roman" w:hAnsi="Times New Roman"/>
                <w:noProof/>
                <w:sz w:val="24"/>
                <w:szCs w:val="24"/>
              </w:rPr>
            </w:pPr>
          </w:p>
          <w:p w14:paraId="1BFD720D" w14:textId="77777777" w:rsidR="00D87720" w:rsidRPr="009F4B1E" w:rsidRDefault="00D87720" w:rsidP="00163E3A">
            <w:pPr>
              <w:pStyle w:val="NoSpacing"/>
              <w:jc w:val="both"/>
              <w:rPr>
                <w:rFonts w:ascii="Times New Roman" w:hAnsi="Times New Roman"/>
                <w:noProof/>
                <w:sz w:val="24"/>
                <w:szCs w:val="24"/>
              </w:rPr>
            </w:pPr>
          </w:p>
          <w:p w14:paraId="650D1930" w14:textId="77777777" w:rsidR="00D87720" w:rsidRPr="009F4B1E" w:rsidRDefault="00D87720" w:rsidP="00163E3A">
            <w:pPr>
              <w:pStyle w:val="NoSpacing"/>
              <w:jc w:val="both"/>
              <w:rPr>
                <w:rFonts w:ascii="Times New Roman" w:hAnsi="Times New Roman"/>
                <w:noProof/>
                <w:sz w:val="24"/>
                <w:szCs w:val="24"/>
              </w:rPr>
            </w:pPr>
          </w:p>
          <w:p w14:paraId="428C36AE" w14:textId="77777777" w:rsidR="00D87720" w:rsidRPr="009F4B1E" w:rsidRDefault="00D87720" w:rsidP="00163E3A">
            <w:pPr>
              <w:pStyle w:val="NoSpacing"/>
              <w:jc w:val="both"/>
              <w:rPr>
                <w:rFonts w:ascii="Times New Roman" w:hAnsi="Times New Roman"/>
                <w:noProof/>
                <w:sz w:val="24"/>
                <w:szCs w:val="24"/>
              </w:rPr>
            </w:pPr>
          </w:p>
          <w:p w14:paraId="181A8ECD" w14:textId="77777777" w:rsidR="00D87720" w:rsidRPr="009F4B1E" w:rsidRDefault="00D87720" w:rsidP="00163E3A">
            <w:pPr>
              <w:pStyle w:val="NoSpacing"/>
              <w:jc w:val="both"/>
              <w:rPr>
                <w:rFonts w:ascii="Times New Roman" w:hAnsi="Times New Roman"/>
                <w:noProof/>
                <w:sz w:val="24"/>
                <w:szCs w:val="24"/>
              </w:rPr>
            </w:pPr>
          </w:p>
          <w:p w14:paraId="4DE4FCED" w14:textId="77777777" w:rsidR="00D87720" w:rsidRPr="009F4B1E" w:rsidRDefault="00D87720" w:rsidP="00163E3A">
            <w:pPr>
              <w:pStyle w:val="NoSpacing"/>
              <w:jc w:val="both"/>
              <w:rPr>
                <w:rFonts w:ascii="Times New Roman" w:hAnsi="Times New Roman"/>
                <w:noProof/>
                <w:sz w:val="24"/>
                <w:szCs w:val="24"/>
              </w:rPr>
            </w:pPr>
          </w:p>
          <w:p w14:paraId="64C8019D" w14:textId="77777777" w:rsidR="00D87720" w:rsidRPr="009F4B1E" w:rsidRDefault="00D87720" w:rsidP="00163E3A">
            <w:pPr>
              <w:pStyle w:val="NoSpacing"/>
              <w:jc w:val="both"/>
              <w:rPr>
                <w:rFonts w:ascii="Times New Roman" w:hAnsi="Times New Roman"/>
                <w:noProof/>
                <w:sz w:val="24"/>
                <w:szCs w:val="24"/>
              </w:rPr>
            </w:pPr>
          </w:p>
          <w:p w14:paraId="67F2C4FE" w14:textId="77777777" w:rsidR="00D87720" w:rsidRPr="009F4B1E" w:rsidRDefault="00D87720" w:rsidP="00163E3A">
            <w:pPr>
              <w:pStyle w:val="NoSpacing"/>
              <w:jc w:val="both"/>
              <w:rPr>
                <w:rFonts w:ascii="Times New Roman" w:hAnsi="Times New Roman"/>
                <w:noProof/>
                <w:sz w:val="24"/>
                <w:szCs w:val="24"/>
              </w:rPr>
            </w:pPr>
          </w:p>
          <w:p w14:paraId="677C1FC2" w14:textId="77777777" w:rsidR="00D87720" w:rsidRPr="009F4B1E" w:rsidRDefault="00D87720" w:rsidP="00163E3A">
            <w:pPr>
              <w:pStyle w:val="NoSpacing"/>
              <w:jc w:val="both"/>
              <w:rPr>
                <w:rFonts w:ascii="Times New Roman" w:hAnsi="Times New Roman"/>
                <w:noProof/>
                <w:sz w:val="24"/>
                <w:szCs w:val="24"/>
              </w:rPr>
            </w:pPr>
          </w:p>
          <w:p w14:paraId="1FDB4D5D" w14:textId="77777777" w:rsidR="00D87720" w:rsidRPr="009F4B1E" w:rsidRDefault="00D87720" w:rsidP="00163E3A">
            <w:pPr>
              <w:pStyle w:val="NoSpacing"/>
              <w:jc w:val="both"/>
              <w:rPr>
                <w:rFonts w:ascii="Times New Roman" w:hAnsi="Times New Roman"/>
                <w:noProof/>
                <w:sz w:val="24"/>
                <w:szCs w:val="24"/>
              </w:rPr>
            </w:pPr>
          </w:p>
          <w:p w14:paraId="3B33B43D" w14:textId="77777777" w:rsidR="00D87720" w:rsidRPr="009F4B1E" w:rsidRDefault="00D87720" w:rsidP="00163E3A">
            <w:pPr>
              <w:pStyle w:val="NoSpacing"/>
              <w:jc w:val="both"/>
              <w:rPr>
                <w:rFonts w:ascii="Times New Roman" w:hAnsi="Times New Roman"/>
                <w:noProof/>
                <w:sz w:val="24"/>
                <w:szCs w:val="24"/>
              </w:rPr>
            </w:pPr>
          </w:p>
          <w:p w14:paraId="3BC53A4F" w14:textId="77777777" w:rsidR="000772F4" w:rsidRPr="009F4B1E" w:rsidRDefault="000772F4" w:rsidP="00163E3A">
            <w:pPr>
              <w:pStyle w:val="NoSpacing"/>
              <w:jc w:val="both"/>
              <w:rPr>
                <w:rFonts w:ascii="Times New Roman" w:hAnsi="Times New Roman"/>
                <w:noProof/>
                <w:sz w:val="24"/>
                <w:szCs w:val="24"/>
              </w:rPr>
            </w:pPr>
          </w:p>
          <w:p w14:paraId="7B898F1B" w14:textId="77777777" w:rsidR="005375F7" w:rsidRDefault="005375F7" w:rsidP="00163E3A">
            <w:pPr>
              <w:pStyle w:val="NoSpacing"/>
              <w:jc w:val="both"/>
              <w:rPr>
                <w:rFonts w:ascii="Times New Roman" w:hAnsi="Times New Roman"/>
                <w:noProof/>
                <w:sz w:val="24"/>
                <w:szCs w:val="24"/>
              </w:rPr>
            </w:pPr>
          </w:p>
          <w:p w14:paraId="28B9117E" w14:textId="7017548C" w:rsidR="00D87720" w:rsidRPr="009F4B1E" w:rsidRDefault="00D87720" w:rsidP="00163E3A">
            <w:pPr>
              <w:pStyle w:val="NoSpacing"/>
              <w:jc w:val="both"/>
              <w:rPr>
                <w:rFonts w:ascii="Times New Roman" w:hAnsi="Times New Roman"/>
                <w:noProof/>
                <w:sz w:val="24"/>
                <w:szCs w:val="24"/>
              </w:rPr>
            </w:pPr>
            <w:r w:rsidRPr="009F4B1E">
              <w:rPr>
                <w:rFonts w:ascii="Times New Roman" w:hAnsi="Times New Roman"/>
                <w:noProof/>
                <w:sz w:val="24"/>
                <w:szCs w:val="24"/>
              </w:rPr>
              <w:t xml:space="preserve">Приема се </w:t>
            </w:r>
            <w:r w:rsidR="00813DD0">
              <w:rPr>
                <w:rFonts w:ascii="Times New Roman" w:hAnsi="Times New Roman"/>
                <w:noProof/>
                <w:sz w:val="24"/>
                <w:szCs w:val="24"/>
              </w:rPr>
              <w:t xml:space="preserve"> </w:t>
            </w:r>
          </w:p>
          <w:p w14:paraId="5EE0E1CB" w14:textId="77777777" w:rsidR="00D87720" w:rsidRPr="009F4B1E" w:rsidRDefault="00D87720" w:rsidP="00163E3A">
            <w:pPr>
              <w:pStyle w:val="NoSpacing"/>
              <w:jc w:val="both"/>
              <w:rPr>
                <w:rFonts w:ascii="Times New Roman" w:hAnsi="Times New Roman"/>
                <w:noProof/>
                <w:sz w:val="24"/>
                <w:szCs w:val="24"/>
              </w:rPr>
            </w:pPr>
          </w:p>
          <w:p w14:paraId="74430C79" w14:textId="77777777" w:rsidR="00D87720" w:rsidRPr="009F4B1E" w:rsidRDefault="00D87720" w:rsidP="00163E3A">
            <w:pPr>
              <w:pStyle w:val="NoSpacing"/>
              <w:jc w:val="both"/>
              <w:rPr>
                <w:rFonts w:ascii="Times New Roman" w:hAnsi="Times New Roman"/>
                <w:noProof/>
                <w:sz w:val="24"/>
                <w:szCs w:val="24"/>
              </w:rPr>
            </w:pPr>
          </w:p>
          <w:p w14:paraId="4B427518" w14:textId="77777777" w:rsidR="00D87720" w:rsidRPr="009F4B1E" w:rsidRDefault="00D87720" w:rsidP="00163E3A">
            <w:pPr>
              <w:pStyle w:val="NoSpacing"/>
              <w:jc w:val="both"/>
              <w:rPr>
                <w:rFonts w:ascii="Times New Roman" w:hAnsi="Times New Roman"/>
                <w:noProof/>
                <w:sz w:val="24"/>
                <w:szCs w:val="24"/>
              </w:rPr>
            </w:pPr>
          </w:p>
          <w:p w14:paraId="4F92EC5D" w14:textId="77777777" w:rsidR="00D87720" w:rsidRPr="009F4B1E" w:rsidRDefault="00D87720" w:rsidP="00163E3A">
            <w:pPr>
              <w:pStyle w:val="NoSpacing"/>
              <w:jc w:val="both"/>
              <w:rPr>
                <w:rFonts w:ascii="Times New Roman" w:hAnsi="Times New Roman"/>
                <w:noProof/>
                <w:sz w:val="24"/>
                <w:szCs w:val="24"/>
              </w:rPr>
            </w:pPr>
          </w:p>
          <w:p w14:paraId="52829309" w14:textId="77777777" w:rsidR="00D87720" w:rsidRPr="009F4B1E" w:rsidRDefault="00D87720" w:rsidP="00163E3A">
            <w:pPr>
              <w:pStyle w:val="NoSpacing"/>
              <w:jc w:val="both"/>
              <w:rPr>
                <w:rFonts w:ascii="Times New Roman" w:hAnsi="Times New Roman"/>
                <w:noProof/>
                <w:sz w:val="24"/>
                <w:szCs w:val="24"/>
              </w:rPr>
            </w:pPr>
          </w:p>
          <w:p w14:paraId="764FA5A5" w14:textId="77777777" w:rsidR="00D87720" w:rsidRPr="009F4B1E" w:rsidRDefault="00D87720" w:rsidP="00163E3A">
            <w:pPr>
              <w:pStyle w:val="NoSpacing"/>
              <w:jc w:val="both"/>
              <w:rPr>
                <w:rFonts w:ascii="Times New Roman" w:hAnsi="Times New Roman"/>
                <w:noProof/>
                <w:sz w:val="24"/>
                <w:szCs w:val="24"/>
              </w:rPr>
            </w:pPr>
          </w:p>
          <w:p w14:paraId="6892A1ED" w14:textId="77777777" w:rsidR="00D87720" w:rsidRPr="009F4B1E" w:rsidRDefault="00D87720" w:rsidP="00163E3A">
            <w:pPr>
              <w:pStyle w:val="NoSpacing"/>
              <w:jc w:val="both"/>
              <w:rPr>
                <w:rFonts w:ascii="Times New Roman" w:hAnsi="Times New Roman"/>
                <w:noProof/>
                <w:sz w:val="24"/>
                <w:szCs w:val="24"/>
              </w:rPr>
            </w:pPr>
          </w:p>
          <w:p w14:paraId="5C5AEC05" w14:textId="77777777" w:rsidR="00D87720" w:rsidRPr="009F4B1E" w:rsidRDefault="00D87720" w:rsidP="00163E3A">
            <w:pPr>
              <w:pStyle w:val="NoSpacing"/>
              <w:jc w:val="both"/>
              <w:rPr>
                <w:rFonts w:ascii="Times New Roman" w:hAnsi="Times New Roman"/>
                <w:noProof/>
                <w:sz w:val="24"/>
                <w:szCs w:val="24"/>
              </w:rPr>
            </w:pPr>
          </w:p>
          <w:p w14:paraId="271D5D60" w14:textId="77777777" w:rsidR="00D87720" w:rsidRPr="009F4B1E" w:rsidRDefault="00D87720" w:rsidP="00163E3A">
            <w:pPr>
              <w:pStyle w:val="NoSpacing"/>
              <w:jc w:val="both"/>
              <w:rPr>
                <w:rFonts w:ascii="Times New Roman" w:hAnsi="Times New Roman"/>
                <w:noProof/>
                <w:sz w:val="24"/>
                <w:szCs w:val="24"/>
              </w:rPr>
            </w:pPr>
          </w:p>
          <w:p w14:paraId="2C93F262" w14:textId="77777777" w:rsidR="00D87720" w:rsidRPr="009F4B1E" w:rsidRDefault="00D87720" w:rsidP="00163E3A">
            <w:pPr>
              <w:pStyle w:val="NoSpacing"/>
              <w:jc w:val="both"/>
              <w:rPr>
                <w:rFonts w:ascii="Times New Roman" w:hAnsi="Times New Roman"/>
                <w:noProof/>
                <w:sz w:val="24"/>
                <w:szCs w:val="24"/>
              </w:rPr>
            </w:pPr>
          </w:p>
          <w:p w14:paraId="42C67085" w14:textId="77777777" w:rsidR="00D87720" w:rsidRPr="009F4B1E" w:rsidRDefault="00D87720" w:rsidP="00163E3A">
            <w:pPr>
              <w:pStyle w:val="NoSpacing"/>
              <w:jc w:val="both"/>
              <w:rPr>
                <w:rFonts w:ascii="Times New Roman" w:hAnsi="Times New Roman"/>
                <w:noProof/>
                <w:sz w:val="24"/>
                <w:szCs w:val="24"/>
              </w:rPr>
            </w:pPr>
          </w:p>
          <w:p w14:paraId="51D76CC4" w14:textId="77777777" w:rsidR="00D87720" w:rsidRPr="009F4B1E" w:rsidRDefault="00D87720" w:rsidP="00163E3A">
            <w:pPr>
              <w:pStyle w:val="NoSpacing"/>
              <w:jc w:val="both"/>
              <w:rPr>
                <w:rFonts w:ascii="Times New Roman" w:hAnsi="Times New Roman"/>
                <w:noProof/>
                <w:sz w:val="24"/>
                <w:szCs w:val="24"/>
              </w:rPr>
            </w:pPr>
          </w:p>
          <w:p w14:paraId="50747BDC" w14:textId="77777777" w:rsidR="00D87720" w:rsidRPr="009F4B1E" w:rsidRDefault="00D87720" w:rsidP="00163E3A">
            <w:pPr>
              <w:pStyle w:val="NoSpacing"/>
              <w:jc w:val="both"/>
              <w:rPr>
                <w:rFonts w:ascii="Times New Roman" w:hAnsi="Times New Roman"/>
                <w:noProof/>
                <w:sz w:val="24"/>
                <w:szCs w:val="24"/>
              </w:rPr>
            </w:pPr>
          </w:p>
          <w:p w14:paraId="1FC08CE7" w14:textId="77777777" w:rsidR="00D87720" w:rsidRPr="009F4B1E" w:rsidRDefault="00D87720" w:rsidP="00163E3A">
            <w:pPr>
              <w:pStyle w:val="NoSpacing"/>
              <w:jc w:val="both"/>
              <w:rPr>
                <w:rFonts w:ascii="Times New Roman" w:hAnsi="Times New Roman"/>
                <w:noProof/>
                <w:sz w:val="24"/>
                <w:szCs w:val="24"/>
              </w:rPr>
            </w:pPr>
          </w:p>
          <w:p w14:paraId="38EA3590" w14:textId="77777777" w:rsidR="00D87720" w:rsidRPr="009F4B1E" w:rsidRDefault="00D87720" w:rsidP="00163E3A">
            <w:pPr>
              <w:pStyle w:val="NoSpacing"/>
              <w:jc w:val="both"/>
              <w:rPr>
                <w:rFonts w:ascii="Times New Roman" w:hAnsi="Times New Roman"/>
                <w:noProof/>
                <w:sz w:val="24"/>
                <w:szCs w:val="24"/>
              </w:rPr>
            </w:pPr>
          </w:p>
          <w:p w14:paraId="0C159F45" w14:textId="77777777" w:rsidR="00D87720" w:rsidRPr="009F4B1E" w:rsidRDefault="00D87720" w:rsidP="00163E3A">
            <w:pPr>
              <w:pStyle w:val="NoSpacing"/>
              <w:jc w:val="both"/>
              <w:rPr>
                <w:rFonts w:ascii="Times New Roman" w:hAnsi="Times New Roman"/>
                <w:noProof/>
                <w:sz w:val="24"/>
                <w:szCs w:val="24"/>
              </w:rPr>
            </w:pPr>
          </w:p>
          <w:p w14:paraId="348BD842" w14:textId="77777777" w:rsidR="00D87720" w:rsidRPr="009F4B1E" w:rsidRDefault="00D87720" w:rsidP="00163E3A">
            <w:pPr>
              <w:pStyle w:val="NoSpacing"/>
              <w:jc w:val="both"/>
              <w:rPr>
                <w:rFonts w:ascii="Times New Roman" w:hAnsi="Times New Roman"/>
                <w:noProof/>
                <w:sz w:val="24"/>
                <w:szCs w:val="24"/>
              </w:rPr>
            </w:pPr>
          </w:p>
          <w:p w14:paraId="73F42CAC" w14:textId="77777777" w:rsidR="00D87720" w:rsidRPr="009F4B1E" w:rsidRDefault="00D87720" w:rsidP="00163E3A">
            <w:pPr>
              <w:pStyle w:val="NoSpacing"/>
              <w:jc w:val="both"/>
              <w:rPr>
                <w:rFonts w:ascii="Times New Roman" w:hAnsi="Times New Roman"/>
                <w:noProof/>
                <w:sz w:val="24"/>
                <w:szCs w:val="24"/>
              </w:rPr>
            </w:pPr>
          </w:p>
          <w:p w14:paraId="7962B45F" w14:textId="77777777" w:rsidR="00D87720" w:rsidRPr="009F4B1E" w:rsidRDefault="00D87720" w:rsidP="00163E3A">
            <w:pPr>
              <w:pStyle w:val="NoSpacing"/>
              <w:jc w:val="both"/>
              <w:rPr>
                <w:rFonts w:ascii="Times New Roman" w:hAnsi="Times New Roman"/>
                <w:noProof/>
                <w:sz w:val="24"/>
                <w:szCs w:val="24"/>
              </w:rPr>
            </w:pPr>
          </w:p>
          <w:p w14:paraId="5AAEA44F" w14:textId="77777777" w:rsidR="00D87720" w:rsidRPr="009F4B1E" w:rsidRDefault="00D87720" w:rsidP="00163E3A">
            <w:pPr>
              <w:pStyle w:val="NoSpacing"/>
              <w:jc w:val="both"/>
              <w:rPr>
                <w:rFonts w:ascii="Times New Roman" w:hAnsi="Times New Roman"/>
                <w:noProof/>
                <w:sz w:val="24"/>
                <w:szCs w:val="24"/>
              </w:rPr>
            </w:pPr>
          </w:p>
          <w:p w14:paraId="78E25804" w14:textId="77777777" w:rsidR="00D87720" w:rsidRPr="009F4B1E" w:rsidRDefault="00D87720" w:rsidP="00163E3A">
            <w:pPr>
              <w:pStyle w:val="NoSpacing"/>
              <w:jc w:val="both"/>
              <w:rPr>
                <w:rFonts w:ascii="Times New Roman" w:hAnsi="Times New Roman"/>
                <w:noProof/>
                <w:sz w:val="24"/>
                <w:szCs w:val="24"/>
              </w:rPr>
            </w:pPr>
          </w:p>
          <w:p w14:paraId="1E57922F" w14:textId="77777777" w:rsidR="00D87720" w:rsidRPr="009F4B1E" w:rsidRDefault="00D87720" w:rsidP="00163E3A">
            <w:pPr>
              <w:pStyle w:val="NoSpacing"/>
              <w:jc w:val="both"/>
              <w:rPr>
                <w:rFonts w:ascii="Times New Roman" w:hAnsi="Times New Roman"/>
                <w:noProof/>
                <w:sz w:val="24"/>
                <w:szCs w:val="24"/>
              </w:rPr>
            </w:pPr>
          </w:p>
          <w:p w14:paraId="208FCAF3" w14:textId="77777777" w:rsidR="00D87720" w:rsidRPr="009F4B1E" w:rsidRDefault="00D87720" w:rsidP="00163E3A">
            <w:pPr>
              <w:pStyle w:val="NoSpacing"/>
              <w:jc w:val="both"/>
              <w:rPr>
                <w:rFonts w:ascii="Times New Roman" w:hAnsi="Times New Roman"/>
                <w:noProof/>
                <w:sz w:val="24"/>
                <w:szCs w:val="24"/>
              </w:rPr>
            </w:pPr>
          </w:p>
          <w:p w14:paraId="476996C2" w14:textId="77777777" w:rsidR="00D87720" w:rsidRPr="009F4B1E" w:rsidRDefault="00D87720" w:rsidP="00163E3A">
            <w:pPr>
              <w:pStyle w:val="NoSpacing"/>
              <w:jc w:val="both"/>
              <w:rPr>
                <w:rFonts w:ascii="Times New Roman" w:hAnsi="Times New Roman"/>
                <w:noProof/>
                <w:sz w:val="24"/>
                <w:szCs w:val="24"/>
              </w:rPr>
            </w:pPr>
          </w:p>
          <w:p w14:paraId="38C95915" w14:textId="77777777" w:rsidR="00D87720" w:rsidRPr="009F4B1E" w:rsidRDefault="00D87720" w:rsidP="00163E3A">
            <w:pPr>
              <w:pStyle w:val="NoSpacing"/>
              <w:jc w:val="both"/>
              <w:rPr>
                <w:rFonts w:ascii="Times New Roman" w:hAnsi="Times New Roman"/>
                <w:noProof/>
                <w:sz w:val="24"/>
                <w:szCs w:val="24"/>
              </w:rPr>
            </w:pPr>
          </w:p>
          <w:p w14:paraId="1F6B54D8" w14:textId="77777777" w:rsidR="00D87720" w:rsidRPr="009F4B1E" w:rsidRDefault="00D87720" w:rsidP="00163E3A">
            <w:pPr>
              <w:pStyle w:val="NoSpacing"/>
              <w:jc w:val="both"/>
              <w:rPr>
                <w:rFonts w:ascii="Times New Roman" w:hAnsi="Times New Roman"/>
                <w:noProof/>
                <w:sz w:val="24"/>
                <w:szCs w:val="24"/>
              </w:rPr>
            </w:pPr>
          </w:p>
          <w:p w14:paraId="73A2B09E" w14:textId="77777777" w:rsidR="00D87720" w:rsidRPr="009F4B1E" w:rsidRDefault="00D87720" w:rsidP="00163E3A">
            <w:pPr>
              <w:pStyle w:val="NoSpacing"/>
              <w:jc w:val="both"/>
              <w:rPr>
                <w:rFonts w:ascii="Times New Roman" w:hAnsi="Times New Roman"/>
                <w:noProof/>
                <w:sz w:val="24"/>
                <w:szCs w:val="24"/>
              </w:rPr>
            </w:pPr>
          </w:p>
          <w:p w14:paraId="435E888C" w14:textId="77777777" w:rsidR="00D87720" w:rsidRPr="009F4B1E" w:rsidRDefault="00D87720" w:rsidP="00163E3A">
            <w:pPr>
              <w:pStyle w:val="NoSpacing"/>
              <w:jc w:val="both"/>
              <w:rPr>
                <w:rFonts w:ascii="Times New Roman" w:hAnsi="Times New Roman"/>
                <w:noProof/>
                <w:sz w:val="24"/>
                <w:szCs w:val="24"/>
              </w:rPr>
            </w:pPr>
          </w:p>
          <w:p w14:paraId="1CA9331C" w14:textId="77777777" w:rsidR="00D87720" w:rsidRPr="009F4B1E" w:rsidRDefault="00D87720" w:rsidP="00163E3A">
            <w:pPr>
              <w:pStyle w:val="NoSpacing"/>
              <w:jc w:val="both"/>
              <w:rPr>
                <w:rFonts w:ascii="Times New Roman" w:hAnsi="Times New Roman"/>
                <w:noProof/>
                <w:sz w:val="24"/>
                <w:szCs w:val="24"/>
              </w:rPr>
            </w:pPr>
          </w:p>
          <w:p w14:paraId="221A8141" w14:textId="77777777" w:rsidR="00D87720" w:rsidRPr="009F4B1E" w:rsidRDefault="00D87720" w:rsidP="00163E3A">
            <w:pPr>
              <w:pStyle w:val="NoSpacing"/>
              <w:jc w:val="both"/>
              <w:rPr>
                <w:rFonts w:ascii="Times New Roman" w:hAnsi="Times New Roman"/>
                <w:noProof/>
                <w:sz w:val="24"/>
                <w:szCs w:val="24"/>
              </w:rPr>
            </w:pPr>
          </w:p>
          <w:p w14:paraId="6DDD6A69" w14:textId="77777777" w:rsidR="00D87720" w:rsidRPr="009F4B1E" w:rsidRDefault="00D87720" w:rsidP="00163E3A">
            <w:pPr>
              <w:pStyle w:val="NoSpacing"/>
              <w:jc w:val="both"/>
              <w:rPr>
                <w:rFonts w:ascii="Times New Roman" w:hAnsi="Times New Roman"/>
                <w:noProof/>
                <w:sz w:val="24"/>
                <w:szCs w:val="24"/>
              </w:rPr>
            </w:pPr>
          </w:p>
          <w:p w14:paraId="62482924" w14:textId="77777777" w:rsidR="00D87720" w:rsidRPr="009F4B1E" w:rsidRDefault="00D87720" w:rsidP="00163E3A">
            <w:pPr>
              <w:pStyle w:val="NoSpacing"/>
              <w:jc w:val="both"/>
              <w:rPr>
                <w:rFonts w:ascii="Times New Roman" w:hAnsi="Times New Roman"/>
                <w:noProof/>
                <w:sz w:val="24"/>
                <w:szCs w:val="24"/>
              </w:rPr>
            </w:pPr>
          </w:p>
          <w:p w14:paraId="055F329B" w14:textId="77777777" w:rsidR="00D87720" w:rsidRPr="009F4B1E" w:rsidRDefault="00D87720" w:rsidP="00163E3A">
            <w:pPr>
              <w:pStyle w:val="NoSpacing"/>
              <w:jc w:val="both"/>
              <w:rPr>
                <w:rFonts w:ascii="Times New Roman" w:hAnsi="Times New Roman"/>
                <w:noProof/>
                <w:sz w:val="24"/>
                <w:szCs w:val="24"/>
              </w:rPr>
            </w:pPr>
          </w:p>
          <w:p w14:paraId="302526B2" w14:textId="77777777" w:rsidR="00D87720" w:rsidRPr="009F4B1E" w:rsidRDefault="00D87720" w:rsidP="00163E3A">
            <w:pPr>
              <w:pStyle w:val="NoSpacing"/>
              <w:jc w:val="both"/>
              <w:rPr>
                <w:rFonts w:ascii="Times New Roman" w:hAnsi="Times New Roman"/>
                <w:noProof/>
                <w:sz w:val="24"/>
                <w:szCs w:val="24"/>
              </w:rPr>
            </w:pPr>
          </w:p>
          <w:p w14:paraId="1C4A51F5" w14:textId="77777777" w:rsidR="00D87720" w:rsidRPr="009F4B1E" w:rsidRDefault="00D87720" w:rsidP="00163E3A">
            <w:pPr>
              <w:pStyle w:val="NoSpacing"/>
              <w:jc w:val="both"/>
              <w:rPr>
                <w:rFonts w:ascii="Times New Roman" w:hAnsi="Times New Roman"/>
                <w:noProof/>
                <w:sz w:val="24"/>
                <w:szCs w:val="24"/>
              </w:rPr>
            </w:pPr>
          </w:p>
          <w:p w14:paraId="6A36EEEE" w14:textId="77777777" w:rsidR="00D87720" w:rsidRPr="009F4B1E" w:rsidRDefault="00D87720" w:rsidP="00163E3A">
            <w:pPr>
              <w:pStyle w:val="NoSpacing"/>
              <w:jc w:val="both"/>
              <w:rPr>
                <w:rFonts w:ascii="Times New Roman" w:hAnsi="Times New Roman"/>
                <w:noProof/>
                <w:sz w:val="24"/>
                <w:szCs w:val="24"/>
              </w:rPr>
            </w:pPr>
          </w:p>
          <w:p w14:paraId="587912E0" w14:textId="77777777" w:rsidR="00D87720" w:rsidRPr="009F4B1E" w:rsidRDefault="00D87720" w:rsidP="00163E3A">
            <w:pPr>
              <w:pStyle w:val="NoSpacing"/>
              <w:jc w:val="both"/>
              <w:rPr>
                <w:rFonts w:ascii="Times New Roman" w:hAnsi="Times New Roman"/>
                <w:noProof/>
                <w:sz w:val="24"/>
                <w:szCs w:val="24"/>
              </w:rPr>
            </w:pPr>
          </w:p>
          <w:p w14:paraId="37D6033A" w14:textId="77777777" w:rsidR="00D87720" w:rsidRPr="009F4B1E" w:rsidRDefault="00D87720" w:rsidP="00163E3A">
            <w:pPr>
              <w:pStyle w:val="NoSpacing"/>
              <w:jc w:val="both"/>
              <w:rPr>
                <w:rFonts w:ascii="Times New Roman" w:hAnsi="Times New Roman"/>
                <w:noProof/>
                <w:sz w:val="24"/>
                <w:szCs w:val="24"/>
              </w:rPr>
            </w:pPr>
          </w:p>
          <w:p w14:paraId="28469878" w14:textId="77777777" w:rsidR="00D87720" w:rsidRPr="009F4B1E" w:rsidRDefault="00D87720" w:rsidP="00163E3A">
            <w:pPr>
              <w:pStyle w:val="NoSpacing"/>
              <w:jc w:val="both"/>
              <w:rPr>
                <w:rFonts w:ascii="Times New Roman" w:hAnsi="Times New Roman"/>
                <w:noProof/>
                <w:sz w:val="24"/>
                <w:szCs w:val="24"/>
              </w:rPr>
            </w:pPr>
          </w:p>
          <w:p w14:paraId="3754099D" w14:textId="77777777" w:rsidR="00D87720" w:rsidRPr="009F4B1E" w:rsidRDefault="00D87720" w:rsidP="00163E3A">
            <w:pPr>
              <w:pStyle w:val="NoSpacing"/>
              <w:jc w:val="both"/>
              <w:rPr>
                <w:rFonts w:ascii="Times New Roman" w:hAnsi="Times New Roman"/>
                <w:noProof/>
                <w:sz w:val="24"/>
                <w:szCs w:val="24"/>
              </w:rPr>
            </w:pPr>
          </w:p>
          <w:p w14:paraId="2E019398" w14:textId="77777777" w:rsidR="00D87720" w:rsidRPr="009F4B1E" w:rsidRDefault="00D87720" w:rsidP="00163E3A">
            <w:pPr>
              <w:pStyle w:val="NoSpacing"/>
              <w:jc w:val="both"/>
              <w:rPr>
                <w:rFonts w:ascii="Times New Roman" w:hAnsi="Times New Roman"/>
                <w:noProof/>
                <w:sz w:val="24"/>
                <w:szCs w:val="24"/>
              </w:rPr>
            </w:pPr>
          </w:p>
          <w:p w14:paraId="0D87F39B" w14:textId="77777777" w:rsidR="00D87720" w:rsidRPr="009F4B1E" w:rsidRDefault="00D87720" w:rsidP="00163E3A">
            <w:pPr>
              <w:pStyle w:val="NoSpacing"/>
              <w:jc w:val="both"/>
              <w:rPr>
                <w:rFonts w:ascii="Times New Roman" w:hAnsi="Times New Roman"/>
                <w:noProof/>
                <w:sz w:val="24"/>
                <w:szCs w:val="24"/>
              </w:rPr>
            </w:pPr>
          </w:p>
          <w:p w14:paraId="33993C6E" w14:textId="77777777" w:rsidR="00D87720" w:rsidRPr="009F4B1E" w:rsidRDefault="00D87720" w:rsidP="00163E3A">
            <w:pPr>
              <w:pStyle w:val="NoSpacing"/>
              <w:jc w:val="both"/>
              <w:rPr>
                <w:rFonts w:ascii="Times New Roman" w:hAnsi="Times New Roman"/>
                <w:noProof/>
                <w:sz w:val="24"/>
                <w:szCs w:val="24"/>
              </w:rPr>
            </w:pPr>
          </w:p>
          <w:p w14:paraId="18B00781" w14:textId="77777777" w:rsidR="00D87720" w:rsidRPr="009F4B1E" w:rsidRDefault="00D87720" w:rsidP="00163E3A">
            <w:pPr>
              <w:pStyle w:val="NoSpacing"/>
              <w:jc w:val="both"/>
              <w:rPr>
                <w:rFonts w:ascii="Times New Roman" w:hAnsi="Times New Roman"/>
                <w:noProof/>
                <w:sz w:val="24"/>
                <w:szCs w:val="24"/>
              </w:rPr>
            </w:pPr>
          </w:p>
          <w:p w14:paraId="341C948A" w14:textId="77777777" w:rsidR="00D87720" w:rsidRPr="009F4B1E" w:rsidRDefault="00D87720" w:rsidP="00163E3A">
            <w:pPr>
              <w:pStyle w:val="NoSpacing"/>
              <w:jc w:val="both"/>
              <w:rPr>
                <w:rFonts w:ascii="Times New Roman" w:hAnsi="Times New Roman"/>
                <w:noProof/>
                <w:sz w:val="24"/>
                <w:szCs w:val="24"/>
              </w:rPr>
            </w:pPr>
          </w:p>
          <w:p w14:paraId="477B4035" w14:textId="77777777" w:rsidR="00D87720" w:rsidRPr="009F4B1E" w:rsidRDefault="00D87720" w:rsidP="00163E3A">
            <w:pPr>
              <w:pStyle w:val="NoSpacing"/>
              <w:jc w:val="both"/>
              <w:rPr>
                <w:rFonts w:ascii="Times New Roman" w:hAnsi="Times New Roman"/>
                <w:noProof/>
                <w:sz w:val="24"/>
                <w:szCs w:val="24"/>
              </w:rPr>
            </w:pPr>
          </w:p>
          <w:p w14:paraId="5E5B156E" w14:textId="77777777" w:rsidR="00D87720" w:rsidRPr="009F4B1E" w:rsidRDefault="00D87720" w:rsidP="00163E3A">
            <w:pPr>
              <w:pStyle w:val="NoSpacing"/>
              <w:jc w:val="both"/>
              <w:rPr>
                <w:rFonts w:ascii="Times New Roman" w:hAnsi="Times New Roman"/>
                <w:noProof/>
                <w:sz w:val="24"/>
                <w:szCs w:val="24"/>
              </w:rPr>
            </w:pPr>
          </w:p>
          <w:p w14:paraId="6752178B" w14:textId="77777777" w:rsidR="00D87720" w:rsidRPr="009F4B1E" w:rsidRDefault="00D87720" w:rsidP="00163E3A">
            <w:pPr>
              <w:pStyle w:val="NoSpacing"/>
              <w:jc w:val="both"/>
              <w:rPr>
                <w:rFonts w:ascii="Times New Roman" w:hAnsi="Times New Roman"/>
                <w:noProof/>
                <w:sz w:val="24"/>
                <w:szCs w:val="24"/>
              </w:rPr>
            </w:pPr>
          </w:p>
          <w:p w14:paraId="535E0FA1" w14:textId="77777777" w:rsidR="00D87720" w:rsidRPr="009F4B1E" w:rsidRDefault="00D87720" w:rsidP="00163E3A">
            <w:pPr>
              <w:pStyle w:val="NoSpacing"/>
              <w:jc w:val="both"/>
              <w:rPr>
                <w:rFonts w:ascii="Times New Roman" w:hAnsi="Times New Roman"/>
                <w:noProof/>
                <w:sz w:val="24"/>
                <w:szCs w:val="24"/>
              </w:rPr>
            </w:pPr>
          </w:p>
          <w:p w14:paraId="5A8A6F0D" w14:textId="77777777" w:rsidR="00D87720" w:rsidRPr="009F4B1E" w:rsidRDefault="00D87720" w:rsidP="00163E3A">
            <w:pPr>
              <w:pStyle w:val="NoSpacing"/>
              <w:jc w:val="both"/>
              <w:rPr>
                <w:rFonts w:ascii="Times New Roman" w:hAnsi="Times New Roman"/>
                <w:noProof/>
                <w:sz w:val="24"/>
                <w:szCs w:val="24"/>
              </w:rPr>
            </w:pPr>
          </w:p>
          <w:p w14:paraId="0BD31E37" w14:textId="77777777" w:rsidR="00D87720" w:rsidRPr="009F4B1E" w:rsidRDefault="00D87720" w:rsidP="00163E3A">
            <w:pPr>
              <w:pStyle w:val="NoSpacing"/>
              <w:jc w:val="both"/>
              <w:rPr>
                <w:rFonts w:ascii="Times New Roman" w:hAnsi="Times New Roman"/>
                <w:noProof/>
                <w:sz w:val="24"/>
                <w:szCs w:val="24"/>
              </w:rPr>
            </w:pPr>
          </w:p>
          <w:p w14:paraId="3D3AEB50" w14:textId="77777777" w:rsidR="00D87720" w:rsidRPr="009F4B1E" w:rsidRDefault="00D87720" w:rsidP="00163E3A">
            <w:pPr>
              <w:pStyle w:val="NoSpacing"/>
              <w:jc w:val="both"/>
              <w:rPr>
                <w:rFonts w:ascii="Times New Roman" w:hAnsi="Times New Roman"/>
                <w:noProof/>
                <w:sz w:val="24"/>
                <w:szCs w:val="24"/>
              </w:rPr>
            </w:pPr>
          </w:p>
          <w:p w14:paraId="186232E8" w14:textId="77777777" w:rsidR="00D87720" w:rsidRPr="009F4B1E" w:rsidRDefault="00D87720" w:rsidP="00163E3A">
            <w:pPr>
              <w:pStyle w:val="NoSpacing"/>
              <w:jc w:val="both"/>
              <w:rPr>
                <w:rFonts w:ascii="Times New Roman" w:hAnsi="Times New Roman"/>
                <w:noProof/>
                <w:sz w:val="24"/>
                <w:szCs w:val="24"/>
              </w:rPr>
            </w:pPr>
          </w:p>
          <w:p w14:paraId="0A47B5C4" w14:textId="77777777" w:rsidR="00D87720" w:rsidRPr="009F4B1E" w:rsidRDefault="00D87720" w:rsidP="00163E3A">
            <w:pPr>
              <w:pStyle w:val="NoSpacing"/>
              <w:jc w:val="both"/>
              <w:rPr>
                <w:rFonts w:ascii="Times New Roman" w:hAnsi="Times New Roman"/>
                <w:noProof/>
                <w:sz w:val="24"/>
                <w:szCs w:val="24"/>
              </w:rPr>
            </w:pPr>
          </w:p>
          <w:p w14:paraId="7C14DE9D" w14:textId="77777777" w:rsidR="00D87720" w:rsidRPr="009F4B1E" w:rsidRDefault="00D87720" w:rsidP="00163E3A">
            <w:pPr>
              <w:pStyle w:val="NoSpacing"/>
              <w:jc w:val="both"/>
              <w:rPr>
                <w:rFonts w:ascii="Times New Roman" w:hAnsi="Times New Roman"/>
                <w:noProof/>
                <w:sz w:val="24"/>
                <w:szCs w:val="24"/>
              </w:rPr>
            </w:pPr>
          </w:p>
          <w:p w14:paraId="47AD3900" w14:textId="77777777" w:rsidR="00D87720" w:rsidRPr="009F4B1E" w:rsidRDefault="00D87720" w:rsidP="00163E3A">
            <w:pPr>
              <w:pStyle w:val="NoSpacing"/>
              <w:jc w:val="both"/>
              <w:rPr>
                <w:rFonts w:ascii="Times New Roman" w:hAnsi="Times New Roman"/>
                <w:noProof/>
                <w:sz w:val="24"/>
                <w:szCs w:val="24"/>
              </w:rPr>
            </w:pPr>
          </w:p>
          <w:p w14:paraId="5B709A87" w14:textId="77777777" w:rsidR="00D87720" w:rsidRPr="009F4B1E" w:rsidRDefault="00D87720" w:rsidP="00163E3A">
            <w:pPr>
              <w:pStyle w:val="NoSpacing"/>
              <w:jc w:val="both"/>
              <w:rPr>
                <w:rFonts w:ascii="Times New Roman" w:hAnsi="Times New Roman"/>
                <w:noProof/>
                <w:sz w:val="24"/>
                <w:szCs w:val="24"/>
              </w:rPr>
            </w:pPr>
          </w:p>
          <w:p w14:paraId="09E50B9B" w14:textId="77777777" w:rsidR="00D87720" w:rsidRPr="009F4B1E" w:rsidRDefault="00D87720" w:rsidP="00163E3A">
            <w:pPr>
              <w:pStyle w:val="NoSpacing"/>
              <w:jc w:val="both"/>
              <w:rPr>
                <w:rFonts w:ascii="Times New Roman" w:hAnsi="Times New Roman"/>
                <w:noProof/>
                <w:sz w:val="24"/>
                <w:szCs w:val="24"/>
              </w:rPr>
            </w:pPr>
          </w:p>
          <w:p w14:paraId="32FAF5A1" w14:textId="77777777" w:rsidR="00D87720" w:rsidRPr="009F4B1E" w:rsidRDefault="00D87720" w:rsidP="00163E3A">
            <w:pPr>
              <w:pStyle w:val="NoSpacing"/>
              <w:jc w:val="both"/>
              <w:rPr>
                <w:rFonts w:ascii="Times New Roman" w:hAnsi="Times New Roman"/>
                <w:noProof/>
                <w:sz w:val="24"/>
                <w:szCs w:val="24"/>
              </w:rPr>
            </w:pPr>
          </w:p>
          <w:p w14:paraId="60ADDD6E" w14:textId="77777777" w:rsidR="00D87720" w:rsidRPr="009F4B1E" w:rsidRDefault="00D87720" w:rsidP="00163E3A">
            <w:pPr>
              <w:pStyle w:val="NoSpacing"/>
              <w:jc w:val="both"/>
              <w:rPr>
                <w:rFonts w:ascii="Times New Roman" w:hAnsi="Times New Roman"/>
                <w:noProof/>
                <w:sz w:val="24"/>
                <w:szCs w:val="24"/>
              </w:rPr>
            </w:pPr>
          </w:p>
          <w:p w14:paraId="0914AACB" w14:textId="77777777" w:rsidR="00D87720" w:rsidRPr="009F4B1E" w:rsidRDefault="00D87720" w:rsidP="00163E3A">
            <w:pPr>
              <w:pStyle w:val="NoSpacing"/>
              <w:jc w:val="both"/>
              <w:rPr>
                <w:rFonts w:ascii="Times New Roman" w:hAnsi="Times New Roman"/>
                <w:noProof/>
                <w:sz w:val="24"/>
                <w:szCs w:val="24"/>
              </w:rPr>
            </w:pPr>
          </w:p>
          <w:p w14:paraId="78E8DB73" w14:textId="77777777" w:rsidR="00D87720" w:rsidRPr="009F4B1E" w:rsidRDefault="00D87720" w:rsidP="00163E3A">
            <w:pPr>
              <w:pStyle w:val="NoSpacing"/>
              <w:jc w:val="both"/>
              <w:rPr>
                <w:rFonts w:ascii="Times New Roman" w:hAnsi="Times New Roman"/>
                <w:noProof/>
                <w:sz w:val="24"/>
                <w:szCs w:val="24"/>
              </w:rPr>
            </w:pPr>
          </w:p>
          <w:p w14:paraId="1837C357" w14:textId="77777777" w:rsidR="00D87720" w:rsidRPr="009F4B1E" w:rsidRDefault="00D87720" w:rsidP="00163E3A">
            <w:pPr>
              <w:pStyle w:val="NoSpacing"/>
              <w:jc w:val="both"/>
              <w:rPr>
                <w:rFonts w:ascii="Times New Roman" w:hAnsi="Times New Roman"/>
                <w:noProof/>
                <w:sz w:val="24"/>
                <w:szCs w:val="24"/>
              </w:rPr>
            </w:pPr>
          </w:p>
          <w:p w14:paraId="2E4D9E1F" w14:textId="77777777" w:rsidR="00D87720" w:rsidRPr="009F4B1E" w:rsidRDefault="00D87720" w:rsidP="00163E3A">
            <w:pPr>
              <w:pStyle w:val="NoSpacing"/>
              <w:jc w:val="both"/>
              <w:rPr>
                <w:rFonts w:ascii="Times New Roman" w:hAnsi="Times New Roman"/>
                <w:noProof/>
                <w:sz w:val="24"/>
                <w:szCs w:val="24"/>
              </w:rPr>
            </w:pPr>
          </w:p>
          <w:p w14:paraId="72B7E9F8" w14:textId="77777777" w:rsidR="00D87720" w:rsidRPr="009F4B1E" w:rsidRDefault="00D87720" w:rsidP="00163E3A">
            <w:pPr>
              <w:pStyle w:val="NoSpacing"/>
              <w:jc w:val="both"/>
              <w:rPr>
                <w:rFonts w:ascii="Times New Roman" w:hAnsi="Times New Roman"/>
                <w:noProof/>
                <w:sz w:val="24"/>
                <w:szCs w:val="24"/>
              </w:rPr>
            </w:pPr>
          </w:p>
          <w:p w14:paraId="1497BFB7" w14:textId="77777777" w:rsidR="00D87720" w:rsidRPr="009F4B1E" w:rsidRDefault="00D87720" w:rsidP="00163E3A">
            <w:pPr>
              <w:pStyle w:val="NoSpacing"/>
              <w:jc w:val="both"/>
              <w:rPr>
                <w:rFonts w:ascii="Times New Roman" w:hAnsi="Times New Roman"/>
                <w:noProof/>
                <w:sz w:val="24"/>
                <w:szCs w:val="24"/>
              </w:rPr>
            </w:pPr>
          </w:p>
          <w:p w14:paraId="1CA28342" w14:textId="77777777" w:rsidR="00D87720" w:rsidRPr="009F4B1E" w:rsidRDefault="00D87720" w:rsidP="00163E3A">
            <w:pPr>
              <w:pStyle w:val="NoSpacing"/>
              <w:jc w:val="both"/>
              <w:rPr>
                <w:rFonts w:ascii="Times New Roman" w:hAnsi="Times New Roman"/>
                <w:noProof/>
                <w:sz w:val="24"/>
                <w:szCs w:val="24"/>
              </w:rPr>
            </w:pPr>
          </w:p>
          <w:p w14:paraId="21924229" w14:textId="77777777" w:rsidR="00D87720" w:rsidRPr="009F4B1E" w:rsidRDefault="00D87720" w:rsidP="00163E3A">
            <w:pPr>
              <w:pStyle w:val="NoSpacing"/>
              <w:jc w:val="both"/>
              <w:rPr>
                <w:rFonts w:ascii="Times New Roman" w:hAnsi="Times New Roman"/>
                <w:noProof/>
                <w:sz w:val="24"/>
                <w:szCs w:val="24"/>
              </w:rPr>
            </w:pPr>
          </w:p>
          <w:p w14:paraId="0300E7CE" w14:textId="77777777" w:rsidR="00D87720" w:rsidRPr="009F4B1E" w:rsidRDefault="00D87720" w:rsidP="00163E3A">
            <w:pPr>
              <w:pStyle w:val="NoSpacing"/>
              <w:jc w:val="both"/>
              <w:rPr>
                <w:rFonts w:ascii="Times New Roman" w:hAnsi="Times New Roman"/>
                <w:noProof/>
                <w:sz w:val="24"/>
                <w:szCs w:val="24"/>
              </w:rPr>
            </w:pPr>
          </w:p>
          <w:p w14:paraId="54C97332" w14:textId="77777777" w:rsidR="00D87720" w:rsidRPr="009F4B1E" w:rsidRDefault="00D87720" w:rsidP="00163E3A">
            <w:pPr>
              <w:pStyle w:val="NoSpacing"/>
              <w:jc w:val="both"/>
              <w:rPr>
                <w:rFonts w:ascii="Times New Roman" w:hAnsi="Times New Roman"/>
                <w:noProof/>
                <w:sz w:val="24"/>
                <w:szCs w:val="24"/>
              </w:rPr>
            </w:pPr>
          </w:p>
          <w:p w14:paraId="4F552932" w14:textId="77777777" w:rsidR="00D87720" w:rsidRPr="009F4B1E" w:rsidRDefault="00D87720" w:rsidP="00163E3A">
            <w:pPr>
              <w:pStyle w:val="NoSpacing"/>
              <w:jc w:val="both"/>
              <w:rPr>
                <w:rFonts w:ascii="Times New Roman" w:hAnsi="Times New Roman"/>
                <w:noProof/>
                <w:sz w:val="24"/>
                <w:szCs w:val="24"/>
              </w:rPr>
            </w:pPr>
          </w:p>
          <w:p w14:paraId="111A4074" w14:textId="77777777" w:rsidR="00D87720" w:rsidRPr="009F4B1E" w:rsidRDefault="00D87720" w:rsidP="00163E3A">
            <w:pPr>
              <w:pStyle w:val="NoSpacing"/>
              <w:jc w:val="both"/>
              <w:rPr>
                <w:rFonts w:ascii="Times New Roman" w:hAnsi="Times New Roman"/>
                <w:noProof/>
                <w:sz w:val="24"/>
                <w:szCs w:val="24"/>
              </w:rPr>
            </w:pPr>
          </w:p>
          <w:p w14:paraId="37275B16" w14:textId="77777777" w:rsidR="00D87720" w:rsidRPr="009F4B1E" w:rsidRDefault="00D87720" w:rsidP="00163E3A">
            <w:pPr>
              <w:pStyle w:val="NoSpacing"/>
              <w:jc w:val="both"/>
              <w:rPr>
                <w:rFonts w:ascii="Times New Roman" w:hAnsi="Times New Roman"/>
                <w:noProof/>
                <w:sz w:val="24"/>
                <w:szCs w:val="24"/>
              </w:rPr>
            </w:pPr>
          </w:p>
          <w:p w14:paraId="7BDE36A0" w14:textId="77777777" w:rsidR="00D87720" w:rsidRPr="009F4B1E" w:rsidRDefault="00D87720" w:rsidP="00163E3A">
            <w:pPr>
              <w:pStyle w:val="NoSpacing"/>
              <w:jc w:val="both"/>
              <w:rPr>
                <w:rFonts w:ascii="Times New Roman" w:hAnsi="Times New Roman"/>
                <w:noProof/>
                <w:sz w:val="24"/>
                <w:szCs w:val="24"/>
              </w:rPr>
            </w:pPr>
          </w:p>
          <w:p w14:paraId="16E29DF3" w14:textId="77777777" w:rsidR="00D87720" w:rsidRPr="009F4B1E" w:rsidRDefault="00D87720" w:rsidP="00163E3A">
            <w:pPr>
              <w:pStyle w:val="NoSpacing"/>
              <w:jc w:val="both"/>
              <w:rPr>
                <w:rFonts w:ascii="Times New Roman" w:hAnsi="Times New Roman"/>
                <w:noProof/>
                <w:sz w:val="24"/>
                <w:szCs w:val="24"/>
              </w:rPr>
            </w:pPr>
          </w:p>
          <w:p w14:paraId="01E235CB" w14:textId="77777777" w:rsidR="00813DD0" w:rsidRDefault="00813DD0" w:rsidP="00163E3A">
            <w:pPr>
              <w:pStyle w:val="NoSpacing"/>
              <w:jc w:val="both"/>
              <w:rPr>
                <w:rFonts w:ascii="Times New Roman" w:hAnsi="Times New Roman"/>
                <w:noProof/>
                <w:sz w:val="24"/>
                <w:szCs w:val="24"/>
              </w:rPr>
            </w:pPr>
          </w:p>
          <w:p w14:paraId="67C5947D" w14:textId="77777777" w:rsidR="00813DD0" w:rsidRDefault="00813DD0" w:rsidP="00163E3A">
            <w:pPr>
              <w:pStyle w:val="NoSpacing"/>
              <w:jc w:val="both"/>
              <w:rPr>
                <w:rFonts w:ascii="Times New Roman" w:hAnsi="Times New Roman"/>
                <w:noProof/>
                <w:sz w:val="24"/>
                <w:szCs w:val="24"/>
              </w:rPr>
            </w:pPr>
          </w:p>
          <w:p w14:paraId="0EB06B50" w14:textId="77777777" w:rsidR="005375F7" w:rsidRDefault="005375F7" w:rsidP="00163E3A">
            <w:pPr>
              <w:pStyle w:val="NoSpacing"/>
              <w:jc w:val="both"/>
              <w:rPr>
                <w:rFonts w:ascii="Times New Roman" w:hAnsi="Times New Roman"/>
                <w:noProof/>
                <w:sz w:val="24"/>
                <w:szCs w:val="24"/>
              </w:rPr>
            </w:pPr>
          </w:p>
          <w:p w14:paraId="3BE17A1B" w14:textId="77777777" w:rsidR="005375F7" w:rsidRDefault="005375F7" w:rsidP="00163E3A">
            <w:pPr>
              <w:pStyle w:val="NoSpacing"/>
              <w:jc w:val="both"/>
              <w:rPr>
                <w:rFonts w:ascii="Times New Roman" w:hAnsi="Times New Roman"/>
                <w:noProof/>
                <w:sz w:val="24"/>
                <w:szCs w:val="24"/>
              </w:rPr>
            </w:pPr>
          </w:p>
          <w:p w14:paraId="20C0283B" w14:textId="21119DDA" w:rsidR="00D87720" w:rsidRPr="009F4B1E" w:rsidRDefault="00D87720" w:rsidP="00163E3A">
            <w:pPr>
              <w:pStyle w:val="NoSpacing"/>
              <w:jc w:val="both"/>
              <w:rPr>
                <w:rFonts w:ascii="Times New Roman" w:hAnsi="Times New Roman"/>
                <w:noProof/>
                <w:sz w:val="24"/>
                <w:szCs w:val="24"/>
              </w:rPr>
            </w:pPr>
            <w:r w:rsidRPr="009F4B1E">
              <w:rPr>
                <w:rFonts w:ascii="Times New Roman" w:hAnsi="Times New Roman"/>
                <w:noProof/>
                <w:sz w:val="24"/>
                <w:szCs w:val="24"/>
              </w:rPr>
              <w:t>Приема се за сведение</w:t>
            </w:r>
          </w:p>
          <w:p w14:paraId="06D4305C" w14:textId="77777777" w:rsidR="00D87720" w:rsidRPr="009F4B1E" w:rsidRDefault="00D87720" w:rsidP="00163E3A">
            <w:pPr>
              <w:pStyle w:val="NoSpacing"/>
              <w:jc w:val="both"/>
              <w:rPr>
                <w:rFonts w:ascii="Times New Roman" w:hAnsi="Times New Roman"/>
                <w:noProof/>
                <w:sz w:val="24"/>
                <w:szCs w:val="24"/>
              </w:rPr>
            </w:pPr>
          </w:p>
          <w:p w14:paraId="154FF37F" w14:textId="77777777" w:rsidR="00D87720" w:rsidRPr="009F4B1E" w:rsidRDefault="00D87720" w:rsidP="00163E3A">
            <w:pPr>
              <w:pStyle w:val="NoSpacing"/>
              <w:jc w:val="both"/>
              <w:rPr>
                <w:rFonts w:ascii="Times New Roman" w:hAnsi="Times New Roman"/>
                <w:noProof/>
                <w:sz w:val="24"/>
                <w:szCs w:val="24"/>
              </w:rPr>
            </w:pPr>
          </w:p>
          <w:p w14:paraId="373CF9D9" w14:textId="77777777" w:rsidR="00D87720" w:rsidRPr="009F4B1E" w:rsidRDefault="00D87720" w:rsidP="00163E3A">
            <w:pPr>
              <w:pStyle w:val="NoSpacing"/>
              <w:jc w:val="both"/>
              <w:rPr>
                <w:rFonts w:ascii="Times New Roman" w:hAnsi="Times New Roman"/>
                <w:noProof/>
                <w:sz w:val="24"/>
                <w:szCs w:val="24"/>
              </w:rPr>
            </w:pPr>
          </w:p>
          <w:p w14:paraId="3949C1D7" w14:textId="77777777" w:rsidR="00D87720" w:rsidRPr="009F4B1E" w:rsidRDefault="00D87720" w:rsidP="00163E3A">
            <w:pPr>
              <w:pStyle w:val="NoSpacing"/>
              <w:jc w:val="both"/>
              <w:rPr>
                <w:rFonts w:ascii="Times New Roman" w:hAnsi="Times New Roman"/>
                <w:noProof/>
                <w:sz w:val="24"/>
                <w:szCs w:val="24"/>
              </w:rPr>
            </w:pPr>
          </w:p>
          <w:p w14:paraId="5D9E1DEF" w14:textId="77777777" w:rsidR="00D87720" w:rsidRPr="009F4B1E" w:rsidRDefault="00D87720" w:rsidP="00163E3A">
            <w:pPr>
              <w:pStyle w:val="NoSpacing"/>
              <w:jc w:val="both"/>
              <w:rPr>
                <w:rFonts w:ascii="Times New Roman" w:hAnsi="Times New Roman"/>
                <w:noProof/>
                <w:sz w:val="24"/>
                <w:szCs w:val="24"/>
              </w:rPr>
            </w:pPr>
          </w:p>
          <w:p w14:paraId="15EF48F2" w14:textId="77777777" w:rsidR="00D87720" w:rsidRPr="009F4B1E" w:rsidRDefault="00D87720" w:rsidP="00163E3A">
            <w:pPr>
              <w:pStyle w:val="NoSpacing"/>
              <w:jc w:val="both"/>
              <w:rPr>
                <w:rFonts w:ascii="Times New Roman" w:hAnsi="Times New Roman"/>
                <w:noProof/>
                <w:sz w:val="24"/>
                <w:szCs w:val="24"/>
              </w:rPr>
            </w:pPr>
          </w:p>
          <w:p w14:paraId="17CE2DB4" w14:textId="77777777" w:rsidR="00D87720" w:rsidRPr="009F4B1E" w:rsidRDefault="00D87720" w:rsidP="00163E3A">
            <w:pPr>
              <w:pStyle w:val="NoSpacing"/>
              <w:jc w:val="both"/>
              <w:rPr>
                <w:rFonts w:ascii="Times New Roman" w:hAnsi="Times New Roman"/>
                <w:noProof/>
                <w:sz w:val="24"/>
                <w:szCs w:val="24"/>
              </w:rPr>
            </w:pPr>
          </w:p>
          <w:p w14:paraId="5BBC184C" w14:textId="77777777" w:rsidR="00D87720" w:rsidRPr="009F4B1E" w:rsidRDefault="00D87720" w:rsidP="00163E3A">
            <w:pPr>
              <w:pStyle w:val="NoSpacing"/>
              <w:jc w:val="both"/>
              <w:rPr>
                <w:rFonts w:ascii="Times New Roman" w:hAnsi="Times New Roman"/>
                <w:noProof/>
                <w:sz w:val="24"/>
                <w:szCs w:val="24"/>
              </w:rPr>
            </w:pPr>
          </w:p>
          <w:p w14:paraId="59FD0781" w14:textId="77777777" w:rsidR="00D87720" w:rsidRPr="009F4B1E" w:rsidRDefault="00D87720" w:rsidP="00163E3A">
            <w:pPr>
              <w:pStyle w:val="NoSpacing"/>
              <w:jc w:val="both"/>
              <w:rPr>
                <w:rFonts w:ascii="Times New Roman" w:hAnsi="Times New Roman"/>
                <w:noProof/>
                <w:sz w:val="24"/>
                <w:szCs w:val="24"/>
              </w:rPr>
            </w:pPr>
          </w:p>
          <w:p w14:paraId="5B15CF48" w14:textId="77777777" w:rsidR="00D87720" w:rsidRPr="009F4B1E" w:rsidRDefault="00D87720" w:rsidP="00163E3A">
            <w:pPr>
              <w:pStyle w:val="NoSpacing"/>
              <w:jc w:val="both"/>
              <w:rPr>
                <w:rFonts w:ascii="Times New Roman" w:hAnsi="Times New Roman"/>
                <w:noProof/>
                <w:sz w:val="24"/>
                <w:szCs w:val="24"/>
              </w:rPr>
            </w:pPr>
          </w:p>
          <w:p w14:paraId="6EBDDAD0" w14:textId="77777777" w:rsidR="00D87720" w:rsidRPr="009F4B1E" w:rsidRDefault="00D87720" w:rsidP="00163E3A">
            <w:pPr>
              <w:pStyle w:val="NoSpacing"/>
              <w:jc w:val="both"/>
              <w:rPr>
                <w:rFonts w:ascii="Times New Roman" w:hAnsi="Times New Roman"/>
                <w:noProof/>
                <w:sz w:val="24"/>
                <w:szCs w:val="24"/>
              </w:rPr>
            </w:pPr>
          </w:p>
          <w:p w14:paraId="04805FB8" w14:textId="77777777" w:rsidR="00D87720" w:rsidRPr="009F4B1E" w:rsidRDefault="00D87720" w:rsidP="00163E3A">
            <w:pPr>
              <w:pStyle w:val="NoSpacing"/>
              <w:jc w:val="both"/>
              <w:rPr>
                <w:rFonts w:ascii="Times New Roman" w:hAnsi="Times New Roman"/>
                <w:noProof/>
                <w:sz w:val="24"/>
                <w:szCs w:val="24"/>
              </w:rPr>
            </w:pPr>
          </w:p>
          <w:p w14:paraId="4BE4B696" w14:textId="77777777" w:rsidR="00D87720" w:rsidRPr="009F4B1E" w:rsidRDefault="00D87720" w:rsidP="00163E3A">
            <w:pPr>
              <w:pStyle w:val="NoSpacing"/>
              <w:jc w:val="both"/>
              <w:rPr>
                <w:rFonts w:ascii="Times New Roman" w:hAnsi="Times New Roman"/>
                <w:noProof/>
                <w:sz w:val="24"/>
                <w:szCs w:val="24"/>
              </w:rPr>
            </w:pPr>
          </w:p>
          <w:p w14:paraId="203D80CB" w14:textId="77777777" w:rsidR="00D87720" w:rsidRPr="009F4B1E" w:rsidRDefault="00D87720" w:rsidP="00163E3A">
            <w:pPr>
              <w:pStyle w:val="NoSpacing"/>
              <w:jc w:val="both"/>
              <w:rPr>
                <w:rFonts w:ascii="Times New Roman" w:hAnsi="Times New Roman"/>
                <w:noProof/>
                <w:sz w:val="24"/>
                <w:szCs w:val="24"/>
              </w:rPr>
            </w:pPr>
          </w:p>
          <w:p w14:paraId="7282BF97" w14:textId="77777777" w:rsidR="00D87720" w:rsidRPr="009F4B1E" w:rsidRDefault="00D87720" w:rsidP="00163E3A">
            <w:pPr>
              <w:pStyle w:val="NoSpacing"/>
              <w:jc w:val="both"/>
              <w:rPr>
                <w:rFonts w:ascii="Times New Roman" w:hAnsi="Times New Roman"/>
                <w:noProof/>
                <w:sz w:val="24"/>
                <w:szCs w:val="24"/>
              </w:rPr>
            </w:pPr>
          </w:p>
          <w:p w14:paraId="1CFCE783" w14:textId="77777777" w:rsidR="00D87720" w:rsidRPr="009F4B1E" w:rsidRDefault="00D87720" w:rsidP="00163E3A">
            <w:pPr>
              <w:pStyle w:val="NoSpacing"/>
              <w:jc w:val="both"/>
              <w:rPr>
                <w:rFonts w:ascii="Times New Roman" w:hAnsi="Times New Roman"/>
                <w:noProof/>
                <w:sz w:val="24"/>
                <w:szCs w:val="24"/>
              </w:rPr>
            </w:pPr>
          </w:p>
          <w:p w14:paraId="2D4A568C" w14:textId="77777777" w:rsidR="00D87720" w:rsidRPr="009F4B1E" w:rsidRDefault="00D87720" w:rsidP="00163E3A">
            <w:pPr>
              <w:pStyle w:val="NoSpacing"/>
              <w:jc w:val="both"/>
              <w:rPr>
                <w:rFonts w:ascii="Times New Roman" w:hAnsi="Times New Roman"/>
                <w:noProof/>
                <w:sz w:val="24"/>
                <w:szCs w:val="24"/>
              </w:rPr>
            </w:pPr>
          </w:p>
          <w:p w14:paraId="17E6F70D" w14:textId="77777777" w:rsidR="00D87720" w:rsidRPr="009F4B1E" w:rsidRDefault="00D87720" w:rsidP="00163E3A">
            <w:pPr>
              <w:pStyle w:val="NoSpacing"/>
              <w:jc w:val="both"/>
              <w:rPr>
                <w:rFonts w:ascii="Times New Roman" w:hAnsi="Times New Roman"/>
                <w:noProof/>
                <w:sz w:val="24"/>
                <w:szCs w:val="24"/>
              </w:rPr>
            </w:pPr>
          </w:p>
          <w:p w14:paraId="12A07E6C" w14:textId="77777777" w:rsidR="00D87720" w:rsidRPr="009F4B1E" w:rsidRDefault="00D87720" w:rsidP="00163E3A">
            <w:pPr>
              <w:pStyle w:val="NoSpacing"/>
              <w:jc w:val="both"/>
              <w:rPr>
                <w:rFonts w:ascii="Times New Roman" w:hAnsi="Times New Roman"/>
                <w:noProof/>
                <w:sz w:val="24"/>
                <w:szCs w:val="24"/>
              </w:rPr>
            </w:pPr>
          </w:p>
          <w:p w14:paraId="321EC0C3" w14:textId="77777777" w:rsidR="00D87720" w:rsidRPr="009F4B1E" w:rsidRDefault="00D87720" w:rsidP="00163E3A">
            <w:pPr>
              <w:pStyle w:val="NoSpacing"/>
              <w:jc w:val="both"/>
              <w:rPr>
                <w:rFonts w:ascii="Times New Roman" w:hAnsi="Times New Roman"/>
                <w:noProof/>
                <w:sz w:val="24"/>
                <w:szCs w:val="24"/>
              </w:rPr>
            </w:pPr>
          </w:p>
          <w:p w14:paraId="60D5D646" w14:textId="77777777" w:rsidR="00D87720" w:rsidRPr="009F4B1E" w:rsidRDefault="00D87720" w:rsidP="00163E3A">
            <w:pPr>
              <w:pStyle w:val="NoSpacing"/>
              <w:jc w:val="both"/>
              <w:rPr>
                <w:rFonts w:ascii="Times New Roman" w:hAnsi="Times New Roman"/>
                <w:noProof/>
                <w:sz w:val="24"/>
                <w:szCs w:val="24"/>
              </w:rPr>
            </w:pPr>
          </w:p>
          <w:p w14:paraId="068A28AE" w14:textId="77777777" w:rsidR="00D87720" w:rsidRPr="009F4B1E" w:rsidRDefault="00D87720" w:rsidP="00163E3A">
            <w:pPr>
              <w:pStyle w:val="NoSpacing"/>
              <w:jc w:val="both"/>
              <w:rPr>
                <w:rFonts w:ascii="Times New Roman" w:hAnsi="Times New Roman"/>
                <w:noProof/>
                <w:sz w:val="24"/>
                <w:szCs w:val="24"/>
              </w:rPr>
            </w:pPr>
          </w:p>
          <w:p w14:paraId="7D47483D" w14:textId="77777777" w:rsidR="00D87720" w:rsidRPr="009F4B1E" w:rsidRDefault="00D87720" w:rsidP="00163E3A">
            <w:pPr>
              <w:pStyle w:val="NoSpacing"/>
              <w:jc w:val="both"/>
              <w:rPr>
                <w:rFonts w:ascii="Times New Roman" w:hAnsi="Times New Roman"/>
                <w:noProof/>
                <w:sz w:val="24"/>
                <w:szCs w:val="24"/>
              </w:rPr>
            </w:pPr>
          </w:p>
          <w:p w14:paraId="32AB52BC" w14:textId="77777777" w:rsidR="00D87720" w:rsidRPr="009F4B1E" w:rsidRDefault="00D87720" w:rsidP="00163E3A">
            <w:pPr>
              <w:pStyle w:val="NoSpacing"/>
              <w:jc w:val="both"/>
              <w:rPr>
                <w:rFonts w:ascii="Times New Roman" w:hAnsi="Times New Roman"/>
                <w:noProof/>
                <w:sz w:val="24"/>
                <w:szCs w:val="24"/>
              </w:rPr>
            </w:pPr>
          </w:p>
          <w:p w14:paraId="7191B276" w14:textId="77777777" w:rsidR="00D87720" w:rsidRPr="009F4B1E" w:rsidRDefault="00D87720" w:rsidP="00163E3A">
            <w:pPr>
              <w:pStyle w:val="NoSpacing"/>
              <w:jc w:val="both"/>
              <w:rPr>
                <w:rFonts w:ascii="Times New Roman" w:hAnsi="Times New Roman"/>
                <w:noProof/>
                <w:sz w:val="24"/>
                <w:szCs w:val="24"/>
              </w:rPr>
            </w:pPr>
          </w:p>
          <w:p w14:paraId="7D785399" w14:textId="77777777" w:rsidR="00D87720" w:rsidRPr="009F4B1E" w:rsidRDefault="00D87720" w:rsidP="00163E3A">
            <w:pPr>
              <w:pStyle w:val="NoSpacing"/>
              <w:jc w:val="both"/>
              <w:rPr>
                <w:rFonts w:ascii="Times New Roman" w:hAnsi="Times New Roman"/>
                <w:noProof/>
                <w:sz w:val="24"/>
                <w:szCs w:val="24"/>
              </w:rPr>
            </w:pPr>
          </w:p>
          <w:p w14:paraId="0C2C02CE" w14:textId="77777777" w:rsidR="00D87720" w:rsidRPr="009F4B1E" w:rsidRDefault="00D87720" w:rsidP="00163E3A">
            <w:pPr>
              <w:pStyle w:val="NoSpacing"/>
              <w:jc w:val="both"/>
              <w:rPr>
                <w:rFonts w:ascii="Times New Roman" w:hAnsi="Times New Roman"/>
                <w:noProof/>
                <w:sz w:val="24"/>
                <w:szCs w:val="24"/>
              </w:rPr>
            </w:pPr>
          </w:p>
          <w:p w14:paraId="0F7453CF" w14:textId="77777777" w:rsidR="00D87720" w:rsidRPr="009F4B1E" w:rsidRDefault="00D87720" w:rsidP="00163E3A">
            <w:pPr>
              <w:pStyle w:val="NoSpacing"/>
              <w:jc w:val="both"/>
              <w:rPr>
                <w:rFonts w:ascii="Times New Roman" w:hAnsi="Times New Roman"/>
                <w:noProof/>
                <w:sz w:val="24"/>
                <w:szCs w:val="24"/>
              </w:rPr>
            </w:pPr>
          </w:p>
          <w:p w14:paraId="7CBFDDCC" w14:textId="77777777" w:rsidR="00D87720" w:rsidRPr="009F4B1E" w:rsidRDefault="00D87720" w:rsidP="00163E3A">
            <w:pPr>
              <w:pStyle w:val="NoSpacing"/>
              <w:jc w:val="both"/>
              <w:rPr>
                <w:rFonts w:ascii="Times New Roman" w:hAnsi="Times New Roman"/>
                <w:noProof/>
                <w:sz w:val="24"/>
                <w:szCs w:val="24"/>
              </w:rPr>
            </w:pPr>
          </w:p>
          <w:p w14:paraId="67ACE4C0" w14:textId="77777777" w:rsidR="00D87720" w:rsidRPr="009F4B1E" w:rsidRDefault="00D87720" w:rsidP="00163E3A">
            <w:pPr>
              <w:pStyle w:val="NoSpacing"/>
              <w:jc w:val="both"/>
              <w:rPr>
                <w:rFonts w:ascii="Times New Roman" w:hAnsi="Times New Roman"/>
                <w:noProof/>
                <w:sz w:val="24"/>
                <w:szCs w:val="24"/>
              </w:rPr>
            </w:pPr>
          </w:p>
          <w:p w14:paraId="6ED08D83" w14:textId="77777777" w:rsidR="00D87720" w:rsidRPr="009F4B1E" w:rsidRDefault="00D87720" w:rsidP="00163E3A">
            <w:pPr>
              <w:pStyle w:val="NoSpacing"/>
              <w:jc w:val="both"/>
              <w:rPr>
                <w:rFonts w:ascii="Times New Roman" w:hAnsi="Times New Roman"/>
                <w:noProof/>
                <w:sz w:val="24"/>
                <w:szCs w:val="24"/>
              </w:rPr>
            </w:pPr>
          </w:p>
          <w:p w14:paraId="4D365088" w14:textId="77777777" w:rsidR="000772F4" w:rsidRPr="009F4B1E" w:rsidRDefault="000772F4" w:rsidP="00163E3A">
            <w:pPr>
              <w:pStyle w:val="NoSpacing"/>
              <w:jc w:val="both"/>
              <w:rPr>
                <w:rFonts w:ascii="Times New Roman" w:hAnsi="Times New Roman"/>
                <w:noProof/>
                <w:sz w:val="24"/>
                <w:szCs w:val="24"/>
              </w:rPr>
            </w:pPr>
          </w:p>
          <w:p w14:paraId="5034A3D0" w14:textId="77777777" w:rsidR="000772F4" w:rsidRPr="009F4B1E" w:rsidRDefault="000772F4" w:rsidP="00163E3A">
            <w:pPr>
              <w:pStyle w:val="NoSpacing"/>
              <w:jc w:val="both"/>
              <w:rPr>
                <w:rFonts w:ascii="Times New Roman" w:hAnsi="Times New Roman"/>
                <w:noProof/>
                <w:sz w:val="24"/>
                <w:szCs w:val="24"/>
              </w:rPr>
            </w:pPr>
          </w:p>
          <w:p w14:paraId="51D1CCC8" w14:textId="46B4E159" w:rsidR="00D87720" w:rsidRPr="009F4B1E" w:rsidRDefault="00D87720" w:rsidP="00163E3A">
            <w:pPr>
              <w:pStyle w:val="NoSpacing"/>
              <w:jc w:val="both"/>
              <w:rPr>
                <w:rFonts w:ascii="Times New Roman" w:hAnsi="Times New Roman"/>
                <w:noProof/>
                <w:sz w:val="24"/>
                <w:szCs w:val="24"/>
              </w:rPr>
            </w:pPr>
            <w:r w:rsidRPr="009F4B1E">
              <w:rPr>
                <w:rFonts w:ascii="Times New Roman" w:hAnsi="Times New Roman"/>
                <w:noProof/>
                <w:sz w:val="24"/>
                <w:szCs w:val="24"/>
              </w:rPr>
              <w:t xml:space="preserve">Приема се </w:t>
            </w:r>
            <w:r w:rsidR="00F54914">
              <w:rPr>
                <w:rFonts w:ascii="Times New Roman" w:hAnsi="Times New Roman"/>
                <w:noProof/>
                <w:sz w:val="24"/>
                <w:szCs w:val="24"/>
              </w:rPr>
              <w:t>по принцип.</w:t>
            </w:r>
          </w:p>
          <w:p w14:paraId="78A9E799" w14:textId="77777777" w:rsidR="00D87720" w:rsidRPr="009F4B1E" w:rsidRDefault="00D87720" w:rsidP="00163E3A">
            <w:pPr>
              <w:pStyle w:val="NoSpacing"/>
              <w:jc w:val="both"/>
              <w:rPr>
                <w:rFonts w:ascii="Times New Roman" w:hAnsi="Times New Roman"/>
                <w:noProof/>
                <w:sz w:val="24"/>
                <w:szCs w:val="24"/>
              </w:rPr>
            </w:pPr>
          </w:p>
          <w:p w14:paraId="2926DBB5" w14:textId="77777777" w:rsidR="00D87720" w:rsidRPr="009F4B1E" w:rsidRDefault="00D87720" w:rsidP="00163E3A">
            <w:pPr>
              <w:pStyle w:val="NoSpacing"/>
              <w:jc w:val="both"/>
              <w:rPr>
                <w:rFonts w:ascii="Times New Roman" w:hAnsi="Times New Roman"/>
                <w:noProof/>
                <w:sz w:val="24"/>
                <w:szCs w:val="24"/>
              </w:rPr>
            </w:pPr>
          </w:p>
          <w:p w14:paraId="52C783CC" w14:textId="77777777" w:rsidR="00D87720" w:rsidRPr="009F4B1E" w:rsidRDefault="00D87720" w:rsidP="00163E3A">
            <w:pPr>
              <w:pStyle w:val="NoSpacing"/>
              <w:jc w:val="both"/>
              <w:rPr>
                <w:rFonts w:ascii="Times New Roman" w:hAnsi="Times New Roman"/>
                <w:noProof/>
                <w:sz w:val="24"/>
                <w:szCs w:val="24"/>
              </w:rPr>
            </w:pPr>
          </w:p>
          <w:p w14:paraId="4B18092B" w14:textId="77777777" w:rsidR="00D87720" w:rsidRPr="009F4B1E" w:rsidRDefault="00D87720" w:rsidP="00163E3A">
            <w:pPr>
              <w:pStyle w:val="NoSpacing"/>
              <w:jc w:val="both"/>
              <w:rPr>
                <w:rFonts w:ascii="Times New Roman" w:hAnsi="Times New Roman"/>
                <w:noProof/>
                <w:sz w:val="24"/>
                <w:szCs w:val="24"/>
              </w:rPr>
            </w:pPr>
          </w:p>
          <w:p w14:paraId="74248B36" w14:textId="77777777" w:rsidR="00D87720" w:rsidRPr="009F4B1E" w:rsidRDefault="00D87720" w:rsidP="00163E3A">
            <w:pPr>
              <w:pStyle w:val="NoSpacing"/>
              <w:jc w:val="both"/>
              <w:rPr>
                <w:rFonts w:ascii="Times New Roman" w:hAnsi="Times New Roman"/>
                <w:noProof/>
                <w:sz w:val="24"/>
                <w:szCs w:val="24"/>
              </w:rPr>
            </w:pPr>
          </w:p>
          <w:p w14:paraId="38FD9998" w14:textId="77777777" w:rsidR="00D87720" w:rsidRPr="009F4B1E" w:rsidRDefault="00D87720" w:rsidP="00163E3A">
            <w:pPr>
              <w:pStyle w:val="NoSpacing"/>
              <w:jc w:val="both"/>
              <w:rPr>
                <w:rFonts w:ascii="Times New Roman" w:hAnsi="Times New Roman"/>
                <w:noProof/>
                <w:sz w:val="24"/>
                <w:szCs w:val="24"/>
              </w:rPr>
            </w:pPr>
          </w:p>
          <w:p w14:paraId="73FA232C" w14:textId="77777777" w:rsidR="00D87720" w:rsidRPr="009F4B1E" w:rsidRDefault="00D87720" w:rsidP="00163E3A">
            <w:pPr>
              <w:pStyle w:val="NoSpacing"/>
              <w:jc w:val="both"/>
              <w:rPr>
                <w:rFonts w:ascii="Times New Roman" w:hAnsi="Times New Roman"/>
                <w:noProof/>
                <w:sz w:val="24"/>
                <w:szCs w:val="24"/>
              </w:rPr>
            </w:pPr>
          </w:p>
          <w:p w14:paraId="5E244FB6" w14:textId="77777777" w:rsidR="00D87720" w:rsidRPr="009F4B1E" w:rsidRDefault="00D87720" w:rsidP="00163E3A">
            <w:pPr>
              <w:pStyle w:val="NoSpacing"/>
              <w:jc w:val="both"/>
              <w:rPr>
                <w:rFonts w:ascii="Times New Roman" w:hAnsi="Times New Roman"/>
                <w:noProof/>
                <w:sz w:val="24"/>
                <w:szCs w:val="24"/>
              </w:rPr>
            </w:pPr>
          </w:p>
          <w:p w14:paraId="3212D55B" w14:textId="77777777" w:rsidR="00D87720" w:rsidRPr="009F4B1E" w:rsidRDefault="00D87720" w:rsidP="00163E3A">
            <w:pPr>
              <w:pStyle w:val="NoSpacing"/>
              <w:jc w:val="both"/>
              <w:rPr>
                <w:rFonts w:ascii="Times New Roman" w:hAnsi="Times New Roman"/>
                <w:noProof/>
                <w:sz w:val="24"/>
                <w:szCs w:val="24"/>
              </w:rPr>
            </w:pPr>
          </w:p>
          <w:p w14:paraId="178FCE8A" w14:textId="77777777" w:rsidR="00D87720" w:rsidRPr="009F4B1E" w:rsidRDefault="00D87720" w:rsidP="00163E3A">
            <w:pPr>
              <w:pStyle w:val="NoSpacing"/>
              <w:jc w:val="both"/>
              <w:rPr>
                <w:rFonts w:ascii="Times New Roman" w:hAnsi="Times New Roman"/>
                <w:noProof/>
                <w:sz w:val="24"/>
                <w:szCs w:val="24"/>
              </w:rPr>
            </w:pPr>
          </w:p>
          <w:p w14:paraId="02F34CBE" w14:textId="77777777" w:rsidR="00D87720" w:rsidRPr="009F4B1E" w:rsidRDefault="00D87720" w:rsidP="00163E3A">
            <w:pPr>
              <w:pStyle w:val="NoSpacing"/>
              <w:jc w:val="both"/>
              <w:rPr>
                <w:rFonts w:ascii="Times New Roman" w:hAnsi="Times New Roman"/>
                <w:noProof/>
                <w:sz w:val="24"/>
                <w:szCs w:val="24"/>
              </w:rPr>
            </w:pPr>
          </w:p>
          <w:p w14:paraId="4AD3C8E0" w14:textId="77777777" w:rsidR="00D87720" w:rsidRPr="009F4B1E" w:rsidRDefault="00D87720" w:rsidP="00163E3A">
            <w:pPr>
              <w:pStyle w:val="NoSpacing"/>
              <w:jc w:val="both"/>
              <w:rPr>
                <w:rFonts w:ascii="Times New Roman" w:hAnsi="Times New Roman"/>
                <w:noProof/>
                <w:sz w:val="24"/>
                <w:szCs w:val="24"/>
              </w:rPr>
            </w:pPr>
          </w:p>
          <w:p w14:paraId="39CE0787" w14:textId="77777777" w:rsidR="00D87720" w:rsidRPr="009F4B1E" w:rsidRDefault="00D87720" w:rsidP="00163E3A">
            <w:pPr>
              <w:pStyle w:val="NoSpacing"/>
              <w:jc w:val="both"/>
              <w:rPr>
                <w:rFonts w:ascii="Times New Roman" w:hAnsi="Times New Roman"/>
                <w:noProof/>
                <w:sz w:val="24"/>
                <w:szCs w:val="24"/>
              </w:rPr>
            </w:pPr>
          </w:p>
          <w:p w14:paraId="3003A1D5" w14:textId="77777777" w:rsidR="00D87720" w:rsidRPr="009F4B1E" w:rsidRDefault="00D87720" w:rsidP="00163E3A">
            <w:pPr>
              <w:pStyle w:val="NoSpacing"/>
              <w:jc w:val="both"/>
              <w:rPr>
                <w:rFonts w:ascii="Times New Roman" w:hAnsi="Times New Roman"/>
                <w:noProof/>
                <w:sz w:val="24"/>
                <w:szCs w:val="24"/>
              </w:rPr>
            </w:pPr>
          </w:p>
          <w:p w14:paraId="16642F6A" w14:textId="77777777" w:rsidR="00D87720" w:rsidRPr="009F4B1E" w:rsidRDefault="00D87720" w:rsidP="00163E3A">
            <w:pPr>
              <w:pStyle w:val="NoSpacing"/>
              <w:jc w:val="both"/>
              <w:rPr>
                <w:rFonts w:ascii="Times New Roman" w:hAnsi="Times New Roman"/>
                <w:noProof/>
                <w:sz w:val="24"/>
                <w:szCs w:val="24"/>
              </w:rPr>
            </w:pPr>
          </w:p>
          <w:p w14:paraId="1C7BB07B" w14:textId="77777777" w:rsidR="00D87720" w:rsidRPr="009F4B1E" w:rsidRDefault="00D87720" w:rsidP="00163E3A">
            <w:pPr>
              <w:pStyle w:val="NoSpacing"/>
              <w:jc w:val="both"/>
              <w:rPr>
                <w:rFonts w:ascii="Times New Roman" w:hAnsi="Times New Roman"/>
                <w:noProof/>
                <w:sz w:val="24"/>
                <w:szCs w:val="24"/>
              </w:rPr>
            </w:pPr>
          </w:p>
          <w:p w14:paraId="502E1049" w14:textId="77777777" w:rsidR="00D87720" w:rsidRPr="009F4B1E" w:rsidRDefault="00D87720" w:rsidP="00163E3A">
            <w:pPr>
              <w:pStyle w:val="NoSpacing"/>
              <w:jc w:val="both"/>
              <w:rPr>
                <w:rFonts w:ascii="Times New Roman" w:hAnsi="Times New Roman"/>
                <w:noProof/>
                <w:sz w:val="24"/>
                <w:szCs w:val="24"/>
              </w:rPr>
            </w:pPr>
          </w:p>
          <w:p w14:paraId="1233A3CD" w14:textId="77777777" w:rsidR="00D87720" w:rsidRPr="009F4B1E" w:rsidRDefault="00D87720" w:rsidP="00163E3A">
            <w:pPr>
              <w:pStyle w:val="NoSpacing"/>
              <w:jc w:val="both"/>
              <w:rPr>
                <w:rFonts w:ascii="Times New Roman" w:hAnsi="Times New Roman"/>
                <w:noProof/>
                <w:sz w:val="24"/>
                <w:szCs w:val="24"/>
              </w:rPr>
            </w:pPr>
          </w:p>
          <w:p w14:paraId="621FBCCC" w14:textId="77777777" w:rsidR="00D87720" w:rsidRPr="009F4B1E" w:rsidRDefault="00D87720" w:rsidP="00163E3A">
            <w:pPr>
              <w:pStyle w:val="NoSpacing"/>
              <w:jc w:val="both"/>
              <w:rPr>
                <w:rFonts w:ascii="Times New Roman" w:hAnsi="Times New Roman"/>
                <w:noProof/>
                <w:sz w:val="24"/>
                <w:szCs w:val="24"/>
              </w:rPr>
            </w:pPr>
          </w:p>
          <w:p w14:paraId="769AC954" w14:textId="77777777" w:rsidR="00D87720" w:rsidRPr="009F4B1E" w:rsidRDefault="00D87720" w:rsidP="00163E3A">
            <w:pPr>
              <w:pStyle w:val="NoSpacing"/>
              <w:jc w:val="both"/>
              <w:rPr>
                <w:rFonts w:ascii="Times New Roman" w:hAnsi="Times New Roman"/>
                <w:noProof/>
                <w:sz w:val="24"/>
                <w:szCs w:val="24"/>
              </w:rPr>
            </w:pPr>
          </w:p>
          <w:p w14:paraId="2B2A98F2" w14:textId="77777777" w:rsidR="00D87720" w:rsidRPr="009F4B1E" w:rsidRDefault="00D87720" w:rsidP="00163E3A">
            <w:pPr>
              <w:pStyle w:val="NoSpacing"/>
              <w:jc w:val="both"/>
              <w:rPr>
                <w:rFonts w:ascii="Times New Roman" w:hAnsi="Times New Roman"/>
                <w:noProof/>
                <w:sz w:val="24"/>
                <w:szCs w:val="24"/>
              </w:rPr>
            </w:pPr>
          </w:p>
          <w:p w14:paraId="1C3A5874" w14:textId="77777777" w:rsidR="00D87720" w:rsidRPr="009F4B1E" w:rsidRDefault="00D87720" w:rsidP="00163E3A">
            <w:pPr>
              <w:pStyle w:val="NoSpacing"/>
              <w:jc w:val="both"/>
              <w:rPr>
                <w:rFonts w:ascii="Times New Roman" w:hAnsi="Times New Roman"/>
                <w:noProof/>
                <w:sz w:val="24"/>
                <w:szCs w:val="24"/>
              </w:rPr>
            </w:pPr>
          </w:p>
          <w:p w14:paraId="05601A22" w14:textId="77777777" w:rsidR="00D87720" w:rsidRPr="009F4B1E" w:rsidRDefault="00D87720" w:rsidP="00163E3A">
            <w:pPr>
              <w:pStyle w:val="NoSpacing"/>
              <w:jc w:val="both"/>
              <w:rPr>
                <w:rFonts w:ascii="Times New Roman" w:hAnsi="Times New Roman"/>
                <w:noProof/>
                <w:sz w:val="24"/>
                <w:szCs w:val="24"/>
              </w:rPr>
            </w:pPr>
          </w:p>
          <w:p w14:paraId="52D74279" w14:textId="77777777" w:rsidR="00D87720" w:rsidRPr="009F4B1E" w:rsidRDefault="00D87720" w:rsidP="00163E3A">
            <w:pPr>
              <w:pStyle w:val="NoSpacing"/>
              <w:jc w:val="both"/>
              <w:rPr>
                <w:rFonts w:ascii="Times New Roman" w:hAnsi="Times New Roman"/>
                <w:noProof/>
                <w:sz w:val="24"/>
                <w:szCs w:val="24"/>
              </w:rPr>
            </w:pPr>
          </w:p>
          <w:p w14:paraId="271DF7AC" w14:textId="77777777" w:rsidR="00D87720" w:rsidRPr="009F4B1E" w:rsidRDefault="00D87720" w:rsidP="00163E3A">
            <w:pPr>
              <w:pStyle w:val="NoSpacing"/>
              <w:jc w:val="both"/>
              <w:rPr>
                <w:rFonts w:ascii="Times New Roman" w:hAnsi="Times New Roman"/>
                <w:noProof/>
                <w:sz w:val="24"/>
                <w:szCs w:val="24"/>
              </w:rPr>
            </w:pPr>
          </w:p>
          <w:p w14:paraId="43B3418C" w14:textId="77777777" w:rsidR="00D87720" w:rsidRPr="009F4B1E" w:rsidRDefault="00D87720" w:rsidP="00163E3A">
            <w:pPr>
              <w:pStyle w:val="NoSpacing"/>
              <w:jc w:val="both"/>
              <w:rPr>
                <w:rFonts w:ascii="Times New Roman" w:hAnsi="Times New Roman"/>
                <w:noProof/>
                <w:sz w:val="24"/>
                <w:szCs w:val="24"/>
              </w:rPr>
            </w:pPr>
          </w:p>
          <w:p w14:paraId="4EE67D50" w14:textId="77777777" w:rsidR="00D87720" w:rsidRPr="009F4B1E" w:rsidRDefault="00D87720" w:rsidP="00163E3A">
            <w:pPr>
              <w:pStyle w:val="NoSpacing"/>
              <w:jc w:val="both"/>
              <w:rPr>
                <w:rFonts w:ascii="Times New Roman" w:hAnsi="Times New Roman"/>
                <w:noProof/>
                <w:sz w:val="24"/>
                <w:szCs w:val="24"/>
              </w:rPr>
            </w:pPr>
          </w:p>
          <w:p w14:paraId="7B623DA6" w14:textId="77777777" w:rsidR="00D87720" w:rsidRPr="009F4B1E" w:rsidRDefault="00D87720" w:rsidP="00163E3A">
            <w:pPr>
              <w:pStyle w:val="NoSpacing"/>
              <w:jc w:val="both"/>
              <w:rPr>
                <w:rFonts w:ascii="Times New Roman" w:hAnsi="Times New Roman"/>
                <w:noProof/>
                <w:sz w:val="24"/>
                <w:szCs w:val="24"/>
              </w:rPr>
            </w:pPr>
          </w:p>
          <w:p w14:paraId="02E41679" w14:textId="77777777" w:rsidR="00D87720" w:rsidRPr="009F4B1E" w:rsidRDefault="00D87720" w:rsidP="00163E3A">
            <w:pPr>
              <w:pStyle w:val="NoSpacing"/>
              <w:jc w:val="both"/>
              <w:rPr>
                <w:rFonts w:ascii="Times New Roman" w:hAnsi="Times New Roman"/>
                <w:noProof/>
                <w:sz w:val="24"/>
                <w:szCs w:val="24"/>
              </w:rPr>
            </w:pPr>
          </w:p>
          <w:p w14:paraId="033EDB87" w14:textId="77777777" w:rsidR="00D87720" w:rsidRPr="009F4B1E" w:rsidRDefault="00D87720" w:rsidP="00163E3A">
            <w:pPr>
              <w:pStyle w:val="NoSpacing"/>
              <w:jc w:val="both"/>
              <w:rPr>
                <w:rFonts w:ascii="Times New Roman" w:hAnsi="Times New Roman"/>
                <w:noProof/>
                <w:sz w:val="24"/>
                <w:szCs w:val="24"/>
              </w:rPr>
            </w:pPr>
          </w:p>
          <w:p w14:paraId="1D788D09" w14:textId="77777777" w:rsidR="00D87720" w:rsidRPr="009F4B1E" w:rsidRDefault="00D87720" w:rsidP="00163E3A">
            <w:pPr>
              <w:pStyle w:val="NoSpacing"/>
              <w:jc w:val="both"/>
              <w:rPr>
                <w:rFonts w:ascii="Times New Roman" w:hAnsi="Times New Roman"/>
                <w:noProof/>
                <w:sz w:val="24"/>
                <w:szCs w:val="24"/>
              </w:rPr>
            </w:pPr>
          </w:p>
          <w:p w14:paraId="34C74538" w14:textId="77777777" w:rsidR="00D87720" w:rsidRPr="009F4B1E" w:rsidRDefault="00D87720" w:rsidP="00163E3A">
            <w:pPr>
              <w:pStyle w:val="NoSpacing"/>
              <w:jc w:val="both"/>
              <w:rPr>
                <w:rFonts w:ascii="Times New Roman" w:hAnsi="Times New Roman"/>
                <w:noProof/>
                <w:sz w:val="24"/>
                <w:szCs w:val="24"/>
              </w:rPr>
            </w:pPr>
          </w:p>
          <w:p w14:paraId="5BB734F5" w14:textId="77777777" w:rsidR="00D87720" w:rsidRPr="009F4B1E" w:rsidRDefault="00D87720" w:rsidP="00163E3A">
            <w:pPr>
              <w:pStyle w:val="NoSpacing"/>
              <w:jc w:val="both"/>
              <w:rPr>
                <w:rFonts w:ascii="Times New Roman" w:hAnsi="Times New Roman"/>
                <w:noProof/>
                <w:sz w:val="24"/>
                <w:szCs w:val="24"/>
              </w:rPr>
            </w:pPr>
          </w:p>
          <w:p w14:paraId="1E777D03" w14:textId="77777777" w:rsidR="00D87720" w:rsidRPr="009F4B1E" w:rsidRDefault="00D87720" w:rsidP="00163E3A">
            <w:pPr>
              <w:pStyle w:val="NoSpacing"/>
              <w:jc w:val="both"/>
              <w:rPr>
                <w:rFonts w:ascii="Times New Roman" w:hAnsi="Times New Roman"/>
                <w:noProof/>
                <w:sz w:val="24"/>
                <w:szCs w:val="24"/>
              </w:rPr>
            </w:pPr>
          </w:p>
          <w:p w14:paraId="6903A60B" w14:textId="77777777" w:rsidR="00D87720" w:rsidRPr="009F4B1E" w:rsidRDefault="00D87720" w:rsidP="00163E3A">
            <w:pPr>
              <w:pStyle w:val="NoSpacing"/>
              <w:jc w:val="both"/>
              <w:rPr>
                <w:rFonts w:ascii="Times New Roman" w:hAnsi="Times New Roman"/>
                <w:noProof/>
                <w:sz w:val="24"/>
                <w:szCs w:val="24"/>
              </w:rPr>
            </w:pPr>
          </w:p>
          <w:p w14:paraId="4C05D88D" w14:textId="77777777" w:rsidR="00D87720" w:rsidRPr="009F4B1E" w:rsidRDefault="00D87720" w:rsidP="00163E3A">
            <w:pPr>
              <w:pStyle w:val="NoSpacing"/>
              <w:jc w:val="both"/>
              <w:rPr>
                <w:rFonts w:ascii="Times New Roman" w:hAnsi="Times New Roman"/>
                <w:noProof/>
                <w:sz w:val="24"/>
                <w:szCs w:val="24"/>
              </w:rPr>
            </w:pPr>
          </w:p>
          <w:p w14:paraId="175169EC" w14:textId="77777777" w:rsidR="00D87720" w:rsidRPr="009F4B1E" w:rsidRDefault="00D87720" w:rsidP="00163E3A">
            <w:pPr>
              <w:pStyle w:val="NoSpacing"/>
              <w:jc w:val="both"/>
              <w:rPr>
                <w:rFonts w:ascii="Times New Roman" w:hAnsi="Times New Roman"/>
                <w:noProof/>
                <w:sz w:val="24"/>
                <w:szCs w:val="24"/>
              </w:rPr>
            </w:pPr>
          </w:p>
          <w:p w14:paraId="29594E44" w14:textId="77777777" w:rsidR="00D87720" w:rsidRPr="009F4B1E" w:rsidRDefault="00D87720" w:rsidP="00163E3A">
            <w:pPr>
              <w:pStyle w:val="NoSpacing"/>
              <w:jc w:val="both"/>
              <w:rPr>
                <w:rFonts w:ascii="Times New Roman" w:hAnsi="Times New Roman"/>
                <w:noProof/>
                <w:sz w:val="24"/>
                <w:szCs w:val="24"/>
              </w:rPr>
            </w:pPr>
          </w:p>
          <w:p w14:paraId="621C3DC6" w14:textId="77777777" w:rsidR="00D87720" w:rsidRPr="009F4B1E" w:rsidRDefault="00D87720" w:rsidP="00163E3A">
            <w:pPr>
              <w:pStyle w:val="NoSpacing"/>
              <w:jc w:val="both"/>
              <w:rPr>
                <w:rFonts w:ascii="Times New Roman" w:hAnsi="Times New Roman"/>
                <w:noProof/>
                <w:sz w:val="24"/>
                <w:szCs w:val="24"/>
              </w:rPr>
            </w:pPr>
          </w:p>
          <w:p w14:paraId="707AC22C" w14:textId="77777777" w:rsidR="00D87720" w:rsidRPr="009F4B1E" w:rsidRDefault="00D87720" w:rsidP="00163E3A">
            <w:pPr>
              <w:pStyle w:val="NoSpacing"/>
              <w:jc w:val="both"/>
              <w:rPr>
                <w:rFonts w:ascii="Times New Roman" w:hAnsi="Times New Roman"/>
                <w:noProof/>
                <w:sz w:val="24"/>
                <w:szCs w:val="24"/>
              </w:rPr>
            </w:pPr>
          </w:p>
          <w:p w14:paraId="30780BBE" w14:textId="77777777" w:rsidR="00D87720" w:rsidRPr="009F4B1E" w:rsidRDefault="00D87720" w:rsidP="00163E3A">
            <w:pPr>
              <w:pStyle w:val="NoSpacing"/>
              <w:jc w:val="both"/>
              <w:rPr>
                <w:rFonts w:ascii="Times New Roman" w:hAnsi="Times New Roman"/>
                <w:noProof/>
                <w:sz w:val="24"/>
                <w:szCs w:val="24"/>
              </w:rPr>
            </w:pPr>
          </w:p>
          <w:p w14:paraId="0867584F" w14:textId="77777777" w:rsidR="00D87720" w:rsidRPr="009F4B1E" w:rsidRDefault="00D87720" w:rsidP="00163E3A">
            <w:pPr>
              <w:pStyle w:val="NoSpacing"/>
              <w:jc w:val="both"/>
              <w:rPr>
                <w:rFonts w:ascii="Times New Roman" w:hAnsi="Times New Roman"/>
                <w:noProof/>
                <w:sz w:val="24"/>
                <w:szCs w:val="24"/>
              </w:rPr>
            </w:pPr>
          </w:p>
          <w:p w14:paraId="7FB391D5" w14:textId="77777777" w:rsidR="00D87720" w:rsidRPr="009F4B1E" w:rsidRDefault="00D87720" w:rsidP="00163E3A">
            <w:pPr>
              <w:pStyle w:val="NoSpacing"/>
              <w:jc w:val="both"/>
              <w:rPr>
                <w:rFonts w:ascii="Times New Roman" w:hAnsi="Times New Roman"/>
                <w:noProof/>
                <w:sz w:val="24"/>
                <w:szCs w:val="24"/>
              </w:rPr>
            </w:pPr>
          </w:p>
          <w:p w14:paraId="26EE8EFE" w14:textId="77777777" w:rsidR="00D87720" w:rsidRPr="009F4B1E" w:rsidRDefault="00D87720" w:rsidP="00163E3A">
            <w:pPr>
              <w:pStyle w:val="NoSpacing"/>
              <w:jc w:val="both"/>
              <w:rPr>
                <w:rFonts w:ascii="Times New Roman" w:hAnsi="Times New Roman"/>
                <w:noProof/>
                <w:sz w:val="24"/>
                <w:szCs w:val="24"/>
              </w:rPr>
            </w:pPr>
          </w:p>
          <w:p w14:paraId="28F06E6E" w14:textId="77777777" w:rsidR="00D87720" w:rsidRPr="009F4B1E" w:rsidRDefault="00D87720" w:rsidP="00163E3A">
            <w:pPr>
              <w:pStyle w:val="NoSpacing"/>
              <w:jc w:val="both"/>
              <w:rPr>
                <w:rFonts w:ascii="Times New Roman" w:hAnsi="Times New Roman"/>
                <w:noProof/>
                <w:sz w:val="24"/>
                <w:szCs w:val="24"/>
              </w:rPr>
            </w:pPr>
          </w:p>
          <w:p w14:paraId="2AC948BB" w14:textId="77777777" w:rsidR="00D87720" w:rsidRPr="009F4B1E" w:rsidRDefault="00D87720" w:rsidP="00163E3A">
            <w:pPr>
              <w:pStyle w:val="NoSpacing"/>
              <w:jc w:val="both"/>
              <w:rPr>
                <w:rFonts w:ascii="Times New Roman" w:hAnsi="Times New Roman"/>
                <w:noProof/>
                <w:sz w:val="24"/>
                <w:szCs w:val="24"/>
              </w:rPr>
            </w:pPr>
          </w:p>
          <w:p w14:paraId="06F7EE73" w14:textId="77777777" w:rsidR="00D87720" w:rsidRPr="009F4B1E" w:rsidRDefault="00D87720" w:rsidP="00163E3A">
            <w:pPr>
              <w:pStyle w:val="NoSpacing"/>
              <w:jc w:val="both"/>
              <w:rPr>
                <w:rFonts w:ascii="Times New Roman" w:hAnsi="Times New Roman"/>
                <w:noProof/>
                <w:sz w:val="24"/>
                <w:szCs w:val="24"/>
              </w:rPr>
            </w:pPr>
          </w:p>
          <w:p w14:paraId="70837450" w14:textId="77777777" w:rsidR="00D87720" w:rsidRPr="009F4B1E" w:rsidRDefault="00D87720" w:rsidP="00163E3A">
            <w:pPr>
              <w:pStyle w:val="NoSpacing"/>
              <w:jc w:val="both"/>
              <w:rPr>
                <w:rFonts w:ascii="Times New Roman" w:hAnsi="Times New Roman"/>
                <w:noProof/>
                <w:sz w:val="24"/>
                <w:szCs w:val="24"/>
              </w:rPr>
            </w:pPr>
          </w:p>
          <w:p w14:paraId="7E12064A" w14:textId="77777777" w:rsidR="00D87720" w:rsidRPr="009F4B1E" w:rsidRDefault="00D87720" w:rsidP="00163E3A">
            <w:pPr>
              <w:pStyle w:val="NoSpacing"/>
              <w:jc w:val="both"/>
              <w:rPr>
                <w:rFonts w:ascii="Times New Roman" w:hAnsi="Times New Roman"/>
                <w:noProof/>
                <w:sz w:val="24"/>
                <w:szCs w:val="24"/>
              </w:rPr>
            </w:pPr>
          </w:p>
          <w:p w14:paraId="14882E03" w14:textId="77777777" w:rsidR="00D87720" w:rsidRPr="009F4B1E" w:rsidRDefault="00D87720" w:rsidP="00163E3A">
            <w:pPr>
              <w:pStyle w:val="NoSpacing"/>
              <w:jc w:val="both"/>
              <w:rPr>
                <w:rFonts w:ascii="Times New Roman" w:hAnsi="Times New Roman"/>
                <w:noProof/>
                <w:sz w:val="24"/>
                <w:szCs w:val="24"/>
              </w:rPr>
            </w:pPr>
          </w:p>
          <w:p w14:paraId="4759D692" w14:textId="77777777" w:rsidR="00D87720" w:rsidRPr="009F4B1E" w:rsidRDefault="00D87720" w:rsidP="00163E3A">
            <w:pPr>
              <w:pStyle w:val="NoSpacing"/>
              <w:jc w:val="both"/>
              <w:rPr>
                <w:rFonts w:ascii="Times New Roman" w:hAnsi="Times New Roman"/>
                <w:noProof/>
                <w:sz w:val="24"/>
                <w:szCs w:val="24"/>
              </w:rPr>
            </w:pPr>
          </w:p>
          <w:p w14:paraId="5C8982B1" w14:textId="77777777" w:rsidR="00D87720" w:rsidRPr="009F4B1E" w:rsidRDefault="00D87720" w:rsidP="00163E3A">
            <w:pPr>
              <w:pStyle w:val="NoSpacing"/>
              <w:jc w:val="both"/>
              <w:rPr>
                <w:rFonts w:ascii="Times New Roman" w:hAnsi="Times New Roman"/>
                <w:noProof/>
                <w:sz w:val="24"/>
                <w:szCs w:val="24"/>
              </w:rPr>
            </w:pPr>
          </w:p>
          <w:p w14:paraId="2267B078" w14:textId="77777777" w:rsidR="00D87720" w:rsidRPr="009F4B1E" w:rsidRDefault="00D87720" w:rsidP="00163E3A">
            <w:pPr>
              <w:pStyle w:val="NoSpacing"/>
              <w:jc w:val="both"/>
              <w:rPr>
                <w:rFonts w:ascii="Times New Roman" w:hAnsi="Times New Roman"/>
                <w:noProof/>
                <w:sz w:val="24"/>
                <w:szCs w:val="24"/>
              </w:rPr>
            </w:pPr>
          </w:p>
          <w:p w14:paraId="7EE9C235" w14:textId="77777777" w:rsidR="00D87720" w:rsidRPr="009F4B1E" w:rsidRDefault="00D87720" w:rsidP="00163E3A">
            <w:pPr>
              <w:pStyle w:val="NoSpacing"/>
              <w:jc w:val="both"/>
              <w:rPr>
                <w:rFonts w:ascii="Times New Roman" w:hAnsi="Times New Roman"/>
                <w:noProof/>
                <w:sz w:val="24"/>
                <w:szCs w:val="24"/>
              </w:rPr>
            </w:pPr>
          </w:p>
          <w:p w14:paraId="68CC6A8E" w14:textId="77777777" w:rsidR="00D87720" w:rsidRPr="009F4B1E" w:rsidRDefault="00D87720" w:rsidP="00163E3A">
            <w:pPr>
              <w:pStyle w:val="NoSpacing"/>
              <w:jc w:val="both"/>
              <w:rPr>
                <w:rFonts w:ascii="Times New Roman" w:hAnsi="Times New Roman"/>
                <w:noProof/>
                <w:sz w:val="24"/>
                <w:szCs w:val="24"/>
              </w:rPr>
            </w:pPr>
          </w:p>
          <w:p w14:paraId="0520BACE" w14:textId="77777777" w:rsidR="00D87720" w:rsidRPr="009F4B1E" w:rsidRDefault="00D87720" w:rsidP="00163E3A">
            <w:pPr>
              <w:pStyle w:val="NoSpacing"/>
              <w:jc w:val="both"/>
              <w:rPr>
                <w:rFonts w:ascii="Times New Roman" w:hAnsi="Times New Roman"/>
                <w:noProof/>
                <w:sz w:val="24"/>
                <w:szCs w:val="24"/>
              </w:rPr>
            </w:pPr>
          </w:p>
          <w:p w14:paraId="53AB35EB" w14:textId="77777777" w:rsidR="00D87720" w:rsidRPr="009F4B1E" w:rsidRDefault="00D87720" w:rsidP="00163E3A">
            <w:pPr>
              <w:pStyle w:val="NoSpacing"/>
              <w:jc w:val="both"/>
              <w:rPr>
                <w:rFonts w:ascii="Times New Roman" w:hAnsi="Times New Roman"/>
                <w:noProof/>
                <w:sz w:val="24"/>
                <w:szCs w:val="24"/>
              </w:rPr>
            </w:pPr>
          </w:p>
          <w:p w14:paraId="6A406457" w14:textId="77777777" w:rsidR="00D87720" w:rsidRPr="009F4B1E" w:rsidRDefault="00D87720" w:rsidP="00163E3A">
            <w:pPr>
              <w:pStyle w:val="NoSpacing"/>
              <w:jc w:val="both"/>
              <w:rPr>
                <w:rFonts w:ascii="Times New Roman" w:hAnsi="Times New Roman"/>
                <w:noProof/>
                <w:sz w:val="24"/>
                <w:szCs w:val="24"/>
              </w:rPr>
            </w:pPr>
          </w:p>
          <w:p w14:paraId="435653FE" w14:textId="77777777" w:rsidR="00D87720" w:rsidRPr="009F4B1E" w:rsidRDefault="00D87720" w:rsidP="00163E3A">
            <w:pPr>
              <w:pStyle w:val="NoSpacing"/>
              <w:jc w:val="both"/>
              <w:rPr>
                <w:rFonts w:ascii="Times New Roman" w:hAnsi="Times New Roman"/>
                <w:noProof/>
                <w:sz w:val="24"/>
                <w:szCs w:val="24"/>
              </w:rPr>
            </w:pPr>
          </w:p>
          <w:p w14:paraId="61E110D0" w14:textId="77777777" w:rsidR="00D87720" w:rsidRPr="009F4B1E" w:rsidRDefault="00D87720" w:rsidP="00163E3A">
            <w:pPr>
              <w:pStyle w:val="NoSpacing"/>
              <w:jc w:val="both"/>
              <w:rPr>
                <w:rFonts w:ascii="Times New Roman" w:hAnsi="Times New Roman"/>
                <w:noProof/>
                <w:sz w:val="24"/>
                <w:szCs w:val="24"/>
              </w:rPr>
            </w:pPr>
          </w:p>
          <w:p w14:paraId="124ED7BA" w14:textId="77777777" w:rsidR="00D87720" w:rsidRPr="009F4B1E" w:rsidRDefault="00D87720" w:rsidP="00163E3A">
            <w:pPr>
              <w:pStyle w:val="NoSpacing"/>
              <w:jc w:val="both"/>
              <w:rPr>
                <w:rFonts w:ascii="Times New Roman" w:hAnsi="Times New Roman"/>
                <w:noProof/>
                <w:sz w:val="24"/>
                <w:szCs w:val="24"/>
              </w:rPr>
            </w:pPr>
          </w:p>
          <w:p w14:paraId="75B6BE14" w14:textId="77777777" w:rsidR="00D87720" w:rsidRPr="009F4B1E" w:rsidRDefault="00D87720" w:rsidP="00163E3A">
            <w:pPr>
              <w:pStyle w:val="NoSpacing"/>
              <w:jc w:val="both"/>
              <w:rPr>
                <w:rFonts w:ascii="Times New Roman" w:hAnsi="Times New Roman"/>
                <w:noProof/>
                <w:sz w:val="24"/>
                <w:szCs w:val="24"/>
              </w:rPr>
            </w:pPr>
          </w:p>
          <w:p w14:paraId="7EA6F85A" w14:textId="77777777" w:rsidR="00D87720" w:rsidRPr="009F4B1E" w:rsidRDefault="00D87720" w:rsidP="00163E3A">
            <w:pPr>
              <w:pStyle w:val="NoSpacing"/>
              <w:jc w:val="both"/>
              <w:rPr>
                <w:rFonts w:ascii="Times New Roman" w:hAnsi="Times New Roman"/>
                <w:noProof/>
                <w:sz w:val="24"/>
                <w:szCs w:val="24"/>
              </w:rPr>
            </w:pPr>
          </w:p>
          <w:p w14:paraId="669294E5" w14:textId="77777777" w:rsidR="00D87720" w:rsidRPr="009F4B1E" w:rsidRDefault="00D87720" w:rsidP="00163E3A">
            <w:pPr>
              <w:pStyle w:val="NoSpacing"/>
              <w:jc w:val="both"/>
              <w:rPr>
                <w:rFonts w:ascii="Times New Roman" w:hAnsi="Times New Roman"/>
                <w:noProof/>
                <w:sz w:val="24"/>
                <w:szCs w:val="24"/>
              </w:rPr>
            </w:pPr>
          </w:p>
          <w:p w14:paraId="20670D4E" w14:textId="77777777" w:rsidR="00D87720" w:rsidRPr="009F4B1E" w:rsidRDefault="00D87720" w:rsidP="00163E3A">
            <w:pPr>
              <w:pStyle w:val="NoSpacing"/>
              <w:jc w:val="both"/>
              <w:rPr>
                <w:rFonts w:ascii="Times New Roman" w:hAnsi="Times New Roman"/>
                <w:noProof/>
                <w:sz w:val="24"/>
                <w:szCs w:val="24"/>
              </w:rPr>
            </w:pPr>
          </w:p>
          <w:p w14:paraId="2C762355" w14:textId="77777777" w:rsidR="00D87720" w:rsidRPr="009F4B1E" w:rsidRDefault="00D87720" w:rsidP="00163E3A">
            <w:pPr>
              <w:pStyle w:val="NoSpacing"/>
              <w:jc w:val="both"/>
              <w:rPr>
                <w:rFonts w:ascii="Times New Roman" w:hAnsi="Times New Roman"/>
                <w:noProof/>
                <w:sz w:val="24"/>
                <w:szCs w:val="24"/>
              </w:rPr>
            </w:pPr>
          </w:p>
          <w:p w14:paraId="4B363DFC" w14:textId="77777777" w:rsidR="00D87720" w:rsidRPr="009F4B1E" w:rsidRDefault="00D87720" w:rsidP="00163E3A">
            <w:pPr>
              <w:pStyle w:val="NoSpacing"/>
              <w:jc w:val="both"/>
              <w:rPr>
                <w:rFonts w:ascii="Times New Roman" w:hAnsi="Times New Roman"/>
                <w:noProof/>
                <w:sz w:val="24"/>
                <w:szCs w:val="24"/>
              </w:rPr>
            </w:pPr>
          </w:p>
          <w:p w14:paraId="7AF4B8AC" w14:textId="77777777" w:rsidR="00D87720" w:rsidRPr="009F4B1E" w:rsidRDefault="00D87720" w:rsidP="00163E3A">
            <w:pPr>
              <w:pStyle w:val="NoSpacing"/>
              <w:jc w:val="both"/>
              <w:rPr>
                <w:rFonts w:ascii="Times New Roman" w:hAnsi="Times New Roman"/>
                <w:noProof/>
                <w:sz w:val="24"/>
                <w:szCs w:val="24"/>
              </w:rPr>
            </w:pPr>
          </w:p>
          <w:p w14:paraId="195D8D4E" w14:textId="77777777" w:rsidR="00D87720" w:rsidRPr="009F4B1E" w:rsidRDefault="00D87720" w:rsidP="00163E3A">
            <w:pPr>
              <w:pStyle w:val="NoSpacing"/>
              <w:jc w:val="both"/>
              <w:rPr>
                <w:rFonts w:ascii="Times New Roman" w:hAnsi="Times New Roman"/>
                <w:noProof/>
                <w:sz w:val="24"/>
                <w:szCs w:val="24"/>
              </w:rPr>
            </w:pPr>
          </w:p>
          <w:p w14:paraId="3502B5B0" w14:textId="77777777" w:rsidR="00D87720" w:rsidRPr="009F4B1E" w:rsidRDefault="00D87720" w:rsidP="00163E3A">
            <w:pPr>
              <w:pStyle w:val="NoSpacing"/>
              <w:jc w:val="both"/>
              <w:rPr>
                <w:rFonts w:ascii="Times New Roman" w:hAnsi="Times New Roman"/>
                <w:noProof/>
                <w:sz w:val="24"/>
                <w:szCs w:val="24"/>
              </w:rPr>
            </w:pPr>
          </w:p>
          <w:p w14:paraId="4400FE4C" w14:textId="77777777" w:rsidR="00D87720" w:rsidRPr="009F4B1E" w:rsidRDefault="00D87720" w:rsidP="00163E3A">
            <w:pPr>
              <w:pStyle w:val="NoSpacing"/>
              <w:jc w:val="both"/>
              <w:rPr>
                <w:rFonts w:ascii="Times New Roman" w:hAnsi="Times New Roman"/>
                <w:noProof/>
                <w:sz w:val="24"/>
                <w:szCs w:val="24"/>
              </w:rPr>
            </w:pPr>
          </w:p>
          <w:p w14:paraId="75288FE2" w14:textId="77777777" w:rsidR="00D87720" w:rsidRPr="009F4B1E" w:rsidRDefault="00D87720" w:rsidP="00163E3A">
            <w:pPr>
              <w:pStyle w:val="NoSpacing"/>
              <w:jc w:val="both"/>
              <w:rPr>
                <w:rFonts w:ascii="Times New Roman" w:hAnsi="Times New Roman"/>
                <w:noProof/>
                <w:sz w:val="24"/>
                <w:szCs w:val="24"/>
              </w:rPr>
            </w:pPr>
          </w:p>
          <w:p w14:paraId="3024CEFB" w14:textId="77777777" w:rsidR="00D87720" w:rsidRPr="009F4B1E" w:rsidRDefault="00D87720" w:rsidP="00163E3A">
            <w:pPr>
              <w:pStyle w:val="NoSpacing"/>
              <w:jc w:val="both"/>
              <w:rPr>
                <w:rFonts w:ascii="Times New Roman" w:hAnsi="Times New Roman"/>
                <w:noProof/>
                <w:sz w:val="24"/>
                <w:szCs w:val="24"/>
              </w:rPr>
            </w:pPr>
          </w:p>
          <w:p w14:paraId="0F255305" w14:textId="77777777" w:rsidR="00D87720" w:rsidRPr="009F4B1E" w:rsidRDefault="00D87720" w:rsidP="00163E3A">
            <w:pPr>
              <w:pStyle w:val="NoSpacing"/>
              <w:jc w:val="both"/>
              <w:rPr>
                <w:rFonts w:ascii="Times New Roman" w:hAnsi="Times New Roman"/>
                <w:noProof/>
                <w:sz w:val="24"/>
                <w:szCs w:val="24"/>
              </w:rPr>
            </w:pPr>
          </w:p>
          <w:p w14:paraId="25EEA682" w14:textId="77777777" w:rsidR="00D87720" w:rsidRPr="009F4B1E" w:rsidRDefault="00D87720" w:rsidP="00163E3A">
            <w:pPr>
              <w:pStyle w:val="NoSpacing"/>
              <w:jc w:val="both"/>
              <w:rPr>
                <w:rFonts w:ascii="Times New Roman" w:hAnsi="Times New Roman"/>
                <w:noProof/>
                <w:sz w:val="24"/>
                <w:szCs w:val="24"/>
              </w:rPr>
            </w:pPr>
          </w:p>
          <w:p w14:paraId="4F768BD6" w14:textId="77777777" w:rsidR="00D87720" w:rsidRPr="009F4B1E" w:rsidRDefault="00D87720" w:rsidP="00163E3A">
            <w:pPr>
              <w:pStyle w:val="NoSpacing"/>
              <w:jc w:val="both"/>
              <w:rPr>
                <w:rFonts w:ascii="Times New Roman" w:hAnsi="Times New Roman"/>
                <w:noProof/>
                <w:sz w:val="24"/>
                <w:szCs w:val="24"/>
              </w:rPr>
            </w:pPr>
          </w:p>
          <w:p w14:paraId="11DF7CF1" w14:textId="77777777" w:rsidR="00D87720" w:rsidRPr="009F4B1E" w:rsidRDefault="00D87720" w:rsidP="00163E3A">
            <w:pPr>
              <w:pStyle w:val="NoSpacing"/>
              <w:jc w:val="both"/>
              <w:rPr>
                <w:rFonts w:ascii="Times New Roman" w:hAnsi="Times New Roman"/>
                <w:noProof/>
                <w:sz w:val="24"/>
                <w:szCs w:val="24"/>
              </w:rPr>
            </w:pPr>
          </w:p>
          <w:p w14:paraId="45C8E81E" w14:textId="77777777" w:rsidR="00D87720" w:rsidRPr="009F4B1E" w:rsidRDefault="00D87720" w:rsidP="00163E3A">
            <w:pPr>
              <w:pStyle w:val="NoSpacing"/>
              <w:jc w:val="both"/>
              <w:rPr>
                <w:rFonts w:ascii="Times New Roman" w:hAnsi="Times New Roman"/>
                <w:noProof/>
                <w:sz w:val="24"/>
                <w:szCs w:val="24"/>
              </w:rPr>
            </w:pPr>
          </w:p>
          <w:p w14:paraId="477D9413" w14:textId="77777777" w:rsidR="00D87720" w:rsidRPr="009F4B1E" w:rsidRDefault="00D87720" w:rsidP="00163E3A">
            <w:pPr>
              <w:pStyle w:val="NoSpacing"/>
              <w:jc w:val="both"/>
              <w:rPr>
                <w:rFonts w:ascii="Times New Roman" w:hAnsi="Times New Roman"/>
                <w:noProof/>
                <w:sz w:val="24"/>
                <w:szCs w:val="24"/>
              </w:rPr>
            </w:pPr>
          </w:p>
          <w:p w14:paraId="37A67A30" w14:textId="77777777" w:rsidR="00D87720" w:rsidRPr="009F4B1E" w:rsidRDefault="00D87720" w:rsidP="00163E3A">
            <w:pPr>
              <w:pStyle w:val="NoSpacing"/>
              <w:jc w:val="both"/>
              <w:rPr>
                <w:rFonts w:ascii="Times New Roman" w:hAnsi="Times New Roman"/>
                <w:noProof/>
                <w:sz w:val="24"/>
                <w:szCs w:val="24"/>
              </w:rPr>
            </w:pPr>
          </w:p>
          <w:p w14:paraId="08AA62C0" w14:textId="77777777" w:rsidR="00D87720" w:rsidRPr="009F4B1E" w:rsidRDefault="00D87720" w:rsidP="00163E3A">
            <w:pPr>
              <w:pStyle w:val="NoSpacing"/>
              <w:jc w:val="both"/>
              <w:rPr>
                <w:rFonts w:ascii="Times New Roman" w:hAnsi="Times New Roman"/>
                <w:noProof/>
                <w:sz w:val="24"/>
                <w:szCs w:val="24"/>
              </w:rPr>
            </w:pPr>
          </w:p>
          <w:p w14:paraId="0B9B1507" w14:textId="77777777" w:rsidR="00D87720" w:rsidRPr="009F4B1E" w:rsidRDefault="00D87720" w:rsidP="00163E3A">
            <w:pPr>
              <w:pStyle w:val="NoSpacing"/>
              <w:jc w:val="both"/>
              <w:rPr>
                <w:rFonts w:ascii="Times New Roman" w:hAnsi="Times New Roman"/>
                <w:noProof/>
                <w:sz w:val="24"/>
                <w:szCs w:val="24"/>
              </w:rPr>
            </w:pPr>
          </w:p>
          <w:p w14:paraId="6611ABD6" w14:textId="77777777" w:rsidR="00E81F84" w:rsidRDefault="00E81F84" w:rsidP="00163E3A">
            <w:pPr>
              <w:pStyle w:val="NoSpacing"/>
              <w:jc w:val="both"/>
              <w:rPr>
                <w:rFonts w:ascii="Times New Roman" w:hAnsi="Times New Roman"/>
                <w:noProof/>
                <w:sz w:val="24"/>
                <w:szCs w:val="24"/>
              </w:rPr>
            </w:pPr>
          </w:p>
          <w:p w14:paraId="578266A3" w14:textId="10AA086B" w:rsidR="00D87720" w:rsidRPr="009F4B1E" w:rsidRDefault="00D87720" w:rsidP="00163E3A">
            <w:pPr>
              <w:pStyle w:val="NoSpacing"/>
              <w:jc w:val="both"/>
              <w:rPr>
                <w:rFonts w:ascii="Times New Roman" w:hAnsi="Times New Roman"/>
                <w:noProof/>
                <w:sz w:val="24"/>
                <w:szCs w:val="24"/>
              </w:rPr>
            </w:pPr>
            <w:r w:rsidRPr="009F4B1E">
              <w:rPr>
                <w:rFonts w:ascii="Times New Roman" w:hAnsi="Times New Roman"/>
                <w:noProof/>
                <w:sz w:val="24"/>
                <w:szCs w:val="24"/>
              </w:rPr>
              <w:t xml:space="preserve">Приема се </w:t>
            </w:r>
            <w:r w:rsidR="00F54914">
              <w:rPr>
                <w:rFonts w:ascii="Times New Roman" w:hAnsi="Times New Roman"/>
                <w:noProof/>
                <w:sz w:val="24"/>
                <w:szCs w:val="24"/>
              </w:rPr>
              <w:t>по принцип</w:t>
            </w:r>
            <w:r w:rsidR="00E81F84">
              <w:rPr>
                <w:rFonts w:ascii="Times New Roman" w:hAnsi="Times New Roman"/>
                <w:noProof/>
                <w:sz w:val="24"/>
                <w:szCs w:val="24"/>
              </w:rPr>
              <w:t xml:space="preserve"> </w:t>
            </w:r>
          </w:p>
          <w:p w14:paraId="40A864CA" w14:textId="77777777" w:rsidR="00D87720" w:rsidRPr="009F4B1E" w:rsidRDefault="00D87720" w:rsidP="00163E3A">
            <w:pPr>
              <w:pStyle w:val="NoSpacing"/>
              <w:jc w:val="both"/>
              <w:rPr>
                <w:rFonts w:ascii="Times New Roman" w:hAnsi="Times New Roman"/>
                <w:noProof/>
                <w:sz w:val="24"/>
                <w:szCs w:val="24"/>
              </w:rPr>
            </w:pPr>
          </w:p>
          <w:p w14:paraId="172F709A" w14:textId="77777777" w:rsidR="00D87720" w:rsidRPr="009F4B1E" w:rsidRDefault="00D87720" w:rsidP="00163E3A">
            <w:pPr>
              <w:pStyle w:val="NoSpacing"/>
              <w:jc w:val="both"/>
              <w:rPr>
                <w:rFonts w:ascii="Times New Roman" w:hAnsi="Times New Roman"/>
                <w:noProof/>
                <w:sz w:val="24"/>
                <w:szCs w:val="24"/>
              </w:rPr>
            </w:pPr>
          </w:p>
          <w:p w14:paraId="11FF87E9" w14:textId="77777777" w:rsidR="00D87720" w:rsidRPr="009F4B1E" w:rsidRDefault="00D87720" w:rsidP="00163E3A">
            <w:pPr>
              <w:pStyle w:val="NoSpacing"/>
              <w:jc w:val="both"/>
              <w:rPr>
                <w:rFonts w:ascii="Times New Roman" w:hAnsi="Times New Roman"/>
                <w:noProof/>
                <w:sz w:val="24"/>
                <w:szCs w:val="24"/>
              </w:rPr>
            </w:pPr>
          </w:p>
          <w:p w14:paraId="130D9F75" w14:textId="77777777" w:rsidR="00D87720" w:rsidRPr="009F4B1E" w:rsidRDefault="00D87720" w:rsidP="00163E3A">
            <w:pPr>
              <w:pStyle w:val="NoSpacing"/>
              <w:jc w:val="both"/>
              <w:rPr>
                <w:rFonts w:ascii="Times New Roman" w:hAnsi="Times New Roman"/>
                <w:noProof/>
                <w:sz w:val="24"/>
                <w:szCs w:val="24"/>
              </w:rPr>
            </w:pPr>
          </w:p>
          <w:p w14:paraId="0CAB0C9F" w14:textId="77777777" w:rsidR="00D87720" w:rsidRPr="009F4B1E" w:rsidRDefault="00D87720" w:rsidP="00163E3A">
            <w:pPr>
              <w:pStyle w:val="NoSpacing"/>
              <w:jc w:val="both"/>
              <w:rPr>
                <w:rFonts w:ascii="Times New Roman" w:hAnsi="Times New Roman"/>
                <w:noProof/>
                <w:sz w:val="24"/>
                <w:szCs w:val="24"/>
              </w:rPr>
            </w:pPr>
          </w:p>
          <w:p w14:paraId="190FDD52" w14:textId="77777777" w:rsidR="00D87720" w:rsidRPr="009F4B1E" w:rsidRDefault="00D87720" w:rsidP="00163E3A">
            <w:pPr>
              <w:pStyle w:val="NoSpacing"/>
              <w:jc w:val="both"/>
              <w:rPr>
                <w:rFonts w:ascii="Times New Roman" w:hAnsi="Times New Roman"/>
                <w:noProof/>
                <w:sz w:val="24"/>
                <w:szCs w:val="24"/>
              </w:rPr>
            </w:pPr>
          </w:p>
          <w:p w14:paraId="10AA570D" w14:textId="77777777" w:rsidR="00D87720" w:rsidRPr="009F4B1E" w:rsidRDefault="00D87720" w:rsidP="00163E3A">
            <w:pPr>
              <w:pStyle w:val="NoSpacing"/>
              <w:jc w:val="both"/>
              <w:rPr>
                <w:rFonts w:ascii="Times New Roman" w:hAnsi="Times New Roman"/>
                <w:noProof/>
                <w:sz w:val="24"/>
                <w:szCs w:val="24"/>
              </w:rPr>
            </w:pPr>
          </w:p>
          <w:p w14:paraId="71DA5367" w14:textId="77777777" w:rsidR="00D87720" w:rsidRPr="009F4B1E" w:rsidRDefault="00D87720" w:rsidP="00163E3A">
            <w:pPr>
              <w:pStyle w:val="NoSpacing"/>
              <w:jc w:val="both"/>
              <w:rPr>
                <w:rFonts w:ascii="Times New Roman" w:hAnsi="Times New Roman"/>
                <w:noProof/>
                <w:sz w:val="24"/>
                <w:szCs w:val="24"/>
              </w:rPr>
            </w:pPr>
          </w:p>
          <w:p w14:paraId="5FBE93C5" w14:textId="77777777" w:rsidR="00D87720" w:rsidRPr="009F4B1E" w:rsidRDefault="00D87720" w:rsidP="00163E3A">
            <w:pPr>
              <w:pStyle w:val="NoSpacing"/>
              <w:jc w:val="both"/>
              <w:rPr>
                <w:rFonts w:ascii="Times New Roman" w:hAnsi="Times New Roman"/>
                <w:noProof/>
                <w:sz w:val="24"/>
                <w:szCs w:val="24"/>
              </w:rPr>
            </w:pPr>
          </w:p>
          <w:p w14:paraId="2D37E86D" w14:textId="77777777" w:rsidR="00D87720" w:rsidRPr="009F4B1E" w:rsidRDefault="00D87720" w:rsidP="00163E3A">
            <w:pPr>
              <w:pStyle w:val="NoSpacing"/>
              <w:jc w:val="both"/>
              <w:rPr>
                <w:rFonts w:ascii="Times New Roman" w:hAnsi="Times New Roman"/>
                <w:noProof/>
                <w:sz w:val="24"/>
                <w:szCs w:val="24"/>
              </w:rPr>
            </w:pPr>
          </w:p>
          <w:p w14:paraId="54DC5ABD" w14:textId="77777777" w:rsidR="00D87720" w:rsidRPr="009F4B1E" w:rsidRDefault="00D87720" w:rsidP="00163E3A">
            <w:pPr>
              <w:pStyle w:val="NoSpacing"/>
              <w:jc w:val="both"/>
              <w:rPr>
                <w:rFonts w:ascii="Times New Roman" w:hAnsi="Times New Roman"/>
                <w:noProof/>
                <w:sz w:val="24"/>
                <w:szCs w:val="24"/>
              </w:rPr>
            </w:pPr>
          </w:p>
          <w:p w14:paraId="2491E6E5" w14:textId="77777777" w:rsidR="00D87720" w:rsidRPr="009F4B1E" w:rsidRDefault="00D87720" w:rsidP="00163E3A">
            <w:pPr>
              <w:pStyle w:val="NoSpacing"/>
              <w:jc w:val="both"/>
              <w:rPr>
                <w:rFonts w:ascii="Times New Roman" w:hAnsi="Times New Roman"/>
                <w:noProof/>
                <w:sz w:val="24"/>
                <w:szCs w:val="24"/>
              </w:rPr>
            </w:pPr>
          </w:p>
          <w:p w14:paraId="0C5397B1" w14:textId="77777777" w:rsidR="00D87720" w:rsidRPr="009F4B1E" w:rsidRDefault="00D87720" w:rsidP="00163E3A">
            <w:pPr>
              <w:pStyle w:val="NoSpacing"/>
              <w:jc w:val="both"/>
              <w:rPr>
                <w:rFonts w:ascii="Times New Roman" w:hAnsi="Times New Roman"/>
                <w:noProof/>
                <w:sz w:val="24"/>
                <w:szCs w:val="24"/>
              </w:rPr>
            </w:pPr>
          </w:p>
          <w:p w14:paraId="7DEF1320" w14:textId="77777777" w:rsidR="00D87720" w:rsidRPr="009F4B1E" w:rsidRDefault="00D87720" w:rsidP="00163E3A">
            <w:pPr>
              <w:pStyle w:val="NoSpacing"/>
              <w:jc w:val="both"/>
              <w:rPr>
                <w:rFonts w:ascii="Times New Roman" w:hAnsi="Times New Roman"/>
                <w:noProof/>
                <w:sz w:val="24"/>
                <w:szCs w:val="24"/>
              </w:rPr>
            </w:pPr>
          </w:p>
          <w:p w14:paraId="57BDAACF" w14:textId="77777777" w:rsidR="00D87720" w:rsidRPr="009F4B1E" w:rsidRDefault="00D87720" w:rsidP="00163E3A">
            <w:pPr>
              <w:pStyle w:val="NoSpacing"/>
              <w:jc w:val="both"/>
              <w:rPr>
                <w:rFonts w:ascii="Times New Roman" w:hAnsi="Times New Roman"/>
                <w:noProof/>
                <w:sz w:val="24"/>
                <w:szCs w:val="24"/>
              </w:rPr>
            </w:pPr>
          </w:p>
          <w:p w14:paraId="224EAE87" w14:textId="77777777" w:rsidR="00D87720" w:rsidRPr="009F4B1E" w:rsidRDefault="00D87720" w:rsidP="00163E3A">
            <w:pPr>
              <w:pStyle w:val="NoSpacing"/>
              <w:jc w:val="both"/>
              <w:rPr>
                <w:rFonts w:ascii="Times New Roman" w:hAnsi="Times New Roman"/>
                <w:noProof/>
                <w:sz w:val="24"/>
                <w:szCs w:val="24"/>
              </w:rPr>
            </w:pPr>
          </w:p>
          <w:p w14:paraId="3F8A3707" w14:textId="77777777" w:rsidR="00D87720" w:rsidRPr="009F4B1E" w:rsidRDefault="00D87720" w:rsidP="00163E3A">
            <w:pPr>
              <w:pStyle w:val="NoSpacing"/>
              <w:jc w:val="both"/>
              <w:rPr>
                <w:rFonts w:ascii="Times New Roman" w:hAnsi="Times New Roman"/>
                <w:noProof/>
                <w:sz w:val="24"/>
                <w:szCs w:val="24"/>
              </w:rPr>
            </w:pPr>
          </w:p>
          <w:p w14:paraId="346DD40C" w14:textId="77777777" w:rsidR="00D87720" w:rsidRPr="009F4B1E" w:rsidRDefault="00D87720" w:rsidP="00163E3A">
            <w:pPr>
              <w:pStyle w:val="NoSpacing"/>
              <w:jc w:val="both"/>
              <w:rPr>
                <w:rFonts w:ascii="Times New Roman" w:hAnsi="Times New Roman"/>
                <w:noProof/>
                <w:sz w:val="24"/>
                <w:szCs w:val="24"/>
              </w:rPr>
            </w:pPr>
          </w:p>
          <w:p w14:paraId="746C954A" w14:textId="77777777" w:rsidR="00D87720" w:rsidRPr="009F4B1E" w:rsidRDefault="00D87720" w:rsidP="00163E3A">
            <w:pPr>
              <w:pStyle w:val="NoSpacing"/>
              <w:jc w:val="both"/>
              <w:rPr>
                <w:rFonts w:ascii="Times New Roman" w:hAnsi="Times New Roman"/>
                <w:noProof/>
                <w:sz w:val="24"/>
                <w:szCs w:val="24"/>
              </w:rPr>
            </w:pPr>
          </w:p>
          <w:p w14:paraId="04A83C49" w14:textId="77777777" w:rsidR="00D87720" w:rsidRPr="009F4B1E" w:rsidRDefault="00D87720" w:rsidP="00163E3A">
            <w:pPr>
              <w:pStyle w:val="NoSpacing"/>
              <w:jc w:val="both"/>
              <w:rPr>
                <w:rFonts w:ascii="Times New Roman" w:hAnsi="Times New Roman"/>
                <w:noProof/>
                <w:sz w:val="24"/>
                <w:szCs w:val="24"/>
              </w:rPr>
            </w:pPr>
          </w:p>
          <w:p w14:paraId="451D6E7F" w14:textId="77777777" w:rsidR="00D87720" w:rsidRPr="009F4B1E" w:rsidRDefault="00D87720" w:rsidP="00163E3A">
            <w:pPr>
              <w:pStyle w:val="NoSpacing"/>
              <w:jc w:val="both"/>
              <w:rPr>
                <w:rFonts w:ascii="Times New Roman" w:hAnsi="Times New Roman"/>
                <w:noProof/>
                <w:sz w:val="24"/>
                <w:szCs w:val="24"/>
              </w:rPr>
            </w:pPr>
          </w:p>
          <w:p w14:paraId="1524DDE6" w14:textId="77777777" w:rsidR="00D87720" w:rsidRPr="009F4B1E" w:rsidRDefault="00D87720" w:rsidP="00163E3A">
            <w:pPr>
              <w:pStyle w:val="NoSpacing"/>
              <w:jc w:val="both"/>
              <w:rPr>
                <w:rFonts w:ascii="Times New Roman" w:hAnsi="Times New Roman"/>
                <w:noProof/>
                <w:sz w:val="24"/>
                <w:szCs w:val="24"/>
              </w:rPr>
            </w:pPr>
          </w:p>
          <w:p w14:paraId="42617947" w14:textId="77777777" w:rsidR="00D87720" w:rsidRPr="009F4B1E" w:rsidRDefault="00D87720" w:rsidP="00163E3A">
            <w:pPr>
              <w:pStyle w:val="NoSpacing"/>
              <w:jc w:val="both"/>
              <w:rPr>
                <w:rFonts w:ascii="Times New Roman" w:hAnsi="Times New Roman"/>
                <w:noProof/>
                <w:sz w:val="24"/>
                <w:szCs w:val="24"/>
              </w:rPr>
            </w:pPr>
          </w:p>
          <w:p w14:paraId="30765F87" w14:textId="77777777" w:rsidR="00D87720" w:rsidRPr="009F4B1E" w:rsidRDefault="00D87720" w:rsidP="00163E3A">
            <w:pPr>
              <w:pStyle w:val="NoSpacing"/>
              <w:jc w:val="both"/>
              <w:rPr>
                <w:rFonts w:ascii="Times New Roman" w:hAnsi="Times New Roman"/>
                <w:noProof/>
                <w:sz w:val="24"/>
                <w:szCs w:val="24"/>
              </w:rPr>
            </w:pPr>
          </w:p>
          <w:p w14:paraId="483B8380" w14:textId="77777777" w:rsidR="00D87720" w:rsidRPr="009F4B1E" w:rsidRDefault="00D87720" w:rsidP="00163E3A">
            <w:pPr>
              <w:pStyle w:val="NoSpacing"/>
              <w:jc w:val="both"/>
              <w:rPr>
                <w:rFonts w:ascii="Times New Roman" w:hAnsi="Times New Roman"/>
                <w:noProof/>
                <w:sz w:val="24"/>
                <w:szCs w:val="24"/>
              </w:rPr>
            </w:pPr>
          </w:p>
          <w:p w14:paraId="2E30ADF4" w14:textId="77777777" w:rsidR="00D87720" w:rsidRPr="009F4B1E" w:rsidRDefault="00D87720" w:rsidP="00163E3A">
            <w:pPr>
              <w:pStyle w:val="NoSpacing"/>
              <w:jc w:val="both"/>
              <w:rPr>
                <w:rFonts w:ascii="Times New Roman" w:hAnsi="Times New Roman"/>
                <w:noProof/>
                <w:sz w:val="24"/>
                <w:szCs w:val="24"/>
              </w:rPr>
            </w:pPr>
          </w:p>
          <w:p w14:paraId="1C8E2510" w14:textId="77777777" w:rsidR="00D87720" w:rsidRPr="009F4B1E" w:rsidRDefault="00D87720" w:rsidP="00163E3A">
            <w:pPr>
              <w:pStyle w:val="NoSpacing"/>
              <w:jc w:val="both"/>
              <w:rPr>
                <w:rFonts w:ascii="Times New Roman" w:hAnsi="Times New Roman"/>
                <w:noProof/>
                <w:sz w:val="24"/>
                <w:szCs w:val="24"/>
              </w:rPr>
            </w:pPr>
          </w:p>
          <w:p w14:paraId="14308BDD" w14:textId="77777777" w:rsidR="00D87720" w:rsidRPr="009F4B1E" w:rsidRDefault="00D87720" w:rsidP="00163E3A">
            <w:pPr>
              <w:pStyle w:val="NoSpacing"/>
              <w:jc w:val="both"/>
              <w:rPr>
                <w:rFonts w:ascii="Times New Roman" w:hAnsi="Times New Roman"/>
                <w:noProof/>
                <w:sz w:val="24"/>
                <w:szCs w:val="24"/>
              </w:rPr>
            </w:pPr>
          </w:p>
          <w:p w14:paraId="257267D7" w14:textId="77777777" w:rsidR="00D87720" w:rsidRPr="009F4B1E" w:rsidRDefault="00D87720" w:rsidP="00163E3A">
            <w:pPr>
              <w:pStyle w:val="NoSpacing"/>
              <w:jc w:val="both"/>
              <w:rPr>
                <w:rFonts w:ascii="Times New Roman" w:hAnsi="Times New Roman"/>
                <w:noProof/>
                <w:sz w:val="24"/>
                <w:szCs w:val="24"/>
              </w:rPr>
            </w:pPr>
          </w:p>
          <w:p w14:paraId="310672AE" w14:textId="77777777" w:rsidR="00D87720" w:rsidRPr="009F4B1E" w:rsidRDefault="00D87720" w:rsidP="00163E3A">
            <w:pPr>
              <w:pStyle w:val="NoSpacing"/>
              <w:jc w:val="both"/>
              <w:rPr>
                <w:rFonts w:ascii="Times New Roman" w:hAnsi="Times New Roman"/>
                <w:noProof/>
                <w:sz w:val="24"/>
                <w:szCs w:val="24"/>
              </w:rPr>
            </w:pPr>
          </w:p>
          <w:p w14:paraId="5F6A534D" w14:textId="77777777" w:rsidR="00D87720" w:rsidRPr="009F4B1E" w:rsidRDefault="00D87720" w:rsidP="00163E3A">
            <w:pPr>
              <w:pStyle w:val="NoSpacing"/>
              <w:jc w:val="both"/>
              <w:rPr>
                <w:rFonts w:ascii="Times New Roman" w:hAnsi="Times New Roman"/>
                <w:noProof/>
                <w:sz w:val="24"/>
                <w:szCs w:val="24"/>
              </w:rPr>
            </w:pPr>
          </w:p>
          <w:p w14:paraId="0D0AA5DD" w14:textId="77777777" w:rsidR="00D87720" w:rsidRPr="009F4B1E" w:rsidRDefault="00D87720" w:rsidP="00163E3A">
            <w:pPr>
              <w:pStyle w:val="NoSpacing"/>
              <w:jc w:val="both"/>
              <w:rPr>
                <w:rFonts w:ascii="Times New Roman" w:hAnsi="Times New Roman"/>
                <w:noProof/>
                <w:sz w:val="24"/>
                <w:szCs w:val="24"/>
              </w:rPr>
            </w:pPr>
          </w:p>
          <w:p w14:paraId="6C89D08C" w14:textId="77777777" w:rsidR="00D87720" w:rsidRPr="009F4B1E" w:rsidRDefault="00D87720" w:rsidP="00163E3A">
            <w:pPr>
              <w:pStyle w:val="NoSpacing"/>
              <w:jc w:val="both"/>
              <w:rPr>
                <w:rFonts w:ascii="Times New Roman" w:hAnsi="Times New Roman"/>
                <w:noProof/>
                <w:sz w:val="24"/>
                <w:szCs w:val="24"/>
              </w:rPr>
            </w:pPr>
          </w:p>
          <w:p w14:paraId="7E126CB6" w14:textId="77777777" w:rsidR="00D87720" w:rsidRPr="009F4B1E" w:rsidRDefault="00D87720" w:rsidP="00163E3A">
            <w:pPr>
              <w:pStyle w:val="NoSpacing"/>
              <w:jc w:val="both"/>
              <w:rPr>
                <w:rFonts w:ascii="Times New Roman" w:hAnsi="Times New Roman"/>
                <w:noProof/>
                <w:sz w:val="24"/>
                <w:szCs w:val="24"/>
              </w:rPr>
            </w:pPr>
          </w:p>
          <w:p w14:paraId="23E18B03" w14:textId="77777777" w:rsidR="00D87720" w:rsidRPr="009F4B1E" w:rsidRDefault="00D87720" w:rsidP="00163E3A">
            <w:pPr>
              <w:pStyle w:val="NoSpacing"/>
              <w:jc w:val="both"/>
              <w:rPr>
                <w:rFonts w:ascii="Times New Roman" w:hAnsi="Times New Roman"/>
                <w:noProof/>
                <w:sz w:val="24"/>
                <w:szCs w:val="24"/>
              </w:rPr>
            </w:pPr>
          </w:p>
          <w:p w14:paraId="1E9EC689" w14:textId="77777777" w:rsidR="00D87720" w:rsidRPr="009F4B1E" w:rsidRDefault="00D87720" w:rsidP="00163E3A">
            <w:pPr>
              <w:pStyle w:val="NoSpacing"/>
              <w:jc w:val="both"/>
              <w:rPr>
                <w:rFonts w:ascii="Times New Roman" w:hAnsi="Times New Roman"/>
                <w:noProof/>
                <w:sz w:val="24"/>
                <w:szCs w:val="24"/>
              </w:rPr>
            </w:pPr>
          </w:p>
          <w:p w14:paraId="4C334472" w14:textId="77777777" w:rsidR="00D87720" w:rsidRPr="009F4B1E" w:rsidRDefault="00D87720" w:rsidP="00163E3A">
            <w:pPr>
              <w:pStyle w:val="NoSpacing"/>
              <w:jc w:val="both"/>
              <w:rPr>
                <w:rFonts w:ascii="Times New Roman" w:hAnsi="Times New Roman"/>
                <w:noProof/>
                <w:sz w:val="24"/>
                <w:szCs w:val="24"/>
              </w:rPr>
            </w:pPr>
          </w:p>
          <w:p w14:paraId="65D5989C" w14:textId="77777777" w:rsidR="00D87720" w:rsidRPr="009F4B1E" w:rsidRDefault="00D87720" w:rsidP="00163E3A">
            <w:pPr>
              <w:pStyle w:val="NoSpacing"/>
              <w:jc w:val="both"/>
              <w:rPr>
                <w:rFonts w:ascii="Times New Roman" w:hAnsi="Times New Roman"/>
                <w:noProof/>
                <w:sz w:val="24"/>
                <w:szCs w:val="24"/>
              </w:rPr>
            </w:pPr>
          </w:p>
          <w:p w14:paraId="4E4C98A6" w14:textId="77777777" w:rsidR="00D87720" w:rsidRPr="009F4B1E" w:rsidRDefault="00D87720" w:rsidP="00163E3A">
            <w:pPr>
              <w:pStyle w:val="NoSpacing"/>
              <w:jc w:val="both"/>
              <w:rPr>
                <w:rFonts w:ascii="Times New Roman" w:hAnsi="Times New Roman"/>
                <w:noProof/>
                <w:sz w:val="24"/>
                <w:szCs w:val="24"/>
              </w:rPr>
            </w:pPr>
          </w:p>
          <w:p w14:paraId="6B88FB6F" w14:textId="77777777" w:rsidR="00D87720" w:rsidRPr="009F4B1E" w:rsidRDefault="00D87720" w:rsidP="00163E3A">
            <w:pPr>
              <w:pStyle w:val="NoSpacing"/>
              <w:jc w:val="both"/>
              <w:rPr>
                <w:rFonts w:ascii="Times New Roman" w:hAnsi="Times New Roman"/>
                <w:noProof/>
                <w:sz w:val="24"/>
                <w:szCs w:val="24"/>
              </w:rPr>
            </w:pPr>
          </w:p>
          <w:p w14:paraId="0122B715" w14:textId="77777777" w:rsidR="00D87720" w:rsidRPr="009F4B1E" w:rsidRDefault="00D87720" w:rsidP="00163E3A">
            <w:pPr>
              <w:pStyle w:val="NoSpacing"/>
              <w:jc w:val="both"/>
              <w:rPr>
                <w:rFonts w:ascii="Times New Roman" w:hAnsi="Times New Roman"/>
                <w:noProof/>
                <w:sz w:val="24"/>
                <w:szCs w:val="24"/>
              </w:rPr>
            </w:pPr>
          </w:p>
          <w:p w14:paraId="2BD64785" w14:textId="77777777" w:rsidR="00D87720" w:rsidRPr="009F4B1E" w:rsidRDefault="00D87720" w:rsidP="00163E3A">
            <w:pPr>
              <w:pStyle w:val="NoSpacing"/>
              <w:jc w:val="both"/>
              <w:rPr>
                <w:rFonts w:ascii="Times New Roman" w:hAnsi="Times New Roman"/>
                <w:noProof/>
                <w:sz w:val="24"/>
                <w:szCs w:val="24"/>
              </w:rPr>
            </w:pPr>
          </w:p>
          <w:p w14:paraId="56827735" w14:textId="77777777" w:rsidR="00D87720" w:rsidRPr="009F4B1E" w:rsidRDefault="00D87720" w:rsidP="00163E3A">
            <w:pPr>
              <w:pStyle w:val="NoSpacing"/>
              <w:jc w:val="both"/>
              <w:rPr>
                <w:rFonts w:ascii="Times New Roman" w:hAnsi="Times New Roman"/>
                <w:noProof/>
                <w:sz w:val="24"/>
                <w:szCs w:val="24"/>
              </w:rPr>
            </w:pPr>
          </w:p>
          <w:p w14:paraId="662412F1" w14:textId="77777777" w:rsidR="00D87720" w:rsidRPr="009F4B1E" w:rsidRDefault="00D87720" w:rsidP="00163E3A">
            <w:pPr>
              <w:pStyle w:val="NoSpacing"/>
              <w:jc w:val="both"/>
              <w:rPr>
                <w:rFonts w:ascii="Times New Roman" w:hAnsi="Times New Roman"/>
                <w:noProof/>
                <w:sz w:val="24"/>
                <w:szCs w:val="24"/>
              </w:rPr>
            </w:pPr>
          </w:p>
          <w:p w14:paraId="10F79240" w14:textId="77777777" w:rsidR="00D87720" w:rsidRPr="009F4B1E" w:rsidRDefault="00D87720" w:rsidP="00163E3A">
            <w:pPr>
              <w:pStyle w:val="NoSpacing"/>
              <w:jc w:val="both"/>
              <w:rPr>
                <w:rFonts w:ascii="Times New Roman" w:hAnsi="Times New Roman"/>
                <w:noProof/>
                <w:sz w:val="24"/>
                <w:szCs w:val="24"/>
              </w:rPr>
            </w:pPr>
          </w:p>
          <w:p w14:paraId="04B26DE8" w14:textId="77777777" w:rsidR="00D87720" w:rsidRPr="009F4B1E" w:rsidRDefault="00D87720" w:rsidP="00163E3A">
            <w:pPr>
              <w:pStyle w:val="NoSpacing"/>
              <w:jc w:val="both"/>
              <w:rPr>
                <w:rFonts w:ascii="Times New Roman" w:hAnsi="Times New Roman"/>
                <w:noProof/>
                <w:sz w:val="24"/>
                <w:szCs w:val="24"/>
              </w:rPr>
            </w:pPr>
          </w:p>
          <w:p w14:paraId="4C2F09CA" w14:textId="77777777" w:rsidR="00D87720" w:rsidRPr="009F4B1E" w:rsidRDefault="00D87720" w:rsidP="00163E3A">
            <w:pPr>
              <w:pStyle w:val="NoSpacing"/>
              <w:jc w:val="both"/>
              <w:rPr>
                <w:rFonts w:ascii="Times New Roman" w:hAnsi="Times New Roman"/>
                <w:noProof/>
                <w:sz w:val="24"/>
                <w:szCs w:val="24"/>
              </w:rPr>
            </w:pPr>
          </w:p>
          <w:p w14:paraId="4397602D" w14:textId="77777777" w:rsidR="00D87720" w:rsidRPr="009F4B1E" w:rsidRDefault="00D87720" w:rsidP="00163E3A">
            <w:pPr>
              <w:pStyle w:val="NoSpacing"/>
              <w:jc w:val="both"/>
              <w:rPr>
                <w:rFonts w:ascii="Times New Roman" w:hAnsi="Times New Roman"/>
                <w:noProof/>
                <w:sz w:val="24"/>
                <w:szCs w:val="24"/>
              </w:rPr>
            </w:pPr>
          </w:p>
          <w:p w14:paraId="2151775D" w14:textId="77777777" w:rsidR="00D87720" w:rsidRPr="009F4B1E" w:rsidRDefault="00D87720" w:rsidP="00163E3A">
            <w:pPr>
              <w:pStyle w:val="NoSpacing"/>
              <w:jc w:val="both"/>
              <w:rPr>
                <w:rFonts w:ascii="Times New Roman" w:hAnsi="Times New Roman"/>
                <w:noProof/>
                <w:sz w:val="24"/>
                <w:szCs w:val="24"/>
              </w:rPr>
            </w:pPr>
          </w:p>
          <w:p w14:paraId="4D5CFC88" w14:textId="77777777" w:rsidR="00D87720" w:rsidRPr="009F4B1E" w:rsidRDefault="00D87720" w:rsidP="00163E3A">
            <w:pPr>
              <w:pStyle w:val="NoSpacing"/>
              <w:jc w:val="both"/>
              <w:rPr>
                <w:rFonts w:ascii="Times New Roman" w:hAnsi="Times New Roman"/>
                <w:noProof/>
                <w:sz w:val="24"/>
                <w:szCs w:val="24"/>
              </w:rPr>
            </w:pPr>
          </w:p>
          <w:p w14:paraId="0350CDC5" w14:textId="77777777" w:rsidR="00D87720" w:rsidRPr="009F4B1E" w:rsidRDefault="00D87720" w:rsidP="00163E3A">
            <w:pPr>
              <w:pStyle w:val="NoSpacing"/>
              <w:jc w:val="both"/>
              <w:rPr>
                <w:rFonts w:ascii="Times New Roman" w:hAnsi="Times New Roman"/>
                <w:noProof/>
                <w:sz w:val="24"/>
                <w:szCs w:val="24"/>
              </w:rPr>
            </w:pPr>
          </w:p>
          <w:p w14:paraId="4DF2A24F" w14:textId="77777777" w:rsidR="00D87720" w:rsidRPr="009F4B1E" w:rsidRDefault="00D87720" w:rsidP="00163E3A">
            <w:pPr>
              <w:pStyle w:val="NoSpacing"/>
              <w:jc w:val="both"/>
              <w:rPr>
                <w:rFonts w:ascii="Times New Roman" w:hAnsi="Times New Roman"/>
                <w:noProof/>
                <w:sz w:val="24"/>
                <w:szCs w:val="24"/>
              </w:rPr>
            </w:pPr>
          </w:p>
          <w:p w14:paraId="70497CD3" w14:textId="77777777" w:rsidR="00D87720" w:rsidRPr="009F4B1E" w:rsidRDefault="00D87720" w:rsidP="00163E3A">
            <w:pPr>
              <w:pStyle w:val="NoSpacing"/>
              <w:jc w:val="both"/>
              <w:rPr>
                <w:rFonts w:ascii="Times New Roman" w:hAnsi="Times New Roman"/>
                <w:noProof/>
                <w:sz w:val="24"/>
                <w:szCs w:val="24"/>
              </w:rPr>
            </w:pPr>
          </w:p>
          <w:p w14:paraId="4E46B079" w14:textId="77777777" w:rsidR="00D87720" w:rsidRPr="009F4B1E" w:rsidRDefault="00D87720" w:rsidP="00163E3A">
            <w:pPr>
              <w:pStyle w:val="NoSpacing"/>
              <w:jc w:val="both"/>
              <w:rPr>
                <w:rFonts w:ascii="Times New Roman" w:hAnsi="Times New Roman"/>
                <w:noProof/>
                <w:sz w:val="24"/>
                <w:szCs w:val="24"/>
              </w:rPr>
            </w:pPr>
          </w:p>
          <w:p w14:paraId="08ECFBAF" w14:textId="77777777" w:rsidR="00D87720" w:rsidRPr="009F4B1E" w:rsidRDefault="00D87720" w:rsidP="00163E3A">
            <w:pPr>
              <w:pStyle w:val="NoSpacing"/>
              <w:jc w:val="both"/>
              <w:rPr>
                <w:rFonts w:ascii="Times New Roman" w:hAnsi="Times New Roman"/>
                <w:noProof/>
                <w:sz w:val="24"/>
                <w:szCs w:val="24"/>
              </w:rPr>
            </w:pPr>
          </w:p>
          <w:p w14:paraId="0680275E" w14:textId="77777777" w:rsidR="00D87720" w:rsidRPr="009F4B1E" w:rsidRDefault="00D87720" w:rsidP="00163E3A">
            <w:pPr>
              <w:pStyle w:val="NoSpacing"/>
              <w:jc w:val="both"/>
              <w:rPr>
                <w:rFonts w:ascii="Times New Roman" w:hAnsi="Times New Roman"/>
                <w:noProof/>
                <w:sz w:val="24"/>
                <w:szCs w:val="24"/>
              </w:rPr>
            </w:pPr>
          </w:p>
          <w:p w14:paraId="7D72FCDD" w14:textId="77777777" w:rsidR="00D87720" w:rsidRPr="009F4B1E" w:rsidRDefault="00D87720" w:rsidP="00163E3A">
            <w:pPr>
              <w:pStyle w:val="NoSpacing"/>
              <w:jc w:val="both"/>
              <w:rPr>
                <w:rFonts w:ascii="Times New Roman" w:hAnsi="Times New Roman"/>
                <w:noProof/>
                <w:sz w:val="24"/>
                <w:szCs w:val="24"/>
              </w:rPr>
            </w:pPr>
          </w:p>
          <w:p w14:paraId="3F5BA192" w14:textId="77777777" w:rsidR="00D87720" w:rsidRPr="009F4B1E" w:rsidRDefault="00D87720" w:rsidP="00163E3A">
            <w:pPr>
              <w:pStyle w:val="NoSpacing"/>
              <w:jc w:val="both"/>
              <w:rPr>
                <w:rFonts w:ascii="Times New Roman" w:hAnsi="Times New Roman"/>
                <w:noProof/>
                <w:sz w:val="24"/>
                <w:szCs w:val="24"/>
              </w:rPr>
            </w:pPr>
          </w:p>
          <w:p w14:paraId="39523E79" w14:textId="77777777" w:rsidR="00D87720" w:rsidRPr="009F4B1E" w:rsidRDefault="00D87720" w:rsidP="00163E3A">
            <w:pPr>
              <w:pStyle w:val="NoSpacing"/>
              <w:jc w:val="both"/>
              <w:rPr>
                <w:rFonts w:ascii="Times New Roman" w:hAnsi="Times New Roman"/>
                <w:noProof/>
                <w:sz w:val="24"/>
                <w:szCs w:val="24"/>
              </w:rPr>
            </w:pPr>
          </w:p>
          <w:p w14:paraId="23337908" w14:textId="77777777" w:rsidR="00D87720" w:rsidRPr="009F4B1E" w:rsidRDefault="00D87720" w:rsidP="00163E3A">
            <w:pPr>
              <w:pStyle w:val="NoSpacing"/>
              <w:jc w:val="both"/>
              <w:rPr>
                <w:rFonts w:ascii="Times New Roman" w:hAnsi="Times New Roman"/>
                <w:noProof/>
                <w:sz w:val="24"/>
                <w:szCs w:val="24"/>
              </w:rPr>
            </w:pPr>
          </w:p>
          <w:p w14:paraId="08B6EFEB" w14:textId="77777777" w:rsidR="00D87720" w:rsidRPr="009F4B1E" w:rsidRDefault="00D87720" w:rsidP="00163E3A">
            <w:pPr>
              <w:pStyle w:val="NoSpacing"/>
              <w:jc w:val="both"/>
              <w:rPr>
                <w:rFonts w:ascii="Times New Roman" w:hAnsi="Times New Roman"/>
                <w:noProof/>
                <w:sz w:val="24"/>
                <w:szCs w:val="24"/>
              </w:rPr>
            </w:pPr>
          </w:p>
          <w:p w14:paraId="6D1EACD6" w14:textId="77777777" w:rsidR="00D87720" w:rsidRPr="009F4B1E" w:rsidRDefault="00D87720" w:rsidP="00163E3A">
            <w:pPr>
              <w:pStyle w:val="NoSpacing"/>
              <w:jc w:val="both"/>
              <w:rPr>
                <w:rFonts w:ascii="Times New Roman" w:hAnsi="Times New Roman"/>
                <w:noProof/>
                <w:sz w:val="24"/>
                <w:szCs w:val="24"/>
              </w:rPr>
            </w:pPr>
          </w:p>
          <w:p w14:paraId="4CD97CDC" w14:textId="77777777" w:rsidR="00D87720" w:rsidRPr="009F4B1E" w:rsidRDefault="00D87720" w:rsidP="00163E3A">
            <w:pPr>
              <w:pStyle w:val="NoSpacing"/>
              <w:jc w:val="both"/>
              <w:rPr>
                <w:rFonts w:ascii="Times New Roman" w:hAnsi="Times New Roman"/>
                <w:noProof/>
                <w:sz w:val="24"/>
                <w:szCs w:val="24"/>
              </w:rPr>
            </w:pPr>
          </w:p>
          <w:p w14:paraId="4E97EC26" w14:textId="77777777" w:rsidR="00D87720" w:rsidRPr="009F4B1E" w:rsidRDefault="00D87720" w:rsidP="00163E3A">
            <w:pPr>
              <w:pStyle w:val="NoSpacing"/>
              <w:jc w:val="both"/>
              <w:rPr>
                <w:rFonts w:ascii="Times New Roman" w:hAnsi="Times New Roman"/>
                <w:noProof/>
                <w:sz w:val="24"/>
                <w:szCs w:val="24"/>
              </w:rPr>
            </w:pPr>
          </w:p>
          <w:p w14:paraId="354B3AAF" w14:textId="77777777" w:rsidR="00D87720" w:rsidRPr="009F4B1E" w:rsidRDefault="00D87720" w:rsidP="00163E3A">
            <w:pPr>
              <w:pStyle w:val="NoSpacing"/>
              <w:jc w:val="both"/>
              <w:rPr>
                <w:rFonts w:ascii="Times New Roman" w:hAnsi="Times New Roman"/>
                <w:noProof/>
                <w:sz w:val="24"/>
                <w:szCs w:val="24"/>
              </w:rPr>
            </w:pPr>
          </w:p>
          <w:p w14:paraId="22170CFD" w14:textId="77777777" w:rsidR="00D87720" w:rsidRPr="009F4B1E" w:rsidRDefault="00D87720" w:rsidP="00163E3A">
            <w:pPr>
              <w:pStyle w:val="NoSpacing"/>
              <w:jc w:val="both"/>
              <w:rPr>
                <w:rFonts w:ascii="Times New Roman" w:hAnsi="Times New Roman"/>
                <w:noProof/>
                <w:sz w:val="24"/>
                <w:szCs w:val="24"/>
              </w:rPr>
            </w:pPr>
          </w:p>
          <w:p w14:paraId="695A0F56" w14:textId="77777777" w:rsidR="00D87720" w:rsidRPr="009F4B1E" w:rsidRDefault="00D87720" w:rsidP="00163E3A">
            <w:pPr>
              <w:pStyle w:val="NoSpacing"/>
              <w:jc w:val="both"/>
              <w:rPr>
                <w:rFonts w:ascii="Times New Roman" w:hAnsi="Times New Roman"/>
                <w:noProof/>
                <w:sz w:val="24"/>
                <w:szCs w:val="24"/>
              </w:rPr>
            </w:pPr>
          </w:p>
          <w:p w14:paraId="3F0B56BF" w14:textId="77777777" w:rsidR="00D87720" w:rsidRPr="009F4B1E" w:rsidRDefault="00D87720" w:rsidP="00163E3A">
            <w:pPr>
              <w:pStyle w:val="NoSpacing"/>
              <w:jc w:val="both"/>
              <w:rPr>
                <w:rFonts w:ascii="Times New Roman" w:hAnsi="Times New Roman"/>
                <w:noProof/>
                <w:sz w:val="24"/>
                <w:szCs w:val="24"/>
              </w:rPr>
            </w:pPr>
          </w:p>
          <w:p w14:paraId="310BA492" w14:textId="77777777" w:rsidR="00D87720" w:rsidRPr="009F4B1E" w:rsidRDefault="00D87720" w:rsidP="00163E3A">
            <w:pPr>
              <w:pStyle w:val="NoSpacing"/>
              <w:jc w:val="both"/>
              <w:rPr>
                <w:rFonts w:ascii="Times New Roman" w:hAnsi="Times New Roman"/>
                <w:noProof/>
                <w:sz w:val="24"/>
                <w:szCs w:val="24"/>
              </w:rPr>
            </w:pPr>
          </w:p>
          <w:p w14:paraId="26B53DF2" w14:textId="77777777" w:rsidR="00D87720" w:rsidRPr="009F4B1E" w:rsidRDefault="00D87720" w:rsidP="00163E3A">
            <w:pPr>
              <w:pStyle w:val="NoSpacing"/>
              <w:jc w:val="both"/>
              <w:rPr>
                <w:rFonts w:ascii="Times New Roman" w:hAnsi="Times New Roman"/>
                <w:noProof/>
                <w:sz w:val="24"/>
                <w:szCs w:val="24"/>
              </w:rPr>
            </w:pPr>
          </w:p>
          <w:p w14:paraId="12163CA4" w14:textId="77777777" w:rsidR="00D87720" w:rsidRPr="009F4B1E" w:rsidRDefault="00D87720" w:rsidP="00163E3A">
            <w:pPr>
              <w:pStyle w:val="NoSpacing"/>
              <w:jc w:val="both"/>
              <w:rPr>
                <w:rFonts w:ascii="Times New Roman" w:hAnsi="Times New Roman"/>
                <w:noProof/>
                <w:sz w:val="24"/>
                <w:szCs w:val="24"/>
              </w:rPr>
            </w:pPr>
          </w:p>
          <w:p w14:paraId="7A211D3E" w14:textId="77777777" w:rsidR="00D87720" w:rsidRPr="009F4B1E" w:rsidRDefault="00D87720" w:rsidP="00163E3A">
            <w:pPr>
              <w:pStyle w:val="NoSpacing"/>
              <w:jc w:val="both"/>
              <w:rPr>
                <w:rFonts w:ascii="Times New Roman" w:hAnsi="Times New Roman"/>
                <w:noProof/>
                <w:sz w:val="24"/>
                <w:szCs w:val="24"/>
              </w:rPr>
            </w:pPr>
          </w:p>
          <w:p w14:paraId="636BC02B" w14:textId="77777777" w:rsidR="00D87720" w:rsidRPr="009F4B1E" w:rsidRDefault="00D87720" w:rsidP="00163E3A">
            <w:pPr>
              <w:pStyle w:val="NoSpacing"/>
              <w:jc w:val="both"/>
              <w:rPr>
                <w:rFonts w:ascii="Times New Roman" w:hAnsi="Times New Roman"/>
                <w:noProof/>
                <w:sz w:val="24"/>
                <w:szCs w:val="24"/>
              </w:rPr>
            </w:pPr>
          </w:p>
          <w:p w14:paraId="37B81A26" w14:textId="77777777" w:rsidR="00D87720" w:rsidRPr="009F4B1E" w:rsidRDefault="00D87720" w:rsidP="00163E3A">
            <w:pPr>
              <w:pStyle w:val="NoSpacing"/>
              <w:jc w:val="both"/>
              <w:rPr>
                <w:rFonts w:ascii="Times New Roman" w:hAnsi="Times New Roman"/>
                <w:noProof/>
                <w:sz w:val="24"/>
                <w:szCs w:val="24"/>
              </w:rPr>
            </w:pPr>
          </w:p>
          <w:p w14:paraId="2CCFE631" w14:textId="77777777" w:rsidR="00D87720" w:rsidRPr="009F4B1E" w:rsidRDefault="00D87720" w:rsidP="00163E3A">
            <w:pPr>
              <w:pStyle w:val="NoSpacing"/>
              <w:jc w:val="both"/>
              <w:rPr>
                <w:rFonts w:ascii="Times New Roman" w:hAnsi="Times New Roman"/>
                <w:noProof/>
                <w:sz w:val="24"/>
                <w:szCs w:val="24"/>
              </w:rPr>
            </w:pPr>
          </w:p>
          <w:p w14:paraId="3EBEBD18" w14:textId="77777777" w:rsidR="00D87720" w:rsidRPr="009F4B1E" w:rsidRDefault="00D87720" w:rsidP="00163E3A">
            <w:pPr>
              <w:pStyle w:val="NoSpacing"/>
              <w:jc w:val="both"/>
              <w:rPr>
                <w:rFonts w:ascii="Times New Roman" w:hAnsi="Times New Roman"/>
                <w:noProof/>
                <w:sz w:val="24"/>
                <w:szCs w:val="24"/>
              </w:rPr>
            </w:pPr>
          </w:p>
          <w:p w14:paraId="36690CA6" w14:textId="77777777" w:rsidR="00D87720" w:rsidRPr="009F4B1E" w:rsidRDefault="00D87720" w:rsidP="00163E3A">
            <w:pPr>
              <w:pStyle w:val="NoSpacing"/>
              <w:jc w:val="both"/>
              <w:rPr>
                <w:rFonts w:ascii="Times New Roman" w:hAnsi="Times New Roman"/>
                <w:noProof/>
                <w:sz w:val="24"/>
                <w:szCs w:val="24"/>
              </w:rPr>
            </w:pPr>
          </w:p>
          <w:p w14:paraId="7717085B" w14:textId="77777777" w:rsidR="00D87720" w:rsidRPr="009F4B1E" w:rsidRDefault="00D87720" w:rsidP="00163E3A">
            <w:pPr>
              <w:pStyle w:val="NoSpacing"/>
              <w:jc w:val="both"/>
              <w:rPr>
                <w:rFonts w:ascii="Times New Roman" w:hAnsi="Times New Roman"/>
                <w:noProof/>
                <w:sz w:val="24"/>
                <w:szCs w:val="24"/>
              </w:rPr>
            </w:pPr>
          </w:p>
          <w:p w14:paraId="49A872E9" w14:textId="77777777" w:rsidR="00D87720" w:rsidRPr="009F4B1E" w:rsidRDefault="00D87720" w:rsidP="00163E3A">
            <w:pPr>
              <w:pStyle w:val="NoSpacing"/>
              <w:jc w:val="both"/>
              <w:rPr>
                <w:rFonts w:ascii="Times New Roman" w:hAnsi="Times New Roman"/>
                <w:noProof/>
                <w:sz w:val="24"/>
                <w:szCs w:val="24"/>
              </w:rPr>
            </w:pPr>
          </w:p>
          <w:p w14:paraId="5E4D2531" w14:textId="77777777" w:rsidR="00D87720" w:rsidRPr="009F4B1E" w:rsidRDefault="00D87720" w:rsidP="00163E3A">
            <w:pPr>
              <w:pStyle w:val="NoSpacing"/>
              <w:jc w:val="both"/>
              <w:rPr>
                <w:rFonts w:ascii="Times New Roman" w:hAnsi="Times New Roman"/>
                <w:noProof/>
                <w:sz w:val="24"/>
                <w:szCs w:val="24"/>
              </w:rPr>
            </w:pPr>
          </w:p>
          <w:p w14:paraId="5098ACC1" w14:textId="77777777" w:rsidR="00D87720" w:rsidRPr="009F4B1E" w:rsidRDefault="00D87720" w:rsidP="00163E3A">
            <w:pPr>
              <w:pStyle w:val="NoSpacing"/>
              <w:jc w:val="both"/>
              <w:rPr>
                <w:rFonts w:ascii="Times New Roman" w:hAnsi="Times New Roman"/>
                <w:noProof/>
                <w:sz w:val="24"/>
                <w:szCs w:val="24"/>
              </w:rPr>
            </w:pPr>
          </w:p>
          <w:p w14:paraId="0C284DCB" w14:textId="77777777" w:rsidR="00D87720" w:rsidRPr="009F4B1E" w:rsidRDefault="00D87720" w:rsidP="00163E3A">
            <w:pPr>
              <w:pStyle w:val="NoSpacing"/>
              <w:jc w:val="both"/>
              <w:rPr>
                <w:rFonts w:ascii="Times New Roman" w:hAnsi="Times New Roman"/>
                <w:noProof/>
                <w:sz w:val="24"/>
                <w:szCs w:val="24"/>
              </w:rPr>
            </w:pPr>
          </w:p>
          <w:p w14:paraId="013D2AE2" w14:textId="77777777" w:rsidR="00D87720" w:rsidRPr="009F4B1E" w:rsidRDefault="00D87720" w:rsidP="00163E3A">
            <w:pPr>
              <w:pStyle w:val="NoSpacing"/>
              <w:jc w:val="both"/>
              <w:rPr>
                <w:rFonts w:ascii="Times New Roman" w:hAnsi="Times New Roman"/>
                <w:noProof/>
                <w:sz w:val="24"/>
                <w:szCs w:val="24"/>
              </w:rPr>
            </w:pPr>
          </w:p>
          <w:p w14:paraId="22A2D42E" w14:textId="77777777" w:rsidR="00D87720" w:rsidRPr="009F4B1E" w:rsidRDefault="00D87720" w:rsidP="00163E3A">
            <w:pPr>
              <w:pStyle w:val="NoSpacing"/>
              <w:jc w:val="both"/>
              <w:rPr>
                <w:rFonts w:ascii="Times New Roman" w:hAnsi="Times New Roman"/>
                <w:noProof/>
                <w:sz w:val="24"/>
                <w:szCs w:val="24"/>
              </w:rPr>
            </w:pPr>
          </w:p>
          <w:p w14:paraId="5BB2A567" w14:textId="77777777" w:rsidR="00D87720" w:rsidRPr="009F4B1E" w:rsidRDefault="00D87720" w:rsidP="00163E3A">
            <w:pPr>
              <w:pStyle w:val="NoSpacing"/>
              <w:jc w:val="both"/>
              <w:rPr>
                <w:rFonts w:ascii="Times New Roman" w:hAnsi="Times New Roman"/>
                <w:noProof/>
                <w:sz w:val="24"/>
                <w:szCs w:val="24"/>
              </w:rPr>
            </w:pPr>
          </w:p>
          <w:p w14:paraId="6F804AB4" w14:textId="77777777" w:rsidR="00D87720" w:rsidRPr="009F4B1E" w:rsidRDefault="00D87720" w:rsidP="00163E3A">
            <w:pPr>
              <w:pStyle w:val="NoSpacing"/>
              <w:jc w:val="both"/>
              <w:rPr>
                <w:rFonts w:ascii="Times New Roman" w:hAnsi="Times New Roman"/>
                <w:noProof/>
                <w:sz w:val="24"/>
                <w:szCs w:val="24"/>
              </w:rPr>
            </w:pPr>
          </w:p>
          <w:p w14:paraId="27BEBB4D" w14:textId="77777777" w:rsidR="00D87720" w:rsidRPr="009F4B1E" w:rsidRDefault="00D87720" w:rsidP="00163E3A">
            <w:pPr>
              <w:pStyle w:val="NoSpacing"/>
              <w:jc w:val="both"/>
              <w:rPr>
                <w:rFonts w:ascii="Times New Roman" w:hAnsi="Times New Roman"/>
                <w:noProof/>
                <w:sz w:val="24"/>
                <w:szCs w:val="24"/>
              </w:rPr>
            </w:pPr>
          </w:p>
          <w:p w14:paraId="5B243FA1" w14:textId="77777777" w:rsidR="00D87720" w:rsidRPr="009F4B1E" w:rsidRDefault="00D87720" w:rsidP="00163E3A">
            <w:pPr>
              <w:pStyle w:val="NoSpacing"/>
              <w:jc w:val="both"/>
              <w:rPr>
                <w:rFonts w:ascii="Times New Roman" w:hAnsi="Times New Roman"/>
                <w:noProof/>
                <w:sz w:val="24"/>
                <w:szCs w:val="24"/>
              </w:rPr>
            </w:pPr>
          </w:p>
          <w:p w14:paraId="18A9E858" w14:textId="77777777" w:rsidR="00D87720" w:rsidRPr="009F4B1E" w:rsidRDefault="00D87720" w:rsidP="00163E3A">
            <w:pPr>
              <w:pStyle w:val="NoSpacing"/>
              <w:jc w:val="both"/>
              <w:rPr>
                <w:rFonts w:ascii="Times New Roman" w:hAnsi="Times New Roman"/>
                <w:noProof/>
                <w:sz w:val="24"/>
                <w:szCs w:val="24"/>
              </w:rPr>
            </w:pPr>
          </w:p>
          <w:p w14:paraId="49433E2D" w14:textId="77777777" w:rsidR="00D87720" w:rsidRPr="009F4B1E" w:rsidRDefault="00D87720" w:rsidP="00163E3A">
            <w:pPr>
              <w:pStyle w:val="NoSpacing"/>
              <w:jc w:val="both"/>
              <w:rPr>
                <w:rFonts w:ascii="Times New Roman" w:hAnsi="Times New Roman"/>
                <w:noProof/>
                <w:sz w:val="24"/>
                <w:szCs w:val="24"/>
              </w:rPr>
            </w:pPr>
          </w:p>
          <w:p w14:paraId="33B525C1" w14:textId="77777777" w:rsidR="00D87720" w:rsidRPr="009F4B1E" w:rsidRDefault="00D87720" w:rsidP="00163E3A">
            <w:pPr>
              <w:pStyle w:val="NoSpacing"/>
              <w:jc w:val="both"/>
              <w:rPr>
                <w:rFonts w:ascii="Times New Roman" w:hAnsi="Times New Roman"/>
                <w:noProof/>
                <w:sz w:val="24"/>
                <w:szCs w:val="24"/>
              </w:rPr>
            </w:pPr>
          </w:p>
          <w:p w14:paraId="1DEA7785" w14:textId="47359500" w:rsidR="00D87720" w:rsidRPr="009F4B1E" w:rsidRDefault="00D87720" w:rsidP="00163E3A">
            <w:pPr>
              <w:pStyle w:val="NoSpacing"/>
              <w:jc w:val="both"/>
              <w:rPr>
                <w:rFonts w:ascii="Times New Roman" w:hAnsi="Times New Roman"/>
                <w:noProof/>
                <w:sz w:val="24"/>
                <w:szCs w:val="24"/>
              </w:rPr>
            </w:pPr>
            <w:r w:rsidRPr="009F4B1E">
              <w:rPr>
                <w:rFonts w:ascii="Times New Roman" w:hAnsi="Times New Roman"/>
                <w:noProof/>
                <w:sz w:val="24"/>
                <w:szCs w:val="24"/>
              </w:rPr>
              <w:t xml:space="preserve">Приема се </w:t>
            </w:r>
            <w:r w:rsidR="000772F4" w:rsidRPr="009F4B1E">
              <w:rPr>
                <w:rFonts w:ascii="Times New Roman" w:hAnsi="Times New Roman"/>
                <w:noProof/>
                <w:sz w:val="24"/>
                <w:szCs w:val="24"/>
              </w:rPr>
              <w:t xml:space="preserve"> </w:t>
            </w:r>
          </w:p>
          <w:p w14:paraId="46F7F704" w14:textId="77777777" w:rsidR="00D87720" w:rsidRPr="009F4B1E" w:rsidRDefault="00D87720" w:rsidP="00163E3A">
            <w:pPr>
              <w:pStyle w:val="NoSpacing"/>
              <w:jc w:val="both"/>
              <w:rPr>
                <w:rFonts w:ascii="Times New Roman" w:hAnsi="Times New Roman"/>
                <w:noProof/>
                <w:sz w:val="24"/>
                <w:szCs w:val="24"/>
              </w:rPr>
            </w:pPr>
          </w:p>
          <w:p w14:paraId="31CC3C28" w14:textId="77777777" w:rsidR="00D87720" w:rsidRPr="009F4B1E" w:rsidRDefault="00D87720" w:rsidP="00163E3A">
            <w:pPr>
              <w:pStyle w:val="NoSpacing"/>
              <w:jc w:val="both"/>
              <w:rPr>
                <w:rFonts w:ascii="Times New Roman" w:hAnsi="Times New Roman"/>
                <w:noProof/>
                <w:sz w:val="24"/>
                <w:szCs w:val="24"/>
              </w:rPr>
            </w:pPr>
          </w:p>
          <w:p w14:paraId="032C8CFF" w14:textId="77777777" w:rsidR="00D87720" w:rsidRPr="009F4B1E" w:rsidRDefault="00D87720" w:rsidP="00163E3A">
            <w:pPr>
              <w:pStyle w:val="NoSpacing"/>
              <w:jc w:val="both"/>
              <w:rPr>
                <w:rFonts w:ascii="Times New Roman" w:hAnsi="Times New Roman"/>
                <w:noProof/>
                <w:sz w:val="24"/>
                <w:szCs w:val="24"/>
              </w:rPr>
            </w:pPr>
          </w:p>
          <w:p w14:paraId="5F29CA88" w14:textId="77777777" w:rsidR="00D87720" w:rsidRPr="009F4B1E" w:rsidRDefault="00D87720" w:rsidP="00163E3A">
            <w:pPr>
              <w:pStyle w:val="NoSpacing"/>
              <w:jc w:val="both"/>
              <w:rPr>
                <w:rFonts w:ascii="Times New Roman" w:hAnsi="Times New Roman"/>
                <w:noProof/>
                <w:sz w:val="24"/>
                <w:szCs w:val="24"/>
              </w:rPr>
            </w:pPr>
          </w:p>
          <w:p w14:paraId="614BB094" w14:textId="77777777" w:rsidR="00D87720" w:rsidRPr="009F4B1E" w:rsidRDefault="00D87720" w:rsidP="00163E3A">
            <w:pPr>
              <w:pStyle w:val="NoSpacing"/>
              <w:jc w:val="both"/>
              <w:rPr>
                <w:rFonts w:ascii="Times New Roman" w:hAnsi="Times New Roman"/>
                <w:noProof/>
                <w:sz w:val="24"/>
                <w:szCs w:val="24"/>
              </w:rPr>
            </w:pPr>
          </w:p>
          <w:p w14:paraId="2FC20132" w14:textId="77777777" w:rsidR="00D87720" w:rsidRPr="009F4B1E" w:rsidRDefault="00D87720" w:rsidP="00163E3A">
            <w:pPr>
              <w:pStyle w:val="NoSpacing"/>
              <w:jc w:val="both"/>
              <w:rPr>
                <w:rFonts w:ascii="Times New Roman" w:hAnsi="Times New Roman"/>
                <w:noProof/>
                <w:sz w:val="24"/>
                <w:szCs w:val="24"/>
              </w:rPr>
            </w:pPr>
          </w:p>
          <w:p w14:paraId="40B4B66D" w14:textId="77777777" w:rsidR="00D87720" w:rsidRPr="009F4B1E" w:rsidRDefault="00D87720" w:rsidP="00163E3A">
            <w:pPr>
              <w:pStyle w:val="NoSpacing"/>
              <w:jc w:val="both"/>
              <w:rPr>
                <w:rFonts w:ascii="Times New Roman" w:hAnsi="Times New Roman"/>
                <w:noProof/>
                <w:sz w:val="24"/>
                <w:szCs w:val="24"/>
              </w:rPr>
            </w:pPr>
          </w:p>
          <w:p w14:paraId="5F3F7786" w14:textId="77777777" w:rsidR="00D87720" w:rsidRPr="009F4B1E" w:rsidRDefault="00D87720" w:rsidP="00163E3A">
            <w:pPr>
              <w:pStyle w:val="NoSpacing"/>
              <w:jc w:val="both"/>
              <w:rPr>
                <w:rFonts w:ascii="Times New Roman" w:hAnsi="Times New Roman"/>
                <w:noProof/>
                <w:sz w:val="24"/>
                <w:szCs w:val="24"/>
              </w:rPr>
            </w:pPr>
          </w:p>
          <w:p w14:paraId="20D93A28" w14:textId="77777777" w:rsidR="00D87720" w:rsidRPr="009F4B1E" w:rsidRDefault="00D87720" w:rsidP="00163E3A">
            <w:pPr>
              <w:pStyle w:val="NoSpacing"/>
              <w:jc w:val="both"/>
              <w:rPr>
                <w:rFonts w:ascii="Times New Roman" w:hAnsi="Times New Roman"/>
                <w:noProof/>
                <w:sz w:val="24"/>
                <w:szCs w:val="24"/>
              </w:rPr>
            </w:pPr>
          </w:p>
          <w:p w14:paraId="4898C847" w14:textId="77777777" w:rsidR="00D87720" w:rsidRPr="009F4B1E" w:rsidRDefault="00D87720" w:rsidP="00163E3A">
            <w:pPr>
              <w:pStyle w:val="NoSpacing"/>
              <w:jc w:val="both"/>
              <w:rPr>
                <w:rFonts w:ascii="Times New Roman" w:hAnsi="Times New Roman"/>
                <w:noProof/>
                <w:sz w:val="24"/>
                <w:szCs w:val="24"/>
              </w:rPr>
            </w:pPr>
          </w:p>
          <w:p w14:paraId="28482B07" w14:textId="77777777" w:rsidR="00D87720" w:rsidRPr="009F4B1E" w:rsidRDefault="00D87720" w:rsidP="00163E3A">
            <w:pPr>
              <w:pStyle w:val="NoSpacing"/>
              <w:jc w:val="both"/>
              <w:rPr>
                <w:rFonts w:ascii="Times New Roman" w:hAnsi="Times New Roman"/>
                <w:noProof/>
                <w:sz w:val="24"/>
                <w:szCs w:val="24"/>
              </w:rPr>
            </w:pPr>
          </w:p>
          <w:p w14:paraId="2CC0F47B" w14:textId="77777777" w:rsidR="001061EE" w:rsidRPr="009F4B1E" w:rsidRDefault="001061EE" w:rsidP="001061EE">
            <w:pPr>
              <w:pStyle w:val="NoSpacing"/>
              <w:jc w:val="both"/>
              <w:rPr>
                <w:rFonts w:ascii="Times New Roman" w:hAnsi="Times New Roman"/>
                <w:noProof/>
                <w:sz w:val="24"/>
                <w:szCs w:val="24"/>
              </w:rPr>
            </w:pPr>
            <w:r w:rsidRPr="009F4B1E">
              <w:rPr>
                <w:rFonts w:ascii="Times New Roman" w:hAnsi="Times New Roman"/>
                <w:noProof/>
                <w:sz w:val="24"/>
                <w:szCs w:val="24"/>
              </w:rPr>
              <w:t xml:space="preserve">Приема се  </w:t>
            </w:r>
          </w:p>
          <w:p w14:paraId="73A78036" w14:textId="77777777" w:rsidR="00D87720" w:rsidRPr="009F4B1E" w:rsidRDefault="00D87720" w:rsidP="00163E3A">
            <w:pPr>
              <w:pStyle w:val="NoSpacing"/>
              <w:jc w:val="both"/>
              <w:rPr>
                <w:rFonts w:ascii="Times New Roman" w:hAnsi="Times New Roman"/>
                <w:noProof/>
                <w:sz w:val="24"/>
                <w:szCs w:val="24"/>
              </w:rPr>
            </w:pPr>
          </w:p>
          <w:p w14:paraId="7BEE7B32" w14:textId="77777777" w:rsidR="00D87720" w:rsidRPr="009F4B1E" w:rsidRDefault="00D87720" w:rsidP="00163E3A">
            <w:pPr>
              <w:pStyle w:val="NoSpacing"/>
              <w:jc w:val="both"/>
              <w:rPr>
                <w:rFonts w:ascii="Times New Roman" w:hAnsi="Times New Roman"/>
                <w:noProof/>
                <w:sz w:val="24"/>
                <w:szCs w:val="24"/>
              </w:rPr>
            </w:pPr>
          </w:p>
          <w:p w14:paraId="06F91671" w14:textId="77777777" w:rsidR="00D87720" w:rsidRPr="009F4B1E" w:rsidRDefault="00D87720" w:rsidP="00163E3A">
            <w:pPr>
              <w:pStyle w:val="NoSpacing"/>
              <w:jc w:val="both"/>
              <w:rPr>
                <w:rFonts w:ascii="Times New Roman" w:hAnsi="Times New Roman"/>
                <w:noProof/>
                <w:sz w:val="24"/>
                <w:szCs w:val="24"/>
              </w:rPr>
            </w:pPr>
          </w:p>
          <w:p w14:paraId="1CDEA879" w14:textId="77777777" w:rsidR="00D87720" w:rsidRPr="009F4B1E" w:rsidRDefault="00D87720" w:rsidP="00163E3A">
            <w:pPr>
              <w:pStyle w:val="NoSpacing"/>
              <w:jc w:val="both"/>
              <w:rPr>
                <w:rFonts w:ascii="Times New Roman" w:hAnsi="Times New Roman"/>
                <w:noProof/>
                <w:sz w:val="24"/>
                <w:szCs w:val="24"/>
              </w:rPr>
            </w:pPr>
          </w:p>
          <w:p w14:paraId="24F1DF02" w14:textId="77777777" w:rsidR="00D87720" w:rsidRPr="009F4B1E" w:rsidRDefault="00D87720" w:rsidP="00163E3A">
            <w:pPr>
              <w:pStyle w:val="NoSpacing"/>
              <w:jc w:val="both"/>
              <w:rPr>
                <w:rFonts w:ascii="Times New Roman" w:hAnsi="Times New Roman"/>
                <w:noProof/>
                <w:sz w:val="24"/>
                <w:szCs w:val="24"/>
              </w:rPr>
            </w:pPr>
          </w:p>
          <w:p w14:paraId="6E051A47" w14:textId="77777777" w:rsidR="00D87720" w:rsidRPr="009F4B1E" w:rsidRDefault="00D87720" w:rsidP="00163E3A">
            <w:pPr>
              <w:pStyle w:val="NoSpacing"/>
              <w:jc w:val="both"/>
              <w:rPr>
                <w:rFonts w:ascii="Times New Roman" w:hAnsi="Times New Roman"/>
                <w:noProof/>
                <w:sz w:val="24"/>
                <w:szCs w:val="24"/>
              </w:rPr>
            </w:pPr>
          </w:p>
          <w:p w14:paraId="54CE0BBB" w14:textId="77777777" w:rsidR="00D87720" w:rsidRPr="009F4B1E" w:rsidRDefault="00D87720" w:rsidP="00163E3A">
            <w:pPr>
              <w:pStyle w:val="NoSpacing"/>
              <w:jc w:val="both"/>
              <w:rPr>
                <w:rFonts w:ascii="Times New Roman" w:hAnsi="Times New Roman"/>
                <w:noProof/>
                <w:sz w:val="24"/>
                <w:szCs w:val="24"/>
              </w:rPr>
            </w:pPr>
          </w:p>
          <w:p w14:paraId="7FA4DB2C" w14:textId="77777777" w:rsidR="00D87720" w:rsidRPr="009F4B1E" w:rsidRDefault="00D87720" w:rsidP="00163E3A">
            <w:pPr>
              <w:pStyle w:val="NoSpacing"/>
              <w:jc w:val="both"/>
              <w:rPr>
                <w:rFonts w:ascii="Times New Roman" w:hAnsi="Times New Roman"/>
                <w:noProof/>
                <w:sz w:val="24"/>
                <w:szCs w:val="24"/>
              </w:rPr>
            </w:pPr>
          </w:p>
          <w:p w14:paraId="727929CE" w14:textId="77777777" w:rsidR="00D87720" w:rsidRPr="009F4B1E" w:rsidRDefault="00D87720" w:rsidP="00163E3A">
            <w:pPr>
              <w:pStyle w:val="NoSpacing"/>
              <w:jc w:val="both"/>
              <w:rPr>
                <w:rFonts w:ascii="Times New Roman" w:hAnsi="Times New Roman"/>
                <w:noProof/>
                <w:sz w:val="24"/>
                <w:szCs w:val="24"/>
              </w:rPr>
            </w:pPr>
          </w:p>
          <w:p w14:paraId="2D45C9BC" w14:textId="77777777" w:rsidR="00D87720" w:rsidRPr="009F4B1E" w:rsidRDefault="00D87720" w:rsidP="00163E3A">
            <w:pPr>
              <w:pStyle w:val="NoSpacing"/>
              <w:jc w:val="both"/>
              <w:rPr>
                <w:rFonts w:ascii="Times New Roman" w:hAnsi="Times New Roman"/>
                <w:noProof/>
                <w:sz w:val="24"/>
                <w:szCs w:val="24"/>
              </w:rPr>
            </w:pPr>
          </w:p>
          <w:p w14:paraId="6958FB8C" w14:textId="77777777" w:rsidR="00D87720" w:rsidRPr="009F4B1E" w:rsidRDefault="00D87720" w:rsidP="00163E3A">
            <w:pPr>
              <w:pStyle w:val="NoSpacing"/>
              <w:jc w:val="both"/>
              <w:rPr>
                <w:rFonts w:ascii="Times New Roman" w:hAnsi="Times New Roman"/>
                <w:noProof/>
                <w:sz w:val="24"/>
                <w:szCs w:val="24"/>
              </w:rPr>
            </w:pPr>
          </w:p>
          <w:p w14:paraId="15B72A4A" w14:textId="77777777" w:rsidR="00D87720" w:rsidRPr="009F4B1E" w:rsidRDefault="00D87720" w:rsidP="00163E3A">
            <w:pPr>
              <w:pStyle w:val="NoSpacing"/>
              <w:jc w:val="both"/>
              <w:rPr>
                <w:rFonts w:ascii="Times New Roman" w:hAnsi="Times New Roman"/>
                <w:noProof/>
                <w:sz w:val="24"/>
                <w:szCs w:val="24"/>
              </w:rPr>
            </w:pPr>
          </w:p>
          <w:p w14:paraId="2EDE1919" w14:textId="77777777" w:rsidR="00D87720" w:rsidRPr="009F4B1E" w:rsidRDefault="00D87720" w:rsidP="00163E3A">
            <w:pPr>
              <w:pStyle w:val="NoSpacing"/>
              <w:jc w:val="both"/>
              <w:rPr>
                <w:rFonts w:ascii="Times New Roman" w:hAnsi="Times New Roman"/>
                <w:noProof/>
                <w:sz w:val="24"/>
                <w:szCs w:val="24"/>
              </w:rPr>
            </w:pPr>
          </w:p>
          <w:p w14:paraId="1975A11C" w14:textId="77777777" w:rsidR="00D87720" w:rsidRPr="009F4B1E" w:rsidRDefault="00D87720" w:rsidP="00163E3A">
            <w:pPr>
              <w:pStyle w:val="NoSpacing"/>
              <w:jc w:val="both"/>
              <w:rPr>
                <w:rFonts w:ascii="Times New Roman" w:hAnsi="Times New Roman"/>
                <w:noProof/>
                <w:sz w:val="24"/>
                <w:szCs w:val="24"/>
              </w:rPr>
            </w:pPr>
          </w:p>
          <w:p w14:paraId="50B27E85" w14:textId="77777777" w:rsidR="00D87720" w:rsidRPr="009F4B1E" w:rsidRDefault="00D87720" w:rsidP="00163E3A">
            <w:pPr>
              <w:pStyle w:val="NoSpacing"/>
              <w:jc w:val="both"/>
              <w:rPr>
                <w:rFonts w:ascii="Times New Roman" w:hAnsi="Times New Roman"/>
                <w:noProof/>
                <w:sz w:val="24"/>
                <w:szCs w:val="24"/>
              </w:rPr>
            </w:pPr>
          </w:p>
          <w:p w14:paraId="6AAC9BDD" w14:textId="77777777" w:rsidR="00D87720" w:rsidRPr="009F4B1E" w:rsidRDefault="00D87720" w:rsidP="00163E3A">
            <w:pPr>
              <w:pStyle w:val="NoSpacing"/>
              <w:jc w:val="both"/>
              <w:rPr>
                <w:rFonts w:ascii="Times New Roman" w:hAnsi="Times New Roman"/>
                <w:noProof/>
                <w:sz w:val="24"/>
                <w:szCs w:val="24"/>
              </w:rPr>
            </w:pPr>
          </w:p>
          <w:p w14:paraId="7AE46E88" w14:textId="77777777" w:rsidR="00D87720" w:rsidRPr="009F4B1E" w:rsidRDefault="00D87720" w:rsidP="00163E3A">
            <w:pPr>
              <w:pStyle w:val="NoSpacing"/>
              <w:jc w:val="both"/>
              <w:rPr>
                <w:rFonts w:ascii="Times New Roman" w:hAnsi="Times New Roman"/>
                <w:noProof/>
                <w:sz w:val="24"/>
                <w:szCs w:val="24"/>
              </w:rPr>
            </w:pPr>
          </w:p>
          <w:p w14:paraId="28716446" w14:textId="77777777" w:rsidR="00D87720" w:rsidRPr="009F4B1E" w:rsidRDefault="00D87720" w:rsidP="00163E3A">
            <w:pPr>
              <w:pStyle w:val="NoSpacing"/>
              <w:jc w:val="both"/>
              <w:rPr>
                <w:rFonts w:ascii="Times New Roman" w:hAnsi="Times New Roman"/>
                <w:noProof/>
                <w:sz w:val="24"/>
                <w:szCs w:val="24"/>
              </w:rPr>
            </w:pPr>
          </w:p>
          <w:p w14:paraId="2120977D" w14:textId="77777777" w:rsidR="00D87720" w:rsidRPr="009F4B1E" w:rsidRDefault="00D87720" w:rsidP="00163E3A">
            <w:pPr>
              <w:pStyle w:val="NoSpacing"/>
              <w:jc w:val="both"/>
              <w:rPr>
                <w:rFonts w:ascii="Times New Roman" w:hAnsi="Times New Roman"/>
                <w:noProof/>
                <w:sz w:val="24"/>
                <w:szCs w:val="24"/>
              </w:rPr>
            </w:pPr>
          </w:p>
          <w:p w14:paraId="7A6069E1" w14:textId="77777777" w:rsidR="00D87720" w:rsidRPr="009F4B1E" w:rsidRDefault="00D87720" w:rsidP="00163E3A">
            <w:pPr>
              <w:pStyle w:val="NoSpacing"/>
              <w:jc w:val="both"/>
              <w:rPr>
                <w:rFonts w:ascii="Times New Roman" w:hAnsi="Times New Roman"/>
                <w:noProof/>
                <w:sz w:val="24"/>
                <w:szCs w:val="24"/>
              </w:rPr>
            </w:pPr>
          </w:p>
          <w:p w14:paraId="5FCAC3EA" w14:textId="77777777" w:rsidR="00D87720" w:rsidRPr="009F4B1E" w:rsidRDefault="00D87720" w:rsidP="00163E3A">
            <w:pPr>
              <w:pStyle w:val="NoSpacing"/>
              <w:jc w:val="both"/>
              <w:rPr>
                <w:rFonts w:ascii="Times New Roman" w:hAnsi="Times New Roman"/>
                <w:noProof/>
                <w:sz w:val="24"/>
                <w:szCs w:val="24"/>
              </w:rPr>
            </w:pPr>
          </w:p>
          <w:p w14:paraId="00CAC67F" w14:textId="77777777" w:rsidR="00D87720" w:rsidRPr="009F4B1E" w:rsidRDefault="00D87720" w:rsidP="00163E3A">
            <w:pPr>
              <w:pStyle w:val="NoSpacing"/>
              <w:jc w:val="both"/>
              <w:rPr>
                <w:rFonts w:ascii="Times New Roman" w:hAnsi="Times New Roman"/>
                <w:noProof/>
                <w:sz w:val="24"/>
                <w:szCs w:val="24"/>
              </w:rPr>
            </w:pPr>
          </w:p>
          <w:p w14:paraId="7E2DAB7B" w14:textId="77777777" w:rsidR="00D87720" w:rsidRPr="009F4B1E" w:rsidRDefault="00D87720" w:rsidP="00163E3A">
            <w:pPr>
              <w:pStyle w:val="NoSpacing"/>
              <w:jc w:val="both"/>
              <w:rPr>
                <w:rFonts w:ascii="Times New Roman" w:hAnsi="Times New Roman"/>
                <w:noProof/>
                <w:sz w:val="24"/>
                <w:szCs w:val="24"/>
              </w:rPr>
            </w:pPr>
          </w:p>
          <w:p w14:paraId="39189A7A" w14:textId="77777777" w:rsidR="00D87720" w:rsidRPr="009F4B1E" w:rsidRDefault="00D87720" w:rsidP="00163E3A">
            <w:pPr>
              <w:pStyle w:val="NoSpacing"/>
              <w:jc w:val="both"/>
              <w:rPr>
                <w:rFonts w:ascii="Times New Roman" w:hAnsi="Times New Roman"/>
                <w:noProof/>
                <w:sz w:val="24"/>
                <w:szCs w:val="24"/>
              </w:rPr>
            </w:pPr>
          </w:p>
          <w:p w14:paraId="30B18894" w14:textId="77777777" w:rsidR="001061EE" w:rsidRPr="009F4B1E" w:rsidRDefault="001061EE" w:rsidP="001061EE">
            <w:pPr>
              <w:pStyle w:val="NoSpacing"/>
              <w:jc w:val="both"/>
              <w:rPr>
                <w:rFonts w:ascii="Times New Roman" w:hAnsi="Times New Roman"/>
                <w:noProof/>
                <w:sz w:val="24"/>
                <w:szCs w:val="24"/>
              </w:rPr>
            </w:pPr>
          </w:p>
          <w:p w14:paraId="23BF4BAD" w14:textId="77777777" w:rsidR="00E81F84" w:rsidRDefault="00E81F84" w:rsidP="001061EE">
            <w:pPr>
              <w:pStyle w:val="NoSpacing"/>
              <w:jc w:val="both"/>
              <w:rPr>
                <w:rFonts w:ascii="Times New Roman" w:hAnsi="Times New Roman"/>
                <w:noProof/>
                <w:sz w:val="24"/>
                <w:szCs w:val="24"/>
              </w:rPr>
            </w:pPr>
          </w:p>
          <w:p w14:paraId="016FDBBE" w14:textId="7008FC2D" w:rsidR="001061EE" w:rsidRPr="009F4B1E" w:rsidRDefault="001061EE" w:rsidP="001061EE">
            <w:pPr>
              <w:pStyle w:val="NoSpacing"/>
              <w:jc w:val="both"/>
              <w:rPr>
                <w:rFonts w:ascii="Times New Roman" w:hAnsi="Times New Roman"/>
                <w:noProof/>
                <w:sz w:val="24"/>
                <w:szCs w:val="24"/>
              </w:rPr>
            </w:pPr>
            <w:r w:rsidRPr="009F4B1E">
              <w:rPr>
                <w:rFonts w:ascii="Times New Roman" w:hAnsi="Times New Roman"/>
                <w:noProof/>
                <w:sz w:val="24"/>
                <w:szCs w:val="24"/>
              </w:rPr>
              <w:t xml:space="preserve">Приема се  </w:t>
            </w:r>
          </w:p>
          <w:p w14:paraId="762C94B0" w14:textId="77777777" w:rsidR="00D87720" w:rsidRPr="009F4B1E" w:rsidRDefault="00D87720" w:rsidP="00163E3A">
            <w:pPr>
              <w:pStyle w:val="NoSpacing"/>
              <w:jc w:val="both"/>
              <w:rPr>
                <w:rFonts w:ascii="Times New Roman" w:hAnsi="Times New Roman"/>
                <w:noProof/>
                <w:sz w:val="24"/>
                <w:szCs w:val="24"/>
              </w:rPr>
            </w:pPr>
          </w:p>
          <w:p w14:paraId="27511827" w14:textId="77777777" w:rsidR="00D87720" w:rsidRPr="009F4B1E" w:rsidRDefault="00D87720" w:rsidP="00163E3A">
            <w:pPr>
              <w:pStyle w:val="NoSpacing"/>
              <w:jc w:val="both"/>
              <w:rPr>
                <w:rFonts w:ascii="Times New Roman" w:hAnsi="Times New Roman"/>
                <w:noProof/>
                <w:sz w:val="24"/>
                <w:szCs w:val="24"/>
              </w:rPr>
            </w:pPr>
          </w:p>
          <w:p w14:paraId="6D185F84" w14:textId="77777777" w:rsidR="00D87720" w:rsidRPr="009F4B1E" w:rsidRDefault="00D87720" w:rsidP="00163E3A">
            <w:pPr>
              <w:pStyle w:val="NoSpacing"/>
              <w:jc w:val="both"/>
              <w:rPr>
                <w:rFonts w:ascii="Times New Roman" w:hAnsi="Times New Roman"/>
                <w:noProof/>
                <w:sz w:val="24"/>
                <w:szCs w:val="24"/>
              </w:rPr>
            </w:pPr>
          </w:p>
          <w:p w14:paraId="5B153281" w14:textId="77777777" w:rsidR="00D87720" w:rsidRPr="009F4B1E" w:rsidRDefault="00D87720" w:rsidP="00163E3A">
            <w:pPr>
              <w:pStyle w:val="NoSpacing"/>
              <w:jc w:val="both"/>
              <w:rPr>
                <w:rFonts w:ascii="Times New Roman" w:hAnsi="Times New Roman"/>
                <w:noProof/>
                <w:sz w:val="24"/>
                <w:szCs w:val="24"/>
              </w:rPr>
            </w:pPr>
          </w:p>
          <w:p w14:paraId="573F59E6" w14:textId="77777777" w:rsidR="00D87720" w:rsidRPr="009F4B1E" w:rsidRDefault="00D87720" w:rsidP="00163E3A">
            <w:pPr>
              <w:pStyle w:val="NoSpacing"/>
              <w:jc w:val="both"/>
              <w:rPr>
                <w:rFonts w:ascii="Times New Roman" w:hAnsi="Times New Roman"/>
                <w:noProof/>
                <w:sz w:val="24"/>
                <w:szCs w:val="24"/>
              </w:rPr>
            </w:pPr>
          </w:p>
          <w:p w14:paraId="3468C0FF" w14:textId="77777777" w:rsidR="00D87720" w:rsidRPr="009F4B1E" w:rsidRDefault="00D87720" w:rsidP="00163E3A">
            <w:pPr>
              <w:pStyle w:val="NoSpacing"/>
              <w:jc w:val="both"/>
              <w:rPr>
                <w:rFonts w:ascii="Times New Roman" w:hAnsi="Times New Roman"/>
                <w:noProof/>
                <w:sz w:val="24"/>
                <w:szCs w:val="24"/>
              </w:rPr>
            </w:pPr>
          </w:p>
          <w:p w14:paraId="31C0B474" w14:textId="77777777" w:rsidR="00D87720" w:rsidRPr="009F4B1E" w:rsidRDefault="00D87720" w:rsidP="00163E3A">
            <w:pPr>
              <w:pStyle w:val="NoSpacing"/>
              <w:jc w:val="both"/>
              <w:rPr>
                <w:rFonts w:ascii="Times New Roman" w:hAnsi="Times New Roman"/>
                <w:noProof/>
                <w:sz w:val="24"/>
                <w:szCs w:val="24"/>
              </w:rPr>
            </w:pPr>
          </w:p>
          <w:p w14:paraId="48D79A5C" w14:textId="77777777" w:rsidR="00D87720" w:rsidRPr="009F4B1E" w:rsidRDefault="00D87720" w:rsidP="00163E3A">
            <w:pPr>
              <w:pStyle w:val="NoSpacing"/>
              <w:jc w:val="both"/>
              <w:rPr>
                <w:rFonts w:ascii="Times New Roman" w:hAnsi="Times New Roman"/>
                <w:noProof/>
                <w:sz w:val="24"/>
                <w:szCs w:val="24"/>
              </w:rPr>
            </w:pPr>
          </w:p>
          <w:p w14:paraId="12499B8F" w14:textId="77777777" w:rsidR="00D87720" w:rsidRPr="009F4B1E" w:rsidRDefault="00D87720" w:rsidP="00163E3A">
            <w:pPr>
              <w:pStyle w:val="NoSpacing"/>
              <w:jc w:val="both"/>
              <w:rPr>
                <w:rFonts w:ascii="Times New Roman" w:hAnsi="Times New Roman"/>
                <w:noProof/>
                <w:sz w:val="24"/>
                <w:szCs w:val="24"/>
              </w:rPr>
            </w:pPr>
          </w:p>
          <w:p w14:paraId="2CE17226" w14:textId="77777777" w:rsidR="00D87720" w:rsidRPr="009F4B1E" w:rsidRDefault="00D87720" w:rsidP="00163E3A">
            <w:pPr>
              <w:pStyle w:val="NoSpacing"/>
              <w:jc w:val="both"/>
              <w:rPr>
                <w:rFonts w:ascii="Times New Roman" w:hAnsi="Times New Roman"/>
                <w:noProof/>
                <w:sz w:val="24"/>
                <w:szCs w:val="24"/>
              </w:rPr>
            </w:pPr>
          </w:p>
          <w:p w14:paraId="5FE4F44B" w14:textId="77777777" w:rsidR="00D87720" w:rsidRPr="009F4B1E" w:rsidRDefault="00D87720" w:rsidP="00163E3A">
            <w:pPr>
              <w:pStyle w:val="NoSpacing"/>
              <w:jc w:val="both"/>
              <w:rPr>
                <w:rFonts w:ascii="Times New Roman" w:hAnsi="Times New Roman"/>
                <w:noProof/>
                <w:sz w:val="24"/>
                <w:szCs w:val="24"/>
              </w:rPr>
            </w:pPr>
          </w:p>
          <w:p w14:paraId="6D7CCEF0" w14:textId="77777777" w:rsidR="00D87720" w:rsidRPr="009F4B1E" w:rsidRDefault="00D87720" w:rsidP="00163E3A">
            <w:pPr>
              <w:pStyle w:val="NoSpacing"/>
              <w:jc w:val="both"/>
              <w:rPr>
                <w:rFonts w:ascii="Times New Roman" w:hAnsi="Times New Roman"/>
                <w:noProof/>
                <w:sz w:val="24"/>
                <w:szCs w:val="24"/>
              </w:rPr>
            </w:pPr>
          </w:p>
          <w:p w14:paraId="681BCA64" w14:textId="77777777" w:rsidR="00D87720" w:rsidRPr="009F4B1E" w:rsidRDefault="00D87720" w:rsidP="00163E3A">
            <w:pPr>
              <w:pStyle w:val="NoSpacing"/>
              <w:jc w:val="both"/>
              <w:rPr>
                <w:rFonts w:ascii="Times New Roman" w:hAnsi="Times New Roman"/>
                <w:noProof/>
                <w:sz w:val="24"/>
                <w:szCs w:val="24"/>
              </w:rPr>
            </w:pPr>
          </w:p>
          <w:p w14:paraId="0D304C40" w14:textId="77777777" w:rsidR="00D87720" w:rsidRPr="009F4B1E" w:rsidRDefault="00D87720" w:rsidP="00163E3A">
            <w:pPr>
              <w:pStyle w:val="NoSpacing"/>
              <w:jc w:val="both"/>
              <w:rPr>
                <w:rFonts w:ascii="Times New Roman" w:hAnsi="Times New Roman"/>
                <w:noProof/>
                <w:sz w:val="24"/>
                <w:szCs w:val="24"/>
              </w:rPr>
            </w:pPr>
          </w:p>
          <w:p w14:paraId="10E9F8A3" w14:textId="77777777" w:rsidR="00D87720" w:rsidRPr="009F4B1E" w:rsidRDefault="00D87720" w:rsidP="00163E3A">
            <w:pPr>
              <w:pStyle w:val="NoSpacing"/>
              <w:jc w:val="both"/>
              <w:rPr>
                <w:rFonts w:ascii="Times New Roman" w:hAnsi="Times New Roman"/>
                <w:noProof/>
                <w:sz w:val="24"/>
                <w:szCs w:val="24"/>
              </w:rPr>
            </w:pPr>
          </w:p>
          <w:p w14:paraId="7AF44054" w14:textId="77777777" w:rsidR="00D87720" w:rsidRPr="009F4B1E" w:rsidRDefault="00D87720" w:rsidP="00163E3A">
            <w:pPr>
              <w:pStyle w:val="NoSpacing"/>
              <w:jc w:val="both"/>
              <w:rPr>
                <w:rFonts w:ascii="Times New Roman" w:hAnsi="Times New Roman"/>
                <w:noProof/>
                <w:sz w:val="24"/>
                <w:szCs w:val="24"/>
              </w:rPr>
            </w:pPr>
          </w:p>
          <w:p w14:paraId="0754E2C9" w14:textId="77777777" w:rsidR="00D87720" w:rsidRPr="009F4B1E" w:rsidRDefault="00D87720" w:rsidP="00163E3A">
            <w:pPr>
              <w:pStyle w:val="NoSpacing"/>
              <w:jc w:val="both"/>
              <w:rPr>
                <w:rFonts w:ascii="Times New Roman" w:hAnsi="Times New Roman"/>
                <w:noProof/>
                <w:sz w:val="24"/>
                <w:szCs w:val="24"/>
              </w:rPr>
            </w:pPr>
          </w:p>
          <w:p w14:paraId="5E8CEDB1" w14:textId="77777777" w:rsidR="00D87720" w:rsidRPr="009F4B1E" w:rsidRDefault="00D87720" w:rsidP="00163E3A">
            <w:pPr>
              <w:pStyle w:val="NoSpacing"/>
              <w:jc w:val="both"/>
              <w:rPr>
                <w:rFonts w:ascii="Times New Roman" w:hAnsi="Times New Roman"/>
                <w:noProof/>
                <w:sz w:val="24"/>
                <w:szCs w:val="24"/>
              </w:rPr>
            </w:pPr>
          </w:p>
          <w:p w14:paraId="5F8793BD" w14:textId="77777777" w:rsidR="00D87720" w:rsidRPr="009F4B1E" w:rsidRDefault="00D87720" w:rsidP="00163E3A">
            <w:pPr>
              <w:pStyle w:val="NoSpacing"/>
              <w:jc w:val="both"/>
              <w:rPr>
                <w:rFonts w:ascii="Times New Roman" w:hAnsi="Times New Roman"/>
                <w:noProof/>
                <w:sz w:val="24"/>
                <w:szCs w:val="24"/>
              </w:rPr>
            </w:pPr>
          </w:p>
          <w:p w14:paraId="6F3B9DD6" w14:textId="77777777" w:rsidR="00D87720" w:rsidRPr="009F4B1E" w:rsidRDefault="00D87720" w:rsidP="00163E3A">
            <w:pPr>
              <w:pStyle w:val="NoSpacing"/>
              <w:jc w:val="both"/>
              <w:rPr>
                <w:rFonts w:ascii="Times New Roman" w:hAnsi="Times New Roman"/>
                <w:noProof/>
                <w:sz w:val="24"/>
                <w:szCs w:val="24"/>
              </w:rPr>
            </w:pPr>
          </w:p>
          <w:p w14:paraId="5D231553" w14:textId="77777777" w:rsidR="00D87720" w:rsidRPr="009F4B1E" w:rsidRDefault="00D87720" w:rsidP="00163E3A">
            <w:pPr>
              <w:pStyle w:val="NoSpacing"/>
              <w:jc w:val="both"/>
              <w:rPr>
                <w:rFonts w:ascii="Times New Roman" w:hAnsi="Times New Roman"/>
                <w:noProof/>
                <w:sz w:val="24"/>
                <w:szCs w:val="24"/>
              </w:rPr>
            </w:pPr>
          </w:p>
          <w:p w14:paraId="25F5F14A" w14:textId="77777777" w:rsidR="00D87720" w:rsidRPr="009F4B1E" w:rsidRDefault="00D87720" w:rsidP="00163E3A">
            <w:pPr>
              <w:pStyle w:val="NoSpacing"/>
              <w:jc w:val="both"/>
              <w:rPr>
                <w:rFonts w:ascii="Times New Roman" w:hAnsi="Times New Roman"/>
                <w:noProof/>
                <w:sz w:val="24"/>
                <w:szCs w:val="24"/>
              </w:rPr>
            </w:pPr>
          </w:p>
          <w:p w14:paraId="67365914" w14:textId="77777777" w:rsidR="00D87720" w:rsidRPr="009F4B1E" w:rsidRDefault="00D87720" w:rsidP="00163E3A">
            <w:pPr>
              <w:pStyle w:val="NoSpacing"/>
              <w:jc w:val="both"/>
              <w:rPr>
                <w:rFonts w:ascii="Times New Roman" w:hAnsi="Times New Roman"/>
                <w:noProof/>
                <w:sz w:val="24"/>
                <w:szCs w:val="24"/>
              </w:rPr>
            </w:pPr>
          </w:p>
          <w:p w14:paraId="2B04531F" w14:textId="77777777" w:rsidR="00D87720" w:rsidRPr="009F4B1E" w:rsidRDefault="00D87720" w:rsidP="00163E3A">
            <w:pPr>
              <w:pStyle w:val="NoSpacing"/>
              <w:jc w:val="both"/>
              <w:rPr>
                <w:rFonts w:ascii="Times New Roman" w:hAnsi="Times New Roman"/>
                <w:noProof/>
                <w:sz w:val="24"/>
                <w:szCs w:val="24"/>
              </w:rPr>
            </w:pPr>
          </w:p>
          <w:p w14:paraId="175DE88D" w14:textId="77777777" w:rsidR="001061EE" w:rsidRPr="009F4B1E" w:rsidRDefault="001061EE" w:rsidP="00D87720">
            <w:pPr>
              <w:pStyle w:val="NoSpacing"/>
              <w:jc w:val="both"/>
              <w:rPr>
                <w:rFonts w:ascii="Times New Roman" w:hAnsi="Times New Roman"/>
                <w:noProof/>
                <w:sz w:val="24"/>
                <w:szCs w:val="24"/>
              </w:rPr>
            </w:pPr>
          </w:p>
          <w:p w14:paraId="776922AE" w14:textId="77777777" w:rsidR="00E81F84" w:rsidRDefault="00E81F84" w:rsidP="00D87720">
            <w:pPr>
              <w:pStyle w:val="NoSpacing"/>
              <w:jc w:val="both"/>
              <w:rPr>
                <w:rFonts w:ascii="Times New Roman" w:hAnsi="Times New Roman"/>
                <w:noProof/>
                <w:sz w:val="24"/>
                <w:szCs w:val="24"/>
              </w:rPr>
            </w:pPr>
          </w:p>
          <w:p w14:paraId="00A9E592" w14:textId="77777777" w:rsidR="00E81F84" w:rsidRDefault="00E81F84" w:rsidP="00D87720">
            <w:pPr>
              <w:pStyle w:val="NoSpacing"/>
              <w:jc w:val="both"/>
              <w:rPr>
                <w:rFonts w:ascii="Times New Roman" w:hAnsi="Times New Roman"/>
                <w:noProof/>
                <w:sz w:val="24"/>
                <w:szCs w:val="24"/>
              </w:rPr>
            </w:pPr>
          </w:p>
          <w:p w14:paraId="6937B271" w14:textId="77777777" w:rsidR="00E81F84" w:rsidRDefault="00E81F84" w:rsidP="00D87720">
            <w:pPr>
              <w:pStyle w:val="NoSpacing"/>
              <w:jc w:val="both"/>
              <w:rPr>
                <w:rFonts w:ascii="Times New Roman" w:hAnsi="Times New Roman"/>
                <w:noProof/>
                <w:sz w:val="24"/>
                <w:szCs w:val="24"/>
              </w:rPr>
            </w:pPr>
          </w:p>
          <w:p w14:paraId="108A682D" w14:textId="10D8D388" w:rsidR="00D87720" w:rsidRPr="009F4B1E" w:rsidRDefault="001061EE" w:rsidP="00D87720">
            <w:pPr>
              <w:pStyle w:val="NoSpacing"/>
              <w:jc w:val="both"/>
              <w:rPr>
                <w:rFonts w:ascii="Times New Roman" w:hAnsi="Times New Roman"/>
                <w:noProof/>
                <w:sz w:val="24"/>
                <w:szCs w:val="24"/>
              </w:rPr>
            </w:pPr>
            <w:r w:rsidRPr="009F4B1E">
              <w:rPr>
                <w:rFonts w:ascii="Times New Roman" w:hAnsi="Times New Roman"/>
                <w:noProof/>
                <w:sz w:val="24"/>
                <w:szCs w:val="24"/>
              </w:rPr>
              <w:t xml:space="preserve">Приема се </w:t>
            </w:r>
          </w:p>
          <w:p w14:paraId="28CB5387" w14:textId="77777777" w:rsidR="00D87720" w:rsidRPr="009F4B1E" w:rsidRDefault="00D87720" w:rsidP="00163E3A">
            <w:pPr>
              <w:pStyle w:val="NoSpacing"/>
              <w:jc w:val="both"/>
              <w:rPr>
                <w:rFonts w:ascii="Times New Roman" w:hAnsi="Times New Roman"/>
                <w:noProof/>
                <w:sz w:val="24"/>
                <w:szCs w:val="24"/>
              </w:rPr>
            </w:pPr>
          </w:p>
          <w:p w14:paraId="1B5018F8" w14:textId="77777777" w:rsidR="00D87720" w:rsidRPr="009F4B1E" w:rsidRDefault="00D87720" w:rsidP="00163E3A">
            <w:pPr>
              <w:pStyle w:val="NoSpacing"/>
              <w:jc w:val="both"/>
              <w:rPr>
                <w:rFonts w:ascii="Times New Roman" w:hAnsi="Times New Roman"/>
                <w:noProof/>
                <w:sz w:val="24"/>
                <w:szCs w:val="24"/>
              </w:rPr>
            </w:pPr>
          </w:p>
          <w:p w14:paraId="6ADA9B09" w14:textId="77777777" w:rsidR="00D87720" w:rsidRPr="009F4B1E" w:rsidRDefault="00D87720" w:rsidP="00163E3A">
            <w:pPr>
              <w:pStyle w:val="NoSpacing"/>
              <w:jc w:val="both"/>
              <w:rPr>
                <w:rFonts w:ascii="Times New Roman" w:hAnsi="Times New Roman"/>
                <w:noProof/>
                <w:sz w:val="24"/>
                <w:szCs w:val="24"/>
              </w:rPr>
            </w:pPr>
          </w:p>
          <w:p w14:paraId="5F7AAA45" w14:textId="77777777" w:rsidR="00D87720" w:rsidRPr="009F4B1E" w:rsidRDefault="00D87720" w:rsidP="00163E3A">
            <w:pPr>
              <w:pStyle w:val="NoSpacing"/>
              <w:jc w:val="both"/>
              <w:rPr>
                <w:rFonts w:ascii="Times New Roman" w:hAnsi="Times New Roman"/>
                <w:noProof/>
                <w:sz w:val="24"/>
                <w:szCs w:val="24"/>
              </w:rPr>
            </w:pPr>
          </w:p>
          <w:p w14:paraId="7FE2F899" w14:textId="77777777" w:rsidR="00D87720" w:rsidRPr="009F4B1E" w:rsidRDefault="00D87720" w:rsidP="00163E3A">
            <w:pPr>
              <w:pStyle w:val="NoSpacing"/>
              <w:jc w:val="both"/>
              <w:rPr>
                <w:rFonts w:ascii="Times New Roman" w:hAnsi="Times New Roman"/>
                <w:noProof/>
                <w:sz w:val="24"/>
                <w:szCs w:val="24"/>
              </w:rPr>
            </w:pPr>
          </w:p>
          <w:p w14:paraId="33313237" w14:textId="77777777" w:rsidR="00C73F68" w:rsidRPr="009F4B1E" w:rsidRDefault="00C73F68" w:rsidP="00163E3A">
            <w:pPr>
              <w:pStyle w:val="NoSpacing"/>
              <w:jc w:val="both"/>
              <w:rPr>
                <w:rFonts w:ascii="Times New Roman" w:hAnsi="Times New Roman"/>
                <w:noProof/>
                <w:sz w:val="24"/>
                <w:szCs w:val="24"/>
              </w:rPr>
            </w:pPr>
          </w:p>
          <w:p w14:paraId="636576FF" w14:textId="77777777" w:rsidR="00C73F68" w:rsidRPr="009F4B1E" w:rsidRDefault="00C73F68" w:rsidP="00163E3A">
            <w:pPr>
              <w:pStyle w:val="NoSpacing"/>
              <w:jc w:val="both"/>
              <w:rPr>
                <w:rFonts w:ascii="Times New Roman" w:hAnsi="Times New Roman"/>
                <w:noProof/>
                <w:sz w:val="24"/>
                <w:szCs w:val="24"/>
              </w:rPr>
            </w:pPr>
          </w:p>
          <w:p w14:paraId="50AE56A0" w14:textId="77777777" w:rsidR="00C73F68" w:rsidRPr="009F4B1E" w:rsidRDefault="00C73F68" w:rsidP="00163E3A">
            <w:pPr>
              <w:pStyle w:val="NoSpacing"/>
              <w:jc w:val="both"/>
              <w:rPr>
                <w:rFonts w:ascii="Times New Roman" w:hAnsi="Times New Roman"/>
                <w:noProof/>
                <w:sz w:val="24"/>
                <w:szCs w:val="24"/>
              </w:rPr>
            </w:pPr>
          </w:p>
          <w:p w14:paraId="4C59FCDF" w14:textId="10406FB7" w:rsidR="00D87720" w:rsidRPr="009F4B1E" w:rsidRDefault="00D87720" w:rsidP="00163E3A">
            <w:pPr>
              <w:pStyle w:val="NoSpacing"/>
              <w:jc w:val="both"/>
              <w:rPr>
                <w:rFonts w:ascii="Times New Roman" w:hAnsi="Times New Roman"/>
                <w:noProof/>
                <w:sz w:val="24"/>
                <w:szCs w:val="24"/>
              </w:rPr>
            </w:pPr>
          </w:p>
          <w:p w14:paraId="130A7AE7" w14:textId="775FAF57" w:rsidR="001061EE" w:rsidRPr="009F4B1E" w:rsidRDefault="001061EE" w:rsidP="00163E3A">
            <w:pPr>
              <w:pStyle w:val="NoSpacing"/>
              <w:jc w:val="both"/>
              <w:rPr>
                <w:rFonts w:ascii="Times New Roman" w:hAnsi="Times New Roman"/>
                <w:noProof/>
                <w:sz w:val="24"/>
                <w:szCs w:val="24"/>
              </w:rPr>
            </w:pPr>
            <w:r w:rsidRPr="009F4B1E">
              <w:rPr>
                <w:rFonts w:ascii="Times New Roman" w:hAnsi="Times New Roman"/>
                <w:noProof/>
                <w:sz w:val="24"/>
                <w:szCs w:val="24"/>
              </w:rPr>
              <w:t xml:space="preserve">Приема се </w:t>
            </w:r>
          </w:p>
          <w:p w14:paraId="3346C949" w14:textId="77777777" w:rsidR="00D87720" w:rsidRPr="009F4B1E" w:rsidRDefault="00D87720" w:rsidP="00163E3A">
            <w:pPr>
              <w:pStyle w:val="NoSpacing"/>
              <w:jc w:val="both"/>
              <w:rPr>
                <w:rFonts w:ascii="Times New Roman" w:hAnsi="Times New Roman"/>
                <w:noProof/>
                <w:sz w:val="24"/>
                <w:szCs w:val="24"/>
              </w:rPr>
            </w:pPr>
          </w:p>
          <w:p w14:paraId="3DA4B9EE" w14:textId="77777777" w:rsidR="00D87720" w:rsidRPr="009F4B1E" w:rsidRDefault="00D87720" w:rsidP="00163E3A">
            <w:pPr>
              <w:pStyle w:val="NoSpacing"/>
              <w:jc w:val="both"/>
              <w:rPr>
                <w:rFonts w:ascii="Times New Roman" w:hAnsi="Times New Roman"/>
                <w:noProof/>
                <w:sz w:val="24"/>
                <w:szCs w:val="24"/>
              </w:rPr>
            </w:pPr>
          </w:p>
          <w:p w14:paraId="737DB314" w14:textId="77777777" w:rsidR="00D87720" w:rsidRPr="009F4B1E" w:rsidRDefault="00D87720" w:rsidP="00163E3A">
            <w:pPr>
              <w:pStyle w:val="NoSpacing"/>
              <w:jc w:val="both"/>
              <w:rPr>
                <w:rFonts w:ascii="Times New Roman" w:hAnsi="Times New Roman"/>
                <w:noProof/>
                <w:sz w:val="24"/>
                <w:szCs w:val="24"/>
              </w:rPr>
            </w:pPr>
          </w:p>
          <w:p w14:paraId="384BFB61" w14:textId="77777777" w:rsidR="00D87720" w:rsidRPr="009F4B1E" w:rsidRDefault="00D87720" w:rsidP="00163E3A">
            <w:pPr>
              <w:pStyle w:val="NoSpacing"/>
              <w:jc w:val="both"/>
              <w:rPr>
                <w:rFonts w:ascii="Times New Roman" w:hAnsi="Times New Roman"/>
                <w:noProof/>
                <w:sz w:val="24"/>
                <w:szCs w:val="24"/>
              </w:rPr>
            </w:pPr>
          </w:p>
          <w:p w14:paraId="55F78E7B" w14:textId="77777777" w:rsidR="00D87720" w:rsidRPr="009F4B1E" w:rsidRDefault="00D87720" w:rsidP="00163E3A">
            <w:pPr>
              <w:pStyle w:val="NoSpacing"/>
              <w:jc w:val="both"/>
              <w:rPr>
                <w:rFonts w:ascii="Times New Roman" w:hAnsi="Times New Roman"/>
                <w:noProof/>
                <w:sz w:val="24"/>
                <w:szCs w:val="24"/>
              </w:rPr>
            </w:pPr>
          </w:p>
          <w:p w14:paraId="1521E126" w14:textId="77777777" w:rsidR="00D87720" w:rsidRPr="009F4B1E" w:rsidRDefault="00D87720" w:rsidP="00163E3A">
            <w:pPr>
              <w:pStyle w:val="NoSpacing"/>
              <w:jc w:val="both"/>
              <w:rPr>
                <w:rFonts w:ascii="Times New Roman" w:hAnsi="Times New Roman"/>
                <w:noProof/>
                <w:sz w:val="24"/>
                <w:szCs w:val="24"/>
              </w:rPr>
            </w:pPr>
          </w:p>
          <w:p w14:paraId="4FC727D3" w14:textId="77777777" w:rsidR="00D87720" w:rsidRPr="009F4B1E" w:rsidRDefault="00D87720" w:rsidP="00163E3A">
            <w:pPr>
              <w:pStyle w:val="NoSpacing"/>
              <w:jc w:val="both"/>
              <w:rPr>
                <w:rFonts w:ascii="Times New Roman" w:hAnsi="Times New Roman"/>
                <w:noProof/>
                <w:sz w:val="24"/>
                <w:szCs w:val="24"/>
              </w:rPr>
            </w:pPr>
          </w:p>
          <w:p w14:paraId="264FAC43" w14:textId="77777777" w:rsidR="00D87720" w:rsidRPr="009F4B1E" w:rsidRDefault="00D87720" w:rsidP="00163E3A">
            <w:pPr>
              <w:pStyle w:val="NoSpacing"/>
              <w:jc w:val="both"/>
              <w:rPr>
                <w:rFonts w:ascii="Times New Roman" w:hAnsi="Times New Roman"/>
                <w:noProof/>
                <w:sz w:val="24"/>
                <w:szCs w:val="24"/>
              </w:rPr>
            </w:pPr>
          </w:p>
          <w:p w14:paraId="59903B50" w14:textId="77777777" w:rsidR="00D87720" w:rsidRPr="009F4B1E" w:rsidRDefault="00D87720" w:rsidP="00163E3A">
            <w:pPr>
              <w:pStyle w:val="NoSpacing"/>
              <w:jc w:val="both"/>
              <w:rPr>
                <w:rFonts w:ascii="Times New Roman" w:hAnsi="Times New Roman"/>
                <w:noProof/>
                <w:sz w:val="24"/>
                <w:szCs w:val="24"/>
              </w:rPr>
            </w:pPr>
          </w:p>
          <w:p w14:paraId="0D405604" w14:textId="77777777" w:rsidR="00D87720" w:rsidRPr="009F4B1E" w:rsidRDefault="00D87720" w:rsidP="00163E3A">
            <w:pPr>
              <w:pStyle w:val="NoSpacing"/>
              <w:jc w:val="both"/>
              <w:rPr>
                <w:rFonts w:ascii="Times New Roman" w:hAnsi="Times New Roman"/>
                <w:noProof/>
                <w:sz w:val="24"/>
                <w:szCs w:val="24"/>
              </w:rPr>
            </w:pPr>
          </w:p>
          <w:p w14:paraId="783084C8" w14:textId="77777777" w:rsidR="00D87720" w:rsidRPr="009F4B1E" w:rsidRDefault="00D87720" w:rsidP="00163E3A">
            <w:pPr>
              <w:pStyle w:val="NoSpacing"/>
              <w:jc w:val="both"/>
              <w:rPr>
                <w:rFonts w:ascii="Times New Roman" w:hAnsi="Times New Roman"/>
                <w:noProof/>
                <w:sz w:val="24"/>
                <w:szCs w:val="24"/>
              </w:rPr>
            </w:pPr>
          </w:p>
          <w:p w14:paraId="7862E8BC" w14:textId="77777777" w:rsidR="00D87720" w:rsidRPr="009F4B1E" w:rsidRDefault="00D87720" w:rsidP="00163E3A">
            <w:pPr>
              <w:pStyle w:val="NoSpacing"/>
              <w:jc w:val="both"/>
              <w:rPr>
                <w:rFonts w:ascii="Times New Roman" w:hAnsi="Times New Roman"/>
                <w:noProof/>
                <w:sz w:val="24"/>
                <w:szCs w:val="24"/>
              </w:rPr>
            </w:pPr>
          </w:p>
          <w:p w14:paraId="05876CB6" w14:textId="77777777" w:rsidR="00D87720" w:rsidRPr="009F4B1E" w:rsidRDefault="00D87720" w:rsidP="00163E3A">
            <w:pPr>
              <w:pStyle w:val="NoSpacing"/>
              <w:jc w:val="both"/>
              <w:rPr>
                <w:rFonts w:ascii="Times New Roman" w:hAnsi="Times New Roman"/>
                <w:noProof/>
                <w:sz w:val="24"/>
                <w:szCs w:val="24"/>
              </w:rPr>
            </w:pPr>
          </w:p>
          <w:p w14:paraId="376231B3" w14:textId="77777777" w:rsidR="00D87720" w:rsidRPr="009F4B1E" w:rsidRDefault="00D87720" w:rsidP="00163E3A">
            <w:pPr>
              <w:pStyle w:val="NoSpacing"/>
              <w:jc w:val="both"/>
              <w:rPr>
                <w:rFonts w:ascii="Times New Roman" w:hAnsi="Times New Roman"/>
                <w:noProof/>
                <w:sz w:val="24"/>
                <w:szCs w:val="24"/>
              </w:rPr>
            </w:pPr>
          </w:p>
          <w:p w14:paraId="4D19609D" w14:textId="77777777" w:rsidR="00D87720" w:rsidRPr="009F4B1E" w:rsidRDefault="00D87720" w:rsidP="00163E3A">
            <w:pPr>
              <w:pStyle w:val="NoSpacing"/>
              <w:jc w:val="both"/>
              <w:rPr>
                <w:rFonts w:ascii="Times New Roman" w:hAnsi="Times New Roman"/>
                <w:noProof/>
                <w:sz w:val="24"/>
                <w:szCs w:val="24"/>
              </w:rPr>
            </w:pPr>
          </w:p>
          <w:p w14:paraId="619C56E7" w14:textId="77777777" w:rsidR="00D87720" w:rsidRPr="009F4B1E" w:rsidRDefault="00D87720" w:rsidP="00163E3A">
            <w:pPr>
              <w:pStyle w:val="NoSpacing"/>
              <w:jc w:val="both"/>
              <w:rPr>
                <w:rFonts w:ascii="Times New Roman" w:hAnsi="Times New Roman"/>
                <w:noProof/>
                <w:sz w:val="24"/>
                <w:szCs w:val="24"/>
              </w:rPr>
            </w:pPr>
          </w:p>
          <w:p w14:paraId="45BEBD06" w14:textId="77777777" w:rsidR="00D87720" w:rsidRPr="009F4B1E" w:rsidRDefault="00D87720" w:rsidP="00163E3A">
            <w:pPr>
              <w:pStyle w:val="NoSpacing"/>
              <w:jc w:val="both"/>
              <w:rPr>
                <w:rFonts w:ascii="Times New Roman" w:hAnsi="Times New Roman"/>
                <w:noProof/>
                <w:sz w:val="24"/>
                <w:szCs w:val="24"/>
              </w:rPr>
            </w:pPr>
          </w:p>
          <w:p w14:paraId="4166789B" w14:textId="77777777" w:rsidR="00D87720" w:rsidRPr="009F4B1E" w:rsidRDefault="00D87720" w:rsidP="00163E3A">
            <w:pPr>
              <w:pStyle w:val="NoSpacing"/>
              <w:jc w:val="both"/>
              <w:rPr>
                <w:rFonts w:ascii="Times New Roman" w:hAnsi="Times New Roman"/>
                <w:noProof/>
                <w:sz w:val="24"/>
                <w:szCs w:val="24"/>
              </w:rPr>
            </w:pPr>
          </w:p>
          <w:p w14:paraId="132D9B97" w14:textId="77777777" w:rsidR="00D87720" w:rsidRPr="009F4B1E" w:rsidRDefault="00D87720" w:rsidP="00163E3A">
            <w:pPr>
              <w:pStyle w:val="NoSpacing"/>
              <w:jc w:val="both"/>
              <w:rPr>
                <w:rFonts w:ascii="Times New Roman" w:hAnsi="Times New Roman"/>
                <w:noProof/>
                <w:sz w:val="24"/>
                <w:szCs w:val="24"/>
              </w:rPr>
            </w:pPr>
          </w:p>
          <w:p w14:paraId="57B6BC0E" w14:textId="77777777" w:rsidR="00D87720" w:rsidRPr="009F4B1E" w:rsidRDefault="00D87720" w:rsidP="00163E3A">
            <w:pPr>
              <w:pStyle w:val="NoSpacing"/>
              <w:jc w:val="both"/>
              <w:rPr>
                <w:rFonts w:ascii="Times New Roman" w:hAnsi="Times New Roman"/>
                <w:noProof/>
                <w:sz w:val="24"/>
                <w:szCs w:val="24"/>
              </w:rPr>
            </w:pPr>
          </w:p>
          <w:p w14:paraId="18595AE0" w14:textId="77777777" w:rsidR="00D87720" w:rsidRPr="009F4B1E" w:rsidRDefault="00D87720" w:rsidP="00163E3A">
            <w:pPr>
              <w:pStyle w:val="NoSpacing"/>
              <w:jc w:val="both"/>
              <w:rPr>
                <w:rFonts w:ascii="Times New Roman" w:hAnsi="Times New Roman"/>
                <w:noProof/>
                <w:sz w:val="24"/>
                <w:szCs w:val="24"/>
              </w:rPr>
            </w:pPr>
          </w:p>
          <w:p w14:paraId="37000B88" w14:textId="77777777" w:rsidR="00D87720" w:rsidRPr="009F4B1E" w:rsidRDefault="00D87720" w:rsidP="00163E3A">
            <w:pPr>
              <w:pStyle w:val="NoSpacing"/>
              <w:jc w:val="both"/>
              <w:rPr>
                <w:rFonts w:ascii="Times New Roman" w:hAnsi="Times New Roman"/>
                <w:noProof/>
                <w:sz w:val="24"/>
                <w:szCs w:val="24"/>
              </w:rPr>
            </w:pPr>
          </w:p>
          <w:p w14:paraId="17C7372D" w14:textId="77777777" w:rsidR="00966831" w:rsidRPr="009F4B1E" w:rsidRDefault="00966831" w:rsidP="00163E3A">
            <w:pPr>
              <w:pStyle w:val="NoSpacing"/>
              <w:jc w:val="both"/>
              <w:rPr>
                <w:rFonts w:ascii="Times New Roman" w:hAnsi="Times New Roman"/>
                <w:noProof/>
                <w:sz w:val="24"/>
                <w:szCs w:val="24"/>
              </w:rPr>
            </w:pPr>
          </w:p>
          <w:p w14:paraId="63C82A39" w14:textId="77777777" w:rsidR="00966831" w:rsidRPr="009F4B1E" w:rsidRDefault="00966831" w:rsidP="00163E3A">
            <w:pPr>
              <w:pStyle w:val="NoSpacing"/>
              <w:jc w:val="both"/>
              <w:rPr>
                <w:rFonts w:ascii="Times New Roman" w:hAnsi="Times New Roman"/>
                <w:noProof/>
                <w:sz w:val="24"/>
                <w:szCs w:val="24"/>
              </w:rPr>
            </w:pPr>
          </w:p>
          <w:p w14:paraId="1108BE3A" w14:textId="77777777" w:rsidR="00966831" w:rsidRPr="009F4B1E" w:rsidRDefault="00966831" w:rsidP="00163E3A">
            <w:pPr>
              <w:pStyle w:val="NoSpacing"/>
              <w:jc w:val="both"/>
              <w:rPr>
                <w:rFonts w:ascii="Times New Roman" w:hAnsi="Times New Roman"/>
                <w:noProof/>
                <w:sz w:val="24"/>
                <w:szCs w:val="24"/>
              </w:rPr>
            </w:pPr>
          </w:p>
          <w:p w14:paraId="662CE9FF" w14:textId="77777777" w:rsidR="005375F7" w:rsidRDefault="005375F7" w:rsidP="00163E3A">
            <w:pPr>
              <w:pStyle w:val="NoSpacing"/>
              <w:jc w:val="both"/>
              <w:rPr>
                <w:rFonts w:ascii="Times New Roman" w:hAnsi="Times New Roman"/>
                <w:noProof/>
                <w:sz w:val="24"/>
                <w:szCs w:val="24"/>
              </w:rPr>
            </w:pPr>
          </w:p>
          <w:p w14:paraId="772CFD93" w14:textId="77777777" w:rsidR="005375F7" w:rsidRDefault="005375F7" w:rsidP="00163E3A">
            <w:pPr>
              <w:pStyle w:val="NoSpacing"/>
              <w:jc w:val="both"/>
              <w:rPr>
                <w:rFonts w:ascii="Times New Roman" w:hAnsi="Times New Roman"/>
                <w:noProof/>
                <w:sz w:val="24"/>
                <w:szCs w:val="24"/>
              </w:rPr>
            </w:pPr>
          </w:p>
          <w:p w14:paraId="36FD50E1" w14:textId="77777777" w:rsidR="005375F7" w:rsidRDefault="005375F7" w:rsidP="00163E3A">
            <w:pPr>
              <w:pStyle w:val="NoSpacing"/>
              <w:jc w:val="both"/>
              <w:rPr>
                <w:rFonts w:ascii="Times New Roman" w:hAnsi="Times New Roman"/>
                <w:noProof/>
                <w:sz w:val="24"/>
                <w:szCs w:val="24"/>
              </w:rPr>
            </w:pPr>
          </w:p>
          <w:p w14:paraId="7D0E1B23" w14:textId="1408F720" w:rsidR="00D87720" w:rsidRPr="009F4B1E" w:rsidRDefault="00555F28" w:rsidP="00163E3A">
            <w:pPr>
              <w:pStyle w:val="NoSpacing"/>
              <w:jc w:val="both"/>
              <w:rPr>
                <w:rFonts w:ascii="Times New Roman" w:hAnsi="Times New Roman"/>
                <w:noProof/>
                <w:sz w:val="24"/>
                <w:szCs w:val="24"/>
              </w:rPr>
            </w:pPr>
            <w:r>
              <w:rPr>
                <w:rFonts w:ascii="Times New Roman" w:hAnsi="Times New Roman"/>
                <w:noProof/>
                <w:sz w:val="24"/>
                <w:szCs w:val="24"/>
              </w:rPr>
              <w:t>Приема се по принцип.</w:t>
            </w:r>
          </w:p>
          <w:p w14:paraId="21341231" w14:textId="77777777" w:rsidR="00D87720" w:rsidRPr="009F4B1E" w:rsidRDefault="00D87720" w:rsidP="00163E3A">
            <w:pPr>
              <w:pStyle w:val="NoSpacing"/>
              <w:jc w:val="both"/>
              <w:rPr>
                <w:rFonts w:ascii="Times New Roman" w:hAnsi="Times New Roman"/>
                <w:noProof/>
                <w:sz w:val="24"/>
                <w:szCs w:val="24"/>
              </w:rPr>
            </w:pPr>
          </w:p>
          <w:p w14:paraId="65AA9AAB" w14:textId="77777777" w:rsidR="00D87720" w:rsidRPr="009F4B1E" w:rsidRDefault="00D87720" w:rsidP="00163E3A">
            <w:pPr>
              <w:pStyle w:val="NoSpacing"/>
              <w:jc w:val="both"/>
              <w:rPr>
                <w:rFonts w:ascii="Times New Roman" w:hAnsi="Times New Roman"/>
                <w:noProof/>
                <w:sz w:val="24"/>
                <w:szCs w:val="24"/>
              </w:rPr>
            </w:pPr>
          </w:p>
          <w:p w14:paraId="5CFC8D27" w14:textId="77777777" w:rsidR="00D87720" w:rsidRPr="009F4B1E" w:rsidRDefault="00D87720" w:rsidP="00163E3A">
            <w:pPr>
              <w:pStyle w:val="NoSpacing"/>
              <w:jc w:val="both"/>
              <w:rPr>
                <w:rFonts w:ascii="Times New Roman" w:hAnsi="Times New Roman"/>
                <w:noProof/>
                <w:sz w:val="24"/>
                <w:szCs w:val="24"/>
              </w:rPr>
            </w:pPr>
          </w:p>
          <w:p w14:paraId="5FBFF4BF" w14:textId="77777777" w:rsidR="00D87720" w:rsidRPr="009F4B1E" w:rsidRDefault="00D87720" w:rsidP="00163E3A">
            <w:pPr>
              <w:pStyle w:val="NoSpacing"/>
              <w:jc w:val="both"/>
              <w:rPr>
                <w:rFonts w:ascii="Times New Roman" w:hAnsi="Times New Roman"/>
                <w:noProof/>
                <w:sz w:val="24"/>
                <w:szCs w:val="24"/>
              </w:rPr>
            </w:pPr>
          </w:p>
          <w:p w14:paraId="621D2C96" w14:textId="77777777" w:rsidR="00D87720" w:rsidRPr="009F4B1E" w:rsidRDefault="00D87720" w:rsidP="00163E3A">
            <w:pPr>
              <w:pStyle w:val="NoSpacing"/>
              <w:jc w:val="both"/>
              <w:rPr>
                <w:rFonts w:ascii="Times New Roman" w:hAnsi="Times New Roman"/>
                <w:noProof/>
                <w:sz w:val="24"/>
                <w:szCs w:val="24"/>
              </w:rPr>
            </w:pPr>
          </w:p>
          <w:p w14:paraId="1444513C" w14:textId="77777777" w:rsidR="00D87720" w:rsidRPr="009F4B1E" w:rsidRDefault="00D87720" w:rsidP="00163E3A">
            <w:pPr>
              <w:pStyle w:val="NoSpacing"/>
              <w:jc w:val="both"/>
              <w:rPr>
                <w:rFonts w:ascii="Times New Roman" w:hAnsi="Times New Roman"/>
                <w:noProof/>
                <w:sz w:val="24"/>
                <w:szCs w:val="24"/>
              </w:rPr>
            </w:pPr>
          </w:p>
          <w:p w14:paraId="1BED1D00" w14:textId="77777777" w:rsidR="00D87720" w:rsidRPr="009F4B1E" w:rsidRDefault="00D87720" w:rsidP="00163E3A">
            <w:pPr>
              <w:pStyle w:val="NoSpacing"/>
              <w:jc w:val="both"/>
              <w:rPr>
                <w:rFonts w:ascii="Times New Roman" w:hAnsi="Times New Roman"/>
                <w:noProof/>
                <w:sz w:val="24"/>
                <w:szCs w:val="24"/>
              </w:rPr>
            </w:pPr>
          </w:p>
          <w:p w14:paraId="727E574C" w14:textId="77777777" w:rsidR="00D87720" w:rsidRPr="009F4B1E" w:rsidRDefault="00D87720" w:rsidP="00163E3A">
            <w:pPr>
              <w:pStyle w:val="NoSpacing"/>
              <w:jc w:val="both"/>
              <w:rPr>
                <w:rFonts w:ascii="Times New Roman" w:hAnsi="Times New Roman"/>
                <w:noProof/>
                <w:sz w:val="24"/>
                <w:szCs w:val="24"/>
              </w:rPr>
            </w:pPr>
          </w:p>
          <w:p w14:paraId="73E7F7B1" w14:textId="77777777" w:rsidR="00D87720" w:rsidRPr="009F4B1E" w:rsidRDefault="00D87720" w:rsidP="00163E3A">
            <w:pPr>
              <w:pStyle w:val="NoSpacing"/>
              <w:jc w:val="both"/>
              <w:rPr>
                <w:rFonts w:ascii="Times New Roman" w:hAnsi="Times New Roman"/>
                <w:noProof/>
                <w:sz w:val="24"/>
                <w:szCs w:val="24"/>
              </w:rPr>
            </w:pPr>
          </w:p>
          <w:p w14:paraId="25162F86" w14:textId="77777777" w:rsidR="00D87720" w:rsidRPr="009F4B1E" w:rsidRDefault="00D87720" w:rsidP="00163E3A">
            <w:pPr>
              <w:pStyle w:val="NoSpacing"/>
              <w:jc w:val="both"/>
              <w:rPr>
                <w:rFonts w:ascii="Times New Roman" w:hAnsi="Times New Roman"/>
                <w:noProof/>
                <w:sz w:val="24"/>
                <w:szCs w:val="24"/>
              </w:rPr>
            </w:pPr>
          </w:p>
          <w:p w14:paraId="5F29E2A6" w14:textId="77777777" w:rsidR="00D87720" w:rsidRPr="009F4B1E" w:rsidRDefault="00D87720" w:rsidP="00163E3A">
            <w:pPr>
              <w:pStyle w:val="NoSpacing"/>
              <w:jc w:val="both"/>
              <w:rPr>
                <w:rFonts w:ascii="Times New Roman" w:hAnsi="Times New Roman"/>
                <w:noProof/>
                <w:sz w:val="24"/>
                <w:szCs w:val="24"/>
              </w:rPr>
            </w:pPr>
          </w:p>
          <w:p w14:paraId="64E8D245" w14:textId="77777777" w:rsidR="00D87720" w:rsidRPr="009F4B1E" w:rsidRDefault="00D87720" w:rsidP="00163E3A">
            <w:pPr>
              <w:pStyle w:val="NoSpacing"/>
              <w:jc w:val="both"/>
              <w:rPr>
                <w:rFonts w:ascii="Times New Roman" w:hAnsi="Times New Roman"/>
                <w:noProof/>
                <w:sz w:val="24"/>
                <w:szCs w:val="24"/>
              </w:rPr>
            </w:pPr>
          </w:p>
          <w:p w14:paraId="52D78458" w14:textId="77777777" w:rsidR="00D87720" w:rsidRPr="009F4B1E" w:rsidRDefault="00D87720" w:rsidP="00163E3A">
            <w:pPr>
              <w:pStyle w:val="NoSpacing"/>
              <w:jc w:val="both"/>
              <w:rPr>
                <w:rFonts w:ascii="Times New Roman" w:hAnsi="Times New Roman"/>
                <w:noProof/>
                <w:sz w:val="24"/>
                <w:szCs w:val="24"/>
              </w:rPr>
            </w:pPr>
          </w:p>
          <w:p w14:paraId="30FD17A9" w14:textId="77777777" w:rsidR="00D87720" w:rsidRPr="009F4B1E" w:rsidRDefault="00D87720" w:rsidP="00163E3A">
            <w:pPr>
              <w:pStyle w:val="NoSpacing"/>
              <w:jc w:val="both"/>
              <w:rPr>
                <w:rFonts w:ascii="Times New Roman" w:hAnsi="Times New Roman"/>
                <w:noProof/>
                <w:sz w:val="24"/>
                <w:szCs w:val="24"/>
              </w:rPr>
            </w:pPr>
          </w:p>
          <w:p w14:paraId="78817340" w14:textId="77777777" w:rsidR="00D87720" w:rsidRPr="009F4B1E" w:rsidRDefault="00D87720" w:rsidP="00163E3A">
            <w:pPr>
              <w:pStyle w:val="NoSpacing"/>
              <w:jc w:val="both"/>
              <w:rPr>
                <w:rFonts w:ascii="Times New Roman" w:hAnsi="Times New Roman"/>
                <w:noProof/>
                <w:sz w:val="24"/>
                <w:szCs w:val="24"/>
              </w:rPr>
            </w:pPr>
          </w:p>
          <w:p w14:paraId="192F5BAF" w14:textId="77777777" w:rsidR="00D87720" w:rsidRPr="009F4B1E" w:rsidRDefault="00D87720" w:rsidP="00163E3A">
            <w:pPr>
              <w:pStyle w:val="NoSpacing"/>
              <w:jc w:val="both"/>
              <w:rPr>
                <w:rFonts w:ascii="Times New Roman" w:hAnsi="Times New Roman"/>
                <w:noProof/>
                <w:sz w:val="24"/>
                <w:szCs w:val="24"/>
              </w:rPr>
            </w:pPr>
          </w:p>
          <w:p w14:paraId="48DCFEBF" w14:textId="77777777" w:rsidR="00D87720" w:rsidRPr="009F4B1E" w:rsidRDefault="00D87720" w:rsidP="00163E3A">
            <w:pPr>
              <w:pStyle w:val="NoSpacing"/>
              <w:jc w:val="both"/>
              <w:rPr>
                <w:rFonts w:ascii="Times New Roman" w:hAnsi="Times New Roman"/>
                <w:noProof/>
                <w:sz w:val="24"/>
                <w:szCs w:val="24"/>
              </w:rPr>
            </w:pPr>
          </w:p>
          <w:p w14:paraId="6125CBBD" w14:textId="77777777" w:rsidR="00D87720" w:rsidRPr="009F4B1E" w:rsidRDefault="00D87720" w:rsidP="00163E3A">
            <w:pPr>
              <w:pStyle w:val="NoSpacing"/>
              <w:jc w:val="both"/>
              <w:rPr>
                <w:rFonts w:ascii="Times New Roman" w:hAnsi="Times New Roman"/>
                <w:noProof/>
                <w:sz w:val="24"/>
                <w:szCs w:val="24"/>
              </w:rPr>
            </w:pPr>
          </w:p>
          <w:p w14:paraId="0CAF06C6" w14:textId="77777777" w:rsidR="00E17548" w:rsidRPr="009F4B1E" w:rsidRDefault="00E17548" w:rsidP="00163E3A">
            <w:pPr>
              <w:pStyle w:val="NoSpacing"/>
              <w:jc w:val="both"/>
              <w:rPr>
                <w:rFonts w:ascii="Times New Roman" w:hAnsi="Times New Roman"/>
                <w:noProof/>
                <w:sz w:val="24"/>
                <w:szCs w:val="24"/>
              </w:rPr>
            </w:pPr>
          </w:p>
          <w:p w14:paraId="6CD5AFB0" w14:textId="77777777" w:rsidR="00813DD0" w:rsidRDefault="00813DD0" w:rsidP="00163E3A">
            <w:pPr>
              <w:pStyle w:val="NoSpacing"/>
              <w:jc w:val="both"/>
              <w:rPr>
                <w:rFonts w:ascii="Times New Roman" w:hAnsi="Times New Roman"/>
                <w:noProof/>
                <w:sz w:val="24"/>
                <w:szCs w:val="24"/>
              </w:rPr>
            </w:pPr>
          </w:p>
          <w:p w14:paraId="2807012A" w14:textId="693D398C" w:rsidR="00D87720" w:rsidRPr="009F4B1E" w:rsidRDefault="00D87720" w:rsidP="00163E3A">
            <w:pPr>
              <w:pStyle w:val="NoSpacing"/>
              <w:jc w:val="both"/>
              <w:rPr>
                <w:rFonts w:ascii="Times New Roman" w:hAnsi="Times New Roman"/>
                <w:noProof/>
                <w:sz w:val="24"/>
                <w:szCs w:val="24"/>
              </w:rPr>
            </w:pPr>
            <w:r w:rsidRPr="009F4B1E">
              <w:rPr>
                <w:rFonts w:ascii="Times New Roman" w:hAnsi="Times New Roman"/>
                <w:noProof/>
                <w:sz w:val="24"/>
                <w:szCs w:val="24"/>
              </w:rPr>
              <w:t>Не се приема</w:t>
            </w:r>
          </w:p>
          <w:p w14:paraId="2FC477AF" w14:textId="77777777" w:rsidR="000A4D2B" w:rsidRPr="009F4B1E" w:rsidRDefault="000A4D2B" w:rsidP="00163E3A">
            <w:pPr>
              <w:pStyle w:val="NoSpacing"/>
              <w:jc w:val="both"/>
              <w:rPr>
                <w:rFonts w:ascii="Times New Roman" w:hAnsi="Times New Roman"/>
                <w:noProof/>
                <w:sz w:val="24"/>
                <w:szCs w:val="24"/>
              </w:rPr>
            </w:pPr>
          </w:p>
          <w:p w14:paraId="1F303CBC" w14:textId="77777777" w:rsidR="000A4D2B" w:rsidRPr="009F4B1E" w:rsidRDefault="000A4D2B" w:rsidP="00163E3A">
            <w:pPr>
              <w:pStyle w:val="NoSpacing"/>
              <w:jc w:val="both"/>
              <w:rPr>
                <w:rFonts w:ascii="Times New Roman" w:hAnsi="Times New Roman"/>
                <w:noProof/>
                <w:sz w:val="24"/>
                <w:szCs w:val="24"/>
              </w:rPr>
            </w:pPr>
          </w:p>
          <w:p w14:paraId="1896A8B4" w14:textId="77777777" w:rsidR="000A4D2B" w:rsidRPr="009F4B1E" w:rsidRDefault="000A4D2B" w:rsidP="00163E3A">
            <w:pPr>
              <w:pStyle w:val="NoSpacing"/>
              <w:jc w:val="both"/>
              <w:rPr>
                <w:rFonts w:ascii="Times New Roman" w:hAnsi="Times New Roman"/>
                <w:noProof/>
                <w:sz w:val="24"/>
                <w:szCs w:val="24"/>
              </w:rPr>
            </w:pPr>
          </w:p>
          <w:p w14:paraId="66D2C1E7" w14:textId="77777777" w:rsidR="000A4D2B" w:rsidRPr="009F4B1E" w:rsidRDefault="000A4D2B" w:rsidP="00163E3A">
            <w:pPr>
              <w:pStyle w:val="NoSpacing"/>
              <w:jc w:val="both"/>
              <w:rPr>
                <w:rFonts w:ascii="Times New Roman" w:hAnsi="Times New Roman"/>
                <w:noProof/>
                <w:sz w:val="24"/>
                <w:szCs w:val="24"/>
              </w:rPr>
            </w:pPr>
          </w:p>
          <w:p w14:paraId="3E65A3D1" w14:textId="77777777" w:rsidR="000A4D2B" w:rsidRPr="009F4B1E" w:rsidRDefault="000A4D2B" w:rsidP="00163E3A">
            <w:pPr>
              <w:pStyle w:val="NoSpacing"/>
              <w:jc w:val="both"/>
              <w:rPr>
                <w:rFonts w:ascii="Times New Roman" w:hAnsi="Times New Roman"/>
                <w:noProof/>
                <w:sz w:val="24"/>
                <w:szCs w:val="24"/>
              </w:rPr>
            </w:pPr>
          </w:p>
          <w:p w14:paraId="5C4A6E27" w14:textId="77777777" w:rsidR="000A4D2B" w:rsidRPr="009F4B1E" w:rsidRDefault="000A4D2B" w:rsidP="00163E3A">
            <w:pPr>
              <w:pStyle w:val="NoSpacing"/>
              <w:jc w:val="both"/>
              <w:rPr>
                <w:rFonts w:ascii="Times New Roman" w:hAnsi="Times New Roman"/>
                <w:noProof/>
                <w:sz w:val="24"/>
                <w:szCs w:val="24"/>
              </w:rPr>
            </w:pPr>
          </w:p>
          <w:p w14:paraId="2E70B738" w14:textId="77777777" w:rsidR="000A4D2B" w:rsidRPr="009F4B1E" w:rsidRDefault="000A4D2B" w:rsidP="00163E3A">
            <w:pPr>
              <w:pStyle w:val="NoSpacing"/>
              <w:jc w:val="both"/>
              <w:rPr>
                <w:rFonts w:ascii="Times New Roman" w:hAnsi="Times New Roman"/>
                <w:noProof/>
                <w:sz w:val="24"/>
                <w:szCs w:val="24"/>
              </w:rPr>
            </w:pPr>
          </w:p>
          <w:p w14:paraId="3531AC25" w14:textId="77777777" w:rsidR="000A4D2B" w:rsidRPr="009F4B1E" w:rsidRDefault="000A4D2B" w:rsidP="00163E3A">
            <w:pPr>
              <w:pStyle w:val="NoSpacing"/>
              <w:jc w:val="both"/>
              <w:rPr>
                <w:rFonts w:ascii="Times New Roman" w:hAnsi="Times New Roman"/>
                <w:noProof/>
                <w:sz w:val="24"/>
                <w:szCs w:val="24"/>
              </w:rPr>
            </w:pPr>
          </w:p>
          <w:p w14:paraId="4DA5E840" w14:textId="77777777" w:rsidR="000A4D2B" w:rsidRPr="009F4B1E" w:rsidRDefault="000A4D2B" w:rsidP="00163E3A">
            <w:pPr>
              <w:pStyle w:val="NoSpacing"/>
              <w:jc w:val="both"/>
              <w:rPr>
                <w:rFonts w:ascii="Times New Roman" w:hAnsi="Times New Roman"/>
                <w:noProof/>
                <w:sz w:val="24"/>
                <w:szCs w:val="24"/>
              </w:rPr>
            </w:pPr>
          </w:p>
          <w:p w14:paraId="70CBACCC" w14:textId="77777777" w:rsidR="000A4D2B" w:rsidRPr="009F4B1E" w:rsidRDefault="000A4D2B" w:rsidP="00163E3A">
            <w:pPr>
              <w:pStyle w:val="NoSpacing"/>
              <w:jc w:val="both"/>
              <w:rPr>
                <w:rFonts w:ascii="Times New Roman" w:hAnsi="Times New Roman"/>
                <w:noProof/>
                <w:sz w:val="24"/>
                <w:szCs w:val="24"/>
              </w:rPr>
            </w:pPr>
          </w:p>
          <w:p w14:paraId="50B10E3C" w14:textId="3C4F31BD" w:rsidR="000A4D2B" w:rsidRPr="009F4B1E" w:rsidRDefault="000A4D2B" w:rsidP="00163E3A">
            <w:pPr>
              <w:pStyle w:val="NoSpacing"/>
              <w:jc w:val="both"/>
              <w:rPr>
                <w:rFonts w:ascii="Times New Roman" w:hAnsi="Times New Roman"/>
                <w:noProof/>
                <w:sz w:val="24"/>
                <w:szCs w:val="24"/>
              </w:rPr>
            </w:pPr>
          </w:p>
          <w:p w14:paraId="4BEA86D1" w14:textId="77777777" w:rsidR="00E17548" w:rsidRPr="009F4B1E" w:rsidRDefault="00E17548" w:rsidP="00E17548">
            <w:pPr>
              <w:pStyle w:val="NoSpacing"/>
              <w:jc w:val="both"/>
              <w:rPr>
                <w:rFonts w:ascii="Times New Roman" w:hAnsi="Times New Roman"/>
                <w:noProof/>
                <w:sz w:val="24"/>
                <w:szCs w:val="24"/>
              </w:rPr>
            </w:pPr>
          </w:p>
          <w:p w14:paraId="3E868CC3" w14:textId="7A7135F2" w:rsidR="00E17548" w:rsidRPr="009F4B1E" w:rsidRDefault="00E17548" w:rsidP="00E17548">
            <w:pPr>
              <w:pStyle w:val="NoSpacing"/>
              <w:jc w:val="both"/>
              <w:rPr>
                <w:rFonts w:ascii="Times New Roman" w:hAnsi="Times New Roman"/>
                <w:noProof/>
                <w:sz w:val="24"/>
                <w:szCs w:val="24"/>
              </w:rPr>
            </w:pPr>
          </w:p>
          <w:p w14:paraId="642F8DE2" w14:textId="0F630985" w:rsidR="00E17548" w:rsidRPr="009F4B1E" w:rsidRDefault="00E17548" w:rsidP="00E17548">
            <w:pPr>
              <w:pStyle w:val="NoSpacing"/>
              <w:jc w:val="both"/>
              <w:rPr>
                <w:rFonts w:ascii="Times New Roman" w:hAnsi="Times New Roman"/>
                <w:noProof/>
                <w:sz w:val="24"/>
                <w:szCs w:val="24"/>
              </w:rPr>
            </w:pPr>
          </w:p>
          <w:p w14:paraId="6570F4CD" w14:textId="77777777" w:rsidR="00E17548" w:rsidRPr="009F4B1E" w:rsidRDefault="00E17548" w:rsidP="00E17548">
            <w:pPr>
              <w:pStyle w:val="NoSpacing"/>
              <w:jc w:val="both"/>
              <w:rPr>
                <w:rFonts w:ascii="Times New Roman" w:hAnsi="Times New Roman"/>
                <w:noProof/>
                <w:sz w:val="24"/>
                <w:szCs w:val="24"/>
              </w:rPr>
            </w:pPr>
          </w:p>
          <w:p w14:paraId="0B8C5958" w14:textId="77777777" w:rsidR="009871A8" w:rsidRDefault="009871A8" w:rsidP="00E17548">
            <w:pPr>
              <w:pStyle w:val="NoSpacing"/>
              <w:jc w:val="both"/>
              <w:rPr>
                <w:rFonts w:ascii="Times New Roman" w:hAnsi="Times New Roman"/>
                <w:noProof/>
                <w:sz w:val="24"/>
                <w:szCs w:val="24"/>
              </w:rPr>
            </w:pPr>
          </w:p>
          <w:p w14:paraId="5F639300" w14:textId="77777777" w:rsidR="009871A8" w:rsidRDefault="009871A8" w:rsidP="00E17548">
            <w:pPr>
              <w:pStyle w:val="NoSpacing"/>
              <w:jc w:val="both"/>
              <w:rPr>
                <w:rFonts w:ascii="Times New Roman" w:hAnsi="Times New Roman"/>
                <w:noProof/>
                <w:sz w:val="24"/>
                <w:szCs w:val="24"/>
              </w:rPr>
            </w:pPr>
          </w:p>
          <w:p w14:paraId="736AF287" w14:textId="224C2CE8" w:rsidR="00E17548" w:rsidRPr="009F4B1E" w:rsidRDefault="00E17548" w:rsidP="00E17548">
            <w:pPr>
              <w:pStyle w:val="NoSpacing"/>
              <w:jc w:val="both"/>
              <w:rPr>
                <w:rFonts w:ascii="Times New Roman" w:hAnsi="Times New Roman"/>
                <w:noProof/>
                <w:sz w:val="24"/>
                <w:szCs w:val="24"/>
              </w:rPr>
            </w:pPr>
            <w:r w:rsidRPr="009F4B1E">
              <w:rPr>
                <w:rFonts w:ascii="Times New Roman" w:hAnsi="Times New Roman"/>
                <w:noProof/>
                <w:sz w:val="24"/>
                <w:szCs w:val="24"/>
              </w:rPr>
              <w:t>Не се приема</w:t>
            </w:r>
          </w:p>
          <w:p w14:paraId="4533E87E" w14:textId="77777777" w:rsidR="00E17548" w:rsidRPr="009F4B1E" w:rsidRDefault="00E17548" w:rsidP="00163E3A">
            <w:pPr>
              <w:pStyle w:val="NoSpacing"/>
              <w:jc w:val="both"/>
              <w:rPr>
                <w:rFonts w:ascii="Times New Roman" w:hAnsi="Times New Roman"/>
                <w:noProof/>
                <w:sz w:val="24"/>
                <w:szCs w:val="24"/>
              </w:rPr>
            </w:pPr>
          </w:p>
          <w:p w14:paraId="337C0504" w14:textId="77777777" w:rsidR="000A4D2B" w:rsidRPr="009F4B1E" w:rsidRDefault="000A4D2B" w:rsidP="00163E3A">
            <w:pPr>
              <w:pStyle w:val="NoSpacing"/>
              <w:jc w:val="both"/>
              <w:rPr>
                <w:rFonts w:ascii="Times New Roman" w:hAnsi="Times New Roman"/>
                <w:noProof/>
                <w:sz w:val="24"/>
                <w:szCs w:val="24"/>
              </w:rPr>
            </w:pPr>
          </w:p>
          <w:p w14:paraId="37D92F8A" w14:textId="77777777" w:rsidR="000A4D2B" w:rsidRPr="009F4B1E" w:rsidRDefault="000A4D2B" w:rsidP="00163E3A">
            <w:pPr>
              <w:pStyle w:val="NoSpacing"/>
              <w:jc w:val="both"/>
              <w:rPr>
                <w:rFonts w:ascii="Times New Roman" w:hAnsi="Times New Roman"/>
                <w:noProof/>
                <w:sz w:val="24"/>
                <w:szCs w:val="24"/>
              </w:rPr>
            </w:pPr>
          </w:p>
          <w:p w14:paraId="220186BE" w14:textId="77777777" w:rsidR="000A4D2B" w:rsidRPr="009F4B1E" w:rsidRDefault="000A4D2B" w:rsidP="00163E3A">
            <w:pPr>
              <w:pStyle w:val="NoSpacing"/>
              <w:jc w:val="both"/>
              <w:rPr>
                <w:rFonts w:ascii="Times New Roman" w:hAnsi="Times New Roman"/>
                <w:noProof/>
                <w:sz w:val="24"/>
                <w:szCs w:val="24"/>
              </w:rPr>
            </w:pPr>
          </w:p>
          <w:p w14:paraId="2F9AF70C" w14:textId="77777777" w:rsidR="000A4D2B" w:rsidRPr="009F4B1E" w:rsidRDefault="000A4D2B" w:rsidP="00163E3A">
            <w:pPr>
              <w:pStyle w:val="NoSpacing"/>
              <w:jc w:val="both"/>
              <w:rPr>
                <w:rFonts w:ascii="Times New Roman" w:hAnsi="Times New Roman"/>
                <w:noProof/>
                <w:sz w:val="24"/>
                <w:szCs w:val="24"/>
              </w:rPr>
            </w:pPr>
          </w:p>
          <w:p w14:paraId="670460E6" w14:textId="77777777" w:rsidR="000A4D2B" w:rsidRPr="009F4B1E" w:rsidRDefault="000A4D2B" w:rsidP="00163E3A">
            <w:pPr>
              <w:pStyle w:val="NoSpacing"/>
              <w:jc w:val="both"/>
              <w:rPr>
                <w:rFonts w:ascii="Times New Roman" w:hAnsi="Times New Roman"/>
                <w:noProof/>
                <w:sz w:val="24"/>
                <w:szCs w:val="24"/>
              </w:rPr>
            </w:pPr>
          </w:p>
          <w:p w14:paraId="55DC5998" w14:textId="77777777" w:rsidR="000A4D2B" w:rsidRPr="009F4B1E" w:rsidRDefault="000A4D2B" w:rsidP="00163E3A">
            <w:pPr>
              <w:pStyle w:val="NoSpacing"/>
              <w:jc w:val="both"/>
              <w:rPr>
                <w:rFonts w:ascii="Times New Roman" w:hAnsi="Times New Roman"/>
                <w:noProof/>
                <w:sz w:val="24"/>
                <w:szCs w:val="24"/>
              </w:rPr>
            </w:pPr>
          </w:p>
          <w:p w14:paraId="53307768" w14:textId="77777777" w:rsidR="00E17548" w:rsidRPr="009F4B1E" w:rsidRDefault="00E17548" w:rsidP="00163E3A">
            <w:pPr>
              <w:pStyle w:val="NoSpacing"/>
              <w:jc w:val="both"/>
              <w:rPr>
                <w:rFonts w:ascii="Times New Roman" w:hAnsi="Times New Roman"/>
                <w:noProof/>
                <w:sz w:val="24"/>
                <w:szCs w:val="24"/>
              </w:rPr>
            </w:pPr>
          </w:p>
          <w:p w14:paraId="3F91EFA4" w14:textId="77777777" w:rsidR="000A4D2B" w:rsidRPr="009F4B1E" w:rsidRDefault="000A4D2B" w:rsidP="00163E3A">
            <w:pPr>
              <w:pStyle w:val="NoSpacing"/>
              <w:jc w:val="both"/>
              <w:rPr>
                <w:rFonts w:ascii="Times New Roman" w:hAnsi="Times New Roman"/>
                <w:noProof/>
                <w:sz w:val="24"/>
                <w:szCs w:val="24"/>
              </w:rPr>
            </w:pPr>
          </w:p>
          <w:p w14:paraId="5CA32A17" w14:textId="77777777" w:rsidR="000A4D2B" w:rsidRPr="009F4B1E" w:rsidRDefault="000A4D2B" w:rsidP="00163E3A">
            <w:pPr>
              <w:pStyle w:val="NoSpacing"/>
              <w:jc w:val="both"/>
              <w:rPr>
                <w:rFonts w:ascii="Times New Roman" w:hAnsi="Times New Roman"/>
                <w:noProof/>
                <w:sz w:val="24"/>
                <w:szCs w:val="24"/>
              </w:rPr>
            </w:pPr>
          </w:p>
          <w:p w14:paraId="7A928C8B" w14:textId="77777777" w:rsidR="000A4D2B" w:rsidRPr="009F4B1E" w:rsidRDefault="000A4D2B" w:rsidP="00163E3A">
            <w:pPr>
              <w:pStyle w:val="NoSpacing"/>
              <w:jc w:val="both"/>
              <w:rPr>
                <w:rFonts w:ascii="Times New Roman" w:hAnsi="Times New Roman"/>
                <w:noProof/>
                <w:sz w:val="24"/>
                <w:szCs w:val="24"/>
              </w:rPr>
            </w:pPr>
          </w:p>
          <w:p w14:paraId="6326A8AE" w14:textId="77777777" w:rsidR="000A4D2B" w:rsidRPr="009F4B1E" w:rsidRDefault="000A4D2B" w:rsidP="00163E3A">
            <w:pPr>
              <w:pStyle w:val="NoSpacing"/>
              <w:jc w:val="both"/>
              <w:rPr>
                <w:rFonts w:ascii="Times New Roman" w:hAnsi="Times New Roman"/>
                <w:noProof/>
                <w:sz w:val="24"/>
                <w:szCs w:val="24"/>
              </w:rPr>
            </w:pPr>
          </w:p>
          <w:p w14:paraId="5D220289" w14:textId="77777777" w:rsidR="000A4D2B" w:rsidRPr="009F4B1E" w:rsidRDefault="000A4D2B" w:rsidP="00163E3A">
            <w:pPr>
              <w:pStyle w:val="NoSpacing"/>
              <w:jc w:val="both"/>
              <w:rPr>
                <w:rFonts w:ascii="Times New Roman" w:hAnsi="Times New Roman"/>
                <w:noProof/>
                <w:sz w:val="24"/>
                <w:szCs w:val="24"/>
              </w:rPr>
            </w:pPr>
          </w:p>
          <w:p w14:paraId="7CC82E1D" w14:textId="77777777" w:rsidR="000A4D2B" w:rsidRPr="009F4B1E" w:rsidRDefault="000A4D2B" w:rsidP="00163E3A">
            <w:pPr>
              <w:pStyle w:val="NoSpacing"/>
              <w:jc w:val="both"/>
              <w:rPr>
                <w:rFonts w:ascii="Times New Roman" w:hAnsi="Times New Roman"/>
                <w:noProof/>
                <w:sz w:val="24"/>
                <w:szCs w:val="24"/>
              </w:rPr>
            </w:pPr>
          </w:p>
          <w:p w14:paraId="269E0167" w14:textId="77777777" w:rsidR="000A4D2B" w:rsidRPr="009F4B1E" w:rsidRDefault="000A4D2B" w:rsidP="00163E3A">
            <w:pPr>
              <w:pStyle w:val="NoSpacing"/>
              <w:jc w:val="both"/>
              <w:rPr>
                <w:rFonts w:ascii="Times New Roman" w:hAnsi="Times New Roman"/>
                <w:noProof/>
                <w:sz w:val="24"/>
                <w:szCs w:val="24"/>
              </w:rPr>
            </w:pPr>
          </w:p>
          <w:p w14:paraId="16A8916E" w14:textId="77777777" w:rsidR="000A4D2B" w:rsidRPr="009F4B1E" w:rsidRDefault="000A4D2B" w:rsidP="00163E3A">
            <w:pPr>
              <w:pStyle w:val="NoSpacing"/>
              <w:jc w:val="both"/>
              <w:rPr>
                <w:rFonts w:ascii="Times New Roman" w:hAnsi="Times New Roman"/>
                <w:noProof/>
                <w:sz w:val="24"/>
                <w:szCs w:val="24"/>
              </w:rPr>
            </w:pPr>
          </w:p>
          <w:p w14:paraId="5BDFE79A" w14:textId="77777777" w:rsidR="000A4D2B" w:rsidRPr="009F4B1E" w:rsidRDefault="000A4D2B" w:rsidP="00163E3A">
            <w:pPr>
              <w:pStyle w:val="NoSpacing"/>
              <w:jc w:val="both"/>
              <w:rPr>
                <w:rFonts w:ascii="Times New Roman" w:hAnsi="Times New Roman"/>
                <w:noProof/>
                <w:sz w:val="24"/>
                <w:szCs w:val="24"/>
              </w:rPr>
            </w:pPr>
          </w:p>
          <w:p w14:paraId="37C4D317" w14:textId="77777777" w:rsidR="000A4D2B" w:rsidRPr="009F4B1E" w:rsidRDefault="000A4D2B" w:rsidP="00163E3A">
            <w:pPr>
              <w:pStyle w:val="NoSpacing"/>
              <w:jc w:val="both"/>
              <w:rPr>
                <w:rFonts w:ascii="Times New Roman" w:hAnsi="Times New Roman"/>
                <w:noProof/>
                <w:sz w:val="24"/>
                <w:szCs w:val="24"/>
              </w:rPr>
            </w:pPr>
          </w:p>
          <w:p w14:paraId="14E2F286" w14:textId="77777777" w:rsidR="000A4D2B" w:rsidRPr="009F4B1E" w:rsidRDefault="000A4D2B" w:rsidP="00163E3A">
            <w:pPr>
              <w:pStyle w:val="NoSpacing"/>
              <w:jc w:val="both"/>
              <w:rPr>
                <w:rFonts w:ascii="Times New Roman" w:hAnsi="Times New Roman"/>
                <w:noProof/>
                <w:sz w:val="24"/>
                <w:szCs w:val="24"/>
              </w:rPr>
            </w:pPr>
          </w:p>
          <w:p w14:paraId="617EB800" w14:textId="77777777" w:rsidR="000A4D2B" w:rsidRPr="009F4B1E" w:rsidRDefault="000A4D2B" w:rsidP="00163E3A">
            <w:pPr>
              <w:pStyle w:val="NoSpacing"/>
              <w:jc w:val="both"/>
              <w:rPr>
                <w:rFonts w:ascii="Times New Roman" w:hAnsi="Times New Roman"/>
                <w:noProof/>
                <w:sz w:val="24"/>
                <w:szCs w:val="24"/>
              </w:rPr>
            </w:pPr>
          </w:p>
          <w:p w14:paraId="77C40CD2" w14:textId="77777777" w:rsidR="006A0523" w:rsidRDefault="006A0523" w:rsidP="00163E3A">
            <w:pPr>
              <w:pStyle w:val="NoSpacing"/>
              <w:jc w:val="both"/>
              <w:rPr>
                <w:rFonts w:ascii="Times New Roman" w:hAnsi="Times New Roman"/>
              </w:rPr>
            </w:pPr>
          </w:p>
          <w:p w14:paraId="59E903BD" w14:textId="77777777" w:rsidR="005375F7" w:rsidRDefault="005375F7" w:rsidP="00163E3A">
            <w:pPr>
              <w:pStyle w:val="NoSpacing"/>
              <w:jc w:val="both"/>
              <w:rPr>
                <w:rFonts w:ascii="Times New Roman" w:hAnsi="Times New Roman"/>
              </w:rPr>
            </w:pPr>
          </w:p>
          <w:p w14:paraId="73AD2150" w14:textId="77777777" w:rsidR="005375F7" w:rsidRDefault="005375F7" w:rsidP="00163E3A">
            <w:pPr>
              <w:pStyle w:val="NoSpacing"/>
              <w:jc w:val="both"/>
              <w:rPr>
                <w:rFonts w:ascii="Times New Roman" w:hAnsi="Times New Roman"/>
              </w:rPr>
            </w:pPr>
          </w:p>
          <w:p w14:paraId="5565B01D" w14:textId="53E3F3E5" w:rsidR="000A4D2B" w:rsidRPr="009F4B1E" w:rsidRDefault="000A4D2B" w:rsidP="00163E3A">
            <w:pPr>
              <w:pStyle w:val="NoSpacing"/>
              <w:jc w:val="both"/>
              <w:rPr>
                <w:rFonts w:ascii="Times New Roman" w:hAnsi="Times New Roman"/>
              </w:rPr>
            </w:pPr>
            <w:r w:rsidRPr="009F4B1E">
              <w:rPr>
                <w:rFonts w:ascii="Times New Roman" w:hAnsi="Times New Roman"/>
              </w:rPr>
              <w:t>Не се приема</w:t>
            </w:r>
          </w:p>
          <w:p w14:paraId="392239C1" w14:textId="77777777" w:rsidR="000A4D2B" w:rsidRPr="009F4B1E" w:rsidRDefault="000A4D2B" w:rsidP="00163E3A">
            <w:pPr>
              <w:pStyle w:val="NoSpacing"/>
              <w:jc w:val="both"/>
              <w:rPr>
                <w:rFonts w:ascii="Times New Roman" w:hAnsi="Times New Roman"/>
              </w:rPr>
            </w:pPr>
          </w:p>
          <w:p w14:paraId="710E6632" w14:textId="77777777" w:rsidR="000A4D2B" w:rsidRPr="009F4B1E" w:rsidRDefault="000A4D2B" w:rsidP="00163E3A">
            <w:pPr>
              <w:pStyle w:val="NoSpacing"/>
              <w:jc w:val="both"/>
              <w:rPr>
                <w:rFonts w:ascii="Times New Roman" w:hAnsi="Times New Roman"/>
              </w:rPr>
            </w:pPr>
          </w:p>
          <w:p w14:paraId="50737823" w14:textId="77777777" w:rsidR="000A4D2B" w:rsidRPr="009F4B1E" w:rsidRDefault="000A4D2B" w:rsidP="00163E3A">
            <w:pPr>
              <w:pStyle w:val="NoSpacing"/>
              <w:jc w:val="both"/>
              <w:rPr>
                <w:rFonts w:ascii="Times New Roman" w:hAnsi="Times New Roman"/>
              </w:rPr>
            </w:pPr>
          </w:p>
          <w:p w14:paraId="78D4A6CF" w14:textId="77777777" w:rsidR="000A4D2B" w:rsidRPr="009F4B1E" w:rsidRDefault="000A4D2B" w:rsidP="00163E3A">
            <w:pPr>
              <w:pStyle w:val="NoSpacing"/>
              <w:jc w:val="both"/>
              <w:rPr>
                <w:rFonts w:ascii="Times New Roman" w:hAnsi="Times New Roman"/>
              </w:rPr>
            </w:pPr>
          </w:p>
          <w:p w14:paraId="11105A13" w14:textId="77777777" w:rsidR="000A4D2B" w:rsidRPr="009F4B1E" w:rsidRDefault="000A4D2B" w:rsidP="00163E3A">
            <w:pPr>
              <w:pStyle w:val="NoSpacing"/>
              <w:jc w:val="both"/>
              <w:rPr>
                <w:rFonts w:ascii="Times New Roman" w:hAnsi="Times New Roman"/>
              </w:rPr>
            </w:pPr>
          </w:p>
          <w:p w14:paraId="3B5C3C95" w14:textId="77777777" w:rsidR="000A4D2B" w:rsidRPr="009F4B1E" w:rsidRDefault="000A4D2B" w:rsidP="00163E3A">
            <w:pPr>
              <w:pStyle w:val="NoSpacing"/>
              <w:jc w:val="both"/>
              <w:rPr>
                <w:rFonts w:ascii="Times New Roman" w:hAnsi="Times New Roman"/>
              </w:rPr>
            </w:pPr>
          </w:p>
          <w:p w14:paraId="73F19A86" w14:textId="77777777" w:rsidR="00E17548" w:rsidRPr="009F4B1E" w:rsidRDefault="00E17548" w:rsidP="00163E3A">
            <w:pPr>
              <w:pStyle w:val="NoSpacing"/>
              <w:jc w:val="both"/>
              <w:rPr>
                <w:rFonts w:ascii="Times New Roman" w:hAnsi="Times New Roman"/>
              </w:rPr>
            </w:pPr>
          </w:p>
          <w:p w14:paraId="3A527F25" w14:textId="77777777" w:rsidR="00E17548" w:rsidRPr="009F4B1E" w:rsidRDefault="00E17548" w:rsidP="00163E3A">
            <w:pPr>
              <w:pStyle w:val="NoSpacing"/>
              <w:jc w:val="both"/>
              <w:rPr>
                <w:rFonts w:ascii="Times New Roman" w:hAnsi="Times New Roman"/>
              </w:rPr>
            </w:pPr>
          </w:p>
          <w:p w14:paraId="1EE5887C" w14:textId="77777777" w:rsidR="00E17548" w:rsidRPr="009F4B1E" w:rsidRDefault="00E17548" w:rsidP="00163E3A">
            <w:pPr>
              <w:pStyle w:val="NoSpacing"/>
              <w:jc w:val="both"/>
              <w:rPr>
                <w:rFonts w:ascii="Times New Roman" w:hAnsi="Times New Roman"/>
              </w:rPr>
            </w:pPr>
          </w:p>
          <w:p w14:paraId="4EB8DDB5" w14:textId="77777777" w:rsidR="00E17548" w:rsidRPr="009F4B1E" w:rsidRDefault="00E17548" w:rsidP="00163E3A">
            <w:pPr>
              <w:pStyle w:val="NoSpacing"/>
              <w:jc w:val="both"/>
              <w:rPr>
                <w:rFonts w:ascii="Times New Roman" w:hAnsi="Times New Roman"/>
              </w:rPr>
            </w:pPr>
          </w:p>
          <w:p w14:paraId="14919708" w14:textId="77777777" w:rsidR="00E17548" w:rsidRPr="009F4B1E" w:rsidRDefault="00E17548" w:rsidP="00163E3A">
            <w:pPr>
              <w:pStyle w:val="NoSpacing"/>
              <w:jc w:val="both"/>
              <w:rPr>
                <w:rFonts w:ascii="Times New Roman" w:hAnsi="Times New Roman"/>
              </w:rPr>
            </w:pPr>
          </w:p>
          <w:p w14:paraId="4D894214" w14:textId="77777777" w:rsidR="00E17548" w:rsidRPr="009F4B1E" w:rsidRDefault="00E17548" w:rsidP="00163E3A">
            <w:pPr>
              <w:pStyle w:val="NoSpacing"/>
              <w:jc w:val="both"/>
              <w:rPr>
                <w:rFonts w:ascii="Times New Roman" w:hAnsi="Times New Roman"/>
              </w:rPr>
            </w:pPr>
          </w:p>
          <w:p w14:paraId="5C8CE403" w14:textId="0E5F3A2F" w:rsidR="000A4D2B" w:rsidRPr="009F4B1E" w:rsidRDefault="000A4D2B" w:rsidP="00163E3A">
            <w:pPr>
              <w:pStyle w:val="NoSpacing"/>
              <w:jc w:val="both"/>
              <w:rPr>
                <w:rFonts w:ascii="Times New Roman" w:hAnsi="Times New Roman"/>
              </w:rPr>
            </w:pPr>
            <w:r w:rsidRPr="009F4B1E">
              <w:rPr>
                <w:rFonts w:ascii="Times New Roman" w:hAnsi="Times New Roman"/>
              </w:rPr>
              <w:t>Не се приема</w:t>
            </w:r>
          </w:p>
          <w:p w14:paraId="241436A9" w14:textId="77777777" w:rsidR="000A4D2B" w:rsidRPr="009F4B1E" w:rsidRDefault="000A4D2B" w:rsidP="00163E3A">
            <w:pPr>
              <w:pStyle w:val="NoSpacing"/>
              <w:jc w:val="both"/>
              <w:rPr>
                <w:rFonts w:ascii="Times New Roman" w:hAnsi="Times New Roman"/>
              </w:rPr>
            </w:pPr>
          </w:p>
          <w:p w14:paraId="3681B6A1" w14:textId="77777777" w:rsidR="000A4D2B" w:rsidRPr="009F4B1E" w:rsidRDefault="000A4D2B" w:rsidP="00163E3A">
            <w:pPr>
              <w:pStyle w:val="NoSpacing"/>
              <w:jc w:val="both"/>
              <w:rPr>
                <w:rFonts w:ascii="Times New Roman" w:hAnsi="Times New Roman"/>
              </w:rPr>
            </w:pPr>
          </w:p>
          <w:p w14:paraId="29481209" w14:textId="77777777" w:rsidR="000A4D2B" w:rsidRPr="009F4B1E" w:rsidRDefault="000A4D2B" w:rsidP="00163E3A">
            <w:pPr>
              <w:pStyle w:val="NoSpacing"/>
              <w:jc w:val="both"/>
              <w:rPr>
                <w:rFonts w:ascii="Times New Roman" w:hAnsi="Times New Roman"/>
              </w:rPr>
            </w:pPr>
          </w:p>
          <w:p w14:paraId="4CE8AB0D" w14:textId="77777777" w:rsidR="000A4D2B" w:rsidRPr="009F4B1E" w:rsidRDefault="000A4D2B" w:rsidP="00163E3A">
            <w:pPr>
              <w:pStyle w:val="NoSpacing"/>
              <w:jc w:val="both"/>
              <w:rPr>
                <w:rFonts w:ascii="Times New Roman" w:hAnsi="Times New Roman"/>
              </w:rPr>
            </w:pPr>
          </w:p>
          <w:p w14:paraId="14F6EC04" w14:textId="77777777" w:rsidR="000A4D2B" w:rsidRPr="009F4B1E" w:rsidRDefault="000A4D2B" w:rsidP="00163E3A">
            <w:pPr>
              <w:pStyle w:val="NoSpacing"/>
              <w:jc w:val="both"/>
              <w:rPr>
                <w:rFonts w:ascii="Times New Roman" w:hAnsi="Times New Roman"/>
              </w:rPr>
            </w:pPr>
          </w:p>
          <w:p w14:paraId="5FC90435" w14:textId="77777777" w:rsidR="000A4D2B" w:rsidRPr="009F4B1E" w:rsidRDefault="000A4D2B" w:rsidP="00163E3A">
            <w:pPr>
              <w:pStyle w:val="NoSpacing"/>
              <w:jc w:val="both"/>
              <w:rPr>
                <w:rFonts w:ascii="Times New Roman" w:hAnsi="Times New Roman"/>
              </w:rPr>
            </w:pPr>
          </w:p>
          <w:p w14:paraId="3DB34C48" w14:textId="77777777" w:rsidR="000A4D2B" w:rsidRPr="009F4B1E" w:rsidRDefault="000A4D2B" w:rsidP="00163E3A">
            <w:pPr>
              <w:pStyle w:val="NoSpacing"/>
              <w:jc w:val="both"/>
              <w:rPr>
                <w:rFonts w:ascii="Times New Roman" w:hAnsi="Times New Roman"/>
              </w:rPr>
            </w:pPr>
          </w:p>
          <w:p w14:paraId="228236A2" w14:textId="77777777" w:rsidR="000A4D2B" w:rsidRPr="009F4B1E" w:rsidRDefault="000A4D2B" w:rsidP="00163E3A">
            <w:pPr>
              <w:pStyle w:val="NoSpacing"/>
              <w:jc w:val="both"/>
              <w:rPr>
                <w:rFonts w:ascii="Times New Roman" w:hAnsi="Times New Roman"/>
              </w:rPr>
            </w:pPr>
          </w:p>
          <w:p w14:paraId="78769B79" w14:textId="77777777" w:rsidR="000A4D2B" w:rsidRPr="009F4B1E" w:rsidRDefault="000A4D2B" w:rsidP="00163E3A">
            <w:pPr>
              <w:pStyle w:val="NoSpacing"/>
              <w:jc w:val="both"/>
              <w:rPr>
                <w:rFonts w:ascii="Times New Roman" w:hAnsi="Times New Roman"/>
              </w:rPr>
            </w:pPr>
          </w:p>
          <w:p w14:paraId="79375AC1" w14:textId="77777777" w:rsidR="000A4D2B" w:rsidRPr="009F4B1E" w:rsidRDefault="000A4D2B" w:rsidP="00163E3A">
            <w:pPr>
              <w:pStyle w:val="NoSpacing"/>
              <w:jc w:val="both"/>
              <w:rPr>
                <w:rFonts w:ascii="Times New Roman" w:hAnsi="Times New Roman"/>
              </w:rPr>
            </w:pPr>
          </w:p>
          <w:p w14:paraId="5BA18A3C" w14:textId="77777777" w:rsidR="000A4D2B" w:rsidRPr="009F4B1E" w:rsidRDefault="000A4D2B" w:rsidP="00163E3A">
            <w:pPr>
              <w:pStyle w:val="NoSpacing"/>
              <w:jc w:val="both"/>
              <w:rPr>
                <w:rFonts w:ascii="Times New Roman" w:hAnsi="Times New Roman"/>
              </w:rPr>
            </w:pPr>
          </w:p>
          <w:p w14:paraId="5F40FDD5" w14:textId="77777777" w:rsidR="000A4D2B" w:rsidRPr="009F4B1E" w:rsidRDefault="000A4D2B" w:rsidP="00163E3A">
            <w:pPr>
              <w:pStyle w:val="NoSpacing"/>
              <w:jc w:val="both"/>
              <w:rPr>
                <w:rFonts w:ascii="Times New Roman" w:hAnsi="Times New Roman"/>
              </w:rPr>
            </w:pPr>
          </w:p>
          <w:p w14:paraId="5B56ACA5" w14:textId="77777777" w:rsidR="000A4D2B" w:rsidRPr="009F4B1E" w:rsidRDefault="000A4D2B" w:rsidP="00163E3A">
            <w:pPr>
              <w:pStyle w:val="NoSpacing"/>
              <w:jc w:val="both"/>
              <w:rPr>
                <w:rFonts w:ascii="Times New Roman" w:hAnsi="Times New Roman"/>
              </w:rPr>
            </w:pPr>
          </w:p>
          <w:p w14:paraId="272A0EBC" w14:textId="77777777" w:rsidR="000A4D2B" w:rsidRPr="009F4B1E" w:rsidRDefault="000A4D2B" w:rsidP="00163E3A">
            <w:pPr>
              <w:pStyle w:val="NoSpacing"/>
              <w:jc w:val="both"/>
              <w:rPr>
                <w:rFonts w:ascii="Times New Roman" w:hAnsi="Times New Roman"/>
              </w:rPr>
            </w:pPr>
          </w:p>
          <w:p w14:paraId="1383FF24" w14:textId="77777777" w:rsidR="000A4D2B" w:rsidRPr="009F4B1E" w:rsidRDefault="000A4D2B" w:rsidP="00163E3A">
            <w:pPr>
              <w:pStyle w:val="NoSpacing"/>
              <w:jc w:val="both"/>
              <w:rPr>
                <w:rFonts w:ascii="Times New Roman" w:hAnsi="Times New Roman"/>
              </w:rPr>
            </w:pPr>
          </w:p>
          <w:p w14:paraId="49DFCE6F" w14:textId="77777777" w:rsidR="000A4D2B" w:rsidRPr="009F4B1E" w:rsidRDefault="000A4D2B" w:rsidP="00163E3A">
            <w:pPr>
              <w:pStyle w:val="NoSpacing"/>
              <w:jc w:val="both"/>
              <w:rPr>
                <w:rFonts w:ascii="Times New Roman" w:hAnsi="Times New Roman"/>
              </w:rPr>
            </w:pPr>
          </w:p>
          <w:p w14:paraId="29FF67AB" w14:textId="77777777" w:rsidR="000A4D2B" w:rsidRPr="009F4B1E" w:rsidRDefault="000A4D2B" w:rsidP="00163E3A">
            <w:pPr>
              <w:pStyle w:val="NoSpacing"/>
              <w:jc w:val="both"/>
              <w:rPr>
                <w:rFonts w:ascii="Times New Roman" w:hAnsi="Times New Roman"/>
              </w:rPr>
            </w:pPr>
          </w:p>
          <w:p w14:paraId="4638E1D0" w14:textId="77777777" w:rsidR="000A4D2B" w:rsidRPr="009F4B1E" w:rsidRDefault="000A4D2B" w:rsidP="00163E3A">
            <w:pPr>
              <w:pStyle w:val="NoSpacing"/>
              <w:jc w:val="both"/>
              <w:rPr>
                <w:rFonts w:ascii="Times New Roman" w:hAnsi="Times New Roman"/>
              </w:rPr>
            </w:pPr>
          </w:p>
          <w:p w14:paraId="0F3BC879" w14:textId="77777777" w:rsidR="000A4D2B" w:rsidRPr="009F4B1E" w:rsidRDefault="000A4D2B" w:rsidP="00163E3A">
            <w:pPr>
              <w:pStyle w:val="NoSpacing"/>
              <w:jc w:val="both"/>
              <w:rPr>
                <w:rFonts w:ascii="Times New Roman" w:hAnsi="Times New Roman"/>
              </w:rPr>
            </w:pPr>
          </w:p>
          <w:p w14:paraId="0386909E" w14:textId="77777777" w:rsidR="000A4D2B" w:rsidRPr="009F4B1E" w:rsidRDefault="000A4D2B" w:rsidP="00163E3A">
            <w:pPr>
              <w:pStyle w:val="NoSpacing"/>
              <w:jc w:val="both"/>
              <w:rPr>
                <w:rFonts w:ascii="Times New Roman" w:hAnsi="Times New Roman"/>
              </w:rPr>
            </w:pPr>
          </w:p>
          <w:p w14:paraId="5C66BBE3" w14:textId="77777777" w:rsidR="000A4D2B" w:rsidRPr="009F4B1E" w:rsidRDefault="000A4D2B" w:rsidP="00163E3A">
            <w:pPr>
              <w:pStyle w:val="NoSpacing"/>
              <w:jc w:val="both"/>
              <w:rPr>
                <w:rFonts w:ascii="Times New Roman" w:hAnsi="Times New Roman"/>
              </w:rPr>
            </w:pPr>
          </w:p>
          <w:p w14:paraId="0A0156D5" w14:textId="77777777" w:rsidR="00E17548" w:rsidRPr="009F4B1E" w:rsidRDefault="00E17548" w:rsidP="00163E3A">
            <w:pPr>
              <w:pStyle w:val="NoSpacing"/>
              <w:jc w:val="both"/>
              <w:rPr>
                <w:rFonts w:ascii="Times New Roman" w:hAnsi="Times New Roman"/>
              </w:rPr>
            </w:pPr>
          </w:p>
          <w:p w14:paraId="1D80D6CA" w14:textId="77777777" w:rsidR="00E17548" w:rsidRPr="009F4B1E" w:rsidRDefault="00E17548" w:rsidP="00163E3A">
            <w:pPr>
              <w:pStyle w:val="NoSpacing"/>
              <w:jc w:val="both"/>
              <w:rPr>
                <w:rFonts w:ascii="Times New Roman" w:hAnsi="Times New Roman"/>
              </w:rPr>
            </w:pPr>
          </w:p>
          <w:p w14:paraId="50B3BA12" w14:textId="77777777" w:rsidR="00E17548" w:rsidRPr="009F4B1E" w:rsidRDefault="00E17548" w:rsidP="00163E3A">
            <w:pPr>
              <w:pStyle w:val="NoSpacing"/>
              <w:jc w:val="both"/>
              <w:rPr>
                <w:rFonts w:ascii="Times New Roman" w:hAnsi="Times New Roman"/>
              </w:rPr>
            </w:pPr>
          </w:p>
          <w:p w14:paraId="1300B504" w14:textId="77777777" w:rsidR="00E17548" w:rsidRPr="009F4B1E" w:rsidRDefault="00E17548" w:rsidP="00163E3A">
            <w:pPr>
              <w:pStyle w:val="NoSpacing"/>
              <w:jc w:val="both"/>
              <w:rPr>
                <w:rFonts w:ascii="Times New Roman" w:hAnsi="Times New Roman"/>
              </w:rPr>
            </w:pPr>
          </w:p>
          <w:p w14:paraId="4B6D8F36" w14:textId="77777777" w:rsidR="006A0523" w:rsidRDefault="006A0523" w:rsidP="00163E3A">
            <w:pPr>
              <w:pStyle w:val="NoSpacing"/>
              <w:jc w:val="both"/>
              <w:rPr>
                <w:rFonts w:ascii="Times New Roman" w:hAnsi="Times New Roman"/>
              </w:rPr>
            </w:pPr>
          </w:p>
          <w:p w14:paraId="5C70F325" w14:textId="77777777" w:rsidR="006A0523" w:rsidRDefault="006A0523" w:rsidP="00163E3A">
            <w:pPr>
              <w:pStyle w:val="NoSpacing"/>
              <w:jc w:val="both"/>
              <w:rPr>
                <w:rFonts w:ascii="Times New Roman" w:hAnsi="Times New Roman"/>
              </w:rPr>
            </w:pPr>
          </w:p>
          <w:p w14:paraId="73F09443" w14:textId="77777777" w:rsidR="006A0523" w:rsidRDefault="006A0523" w:rsidP="00163E3A">
            <w:pPr>
              <w:pStyle w:val="NoSpacing"/>
              <w:jc w:val="both"/>
              <w:rPr>
                <w:rFonts w:ascii="Times New Roman" w:hAnsi="Times New Roman"/>
              </w:rPr>
            </w:pPr>
          </w:p>
          <w:p w14:paraId="6BF9E0B6" w14:textId="77777777" w:rsidR="006A0523" w:rsidRDefault="006A0523" w:rsidP="00163E3A">
            <w:pPr>
              <w:pStyle w:val="NoSpacing"/>
              <w:jc w:val="both"/>
              <w:rPr>
                <w:rFonts w:ascii="Times New Roman" w:hAnsi="Times New Roman"/>
              </w:rPr>
            </w:pPr>
          </w:p>
          <w:p w14:paraId="519BCCF8" w14:textId="77777777" w:rsidR="006A0523" w:rsidRDefault="006A0523" w:rsidP="00163E3A">
            <w:pPr>
              <w:pStyle w:val="NoSpacing"/>
              <w:jc w:val="both"/>
              <w:rPr>
                <w:rFonts w:ascii="Times New Roman" w:hAnsi="Times New Roman"/>
              </w:rPr>
            </w:pPr>
          </w:p>
          <w:p w14:paraId="3937FD68" w14:textId="77777777" w:rsidR="006A0523" w:rsidRDefault="006A0523" w:rsidP="00163E3A">
            <w:pPr>
              <w:pStyle w:val="NoSpacing"/>
              <w:jc w:val="both"/>
              <w:rPr>
                <w:rFonts w:ascii="Times New Roman" w:hAnsi="Times New Roman"/>
              </w:rPr>
            </w:pPr>
          </w:p>
          <w:p w14:paraId="30E5B220" w14:textId="77777777" w:rsidR="006A0523" w:rsidRDefault="006A0523" w:rsidP="00163E3A">
            <w:pPr>
              <w:pStyle w:val="NoSpacing"/>
              <w:jc w:val="both"/>
              <w:rPr>
                <w:rFonts w:ascii="Times New Roman" w:hAnsi="Times New Roman"/>
              </w:rPr>
            </w:pPr>
          </w:p>
          <w:p w14:paraId="56CB0E43" w14:textId="77777777" w:rsidR="006A0523" w:rsidRDefault="006A0523" w:rsidP="00163E3A">
            <w:pPr>
              <w:pStyle w:val="NoSpacing"/>
              <w:jc w:val="both"/>
              <w:rPr>
                <w:rFonts w:ascii="Times New Roman" w:hAnsi="Times New Roman"/>
              </w:rPr>
            </w:pPr>
          </w:p>
          <w:p w14:paraId="5C999AAD" w14:textId="76EF5634" w:rsidR="000A4D2B" w:rsidRPr="009F4B1E" w:rsidRDefault="000A4D2B" w:rsidP="00163E3A">
            <w:pPr>
              <w:pStyle w:val="NoSpacing"/>
              <w:jc w:val="both"/>
              <w:rPr>
                <w:rFonts w:ascii="Times New Roman" w:hAnsi="Times New Roman"/>
              </w:rPr>
            </w:pPr>
            <w:r w:rsidRPr="009F4B1E">
              <w:rPr>
                <w:rFonts w:ascii="Times New Roman" w:hAnsi="Times New Roman"/>
              </w:rPr>
              <w:t>Не се приема</w:t>
            </w:r>
          </w:p>
          <w:p w14:paraId="0BCFBDC9" w14:textId="77777777" w:rsidR="000A4D2B" w:rsidRPr="009F4B1E" w:rsidRDefault="000A4D2B" w:rsidP="00163E3A">
            <w:pPr>
              <w:pStyle w:val="NoSpacing"/>
              <w:jc w:val="both"/>
              <w:rPr>
                <w:rFonts w:ascii="Times New Roman" w:hAnsi="Times New Roman"/>
              </w:rPr>
            </w:pPr>
          </w:p>
          <w:p w14:paraId="3BB080D1" w14:textId="77777777" w:rsidR="000A4D2B" w:rsidRPr="009F4B1E" w:rsidRDefault="000A4D2B" w:rsidP="00163E3A">
            <w:pPr>
              <w:pStyle w:val="NoSpacing"/>
              <w:jc w:val="both"/>
              <w:rPr>
                <w:rFonts w:ascii="Times New Roman" w:hAnsi="Times New Roman"/>
              </w:rPr>
            </w:pPr>
          </w:p>
          <w:p w14:paraId="7D4A9F9F" w14:textId="77777777" w:rsidR="000A4D2B" w:rsidRPr="009F4B1E" w:rsidRDefault="000A4D2B" w:rsidP="00163E3A">
            <w:pPr>
              <w:pStyle w:val="NoSpacing"/>
              <w:jc w:val="both"/>
              <w:rPr>
                <w:rFonts w:ascii="Times New Roman" w:hAnsi="Times New Roman"/>
              </w:rPr>
            </w:pPr>
          </w:p>
          <w:p w14:paraId="32DAA4D4" w14:textId="77777777" w:rsidR="000A4D2B" w:rsidRPr="009F4B1E" w:rsidRDefault="000A4D2B" w:rsidP="00163E3A">
            <w:pPr>
              <w:pStyle w:val="NoSpacing"/>
              <w:jc w:val="both"/>
              <w:rPr>
                <w:rFonts w:ascii="Times New Roman" w:hAnsi="Times New Roman"/>
              </w:rPr>
            </w:pPr>
          </w:p>
          <w:p w14:paraId="08F21B7B" w14:textId="77777777" w:rsidR="000A4D2B" w:rsidRPr="009F4B1E" w:rsidRDefault="000A4D2B" w:rsidP="00163E3A">
            <w:pPr>
              <w:pStyle w:val="NoSpacing"/>
              <w:jc w:val="both"/>
              <w:rPr>
                <w:rFonts w:ascii="Times New Roman" w:hAnsi="Times New Roman"/>
              </w:rPr>
            </w:pPr>
          </w:p>
          <w:p w14:paraId="4B14F594" w14:textId="77777777" w:rsidR="000A4D2B" w:rsidRPr="009F4B1E" w:rsidRDefault="000A4D2B" w:rsidP="00163E3A">
            <w:pPr>
              <w:pStyle w:val="NoSpacing"/>
              <w:jc w:val="both"/>
              <w:rPr>
                <w:rFonts w:ascii="Times New Roman" w:hAnsi="Times New Roman"/>
              </w:rPr>
            </w:pPr>
          </w:p>
          <w:p w14:paraId="7E1E1BEF" w14:textId="77777777" w:rsidR="000A4D2B" w:rsidRPr="009F4B1E" w:rsidRDefault="000A4D2B" w:rsidP="00163E3A">
            <w:pPr>
              <w:pStyle w:val="NoSpacing"/>
              <w:jc w:val="both"/>
              <w:rPr>
                <w:rFonts w:ascii="Times New Roman" w:hAnsi="Times New Roman"/>
              </w:rPr>
            </w:pPr>
          </w:p>
          <w:p w14:paraId="6422929D" w14:textId="77777777" w:rsidR="000A4D2B" w:rsidRPr="009F4B1E" w:rsidRDefault="000A4D2B" w:rsidP="00163E3A">
            <w:pPr>
              <w:pStyle w:val="NoSpacing"/>
              <w:jc w:val="both"/>
              <w:rPr>
                <w:rFonts w:ascii="Times New Roman" w:hAnsi="Times New Roman"/>
              </w:rPr>
            </w:pPr>
          </w:p>
          <w:p w14:paraId="1D5F755E" w14:textId="77777777" w:rsidR="000A4D2B" w:rsidRPr="009F4B1E" w:rsidRDefault="000A4D2B" w:rsidP="00163E3A">
            <w:pPr>
              <w:pStyle w:val="NoSpacing"/>
              <w:jc w:val="both"/>
              <w:rPr>
                <w:rFonts w:ascii="Times New Roman" w:hAnsi="Times New Roman"/>
              </w:rPr>
            </w:pPr>
          </w:p>
          <w:p w14:paraId="722652F0" w14:textId="77777777" w:rsidR="000A4D2B" w:rsidRPr="009F4B1E" w:rsidRDefault="000A4D2B" w:rsidP="00163E3A">
            <w:pPr>
              <w:pStyle w:val="NoSpacing"/>
              <w:jc w:val="both"/>
              <w:rPr>
                <w:rFonts w:ascii="Times New Roman" w:hAnsi="Times New Roman"/>
              </w:rPr>
            </w:pPr>
          </w:p>
          <w:p w14:paraId="4348BF71" w14:textId="77777777" w:rsidR="000A4D2B" w:rsidRPr="009F4B1E" w:rsidRDefault="000A4D2B" w:rsidP="00163E3A">
            <w:pPr>
              <w:pStyle w:val="NoSpacing"/>
              <w:jc w:val="both"/>
              <w:rPr>
                <w:rFonts w:ascii="Times New Roman" w:hAnsi="Times New Roman"/>
              </w:rPr>
            </w:pPr>
          </w:p>
          <w:p w14:paraId="58E52E70" w14:textId="77777777" w:rsidR="000A4D2B" w:rsidRPr="009F4B1E" w:rsidRDefault="000A4D2B" w:rsidP="00163E3A">
            <w:pPr>
              <w:pStyle w:val="NoSpacing"/>
              <w:jc w:val="both"/>
              <w:rPr>
                <w:rFonts w:ascii="Times New Roman" w:hAnsi="Times New Roman"/>
              </w:rPr>
            </w:pPr>
          </w:p>
          <w:p w14:paraId="6B33571A" w14:textId="77777777" w:rsidR="000A4D2B" w:rsidRPr="009F4B1E" w:rsidRDefault="000A4D2B" w:rsidP="00163E3A">
            <w:pPr>
              <w:pStyle w:val="NoSpacing"/>
              <w:jc w:val="both"/>
              <w:rPr>
                <w:rFonts w:ascii="Times New Roman" w:hAnsi="Times New Roman"/>
              </w:rPr>
            </w:pPr>
          </w:p>
          <w:p w14:paraId="2BA1672C" w14:textId="77777777" w:rsidR="000A4D2B" w:rsidRPr="009F4B1E" w:rsidRDefault="000A4D2B" w:rsidP="00163E3A">
            <w:pPr>
              <w:pStyle w:val="NoSpacing"/>
              <w:jc w:val="both"/>
              <w:rPr>
                <w:rFonts w:ascii="Times New Roman" w:hAnsi="Times New Roman"/>
              </w:rPr>
            </w:pPr>
          </w:p>
          <w:p w14:paraId="69FFDE05" w14:textId="77777777" w:rsidR="000A4D2B" w:rsidRPr="009F4B1E" w:rsidRDefault="000A4D2B" w:rsidP="00163E3A">
            <w:pPr>
              <w:pStyle w:val="NoSpacing"/>
              <w:jc w:val="both"/>
              <w:rPr>
                <w:rFonts w:ascii="Times New Roman" w:hAnsi="Times New Roman"/>
              </w:rPr>
            </w:pPr>
          </w:p>
          <w:p w14:paraId="17F55A42" w14:textId="77777777" w:rsidR="000A4D2B" w:rsidRPr="009F4B1E" w:rsidRDefault="000A4D2B" w:rsidP="00163E3A">
            <w:pPr>
              <w:pStyle w:val="NoSpacing"/>
              <w:jc w:val="both"/>
              <w:rPr>
                <w:rFonts w:ascii="Times New Roman" w:hAnsi="Times New Roman"/>
              </w:rPr>
            </w:pPr>
          </w:p>
          <w:p w14:paraId="3A9453CB" w14:textId="77777777" w:rsidR="000A4D2B" w:rsidRPr="009F4B1E" w:rsidRDefault="000A4D2B" w:rsidP="00163E3A">
            <w:pPr>
              <w:pStyle w:val="NoSpacing"/>
              <w:jc w:val="both"/>
              <w:rPr>
                <w:rFonts w:ascii="Times New Roman" w:hAnsi="Times New Roman"/>
              </w:rPr>
            </w:pPr>
          </w:p>
          <w:p w14:paraId="675F66F7" w14:textId="77777777" w:rsidR="000A4D2B" w:rsidRPr="009F4B1E" w:rsidRDefault="000A4D2B" w:rsidP="00163E3A">
            <w:pPr>
              <w:pStyle w:val="NoSpacing"/>
              <w:jc w:val="both"/>
              <w:rPr>
                <w:rFonts w:ascii="Times New Roman" w:hAnsi="Times New Roman"/>
              </w:rPr>
            </w:pPr>
          </w:p>
          <w:p w14:paraId="51FDF1DD" w14:textId="77777777" w:rsidR="000A4D2B" w:rsidRPr="009F4B1E" w:rsidRDefault="000A4D2B" w:rsidP="00163E3A">
            <w:pPr>
              <w:pStyle w:val="NoSpacing"/>
              <w:jc w:val="both"/>
              <w:rPr>
                <w:rFonts w:ascii="Times New Roman" w:hAnsi="Times New Roman"/>
              </w:rPr>
            </w:pPr>
          </w:p>
          <w:p w14:paraId="163486DA" w14:textId="77777777" w:rsidR="000A4D2B" w:rsidRPr="009F4B1E" w:rsidRDefault="000A4D2B" w:rsidP="00163E3A">
            <w:pPr>
              <w:pStyle w:val="NoSpacing"/>
              <w:jc w:val="both"/>
              <w:rPr>
                <w:rFonts w:ascii="Times New Roman" w:hAnsi="Times New Roman"/>
              </w:rPr>
            </w:pPr>
          </w:p>
          <w:p w14:paraId="78260B52" w14:textId="77777777" w:rsidR="000A4D2B" w:rsidRPr="009F4B1E" w:rsidRDefault="000A4D2B" w:rsidP="00163E3A">
            <w:pPr>
              <w:pStyle w:val="NoSpacing"/>
              <w:jc w:val="both"/>
              <w:rPr>
                <w:rFonts w:ascii="Times New Roman" w:hAnsi="Times New Roman"/>
              </w:rPr>
            </w:pPr>
          </w:p>
          <w:p w14:paraId="668D367B" w14:textId="77777777" w:rsidR="000A4D2B" w:rsidRPr="009F4B1E" w:rsidRDefault="000A4D2B" w:rsidP="00163E3A">
            <w:pPr>
              <w:pStyle w:val="NoSpacing"/>
              <w:jc w:val="both"/>
              <w:rPr>
                <w:rFonts w:ascii="Times New Roman" w:hAnsi="Times New Roman"/>
              </w:rPr>
            </w:pPr>
          </w:p>
          <w:p w14:paraId="527009E3" w14:textId="77777777" w:rsidR="000A4D2B" w:rsidRPr="009F4B1E" w:rsidRDefault="000A4D2B" w:rsidP="00163E3A">
            <w:pPr>
              <w:pStyle w:val="NoSpacing"/>
              <w:jc w:val="both"/>
              <w:rPr>
                <w:rFonts w:ascii="Times New Roman" w:hAnsi="Times New Roman"/>
              </w:rPr>
            </w:pPr>
          </w:p>
          <w:p w14:paraId="2F383750" w14:textId="77777777" w:rsidR="000A4D2B" w:rsidRPr="009F4B1E" w:rsidRDefault="000A4D2B" w:rsidP="00163E3A">
            <w:pPr>
              <w:pStyle w:val="NoSpacing"/>
              <w:jc w:val="both"/>
              <w:rPr>
                <w:rFonts w:ascii="Times New Roman" w:hAnsi="Times New Roman"/>
              </w:rPr>
            </w:pPr>
          </w:p>
          <w:p w14:paraId="1AAEB67B" w14:textId="77777777" w:rsidR="000A4D2B" w:rsidRPr="009F4B1E" w:rsidRDefault="000A4D2B" w:rsidP="00163E3A">
            <w:pPr>
              <w:pStyle w:val="NoSpacing"/>
              <w:jc w:val="both"/>
              <w:rPr>
                <w:rFonts w:ascii="Times New Roman" w:hAnsi="Times New Roman"/>
              </w:rPr>
            </w:pPr>
          </w:p>
          <w:p w14:paraId="3B9B4BEC" w14:textId="77777777" w:rsidR="000A4D2B" w:rsidRPr="009F4B1E" w:rsidRDefault="000A4D2B" w:rsidP="00163E3A">
            <w:pPr>
              <w:pStyle w:val="NoSpacing"/>
              <w:jc w:val="both"/>
              <w:rPr>
                <w:rFonts w:ascii="Times New Roman" w:hAnsi="Times New Roman"/>
              </w:rPr>
            </w:pPr>
          </w:p>
          <w:p w14:paraId="6C38B2DC" w14:textId="77777777" w:rsidR="00E17548" w:rsidRPr="009F4B1E" w:rsidRDefault="00E17548" w:rsidP="00163E3A">
            <w:pPr>
              <w:pStyle w:val="NoSpacing"/>
              <w:jc w:val="both"/>
              <w:rPr>
                <w:rFonts w:ascii="Times New Roman" w:hAnsi="Times New Roman"/>
              </w:rPr>
            </w:pPr>
          </w:p>
          <w:p w14:paraId="65176E26" w14:textId="77777777" w:rsidR="00E17548" w:rsidRPr="009F4B1E" w:rsidRDefault="00E17548" w:rsidP="00163E3A">
            <w:pPr>
              <w:pStyle w:val="NoSpacing"/>
              <w:jc w:val="both"/>
              <w:rPr>
                <w:rFonts w:ascii="Times New Roman" w:hAnsi="Times New Roman"/>
              </w:rPr>
            </w:pPr>
          </w:p>
          <w:p w14:paraId="70335C32" w14:textId="77777777" w:rsidR="00E17548" w:rsidRPr="009F4B1E" w:rsidRDefault="00E17548" w:rsidP="00163E3A">
            <w:pPr>
              <w:pStyle w:val="NoSpacing"/>
              <w:jc w:val="both"/>
              <w:rPr>
                <w:rFonts w:ascii="Times New Roman" w:hAnsi="Times New Roman"/>
              </w:rPr>
            </w:pPr>
          </w:p>
          <w:p w14:paraId="21A2BF5E" w14:textId="77777777" w:rsidR="00E17548" w:rsidRPr="009F4B1E" w:rsidRDefault="00E17548" w:rsidP="00163E3A">
            <w:pPr>
              <w:pStyle w:val="NoSpacing"/>
              <w:jc w:val="both"/>
              <w:rPr>
                <w:rFonts w:ascii="Times New Roman" w:hAnsi="Times New Roman"/>
              </w:rPr>
            </w:pPr>
          </w:p>
          <w:p w14:paraId="1DEDB43D" w14:textId="77777777" w:rsidR="000A4D2B" w:rsidRPr="009F4B1E" w:rsidRDefault="000A4D2B" w:rsidP="00163E3A">
            <w:pPr>
              <w:pStyle w:val="NoSpacing"/>
              <w:jc w:val="both"/>
              <w:rPr>
                <w:rFonts w:ascii="Times New Roman" w:hAnsi="Times New Roman"/>
              </w:rPr>
            </w:pPr>
          </w:p>
          <w:p w14:paraId="4328441A" w14:textId="77777777" w:rsidR="000A4D2B" w:rsidRPr="009F4B1E" w:rsidRDefault="000A4D2B" w:rsidP="00163E3A">
            <w:pPr>
              <w:pStyle w:val="NoSpacing"/>
              <w:jc w:val="both"/>
              <w:rPr>
                <w:rFonts w:ascii="Times New Roman" w:hAnsi="Times New Roman"/>
              </w:rPr>
            </w:pPr>
          </w:p>
          <w:p w14:paraId="7AC97F45" w14:textId="77777777" w:rsidR="000A4D2B" w:rsidRPr="009F4B1E" w:rsidRDefault="000A4D2B" w:rsidP="00163E3A">
            <w:pPr>
              <w:pStyle w:val="NoSpacing"/>
              <w:jc w:val="both"/>
              <w:rPr>
                <w:rFonts w:ascii="Times New Roman" w:hAnsi="Times New Roman"/>
              </w:rPr>
            </w:pPr>
          </w:p>
          <w:p w14:paraId="1F247480" w14:textId="77777777" w:rsidR="000A4D2B" w:rsidRPr="009F4B1E" w:rsidRDefault="000A4D2B" w:rsidP="00163E3A">
            <w:pPr>
              <w:pStyle w:val="NoSpacing"/>
              <w:jc w:val="both"/>
              <w:rPr>
                <w:rFonts w:ascii="Times New Roman" w:hAnsi="Times New Roman"/>
              </w:rPr>
            </w:pPr>
          </w:p>
          <w:p w14:paraId="549624D8" w14:textId="77777777" w:rsidR="000A4D2B" w:rsidRPr="009F4B1E" w:rsidRDefault="000A4D2B" w:rsidP="00163E3A">
            <w:pPr>
              <w:pStyle w:val="NoSpacing"/>
              <w:jc w:val="both"/>
              <w:rPr>
                <w:rFonts w:ascii="Times New Roman" w:hAnsi="Times New Roman"/>
              </w:rPr>
            </w:pPr>
          </w:p>
          <w:p w14:paraId="1F106436" w14:textId="77777777" w:rsidR="000A4D2B" w:rsidRPr="009F4B1E" w:rsidRDefault="000A4D2B" w:rsidP="00163E3A">
            <w:pPr>
              <w:pStyle w:val="NoSpacing"/>
              <w:jc w:val="both"/>
              <w:rPr>
                <w:rFonts w:ascii="Times New Roman" w:hAnsi="Times New Roman"/>
              </w:rPr>
            </w:pPr>
          </w:p>
          <w:p w14:paraId="52E13B1E" w14:textId="77777777" w:rsidR="000A4D2B" w:rsidRPr="009F4B1E" w:rsidRDefault="000A4D2B" w:rsidP="00163E3A">
            <w:pPr>
              <w:pStyle w:val="NoSpacing"/>
              <w:jc w:val="both"/>
              <w:rPr>
                <w:rFonts w:ascii="Times New Roman" w:hAnsi="Times New Roman"/>
              </w:rPr>
            </w:pPr>
          </w:p>
          <w:p w14:paraId="25A5BD06" w14:textId="77777777" w:rsidR="000A4D2B" w:rsidRPr="009F4B1E" w:rsidRDefault="000A4D2B" w:rsidP="00163E3A">
            <w:pPr>
              <w:pStyle w:val="NoSpacing"/>
              <w:jc w:val="both"/>
              <w:rPr>
                <w:rFonts w:ascii="Times New Roman" w:hAnsi="Times New Roman"/>
              </w:rPr>
            </w:pPr>
          </w:p>
          <w:p w14:paraId="625161D3" w14:textId="77777777" w:rsidR="000A4D2B" w:rsidRPr="009F4B1E" w:rsidRDefault="000A4D2B" w:rsidP="00163E3A">
            <w:pPr>
              <w:pStyle w:val="NoSpacing"/>
              <w:jc w:val="both"/>
              <w:rPr>
                <w:rFonts w:ascii="Times New Roman" w:hAnsi="Times New Roman"/>
              </w:rPr>
            </w:pPr>
          </w:p>
          <w:p w14:paraId="6722C2E7" w14:textId="77777777" w:rsidR="000A4D2B" w:rsidRPr="009F4B1E" w:rsidRDefault="000A4D2B" w:rsidP="00163E3A">
            <w:pPr>
              <w:pStyle w:val="NoSpacing"/>
              <w:jc w:val="both"/>
              <w:rPr>
                <w:rFonts w:ascii="Times New Roman" w:hAnsi="Times New Roman"/>
              </w:rPr>
            </w:pPr>
          </w:p>
          <w:p w14:paraId="6E7BC6A9" w14:textId="7174607D" w:rsidR="00E17548" w:rsidRDefault="00E17548" w:rsidP="00163E3A">
            <w:pPr>
              <w:pStyle w:val="NoSpacing"/>
              <w:jc w:val="both"/>
              <w:rPr>
                <w:rFonts w:ascii="Times New Roman" w:hAnsi="Times New Roman"/>
              </w:rPr>
            </w:pPr>
          </w:p>
          <w:p w14:paraId="18A68776" w14:textId="77777777" w:rsidR="009871A8" w:rsidRPr="009F4B1E" w:rsidRDefault="009871A8" w:rsidP="00163E3A">
            <w:pPr>
              <w:pStyle w:val="NoSpacing"/>
              <w:jc w:val="both"/>
              <w:rPr>
                <w:rFonts w:ascii="Times New Roman" w:hAnsi="Times New Roman"/>
              </w:rPr>
            </w:pPr>
          </w:p>
          <w:p w14:paraId="3A47E67D" w14:textId="7A82296A" w:rsidR="000A4D2B" w:rsidRPr="009F4B1E" w:rsidRDefault="000A4D2B" w:rsidP="00163E3A">
            <w:pPr>
              <w:pStyle w:val="NoSpacing"/>
              <w:jc w:val="both"/>
              <w:rPr>
                <w:rFonts w:ascii="Times New Roman" w:hAnsi="Times New Roman"/>
              </w:rPr>
            </w:pPr>
            <w:r w:rsidRPr="009F4B1E">
              <w:rPr>
                <w:rFonts w:ascii="Times New Roman" w:hAnsi="Times New Roman"/>
              </w:rPr>
              <w:t>Не се приема</w:t>
            </w:r>
          </w:p>
          <w:p w14:paraId="736224AC" w14:textId="77777777" w:rsidR="000A4D2B" w:rsidRPr="009F4B1E" w:rsidRDefault="000A4D2B" w:rsidP="00163E3A">
            <w:pPr>
              <w:pStyle w:val="NoSpacing"/>
              <w:jc w:val="both"/>
              <w:rPr>
                <w:rFonts w:ascii="Times New Roman" w:hAnsi="Times New Roman"/>
              </w:rPr>
            </w:pPr>
          </w:p>
          <w:p w14:paraId="1725BD78" w14:textId="77777777" w:rsidR="000A4D2B" w:rsidRPr="009F4B1E" w:rsidRDefault="000A4D2B" w:rsidP="00163E3A">
            <w:pPr>
              <w:pStyle w:val="NoSpacing"/>
              <w:jc w:val="both"/>
              <w:rPr>
                <w:rFonts w:ascii="Times New Roman" w:hAnsi="Times New Roman"/>
              </w:rPr>
            </w:pPr>
          </w:p>
          <w:p w14:paraId="1DE25620" w14:textId="77777777" w:rsidR="000A4D2B" w:rsidRPr="009F4B1E" w:rsidRDefault="000A4D2B" w:rsidP="00163E3A">
            <w:pPr>
              <w:pStyle w:val="NoSpacing"/>
              <w:jc w:val="both"/>
              <w:rPr>
                <w:rFonts w:ascii="Times New Roman" w:hAnsi="Times New Roman"/>
              </w:rPr>
            </w:pPr>
          </w:p>
          <w:p w14:paraId="0F0EBF94" w14:textId="77777777" w:rsidR="000A4D2B" w:rsidRPr="009F4B1E" w:rsidRDefault="000A4D2B" w:rsidP="00163E3A">
            <w:pPr>
              <w:pStyle w:val="NoSpacing"/>
              <w:jc w:val="both"/>
              <w:rPr>
                <w:rFonts w:ascii="Times New Roman" w:hAnsi="Times New Roman"/>
              </w:rPr>
            </w:pPr>
          </w:p>
          <w:p w14:paraId="43D83BD9" w14:textId="77777777" w:rsidR="000A4D2B" w:rsidRPr="009F4B1E" w:rsidRDefault="000A4D2B" w:rsidP="00163E3A">
            <w:pPr>
              <w:pStyle w:val="NoSpacing"/>
              <w:jc w:val="both"/>
              <w:rPr>
                <w:rFonts w:ascii="Times New Roman" w:hAnsi="Times New Roman"/>
              </w:rPr>
            </w:pPr>
          </w:p>
          <w:p w14:paraId="597CDEAE" w14:textId="77777777" w:rsidR="000A4D2B" w:rsidRPr="009F4B1E" w:rsidRDefault="000A4D2B" w:rsidP="00163E3A">
            <w:pPr>
              <w:pStyle w:val="NoSpacing"/>
              <w:jc w:val="both"/>
              <w:rPr>
                <w:rFonts w:ascii="Times New Roman" w:hAnsi="Times New Roman"/>
              </w:rPr>
            </w:pPr>
          </w:p>
          <w:p w14:paraId="267793CD" w14:textId="77777777" w:rsidR="000A4D2B" w:rsidRPr="009F4B1E" w:rsidRDefault="000A4D2B" w:rsidP="00163E3A">
            <w:pPr>
              <w:pStyle w:val="NoSpacing"/>
              <w:jc w:val="both"/>
              <w:rPr>
                <w:rFonts w:ascii="Times New Roman" w:hAnsi="Times New Roman"/>
              </w:rPr>
            </w:pPr>
          </w:p>
          <w:p w14:paraId="546DEA1A" w14:textId="77777777" w:rsidR="000A4D2B" w:rsidRPr="009F4B1E" w:rsidRDefault="000A4D2B" w:rsidP="00163E3A">
            <w:pPr>
              <w:pStyle w:val="NoSpacing"/>
              <w:jc w:val="both"/>
              <w:rPr>
                <w:rFonts w:ascii="Times New Roman" w:hAnsi="Times New Roman"/>
              </w:rPr>
            </w:pPr>
          </w:p>
          <w:p w14:paraId="17BABDFE" w14:textId="77777777" w:rsidR="000A4D2B" w:rsidRPr="009F4B1E" w:rsidRDefault="000A4D2B" w:rsidP="00163E3A">
            <w:pPr>
              <w:pStyle w:val="NoSpacing"/>
              <w:jc w:val="both"/>
              <w:rPr>
                <w:rFonts w:ascii="Times New Roman" w:hAnsi="Times New Roman"/>
              </w:rPr>
            </w:pPr>
          </w:p>
          <w:p w14:paraId="721764E1" w14:textId="77777777" w:rsidR="000A4D2B" w:rsidRPr="009F4B1E" w:rsidRDefault="000A4D2B" w:rsidP="00163E3A">
            <w:pPr>
              <w:pStyle w:val="NoSpacing"/>
              <w:jc w:val="both"/>
              <w:rPr>
                <w:rFonts w:ascii="Times New Roman" w:hAnsi="Times New Roman"/>
              </w:rPr>
            </w:pPr>
          </w:p>
          <w:p w14:paraId="06860101" w14:textId="77777777" w:rsidR="000A4D2B" w:rsidRPr="009F4B1E" w:rsidRDefault="000A4D2B" w:rsidP="00163E3A">
            <w:pPr>
              <w:pStyle w:val="NoSpacing"/>
              <w:jc w:val="both"/>
              <w:rPr>
                <w:rFonts w:ascii="Times New Roman" w:hAnsi="Times New Roman"/>
              </w:rPr>
            </w:pPr>
          </w:p>
          <w:p w14:paraId="5DE1412D" w14:textId="77777777" w:rsidR="000A4D2B" w:rsidRPr="009F4B1E" w:rsidRDefault="000A4D2B" w:rsidP="00163E3A">
            <w:pPr>
              <w:pStyle w:val="NoSpacing"/>
              <w:jc w:val="both"/>
              <w:rPr>
                <w:rFonts w:ascii="Times New Roman" w:hAnsi="Times New Roman"/>
              </w:rPr>
            </w:pPr>
          </w:p>
          <w:p w14:paraId="258E55EF" w14:textId="77777777" w:rsidR="000A4D2B" w:rsidRPr="009F4B1E" w:rsidRDefault="000A4D2B" w:rsidP="00163E3A">
            <w:pPr>
              <w:pStyle w:val="NoSpacing"/>
              <w:jc w:val="both"/>
              <w:rPr>
                <w:rFonts w:ascii="Times New Roman" w:hAnsi="Times New Roman"/>
              </w:rPr>
            </w:pPr>
          </w:p>
          <w:p w14:paraId="60836B98" w14:textId="77777777" w:rsidR="000A4D2B" w:rsidRPr="009F4B1E" w:rsidRDefault="000A4D2B" w:rsidP="00163E3A">
            <w:pPr>
              <w:pStyle w:val="NoSpacing"/>
              <w:jc w:val="both"/>
              <w:rPr>
                <w:rFonts w:ascii="Times New Roman" w:hAnsi="Times New Roman"/>
              </w:rPr>
            </w:pPr>
          </w:p>
          <w:p w14:paraId="2CC381C8" w14:textId="77777777" w:rsidR="000A4D2B" w:rsidRPr="009F4B1E" w:rsidRDefault="000A4D2B" w:rsidP="00163E3A">
            <w:pPr>
              <w:pStyle w:val="NoSpacing"/>
              <w:jc w:val="both"/>
              <w:rPr>
                <w:rFonts w:ascii="Times New Roman" w:hAnsi="Times New Roman"/>
              </w:rPr>
            </w:pPr>
          </w:p>
          <w:p w14:paraId="6356AE25" w14:textId="77777777" w:rsidR="000A4D2B" w:rsidRPr="009F4B1E" w:rsidRDefault="000A4D2B" w:rsidP="00163E3A">
            <w:pPr>
              <w:pStyle w:val="NoSpacing"/>
              <w:jc w:val="both"/>
              <w:rPr>
                <w:rFonts w:ascii="Times New Roman" w:hAnsi="Times New Roman"/>
              </w:rPr>
            </w:pPr>
          </w:p>
          <w:p w14:paraId="0F63AF24" w14:textId="77777777" w:rsidR="000A4D2B" w:rsidRPr="009F4B1E" w:rsidRDefault="000A4D2B" w:rsidP="00163E3A">
            <w:pPr>
              <w:pStyle w:val="NoSpacing"/>
              <w:jc w:val="both"/>
              <w:rPr>
                <w:rFonts w:ascii="Times New Roman" w:hAnsi="Times New Roman"/>
              </w:rPr>
            </w:pPr>
          </w:p>
          <w:p w14:paraId="7E42A88E" w14:textId="77777777" w:rsidR="000A4D2B" w:rsidRPr="009F4B1E" w:rsidRDefault="000A4D2B" w:rsidP="00163E3A">
            <w:pPr>
              <w:pStyle w:val="NoSpacing"/>
              <w:jc w:val="both"/>
              <w:rPr>
                <w:rFonts w:ascii="Times New Roman" w:hAnsi="Times New Roman"/>
              </w:rPr>
            </w:pPr>
          </w:p>
          <w:p w14:paraId="5E493D6E" w14:textId="77777777" w:rsidR="000A4D2B" w:rsidRPr="009F4B1E" w:rsidRDefault="000A4D2B" w:rsidP="00163E3A">
            <w:pPr>
              <w:pStyle w:val="NoSpacing"/>
              <w:jc w:val="both"/>
              <w:rPr>
                <w:rFonts w:ascii="Times New Roman" w:hAnsi="Times New Roman"/>
              </w:rPr>
            </w:pPr>
          </w:p>
          <w:p w14:paraId="3AC689E4" w14:textId="77777777" w:rsidR="000A4D2B" w:rsidRPr="009F4B1E" w:rsidRDefault="000A4D2B" w:rsidP="00163E3A">
            <w:pPr>
              <w:pStyle w:val="NoSpacing"/>
              <w:jc w:val="both"/>
              <w:rPr>
                <w:rFonts w:ascii="Times New Roman" w:hAnsi="Times New Roman"/>
              </w:rPr>
            </w:pPr>
          </w:p>
          <w:p w14:paraId="6DA4BD00" w14:textId="77777777" w:rsidR="000A4D2B" w:rsidRPr="009F4B1E" w:rsidRDefault="000A4D2B" w:rsidP="00163E3A">
            <w:pPr>
              <w:pStyle w:val="NoSpacing"/>
              <w:jc w:val="both"/>
              <w:rPr>
                <w:rFonts w:ascii="Times New Roman" w:hAnsi="Times New Roman"/>
              </w:rPr>
            </w:pPr>
          </w:p>
          <w:p w14:paraId="444594C9" w14:textId="77777777" w:rsidR="009871A8" w:rsidRDefault="009871A8" w:rsidP="00163E3A">
            <w:pPr>
              <w:pStyle w:val="NoSpacing"/>
              <w:jc w:val="both"/>
              <w:rPr>
                <w:rFonts w:ascii="Times New Roman" w:hAnsi="Times New Roman"/>
              </w:rPr>
            </w:pPr>
          </w:p>
          <w:p w14:paraId="11F8FCD6" w14:textId="19253A98" w:rsidR="000A4D2B" w:rsidRPr="009F4B1E" w:rsidRDefault="000A4D2B" w:rsidP="00163E3A">
            <w:pPr>
              <w:pStyle w:val="NoSpacing"/>
              <w:jc w:val="both"/>
              <w:rPr>
                <w:rFonts w:ascii="Times New Roman" w:hAnsi="Times New Roman"/>
              </w:rPr>
            </w:pPr>
            <w:r w:rsidRPr="009F4B1E">
              <w:rPr>
                <w:rFonts w:ascii="Times New Roman" w:hAnsi="Times New Roman"/>
              </w:rPr>
              <w:t xml:space="preserve">Приема се </w:t>
            </w:r>
            <w:r w:rsidR="00850A21" w:rsidRPr="009F4B1E">
              <w:rPr>
                <w:rFonts w:ascii="Times New Roman" w:hAnsi="Times New Roman"/>
              </w:rPr>
              <w:t xml:space="preserve"> </w:t>
            </w:r>
          </w:p>
          <w:p w14:paraId="18086155" w14:textId="77777777" w:rsidR="000A4D2B" w:rsidRPr="009F4B1E" w:rsidRDefault="000A4D2B" w:rsidP="00163E3A">
            <w:pPr>
              <w:pStyle w:val="NoSpacing"/>
              <w:jc w:val="both"/>
              <w:rPr>
                <w:rFonts w:ascii="Times New Roman" w:hAnsi="Times New Roman"/>
              </w:rPr>
            </w:pPr>
          </w:p>
          <w:p w14:paraId="148AA737" w14:textId="77777777" w:rsidR="000A4D2B" w:rsidRPr="009F4B1E" w:rsidRDefault="000A4D2B" w:rsidP="00163E3A">
            <w:pPr>
              <w:pStyle w:val="NoSpacing"/>
              <w:jc w:val="both"/>
              <w:rPr>
                <w:rFonts w:ascii="Times New Roman" w:hAnsi="Times New Roman"/>
              </w:rPr>
            </w:pPr>
          </w:p>
          <w:p w14:paraId="263D9856" w14:textId="77777777" w:rsidR="000A4D2B" w:rsidRPr="009F4B1E" w:rsidRDefault="000A4D2B" w:rsidP="00163E3A">
            <w:pPr>
              <w:pStyle w:val="NoSpacing"/>
              <w:jc w:val="both"/>
              <w:rPr>
                <w:rFonts w:ascii="Times New Roman" w:hAnsi="Times New Roman"/>
              </w:rPr>
            </w:pPr>
          </w:p>
          <w:p w14:paraId="2409ED4A" w14:textId="77777777" w:rsidR="000A4D2B" w:rsidRPr="009F4B1E" w:rsidRDefault="000A4D2B" w:rsidP="00163E3A">
            <w:pPr>
              <w:pStyle w:val="NoSpacing"/>
              <w:jc w:val="both"/>
              <w:rPr>
                <w:rFonts w:ascii="Times New Roman" w:hAnsi="Times New Roman"/>
              </w:rPr>
            </w:pPr>
          </w:p>
          <w:p w14:paraId="2BE105C1" w14:textId="77777777" w:rsidR="000A4D2B" w:rsidRPr="009F4B1E" w:rsidRDefault="000A4D2B" w:rsidP="00163E3A">
            <w:pPr>
              <w:pStyle w:val="NoSpacing"/>
              <w:jc w:val="both"/>
              <w:rPr>
                <w:rFonts w:ascii="Times New Roman" w:hAnsi="Times New Roman"/>
              </w:rPr>
            </w:pPr>
          </w:p>
          <w:p w14:paraId="72A676BB" w14:textId="77777777" w:rsidR="000A4D2B" w:rsidRPr="009F4B1E" w:rsidRDefault="000A4D2B" w:rsidP="00163E3A">
            <w:pPr>
              <w:pStyle w:val="NoSpacing"/>
              <w:jc w:val="both"/>
              <w:rPr>
                <w:rFonts w:ascii="Times New Roman" w:hAnsi="Times New Roman"/>
              </w:rPr>
            </w:pPr>
          </w:p>
          <w:p w14:paraId="7725D7EB" w14:textId="77777777" w:rsidR="000A4D2B" w:rsidRPr="009F4B1E" w:rsidRDefault="000A4D2B" w:rsidP="00163E3A">
            <w:pPr>
              <w:pStyle w:val="NoSpacing"/>
              <w:jc w:val="both"/>
              <w:rPr>
                <w:rFonts w:ascii="Times New Roman" w:hAnsi="Times New Roman"/>
              </w:rPr>
            </w:pPr>
          </w:p>
          <w:p w14:paraId="01D95979" w14:textId="77777777" w:rsidR="000A4D2B" w:rsidRPr="009F4B1E" w:rsidRDefault="000A4D2B" w:rsidP="00163E3A">
            <w:pPr>
              <w:pStyle w:val="NoSpacing"/>
              <w:jc w:val="both"/>
              <w:rPr>
                <w:rFonts w:ascii="Times New Roman" w:hAnsi="Times New Roman"/>
              </w:rPr>
            </w:pPr>
          </w:p>
          <w:p w14:paraId="0A4A1741" w14:textId="77777777" w:rsidR="000A4D2B" w:rsidRPr="009F4B1E" w:rsidRDefault="000A4D2B" w:rsidP="00163E3A">
            <w:pPr>
              <w:pStyle w:val="NoSpacing"/>
              <w:jc w:val="both"/>
              <w:rPr>
                <w:rFonts w:ascii="Times New Roman" w:hAnsi="Times New Roman"/>
              </w:rPr>
            </w:pPr>
          </w:p>
          <w:p w14:paraId="576AD71B" w14:textId="77777777" w:rsidR="000A4D2B" w:rsidRPr="009F4B1E" w:rsidRDefault="000A4D2B" w:rsidP="00163E3A">
            <w:pPr>
              <w:pStyle w:val="NoSpacing"/>
              <w:jc w:val="both"/>
              <w:rPr>
                <w:rFonts w:ascii="Times New Roman" w:hAnsi="Times New Roman"/>
              </w:rPr>
            </w:pPr>
          </w:p>
          <w:p w14:paraId="38CB0403" w14:textId="77777777" w:rsidR="000A4D2B" w:rsidRPr="009F4B1E" w:rsidRDefault="000A4D2B" w:rsidP="00163E3A">
            <w:pPr>
              <w:pStyle w:val="NoSpacing"/>
              <w:jc w:val="both"/>
              <w:rPr>
                <w:rFonts w:ascii="Times New Roman" w:hAnsi="Times New Roman"/>
              </w:rPr>
            </w:pPr>
          </w:p>
          <w:p w14:paraId="5F65B025" w14:textId="77777777" w:rsidR="000A4D2B" w:rsidRPr="009F4B1E" w:rsidRDefault="000A4D2B" w:rsidP="00163E3A">
            <w:pPr>
              <w:pStyle w:val="NoSpacing"/>
              <w:jc w:val="both"/>
              <w:rPr>
                <w:rFonts w:ascii="Times New Roman" w:hAnsi="Times New Roman"/>
              </w:rPr>
            </w:pPr>
          </w:p>
          <w:p w14:paraId="5B23591A" w14:textId="77777777" w:rsidR="000A4D2B" w:rsidRPr="009F4B1E" w:rsidRDefault="000A4D2B" w:rsidP="00163E3A">
            <w:pPr>
              <w:pStyle w:val="NoSpacing"/>
              <w:jc w:val="both"/>
              <w:rPr>
                <w:rFonts w:ascii="Times New Roman" w:hAnsi="Times New Roman"/>
              </w:rPr>
            </w:pPr>
          </w:p>
          <w:p w14:paraId="761E163B" w14:textId="77777777" w:rsidR="000A4D2B" w:rsidRPr="009F4B1E" w:rsidRDefault="000A4D2B" w:rsidP="00163E3A">
            <w:pPr>
              <w:pStyle w:val="NoSpacing"/>
              <w:jc w:val="both"/>
              <w:rPr>
                <w:rFonts w:ascii="Times New Roman" w:hAnsi="Times New Roman"/>
              </w:rPr>
            </w:pPr>
          </w:p>
          <w:p w14:paraId="7B47C2D3" w14:textId="77777777" w:rsidR="000A4D2B" w:rsidRPr="009F4B1E" w:rsidRDefault="000A4D2B" w:rsidP="00163E3A">
            <w:pPr>
              <w:pStyle w:val="NoSpacing"/>
              <w:jc w:val="both"/>
              <w:rPr>
                <w:rFonts w:ascii="Times New Roman" w:hAnsi="Times New Roman"/>
              </w:rPr>
            </w:pPr>
          </w:p>
          <w:p w14:paraId="0B0A205A" w14:textId="77777777" w:rsidR="000A4D2B" w:rsidRPr="009F4B1E" w:rsidRDefault="000A4D2B" w:rsidP="00163E3A">
            <w:pPr>
              <w:pStyle w:val="NoSpacing"/>
              <w:jc w:val="both"/>
              <w:rPr>
                <w:rFonts w:ascii="Times New Roman" w:hAnsi="Times New Roman"/>
              </w:rPr>
            </w:pPr>
          </w:p>
          <w:p w14:paraId="1E87CE60" w14:textId="77777777" w:rsidR="000A4D2B" w:rsidRPr="009F4B1E" w:rsidRDefault="000A4D2B" w:rsidP="00163E3A">
            <w:pPr>
              <w:pStyle w:val="NoSpacing"/>
              <w:jc w:val="both"/>
              <w:rPr>
                <w:rFonts w:ascii="Times New Roman" w:hAnsi="Times New Roman"/>
              </w:rPr>
            </w:pPr>
          </w:p>
          <w:p w14:paraId="5B04FCC2" w14:textId="77777777" w:rsidR="000A4D2B" w:rsidRPr="009F4B1E" w:rsidRDefault="000A4D2B" w:rsidP="00163E3A">
            <w:pPr>
              <w:pStyle w:val="NoSpacing"/>
              <w:jc w:val="both"/>
              <w:rPr>
                <w:rFonts w:ascii="Times New Roman" w:hAnsi="Times New Roman"/>
              </w:rPr>
            </w:pPr>
          </w:p>
          <w:p w14:paraId="69618E0B" w14:textId="77777777" w:rsidR="000A4D2B" w:rsidRPr="009F4B1E" w:rsidRDefault="000A4D2B" w:rsidP="00163E3A">
            <w:pPr>
              <w:pStyle w:val="NoSpacing"/>
              <w:jc w:val="both"/>
              <w:rPr>
                <w:rFonts w:ascii="Times New Roman" w:hAnsi="Times New Roman"/>
              </w:rPr>
            </w:pPr>
          </w:p>
          <w:p w14:paraId="5E932797" w14:textId="77777777" w:rsidR="000A4D2B" w:rsidRPr="009F4B1E" w:rsidRDefault="000A4D2B" w:rsidP="00163E3A">
            <w:pPr>
              <w:pStyle w:val="NoSpacing"/>
              <w:jc w:val="both"/>
              <w:rPr>
                <w:rFonts w:ascii="Times New Roman" w:hAnsi="Times New Roman"/>
              </w:rPr>
            </w:pPr>
          </w:p>
          <w:p w14:paraId="4E62C5C3" w14:textId="77777777" w:rsidR="000A4D2B" w:rsidRPr="009F4B1E" w:rsidRDefault="000A4D2B" w:rsidP="00163E3A">
            <w:pPr>
              <w:pStyle w:val="NoSpacing"/>
              <w:jc w:val="both"/>
              <w:rPr>
                <w:rFonts w:ascii="Times New Roman" w:hAnsi="Times New Roman"/>
              </w:rPr>
            </w:pPr>
          </w:p>
          <w:p w14:paraId="3E49B7FC" w14:textId="77777777" w:rsidR="000A4D2B" w:rsidRPr="009F4B1E" w:rsidRDefault="000A4D2B" w:rsidP="00163E3A">
            <w:pPr>
              <w:pStyle w:val="NoSpacing"/>
              <w:jc w:val="both"/>
              <w:rPr>
                <w:rFonts w:ascii="Times New Roman" w:hAnsi="Times New Roman"/>
              </w:rPr>
            </w:pPr>
          </w:p>
          <w:p w14:paraId="2D2418D6" w14:textId="77777777" w:rsidR="000A4D2B" w:rsidRPr="009F4B1E" w:rsidRDefault="000A4D2B" w:rsidP="00163E3A">
            <w:pPr>
              <w:pStyle w:val="NoSpacing"/>
              <w:jc w:val="both"/>
              <w:rPr>
                <w:rFonts w:ascii="Times New Roman" w:hAnsi="Times New Roman"/>
              </w:rPr>
            </w:pPr>
          </w:p>
          <w:p w14:paraId="5CD99EDC" w14:textId="5B6EC5A7" w:rsidR="000A4D2B" w:rsidRPr="009F4B1E" w:rsidRDefault="000A4D2B" w:rsidP="00163E3A">
            <w:pPr>
              <w:pStyle w:val="NoSpacing"/>
              <w:jc w:val="both"/>
              <w:rPr>
                <w:rFonts w:ascii="Times New Roman" w:hAnsi="Times New Roman"/>
              </w:rPr>
            </w:pPr>
            <w:r w:rsidRPr="009F4B1E">
              <w:rPr>
                <w:rFonts w:ascii="Times New Roman" w:hAnsi="Times New Roman"/>
              </w:rPr>
              <w:t>Не се приема</w:t>
            </w:r>
          </w:p>
          <w:p w14:paraId="23B044F3" w14:textId="77777777" w:rsidR="000A4D2B" w:rsidRPr="009F4B1E" w:rsidRDefault="000A4D2B" w:rsidP="00163E3A">
            <w:pPr>
              <w:pStyle w:val="NoSpacing"/>
              <w:jc w:val="both"/>
              <w:rPr>
                <w:rFonts w:ascii="Times New Roman" w:hAnsi="Times New Roman"/>
              </w:rPr>
            </w:pPr>
          </w:p>
          <w:p w14:paraId="3C51EEC0" w14:textId="77777777" w:rsidR="000A4D2B" w:rsidRPr="009F4B1E" w:rsidRDefault="000A4D2B" w:rsidP="00163E3A">
            <w:pPr>
              <w:pStyle w:val="NoSpacing"/>
              <w:jc w:val="both"/>
              <w:rPr>
                <w:rFonts w:ascii="Times New Roman" w:hAnsi="Times New Roman"/>
              </w:rPr>
            </w:pPr>
          </w:p>
          <w:p w14:paraId="2E4118BD" w14:textId="77777777" w:rsidR="000A4D2B" w:rsidRPr="009F4B1E" w:rsidRDefault="000A4D2B" w:rsidP="00163E3A">
            <w:pPr>
              <w:pStyle w:val="NoSpacing"/>
              <w:jc w:val="both"/>
              <w:rPr>
                <w:rFonts w:ascii="Times New Roman" w:hAnsi="Times New Roman"/>
              </w:rPr>
            </w:pPr>
          </w:p>
          <w:p w14:paraId="125ECE19" w14:textId="77777777" w:rsidR="000A4D2B" w:rsidRPr="009F4B1E" w:rsidRDefault="000A4D2B" w:rsidP="00163E3A">
            <w:pPr>
              <w:pStyle w:val="NoSpacing"/>
              <w:jc w:val="both"/>
              <w:rPr>
                <w:rFonts w:ascii="Times New Roman" w:hAnsi="Times New Roman"/>
              </w:rPr>
            </w:pPr>
          </w:p>
          <w:p w14:paraId="5A155AD7" w14:textId="77777777" w:rsidR="000A4D2B" w:rsidRPr="009F4B1E" w:rsidRDefault="000A4D2B" w:rsidP="00163E3A">
            <w:pPr>
              <w:pStyle w:val="NoSpacing"/>
              <w:jc w:val="both"/>
              <w:rPr>
                <w:rFonts w:ascii="Times New Roman" w:hAnsi="Times New Roman"/>
              </w:rPr>
            </w:pPr>
          </w:p>
          <w:p w14:paraId="004AC812" w14:textId="77777777" w:rsidR="000A4D2B" w:rsidRPr="009F4B1E" w:rsidRDefault="000A4D2B" w:rsidP="00163E3A">
            <w:pPr>
              <w:pStyle w:val="NoSpacing"/>
              <w:jc w:val="both"/>
              <w:rPr>
                <w:rFonts w:ascii="Times New Roman" w:hAnsi="Times New Roman"/>
              </w:rPr>
            </w:pPr>
          </w:p>
          <w:p w14:paraId="4FEA0579" w14:textId="77777777" w:rsidR="000A4D2B" w:rsidRPr="009F4B1E" w:rsidRDefault="000A4D2B" w:rsidP="00163E3A">
            <w:pPr>
              <w:pStyle w:val="NoSpacing"/>
              <w:jc w:val="both"/>
              <w:rPr>
                <w:rFonts w:ascii="Times New Roman" w:hAnsi="Times New Roman"/>
              </w:rPr>
            </w:pPr>
          </w:p>
          <w:p w14:paraId="5FE0CFDE" w14:textId="77777777" w:rsidR="000A4D2B" w:rsidRPr="009F4B1E" w:rsidRDefault="000A4D2B" w:rsidP="00163E3A">
            <w:pPr>
              <w:pStyle w:val="NoSpacing"/>
              <w:jc w:val="both"/>
              <w:rPr>
                <w:rFonts w:ascii="Times New Roman" w:hAnsi="Times New Roman"/>
              </w:rPr>
            </w:pPr>
          </w:p>
          <w:p w14:paraId="4E9368DD" w14:textId="77777777" w:rsidR="000A4D2B" w:rsidRPr="009F4B1E" w:rsidRDefault="000A4D2B" w:rsidP="00163E3A">
            <w:pPr>
              <w:pStyle w:val="NoSpacing"/>
              <w:jc w:val="both"/>
              <w:rPr>
                <w:rFonts w:ascii="Times New Roman" w:hAnsi="Times New Roman"/>
              </w:rPr>
            </w:pPr>
          </w:p>
          <w:p w14:paraId="082AD1BC" w14:textId="77777777" w:rsidR="000A4D2B" w:rsidRPr="009F4B1E" w:rsidRDefault="000A4D2B" w:rsidP="00163E3A">
            <w:pPr>
              <w:pStyle w:val="NoSpacing"/>
              <w:jc w:val="both"/>
              <w:rPr>
                <w:rFonts w:ascii="Times New Roman" w:hAnsi="Times New Roman"/>
              </w:rPr>
            </w:pPr>
          </w:p>
          <w:p w14:paraId="6DBCDEE7" w14:textId="77777777" w:rsidR="000A4D2B" w:rsidRPr="009F4B1E" w:rsidRDefault="000A4D2B" w:rsidP="00163E3A">
            <w:pPr>
              <w:pStyle w:val="NoSpacing"/>
              <w:jc w:val="both"/>
              <w:rPr>
                <w:rFonts w:ascii="Times New Roman" w:hAnsi="Times New Roman"/>
              </w:rPr>
            </w:pPr>
          </w:p>
          <w:p w14:paraId="01C03A4F" w14:textId="77777777" w:rsidR="000A4D2B" w:rsidRPr="009F4B1E" w:rsidRDefault="000A4D2B" w:rsidP="00163E3A">
            <w:pPr>
              <w:pStyle w:val="NoSpacing"/>
              <w:jc w:val="both"/>
              <w:rPr>
                <w:rFonts w:ascii="Times New Roman" w:hAnsi="Times New Roman"/>
              </w:rPr>
            </w:pPr>
          </w:p>
          <w:p w14:paraId="46899BE0" w14:textId="77777777" w:rsidR="000A4D2B" w:rsidRPr="009F4B1E" w:rsidRDefault="000A4D2B" w:rsidP="00163E3A">
            <w:pPr>
              <w:pStyle w:val="NoSpacing"/>
              <w:jc w:val="both"/>
              <w:rPr>
                <w:rFonts w:ascii="Times New Roman" w:hAnsi="Times New Roman"/>
              </w:rPr>
            </w:pPr>
          </w:p>
          <w:p w14:paraId="282DBC8A" w14:textId="77777777" w:rsidR="000A4D2B" w:rsidRPr="009F4B1E" w:rsidRDefault="000A4D2B" w:rsidP="00163E3A">
            <w:pPr>
              <w:pStyle w:val="NoSpacing"/>
              <w:jc w:val="both"/>
              <w:rPr>
                <w:rFonts w:ascii="Times New Roman" w:hAnsi="Times New Roman"/>
              </w:rPr>
            </w:pPr>
          </w:p>
          <w:p w14:paraId="7DA6D4A5" w14:textId="77777777" w:rsidR="000A4D2B" w:rsidRPr="009F4B1E" w:rsidRDefault="000A4D2B" w:rsidP="00163E3A">
            <w:pPr>
              <w:pStyle w:val="NoSpacing"/>
              <w:jc w:val="both"/>
              <w:rPr>
                <w:rFonts w:ascii="Times New Roman" w:hAnsi="Times New Roman"/>
              </w:rPr>
            </w:pPr>
          </w:p>
          <w:p w14:paraId="0438A7F8" w14:textId="77777777" w:rsidR="000A4D2B" w:rsidRPr="009F4B1E" w:rsidRDefault="000A4D2B" w:rsidP="00163E3A">
            <w:pPr>
              <w:pStyle w:val="NoSpacing"/>
              <w:jc w:val="both"/>
              <w:rPr>
                <w:rFonts w:ascii="Times New Roman" w:hAnsi="Times New Roman"/>
              </w:rPr>
            </w:pPr>
          </w:p>
          <w:p w14:paraId="1FF69929" w14:textId="77777777" w:rsidR="000A4D2B" w:rsidRPr="009F4B1E" w:rsidRDefault="000A4D2B" w:rsidP="00163E3A">
            <w:pPr>
              <w:pStyle w:val="NoSpacing"/>
              <w:jc w:val="both"/>
              <w:rPr>
                <w:rFonts w:ascii="Times New Roman" w:hAnsi="Times New Roman"/>
              </w:rPr>
            </w:pPr>
            <w:r w:rsidRPr="009F4B1E">
              <w:rPr>
                <w:rFonts w:ascii="Times New Roman" w:hAnsi="Times New Roman"/>
              </w:rPr>
              <w:t>Не се приема</w:t>
            </w:r>
          </w:p>
          <w:p w14:paraId="525E8832" w14:textId="77777777" w:rsidR="00ED7B1D" w:rsidRPr="009F4B1E" w:rsidRDefault="00ED7B1D" w:rsidP="00163E3A">
            <w:pPr>
              <w:pStyle w:val="NoSpacing"/>
              <w:jc w:val="both"/>
              <w:rPr>
                <w:rFonts w:ascii="Times New Roman" w:hAnsi="Times New Roman"/>
              </w:rPr>
            </w:pPr>
          </w:p>
          <w:p w14:paraId="0F9BB8E3" w14:textId="77777777" w:rsidR="00ED7B1D" w:rsidRPr="009F4B1E" w:rsidRDefault="00ED7B1D" w:rsidP="00163E3A">
            <w:pPr>
              <w:pStyle w:val="NoSpacing"/>
              <w:jc w:val="both"/>
              <w:rPr>
                <w:rFonts w:ascii="Times New Roman" w:hAnsi="Times New Roman"/>
              </w:rPr>
            </w:pPr>
          </w:p>
          <w:p w14:paraId="6410A452" w14:textId="77777777" w:rsidR="00ED7B1D" w:rsidRPr="009F4B1E" w:rsidRDefault="00ED7B1D" w:rsidP="00163E3A">
            <w:pPr>
              <w:pStyle w:val="NoSpacing"/>
              <w:jc w:val="both"/>
              <w:rPr>
                <w:rFonts w:ascii="Times New Roman" w:hAnsi="Times New Roman"/>
              </w:rPr>
            </w:pPr>
          </w:p>
          <w:p w14:paraId="6D7CBF0B" w14:textId="77777777" w:rsidR="00ED7B1D" w:rsidRPr="009F4B1E" w:rsidRDefault="00ED7B1D" w:rsidP="00163E3A">
            <w:pPr>
              <w:pStyle w:val="NoSpacing"/>
              <w:jc w:val="both"/>
              <w:rPr>
                <w:rFonts w:ascii="Times New Roman" w:hAnsi="Times New Roman"/>
              </w:rPr>
            </w:pPr>
          </w:p>
          <w:p w14:paraId="65BA005B" w14:textId="77777777" w:rsidR="00ED7B1D" w:rsidRPr="009F4B1E" w:rsidRDefault="00ED7B1D" w:rsidP="00163E3A">
            <w:pPr>
              <w:pStyle w:val="NoSpacing"/>
              <w:jc w:val="both"/>
              <w:rPr>
                <w:rFonts w:ascii="Times New Roman" w:hAnsi="Times New Roman"/>
              </w:rPr>
            </w:pPr>
          </w:p>
          <w:p w14:paraId="2BAC8A89" w14:textId="77777777" w:rsidR="00ED7B1D" w:rsidRPr="009F4B1E" w:rsidRDefault="00ED7B1D" w:rsidP="00163E3A">
            <w:pPr>
              <w:pStyle w:val="NoSpacing"/>
              <w:jc w:val="both"/>
              <w:rPr>
                <w:rFonts w:ascii="Times New Roman" w:hAnsi="Times New Roman"/>
              </w:rPr>
            </w:pPr>
          </w:p>
          <w:p w14:paraId="154B7DB1" w14:textId="77777777" w:rsidR="00ED7B1D" w:rsidRPr="009F4B1E" w:rsidRDefault="00ED7B1D" w:rsidP="00163E3A">
            <w:pPr>
              <w:pStyle w:val="NoSpacing"/>
              <w:jc w:val="both"/>
              <w:rPr>
                <w:rFonts w:ascii="Times New Roman" w:hAnsi="Times New Roman"/>
              </w:rPr>
            </w:pPr>
          </w:p>
          <w:p w14:paraId="0C21B390" w14:textId="77777777" w:rsidR="00ED7B1D" w:rsidRPr="009F4B1E" w:rsidRDefault="00ED7B1D" w:rsidP="00163E3A">
            <w:pPr>
              <w:pStyle w:val="NoSpacing"/>
              <w:jc w:val="both"/>
              <w:rPr>
                <w:rFonts w:ascii="Times New Roman" w:hAnsi="Times New Roman"/>
              </w:rPr>
            </w:pPr>
          </w:p>
          <w:p w14:paraId="03F26100" w14:textId="77777777" w:rsidR="00ED7B1D" w:rsidRPr="009F4B1E" w:rsidRDefault="00ED7B1D" w:rsidP="00163E3A">
            <w:pPr>
              <w:pStyle w:val="NoSpacing"/>
              <w:jc w:val="both"/>
              <w:rPr>
                <w:rFonts w:ascii="Times New Roman" w:hAnsi="Times New Roman"/>
              </w:rPr>
            </w:pPr>
          </w:p>
          <w:p w14:paraId="047FEDA2" w14:textId="77777777" w:rsidR="00ED7B1D" w:rsidRPr="009F4B1E" w:rsidRDefault="00ED7B1D" w:rsidP="00163E3A">
            <w:pPr>
              <w:pStyle w:val="NoSpacing"/>
              <w:jc w:val="both"/>
              <w:rPr>
                <w:rFonts w:ascii="Times New Roman" w:hAnsi="Times New Roman"/>
              </w:rPr>
            </w:pPr>
          </w:p>
          <w:p w14:paraId="3ACC0EE8" w14:textId="77777777" w:rsidR="00ED7B1D" w:rsidRPr="009F4B1E" w:rsidRDefault="00ED7B1D" w:rsidP="00163E3A">
            <w:pPr>
              <w:pStyle w:val="NoSpacing"/>
              <w:jc w:val="both"/>
              <w:rPr>
                <w:rFonts w:ascii="Times New Roman" w:hAnsi="Times New Roman"/>
              </w:rPr>
            </w:pPr>
          </w:p>
          <w:p w14:paraId="4164B6D1" w14:textId="77777777" w:rsidR="00ED7B1D" w:rsidRPr="009F4B1E" w:rsidRDefault="00ED7B1D" w:rsidP="00163E3A">
            <w:pPr>
              <w:pStyle w:val="NoSpacing"/>
              <w:jc w:val="both"/>
              <w:rPr>
                <w:rFonts w:ascii="Times New Roman" w:hAnsi="Times New Roman"/>
              </w:rPr>
            </w:pPr>
          </w:p>
          <w:p w14:paraId="4FC65647" w14:textId="77777777" w:rsidR="00ED7B1D" w:rsidRPr="009F4B1E" w:rsidRDefault="00ED7B1D" w:rsidP="00163E3A">
            <w:pPr>
              <w:pStyle w:val="NoSpacing"/>
              <w:jc w:val="both"/>
              <w:rPr>
                <w:rFonts w:ascii="Times New Roman" w:hAnsi="Times New Roman"/>
              </w:rPr>
            </w:pPr>
          </w:p>
          <w:p w14:paraId="06E8C048" w14:textId="77777777" w:rsidR="00ED7B1D" w:rsidRPr="009F4B1E" w:rsidRDefault="00ED7B1D" w:rsidP="00163E3A">
            <w:pPr>
              <w:pStyle w:val="NoSpacing"/>
              <w:jc w:val="both"/>
              <w:rPr>
                <w:rFonts w:ascii="Times New Roman" w:hAnsi="Times New Roman"/>
              </w:rPr>
            </w:pPr>
          </w:p>
          <w:p w14:paraId="2A253F82" w14:textId="77777777" w:rsidR="00ED7B1D" w:rsidRPr="009F4B1E" w:rsidRDefault="00ED7B1D" w:rsidP="00163E3A">
            <w:pPr>
              <w:pStyle w:val="NoSpacing"/>
              <w:jc w:val="both"/>
              <w:rPr>
                <w:rFonts w:ascii="Times New Roman" w:hAnsi="Times New Roman"/>
              </w:rPr>
            </w:pPr>
          </w:p>
          <w:p w14:paraId="7DE0EA1D" w14:textId="77777777" w:rsidR="001A565E" w:rsidRPr="009F4B1E" w:rsidRDefault="001A565E" w:rsidP="00163E3A">
            <w:pPr>
              <w:pStyle w:val="NoSpacing"/>
              <w:jc w:val="both"/>
              <w:rPr>
                <w:rFonts w:ascii="Times New Roman" w:hAnsi="Times New Roman"/>
              </w:rPr>
            </w:pPr>
          </w:p>
          <w:p w14:paraId="01DD8732" w14:textId="77777777" w:rsidR="00850A21" w:rsidRPr="009F4B1E" w:rsidRDefault="00850A21" w:rsidP="00163E3A">
            <w:pPr>
              <w:pStyle w:val="NoSpacing"/>
              <w:jc w:val="both"/>
              <w:rPr>
                <w:rFonts w:ascii="Times New Roman" w:hAnsi="Times New Roman"/>
                <w:sz w:val="24"/>
                <w:szCs w:val="24"/>
              </w:rPr>
            </w:pPr>
          </w:p>
          <w:p w14:paraId="7807D4FB" w14:textId="01C1C635" w:rsidR="00ED7B1D" w:rsidRPr="009F4B1E" w:rsidRDefault="00ED7B1D" w:rsidP="00163E3A">
            <w:pPr>
              <w:pStyle w:val="NoSpacing"/>
              <w:jc w:val="both"/>
              <w:rPr>
                <w:rFonts w:ascii="Times New Roman" w:hAnsi="Times New Roman"/>
                <w:sz w:val="24"/>
                <w:szCs w:val="24"/>
              </w:rPr>
            </w:pPr>
            <w:r w:rsidRPr="009F4B1E">
              <w:rPr>
                <w:rFonts w:ascii="Times New Roman" w:hAnsi="Times New Roman"/>
                <w:sz w:val="24"/>
                <w:szCs w:val="24"/>
              </w:rPr>
              <w:t>Не се приема</w:t>
            </w:r>
          </w:p>
          <w:p w14:paraId="5F8295EC" w14:textId="77777777" w:rsidR="00ED7B1D" w:rsidRPr="009F4B1E" w:rsidRDefault="00ED7B1D" w:rsidP="00163E3A">
            <w:pPr>
              <w:pStyle w:val="NoSpacing"/>
              <w:jc w:val="both"/>
              <w:rPr>
                <w:rFonts w:ascii="Times New Roman" w:hAnsi="Times New Roman"/>
              </w:rPr>
            </w:pPr>
          </w:p>
          <w:p w14:paraId="2FBE5893" w14:textId="77777777" w:rsidR="00ED7B1D" w:rsidRPr="009F4B1E" w:rsidRDefault="00ED7B1D" w:rsidP="00163E3A">
            <w:pPr>
              <w:pStyle w:val="NoSpacing"/>
              <w:jc w:val="both"/>
              <w:rPr>
                <w:rFonts w:ascii="Times New Roman" w:hAnsi="Times New Roman"/>
              </w:rPr>
            </w:pPr>
          </w:p>
          <w:p w14:paraId="3458D113" w14:textId="77777777" w:rsidR="00ED7B1D" w:rsidRPr="009F4B1E" w:rsidRDefault="00ED7B1D" w:rsidP="00163E3A">
            <w:pPr>
              <w:pStyle w:val="NoSpacing"/>
              <w:jc w:val="both"/>
              <w:rPr>
                <w:rFonts w:ascii="Times New Roman" w:hAnsi="Times New Roman"/>
              </w:rPr>
            </w:pPr>
          </w:p>
          <w:p w14:paraId="4E599F4B" w14:textId="77777777" w:rsidR="00ED7B1D" w:rsidRPr="009F4B1E" w:rsidRDefault="00ED7B1D" w:rsidP="00163E3A">
            <w:pPr>
              <w:pStyle w:val="NoSpacing"/>
              <w:jc w:val="both"/>
              <w:rPr>
                <w:rFonts w:ascii="Times New Roman" w:hAnsi="Times New Roman"/>
              </w:rPr>
            </w:pPr>
          </w:p>
          <w:p w14:paraId="5F40CE78" w14:textId="77777777" w:rsidR="00ED7B1D" w:rsidRPr="009F4B1E" w:rsidRDefault="00ED7B1D" w:rsidP="00163E3A">
            <w:pPr>
              <w:pStyle w:val="NoSpacing"/>
              <w:jc w:val="both"/>
              <w:rPr>
                <w:rFonts w:ascii="Times New Roman" w:hAnsi="Times New Roman"/>
              </w:rPr>
            </w:pPr>
          </w:p>
          <w:p w14:paraId="543DC3B5" w14:textId="77777777" w:rsidR="00ED7B1D" w:rsidRPr="009F4B1E" w:rsidRDefault="00ED7B1D" w:rsidP="00163E3A">
            <w:pPr>
              <w:pStyle w:val="NoSpacing"/>
              <w:jc w:val="both"/>
              <w:rPr>
                <w:rFonts w:ascii="Times New Roman" w:hAnsi="Times New Roman"/>
              </w:rPr>
            </w:pPr>
          </w:p>
          <w:p w14:paraId="6089E918" w14:textId="77777777" w:rsidR="00ED7B1D" w:rsidRPr="009F4B1E" w:rsidRDefault="00ED7B1D" w:rsidP="00163E3A">
            <w:pPr>
              <w:pStyle w:val="NoSpacing"/>
              <w:jc w:val="both"/>
              <w:rPr>
                <w:rFonts w:ascii="Times New Roman" w:hAnsi="Times New Roman"/>
              </w:rPr>
            </w:pPr>
          </w:p>
          <w:p w14:paraId="25C01E9A" w14:textId="77777777" w:rsidR="00ED7B1D" w:rsidRPr="009F4B1E" w:rsidRDefault="00ED7B1D" w:rsidP="00163E3A">
            <w:pPr>
              <w:pStyle w:val="NoSpacing"/>
              <w:jc w:val="both"/>
              <w:rPr>
                <w:rFonts w:ascii="Times New Roman" w:hAnsi="Times New Roman"/>
              </w:rPr>
            </w:pPr>
          </w:p>
          <w:p w14:paraId="5662CE77" w14:textId="77777777" w:rsidR="00ED7B1D" w:rsidRPr="009F4B1E" w:rsidRDefault="00ED7B1D" w:rsidP="00163E3A">
            <w:pPr>
              <w:pStyle w:val="NoSpacing"/>
              <w:jc w:val="both"/>
              <w:rPr>
                <w:rFonts w:ascii="Times New Roman" w:hAnsi="Times New Roman"/>
              </w:rPr>
            </w:pPr>
          </w:p>
          <w:p w14:paraId="279780E0" w14:textId="77777777" w:rsidR="00ED7B1D" w:rsidRPr="009F4B1E" w:rsidRDefault="00ED7B1D" w:rsidP="00163E3A">
            <w:pPr>
              <w:pStyle w:val="NoSpacing"/>
              <w:jc w:val="both"/>
              <w:rPr>
                <w:rFonts w:ascii="Times New Roman" w:hAnsi="Times New Roman"/>
              </w:rPr>
            </w:pPr>
          </w:p>
          <w:p w14:paraId="7A37DC73" w14:textId="77777777" w:rsidR="00ED7B1D" w:rsidRPr="009F4B1E" w:rsidRDefault="00ED7B1D" w:rsidP="00163E3A">
            <w:pPr>
              <w:pStyle w:val="NoSpacing"/>
              <w:jc w:val="both"/>
              <w:rPr>
                <w:rFonts w:ascii="Times New Roman" w:hAnsi="Times New Roman"/>
              </w:rPr>
            </w:pPr>
          </w:p>
          <w:p w14:paraId="4C112821" w14:textId="77777777" w:rsidR="00ED7B1D" w:rsidRPr="009F4B1E" w:rsidRDefault="00ED7B1D" w:rsidP="00163E3A">
            <w:pPr>
              <w:pStyle w:val="NoSpacing"/>
              <w:jc w:val="both"/>
              <w:rPr>
                <w:rFonts w:ascii="Times New Roman" w:hAnsi="Times New Roman"/>
              </w:rPr>
            </w:pPr>
          </w:p>
          <w:p w14:paraId="493D59AC" w14:textId="77777777" w:rsidR="00ED7B1D" w:rsidRPr="009F4B1E" w:rsidRDefault="00ED7B1D" w:rsidP="00163E3A">
            <w:pPr>
              <w:pStyle w:val="NoSpacing"/>
              <w:jc w:val="both"/>
              <w:rPr>
                <w:rFonts w:ascii="Times New Roman" w:hAnsi="Times New Roman"/>
              </w:rPr>
            </w:pPr>
          </w:p>
          <w:p w14:paraId="51A5F399" w14:textId="77777777" w:rsidR="00ED7B1D" w:rsidRPr="009F4B1E" w:rsidRDefault="00ED7B1D" w:rsidP="00163E3A">
            <w:pPr>
              <w:pStyle w:val="NoSpacing"/>
              <w:jc w:val="both"/>
              <w:rPr>
                <w:rFonts w:ascii="Times New Roman" w:hAnsi="Times New Roman"/>
              </w:rPr>
            </w:pPr>
          </w:p>
          <w:p w14:paraId="667F25CC" w14:textId="77777777" w:rsidR="00ED7B1D" w:rsidRPr="009F4B1E" w:rsidRDefault="00ED7B1D" w:rsidP="00163E3A">
            <w:pPr>
              <w:pStyle w:val="NoSpacing"/>
              <w:jc w:val="both"/>
              <w:rPr>
                <w:rFonts w:ascii="Times New Roman" w:hAnsi="Times New Roman"/>
              </w:rPr>
            </w:pPr>
          </w:p>
          <w:p w14:paraId="36D9EE8F" w14:textId="77777777" w:rsidR="00ED7B1D" w:rsidRPr="009F4B1E" w:rsidRDefault="00ED7B1D" w:rsidP="00163E3A">
            <w:pPr>
              <w:pStyle w:val="NoSpacing"/>
              <w:jc w:val="both"/>
              <w:rPr>
                <w:rFonts w:ascii="Times New Roman" w:hAnsi="Times New Roman"/>
              </w:rPr>
            </w:pPr>
          </w:p>
          <w:p w14:paraId="61A1A98E" w14:textId="77777777" w:rsidR="00ED7B1D" w:rsidRPr="009F4B1E" w:rsidRDefault="00ED7B1D" w:rsidP="00163E3A">
            <w:pPr>
              <w:pStyle w:val="NoSpacing"/>
              <w:jc w:val="both"/>
              <w:rPr>
                <w:rFonts w:ascii="Times New Roman" w:hAnsi="Times New Roman"/>
              </w:rPr>
            </w:pPr>
          </w:p>
          <w:p w14:paraId="11F2A2FA" w14:textId="77777777" w:rsidR="00ED7B1D" w:rsidRPr="009F4B1E" w:rsidRDefault="00ED7B1D" w:rsidP="00163E3A">
            <w:pPr>
              <w:pStyle w:val="NoSpacing"/>
              <w:jc w:val="both"/>
              <w:rPr>
                <w:rFonts w:ascii="Times New Roman" w:hAnsi="Times New Roman"/>
              </w:rPr>
            </w:pPr>
          </w:p>
          <w:p w14:paraId="24630400" w14:textId="77777777" w:rsidR="00ED7B1D" w:rsidRPr="009F4B1E" w:rsidRDefault="00ED7B1D" w:rsidP="00163E3A">
            <w:pPr>
              <w:pStyle w:val="NoSpacing"/>
              <w:jc w:val="both"/>
              <w:rPr>
                <w:rFonts w:ascii="Times New Roman" w:hAnsi="Times New Roman"/>
              </w:rPr>
            </w:pPr>
          </w:p>
          <w:p w14:paraId="20339E82" w14:textId="77777777" w:rsidR="00850A21" w:rsidRPr="009F4B1E" w:rsidRDefault="00850A21" w:rsidP="00163E3A">
            <w:pPr>
              <w:pStyle w:val="NoSpacing"/>
              <w:jc w:val="both"/>
              <w:rPr>
                <w:rFonts w:ascii="Times New Roman" w:hAnsi="Times New Roman"/>
                <w:sz w:val="24"/>
                <w:szCs w:val="24"/>
              </w:rPr>
            </w:pPr>
          </w:p>
          <w:p w14:paraId="6C7C8F5F" w14:textId="77777777" w:rsidR="009871A8" w:rsidRDefault="009871A8" w:rsidP="00163E3A">
            <w:pPr>
              <w:pStyle w:val="NoSpacing"/>
              <w:jc w:val="both"/>
              <w:rPr>
                <w:rFonts w:ascii="Times New Roman" w:hAnsi="Times New Roman"/>
                <w:sz w:val="24"/>
                <w:szCs w:val="24"/>
              </w:rPr>
            </w:pPr>
          </w:p>
          <w:p w14:paraId="60E20744" w14:textId="71873EAE" w:rsidR="00ED7B1D" w:rsidRPr="009F4B1E" w:rsidRDefault="00850A21" w:rsidP="00163E3A">
            <w:pPr>
              <w:pStyle w:val="NoSpacing"/>
              <w:jc w:val="both"/>
              <w:rPr>
                <w:rFonts w:ascii="Times New Roman" w:hAnsi="Times New Roman"/>
                <w:sz w:val="24"/>
                <w:szCs w:val="24"/>
              </w:rPr>
            </w:pPr>
            <w:r w:rsidRPr="009F4B1E">
              <w:rPr>
                <w:rFonts w:ascii="Times New Roman" w:hAnsi="Times New Roman"/>
                <w:sz w:val="24"/>
                <w:szCs w:val="24"/>
              </w:rPr>
              <w:t>Приема се частично</w:t>
            </w:r>
          </w:p>
          <w:p w14:paraId="5A3DB3D0" w14:textId="77777777" w:rsidR="00ED7B1D" w:rsidRPr="009F4B1E" w:rsidRDefault="00ED7B1D" w:rsidP="00163E3A">
            <w:pPr>
              <w:pStyle w:val="NoSpacing"/>
              <w:jc w:val="both"/>
              <w:rPr>
                <w:rFonts w:ascii="Times New Roman" w:hAnsi="Times New Roman"/>
              </w:rPr>
            </w:pPr>
          </w:p>
          <w:p w14:paraId="0C2812EC" w14:textId="77777777" w:rsidR="00ED7B1D" w:rsidRPr="009F4B1E" w:rsidRDefault="00ED7B1D" w:rsidP="00163E3A">
            <w:pPr>
              <w:pStyle w:val="NoSpacing"/>
              <w:jc w:val="both"/>
              <w:rPr>
                <w:rFonts w:ascii="Times New Roman" w:hAnsi="Times New Roman"/>
              </w:rPr>
            </w:pPr>
          </w:p>
          <w:p w14:paraId="786AB1D6" w14:textId="77777777" w:rsidR="00ED7B1D" w:rsidRPr="009F4B1E" w:rsidRDefault="00ED7B1D" w:rsidP="00163E3A">
            <w:pPr>
              <w:pStyle w:val="NoSpacing"/>
              <w:jc w:val="both"/>
              <w:rPr>
                <w:rFonts w:ascii="Times New Roman" w:hAnsi="Times New Roman"/>
              </w:rPr>
            </w:pPr>
          </w:p>
          <w:p w14:paraId="3035513C" w14:textId="77777777" w:rsidR="00ED7B1D" w:rsidRPr="009F4B1E" w:rsidRDefault="00ED7B1D" w:rsidP="00163E3A">
            <w:pPr>
              <w:pStyle w:val="NoSpacing"/>
              <w:jc w:val="both"/>
              <w:rPr>
                <w:rFonts w:ascii="Times New Roman" w:hAnsi="Times New Roman"/>
              </w:rPr>
            </w:pPr>
          </w:p>
          <w:p w14:paraId="087A3342" w14:textId="77777777" w:rsidR="00ED7B1D" w:rsidRPr="009F4B1E" w:rsidRDefault="00ED7B1D" w:rsidP="00163E3A">
            <w:pPr>
              <w:pStyle w:val="NoSpacing"/>
              <w:jc w:val="both"/>
              <w:rPr>
                <w:rFonts w:ascii="Times New Roman" w:hAnsi="Times New Roman"/>
              </w:rPr>
            </w:pPr>
          </w:p>
          <w:p w14:paraId="530D10E4" w14:textId="77777777" w:rsidR="00ED7B1D" w:rsidRPr="009F4B1E" w:rsidRDefault="00ED7B1D" w:rsidP="00163E3A">
            <w:pPr>
              <w:pStyle w:val="NoSpacing"/>
              <w:jc w:val="both"/>
              <w:rPr>
                <w:rFonts w:ascii="Times New Roman" w:hAnsi="Times New Roman"/>
              </w:rPr>
            </w:pPr>
          </w:p>
          <w:p w14:paraId="374DD139" w14:textId="77777777" w:rsidR="00ED7B1D" w:rsidRPr="009F4B1E" w:rsidRDefault="00ED7B1D" w:rsidP="00163E3A">
            <w:pPr>
              <w:pStyle w:val="NoSpacing"/>
              <w:jc w:val="both"/>
              <w:rPr>
                <w:rFonts w:ascii="Times New Roman" w:hAnsi="Times New Roman"/>
              </w:rPr>
            </w:pPr>
          </w:p>
          <w:p w14:paraId="3F603BBE" w14:textId="77777777" w:rsidR="00ED7B1D" w:rsidRPr="009F4B1E" w:rsidRDefault="00ED7B1D" w:rsidP="00163E3A">
            <w:pPr>
              <w:pStyle w:val="NoSpacing"/>
              <w:jc w:val="both"/>
              <w:rPr>
                <w:rFonts w:ascii="Times New Roman" w:hAnsi="Times New Roman"/>
              </w:rPr>
            </w:pPr>
          </w:p>
          <w:p w14:paraId="16B708C5" w14:textId="0DF8BA49" w:rsidR="00850A21" w:rsidRPr="009F4B1E" w:rsidRDefault="00B36F86" w:rsidP="00850A21">
            <w:pPr>
              <w:pStyle w:val="NoSpacing"/>
              <w:jc w:val="both"/>
              <w:rPr>
                <w:rFonts w:ascii="Times New Roman" w:hAnsi="Times New Roman"/>
                <w:sz w:val="24"/>
                <w:szCs w:val="24"/>
              </w:rPr>
            </w:pPr>
            <w:r w:rsidRPr="009F4B1E">
              <w:rPr>
                <w:rFonts w:ascii="Times New Roman" w:hAnsi="Times New Roman"/>
                <w:sz w:val="24"/>
                <w:szCs w:val="24"/>
              </w:rPr>
              <w:t>Приема се</w:t>
            </w:r>
          </w:p>
          <w:p w14:paraId="59690854" w14:textId="77777777" w:rsidR="00ED7B1D" w:rsidRPr="009F4B1E" w:rsidRDefault="00ED7B1D" w:rsidP="00163E3A">
            <w:pPr>
              <w:pStyle w:val="NoSpacing"/>
              <w:jc w:val="both"/>
              <w:rPr>
                <w:rFonts w:ascii="Times New Roman" w:hAnsi="Times New Roman"/>
              </w:rPr>
            </w:pPr>
          </w:p>
          <w:p w14:paraId="2D7165B1" w14:textId="77777777" w:rsidR="00ED7B1D" w:rsidRPr="009F4B1E" w:rsidRDefault="00ED7B1D" w:rsidP="00163E3A">
            <w:pPr>
              <w:pStyle w:val="NoSpacing"/>
              <w:jc w:val="both"/>
              <w:rPr>
                <w:rFonts w:ascii="Times New Roman" w:hAnsi="Times New Roman"/>
              </w:rPr>
            </w:pPr>
          </w:p>
          <w:p w14:paraId="725715B5" w14:textId="77777777" w:rsidR="00ED7B1D" w:rsidRPr="009F4B1E" w:rsidRDefault="00ED7B1D" w:rsidP="00163E3A">
            <w:pPr>
              <w:pStyle w:val="NoSpacing"/>
              <w:jc w:val="both"/>
              <w:rPr>
                <w:rFonts w:ascii="Times New Roman" w:hAnsi="Times New Roman"/>
              </w:rPr>
            </w:pPr>
          </w:p>
          <w:p w14:paraId="11E8BBDD" w14:textId="77777777" w:rsidR="00ED7B1D" w:rsidRPr="009F4B1E" w:rsidRDefault="00ED7B1D" w:rsidP="00163E3A">
            <w:pPr>
              <w:pStyle w:val="NoSpacing"/>
              <w:jc w:val="both"/>
              <w:rPr>
                <w:rFonts w:ascii="Times New Roman" w:hAnsi="Times New Roman"/>
              </w:rPr>
            </w:pPr>
          </w:p>
          <w:p w14:paraId="287BD18C" w14:textId="77777777" w:rsidR="00ED7B1D" w:rsidRPr="009F4B1E" w:rsidRDefault="00ED7B1D" w:rsidP="00163E3A">
            <w:pPr>
              <w:pStyle w:val="NoSpacing"/>
              <w:jc w:val="both"/>
              <w:rPr>
                <w:rFonts w:ascii="Times New Roman" w:hAnsi="Times New Roman"/>
              </w:rPr>
            </w:pPr>
          </w:p>
          <w:p w14:paraId="3122AD8B" w14:textId="77777777" w:rsidR="00ED7B1D" w:rsidRPr="009F4B1E" w:rsidRDefault="00ED7B1D" w:rsidP="00163E3A">
            <w:pPr>
              <w:pStyle w:val="NoSpacing"/>
              <w:jc w:val="both"/>
              <w:rPr>
                <w:rFonts w:ascii="Times New Roman" w:hAnsi="Times New Roman"/>
              </w:rPr>
            </w:pPr>
          </w:p>
          <w:p w14:paraId="1A68847E" w14:textId="77777777" w:rsidR="00ED7B1D" w:rsidRPr="009F4B1E" w:rsidRDefault="00ED7B1D" w:rsidP="00163E3A">
            <w:pPr>
              <w:pStyle w:val="NoSpacing"/>
              <w:jc w:val="both"/>
              <w:rPr>
                <w:rFonts w:ascii="Times New Roman" w:hAnsi="Times New Roman"/>
                <w:sz w:val="24"/>
                <w:szCs w:val="24"/>
              </w:rPr>
            </w:pPr>
            <w:r w:rsidRPr="009F4B1E">
              <w:rPr>
                <w:rFonts w:ascii="Times New Roman" w:hAnsi="Times New Roman"/>
                <w:sz w:val="24"/>
                <w:szCs w:val="24"/>
              </w:rPr>
              <w:t>Приема се частично</w:t>
            </w:r>
          </w:p>
          <w:p w14:paraId="36AF84D4" w14:textId="77777777" w:rsidR="00ED7B1D" w:rsidRPr="009F4B1E" w:rsidRDefault="00ED7B1D" w:rsidP="00163E3A">
            <w:pPr>
              <w:pStyle w:val="NoSpacing"/>
              <w:jc w:val="both"/>
              <w:rPr>
                <w:rFonts w:ascii="Times New Roman" w:hAnsi="Times New Roman"/>
                <w:sz w:val="24"/>
                <w:szCs w:val="24"/>
              </w:rPr>
            </w:pPr>
          </w:p>
          <w:p w14:paraId="0687958E" w14:textId="77777777" w:rsidR="00ED7B1D" w:rsidRPr="009F4B1E" w:rsidRDefault="00ED7B1D" w:rsidP="00163E3A">
            <w:pPr>
              <w:pStyle w:val="NoSpacing"/>
              <w:jc w:val="both"/>
              <w:rPr>
                <w:rFonts w:ascii="Times New Roman" w:hAnsi="Times New Roman"/>
                <w:sz w:val="24"/>
                <w:szCs w:val="24"/>
              </w:rPr>
            </w:pPr>
          </w:p>
          <w:p w14:paraId="1A812894" w14:textId="77777777" w:rsidR="00ED7B1D" w:rsidRPr="009F4B1E" w:rsidRDefault="00ED7B1D" w:rsidP="00163E3A">
            <w:pPr>
              <w:pStyle w:val="NoSpacing"/>
              <w:jc w:val="both"/>
              <w:rPr>
                <w:rFonts w:ascii="Times New Roman" w:hAnsi="Times New Roman"/>
                <w:sz w:val="24"/>
                <w:szCs w:val="24"/>
              </w:rPr>
            </w:pPr>
          </w:p>
          <w:p w14:paraId="67FE6DE3" w14:textId="77777777" w:rsidR="00ED7B1D" w:rsidRPr="009F4B1E" w:rsidRDefault="00ED7B1D" w:rsidP="00163E3A">
            <w:pPr>
              <w:pStyle w:val="NoSpacing"/>
              <w:jc w:val="both"/>
              <w:rPr>
                <w:rFonts w:ascii="Times New Roman" w:hAnsi="Times New Roman"/>
                <w:sz w:val="24"/>
                <w:szCs w:val="24"/>
              </w:rPr>
            </w:pPr>
          </w:p>
          <w:p w14:paraId="26CA792E" w14:textId="77777777" w:rsidR="00ED7B1D" w:rsidRPr="009F4B1E" w:rsidRDefault="00ED7B1D" w:rsidP="00163E3A">
            <w:pPr>
              <w:pStyle w:val="NoSpacing"/>
              <w:jc w:val="both"/>
              <w:rPr>
                <w:rFonts w:ascii="Times New Roman" w:hAnsi="Times New Roman"/>
                <w:sz w:val="24"/>
                <w:szCs w:val="24"/>
              </w:rPr>
            </w:pPr>
          </w:p>
          <w:p w14:paraId="409799C6" w14:textId="77777777" w:rsidR="00ED7B1D" w:rsidRPr="009F4B1E" w:rsidRDefault="00ED7B1D" w:rsidP="00163E3A">
            <w:pPr>
              <w:pStyle w:val="NoSpacing"/>
              <w:jc w:val="both"/>
              <w:rPr>
                <w:rFonts w:ascii="Times New Roman" w:hAnsi="Times New Roman"/>
                <w:sz w:val="24"/>
                <w:szCs w:val="24"/>
              </w:rPr>
            </w:pPr>
          </w:p>
          <w:p w14:paraId="29EE9A73" w14:textId="77777777" w:rsidR="00B36F86" w:rsidRPr="009F4B1E" w:rsidRDefault="00B36F86" w:rsidP="00163E3A">
            <w:pPr>
              <w:pStyle w:val="NoSpacing"/>
              <w:jc w:val="both"/>
              <w:rPr>
                <w:rFonts w:ascii="Times New Roman" w:hAnsi="Times New Roman"/>
                <w:sz w:val="24"/>
                <w:szCs w:val="24"/>
              </w:rPr>
            </w:pPr>
          </w:p>
          <w:p w14:paraId="12F32663" w14:textId="7607F27D" w:rsidR="00ED7B1D" w:rsidRPr="009F4B1E" w:rsidRDefault="00ED7B1D" w:rsidP="00163E3A">
            <w:pPr>
              <w:pStyle w:val="NoSpacing"/>
              <w:jc w:val="both"/>
              <w:rPr>
                <w:rFonts w:ascii="Times New Roman" w:hAnsi="Times New Roman"/>
                <w:sz w:val="24"/>
                <w:szCs w:val="24"/>
              </w:rPr>
            </w:pPr>
            <w:r w:rsidRPr="009F4B1E">
              <w:rPr>
                <w:rFonts w:ascii="Times New Roman" w:hAnsi="Times New Roman"/>
                <w:sz w:val="24"/>
                <w:szCs w:val="24"/>
              </w:rPr>
              <w:lastRenderedPageBreak/>
              <w:t>Приема се частично</w:t>
            </w:r>
          </w:p>
          <w:p w14:paraId="15145532" w14:textId="77777777" w:rsidR="00ED7B1D" w:rsidRPr="009F4B1E" w:rsidRDefault="00ED7B1D" w:rsidP="00163E3A">
            <w:pPr>
              <w:pStyle w:val="NoSpacing"/>
              <w:jc w:val="both"/>
              <w:rPr>
                <w:rFonts w:ascii="Times New Roman" w:hAnsi="Times New Roman"/>
                <w:sz w:val="24"/>
                <w:szCs w:val="24"/>
              </w:rPr>
            </w:pPr>
          </w:p>
          <w:p w14:paraId="48151F9A" w14:textId="77777777" w:rsidR="00ED7B1D" w:rsidRPr="009F4B1E" w:rsidRDefault="00ED7B1D" w:rsidP="00163E3A">
            <w:pPr>
              <w:pStyle w:val="NoSpacing"/>
              <w:jc w:val="both"/>
              <w:rPr>
                <w:rFonts w:ascii="Times New Roman" w:hAnsi="Times New Roman"/>
                <w:sz w:val="24"/>
                <w:szCs w:val="24"/>
              </w:rPr>
            </w:pPr>
          </w:p>
          <w:p w14:paraId="6D6A38E0" w14:textId="77777777" w:rsidR="00ED7B1D" w:rsidRPr="009F4B1E" w:rsidRDefault="00ED7B1D" w:rsidP="00163E3A">
            <w:pPr>
              <w:pStyle w:val="NoSpacing"/>
              <w:jc w:val="both"/>
              <w:rPr>
                <w:rFonts w:ascii="Times New Roman" w:hAnsi="Times New Roman"/>
                <w:sz w:val="24"/>
                <w:szCs w:val="24"/>
              </w:rPr>
            </w:pPr>
          </w:p>
          <w:p w14:paraId="1F14D2BA" w14:textId="77777777" w:rsidR="00ED7B1D" w:rsidRPr="009F4B1E" w:rsidRDefault="00ED7B1D" w:rsidP="00163E3A">
            <w:pPr>
              <w:pStyle w:val="NoSpacing"/>
              <w:jc w:val="both"/>
              <w:rPr>
                <w:rFonts w:ascii="Times New Roman" w:hAnsi="Times New Roman"/>
                <w:sz w:val="24"/>
                <w:szCs w:val="24"/>
              </w:rPr>
            </w:pPr>
          </w:p>
          <w:p w14:paraId="7CE4EC07" w14:textId="77777777" w:rsidR="00ED7B1D" w:rsidRPr="009F4B1E" w:rsidRDefault="00ED7B1D" w:rsidP="00163E3A">
            <w:pPr>
              <w:pStyle w:val="NoSpacing"/>
              <w:jc w:val="both"/>
              <w:rPr>
                <w:rFonts w:ascii="Times New Roman" w:hAnsi="Times New Roman"/>
                <w:sz w:val="24"/>
                <w:szCs w:val="24"/>
              </w:rPr>
            </w:pPr>
          </w:p>
          <w:p w14:paraId="753FCD2A" w14:textId="77777777" w:rsidR="00ED7B1D" w:rsidRPr="009F4B1E" w:rsidRDefault="00ED7B1D" w:rsidP="00163E3A">
            <w:pPr>
              <w:pStyle w:val="NoSpacing"/>
              <w:jc w:val="both"/>
              <w:rPr>
                <w:rFonts w:ascii="Times New Roman" w:hAnsi="Times New Roman"/>
                <w:sz w:val="24"/>
                <w:szCs w:val="24"/>
              </w:rPr>
            </w:pPr>
          </w:p>
          <w:p w14:paraId="2BAEB194" w14:textId="77777777" w:rsidR="00ED7B1D" w:rsidRPr="009F4B1E" w:rsidRDefault="00ED7B1D" w:rsidP="00163E3A">
            <w:pPr>
              <w:pStyle w:val="NoSpacing"/>
              <w:jc w:val="both"/>
              <w:rPr>
                <w:rFonts w:ascii="Times New Roman" w:hAnsi="Times New Roman"/>
                <w:sz w:val="24"/>
                <w:szCs w:val="24"/>
              </w:rPr>
            </w:pPr>
          </w:p>
          <w:p w14:paraId="67DF5534" w14:textId="77777777" w:rsidR="00ED7B1D" w:rsidRPr="009F4B1E" w:rsidRDefault="00ED7B1D" w:rsidP="00163E3A">
            <w:pPr>
              <w:pStyle w:val="NoSpacing"/>
              <w:jc w:val="both"/>
              <w:rPr>
                <w:rFonts w:ascii="Times New Roman" w:hAnsi="Times New Roman"/>
                <w:sz w:val="24"/>
                <w:szCs w:val="24"/>
              </w:rPr>
            </w:pPr>
          </w:p>
          <w:p w14:paraId="7DD48EF1" w14:textId="77777777" w:rsidR="00ED7B1D" w:rsidRPr="009F4B1E" w:rsidRDefault="00ED7B1D" w:rsidP="00163E3A">
            <w:pPr>
              <w:pStyle w:val="NoSpacing"/>
              <w:jc w:val="both"/>
              <w:rPr>
                <w:rFonts w:ascii="Times New Roman" w:hAnsi="Times New Roman"/>
                <w:sz w:val="24"/>
                <w:szCs w:val="24"/>
              </w:rPr>
            </w:pPr>
            <w:r w:rsidRPr="009F4B1E">
              <w:rPr>
                <w:rFonts w:ascii="Times New Roman" w:hAnsi="Times New Roman"/>
                <w:sz w:val="24"/>
                <w:szCs w:val="24"/>
              </w:rPr>
              <w:t>Не се приема</w:t>
            </w:r>
          </w:p>
          <w:p w14:paraId="5E7CB8B2" w14:textId="77777777" w:rsidR="00ED7B1D" w:rsidRPr="009F4B1E" w:rsidRDefault="00ED7B1D" w:rsidP="00163E3A">
            <w:pPr>
              <w:pStyle w:val="NoSpacing"/>
              <w:jc w:val="both"/>
              <w:rPr>
                <w:rFonts w:ascii="Times New Roman" w:hAnsi="Times New Roman"/>
              </w:rPr>
            </w:pPr>
          </w:p>
          <w:p w14:paraId="71C67C52" w14:textId="77777777" w:rsidR="00ED7B1D" w:rsidRPr="009F4B1E" w:rsidRDefault="00ED7B1D" w:rsidP="00163E3A">
            <w:pPr>
              <w:pStyle w:val="NoSpacing"/>
              <w:jc w:val="both"/>
              <w:rPr>
                <w:rFonts w:ascii="Times New Roman" w:hAnsi="Times New Roman"/>
              </w:rPr>
            </w:pPr>
          </w:p>
          <w:p w14:paraId="669C5910" w14:textId="77777777" w:rsidR="00ED7B1D" w:rsidRPr="009F4B1E" w:rsidRDefault="00ED7B1D" w:rsidP="00163E3A">
            <w:pPr>
              <w:pStyle w:val="NoSpacing"/>
              <w:jc w:val="both"/>
              <w:rPr>
                <w:rFonts w:ascii="Times New Roman" w:hAnsi="Times New Roman"/>
              </w:rPr>
            </w:pPr>
          </w:p>
          <w:p w14:paraId="17119DA5" w14:textId="77777777" w:rsidR="00ED7B1D" w:rsidRPr="009F4B1E" w:rsidRDefault="00ED7B1D" w:rsidP="00163E3A">
            <w:pPr>
              <w:pStyle w:val="NoSpacing"/>
              <w:jc w:val="both"/>
              <w:rPr>
                <w:rFonts w:ascii="Times New Roman" w:hAnsi="Times New Roman"/>
              </w:rPr>
            </w:pPr>
          </w:p>
          <w:p w14:paraId="19D98CD3" w14:textId="77777777" w:rsidR="00ED7B1D" w:rsidRPr="009F4B1E" w:rsidRDefault="00ED7B1D" w:rsidP="00163E3A">
            <w:pPr>
              <w:pStyle w:val="NoSpacing"/>
              <w:jc w:val="both"/>
              <w:rPr>
                <w:rFonts w:ascii="Times New Roman" w:hAnsi="Times New Roman"/>
              </w:rPr>
            </w:pPr>
          </w:p>
          <w:p w14:paraId="49FC31E0" w14:textId="77777777" w:rsidR="00ED7B1D" w:rsidRPr="009F4B1E" w:rsidRDefault="00ED7B1D" w:rsidP="00163E3A">
            <w:pPr>
              <w:pStyle w:val="NoSpacing"/>
              <w:jc w:val="both"/>
              <w:rPr>
                <w:rFonts w:ascii="Times New Roman" w:hAnsi="Times New Roman"/>
              </w:rPr>
            </w:pPr>
          </w:p>
          <w:p w14:paraId="6B123331" w14:textId="77777777" w:rsidR="00ED7B1D" w:rsidRPr="009F4B1E" w:rsidRDefault="00ED7B1D" w:rsidP="00163E3A">
            <w:pPr>
              <w:pStyle w:val="NoSpacing"/>
              <w:jc w:val="both"/>
              <w:rPr>
                <w:rFonts w:ascii="Times New Roman" w:hAnsi="Times New Roman"/>
              </w:rPr>
            </w:pPr>
          </w:p>
          <w:p w14:paraId="3442D051" w14:textId="77777777" w:rsidR="00ED7B1D" w:rsidRPr="009F4B1E" w:rsidRDefault="00ED7B1D" w:rsidP="00163E3A">
            <w:pPr>
              <w:pStyle w:val="NoSpacing"/>
              <w:jc w:val="both"/>
              <w:rPr>
                <w:rFonts w:ascii="Times New Roman" w:hAnsi="Times New Roman"/>
              </w:rPr>
            </w:pPr>
          </w:p>
          <w:p w14:paraId="023E9476" w14:textId="77777777" w:rsidR="00ED7B1D" w:rsidRPr="009F4B1E" w:rsidRDefault="00ED7B1D" w:rsidP="00163E3A">
            <w:pPr>
              <w:pStyle w:val="NoSpacing"/>
              <w:jc w:val="both"/>
              <w:rPr>
                <w:rFonts w:ascii="Times New Roman" w:hAnsi="Times New Roman"/>
              </w:rPr>
            </w:pPr>
          </w:p>
          <w:p w14:paraId="1B6D4866" w14:textId="77777777" w:rsidR="00ED7B1D" w:rsidRPr="009F4B1E" w:rsidRDefault="00ED7B1D" w:rsidP="00163E3A">
            <w:pPr>
              <w:pStyle w:val="NoSpacing"/>
              <w:jc w:val="both"/>
              <w:rPr>
                <w:rFonts w:ascii="Times New Roman" w:hAnsi="Times New Roman"/>
              </w:rPr>
            </w:pPr>
          </w:p>
          <w:p w14:paraId="4A7F3AEF" w14:textId="77777777" w:rsidR="00ED7B1D" w:rsidRPr="009F4B1E" w:rsidRDefault="00ED7B1D" w:rsidP="00163E3A">
            <w:pPr>
              <w:pStyle w:val="NoSpacing"/>
              <w:jc w:val="both"/>
              <w:rPr>
                <w:rFonts w:ascii="Times New Roman" w:hAnsi="Times New Roman"/>
                <w:sz w:val="24"/>
                <w:szCs w:val="24"/>
              </w:rPr>
            </w:pPr>
            <w:r w:rsidRPr="009F4B1E">
              <w:rPr>
                <w:rFonts w:ascii="Times New Roman" w:hAnsi="Times New Roman"/>
                <w:sz w:val="24"/>
                <w:szCs w:val="24"/>
              </w:rPr>
              <w:t>Не се приема</w:t>
            </w:r>
          </w:p>
          <w:p w14:paraId="0E04C06A" w14:textId="77777777" w:rsidR="00ED7B1D" w:rsidRPr="009F4B1E" w:rsidRDefault="00ED7B1D" w:rsidP="00163E3A">
            <w:pPr>
              <w:pStyle w:val="NoSpacing"/>
              <w:jc w:val="both"/>
              <w:rPr>
                <w:rFonts w:ascii="Times New Roman" w:hAnsi="Times New Roman"/>
              </w:rPr>
            </w:pPr>
          </w:p>
          <w:p w14:paraId="675650F6" w14:textId="77777777" w:rsidR="00ED7B1D" w:rsidRPr="009F4B1E" w:rsidRDefault="00ED7B1D" w:rsidP="00163E3A">
            <w:pPr>
              <w:pStyle w:val="NoSpacing"/>
              <w:jc w:val="both"/>
              <w:rPr>
                <w:rFonts w:ascii="Times New Roman" w:hAnsi="Times New Roman"/>
              </w:rPr>
            </w:pPr>
          </w:p>
          <w:p w14:paraId="756CDEE1" w14:textId="77777777" w:rsidR="00ED7B1D" w:rsidRPr="009F4B1E" w:rsidRDefault="00ED7B1D" w:rsidP="00163E3A">
            <w:pPr>
              <w:pStyle w:val="NoSpacing"/>
              <w:jc w:val="both"/>
              <w:rPr>
                <w:rFonts w:ascii="Times New Roman" w:hAnsi="Times New Roman"/>
              </w:rPr>
            </w:pPr>
          </w:p>
          <w:p w14:paraId="6CAF650E" w14:textId="77777777" w:rsidR="00ED7B1D" w:rsidRPr="009F4B1E" w:rsidRDefault="00ED7B1D" w:rsidP="00163E3A">
            <w:pPr>
              <w:pStyle w:val="NoSpacing"/>
              <w:jc w:val="both"/>
              <w:rPr>
                <w:rFonts w:ascii="Times New Roman" w:hAnsi="Times New Roman"/>
              </w:rPr>
            </w:pPr>
          </w:p>
          <w:p w14:paraId="1FC4CC17" w14:textId="77777777" w:rsidR="00ED7B1D" w:rsidRPr="009F4B1E" w:rsidRDefault="00ED7B1D" w:rsidP="00163E3A">
            <w:pPr>
              <w:pStyle w:val="NoSpacing"/>
              <w:jc w:val="both"/>
              <w:rPr>
                <w:rFonts w:ascii="Times New Roman" w:hAnsi="Times New Roman"/>
              </w:rPr>
            </w:pPr>
          </w:p>
          <w:p w14:paraId="5BD64786" w14:textId="77777777" w:rsidR="00ED7B1D" w:rsidRPr="009F4B1E" w:rsidRDefault="00ED7B1D" w:rsidP="00163E3A">
            <w:pPr>
              <w:pStyle w:val="NoSpacing"/>
              <w:jc w:val="both"/>
              <w:rPr>
                <w:rFonts w:ascii="Times New Roman" w:hAnsi="Times New Roman"/>
              </w:rPr>
            </w:pPr>
          </w:p>
          <w:p w14:paraId="4682D039" w14:textId="77777777" w:rsidR="00ED7B1D" w:rsidRPr="009F4B1E" w:rsidRDefault="00ED7B1D" w:rsidP="00163E3A">
            <w:pPr>
              <w:pStyle w:val="NoSpacing"/>
              <w:jc w:val="both"/>
              <w:rPr>
                <w:rFonts w:ascii="Times New Roman" w:hAnsi="Times New Roman"/>
              </w:rPr>
            </w:pPr>
          </w:p>
          <w:p w14:paraId="237AEDCE" w14:textId="77777777" w:rsidR="00ED7B1D" w:rsidRPr="009F4B1E" w:rsidRDefault="00ED7B1D" w:rsidP="00163E3A">
            <w:pPr>
              <w:pStyle w:val="NoSpacing"/>
              <w:jc w:val="both"/>
              <w:rPr>
                <w:rFonts w:ascii="Times New Roman" w:hAnsi="Times New Roman"/>
              </w:rPr>
            </w:pPr>
          </w:p>
          <w:p w14:paraId="3E01BC2C" w14:textId="77777777" w:rsidR="00ED7B1D" w:rsidRPr="009F4B1E" w:rsidRDefault="00ED7B1D" w:rsidP="00163E3A">
            <w:pPr>
              <w:pStyle w:val="NoSpacing"/>
              <w:jc w:val="both"/>
              <w:rPr>
                <w:rFonts w:ascii="Times New Roman" w:hAnsi="Times New Roman"/>
              </w:rPr>
            </w:pPr>
          </w:p>
          <w:p w14:paraId="639CB0A2" w14:textId="77777777" w:rsidR="00ED7B1D" w:rsidRPr="009F4B1E" w:rsidRDefault="00ED7B1D" w:rsidP="00163E3A">
            <w:pPr>
              <w:pStyle w:val="NoSpacing"/>
              <w:jc w:val="both"/>
              <w:rPr>
                <w:rFonts w:ascii="Times New Roman" w:hAnsi="Times New Roman"/>
              </w:rPr>
            </w:pPr>
          </w:p>
          <w:p w14:paraId="0D313017" w14:textId="77777777" w:rsidR="00ED7B1D" w:rsidRPr="009F4B1E" w:rsidRDefault="00ED7B1D" w:rsidP="00163E3A">
            <w:pPr>
              <w:pStyle w:val="NoSpacing"/>
              <w:jc w:val="both"/>
              <w:rPr>
                <w:rFonts w:ascii="Times New Roman" w:hAnsi="Times New Roman"/>
              </w:rPr>
            </w:pPr>
          </w:p>
          <w:p w14:paraId="330E91C9" w14:textId="77777777" w:rsidR="00ED7B1D" w:rsidRPr="009F4B1E" w:rsidRDefault="00ED7B1D" w:rsidP="00163E3A">
            <w:pPr>
              <w:pStyle w:val="NoSpacing"/>
              <w:jc w:val="both"/>
              <w:rPr>
                <w:rFonts w:ascii="Times New Roman" w:hAnsi="Times New Roman"/>
              </w:rPr>
            </w:pPr>
          </w:p>
          <w:p w14:paraId="50FBA509" w14:textId="77777777" w:rsidR="00ED7B1D" w:rsidRPr="009F4B1E" w:rsidRDefault="00ED7B1D" w:rsidP="00163E3A">
            <w:pPr>
              <w:pStyle w:val="NoSpacing"/>
              <w:jc w:val="both"/>
              <w:rPr>
                <w:rFonts w:ascii="Times New Roman" w:hAnsi="Times New Roman"/>
              </w:rPr>
            </w:pPr>
          </w:p>
          <w:p w14:paraId="60F71C04" w14:textId="77777777" w:rsidR="00ED7B1D" w:rsidRPr="009F4B1E" w:rsidRDefault="00ED7B1D" w:rsidP="00163E3A">
            <w:pPr>
              <w:pStyle w:val="NoSpacing"/>
              <w:jc w:val="both"/>
              <w:rPr>
                <w:rFonts w:ascii="Times New Roman" w:hAnsi="Times New Roman"/>
              </w:rPr>
            </w:pPr>
          </w:p>
          <w:p w14:paraId="02FAA5D1" w14:textId="77777777" w:rsidR="00ED7B1D" w:rsidRPr="009F4B1E" w:rsidRDefault="00ED7B1D" w:rsidP="00163E3A">
            <w:pPr>
              <w:pStyle w:val="NoSpacing"/>
              <w:jc w:val="both"/>
              <w:rPr>
                <w:rFonts w:ascii="Times New Roman" w:hAnsi="Times New Roman"/>
              </w:rPr>
            </w:pPr>
          </w:p>
          <w:p w14:paraId="64B7E6AA" w14:textId="77777777" w:rsidR="00ED7B1D" w:rsidRPr="009F4B1E" w:rsidRDefault="00ED7B1D" w:rsidP="00163E3A">
            <w:pPr>
              <w:pStyle w:val="NoSpacing"/>
              <w:jc w:val="both"/>
              <w:rPr>
                <w:rFonts w:ascii="Times New Roman" w:hAnsi="Times New Roman"/>
              </w:rPr>
            </w:pPr>
          </w:p>
          <w:p w14:paraId="7E18FA3F" w14:textId="77777777" w:rsidR="00ED7B1D" w:rsidRPr="009F4B1E" w:rsidRDefault="00ED7B1D" w:rsidP="00163E3A">
            <w:pPr>
              <w:pStyle w:val="NoSpacing"/>
              <w:jc w:val="both"/>
              <w:rPr>
                <w:rFonts w:ascii="Times New Roman" w:hAnsi="Times New Roman"/>
              </w:rPr>
            </w:pPr>
          </w:p>
          <w:p w14:paraId="1F4548B6" w14:textId="77777777" w:rsidR="00ED7B1D" w:rsidRPr="009F4B1E" w:rsidRDefault="00ED7B1D" w:rsidP="00163E3A">
            <w:pPr>
              <w:pStyle w:val="NoSpacing"/>
              <w:jc w:val="both"/>
              <w:rPr>
                <w:rFonts w:ascii="Times New Roman" w:hAnsi="Times New Roman"/>
              </w:rPr>
            </w:pPr>
          </w:p>
          <w:p w14:paraId="4003317A" w14:textId="77777777" w:rsidR="00ED7B1D" w:rsidRPr="009F4B1E" w:rsidRDefault="00ED7B1D" w:rsidP="00163E3A">
            <w:pPr>
              <w:pStyle w:val="NoSpacing"/>
              <w:jc w:val="both"/>
              <w:rPr>
                <w:rFonts w:ascii="Times New Roman" w:hAnsi="Times New Roman"/>
              </w:rPr>
            </w:pPr>
          </w:p>
          <w:p w14:paraId="558DFA79" w14:textId="77777777" w:rsidR="00ED7B1D" w:rsidRPr="009F4B1E" w:rsidRDefault="00ED7B1D" w:rsidP="00163E3A">
            <w:pPr>
              <w:pStyle w:val="NoSpacing"/>
              <w:jc w:val="both"/>
              <w:rPr>
                <w:rFonts w:ascii="Times New Roman" w:hAnsi="Times New Roman"/>
              </w:rPr>
            </w:pPr>
          </w:p>
          <w:p w14:paraId="42CED60A" w14:textId="77777777" w:rsidR="00ED7B1D" w:rsidRPr="009F4B1E" w:rsidRDefault="00ED7B1D" w:rsidP="00163E3A">
            <w:pPr>
              <w:pStyle w:val="NoSpacing"/>
              <w:jc w:val="both"/>
              <w:rPr>
                <w:rFonts w:ascii="Times New Roman" w:hAnsi="Times New Roman"/>
              </w:rPr>
            </w:pPr>
          </w:p>
          <w:p w14:paraId="13F60E8F" w14:textId="77777777" w:rsidR="00ED7B1D" w:rsidRPr="009F4B1E" w:rsidRDefault="00ED7B1D" w:rsidP="00163E3A">
            <w:pPr>
              <w:pStyle w:val="NoSpacing"/>
              <w:jc w:val="both"/>
              <w:rPr>
                <w:rFonts w:ascii="Times New Roman" w:hAnsi="Times New Roman"/>
              </w:rPr>
            </w:pPr>
          </w:p>
          <w:p w14:paraId="61993E04" w14:textId="77777777" w:rsidR="00ED7B1D" w:rsidRPr="009F4B1E" w:rsidRDefault="00ED7B1D" w:rsidP="00163E3A">
            <w:pPr>
              <w:pStyle w:val="NoSpacing"/>
              <w:jc w:val="both"/>
              <w:rPr>
                <w:rFonts w:ascii="Times New Roman" w:hAnsi="Times New Roman"/>
              </w:rPr>
            </w:pPr>
          </w:p>
          <w:p w14:paraId="4EED16E3" w14:textId="77777777" w:rsidR="00ED7B1D" w:rsidRPr="009F4B1E" w:rsidRDefault="00ED7B1D" w:rsidP="00163E3A">
            <w:pPr>
              <w:pStyle w:val="NoSpacing"/>
              <w:jc w:val="both"/>
              <w:rPr>
                <w:rFonts w:ascii="Times New Roman" w:hAnsi="Times New Roman"/>
              </w:rPr>
            </w:pPr>
          </w:p>
          <w:p w14:paraId="7893F0D5" w14:textId="77777777" w:rsidR="00ED7B1D" w:rsidRPr="009F4B1E" w:rsidRDefault="00ED7B1D" w:rsidP="00163E3A">
            <w:pPr>
              <w:pStyle w:val="NoSpacing"/>
              <w:jc w:val="both"/>
              <w:rPr>
                <w:rFonts w:ascii="Times New Roman" w:hAnsi="Times New Roman"/>
              </w:rPr>
            </w:pPr>
          </w:p>
          <w:p w14:paraId="5E8B0A92" w14:textId="77777777" w:rsidR="00ED7B1D" w:rsidRPr="009F4B1E" w:rsidRDefault="00ED7B1D" w:rsidP="00163E3A">
            <w:pPr>
              <w:pStyle w:val="NoSpacing"/>
              <w:jc w:val="both"/>
              <w:rPr>
                <w:rFonts w:ascii="Times New Roman" w:hAnsi="Times New Roman"/>
              </w:rPr>
            </w:pPr>
          </w:p>
          <w:p w14:paraId="17217229" w14:textId="77777777" w:rsidR="00ED7B1D" w:rsidRPr="009F4B1E" w:rsidRDefault="00ED7B1D" w:rsidP="00163E3A">
            <w:pPr>
              <w:pStyle w:val="NoSpacing"/>
              <w:jc w:val="both"/>
              <w:rPr>
                <w:rFonts w:ascii="Times New Roman" w:hAnsi="Times New Roman"/>
              </w:rPr>
            </w:pPr>
          </w:p>
          <w:p w14:paraId="792550AE" w14:textId="77777777" w:rsidR="00ED7B1D" w:rsidRPr="009F4B1E" w:rsidRDefault="00ED7B1D" w:rsidP="00163E3A">
            <w:pPr>
              <w:pStyle w:val="NoSpacing"/>
              <w:jc w:val="both"/>
              <w:rPr>
                <w:rFonts w:ascii="Times New Roman" w:hAnsi="Times New Roman"/>
              </w:rPr>
            </w:pPr>
          </w:p>
          <w:p w14:paraId="27950F7C" w14:textId="77777777" w:rsidR="00ED7B1D" w:rsidRPr="009F4B1E" w:rsidRDefault="00ED7B1D" w:rsidP="00163E3A">
            <w:pPr>
              <w:pStyle w:val="NoSpacing"/>
              <w:jc w:val="both"/>
              <w:rPr>
                <w:rFonts w:ascii="Times New Roman" w:hAnsi="Times New Roman"/>
              </w:rPr>
            </w:pPr>
          </w:p>
          <w:p w14:paraId="1C7FCDA8" w14:textId="77777777" w:rsidR="00ED7B1D" w:rsidRPr="009F4B1E" w:rsidRDefault="00ED7B1D" w:rsidP="00163E3A">
            <w:pPr>
              <w:pStyle w:val="NoSpacing"/>
              <w:jc w:val="both"/>
              <w:rPr>
                <w:rFonts w:ascii="Times New Roman" w:hAnsi="Times New Roman"/>
              </w:rPr>
            </w:pPr>
          </w:p>
          <w:p w14:paraId="6E01760D" w14:textId="77777777" w:rsidR="00ED7B1D" w:rsidRPr="009F4B1E" w:rsidRDefault="00ED7B1D" w:rsidP="00163E3A">
            <w:pPr>
              <w:pStyle w:val="NoSpacing"/>
              <w:jc w:val="both"/>
              <w:rPr>
                <w:rFonts w:ascii="Times New Roman" w:hAnsi="Times New Roman"/>
              </w:rPr>
            </w:pPr>
          </w:p>
          <w:p w14:paraId="491AD0A0" w14:textId="77777777" w:rsidR="00ED7B1D" w:rsidRPr="009F4B1E" w:rsidRDefault="00ED7B1D" w:rsidP="00163E3A">
            <w:pPr>
              <w:pStyle w:val="NoSpacing"/>
              <w:jc w:val="both"/>
              <w:rPr>
                <w:rFonts w:ascii="Times New Roman" w:hAnsi="Times New Roman"/>
              </w:rPr>
            </w:pPr>
          </w:p>
          <w:p w14:paraId="24C2665D" w14:textId="77777777" w:rsidR="00ED7B1D" w:rsidRPr="009F4B1E" w:rsidRDefault="00ED7B1D" w:rsidP="00163E3A">
            <w:pPr>
              <w:pStyle w:val="NoSpacing"/>
              <w:jc w:val="both"/>
              <w:rPr>
                <w:rFonts w:ascii="Times New Roman" w:hAnsi="Times New Roman"/>
                <w:noProof/>
                <w:sz w:val="24"/>
                <w:szCs w:val="24"/>
              </w:rPr>
            </w:pPr>
          </w:p>
          <w:p w14:paraId="50DDC843" w14:textId="77777777" w:rsidR="00ED7B1D" w:rsidRPr="009F4B1E" w:rsidRDefault="00ED7B1D" w:rsidP="00163E3A">
            <w:pPr>
              <w:pStyle w:val="NoSpacing"/>
              <w:jc w:val="both"/>
              <w:rPr>
                <w:rFonts w:ascii="Times New Roman" w:hAnsi="Times New Roman"/>
                <w:noProof/>
                <w:sz w:val="24"/>
                <w:szCs w:val="24"/>
              </w:rPr>
            </w:pPr>
          </w:p>
          <w:p w14:paraId="6758A14E" w14:textId="77777777" w:rsidR="00ED7B1D" w:rsidRPr="009F4B1E" w:rsidRDefault="00ED7B1D" w:rsidP="00163E3A">
            <w:pPr>
              <w:pStyle w:val="NoSpacing"/>
              <w:jc w:val="both"/>
              <w:rPr>
                <w:rFonts w:ascii="Times New Roman" w:hAnsi="Times New Roman"/>
                <w:noProof/>
                <w:sz w:val="24"/>
                <w:szCs w:val="24"/>
              </w:rPr>
            </w:pPr>
          </w:p>
          <w:p w14:paraId="4E312DEA" w14:textId="77777777" w:rsidR="00ED7B1D" w:rsidRPr="009F4B1E" w:rsidRDefault="00ED7B1D" w:rsidP="00163E3A">
            <w:pPr>
              <w:pStyle w:val="NoSpacing"/>
              <w:jc w:val="both"/>
              <w:rPr>
                <w:rFonts w:ascii="Times New Roman" w:hAnsi="Times New Roman"/>
                <w:noProof/>
                <w:sz w:val="24"/>
                <w:szCs w:val="24"/>
              </w:rPr>
            </w:pPr>
          </w:p>
          <w:p w14:paraId="59F2804F" w14:textId="77777777" w:rsidR="00ED7B1D" w:rsidRPr="009F4B1E" w:rsidRDefault="00ED7B1D" w:rsidP="00163E3A">
            <w:pPr>
              <w:pStyle w:val="NoSpacing"/>
              <w:jc w:val="both"/>
              <w:rPr>
                <w:rFonts w:ascii="Times New Roman" w:hAnsi="Times New Roman"/>
              </w:rPr>
            </w:pPr>
          </w:p>
          <w:p w14:paraId="69A8DDCC" w14:textId="77777777" w:rsidR="00D75B97" w:rsidRPr="009F4B1E" w:rsidRDefault="00D75B97" w:rsidP="00163E3A">
            <w:pPr>
              <w:pStyle w:val="NoSpacing"/>
              <w:jc w:val="both"/>
              <w:rPr>
                <w:rFonts w:ascii="Times New Roman" w:hAnsi="Times New Roman"/>
              </w:rPr>
            </w:pPr>
          </w:p>
          <w:p w14:paraId="6617E2AB" w14:textId="77777777" w:rsidR="00E66569" w:rsidRDefault="00E66569" w:rsidP="00163E3A">
            <w:pPr>
              <w:pStyle w:val="NoSpacing"/>
              <w:jc w:val="both"/>
              <w:rPr>
                <w:rFonts w:ascii="Times New Roman" w:hAnsi="Times New Roman"/>
                <w:sz w:val="24"/>
                <w:szCs w:val="24"/>
              </w:rPr>
            </w:pPr>
          </w:p>
          <w:p w14:paraId="63302D34" w14:textId="77777777" w:rsidR="008C545A" w:rsidRDefault="008C545A" w:rsidP="00163E3A">
            <w:pPr>
              <w:pStyle w:val="NoSpacing"/>
              <w:jc w:val="both"/>
              <w:rPr>
                <w:rFonts w:ascii="Times New Roman" w:hAnsi="Times New Roman"/>
                <w:sz w:val="24"/>
                <w:szCs w:val="24"/>
              </w:rPr>
            </w:pPr>
          </w:p>
          <w:p w14:paraId="0AD854E6" w14:textId="77777777" w:rsidR="008C545A" w:rsidRDefault="008C545A" w:rsidP="00163E3A">
            <w:pPr>
              <w:pStyle w:val="NoSpacing"/>
              <w:jc w:val="both"/>
              <w:rPr>
                <w:rFonts w:ascii="Times New Roman" w:hAnsi="Times New Roman"/>
                <w:sz w:val="24"/>
                <w:szCs w:val="24"/>
              </w:rPr>
            </w:pPr>
          </w:p>
          <w:p w14:paraId="5F992CC9" w14:textId="77777777" w:rsidR="008C545A" w:rsidRDefault="008C545A" w:rsidP="00163E3A">
            <w:pPr>
              <w:pStyle w:val="NoSpacing"/>
              <w:jc w:val="both"/>
              <w:rPr>
                <w:rFonts w:ascii="Times New Roman" w:hAnsi="Times New Roman"/>
                <w:sz w:val="24"/>
                <w:szCs w:val="24"/>
              </w:rPr>
            </w:pPr>
          </w:p>
          <w:p w14:paraId="56D48580" w14:textId="77777777" w:rsidR="008C545A" w:rsidRDefault="008C545A" w:rsidP="00163E3A">
            <w:pPr>
              <w:pStyle w:val="NoSpacing"/>
              <w:jc w:val="both"/>
              <w:rPr>
                <w:rFonts w:ascii="Times New Roman" w:hAnsi="Times New Roman"/>
                <w:sz w:val="24"/>
                <w:szCs w:val="24"/>
              </w:rPr>
            </w:pPr>
          </w:p>
          <w:p w14:paraId="08EE02C2" w14:textId="77777777" w:rsidR="008C545A" w:rsidRDefault="008C545A" w:rsidP="00163E3A">
            <w:pPr>
              <w:pStyle w:val="NoSpacing"/>
              <w:jc w:val="both"/>
              <w:rPr>
                <w:rFonts w:ascii="Times New Roman" w:hAnsi="Times New Roman"/>
                <w:sz w:val="24"/>
                <w:szCs w:val="24"/>
              </w:rPr>
            </w:pPr>
          </w:p>
          <w:p w14:paraId="65F839AC" w14:textId="77777777" w:rsidR="008C545A" w:rsidRDefault="008C545A" w:rsidP="00163E3A">
            <w:pPr>
              <w:pStyle w:val="NoSpacing"/>
              <w:jc w:val="both"/>
              <w:rPr>
                <w:rFonts w:ascii="Times New Roman" w:hAnsi="Times New Roman"/>
                <w:sz w:val="24"/>
                <w:szCs w:val="24"/>
              </w:rPr>
            </w:pPr>
          </w:p>
          <w:p w14:paraId="0EB28D9E" w14:textId="77777777" w:rsidR="008C545A" w:rsidRDefault="008C545A" w:rsidP="00163E3A">
            <w:pPr>
              <w:pStyle w:val="NoSpacing"/>
              <w:jc w:val="both"/>
              <w:rPr>
                <w:rFonts w:ascii="Times New Roman" w:hAnsi="Times New Roman"/>
                <w:sz w:val="24"/>
                <w:szCs w:val="24"/>
              </w:rPr>
            </w:pPr>
          </w:p>
          <w:p w14:paraId="6F16DF37" w14:textId="77777777" w:rsidR="008C545A" w:rsidRDefault="008C545A" w:rsidP="00163E3A">
            <w:pPr>
              <w:pStyle w:val="NoSpacing"/>
              <w:jc w:val="both"/>
              <w:rPr>
                <w:rFonts w:ascii="Times New Roman" w:hAnsi="Times New Roman"/>
                <w:sz w:val="24"/>
                <w:szCs w:val="24"/>
              </w:rPr>
            </w:pPr>
          </w:p>
          <w:p w14:paraId="11F423BA" w14:textId="77777777" w:rsidR="008C545A" w:rsidRDefault="008C545A" w:rsidP="00163E3A">
            <w:pPr>
              <w:pStyle w:val="NoSpacing"/>
              <w:jc w:val="both"/>
              <w:rPr>
                <w:rFonts w:ascii="Times New Roman" w:hAnsi="Times New Roman"/>
                <w:sz w:val="24"/>
                <w:szCs w:val="24"/>
              </w:rPr>
            </w:pPr>
          </w:p>
          <w:p w14:paraId="71FF21B6" w14:textId="77777777" w:rsidR="008C545A" w:rsidRDefault="008C545A" w:rsidP="00163E3A">
            <w:pPr>
              <w:pStyle w:val="NoSpacing"/>
              <w:jc w:val="both"/>
              <w:rPr>
                <w:rFonts w:ascii="Times New Roman" w:hAnsi="Times New Roman"/>
                <w:sz w:val="24"/>
                <w:szCs w:val="24"/>
              </w:rPr>
            </w:pPr>
          </w:p>
          <w:p w14:paraId="6B42FB32" w14:textId="77777777" w:rsidR="008C545A" w:rsidRDefault="008C545A" w:rsidP="00163E3A">
            <w:pPr>
              <w:pStyle w:val="NoSpacing"/>
              <w:jc w:val="both"/>
              <w:rPr>
                <w:rFonts w:ascii="Times New Roman" w:hAnsi="Times New Roman"/>
                <w:sz w:val="24"/>
                <w:szCs w:val="24"/>
              </w:rPr>
            </w:pPr>
          </w:p>
          <w:p w14:paraId="6B26EC7A" w14:textId="77777777" w:rsidR="008C545A" w:rsidRDefault="008C545A" w:rsidP="00163E3A">
            <w:pPr>
              <w:pStyle w:val="NoSpacing"/>
              <w:jc w:val="both"/>
              <w:rPr>
                <w:rFonts w:ascii="Times New Roman" w:hAnsi="Times New Roman"/>
                <w:sz w:val="24"/>
                <w:szCs w:val="24"/>
              </w:rPr>
            </w:pPr>
          </w:p>
          <w:p w14:paraId="0B780053" w14:textId="77777777" w:rsidR="008C545A" w:rsidRDefault="008C545A" w:rsidP="00163E3A">
            <w:pPr>
              <w:pStyle w:val="NoSpacing"/>
              <w:jc w:val="both"/>
              <w:rPr>
                <w:rFonts w:ascii="Times New Roman" w:hAnsi="Times New Roman"/>
                <w:sz w:val="24"/>
                <w:szCs w:val="24"/>
              </w:rPr>
            </w:pPr>
          </w:p>
          <w:p w14:paraId="48C1BCE0" w14:textId="77777777" w:rsidR="008C545A" w:rsidRDefault="008C545A" w:rsidP="00163E3A">
            <w:pPr>
              <w:pStyle w:val="NoSpacing"/>
              <w:jc w:val="both"/>
              <w:rPr>
                <w:rFonts w:ascii="Times New Roman" w:hAnsi="Times New Roman"/>
                <w:sz w:val="24"/>
                <w:szCs w:val="24"/>
              </w:rPr>
            </w:pPr>
          </w:p>
          <w:p w14:paraId="497D7902" w14:textId="77777777" w:rsidR="008C545A" w:rsidRDefault="008C545A" w:rsidP="00163E3A">
            <w:pPr>
              <w:pStyle w:val="NoSpacing"/>
              <w:jc w:val="both"/>
              <w:rPr>
                <w:rFonts w:ascii="Times New Roman" w:hAnsi="Times New Roman"/>
                <w:sz w:val="24"/>
                <w:szCs w:val="24"/>
              </w:rPr>
            </w:pPr>
          </w:p>
          <w:p w14:paraId="7EE5012A" w14:textId="77777777" w:rsidR="008C545A" w:rsidRDefault="008C545A" w:rsidP="00163E3A">
            <w:pPr>
              <w:pStyle w:val="NoSpacing"/>
              <w:jc w:val="both"/>
              <w:rPr>
                <w:rFonts w:ascii="Times New Roman" w:hAnsi="Times New Roman"/>
                <w:sz w:val="24"/>
                <w:szCs w:val="24"/>
              </w:rPr>
            </w:pPr>
          </w:p>
          <w:p w14:paraId="3FCAD441" w14:textId="77777777" w:rsidR="008C545A" w:rsidRDefault="008C545A" w:rsidP="00163E3A">
            <w:pPr>
              <w:pStyle w:val="NoSpacing"/>
              <w:jc w:val="both"/>
              <w:rPr>
                <w:rFonts w:ascii="Times New Roman" w:hAnsi="Times New Roman"/>
                <w:sz w:val="24"/>
                <w:szCs w:val="24"/>
              </w:rPr>
            </w:pPr>
          </w:p>
          <w:p w14:paraId="4C92ED8C" w14:textId="77777777" w:rsidR="008C545A" w:rsidRDefault="008C545A" w:rsidP="00163E3A">
            <w:pPr>
              <w:pStyle w:val="NoSpacing"/>
              <w:jc w:val="both"/>
              <w:rPr>
                <w:rFonts w:ascii="Times New Roman" w:hAnsi="Times New Roman"/>
                <w:sz w:val="24"/>
                <w:szCs w:val="24"/>
              </w:rPr>
            </w:pPr>
          </w:p>
          <w:p w14:paraId="47313735" w14:textId="633D953B" w:rsidR="00ED7B1D" w:rsidRPr="009F4B1E" w:rsidRDefault="0023604E" w:rsidP="00163E3A">
            <w:pPr>
              <w:pStyle w:val="NoSpacing"/>
              <w:jc w:val="both"/>
              <w:rPr>
                <w:rFonts w:ascii="Times New Roman" w:hAnsi="Times New Roman"/>
                <w:sz w:val="24"/>
                <w:szCs w:val="24"/>
              </w:rPr>
            </w:pPr>
            <w:r w:rsidRPr="009F4B1E">
              <w:rPr>
                <w:rFonts w:ascii="Times New Roman" w:hAnsi="Times New Roman"/>
                <w:sz w:val="24"/>
                <w:szCs w:val="24"/>
              </w:rPr>
              <w:t>Приема се частично</w:t>
            </w:r>
          </w:p>
          <w:p w14:paraId="461FC44B" w14:textId="77777777" w:rsidR="00F853CF" w:rsidRPr="009F4B1E" w:rsidRDefault="00F853CF" w:rsidP="00163E3A">
            <w:pPr>
              <w:pStyle w:val="NoSpacing"/>
              <w:jc w:val="both"/>
              <w:rPr>
                <w:rFonts w:ascii="Times New Roman" w:hAnsi="Times New Roman"/>
                <w:sz w:val="24"/>
                <w:szCs w:val="24"/>
              </w:rPr>
            </w:pPr>
          </w:p>
          <w:p w14:paraId="4BBA5B7E" w14:textId="77777777" w:rsidR="00F853CF" w:rsidRPr="009F4B1E" w:rsidRDefault="00F853CF" w:rsidP="00163E3A">
            <w:pPr>
              <w:pStyle w:val="NoSpacing"/>
              <w:jc w:val="both"/>
              <w:rPr>
                <w:rFonts w:ascii="Times New Roman" w:hAnsi="Times New Roman"/>
              </w:rPr>
            </w:pPr>
          </w:p>
          <w:p w14:paraId="4754E057" w14:textId="77777777" w:rsidR="00F853CF" w:rsidRPr="009F4B1E" w:rsidRDefault="00F853CF" w:rsidP="00163E3A">
            <w:pPr>
              <w:pStyle w:val="NoSpacing"/>
              <w:jc w:val="both"/>
              <w:rPr>
                <w:rFonts w:ascii="Times New Roman" w:hAnsi="Times New Roman"/>
              </w:rPr>
            </w:pPr>
          </w:p>
          <w:p w14:paraId="1E2F5534" w14:textId="77777777" w:rsidR="00F853CF" w:rsidRPr="009F4B1E" w:rsidRDefault="00F853CF" w:rsidP="00163E3A">
            <w:pPr>
              <w:pStyle w:val="NoSpacing"/>
              <w:jc w:val="both"/>
              <w:rPr>
                <w:rFonts w:ascii="Times New Roman" w:hAnsi="Times New Roman"/>
              </w:rPr>
            </w:pPr>
          </w:p>
          <w:p w14:paraId="18E47F70" w14:textId="77777777" w:rsidR="00F853CF" w:rsidRPr="009F4B1E" w:rsidRDefault="00F853CF" w:rsidP="00163E3A">
            <w:pPr>
              <w:pStyle w:val="NoSpacing"/>
              <w:jc w:val="both"/>
              <w:rPr>
                <w:rFonts w:ascii="Times New Roman" w:hAnsi="Times New Roman"/>
              </w:rPr>
            </w:pPr>
          </w:p>
          <w:p w14:paraId="10F9B379" w14:textId="77777777" w:rsidR="00F853CF" w:rsidRPr="009F4B1E" w:rsidRDefault="00F853CF" w:rsidP="00163E3A">
            <w:pPr>
              <w:pStyle w:val="NoSpacing"/>
              <w:jc w:val="both"/>
              <w:rPr>
                <w:rFonts w:ascii="Times New Roman" w:hAnsi="Times New Roman"/>
              </w:rPr>
            </w:pPr>
          </w:p>
          <w:p w14:paraId="5666DCE2" w14:textId="77777777" w:rsidR="00F853CF" w:rsidRPr="009F4B1E" w:rsidRDefault="00F853CF" w:rsidP="00163E3A">
            <w:pPr>
              <w:pStyle w:val="NoSpacing"/>
              <w:jc w:val="both"/>
              <w:rPr>
                <w:rFonts w:ascii="Times New Roman" w:hAnsi="Times New Roman"/>
              </w:rPr>
            </w:pPr>
          </w:p>
          <w:p w14:paraId="43349F38" w14:textId="77777777" w:rsidR="00F853CF" w:rsidRPr="009F4B1E" w:rsidRDefault="00F853CF" w:rsidP="00163E3A">
            <w:pPr>
              <w:pStyle w:val="NoSpacing"/>
              <w:jc w:val="both"/>
              <w:rPr>
                <w:rFonts w:ascii="Times New Roman" w:hAnsi="Times New Roman"/>
              </w:rPr>
            </w:pPr>
          </w:p>
          <w:p w14:paraId="54CD0E5F" w14:textId="77777777" w:rsidR="00F853CF" w:rsidRPr="009F4B1E" w:rsidRDefault="00F853CF" w:rsidP="00163E3A">
            <w:pPr>
              <w:pStyle w:val="NoSpacing"/>
              <w:jc w:val="both"/>
              <w:rPr>
                <w:rFonts w:ascii="Times New Roman" w:hAnsi="Times New Roman"/>
              </w:rPr>
            </w:pPr>
          </w:p>
          <w:p w14:paraId="59AD22FC" w14:textId="77777777" w:rsidR="00F853CF" w:rsidRPr="009F4B1E" w:rsidRDefault="00F853CF" w:rsidP="00163E3A">
            <w:pPr>
              <w:pStyle w:val="NoSpacing"/>
              <w:jc w:val="both"/>
              <w:rPr>
                <w:rFonts w:ascii="Times New Roman" w:hAnsi="Times New Roman"/>
              </w:rPr>
            </w:pPr>
          </w:p>
          <w:p w14:paraId="6223FA88" w14:textId="77777777" w:rsidR="00F853CF" w:rsidRPr="009F4B1E" w:rsidRDefault="00F853CF" w:rsidP="00163E3A">
            <w:pPr>
              <w:pStyle w:val="NoSpacing"/>
              <w:jc w:val="both"/>
              <w:rPr>
                <w:rFonts w:ascii="Times New Roman" w:hAnsi="Times New Roman"/>
              </w:rPr>
            </w:pPr>
          </w:p>
          <w:p w14:paraId="194F1D35" w14:textId="77777777" w:rsidR="00F853CF" w:rsidRPr="009F4B1E" w:rsidRDefault="00F853CF" w:rsidP="00163E3A">
            <w:pPr>
              <w:pStyle w:val="NoSpacing"/>
              <w:jc w:val="both"/>
              <w:rPr>
                <w:rFonts w:ascii="Times New Roman" w:hAnsi="Times New Roman"/>
              </w:rPr>
            </w:pPr>
          </w:p>
          <w:p w14:paraId="0B204004" w14:textId="77777777" w:rsidR="00F853CF" w:rsidRPr="009F4B1E" w:rsidRDefault="00F853CF" w:rsidP="00163E3A">
            <w:pPr>
              <w:pStyle w:val="NoSpacing"/>
              <w:jc w:val="both"/>
              <w:rPr>
                <w:rFonts w:ascii="Times New Roman" w:hAnsi="Times New Roman"/>
              </w:rPr>
            </w:pPr>
          </w:p>
          <w:p w14:paraId="6F44910C" w14:textId="77777777" w:rsidR="00F853CF" w:rsidRPr="009F4B1E" w:rsidRDefault="00F853CF" w:rsidP="00163E3A">
            <w:pPr>
              <w:pStyle w:val="NoSpacing"/>
              <w:jc w:val="both"/>
              <w:rPr>
                <w:rFonts w:ascii="Times New Roman" w:hAnsi="Times New Roman"/>
              </w:rPr>
            </w:pPr>
          </w:p>
          <w:p w14:paraId="347D7105" w14:textId="77777777" w:rsidR="00F853CF" w:rsidRPr="009F4B1E" w:rsidRDefault="00F853CF" w:rsidP="00163E3A">
            <w:pPr>
              <w:pStyle w:val="NoSpacing"/>
              <w:jc w:val="both"/>
              <w:rPr>
                <w:rFonts w:ascii="Times New Roman" w:hAnsi="Times New Roman"/>
              </w:rPr>
            </w:pPr>
          </w:p>
          <w:p w14:paraId="4B65A9CD" w14:textId="77777777" w:rsidR="00F853CF" w:rsidRPr="009F4B1E" w:rsidRDefault="00F853CF" w:rsidP="00163E3A">
            <w:pPr>
              <w:pStyle w:val="NoSpacing"/>
              <w:jc w:val="both"/>
              <w:rPr>
                <w:rFonts w:ascii="Times New Roman" w:hAnsi="Times New Roman"/>
              </w:rPr>
            </w:pPr>
          </w:p>
          <w:p w14:paraId="16300746" w14:textId="77777777" w:rsidR="00F853CF" w:rsidRPr="009F4B1E" w:rsidRDefault="00F853CF" w:rsidP="00163E3A">
            <w:pPr>
              <w:pStyle w:val="NoSpacing"/>
              <w:jc w:val="both"/>
              <w:rPr>
                <w:rFonts w:ascii="Times New Roman" w:hAnsi="Times New Roman"/>
              </w:rPr>
            </w:pPr>
          </w:p>
          <w:p w14:paraId="4B93CE30" w14:textId="77777777" w:rsidR="00F853CF" w:rsidRPr="009F4B1E" w:rsidRDefault="00F853CF" w:rsidP="00163E3A">
            <w:pPr>
              <w:pStyle w:val="NoSpacing"/>
              <w:jc w:val="both"/>
              <w:rPr>
                <w:rFonts w:ascii="Times New Roman" w:hAnsi="Times New Roman"/>
              </w:rPr>
            </w:pPr>
          </w:p>
          <w:p w14:paraId="0059E567" w14:textId="77777777" w:rsidR="00F853CF" w:rsidRPr="009F4B1E" w:rsidRDefault="00F853CF" w:rsidP="00163E3A">
            <w:pPr>
              <w:pStyle w:val="NoSpacing"/>
              <w:jc w:val="both"/>
              <w:rPr>
                <w:rFonts w:ascii="Times New Roman" w:hAnsi="Times New Roman"/>
              </w:rPr>
            </w:pPr>
          </w:p>
          <w:p w14:paraId="13C24B5B" w14:textId="77777777" w:rsidR="00F853CF" w:rsidRPr="009F4B1E" w:rsidRDefault="00F853CF" w:rsidP="00163E3A">
            <w:pPr>
              <w:pStyle w:val="NoSpacing"/>
              <w:jc w:val="both"/>
              <w:rPr>
                <w:rFonts w:ascii="Times New Roman" w:hAnsi="Times New Roman"/>
              </w:rPr>
            </w:pPr>
          </w:p>
          <w:p w14:paraId="1FD1989C" w14:textId="77777777" w:rsidR="00F853CF" w:rsidRPr="009F4B1E" w:rsidRDefault="00F853CF" w:rsidP="00163E3A">
            <w:pPr>
              <w:pStyle w:val="NoSpacing"/>
              <w:jc w:val="both"/>
              <w:rPr>
                <w:rFonts w:ascii="Times New Roman" w:hAnsi="Times New Roman"/>
              </w:rPr>
            </w:pPr>
          </w:p>
          <w:p w14:paraId="46D86382" w14:textId="77777777" w:rsidR="00F853CF" w:rsidRPr="009F4B1E" w:rsidRDefault="00F853CF" w:rsidP="00163E3A">
            <w:pPr>
              <w:pStyle w:val="NoSpacing"/>
              <w:jc w:val="both"/>
              <w:rPr>
                <w:rFonts w:ascii="Times New Roman" w:hAnsi="Times New Roman"/>
              </w:rPr>
            </w:pPr>
          </w:p>
          <w:p w14:paraId="766E3F2D" w14:textId="77777777" w:rsidR="00F853CF" w:rsidRPr="009F4B1E" w:rsidRDefault="00F853CF" w:rsidP="00163E3A">
            <w:pPr>
              <w:pStyle w:val="NoSpacing"/>
              <w:jc w:val="both"/>
              <w:rPr>
                <w:rFonts w:ascii="Times New Roman" w:hAnsi="Times New Roman"/>
              </w:rPr>
            </w:pPr>
          </w:p>
          <w:p w14:paraId="7E7A9017" w14:textId="77777777" w:rsidR="00F853CF" w:rsidRPr="009F4B1E" w:rsidRDefault="00F853CF" w:rsidP="00163E3A">
            <w:pPr>
              <w:pStyle w:val="NoSpacing"/>
              <w:jc w:val="both"/>
              <w:rPr>
                <w:rFonts w:ascii="Times New Roman" w:hAnsi="Times New Roman"/>
              </w:rPr>
            </w:pPr>
          </w:p>
          <w:p w14:paraId="3EF6AE2D" w14:textId="77777777" w:rsidR="00F853CF" w:rsidRPr="009F4B1E" w:rsidRDefault="00F853CF" w:rsidP="00163E3A">
            <w:pPr>
              <w:pStyle w:val="NoSpacing"/>
              <w:jc w:val="both"/>
              <w:rPr>
                <w:rFonts w:ascii="Times New Roman" w:hAnsi="Times New Roman"/>
              </w:rPr>
            </w:pPr>
          </w:p>
          <w:p w14:paraId="1884DCE0" w14:textId="77777777" w:rsidR="00F853CF" w:rsidRPr="009F4B1E" w:rsidRDefault="00F853CF" w:rsidP="00163E3A">
            <w:pPr>
              <w:pStyle w:val="NoSpacing"/>
              <w:jc w:val="both"/>
              <w:rPr>
                <w:rFonts w:ascii="Times New Roman" w:hAnsi="Times New Roman"/>
              </w:rPr>
            </w:pPr>
          </w:p>
          <w:p w14:paraId="3C1A3FC3" w14:textId="77777777" w:rsidR="00F853CF" w:rsidRPr="009F4B1E" w:rsidRDefault="00F853CF" w:rsidP="00163E3A">
            <w:pPr>
              <w:pStyle w:val="NoSpacing"/>
              <w:jc w:val="both"/>
              <w:rPr>
                <w:rFonts w:ascii="Times New Roman" w:hAnsi="Times New Roman"/>
              </w:rPr>
            </w:pPr>
          </w:p>
          <w:p w14:paraId="560CF321" w14:textId="77777777" w:rsidR="00F853CF" w:rsidRPr="009F4B1E" w:rsidRDefault="00F853CF" w:rsidP="00163E3A">
            <w:pPr>
              <w:pStyle w:val="NoSpacing"/>
              <w:jc w:val="both"/>
              <w:rPr>
                <w:rFonts w:ascii="Times New Roman" w:hAnsi="Times New Roman"/>
              </w:rPr>
            </w:pPr>
          </w:p>
          <w:p w14:paraId="49D82A48" w14:textId="77777777" w:rsidR="00F853CF" w:rsidRPr="009F4B1E" w:rsidRDefault="00F853CF" w:rsidP="00163E3A">
            <w:pPr>
              <w:pStyle w:val="NoSpacing"/>
              <w:jc w:val="both"/>
              <w:rPr>
                <w:rFonts w:ascii="Times New Roman" w:hAnsi="Times New Roman"/>
              </w:rPr>
            </w:pPr>
          </w:p>
          <w:p w14:paraId="04DAD836" w14:textId="77777777" w:rsidR="00F853CF" w:rsidRPr="009F4B1E" w:rsidRDefault="00F853CF" w:rsidP="00163E3A">
            <w:pPr>
              <w:pStyle w:val="NoSpacing"/>
              <w:jc w:val="both"/>
              <w:rPr>
                <w:rFonts w:ascii="Times New Roman" w:hAnsi="Times New Roman"/>
              </w:rPr>
            </w:pPr>
          </w:p>
          <w:p w14:paraId="5AA5511A" w14:textId="77777777" w:rsidR="00F853CF" w:rsidRPr="009F4B1E" w:rsidRDefault="00F853CF" w:rsidP="00163E3A">
            <w:pPr>
              <w:pStyle w:val="NoSpacing"/>
              <w:jc w:val="both"/>
              <w:rPr>
                <w:rFonts w:ascii="Times New Roman" w:hAnsi="Times New Roman"/>
              </w:rPr>
            </w:pPr>
          </w:p>
          <w:p w14:paraId="13254936" w14:textId="77777777" w:rsidR="00F853CF" w:rsidRPr="009F4B1E" w:rsidRDefault="00F853CF" w:rsidP="00163E3A">
            <w:pPr>
              <w:pStyle w:val="NoSpacing"/>
              <w:jc w:val="both"/>
              <w:rPr>
                <w:rFonts w:ascii="Times New Roman" w:hAnsi="Times New Roman"/>
              </w:rPr>
            </w:pPr>
          </w:p>
          <w:p w14:paraId="18764C46" w14:textId="77777777" w:rsidR="00F853CF" w:rsidRPr="009F4B1E" w:rsidRDefault="00F853CF" w:rsidP="00163E3A">
            <w:pPr>
              <w:pStyle w:val="NoSpacing"/>
              <w:jc w:val="both"/>
              <w:rPr>
                <w:rFonts w:ascii="Times New Roman" w:hAnsi="Times New Roman"/>
              </w:rPr>
            </w:pPr>
          </w:p>
          <w:p w14:paraId="0D58E0FD" w14:textId="77777777" w:rsidR="00F853CF" w:rsidRPr="009F4B1E" w:rsidRDefault="00F853CF" w:rsidP="00163E3A">
            <w:pPr>
              <w:pStyle w:val="NoSpacing"/>
              <w:jc w:val="both"/>
              <w:rPr>
                <w:rFonts w:ascii="Times New Roman" w:hAnsi="Times New Roman"/>
              </w:rPr>
            </w:pPr>
          </w:p>
          <w:p w14:paraId="25BC0F4C" w14:textId="77777777" w:rsidR="00F853CF" w:rsidRPr="009F4B1E" w:rsidRDefault="00F853CF" w:rsidP="00163E3A">
            <w:pPr>
              <w:pStyle w:val="NoSpacing"/>
              <w:jc w:val="both"/>
              <w:rPr>
                <w:rFonts w:ascii="Times New Roman" w:hAnsi="Times New Roman"/>
              </w:rPr>
            </w:pPr>
          </w:p>
          <w:p w14:paraId="3AA391BA" w14:textId="77777777" w:rsidR="00F853CF" w:rsidRPr="009F4B1E" w:rsidRDefault="00F853CF" w:rsidP="00163E3A">
            <w:pPr>
              <w:pStyle w:val="NoSpacing"/>
              <w:jc w:val="both"/>
              <w:rPr>
                <w:rFonts w:ascii="Times New Roman" w:hAnsi="Times New Roman"/>
              </w:rPr>
            </w:pPr>
          </w:p>
          <w:p w14:paraId="301A7279" w14:textId="77777777" w:rsidR="00F853CF" w:rsidRPr="009F4B1E" w:rsidRDefault="00F853CF" w:rsidP="00163E3A">
            <w:pPr>
              <w:pStyle w:val="NoSpacing"/>
              <w:jc w:val="both"/>
              <w:rPr>
                <w:rFonts w:ascii="Times New Roman" w:hAnsi="Times New Roman"/>
              </w:rPr>
            </w:pPr>
          </w:p>
          <w:p w14:paraId="01A66700" w14:textId="77777777" w:rsidR="00F853CF" w:rsidRPr="009F4B1E" w:rsidRDefault="00F853CF" w:rsidP="00163E3A">
            <w:pPr>
              <w:pStyle w:val="NoSpacing"/>
              <w:jc w:val="both"/>
              <w:rPr>
                <w:rFonts w:ascii="Times New Roman" w:hAnsi="Times New Roman"/>
              </w:rPr>
            </w:pPr>
          </w:p>
          <w:p w14:paraId="67CA12B6" w14:textId="77777777" w:rsidR="00F853CF" w:rsidRPr="009F4B1E" w:rsidRDefault="00F853CF" w:rsidP="00163E3A">
            <w:pPr>
              <w:pStyle w:val="NoSpacing"/>
              <w:jc w:val="both"/>
              <w:rPr>
                <w:rFonts w:ascii="Times New Roman" w:hAnsi="Times New Roman"/>
              </w:rPr>
            </w:pPr>
          </w:p>
          <w:p w14:paraId="09DDA74C" w14:textId="77777777" w:rsidR="00F853CF" w:rsidRPr="009F4B1E" w:rsidRDefault="00F853CF" w:rsidP="00163E3A">
            <w:pPr>
              <w:pStyle w:val="NoSpacing"/>
              <w:jc w:val="both"/>
              <w:rPr>
                <w:rFonts w:ascii="Times New Roman" w:hAnsi="Times New Roman"/>
              </w:rPr>
            </w:pPr>
          </w:p>
          <w:p w14:paraId="24ACAAAA" w14:textId="77777777" w:rsidR="00F853CF" w:rsidRPr="009F4B1E" w:rsidRDefault="00F853CF" w:rsidP="00163E3A">
            <w:pPr>
              <w:pStyle w:val="NoSpacing"/>
              <w:jc w:val="both"/>
              <w:rPr>
                <w:rFonts w:ascii="Times New Roman" w:hAnsi="Times New Roman"/>
              </w:rPr>
            </w:pPr>
          </w:p>
          <w:p w14:paraId="0F1C015F" w14:textId="77777777" w:rsidR="00F853CF" w:rsidRPr="009F4B1E" w:rsidRDefault="00F853CF" w:rsidP="00163E3A">
            <w:pPr>
              <w:pStyle w:val="NoSpacing"/>
              <w:jc w:val="both"/>
              <w:rPr>
                <w:rFonts w:ascii="Times New Roman" w:hAnsi="Times New Roman"/>
              </w:rPr>
            </w:pPr>
          </w:p>
          <w:p w14:paraId="406D5A2D" w14:textId="77777777" w:rsidR="00F853CF" w:rsidRPr="009F4B1E" w:rsidRDefault="00F853CF" w:rsidP="00163E3A">
            <w:pPr>
              <w:pStyle w:val="NoSpacing"/>
              <w:jc w:val="both"/>
              <w:rPr>
                <w:rFonts w:ascii="Times New Roman" w:hAnsi="Times New Roman"/>
              </w:rPr>
            </w:pPr>
          </w:p>
          <w:p w14:paraId="3E2940D2" w14:textId="77777777" w:rsidR="00F853CF" w:rsidRPr="009F4B1E" w:rsidRDefault="00F853CF" w:rsidP="00163E3A">
            <w:pPr>
              <w:pStyle w:val="NoSpacing"/>
              <w:jc w:val="both"/>
              <w:rPr>
                <w:rFonts w:ascii="Times New Roman" w:hAnsi="Times New Roman"/>
              </w:rPr>
            </w:pPr>
          </w:p>
          <w:p w14:paraId="4FA89546" w14:textId="77777777" w:rsidR="00F853CF" w:rsidRPr="009F4B1E" w:rsidRDefault="00F853CF" w:rsidP="00163E3A">
            <w:pPr>
              <w:pStyle w:val="NoSpacing"/>
              <w:jc w:val="both"/>
              <w:rPr>
                <w:rFonts w:ascii="Times New Roman" w:hAnsi="Times New Roman"/>
              </w:rPr>
            </w:pPr>
          </w:p>
          <w:p w14:paraId="1173883B" w14:textId="77777777" w:rsidR="00F853CF" w:rsidRPr="009F4B1E" w:rsidRDefault="00F853CF" w:rsidP="00163E3A">
            <w:pPr>
              <w:pStyle w:val="NoSpacing"/>
              <w:jc w:val="both"/>
              <w:rPr>
                <w:rFonts w:ascii="Times New Roman" w:hAnsi="Times New Roman"/>
              </w:rPr>
            </w:pPr>
          </w:p>
          <w:p w14:paraId="183E0532" w14:textId="77777777" w:rsidR="00F853CF" w:rsidRPr="009F4B1E" w:rsidRDefault="00F853CF" w:rsidP="00163E3A">
            <w:pPr>
              <w:pStyle w:val="NoSpacing"/>
              <w:jc w:val="both"/>
              <w:rPr>
                <w:rFonts w:ascii="Times New Roman" w:hAnsi="Times New Roman"/>
              </w:rPr>
            </w:pPr>
          </w:p>
          <w:p w14:paraId="1E5A06C3" w14:textId="77777777" w:rsidR="00F853CF" w:rsidRPr="009F4B1E" w:rsidRDefault="00F853CF" w:rsidP="00163E3A">
            <w:pPr>
              <w:pStyle w:val="NoSpacing"/>
              <w:jc w:val="both"/>
              <w:rPr>
                <w:rFonts w:ascii="Times New Roman" w:hAnsi="Times New Roman"/>
              </w:rPr>
            </w:pPr>
          </w:p>
          <w:p w14:paraId="7EC23822" w14:textId="77777777" w:rsidR="00F853CF" w:rsidRPr="009F4B1E" w:rsidRDefault="00F853CF" w:rsidP="00163E3A">
            <w:pPr>
              <w:pStyle w:val="NoSpacing"/>
              <w:jc w:val="both"/>
              <w:rPr>
                <w:rFonts w:ascii="Times New Roman" w:hAnsi="Times New Roman"/>
              </w:rPr>
            </w:pPr>
          </w:p>
          <w:p w14:paraId="7BF0739F" w14:textId="77777777" w:rsidR="00F853CF" w:rsidRPr="009F4B1E" w:rsidRDefault="00F853CF" w:rsidP="00163E3A">
            <w:pPr>
              <w:pStyle w:val="NoSpacing"/>
              <w:jc w:val="both"/>
              <w:rPr>
                <w:rFonts w:ascii="Times New Roman" w:hAnsi="Times New Roman"/>
              </w:rPr>
            </w:pPr>
          </w:p>
          <w:p w14:paraId="5290A3F4" w14:textId="77777777" w:rsidR="00F853CF" w:rsidRPr="009F4B1E" w:rsidRDefault="00F853CF" w:rsidP="00163E3A">
            <w:pPr>
              <w:pStyle w:val="NoSpacing"/>
              <w:jc w:val="both"/>
              <w:rPr>
                <w:rFonts w:ascii="Times New Roman" w:hAnsi="Times New Roman"/>
              </w:rPr>
            </w:pPr>
          </w:p>
          <w:p w14:paraId="11EEB7F6" w14:textId="77777777" w:rsidR="00F853CF" w:rsidRPr="009F4B1E" w:rsidRDefault="00F853CF" w:rsidP="00163E3A">
            <w:pPr>
              <w:pStyle w:val="NoSpacing"/>
              <w:jc w:val="both"/>
              <w:rPr>
                <w:rFonts w:ascii="Times New Roman" w:hAnsi="Times New Roman"/>
              </w:rPr>
            </w:pPr>
          </w:p>
          <w:p w14:paraId="0E141690" w14:textId="77777777" w:rsidR="00F853CF" w:rsidRPr="009F4B1E" w:rsidRDefault="00F853CF" w:rsidP="00163E3A">
            <w:pPr>
              <w:pStyle w:val="NoSpacing"/>
              <w:jc w:val="both"/>
              <w:rPr>
                <w:rFonts w:ascii="Times New Roman" w:hAnsi="Times New Roman"/>
              </w:rPr>
            </w:pPr>
          </w:p>
          <w:p w14:paraId="33B23CA6" w14:textId="77777777" w:rsidR="00F853CF" w:rsidRPr="009F4B1E" w:rsidRDefault="00F853CF" w:rsidP="00163E3A">
            <w:pPr>
              <w:pStyle w:val="NoSpacing"/>
              <w:jc w:val="both"/>
              <w:rPr>
                <w:rFonts w:ascii="Times New Roman" w:hAnsi="Times New Roman"/>
              </w:rPr>
            </w:pPr>
          </w:p>
          <w:p w14:paraId="57CD77D5" w14:textId="77777777" w:rsidR="00F853CF" w:rsidRPr="009F4B1E" w:rsidRDefault="00F853CF" w:rsidP="00163E3A">
            <w:pPr>
              <w:pStyle w:val="NoSpacing"/>
              <w:jc w:val="both"/>
              <w:rPr>
                <w:rFonts w:ascii="Times New Roman" w:hAnsi="Times New Roman"/>
              </w:rPr>
            </w:pPr>
          </w:p>
          <w:p w14:paraId="007B03D2" w14:textId="77777777" w:rsidR="00F853CF" w:rsidRPr="009F4B1E" w:rsidRDefault="00F853CF" w:rsidP="00163E3A">
            <w:pPr>
              <w:pStyle w:val="NoSpacing"/>
              <w:jc w:val="both"/>
              <w:rPr>
                <w:rFonts w:ascii="Times New Roman" w:hAnsi="Times New Roman"/>
              </w:rPr>
            </w:pPr>
          </w:p>
          <w:p w14:paraId="0A4E2FD0" w14:textId="77777777" w:rsidR="00F853CF" w:rsidRPr="009F4B1E" w:rsidRDefault="00F853CF" w:rsidP="00163E3A">
            <w:pPr>
              <w:pStyle w:val="NoSpacing"/>
              <w:jc w:val="both"/>
              <w:rPr>
                <w:rFonts w:ascii="Times New Roman" w:hAnsi="Times New Roman"/>
              </w:rPr>
            </w:pPr>
          </w:p>
          <w:p w14:paraId="748CEB98" w14:textId="77777777" w:rsidR="00F853CF" w:rsidRPr="009F4B1E" w:rsidRDefault="00F853CF" w:rsidP="00163E3A">
            <w:pPr>
              <w:pStyle w:val="NoSpacing"/>
              <w:jc w:val="both"/>
              <w:rPr>
                <w:rFonts w:ascii="Times New Roman" w:hAnsi="Times New Roman"/>
              </w:rPr>
            </w:pPr>
          </w:p>
          <w:p w14:paraId="5D3711ED" w14:textId="77777777" w:rsidR="00F853CF" w:rsidRPr="009F4B1E" w:rsidRDefault="00F853CF" w:rsidP="00163E3A">
            <w:pPr>
              <w:pStyle w:val="NoSpacing"/>
              <w:jc w:val="both"/>
              <w:rPr>
                <w:rFonts w:ascii="Times New Roman" w:hAnsi="Times New Roman"/>
              </w:rPr>
            </w:pPr>
          </w:p>
          <w:p w14:paraId="24B7A251" w14:textId="77777777" w:rsidR="00F853CF" w:rsidRPr="009F4B1E" w:rsidRDefault="00F853CF" w:rsidP="00163E3A">
            <w:pPr>
              <w:pStyle w:val="NoSpacing"/>
              <w:jc w:val="both"/>
              <w:rPr>
                <w:rFonts w:ascii="Times New Roman" w:hAnsi="Times New Roman"/>
              </w:rPr>
            </w:pPr>
          </w:p>
          <w:p w14:paraId="33DAC283" w14:textId="77777777" w:rsidR="00F853CF" w:rsidRPr="009F4B1E" w:rsidRDefault="00F853CF" w:rsidP="00163E3A">
            <w:pPr>
              <w:pStyle w:val="NoSpacing"/>
              <w:jc w:val="both"/>
              <w:rPr>
                <w:rFonts w:ascii="Times New Roman" w:hAnsi="Times New Roman"/>
              </w:rPr>
            </w:pPr>
          </w:p>
          <w:p w14:paraId="6A64E132" w14:textId="77777777" w:rsidR="00F853CF" w:rsidRPr="009F4B1E" w:rsidRDefault="00F853CF" w:rsidP="00163E3A">
            <w:pPr>
              <w:pStyle w:val="NoSpacing"/>
              <w:jc w:val="both"/>
              <w:rPr>
                <w:rFonts w:ascii="Times New Roman" w:hAnsi="Times New Roman"/>
              </w:rPr>
            </w:pPr>
          </w:p>
          <w:p w14:paraId="3B20318D" w14:textId="77777777" w:rsidR="00F853CF" w:rsidRPr="009F4B1E" w:rsidRDefault="00F853CF" w:rsidP="00163E3A">
            <w:pPr>
              <w:pStyle w:val="NoSpacing"/>
              <w:jc w:val="both"/>
              <w:rPr>
                <w:rFonts w:ascii="Times New Roman" w:hAnsi="Times New Roman"/>
              </w:rPr>
            </w:pPr>
          </w:p>
          <w:p w14:paraId="5D19C7C3" w14:textId="77777777" w:rsidR="00F853CF" w:rsidRPr="009F4B1E" w:rsidRDefault="00F853CF" w:rsidP="00163E3A">
            <w:pPr>
              <w:pStyle w:val="NoSpacing"/>
              <w:jc w:val="both"/>
              <w:rPr>
                <w:rFonts w:ascii="Times New Roman" w:hAnsi="Times New Roman"/>
              </w:rPr>
            </w:pPr>
          </w:p>
          <w:p w14:paraId="41116000" w14:textId="77777777" w:rsidR="00F853CF" w:rsidRPr="009F4B1E" w:rsidRDefault="00F853CF" w:rsidP="00163E3A">
            <w:pPr>
              <w:pStyle w:val="NoSpacing"/>
              <w:jc w:val="both"/>
              <w:rPr>
                <w:rFonts w:ascii="Times New Roman" w:hAnsi="Times New Roman"/>
              </w:rPr>
            </w:pPr>
          </w:p>
          <w:p w14:paraId="529CC9DF" w14:textId="77777777" w:rsidR="00F853CF" w:rsidRPr="009F4B1E" w:rsidRDefault="00F853CF" w:rsidP="00163E3A">
            <w:pPr>
              <w:pStyle w:val="NoSpacing"/>
              <w:jc w:val="both"/>
              <w:rPr>
                <w:rFonts w:ascii="Times New Roman" w:hAnsi="Times New Roman"/>
              </w:rPr>
            </w:pPr>
          </w:p>
          <w:p w14:paraId="63F9631A" w14:textId="77777777" w:rsidR="00F853CF" w:rsidRPr="009F4B1E" w:rsidRDefault="00F853CF" w:rsidP="00163E3A">
            <w:pPr>
              <w:pStyle w:val="NoSpacing"/>
              <w:jc w:val="both"/>
              <w:rPr>
                <w:rFonts w:ascii="Times New Roman" w:hAnsi="Times New Roman"/>
              </w:rPr>
            </w:pPr>
          </w:p>
          <w:p w14:paraId="715BB648" w14:textId="77777777" w:rsidR="00F853CF" w:rsidRPr="009F4B1E" w:rsidRDefault="00F853CF" w:rsidP="00163E3A">
            <w:pPr>
              <w:pStyle w:val="NoSpacing"/>
              <w:jc w:val="both"/>
              <w:rPr>
                <w:rFonts w:ascii="Times New Roman" w:hAnsi="Times New Roman"/>
              </w:rPr>
            </w:pPr>
          </w:p>
          <w:p w14:paraId="666CE030" w14:textId="77777777" w:rsidR="00F853CF" w:rsidRPr="009F4B1E" w:rsidRDefault="00F853CF" w:rsidP="00163E3A">
            <w:pPr>
              <w:pStyle w:val="NoSpacing"/>
              <w:jc w:val="both"/>
              <w:rPr>
                <w:rFonts w:ascii="Times New Roman" w:hAnsi="Times New Roman"/>
              </w:rPr>
            </w:pPr>
          </w:p>
          <w:p w14:paraId="79E19156" w14:textId="77777777" w:rsidR="00F853CF" w:rsidRPr="009F4B1E" w:rsidRDefault="00F853CF" w:rsidP="00163E3A">
            <w:pPr>
              <w:pStyle w:val="NoSpacing"/>
              <w:jc w:val="both"/>
              <w:rPr>
                <w:rFonts w:ascii="Times New Roman" w:hAnsi="Times New Roman"/>
              </w:rPr>
            </w:pPr>
          </w:p>
          <w:p w14:paraId="5D9192C4" w14:textId="77777777" w:rsidR="00F853CF" w:rsidRPr="009F4B1E" w:rsidRDefault="00F853CF" w:rsidP="00163E3A">
            <w:pPr>
              <w:pStyle w:val="NoSpacing"/>
              <w:jc w:val="both"/>
              <w:rPr>
                <w:rFonts w:ascii="Times New Roman" w:hAnsi="Times New Roman"/>
              </w:rPr>
            </w:pPr>
          </w:p>
          <w:p w14:paraId="34B8533A" w14:textId="77777777" w:rsidR="00F853CF" w:rsidRPr="009F4B1E" w:rsidRDefault="00F853CF" w:rsidP="00163E3A">
            <w:pPr>
              <w:pStyle w:val="NoSpacing"/>
              <w:jc w:val="both"/>
              <w:rPr>
                <w:rFonts w:ascii="Times New Roman" w:hAnsi="Times New Roman"/>
              </w:rPr>
            </w:pPr>
          </w:p>
          <w:p w14:paraId="1E5DB2BC" w14:textId="77777777" w:rsidR="00F853CF" w:rsidRPr="009F4B1E" w:rsidRDefault="00F853CF" w:rsidP="00163E3A">
            <w:pPr>
              <w:pStyle w:val="NoSpacing"/>
              <w:jc w:val="both"/>
              <w:rPr>
                <w:rFonts w:ascii="Times New Roman" w:hAnsi="Times New Roman"/>
              </w:rPr>
            </w:pPr>
          </w:p>
          <w:p w14:paraId="0B9EA7E6" w14:textId="77777777" w:rsidR="00F853CF" w:rsidRPr="009F4B1E" w:rsidRDefault="00F853CF" w:rsidP="00163E3A">
            <w:pPr>
              <w:pStyle w:val="NoSpacing"/>
              <w:jc w:val="both"/>
              <w:rPr>
                <w:rFonts w:ascii="Times New Roman" w:hAnsi="Times New Roman"/>
              </w:rPr>
            </w:pPr>
          </w:p>
          <w:p w14:paraId="609BCE9C" w14:textId="77777777" w:rsidR="00F853CF" w:rsidRPr="009F4B1E" w:rsidRDefault="00F853CF" w:rsidP="00163E3A">
            <w:pPr>
              <w:pStyle w:val="NoSpacing"/>
              <w:jc w:val="both"/>
              <w:rPr>
                <w:rFonts w:ascii="Times New Roman" w:hAnsi="Times New Roman"/>
              </w:rPr>
            </w:pPr>
          </w:p>
          <w:p w14:paraId="54522F61" w14:textId="77777777" w:rsidR="00F853CF" w:rsidRPr="009F4B1E" w:rsidRDefault="00F853CF" w:rsidP="00163E3A">
            <w:pPr>
              <w:pStyle w:val="NoSpacing"/>
              <w:jc w:val="both"/>
              <w:rPr>
                <w:rFonts w:ascii="Times New Roman" w:hAnsi="Times New Roman"/>
              </w:rPr>
            </w:pPr>
          </w:p>
          <w:p w14:paraId="6FF08DFA" w14:textId="77777777" w:rsidR="00F853CF" w:rsidRPr="009F4B1E" w:rsidRDefault="00F853CF" w:rsidP="00163E3A">
            <w:pPr>
              <w:pStyle w:val="NoSpacing"/>
              <w:jc w:val="both"/>
              <w:rPr>
                <w:rFonts w:ascii="Times New Roman" w:hAnsi="Times New Roman"/>
              </w:rPr>
            </w:pPr>
          </w:p>
          <w:p w14:paraId="7A83A5AE" w14:textId="77777777" w:rsidR="00F853CF" w:rsidRPr="009F4B1E" w:rsidRDefault="00F853CF" w:rsidP="00163E3A">
            <w:pPr>
              <w:pStyle w:val="NoSpacing"/>
              <w:jc w:val="both"/>
              <w:rPr>
                <w:rFonts w:ascii="Times New Roman" w:hAnsi="Times New Roman"/>
              </w:rPr>
            </w:pPr>
          </w:p>
          <w:p w14:paraId="2777F9C6" w14:textId="77777777" w:rsidR="00F853CF" w:rsidRPr="009F4B1E" w:rsidRDefault="00F853CF" w:rsidP="00163E3A">
            <w:pPr>
              <w:pStyle w:val="NoSpacing"/>
              <w:jc w:val="both"/>
              <w:rPr>
                <w:rFonts w:ascii="Times New Roman" w:hAnsi="Times New Roman"/>
              </w:rPr>
            </w:pPr>
          </w:p>
          <w:p w14:paraId="40B5FA9E" w14:textId="77777777" w:rsidR="00F853CF" w:rsidRPr="009F4B1E" w:rsidRDefault="00F853CF" w:rsidP="00163E3A">
            <w:pPr>
              <w:pStyle w:val="NoSpacing"/>
              <w:jc w:val="both"/>
              <w:rPr>
                <w:rFonts w:ascii="Times New Roman" w:hAnsi="Times New Roman"/>
              </w:rPr>
            </w:pPr>
          </w:p>
          <w:p w14:paraId="205C6980" w14:textId="77777777" w:rsidR="00F853CF" w:rsidRPr="009F4B1E" w:rsidRDefault="00F853CF" w:rsidP="00163E3A">
            <w:pPr>
              <w:pStyle w:val="NoSpacing"/>
              <w:jc w:val="both"/>
              <w:rPr>
                <w:rFonts w:ascii="Times New Roman" w:hAnsi="Times New Roman"/>
              </w:rPr>
            </w:pPr>
          </w:p>
          <w:p w14:paraId="14480EC5" w14:textId="77777777" w:rsidR="00F853CF" w:rsidRPr="009F4B1E" w:rsidRDefault="00F853CF" w:rsidP="00163E3A">
            <w:pPr>
              <w:pStyle w:val="NoSpacing"/>
              <w:jc w:val="both"/>
              <w:rPr>
                <w:rFonts w:ascii="Times New Roman" w:hAnsi="Times New Roman"/>
              </w:rPr>
            </w:pPr>
          </w:p>
          <w:p w14:paraId="2B6B690B" w14:textId="77777777" w:rsidR="00F853CF" w:rsidRPr="009F4B1E" w:rsidRDefault="00F853CF" w:rsidP="00163E3A">
            <w:pPr>
              <w:pStyle w:val="NoSpacing"/>
              <w:jc w:val="both"/>
              <w:rPr>
                <w:rFonts w:ascii="Times New Roman" w:hAnsi="Times New Roman"/>
              </w:rPr>
            </w:pPr>
          </w:p>
          <w:p w14:paraId="52A99DCB" w14:textId="77777777" w:rsidR="00F853CF" w:rsidRPr="009F4B1E" w:rsidRDefault="00F853CF" w:rsidP="00163E3A">
            <w:pPr>
              <w:pStyle w:val="NoSpacing"/>
              <w:jc w:val="both"/>
              <w:rPr>
                <w:rFonts w:ascii="Times New Roman" w:hAnsi="Times New Roman"/>
              </w:rPr>
            </w:pPr>
          </w:p>
          <w:p w14:paraId="50174392" w14:textId="77777777" w:rsidR="00F853CF" w:rsidRPr="009F4B1E" w:rsidRDefault="00F853CF" w:rsidP="00163E3A">
            <w:pPr>
              <w:pStyle w:val="NoSpacing"/>
              <w:jc w:val="both"/>
              <w:rPr>
                <w:rFonts w:ascii="Times New Roman" w:hAnsi="Times New Roman"/>
              </w:rPr>
            </w:pPr>
          </w:p>
          <w:p w14:paraId="2788152D" w14:textId="77777777" w:rsidR="00F853CF" w:rsidRPr="009F4B1E" w:rsidRDefault="00F853CF" w:rsidP="00163E3A">
            <w:pPr>
              <w:pStyle w:val="NoSpacing"/>
              <w:jc w:val="both"/>
              <w:rPr>
                <w:rFonts w:ascii="Times New Roman" w:hAnsi="Times New Roman"/>
              </w:rPr>
            </w:pPr>
          </w:p>
          <w:p w14:paraId="2AA130B9" w14:textId="77777777" w:rsidR="00F853CF" w:rsidRPr="009F4B1E" w:rsidRDefault="00F853CF" w:rsidP="00163E3A">
            <w:pPr>
              <w:pStyle w:val="NoSpacing"/>
              <w:jc w:val="both"/>
              <w:rPr>
                <w:rFonts w:ascii="Times New Roman" w:hAnsi="Times New Roman"/>
              </w:rPr>
            </w:pPr>
          </w:p>
          <w:p w14:paraId="04D6E6BA" w14:textId="77777777" w:rsidR="00F853CF" w:rsidRPr="009F4B1E" w:rsidRDefault="00F853CF" w:rsidP="00163E3A">
            <w:pPr>
              <w:pStyle w:val="NoSpacing"/>
              <w:jc w:val="both"/>
              <w:rPr>
                <w:rFonts w:ascii="Times New Roman" w:hAnsi="Times New Roman"/>
              </w:rPr>
            </w:pPr>
          </w:p>
          <w:p w14:paraId="435E25EB" w14:textId="77777777" w:rsidR="00F853CF" w:rsidRPr="009F4B1E" w:rsidRDefault="00F853CF" w:rsidP="00163E3A">
            <w:pPr>
              <w:pStyle w:val="NoSpacing"/>
              <w:jc w:val="both"/>
              <w:rPr>
                <w:rFonts w:ascii="Times New Roman" w:hAnsi="Times New Roman"/>
              </w:rPr>
            </w:pPr>
          </w:p>
          <w:p w14:paraId="0DE172A1" w14:textId="77777777" w:rsidR="00F853CF" w:rsidRPr="009F4B1E" w:rsidRDefault="00F853CF" w:rsidP="00163E3A">
            <w:pPr>
              <w:pStyle w:val="NoSpacing"/>
              <w:jc w:val="both"/>
              <w:rPr>
                <w:rFonts w:ascii="Times New Roman" w:hAnsi="Times New Roman"/>
              </w:rPr>
            </w:pPr>
          </w:p>
          <w:p w14:paraId="1CF73E31" w14:textId="77777777" w:rsidR="00F853CF" w:rsidRPr="009F4B1E" w:rsidRDefault="00F853CF" w:rsidP="00163E3A">
            <w:pPr>
              <w:pStyle w:val="NoSpacing"/>
              <w:jc w:val="both"/>
              <w:rPr>
                <w:rFonts w:ascii="Times New Roman" w:hAnsi="Times New Roman"/>
              </w:rPr>
            </w:pPr>
          </w:p>
          <w:p w14:paraId="54199E03" w14:textId="77777777" w:rsidR="00F853CF" w:rsidRPr="009F4B1E" w:rsidRDefault="00F853CF" w:rsidP="00163E3A">
            <w:pPr>
              <w:pStyle w:val="NoSpacing"/>
              <w:jc w:val="both"/>
              <w:rPr>
                <w:rFonts w:ascii="Times New Roman" w:hAnsi="Times New Roman"/>
              </w:rPr>
            </w:pPr>
          </w:p>
          <w:p w14:paraId="75CFCC7A" w14:textId="77777777" w:rsidR="00F853CF" w:rsidRPr="009F4B1E" w:rsidRDefault="00F853CF" w:rsidP="00163E3A">
            <w:pPr>
              <w:pStyle w:val="NoSpacing"/>
              <w:jc w:val="both"/>
              <w:rPr>
                <w:rFonts w:ascii="Times New Roman" w:hAnsi="Times New Roman"/>
              </w:rPr>
            </w:pPr>
          </w:p>
          <w:p w14:paraId="3FE45A08" w14:textId="77777777" w:rsidR="00F853CF" w:rsidRPr="009F4B1E" w:rsidRDefault="00F853CF" w:rsidP="00163E3A">
            <w:pPr>
              <w:pStyle w:val="NoSpacing"/>
              <w:jc w:val="both"/>
              <w:rPr>
                <w:rFonts w:ascii="Times New Roman" w:hAnsi="Times New Roman"/>
              </w:rPr>
            </w:pPr>
          </w:p>
          <w:p w14:paraId="365ECC88" w14:textId="77777777" w:rsidR="00F853CF" w:rsidRPr="009F4B1E" w:rsidRDefault="00F853CF" w:rsidP="00163E3A">
            <w:pPr>
              <w:pStyle w:val="NoSpacing"/>
              <w:jc w:val="both"/>
              <w:rPr>
                <w:rFonts w:ascii="Times New Roman" w:hAnsi="Times New Roman"/>
              </w:rPr>
            </w:pPr>
          </w:p>
          <w:p w14:paraId="6DD95F43" w14:textId="77777777" w:rsidR="00F853CF" w:rsidRPr="009F4B1E" w:rsidRDefault="00F853CF" w:rsidP="00163E3A">
            <w:pPr>
              <w:pStyle w:val="NoSpacing"/>
              <w:jc w:val="both"/>
              <w:rPr>
                <w:rFonts w:ascii="Times New Roman" w:hAnsi="Times New Roman"/>
              </w:rPr>
            </w:pPr>
          </w:p>
          <w:p w14:paraId="47286FB8" w14:textId="77777777" w:rsidR="00F853CF" w:rsidRPr="009F4B1E" w:rsidRDefault="00F853CF" w:rsidP="00163E3A">
            <w:pPr>
              <w:pStyle w:val="NoSpacing"/>
              <w:jc w:val="both"/>
              <w:rPr>
                <w:rFonts w:ascii="Times New Roman" w:hAnsi="Times New Roman"/>
              </w:rPr>
            </w:pPr>
          </w:p>
          <w:p w14:paraId="7552D2B6" w14:textId="77777777" w:rsidR="00F853CF" w:rsidRPr="009F4B1E" w:rsidRDefault="00F853CF" w:rsidP="00163E3A">
            <w:pPr>
              <w:pStyle w:val="NoSpacing"/>
              <w:jc w:val="both"/>
              <w:rPr>
                <w:rFonts w:ascii="Times New Roman" w:hAnsi="Times New Roman"/>
              </w:rPr>
            </w:pPr>
          </w:p>
          <w:p w14:paraId="056A8D67" w14:textId="77777777" w:rsidR="00F853CF" w:rsidRPr="009F4B1E" w:rsidRDefault="00F853CF" w:rsidP="00163E3A">
            <w:pPr>
              <w:pStyle w:val="NoSpacing"/>
              <w:jc w:val="both"/>
              <w:rPr>
                <w:rFonts w:ascii="Times New Roman" w:hAnsi="Times New Roman"/>
              </w:rPr>
            </w:pPr>
          </w:p>
          <w:p w14:paraId="63BF5081" w14:textId="77777777" w:rsidR="00F853CF" w:rsidRPr="009F4B1E" w:rsidRDefault="00F853CF" w:rsidP="00163E3A">
            <w:pPr>
              <w:pStyle w:val="NoSpacing"/>
              <w:jc w:val="both"/>
              <w:rPr>
                <w:rFonts w:ascii="Times New Roman" w:hAnsi="Times New Roman"/>
              </w:rPr>
            </w:pPr>
          </w:p>
          <w:p w14:paraId="3D804585" w14:textId="77777777" w:rsidR="00F853CF" w:rsidRPr="009F4B1E" w:rsidRDefault="00F853CF" w:rsidP="00163E3A">
            <w:pPr>
              <w:pStyle w:val="NoSpacing"/>
              <w:jc w:val="both"/>
              <w:rPr>
                <w:rFonts w:ascii="Times New Roman" w:hAnsi="Times New Roman"/>
              </w:rPr>
            </w:pPr>
          </w:p>
          <w:p w14:paraId="7CF7E54A" w14:textId="77777777" w:rsidR="00F853CF" w:rsidRPr="009F4B1E" w:rsidRDefault="00F853CF" w:rsidP="00163E3A">
            <w:pPr>
              <w:pStyle w:val="NoSpacing"/>
              <w:jc w:val="both"/>
              <w:rPr>
                <w:rFonts w:ascii="Times New Roman" w:hAnsi="Times New Roman"/>
              </w:rPr>
            </w:pPr>
          </w:p>
          <w:p w14:paraId="4D245040" w14:textId="77777777" w:rsidR="00F853CF" w:rsidRPr="009F4B1E" w:rsidRDefault="00F853CF" w:rsidP="00163E3A">
            <w:pPr>
              <w:pStyle w:val="NoSpacing"/>
              <w:jc w:val="both"/>
              <w:rPr>
                <w:rFonts w:ascii="Times New Roman" w:hAnsi="Times New Roman"/>
              </w:rPr>
            </w:pPr>
          </w:p>
          <w:p w14:paraId="20DB9CB3" w14:textId="77777777" w:rsidR="00E66569" w:rsidRDefault="00E66569" w:rsidP="00163E3A">
            <w:pPr>
              <w:pStyle w:val="NoSpacing"/>
              <w:jc w:val="both"/>
              <w:rPr>
                <w:rFonts w:ascii="Times New Roman" w:hAnsi="Times New Roman"/>
              </w:rPr>
            </w:pPr>
          </w:p>
          <w:p w14:paraId="51C1F458" w14:textId="21BE6955" w:rsidR="00F853CF" w:rsidRPr="009F4B1E" w:rsidRDefault="00F853CF" w:rsidP="00163E3A">
            <w:pPr>
              <w:pStyle w:val="NoSpacing"/>
              <w:jc w:val="both"/>
              <w:rPr>
                <w:rFonts w:ascii="Times New Roman" w:hAnsi="Times New Roman"/>
              </w:rPr>
            </w:pPr>
            <w:r w:rsidRPr="009F4B1E">
              <w:rPr>
                <w:rFonts w:ascii="Times New Roman" w:hAnsi="Times New Roman"/>
              </w:rPr>
              <w:t>Не се приема</w:t>
            </w:r>
          </w:p>
          <w:p w14:paraId="18C7A738" w14:textId="77777777" w:rsidR="00F853CF" w:rsidRPr="009F4B1E" w:rsidRDefault="00F853CF" w:rsidP="00163E3A">
            <w:pPr>
              <w:pStyle w:val="NoSpacing"/>
              <w:jc w:val="both"/>
              <w:rPr>
                <w:rFonts w:ascii="Times New Roman" w:hAnsi="Times New Roman"/>
              </w:rPr>
            </w:pPr>
          </w:p>
          <w:p w14:paraId="3E66BB41" w14:textId="77777777" w:rsidR="00F853CF" w:rsidRPr="009F4B1E" w:rsidRDefault="00F853CF" w:rsidP="00163E3A">
            <w:pPr>
              <w:pStyle w:val="NoSpacing"/>
              <w:jc w:val="both"/>
              <w:rPr>
                <w:rFonts w:ascii="Times New Roman" w:hAnsi="Times New Roman"/>
              </w:rPr>
            </w:pPr>
          </w:p>
          <w:p w14:paraId="062A7107" w14:textId="77777777" w:rsidR="00F853CF" w:rsidRPr="009F4B1E" w:rsidRDefault="00F853CF" w:rsidP="00163E3A">
            <w:pPr>
              <w:pStyle w:val="NoSpacing"/>
              <w:jc w:val="both"/>
              <w:rPr>
                <w:rFonts w:ascii="Times New Roman" w:hAnsi="Times New Roman"/>
              </w:rPr>
            </w:pPr>
          </w:p>
          <w:p w14:paraId="253EC6CD" w14:textId="77777777" w:rsidR="00F853CF" w:rsidRPr="009F4B1E" w:rsidRDefault="00F853CF" w:rsidP="00163E3A">
            <w:pPr>
              <w:pStyle w:val="NoSpacing"/>
              <w:jc w:val="both"/>
              <w:rPr>
                <w:rFonts w:ascii="Times New Roman" w:hAnsi="Times New Roman"/>
              </w:rPr>
            </w:pPr>
          </w:p>
          <w:p w14:paraId="745D7538" w14:textId="77777777" w:rsidR="00F853CF" w:rsidRPr="009F4B1E" w:rsidRDefault="00F853CF" w:rsidP="00163E3A">
            <w:pPr>
              <w:pStyle w:val="NoSpacing"/>
              <w:jc w:val="both"/>
              <w:rPr>
                <w:rFonts w:ascii="Times New Roman" w:hAnsi="Times New Roman"/>
              </w:rPr>
            </w:pPr>
          </w:p>
          <w:p w14:paraId="4066E1E0" w14:textId="77777777" w:rsidR="00F853CF" w:rsidRPr="009F4B1E" w:rsidRDefault="00F853CF" w:rsidP="00163E3A">
            <w:pPr>
              <w:pStyle w:val="NoSpacing"/>
              <w:jc w:val="both"/>
              <w:rPr>
                <w:rFonts w:ascii="Times New Roman" w:hAnsi="Times New Roman"/>
              </w:rPr>
            </w:pPr>
          </w:p>
          <w:p w14:paraId="45F42405" w14:textId="77777777" w:rsidR="00F853CF" w:rsidRPr="009F4B1E" w:rsidRDefault="00F853CF" w:rsidP="00163E3A">
            <w:pPr>
              <w:pStyle w:val="NoSpacing"/>
              <w:jc w:val="both"/>
              <w:rPr>
                <w:rFonts w:ascii="Times New Roman" w:hAnsi="Times New Roman"/>
              </w:rPr>
            </w:pPr>
          </w:p>
          <w:p w14:paraId="42169EE5" w14:textId="77777777" w:rsidR="00F853CF" w:rsidRPr="009F4B1E" w:rsidRDefault="00F853CF" w:rsidP="00163E3A">
            <w:pPr>
              <w:pStyle w:val="NoSpacing"/>
              <w:jc w:val="both"/>
              <w:rPr>
                <w:rFonts w:ascii="Times New Roman" w:hAnsi="Times New Roman"/>
              </w:rPr>
            </w:pPr>
          </w:p>
          <w:p w14:paraId="78DA912D" w14:textId="77777777" w:rsidR="00F853CF" w:rsidRPr="009F4B1E" w:rsidRDefault="00F853CF" w:rsidP="00163E3A">
            <w:pPr>
              <w:pStyle w:val="NoSpacing"/>
              <w:jc w:val="both"/>
              <w:rPr>
                <w:rFonts w:ascii="Times New Roman" w:hAnsi="Times New Roman"/>
              </w:rPr>
            </w:pPr>
          </w:p>
          <w:p w14:paraId="74007151" w14:textId="77777777" w:rsidR="00F853CF" w:rsidRPr="009F4B1E" w:rsidRDefault="00F853CF" w:rsidP="00163E3A">
            <w:pPr>
              <w:pStyle w:val="NoSpacing"/>
              <w:jc w:val="both"/>
              <w:rPr>
                <w:rFonts w:ascii="Times New Roman" w:hAnsi="Times New Roman"/>
              </w:rPr>
            </w:pPr>
          </w:p>
          <w:p w14:paraId="500827F0" w14:textId="77777777" w:rsidR="00F853CF" w:rsidRPr="009F4B1E" w:rsidRDefault="00F853CF" w:rsidP="00163E3A">
            <w:pPr>
              <w:pStyle w:val="NoSpacing"/>
              <w:jc w:val="both"/>
              <w:rPr>
                <w:rFonts w:ascii="Times New Roman" w:hAnsi="Times New Roman"/>
              </w:rPr>
            </w:pPr>
          </w:p>
          <w:p w14:paraId="63F0F13C" w14:textId="77777777" w:rsidR="00F853CF" w:rsidRPr="009F4B1E" w:rsidRDefault="00F853CF" w:rsidP="00163E3A">
            <w:pPr>
              <w:pStyle w:val="NoSpacing"/>
              <w:jc w:val="both"/>
              <w:rPr>
                <w:rFonts w:ascii="Times New Roman" w:hAnsi="Times New Roman"/>
              </w:rPr>
            </w:pPr>
          </w:p>
          <w:p w14:paraId="2D637CD7" w14:textId="77777777" w:rsidR="00F853CF" w:rsidRPr="009F4B1E" w:rsidRDefault="00F853CF" w:rsidP="00163E3A">
            <w:pPr>
              <w:pStyle w:val="NoSpacing"/>
              <w:jc w:val="both"/>
              <w:rPr>
                <w:rFonts w:ascii="Times New Roman" w:hAnsi="Times New Roman"/>
              </w:rPr>
            </w:pPr>
          </w:p>
          <w:p w14:paraId="5CB9091D" w14:textId="77777777" w:rsidR="00F853CF" w:rsidRPr="009F4B1E" w:rsidRDefault="00F853CF" w:rsidP="00163E3A">
            <w:pPr>
              <w:pStyle w:val="NoSpacing"/>
              <w:jc w:val="both"/>
              <w:rPr>
                <w:rFonts w:ascii="Times New Roman" w:hAnsi="Times New Roman"/>
              </w:rPr>
            </w:pPr>
          </w:p>
          <w:p w14:paraId="419F828A" w14:textId="77777777" w:rsidR="00F853CF" w:rsidRPr="009F4B1E" w:rsidRDefault="00F853CF" w:rsidP="00163E3A">
            <w:pPr>
              <w:pStyle w:val="NoSpacing"/>
              <w:jc w:val="both"/>
              <w:rPr>
                <w:rFonts w:ascii="Times New Roman" w:hAnsi="Times New Roman"/>
              </w:rPr>
            </w:pPr>
          </w:p>
          <w:p w14:paraId="1F5FBC48" w14:textId="77777777" w:rsidR="00F853CF" w:rsidRPr="009F4B1E" w:rsidRDefault="00F853CF" w:rsidP="00163E3A">
            <w:pPr>
              <w:pStyle w:val="NoSpacing"/>
              <w:jc w:val="both"/>
              <w:rPr>
                <w:rFonts w:ascii="Times New Roman" w:hAnsi="Times New Roman"/>
              </w:rPr>
            </w:pPr>
          </w:p>
          <w:p w14:paraId="36C6C8F5" w14:textId="77777777" w:rsidR="00F853CF" w:rsidRPr="009F4B1E" w:rsidRDefault="00F853CF" w:rsidP="00163E3A">
            <w:pPr>
              <w:pStyle w:val="NoSpacing"/>
              <w:jc w:val="both"/>
              <w:rPr>
                <w:rFonts w:ascii="Times New Roman" w:hAnsi="Times New Roman"/>
              </w:rPr>
            </w:pPr>
          </w:p>
          <w:p w14:paraId="03183EB1" w14:textId="77777777" w:rsidR="00F853CF" w:rsidRPr="009F4B1E" w:rsidRDefault="00F853CF" w:rsidP="00163E3A">
            <w:pPr>
              <w:pStyle w:val="NoSpacing"/>
              <w:jc w:val="both"/>
              <w:rPr>
                <w:rFonts w:ascii="Times New Roman" w:hAnsi="Times New Roman"/>
              </w:rPr>
            </w:pPr>
          </w:p>
          <w:p w14:paraId="5429BE0D" w14:textId="77777777" w:rsidR="00F853CF" w:rsidRPr="009F4B1E" w:rsidRDefault="00F853CF" w:rsidP="00163E3A">
            <w:pPr>
              <w:pStyle w:val="NoSpacing"/>
              <w:jc w:val="both"/>
              <w:rPr>
                <w:rFonts w:ascii="Times New Roman" w:hAnsi="Times New Roman"/>
              </w:rPr>
            </w:pPr>
          </w:p>
          <w:p w14:paraId="606CE9F1" w14:textId="77777777" w:rsidR="00F853CF" w:rsidRPr="009F4B1E" w:rsidRDefault="00F853CF" w:rsidP="00163E3A">
            <w:pPr>
              <w:pStyle w:val="NoSpacing"/>
              <w:jc w:val="both"/>
              <w:rPr>
                <w:rFonts w:ascii="Times New Roman" w:hAnsi="Times New Roman"/>
              </w:rPr>
            </w:pPr>
          </w:p>
          <w:p w14:paraId="4D579EA3" w14:textId="77777777" w:rsidR="00F853CF" w:rsidRPr="009F4B1E" w:rsidRDefault="00F853CF" w:rsidP="00163E3A">
            <w:pPr>
              <w:pStyle w:val="NoSpacing"/>
              <w:jc w:val="both"/>
              <w:rPr>
                <w:rFonts w:ascii="Times New Roman" w:hAnsi="Times New Roman"/>
              </w:rPr>
            </w:pPr>
          </w:p>
          <w:p w14:paraId="356DB61F" w14:textId="77777777" w:rsidR="00F853CF" w:rsidRPr="009F4B1E" w:rsidRDefault="00F853CF" w:rsidP="00163E3A">
            <w:pPr>
              <w:pStyle w:val="NoSpacing"/>
              <w:jc w:val="both"/>
              <w:rPr>
                <w:rFonts w:ascii="Times New Roman" w:hAnsi="Times New Roman"/>
              </w:rPr>
            </w:pPr>
          </w:p>
          <w:p w14:paraId="4CF0941C" w14:textId="77777777" w:rsidR="00F853CF" w:rsidRPr="009F4B1E" w:rsidRDefault="00F853CF" w:rsidP="00163E3A">
            <w:pPr>
              <w:pStyle w:val="NoSpacing"/>
              <w:jc w:val="both"/>
              <w:rPr>
                <w:rFonts w:ascii="Times New Roman" w:hAnsi="Times New Roman"/>
              </w:rPr>
            </w:pPr>
          </w:p>
          <w:p w14:paraId="446ECFA3" w14:textId="77777777" w:rsidR="00F853CF" w:rsidRPr="009F4B1E" w:rsidRDefault="00F853CF" w:rsidP="00163E3A">
            <w:pPr>
              <w:pStyle w:val="NoSpacing"/>
              <w:jc w:val="both"/>
              <w:rPr>
                <w:rFonts w:ascii="Times New Roman" w:hAnsi="Times New Roman"/>
              </w:rPr>
            </w:pPr>
          </w:p>
          <w:p w14:paraId="6A207568" w14:textId="77777777" w:rsidR="00F853CF" w:rsidRPr="009F4B1E" w:rsidRDefault="00F853CF" w:rsidP="00163E3A">
            <w:pPr>
              <w:pStyle w:val="NoSpacing"/>
              <w:jc w:val="both"/>
              <w:rPr>
                <w:rFonts w:ascii="Times New Roman" w:hAnsi="Times New Roman"/>
              </w:rPr>
            </w:pPr>
          </w:p>
          <w:p w14:paraId="7A4504C6" w14:textId="77777777" w:rsidR="00F853CF" w:rsidRPr="009F4B1E" w:rsidRDefault="00F853CF" w:rsidP="00163E3A">
            <w:pPr>
              <w:pStyle w:val="NoSpacing"/>
              <w:jc w:val="both"/>
              <w:rPr>
                <w:rFonts w:ascii="Times New Roman" w:hAnsi="Times New Roman"/>
              </w:rPr>
            </w:pPr>
          </w:p>
          <w:p w14:paraId="44D512A5" w14:textId="77777777" w:rsidR="00F853CF" w:rsidRPr="009F4B1E" w:rsidRDefault="00F853CF" w:rsidP="00163E3A">
            <w:pPr>
              <w:pStyle w:val="NoSpacing"/>
              <w:jc w:val="both"/>
              <w:rPr>
                <w:rFonts w:ascii="Times New Roman" w:hAnsi="Times New Roman"/>
              </w:rPr>
            </w:pPr>
          </w:p>
          <w:p w14:paraId="3D392161" w14:textId="77777777" w:rsidR="00F853CF" w:rsidRPr="009F4B1E" w:rsidRDefault="00F853CF" w:rsidP="00163E3A">
            <w:pPr>
              <w:pStyle w:val="NoSpacing"/>
              <w:jc w:val="both"/>
              <w:rPr>
                <w:rFonts w:ascii="Times New Roman" w:hAnsi="Times New Roman"/>
              </w:rPr>
            </w:pPr>
          </w:p>
          <w:p w14:paraId="53C24D1F" w14:textId="77777777" w:rsidR="00F853CF" w:rsidRPr="009F4B1E" w:rsidRDefault="00F853CF" w:rsidP="00163E3A">
            <w:pPr>
              <w:pStyle w:val="NoSpacing"/>
              <w:jc w:val="both"/>
              <w:rPr>
                <w:rFonts w:ascii="Times New Roman" w:hAnsi="Times New Roman"/>
              </w:rPr>
            </w:pPr>
          </w:p>
          <w:p w14:paraId="601571A8" w14:textId="77777777" w:rsidR="00F853CF" w:rsidRPr="009F4B1E" w:rsidRDefault="00F853CF" w:rsidP="00163E3A">
            <w:pPr>
              <w:pStyle w:val="NoSpacing"/>
              <w:jc w:val="both"/>
              <w:rPr>
                <w:rFonts w:ascii="Times New Roman" w:hAnsi="Times New Roman"/>
              </w:rPr>
            </w:pPr>
          </w:p>
          <w:p w14:paraId="31B61A3E" w14:textId="77777777" w:rsidR="00F853CF" w:rsidRPr="009F4B1E" w:rsidRDefault="00F853CF" w:rsidP="00163E3A">
            <w:pPr>
              <w:pStyle w:val="NoSpacing"/>
              <w:jc w:val="both"/>
              <w:rPr>
                <w:rFonts w:ascii="Times New Roman" w:hAnsi="Times New Roman"/>
              </w:rPr>
            </w:pPr>
          </w:p>
          <w:p w14:paraId="321978B1" w14:textId="77777777" w:rsidR="00F853CF" w:rsidRPr="009F4B1E" w:rsidRDefault="00F853CF" w:rsidP="00163E3A">
            <w:pPr>
              <w:pStyle w:val="NoSpacing"/>
              <w:jc w:val="both"/>
              <w:rPr>
                <w:rFonts w:ascii="Times New Roman" w:hAnsi="Times New Roman"/>
              </w:rPr>
            </w:pPr>
          </w:p>
          <w:p w14:paraId="1637F2AC" w14:textId="77777777" w:rsidR="00F853CF" w:rsidRPr="009F4B1E" w:rsidRDefault="00F853CF" w:rsidP="00163E3A">
            <w:pPr>
              <w:pStyle w:val="NoSpacing"/>
              <w:jc w:val="both"/>
              <w:rPr>
                <w:rFonts w:ascii="Times New Roman" w:hAnsi="Times New Roman"/>
              </w:rPr>
            </w:pPr>
          </w:p>
          <w:p w14:paraId="7B657830" w14:textId="77777777" w:rsidR="00F853CF" w:rsidRPr="009F4B1E" w:rsidRDefault="00F853CF" w:rsidP="00163E3A">
            <w:pPr>
              <w:pStyle w:val="NoSpacing"/>
              <w:jc w:val="both"/>
              <w:rPr>
                <w:rFonts w:ascii="Times New Roman" w:hAnsi="Times New Roman"/>
              </w:rPr>
            </w:pPr>
          </w:p>
          <w:p w14:paraId="7EC0C31E" w14:textId="77777777" w:rsidR="00F853CF" w:rsidRPr="009F4B1E" w:rsidRDefault="00F853CF" w:rsidP="00163E3A">
            <w:pPr>
              <w:pStyle w:val="NoSpacing"/>
              <w:jc w:val="both"/>
              <w:rPr>
                <w:rFonts w:ascii="Times New Roman" w:hAnsi="Times New Roman"/>
              </w:rPr>
            </w:pPr>
          </w:p>
          <w:p w14:paraId="440A5580" w14:textId="77777777" w:rsidR="00F853CF" w:rsidRPr="009F4B1E" w:rsidRDefault="00F853CF" w:rsidP="00163E3A">
            <w:pPr>
              <w:pStyle w:val="NoSpacing"/>
              <w:jc w:val="both"/>
              <w:rPr>
                <w:rFonts w:ascii="Times New Roman" w:hAnsi="Times New Roman"/>
              </w:rPr>
            </w:pPr>
          </w:p>
          <w:p w14:paraId="5B7EF63A" w14:textId="77777777" w:rsidR="00F853CF" w:rsidRPr="009F4B1E" w:rsidRDefault="00F853CF" w:rsidP="00163E3A">
            <w:pPr>
              <w:pStyle w:val="NoSpacing"/>
              <w:jc w:val="both"/>
              <w:rPr>
                <w:rFonts w:ascii="Times New Roman" w:hAnsi="Times New Roman"/>
              </w:rPr>
            </w:pPr>
          </w:p>
          <w:p w14:paraId="30B8EA09" w14:textId="77777777" w:rsidR="00F853CF" w:rsidRPr="009F4B1E" w:rsidRDefault="00F853CF" w:rsidP="00163E3A">
            <w:pPr>
              <w:pStyle w:val="NoSpacing"/>
              <w:jc w:val="both"/>
              <w:rPr>
                <w:rFonts w:ascii="Times New Roman" w:hAnsi="Times New Roman"/>
              </w:rPr>
            </w:pPr>
          </w:p>
          <w:p w14:paraId="40F72260" w14:textId="77777777" w:rsidR="00F853CF" w:rsidRPr="009F4B1E" w:rsidRDefault="00F853CF" w:rsidP="00163E3A">
            <w:pPr>
              <w:pStyle w:val="NoSpacing"/>
              <w:jc w:val="both"/>
              <w:rPr>
                <w:rFonts w:ascii="Times New Roman" w:hAnsi="Times New Roman"/>
              </w:rPr>
            </w:pPr>
          </w:p>
          <w:p w14:paraId="63EEA52C" w14:textId="77777777" w:rsidR="00F853CF" w:rsidRPr="009F4B1E" w:rsidRDefault="00F853CF" w:rsidP="00163E3A">
            <w:pPr>
              <w:pStyle w:val="NoSpacing"/>
              <w:jc w:val="both"/>
              <w:rPr>
                <w:rFonts w:ascii="Times New Roman" w:hAnsi="Times New Roman"/>
              </w:rPr>
            </w:pPr>
          </w:p>
          <w:p w14:paraId="55438331" w14:textId="77777777" w:rsidR="00F853CF" w:rsidRPr="009F4B1E" w:rsidRDefault="00F853CF" w:rsidP="00163E3A">
            <w:pPr>
              <w:pStyle w:val="NoSpacing"/>
              <w:jc w:val="both"/>
              <w:rPr>
                <w:rFonts w:ascii="Times New Roman" w:hAnsi="Times New Roman"/>
              </w:rPr>
            </w:pPr>
          </w:p>
          <w:p w14:paraId="1A0CD275" w14:textId="77777777" w:rsidR="00F853CF" w:rsidRPr="009F4B1E" w:rsidRDefault="00F853CF" w:rsidP="00163E3A">
            <w:pPr>
              <w:pStyle w:val="NoSpacing"/>
              <w:jc w:val="both"/>
              <w:rPr>
                <w:rFonts w:ascii="Times New Roman" w:hAnsi="Times New Roman"/>
              </w:rPr>
            </w:pPr>
          </w:p>
          <w:p w14:paraId="78F29C4E" w14:textId="77777777" w:rsidR="00F853CF" w:rsidRPr="009F4B1E" w:rsidRDefault="00F853CF" w:rsidP="00163E3A">
            <w:pPr>
              <w:pStyle w:val="NoSpacing"/>
              <w:jc w:val="both"/>
              <w:rPr>
                <w:rFonts w:ascii="Times New Roman" w:hAnsi="Times New Roman"/>
              </w:rPr>
            </w:pPr>
          </w:p>
          <w:p w14:paraId="0E635952" w14:textId="77777777" w:rsidR="00F853CF" w:rsidRPr="009F4B1E" w:rsidRDefault="00F853CF" w:rsidP="00163E3A">
            <w:pPr>
              <w:pStyle w:val="NoSpacing"/>
              <w:jc w:val="both"/>
              <w:rPr>
                <w:rFonts w:ascii="Times New Roman" w:hAnsi="Times New Roman"/>
              </w:rPr>
            </w:pPr>
          </w:p>
          <w:p w14:paraId="1466515E" w14:textId="77777777" w:rsidR="00F853CF" w:rsidRPr="009F4B1E" w:rsidRDefault="00F853CF" w:rsidP="00163E3A">
            <w:pPr>
              <w:pStyle w:val="NoSpacing"/>
              <w:jc w:val="both"/>
              <w:rPr>
                <w:rFonts w:ascii="Times New Roman" w:hAnsi="Times New Roman"/>
              </w:rPr>
            </w:pPr>
          </w:p>
          <w:p w14:paraId="344C4DEE" w14:textId="77777777" w:rsidR="00F853CF" w:rsidRPr="009F4B1E" w:rsidRDefault="00F853CF" w:rsidP="00163E3A">
            <w:pPr>
              <w:pStyle w:val="NoSpacing"/>
              <w:jc w:val="both"/>
              <w:rPr>
                <w:rFonts w:ascii="Times New Roman" w:hAnsi="Times New Roman"/>
              </w:rPr>
            </w:pPr>
          </w:p>
          <w:p w14:paraId="6E566193" w14:textId="77777777" w:rsidR="00F853CF" w:rsidRPr="009F4B1E" w:rsidRDefault="00F853CF" w:rsidP="00163E3A">
            <w:pPr>
              <w:pStyle w:val="NoSpacing"/>
              <w:jc w:val="both"/>
              <w:rPr>
                <w:rFonts w:ascii="Times New Roman" w:hAnsi="Times New Roman"/>
              </w:rPr>
            </w:pPr>
          </w:p>
          <w:p w14:paraId="02EA3480" w14:textId="77777777" w:rsidR="00F853CF" w:rsidRPr="009F4B1E" w:rsidRDefault="00F853CF" w:rsidP="00163E3A">
            <w:pPr>
              <w:pStyle w:val="NoSpacing"/>
              <w:jc w:val="both"/>
              <w:rPr>
                <w:rFonts w:ascii="Times New Roman" w:hAnsi="Times New Roman"/>
              </w:rPr>
            </w:pPr>
          </w:p>
          <w:p w14:paraId="6DECBBC8" w14:textId="77777777" w:rsidR="00F853CF" w:rsidRPr="009F4B1E" w:rsidRDefault="00F853CF" w:rsidP="00163E3A">
            <w:pPr>
              <w:pStyle w:val="NoSpacing"/>
              <w:jc w:val="both"/>
              <w:rPr>
                <w:rFonts w:ascii="Times New Roman" w:hAnsi="Times New Roman"/>
              </w:rPr>
            </w:pPr>
          </w:p>
          <w:p w14:paraId="2DECEB16" w14:textId="77777777" w:rsidR="00F853CF" w:rsidRPr="009F4B1E" w:rsidRDefault="00F853CF" w:rsidP="00163E3A">
            <w:pPr>
              <w:pStyle w:val="NoSpacing"/>
              <w:jc w:val="both"/>
              <w:rPr>
                <w:rFonts w:ascii="Times New Roman" w:hAnsi="Times New Roman"/>
              </w:rPr>
            </w:pPr>
          </w:p>
          <w:p w14:paraId="7503661C" w14:textId="77777777" w:rsidR="00F853CF" w:rsidRPr="009F4B1E" w:rsidRDefault="00F853CF" w:rsidP="00163E3A">
            <w:pPr>
              <w:pStyle w:val="NoSpacing"/>
              <w:jc w:val="both"/>
              <w:rPr>
                <w:rFonts w:ascii="Times New Roman" w:hAnsi="Times New Roman"/>
              </w:rPr>
            </w:pPr>
          </w:p>
          <w:p w14:paraId="1E712614" w14:textId="77777777" w:rsidR="00F853CF" w:rsidRPr="009F4B1E" w:rsidRDefault="00F853CF" w:rsidP="00163E3A">
            <w:pPr>
              <w:pStyle w:val="NoSpacing"/>
              <w:jc w:val="both"/>
              <w:rPr>
                <w:rFonts w:ascii="Times New Roman" w:hAnsi="Times New Roman"/>
              </w:rPr>
            </w:pPr>
          </w:p>
          <w:p w14:paraId="1D2F8883" w14:textId="77777777" w:rsidR="001A565E" w:rsidRPr="009F4B1E" w:rsidRDefault="001A565E" w:rsidP="00163E3A">
            <w:pPr>
              <w:pStyle w:val="NoSpacing"/>
              <w:jc w:val="both"/>
              <w:rPr>
                <w:rFonts w:ascii="Times New Roman" w:hAnsi="Times New Roman"/>
              </w:rPr>
            </w:pPr>
          </w:p>
          <w:p w14:paraId="3C1EECA1" w14:textId="77777777" w:rsidR="00150F06" w:rsidRDefault="00150F06" w:rsidP="00163E3A">
            <w:pPr>
              <w:pStyle w:val="NoSpacing"/>
              <w:jc w:val="both"/>
              <w:rPr>
                <w:rFonts w:ascii="Times New Roman" w:hAnsi="Times New Roman"/>
                <w:sz w:val="24"/>
                <w:szCs w:val="24"/>
              </w:rPr>
            </w:pPr>
          </w:p>
          <w:p w14:paraId="10447068" w14:textId="77777777" w:rsidR="00150F06" w:rsidRDefault="00150F06" w:rsidP="00163E3A">
            <w:pPr>
              <w:pStyle w:val="NoSpacing"/>
              <w:jc w:val="both"/>
              <w:rPr>
                <w:rFonts w:ascii="Times New Roman" w:hAnsi="Times New Roman"/>
                <w:sz w:val="24"/>
                <w:szCs w:val="24"/>
              </w:rPr>
            </w:pPr>
          </w:p>
          <w:p w14:paraId="0659AB3A" w14:textId="77777777" w:rsidR="00150F06" w:rsidRDefault="00150F06" w:rsidP="00163E3A">
            <w:pPr>
              <w:pStyle w:val="NoSpacing"/>
              <w:jc w:val="both"/>
              <w:rPr>
                <w:rFonts w:ascii="Times New Roman" w:hAnsi="Times New Roman"/>
                <w:sz w:val="24"/>
                <w:szCs w:val="24"/>
              </w:rPr>
            </w:pPr>
          </w:p>
          <w:p w14:paraId="62BBCB29" w14:textId="77777777" w:rsidR="00150F06" w:rsidRDefault="00150F06" w:rsidP="00163E3A">
            <w:pPr>
              <w:pStyle w:val="NoSpacing"/>
              <w:jc w:val="both"/>
              <w:rPr>
                <w:rFonts w:ascii="Times New Roman" w:hAnsi="Times New Roman"/>
                <w:sz w:val="24"/>
                <w:szCs w:val="24"/>
              </w:rPr>
            </w:pPr>
          </w:p>
          <w:p w14:paraId="63F4B15F" w14:textId="77777777" w:rsidR="00150F06" w:rsidRDefault="00150F06" w:rsidP="00163E3A">
            <w:pPr>
              <w:pStyle w:val="NoSpacing"/>
              <w:jc w:val="both"/>
              <w:rPr>
                <w:rFonts w:ascii="Times New Roman" w:hAnsi="Times New Roman"/>
                <w:sz w:val="24"/>
                <w:szCs w:val="24"/>
              </w:rPr>
            </w:pPr>
          </w:p>
          <w:p w14:paraId="35D1FD04" w14:textId="77777777" w:rsidR="00150F06" w:rsidRDefault="00150F06" w:rsidP="00163E3A">
            <w:pPr>
              <w:pStyle w:val="NoSpacing"/>
              <w:jc w:val="both"/>
              <w:rPr>
                <w:rFonts w:ascii="Times New Roman" w:hAnsi="Times New Roman"/>
                <w:sz w:val="24"/>
                <w:szCs w:val="24"/>
              </w:rPr>
            </w:pPr>
          </w:p>
          <w:p w14:paraId="75CE81F0" w14:textId="0973CA50" w:rsidR="00F853CF" w:rsidRPr="009F4B1E" w:rsidRDefault="00F853CF" w:rsidP="00163E3A">
            <w:pPr>
              <w:pStyle w:val="NoSpacing"/>
              <w:jc w:val="both"/>
              <w:rPr>
                <w:rFonts w:ascii="Times New Roman" w:hAnsi="Times New Roman"/>
                <w:sz w:val="24"/>
                <w:szCs w:val="24"/>
              </w:rPr>
            </w:pPr>
            <w:r w:rsidRPr="009F4B1E">
              <w:rPr>
                <w:rFonts w:ascii="Times New Roman" w:hAnsi="Times New Roman"/>
                <w:sz w:val="24"/>
                <w:szCs w:val="24"/>
              </w:rPr>
              <w:t>Приема се</w:t>
            </w:r>
          </w:p>
          <w:p w14:paraId="0E5BC8A1" w14:textId="77777777" w:rsidR="00F853CF" w:rsidRPr="009F4B1E" w:rsidRDefault="00F853CF" w:rsidP="00163E3A">
            <w:pPr>
              <w:pStyle w:val="NoSpacing"/>
              <w:jc w:val="both"/>
              <w:rPr>
                <w:rFonts w:ascii="Times New Roman" w:hAnsi="Times New Roman"/>
                <w:sz w:val="24"/>
                <w:szCs w:val="24"/>
              </w:rPr>
            </w:pPr>
          </w:p>
          <w:p w14:paraId="722C8674" w14:textId="77777777" w:rsidR="00F853CF" w:rsidRPr="009F4B1E" w:rsidRDefault="00F853CF" w:rsidP="00163E3A">
            <w:pPr>
              <w:pStyle w:val="NoSpacing"/>
              <w:jc w:val="both"/>
              <w:rPr>
                <w:rFonts w:ascii="Times New Roman" w:hAnsi="Times New Roman"/>
                <w:sz w:val="24"/>
                <w:szCs w:val="24"/>
              </w:rPr>
            </w:pPr>
          </w:p>
          <w:p w14:paraId="312EF24C" w14:textId="77777777" w:rsidR="00F853CF" w:rsidRPr="009F4B1E" w:rsidRDefault="00F853CF" w:rsidP="00163E3A">
            <w:pPr>
              <w:pStyle w:val="NoSpacing"/>
              <w:jc w:val="both"/>
              <w:rPr>
                <w:rFonts w:ascii="Times New Roman" w:hAnsi="Times New Roman"/>
                <w:sz w:val="24"/>
                <w:szCs w:val="24"/>
              </w:rPr>
            </w:pPr>
          </w:p>
          <w:p w14:paraId="711225A6" w14:textId="77777777" w:rsidR="00F853CF" w:rsidRPr="009F4B1E" w:rsidRDefault="00F853CF" w:rsidP="00163E3A">
            <w:pPr>
              <w:pStyle w:val="NoSpacing"/>
              <w:jc w:val="both"/>
              <w:rPr>
                <w:rFonts w:ascii="Times New Roman" w:hAnsi="Times New Roman"/>
                <w:sz w:val="24"/>
                <w:szCs w:val="24"/>
              </w:rPr>
            </w:pPr>
          </w:p>
          <w:p w14:paraId="603B3B8D" w14:textId="77777777" w:rsidR="00F853CF" w:rsidRPr="009F4B1E" w:rsidRDefault="00F853CF" w:rsidP="00163E3A">
            <w:pPr>
              <w:pStyle w:val="NoSpacing"/>
              <w:jc w:val="both"/>
              <w:rPr>
                <w:rFonts w:ascii="Times New Roman" w:hAnsi="Times New Roman"/>
                <w:sz w:val="24"/>
                <w:szCs w:val="24"/>
              </w:rPr>
            </w:pPr>
          </w:p>
          <w:p w14:paraId="5B687FF0" w14:textId="77777777" w:rsidR="00F853CF" w:rsidRPr="009F4B1E" w:rsidRDefault="00F853CF" w:rsidP="00163E3A">
            <w:pPr>
              <w:pStyle w:val="NoSpacing"/>
              <w:jc w:val="both"/>
              <w:rPr>
                <w:rFonts w:ascii="Times New Roman" w:hAnsi="Times New Roman"/>
                <w:sz w:val="24"/>
                <w:szCs w:val="24"/>
              </w:rPr>
            </w:pPr>
          </w:p>
          <w:p w14:paraId="530113B8" w14:textId="77777777" w:rsidR="00F853CF" w:rsidRPr="009F4B1E" w:rsidRDefault="00F853CF" w:rsidP="00163E3A">
            <w:pPr>
              <w:pStyle w:val="NoSpacing"/>
              <w:jc w:val="both"/>
              <w:rPr>
                <w:rFonts w:ascii="Times New Roman" w:hAnsi="Times New Roman"/>
                <w:sz w:val="24"/>
                <w:szCs w:val="24"/>
              </w:rPr>
            </w:pPr>
          </w:p>
          <w:p w14:paraId="6B5E6B82" w14:textId="77777777" w:rsidR="00F853CF" w:rsidRPr="009F4B1E" w:rsidRDefault="00F853CF" w:rsidP="00163E3A">
            <w:pPr>
              <w:pStyle w:val="NoSpacing"/>
              <w:jc w:val="both"/>
              <w:rPr>
                <w:rFonts w:ascii="Times New Roman" w:hAnsi="Times New Roman"/>
                <w:sz w:val="24"/>
                <w:szCs w:val="24"/>
              </w:rPr>
            </w:pPr>
          </w:p>
          <w:p w14:paraId="204F491F" w14:textId="77777777" w:rsidR="00F853CF" w:rsidRPr="009F4B1E" w:rsidRDefault="00F853CF" w:rsidP="00163E3A">
            <w:pPr>
              <w:pStyle w:val="NoSpacing"/>
              <w:jc w:val="both"/>
              <w:rPr>
                <w:rFonts w:ascii="Times New Roman" w:hAnsi="Times New Roman"/>
                <w:sz w:val="24"/>
                <w:szCs w:val="24"/>
              </w:rPr>
            </w:pPr>
          </w:p>
          <w:p w14:paraId="1CB4FD82" w14:textId="77777777" w:rsidR="00F853CF" w:rsidRPr="009F4B1E" w:rsidRDefault="00F853CF" w:rsidP="00163E3A">
            <w:pPr>
              <w:pStyle w:val="NoSpacing"/>
              <w:jc w:val="both"/>
              <w:rPr>
                <w:rFonts w:ascii="Times New Roman" w:hAnsi="Times New Roman"/>
                <w:sz w:val="24"/>
                <w:szCs w:val="24"/>
              </w:rPr>
            </w:pPr>
          </w:p>
          <w:p w14:paraId="666E367F" w14:textId="77777777" w:rsidR="00F853CF" w:rsidRPr="009F4B1E" w:rsidRDefault="00F853CF" w:rsidP="00163E3A">
            <w:pPr>
              <w:pStyle w:val="NoSpacing"/>
              <w:jc w:val="both"/>
              <w:rPr>
                <w:rFonts w:ascii="Times New Roman" w:hAnsi="Times New Roman"/>
                <w:sz w:val="24"/>
                <w:szCs w:val="24"/>
              </w:rPr>
            </w:pPr>
          </w:p>
          <w:p w14:paraId="2D2D90E9" w14:textId="77777777" w:rsidR="00F853CF" w:rsidRPr="009F4B1E" w:rsidRDefault="00F853CF" w:rsidP="00163E3A">
            <w:pPr>
              <w:pStyle w:val="NoSpacing"/>
              <w:jc w:val="both"/>
              <w:rPr>
                <w:rFonts w:ascii="Times New Roman" w:hAnsi="Times New Roman"/>
                <w:sz w:val="24"/>
                <w:szCs w:val="24"/>
              </w:rPr>
            </w:pPr>
          </w:p>
          <w:p w14:paraId="481D0E44" w14:textId="77777777" w:rsidR="00F853CF" w:rsidRPr="009F4B1E" w:rsidRDefault="00F853CF" w:rsidP="00163E3A">
            <w:pPr>
              <w:pStyle w:val="NoSpacing"/>
              <w:jc w:val="both"/>
              <w:rPr>
                <w:rFonts w:ascii="Times New Roman" w:hAnsi="Times New Roman"/>
                <w:sz w:val="24"/>
                <w:szCs w:val="24"/>
              </w:rPr>
            </w:pPr>
          </w:p>
          <w:p w14:paraId="1DB91575" w14:textId="77777777" w:rsidR="00F853CF" w:rsidRPr="009F4B1E" w:rsidRDefault="00F853CF" w:rsidP="00163E3A">
            <w:pPr>
              <w:pStyle w:val="NoSpacing"/>
              <w:jc w:val="both"/>
              <w:rPr>
                <w:rFonts w:ascii="Times New Roman" w:hAnsi="Times New Roman"/>
                <w:sz w:val="24"/>
                <w:szCs w:val="24"/>
              </w:rPr>
            </w:pPr>
          </w:p>
          <w:p w14:paraId="6078D94E" w14:textId="77777777" w:rsidR="00F853CF" w:rsidRPr="009F4B1E" w:rsidRDefault="00F853CF" w:rsidP="00163E3A">
            <w:pPr>
              <w:pStyle w:val="NoSpacing"/>
              <w:jc w:val="both"/>
              <w:rPr>
                <w:rFonts w:ascii="Times New Roman" w:hAnsi="Times New Roman"/>
                <w:sz w:val="24"/>
                <w:szCs w:val="24"/>
              </w:rPr>
            </w:pPr>
          </w:p>
          <w:p w14:paraId="17358132" w14:textId="77777777" w:rsidR="00F853CF" w:rsidRPr="009F4B1E" w:rsidRDefault="00F853CF" w:rsidP="00163E3A">
            <w:pPr>
              <w:pStyle w:val="NoSpacing"/>
              <w:jc w:val="both"/>
              <w:rPr>
                <w:rFonts w:ascii="Times New Roman" w:hAnsi="Times New Roman"/>
                <w:sz w:val="24"/>
                <w:szCs w:val="24"/>
              </w:rPr>
            </w:pPr>
          </w:p>
          <w:p w14:paraId="7AAA184D" w14:textId="77777777" w:rsidR="00F853CF" w:rsidRPr="009F4B1E" w:rsidRDefault="00F853CF" w:rsidP="00163E3A">
            <w:pPr>
              <w:pStyle w:val="NoSpacing"/>
              <w:jc w:val="both"/>
              <w:rPr>
                <w:rFonts w:ascii="Times New Roman" w:hAnsi="Times New Roman"/>
                <w:sz w:val="24"/>
                <w:szCs w:val="24"/>
              </w:rPr>
            </w:pPr>
          </w:p>
          <w:p w14:paraId="6A734A91" w14:textId="77777777" w:rsidR="00F853CF" w:rsidRPr="009F4B1E" w:rsidRDefault="00F853CF" w:rsidP="00163E3A">
            <w:pPr>
              <w:pStyle w:val="NoSpacing"/>
              <w:jc w:val="both"/>
              <w:rPr>
                <w:rFonts w:ascii="Times New Roman" w:hAnsi="Times New Roman"/>
                <w:sz w:val="24"/>
                <w:szCs w:val="24"/>
              </w:rPr>
            </w:pPr>
            <w:r w:rsidRPr="009F4B1E">
              <w:rPr>
                <w:rFonts w:ascii="Times New Roman" w:hAnsi="Times New Roman"/>
                <w:sz w:val="24"/>
                <w:szCs w:val="24"/>
              </w:rPr>
              <w:t>Не се приема</w:t>
            </w:r>
          </w:p>
          <w:p w14:paraId="64007B9C" w14:textId="77777777" w:rsidR="00F853CF" w:rsidRPr="009F4B1E" w:rsidRDefault="00F853CF" w:rsidP="00163E3A">
            <w:pPr>
              <w:pStyle w:val="NoSpacing"/>
              <w:jc w:val="both"/>
              <w:rPr>
                <w:rFonts w:ascii="Times New Roman" w:hAnsi="Times New Roman"/>
                <w:sz w:val="24"/>
                <w:szCs w:val="24"/>
              </w:rPr>
            </w:pPr>
          </w:p>
          <w:p w14:paraId="0192EED6" w14:textId="77777777" w:rsidR="00F853CF" w:rsidRPr="009F4B1E" w:rsidRDefault="00F853CF" w:rsidP="00163E3A">
            <w:pPr>
              <w:pStyle w:val="NoSpacing"/>
              <w:jc w:val="both"/>
              <w:rPr>
                <w:rFonts w:ascii="Times New Roman" w:hAnsi="Times New Roman"/>
              </w:rPr>
            </w:pPr>
          </w:p>
          <w:p w14:paraId="7CE12F13" w14:textId="77777777" w:rsidR="00F853CF" w:rsidRPr="009F4B1E" w:rsidRDefault="00F853CF" w:rsidP="00163E3A">
            <w:pPr>
              <w:pStyle w:val="NoSpacing"/>
              <w:jc w:val="both"/>
              <w:rPr>
                <w:rFonts w:ascii="Times New Roman" w:hAnsi="Times New Roman"/>
              </w:rPr>
            </w:pPr>
          </w:p>
          <w:p w14:paraId="65D7F9F7" w14:textId="77777777" w:rsidR="00F853CF" w:rsidRPr="009F4B1E" w:rsidRDefault="00F853CF" w:rsidP="00163E3A">
            <w:pPr>
              <w:pStyle w:val="NoSpacing"/>
              <w:jc w:val="both"/>
              <w:rPr>
                <w:rFonts w:ascii="Times New Roman" w:hAnsi="Times New Roman"/>
              </w:rPr>
            </w:pPr>
          </w:p>
          <w:p w14:paraId="299D6D19" w14:textId="77777777" w:rsidR="00F853CF" w:rsidRPr="009F4B1E" w:rsidRDefault="00F853CF" w:rsidP="00163E3A">
            <w:pPr>
              <w:pStyle w:val="NoSpacing"/>
              <w:jc w:val="both"/>
              <w:rPr>
                <w:rFonts w:ascii="Times New Roman" w:hAnsi="Times New Roman"/>
              </w:rPr>
            </w:pPr>
          </w:p>
          <w:p w14:paraId="176F0EEF" w14:textId="77777777" w:rsidR="00F853CF" w:rsidRPr="009F4B1E" w:rsidRDefault="00F853CF" w:rsidP="00163E3A">
            <w:pPr>
              <w:pStyle w:val="NoSpacing"/>
              <w:jc w:val="both"/>
              <w:rPr>
                <w:rFonts w:ascii="Times New Roman" w:hAnsi="Times New Roman"/>
              </w:rPr>
            </w:pPr>
          </w:p>
          <w:p w14:paraId="1A9C98CE" w14:textId="77777777" w:rsidR="00F853CF" w:rsidRPr="009F4B1E" w:rsidRDefault="00F853CF" w:rsidP="00163E3A">
            <w:pPr>
              <w:pStyle w:val="NoSpacing"/>
              <w:jc w:val="both"/>
              <w:rPr>
                <w:rFonts w:ascii="Times New Roman" w:hAnsi="Times New Roman"/>
              </w:rPr>
            </w:pPr>
          </w:p>
          <w:p w14:paraId="049ED03C" w14:textId="77777777" w:rsidR="00F853CF" w:rsidRPr="009F4B1E" w:rsidRDefault="00F853CF" w:rsidP="00163E3A">
            <w:pPr>
              <w:pStyle w:val="NoSpacing"/>
              <w:jc w:val="both"/>
              <w:rPr>
                <w:rFonts w:ascii="Times New Roman" w:hAnsi="Times New Roman"/>
              </w:rPr>
            </w:pPr>
          </w:p>
          <w:p w14:paraId="5BA74684" w14:textId="77777777" w:rsidR="00F853CF" w:rsidRPr="009F4B1E" w:rsidRDefault="00F853CF" w:rsidP="00163E3A">
            <w:pPr>
              <w:pStyle w:val="NoSpacing"/>
              <w:jc w:val="both"/>
              <w:rPr>
                <w:rFonts w:ascii="Times New Roman" w:hAnsi="Times New Roman"/>
              </w:rPr>
            </w:pPr>
          </w:p>
          <w:p w14:paraId="3B49230D" w14:textId="77777777" w:rsidR="00F853CF" w:rsidRPr="009F4B1E" w:rsidRDefault="00F853CF" w:rsidP="00163E3A">
            <w:pPr>
              <w:pStyle w:val="NoSpacing"/>
              <w:jc w:val="both"/>
              <w:rPr>
                <w:rFonts w:ascii="Times New Roman" w:hAnsi="Times New Roman"/>
              </w:rPr>
            </w:pPr>
          </w:p>
          <w:p w14:paraId="7FD26F2D" w14:textId="77777777" w:rsidR="00F853CF" w:rsidRPr="009F4B1E" w:rsidRDefault="00F853CF" w:rsidP="00163E3A">
            <w:pPr>
              <w:pStyle w:val="NoSpacing"/>
              <w:jc w:val="both"/>
              <w:rPr>
                <w:rFonts w:ascii="Times New Roman" w:hAnsi="Times New Roman"/>
              </w:rPr>
            </w:pPr>
          </w:p>
          <w:p w14:paraId="47002029" w14:textId="77777777" w:rsidR="00F853CF" w:rsidRPr="009F4B1E" w:rsidRDefault="00F853CF" w:rsidP="00163E3A">
            <w:pPr>
              <w:pStyle w:val="NoSpacing"/>
              <w:jc w:val="both"/>
              <w:rPr>
                <w:rFonts w:ascii="Times New Roman" w:hAnsi="Times New Roman"/>
              </w:rPr>
            </w:pPr>
          </w:p>
          <w:p w14:paraId="6ADEA6D3" w14:textId="77777777" w:rsidR="00F853CF" w:rsidRPr="009F4B1E" w:rsidRDefault="00F853CF" w:rsidP="00163E3A">
            <w:pPr>
              <w:pStyle w:val="NoSpacing"/>
              <w:jc w:val="both"/>
              <w:rPr>
                <w:rFonts w:ascii="Times New Roman" w:hAnsi="Times New Roman"/>
              </w:rPr>
            </w:pPr>
          </w:p>
          <w:p w14:paraId="7AB2D600" w14:textId="77777777" w:rsidR="00F853CF" w:rsidRPr="009F4B1E" w:rsidRDefault="00F853CF" w:rsidP="00163E3A">
            <w:pPr>
              <w:pStyle w:val="NoSpacing"/>
              <w:jc w:val="both"/>
              <w:rPr>
                <w:rFonts w:ascii="Times New Roman" w:hAnsi="Times New Roman"/>
              </w:rPr>
            </w:pPr>
          </w:p>
          <w:p w14:paraId="39C8A6D3" w14:textId="77777777" w:rsidR="00F853CF" w:rsidRPr="009F4B1E" w:rsidRDefault="00F853CF" w:rsidP="00163E3A">
            <w:pPr>
              <w:pStyle w:val="NoSpacing"/>
              <w:jc w:val="both"/>
              <w:rPr>
                <w:rFonts w:ascii="Times New Roman" w:hAnsi="Times New Roman"/>
              </w:rPr>
            </w:pPr>
          </w:p>
          <w:p w14:paraId="61B4CAFC" w14:textId="77777777" w:rsidR="00F853CF" w:rsidRPr="009F4B1E" w:rsidRDefault="00F853CF" w:rsidP="00163E3A">
            <w:pPr>
              <w:pStyle w:val="NoSpacing"/>
              <w:jc w:val="both"/>
              <w:rPr>
                <w:rFonts w:ascii="Times New Roman" w:hAnsi="Times New Roman"/>
              </w:rPr>
            </w:pPr>
          </w:p>
          <w:p w14:paraId="6FDC19AF" w14:textId="77777777" w:rsidR="00F853CF" w:rsidRPr="009F4B1E" w:rsidRDefault="00F853CF" w:rsidP="00163E3A">
            <w:pPr>
              <w:pStyle w:val="NoSpacing"/>
              <w:jc w:val="both"/>
              <w:rPr>
                <w:rFonts w:ascii="Times New Roman" w:hAnsi="Times New Roman"/>
              </w:rPr>
            </w:pPr>
          </w:p>
          <w:p w14:paraId="69D23D3E" w14:textId="77777777" w:rsidR="00F853CF" w:rsidRPr="009F4B1E" w:rsidRDefault="00F853CF" w:rsidP="00163E3A">
            <w:pPr>
              <w:pStyle w:val="NoSpacing"/>
              <w:jc w:val="both"/>
              <w:rPr>
                <w:rFonts w:ascii="Times New Roman" w:hAnsi="Times New Roman"/>
              </w:rPr>
            </w:pPr>
          </w:p>
          <w:p w14:paraId="4184584D" w14:textId="77777777" w:rsidR="00F853CF" w:rsidRPr="009F4B1E" w:rsidRDefault="00F853CF" w:rsidP="00163E3A">
            <w:pPr>
              <w:pStyle w:val="NoSpacing"/>
              <w:jc w:val="both"/>
              <w:rPr>
                <w:rFonts w:ascii="Times New Roman" w:hAnsi="Times New Roman"/>
              </w:rPr>
            </w:pPr>
          </w:p>
          <w:p w14:paraId="0D3C6794" w14:textId="77777777" w:rsidR="00F853CF" w:rsidRPr="009F4B1E" w:rsidRDefault="00F853CF" w:rsidP="00163E3A">
            <w:pPr>
              <w:pStyle w:val="NoSpacing"/>
              <w:jc w:val="both"/>
              <w:rPr>
                <w:rFonts w:ascii="Times New Roman" w:hAnsi="Times New Roman"/>
              </w:rPr>
            </w:pPr>
          </w:p>
          <w:p w14:paraId="615E57EE" w14:textId="77777777" w:rsidR="00F853CF" w:rsidRPr="009F4B1E" w:rsidRDefault="00F853CF" w:rsidP="00163E3A">
            <w:pPr>
              <w:pStyle w:val="NoSpacing"/>
              <w:jc w:val="both"/>
              <w:rPr>
                <w:rFonts w:ascii="Times New Roman" w:hAnsi="Times New Roman"/>
              </w:rPr>
            </w:pPr>
          </w:p>
          <w:p w14:paraId="7B602404" w14:textId="77777777" w:rsidR="00F853CF" w:rsidRPr="009F4B1E" w:rsidRDefault="00F853CF" w:rsidP="00163E3A">
            <w:pPr>
              <w:pStyle w:val="NoSpacing"/>
              <w:jc w:val="both"/>
              <w:rPr>
                <w:rFonts w:ascii="Times New Roman" w:hAnsi="Times New Roman"/>
              </w:rPr>
            </w:pPr>
          </w:p>
          <w:p w14:paraId="3252B680" w14:textId="77777777" w:rsidR="00F853CF" w:rsidRPr="009F4B1E" w:rsidRDefault="00F853CF" w:rsidP="00163E3A">
            <w:pPr>
              <w:pStyle w:val="NoSpacing"/>
              <w:jc w:val="both"/>
              <w:rPr>
                <w:rFonts w:ascii="Times New Roman" w:hAnsi="Times New Roman"/>
              </w:rPr>
            </w:pPr>
          </w:p>
          <w:p w14:paraId="2A300885" w14:textId="77777777" w:rsidR="00F853CF" w:rsidRPr="009F4B1E" w:rsidRDefault="00F853CF" w:rsidP="00163E3A">
            <w:pPr>
              <w:pStyle w:val="NoSpacing"/>
              <w:jc w:val="both"/>
              <w:rPr>
                <w:rFonts w:ascii="Times New Roman" w:hAnsi="Times New Roman"/>
              </w:rPr>
            </w:pPr>
          </w:p>
          <w:p w14:paraId="0FC39CC1" w14:textId="77777777" w:rsidR="00F853CF" w:rsidRPr="009F4B1E" w:rsidRDefault="00F853CF" w:rsidP="00163E3A">
            <w:pPr>
              <w:pStyle w:val="NoSpacing"/>
              <w:jc w:val="both"/>
              <w:rPr>
                <w:rFonts w:ascii="Times New Roman" w:hAnsi="Times New Roman"/>
              </w:rPr>
            </w:pPr>
          </w:p>
          <w:p w14:paraId="5E6141B2" w14:textId="77777777" w:rsidR="00F853CF" w:rsidRPr="009F4B1E" w:rsidRDefault="00F853CF" w:rsidP="00163E3A">
            <w:pPr>
              <w:pStyle w:val="NoSpacing"/>
              <w:jc w:val="both"/>
              <w:rPr>
                <w:rFonts w:ascii="Times New Roman" w:hAnsi="Times New Roman"/>
              </w:rPr>
            </w:pPr>
          </w:p>
          <w:p w14:paraId="54224299" w14:textId="77777777" w:rsidR="00F853CF" w:rsidRPr="009F4B1E" w:rsidRDefault="00F853CF" w:rsidP="00163E3A">
            <w:pPr>
              <w:pStyle w:val="NoSpacing"/>
              <w:jc w:val="both"/>
              <w:rPr>
                <w:rFonts w:ascii="Times New Roman" w:hAnsi="Times New Roman"/>
              </w:rPr>
            </w:pPr>
          </w:p>
          <w:p w14:paraId="4161C7DD" w14:textId="77777777" w:rsidR="00F853CF" w:rsidRPr="009F4B1E" w:rsidRDefault="00F853CF" w:rsidP="00163E3A">
            <w:pPr>
              <w:pStyle w:val="NoSpacing"/>
              <w:jc w:val="both"/>
              <w:rPr>
                <w:rFonts w:ascii="Times New Roman" w:hAnsi="Times New Roman"/>
              </w:rPr>
            </w:pPr>
          </w:p>
          <w:p w14:paraId="5F3D52C8" w14:textId="77777777" w:rsidR="00F853CF" w:rsidRPr="009F4B1E" w:rsidRDefault="00F853CF" w:rsidP="00163E3A">
            <w:pPr>
              <w:pStyle w:val="NoSpacing"/>
              <w:jc w:val="both"/>
              <w:rPr>
                <w:rFonts w:ascii="Times New Roman" w:hAnsi="Times New Roman"/>
              </w:rPr>
            </w:pPr>
          </w:p>
          <w:p w14:paraId="4E9DB944" w14:textId="77777777" w:rsidR="00F853CF" w:rsidRPr="009F4B1E" w:rsidRDefault="00F853CF" w:rsidP="00163E3A">
            <w:pPr>
              <w:pStyle w:val="NoSpacing"/>
              <w:jc w:val="both"/>
              <w:rPr>
                <w:rFonts w:ascii="Times New Roman" w:hAnsi="Times New Roman"/>
              </w:rPr>
            </w:pPr>
          </w:p>
          <w:p w14:paraId="13D95427" w14:textId="77777777" w:rsidR="00F853CF" w:rsidRPr="009F4B1E" w:rsidRDefault="00F853CF" w:rsidP="00163E3A">
            <w:pPr>
              <w:pStyle w:val="NoSpacing"/>
              <w:jc w:val="both"/>
              <w:rPr>
                <w:rFonts w:ascii="Times New Roman" w:hAnsi="Times New Roman"/>
              </w:rPr>
            </w:pPr>
          </w:p>
          <w:p w14:paraId="137E059B" w14:textId="77777777" w:rsidR="00F853CF" w:rsidRPr="009F4B1E" w:rsidRDefault="00F853CF" w:rsidP="00163E3A">
            <w:pPr>
              <w:pStyle w:val="NoSpacing"/>
              <w:jc w:val="both"/>
              <w:rPr>
                <w:rFonts w:ascii="Times New Roman" w:hAnsi="Times New Roman"/>
              </w:rPr>
            </w:pPr>
          </w:p>
          <w:p w14:paraId="64A9CFF1" w14:textId="77777777" w:rsidR="00F853CF" w:rsidRPr="009F4B1E" w:rsidRDefault="00F853CF" w:rsidP="00163E3A">
            <w:pPr>
              <w:pStyle w:val="NoSpacing"/>
              <w:jc w:val="both"/>
              <w:rPr>
                <w:rFonts w:ascii="Times New Roman" w:hAnsi="Times New Roman"/>
              </w:rPr>
            </w:pPr>
          </w:p>
          <w:p w14:paraId="77234661" w14:textId="77777777" w:rsidR="001A565E" w:rsidRPr="009F4B1E" w:rsidRDefault="001A565E" w:rsidP="00163E3A">
            <w:pPr>
              <w:pStyle w:val="NoSpacing"/>
              <w:jc w:val="both"/>
              <w:rPr>
                <w:rFonts w:ascii="Times New Roman" w:hAnsi="Times New Roman"/>
              </w:rPr>
            </w:pPr>
          </w:p>
          <w:p w14:paraId="56F49CE7" w14:textId="77777777" w:rsidR="001A565E" w:rsidRPr="009F4B1E" w:rsidRDefault="001A565E" w:rsidP="00163E3A">
            <w:pPr>
              <w:pStyle w:val="NoSpacing"/>
              <w:jc w:val="both"/>
              <w:rPr>
                <w:rFonts w:ascii="Times New Roman" w:hAnsi="Times New Roman"/>
              </w:rPr>
            </w:pPr>
          </w:p>
          <w:p w14:paraId="05617968" w14:textId="7807F052" w:rsidR="001A565E" w:rsidRDefault="001A565E" w:rsidP="00163E3A">
            <w:pPr>
              <w:pStyle w:val="NoSpacing"/>
              <w:jc w:val="both"/>
              <w:rPr>
                <w:rFonts w:ascii="Times New Roman" w:hAnsi="Times New Roman"/>
              </w:rPr>
            </w:pPr>
          </w:p>
          <w:p w14:paraId="639B7A10" w14:textId="77777777" w:rsidR="00150F06" w:rsidRPr="009F4B1E" w:rsidRDefault="00150F06" w:rsidP="00163E3A">
            <w:pPr>
              <w:pStyle w:val="NoSpacing"/>
              <w:jc w:val="both"/>
              <w:rPr>
                <w:rFonts w:ascii="Times New Roman" w:hAnsi="Times New Roman"/>
              </w:rPr>
            </w:pPr>
          </w:p>
          <w:p w14:paraId="1866496D" w14:textId="77777777" w:rsidR="00E66569" w:rsidRDefault="00E66569" w:rsidP="00163E3A">
            <w:pPr>
              <w:pStyle w:val="NoSpacing"/>
              <w:jc w:val="both"/>
              <w:rPr>
                <w:rFonts w:ascii="Times New Roman" w:hAnsi="Times New Roman"/>
                <w:sz w:val="24"/>
                <w:szCs w:val="24"/>
              </w:rPr>
            </w:pPr>
          </w:p>
          <w:p w14:paraId="619B3913" w14:textId="6501FD7B" w:rsidR="00F853CF" w:rsidRPr="009F4B1E" w:rsidRDefault="00F853CF" w:rsidP="00163E3A">
            <w:pPr>
              <w:pStyle w:val="NoSpacing"/>
              <w:jc w:val="both"/>
              <w:rPr>
                <w:rFonts w:ascii="Times New Roman" w:hAnsi="Times New Roman"/>
                <w:sz w:val="24"/>
                <w:szCs w:val="24"/>
              </w:rPr>
            </w:pPr>
            <w:r w:rsidRPr="009F4B1E">
              <w:rPr>
                <w:rFonts w:ascii="Times New Roman" w:hAnsi="Times New Roman"/>
                <w:sz w:val="24"/>
                <w:szCs w:val="24"/>
              </w:rPr>
              <w:t>Не се приема</w:t>
            </w:r>
          </w:p>
          <w:p w14:paraId="1AE976A8" w14:textId="77777777" w:rsidR="00F853CF" w:rsidRPr="009F4B1E" w:rsidRDefault="00F853CF" w:rsidP="00163E3A">
            <w:pPr>
              <w:pStyle w:val="NoSpacing"/>
              <w:jc w:val="both"/>
              <w:rPr>
                <w:rFonts w:ascii="Times New Roman" w:hAnsi="Times New Roman"/>
                <w:sz w:val="24"/>
                <w:szCs w:val="24"/>
              </w:rPr>
            </w:pPr>
          </w:p>
          <w:p w14:paraId="0979BBF7" w14:textId="77777777" w:rsidR="00F853CF" w:rsidRPr="009F4B1E" w:rsidRDefault="00F853CF" w:rsidP="00163E3A">
            <w:pPr>
              <w:pStyle w:val="NoSpacing"/>
              <w:jc w:val="both"/>
              <w:rPr>
                <w:rFonts w:ascii="Times New Roman" w:hAnsi="Times New Roman"/>
                <w:sz w:val="24"/>
                <w:szCs w:val="24"/>
              </w:rPr>
            </w:pPr>
          </w:p>
          <w:p w14:paraId="1E2C974C" w14:textId="77777777" w:rsidR="00F853CF" w:rsidRPr="009F4B1E" w:rsidRDefault="00F853CF" w:rsidP="00163E3A">
            <w:pPr>
              <w:pStyle w:val="NoSpacing"/>
              <w:jc w:val="both"/>
              <w:rPr>
                <w:rFonts w:ascii="Times New Roman" w:hAnsi="Times New Roman"/>
                <w:sz w:val="24"/>
                <w:szCs w:val="24"/>
              </w:rPr>
            </w:pPr>
          </w:p>
          <w:p w14:paraId="2FB50AAA" w14:textId="77777777" w:rsidR="00F853CF" w:rsidRPr="009F4B1E" w:rsidRDefault="00F853CF" w:rsidP="00163E3A">
            <w:pPr>
              <w:pStyle w:val="NoSpacing"/>
              <w:jc w:val="both"/>
              <w:rPr>
                <w:rFonts w:ascii="Times New Roman" w:hAnsi="Times New Roman"/>
                <w:sz w:val="24"/>
                <w:szCs w:val="24"/>
              </w:rPr>
            </w:pPr>
          </w:p>
          <w:p w14:paraId="4F66DD3F" w14:textId="77777777" w:rsidR="00F853CF" w:rsidRPr="009F4B1E" w:rsidRDefault="00F853CF" w:rsidP="00163E3A">
            <w:pPr>
              <w:pStyle w:val="NoSpacing"/>
              <w:jc w:val="both"/>
              <w:rPr>
                <w:rFonts w:ascii="Times New Roman" w:hAnsi="Times New Roman"/>
                <w:sz w:val="24"/>
                <w:szCs w:val="24"/>
              </w:rPr>
            </w:pPr>
          </w:p>
          <w:p w14:paraId="38428A49" w14:textId="77777777" w:rsidR="00F853CF" w:rsidRPr="009F4B1E" w:rsidRDefault="00F853CF" w:rsidP="00163E3A">
            <w:pPr>
              <w:pStyle w:val="NoSpacing"/>
              <w:jc w:val="both"/>
              <w:rPr>
                <w:rFonts w:ascii="Times New Roman" w:hAnsi="Times New Roman"/>
                <w:sz w:val="24"/>
                <w:szCs w:val="24"/>
              </w:rPr>
            </w:pPr>
          </w:p>
          <w:p w14:paraId="6BBFE889" w14:textId="77777777" w:rsidR="00F853CF" w:rsidRPr="009F4B1E" w:rsidRDefault="00F853CF" w:rsidP="00163E3A">
            <w:pPr>
              <w:pStyle w:val="NoSpacing"/>
              <w:jc w:val="both"/>
              <w:rPr>
                <w:rFonts w:ascii="Times New Roman" w:hAnsi="Times New Roman"/>
                <w:sz w:val="24"/>
                <w:szCs w:val="24"/>
              </w:rPr>
            </w:pPr>
          </w:p>
          <w:p w14:paraId="3C48BDB1" w14:textId="77777777" w:rsidR="00F853CF" w:rsidRPr="009F4B1E" w:rsidRDefault="00F853CF" w:rsidP="00163E3A">
            <w:pPr>
              <w:pStyle w:val="NoSpacing"/>
              <w:jc w:val="both"/>
              <w:rPr>
                <w:rFonts w:ascii="Times New Roman" w:hAnsi="Times New Roman"/>
                <w:sz w:val="24"/>
                <w:szCs w:val="24"/>
              </w:rPr>
            </w:pPr>
          </w:p>
          <w:p w14:paraId="4DA1F4C2" w14:textId="77777777" w:rsidR="00F853CF" w:rsidRPr="009F4B1E" w:rsidRDefault="00F853CF" w:rsidP="00163E3A">
            <w:pPr>
              <w:pStyle w:val="NoSpacing"/>
              <w:jc w:val="both"/>
              <w:rPr>
                <w:rFonts w:ascii="Times New Roman" w:hAnsi="Times New Roman"/>
                <w:sz w:val="24"/>
                <w:szCs w:val="24"/>
              </w:rPr>
            </w:pPr>
          </w:p>
          <w:p w14:paraId="59379EED" w14:textId="77777777" w:rsidR="00F853CF" w:rsidRPr="009F4B1E" w:rsidRDefault="00F853CF" w:rsidP="00163E3A">
            <w:pPr>
              <w:pStyle w:val="NoSpacing"/>
              <w:jc w:val="both"/>
              <w:rPr>
                <w:rFonts w:ascii="Times New Roman" w:hAnsi="Times New Roman"/>
                <w:sz w:val="24"/>
                <w:szCs w:val="24"/>
              </w:rPr>
            </w:pPr>
          </w:p>
          <w:p w14:paraId="45D8CBE1" w14:textId="77777777" w:rsidR="00F853CF" w:rsidRPr="009F4B1E" w:rsidRDefault="00F853CF" w:rsidP="00163E3A">
            <w:pPr>
              <w:pStyle w:val="NoSpacing"/>
              <w:jc w:val="both"/>
              <w:rPr>
                <w:rFonts w:ascii="Times New Roman" w:hAnsi="Times New Roman"/>
                <w:sz w:val="24"/>
                <w:szCs w:val="24"/>
              </w:rPr>
            </w:pPr>
          </w:p>
          <w:p w14:paraId="29125227" w14:textId="77777777" w:rsidR="00F853CF" w:rsidRPr="009F4B1E" w:rsidRDefault="00F853CF" w:rsidP="00163E3A">
            <w:pPr>
              <w:pStyle w:val="NoSpacing"/>
              <w:jc w:val="both"/>
              <w:rPr>
                <w:rFonts w:ascii="Times New Roman" w:hAnsi="Times New Roman"/>
                <w:sz w:val="24"/>
                <w:szCs w:val="24"/>
              </w:rPr>
            </w:pPr>
          </w:p>
          <w:p w14:paraId="3EE66CB9" w14:textId="77777777" w:rsidR="00F853CF" w:rsidRPr="009F4B1E" w:rsidRDefault="00F853CF" w:rsidP="00163E3A">
            <w:pPr>
              <w:pStyle w:val="NoSpacing"/>
              <w:jc w:val="both"/>
              <w:rPr>
                <w:rFonts w:ascii="Times New Roman" w:hAnsi="Times New Roman"/>
                <w:sz w:val="24"/>
                <w:szCs w:val="24"/>
              </w:rPr>
            </w:pPr>
          </w:p>
          <w:p w14:paraId="28E5C4C8" w14:textId="77777777" w:rsidR="00F853CF" w:rsidRPr="009F4B1E" w:rsidRDefault="00F853CF" w:rsidP="00163E3A">
            <w:pPr>
              <w:pStyle w:val="NoSpacing"/>
              <w:jc w:val="both"/>
              <w:rPr>
                <w:rFonts w:ascii="Times New Roman" w:hAnsi="Times New Roman"/>
                <w:sz w:val="24"/>
                <w:szCs w:val="24"/>
              </w:rPr>
            </w:pPr>
          </w:p>
          <w:p w14:paraId="11BB02C1" w14:textId="77777777" w:rsidR="00F853CF" w:rsidRPr="009F4B1E" w:rsidRDefault="00F853CF" w:rsidP="00163E3A">
            <w:pPr>
              <w:pStyle w:val="NoSpacing"/>
              <w:jc w:val="both"/>
              <w:rPr>
                <w:rFonts w:ascii="Times New Roman" w:hAnsi="Times New Roman"/>
                <w:sz w:val="24"/>
                <w:szCs w:val="24"/>
              </w:rPr>
            </w:pPr>
          </w:p>
          <w:p w14:paraId="4E654E46" w14:textId="77777777" w:rsidR="00F853CF" w:rsidRPr="009F4B1E" w:rsidRDefault="00F853CF" w:rsidP="00163E3A">
            <w:pPr>
              <w:pStyle w:val="NoSpacing"/>
              <w:jc w:val="both"/>
              <w:rPr>
                <w:rFonts w:ascii="Times New Roman" w:hAnsi="Times New Roman"/>
                <w:sz w:val="24"/>
                <w:szCs w:val="24"/>
              </w:rPr>
            </w:pPr>
          </w:p>
          <w:p w14:paraId="6FDC05E1" w14:textId="77777777" w:rsidR="00E66569" w:rsidRPr="009F4B1E" w:rsidRDefault="00E66569" w:rsidP="00163E3A">
            <w:pPr>
              <w:pStyle w:val="NoSpacing"/>
              <w:jc w:val="both"/>
              <w:rPr>
                <w:rFonts w:ascii="Times New Roman" w:hAnsi="Times New Roman"/>
                <w:sz w:val="24"/>
                <w:szCs w:val="24"/>
              </w:rPr>
            </w:pPr>
          </w:p>
          <w:p w14:paraId="664E32CB" w14:textId="63E45C97" w:rsidR="00F853CF" w:rsidRPr="009F4B1E" w:rsidRDefault="00F853CF" w:rsidP="00163E3A">
            <w:pPr>
              <w:pStyle w:val="NoSpacing"/>
              <w:jc w:val="both"/>
              <w:rPr>
                <w:rFonts w:ascii="Times New Roman" w:hAnsi="Times New Roman"/>
                <w:sz w:val="24"/>
                <w:szCs w:val="24"/>
              </w:rPr>
            </w:pPr>
            <w:r w:rsidRPr="009F4B1E">
              <w:rPr>
                <w:rFonts w:ascii="Times New Roman" w:hAnsi="Times New Roman"/>
                <w:sz w:val="24"/>
                <w:szCs w:val="24"/>
              </w:rPr>
              <w:t>Приема се</w:t>
            </w:r>
            <w:r w:rsidR="00AD688F" w:rsidRPr="009F4B1E">
              <w:rPr>
                <w:rFonts w:ascii="Times New Roman" w:hAnsi="Times New Roman"/>
                <w:sz w:val="24"/>
                <w:szCs w:val="24"/>
              </w:rPr>
              <w:t xml:space="preserve"> частично</w:t>
            </w:r>
          </w:p>
          <w:p w14:paraId="60FF8A8F" w14:textId="77777777" w:rsidR="00F853CF" w:rsidRPr="009F4B1E" w:rsidRDefault="00F853CF" w:rsidP="00163E3A">
            <w:pPr>
              <w:pStyle w:val="NoSpacing"/>
              <w:jc w:val="both"/>
              <w:rPr>
                <w:rFonts w:ascii="Times New Roman" w:hAnsi="Times New Roman"/>
                <w:sz w:val="24"/>
                <w:szCs w:val="24"/>
              </w:rPr>
            </w:pPr>
          </w:p>
          <w:p w14:paraId="4673709B" w14:textId="77777777" w:rsidR="00F853CF" w:rsidRPr="009F4B1E" w:rsidRDefault="00F853CF" w:rsidP="00163E3A">
            <w:pPr>
              <w:pStyle w:val="NoSpacing"/>
              <w:jc w:val="both"/>
              <w:rPr>
                <w:rFonts w:ascii="Times New Roman" w:hAnsi="Times New Roman"/>
                <w:sz w:val="24"/>
                <w:szCs w:val="24"/>
              </w:rPr>
            </w:pPr>
          </w:p>
          <w:p w14:paraId="55B3D049" w14:textId="77777777" w:rsidR="00F853CF" w:rsidRPr="009F4B1E" w:rsidRDefault="00F853CF" w:rsidP="00163E3A">
            <w:pPr>
              <w:pStyle w:val="NoSpacing"/>
              <w:jc w:val="both"/>
              <w:rPr>
                <w:rFonts w:ascii="Times New Roman" w:hAnsi="Times New Roman"/>
              </w:rPr>
            </w:pPr>
          </w:p>
          <w:p w14:paraId="6E4A6286" w14:textId="77777777" w:rsidR="00F853CF" w:rsidRPr="009F4B1E" w:rsidRDefault="00F853CF" w:rsidP="00163E3A">
            <w:pPr>
              <w:pStyle w:val="NoSpacing"/>
              <w:jc w:val="both"/>
              <w:rPr>
                <w:rFonts w:ascii="Times New Roman" w:hAnsi="Times New Roman"/>
              </w:rPr>
            </w:pPr>
          </w:p>
          <w:p w14:paraId="36B29F00" w14:textId="77777777" w:rsidR="00F853CF" w:rsidRPr="009F4B1E" w:rsidRDefault="00F853CF" w:rsidP="00163E3A">
            <w:pPr>
              <w:pStyle w:val="NoSpacing"/>
              <w:jc w:val="both"/>
              <w:rPr>
                <w:rFonts w:ascii="Times New Roman" w:hAnsi="Times New Roman"/>
              </w:rPr>
            </w:pPr>
          </w:p>
          <w:p w14:paraId="7D8A8143" w14:textId="77777777" w:rsidR="00F853CF" w:rsidRPr="009F4B1E" w:rsidRDefault="00F853CF" w:rsidP="00163E3A">
            <w:pPr>
              <w:pStyle w:val="NoSpacing"/>
              <w:jc w:val="both"/>
              <w:rPr>
                <w:rFonts w:ascii="Times New Roman" w:hAnsi="Times New Roman"/>
              </w:rPr>
            </w:pPr>
          </w:p>
          <w:p w14:paraId="458DE55F" w14:textId="77777777" w:rsidR="00F853CF" w:rsidRPr="009F4B1E" w:rsidRDefault="00F853CF" w:rsidP="00163E3A">
            <w:pPr>
              <w:pStyle w:val="NoSpacing"/>
              <w:jc w:val="both"/>
              <w:rPr>
                <w:rFonts w:ascii="Times New Roman" w:hAnsi="Times New Roman"/>
              </w:rPr>
            </w:pPr>
          </w:p>
          <w:p w14:paraId="069D3EA1" w14:textId="77777777" w:rsidR="00F853CF" w:rsidRPr="009F4B1E" w:rsidRDefault="00F853CF" w:rsidP="00163E3A">
            <w:pPr>
              <w:pStyle w:val="NoSpacing"/>
              <w:jc w:val="both"/>
              <w:rPr>
                <w:rFonts w:ascii="Times New Roman" w:hAnsi="Times New Roman"/>
              </w:rPr>
            </w:pPr>
          </w:p>
          <w:p w14:paraId="597852EB" w14:textId="77777777" w:rsidR="00F853CF" w:rsidRPr="009F4B1E" w:rsidRDefault="00F853CF" w:rsidP="00163E3A">
            <w:pPr>
              <w:pStyle w:val="NoSpacing"/>
              <w:jc w:val="both"/>
              <w:rPr>
                <w:rFonts w:ascii="Times New Roman" w:hAnsi="Times New Roman"/>
                <w:sz w:val="24"/>
                <w:szCs w:val="24"/>
              </w:rPr>
            </w:pPr>
            <w:r w:rsidRPr="009F4B1E">
              <w:rPr>
                <w:rFonts w:ascii="Times New Roman" w:hAnsi="Times New Roman"/>
                <w:sz w:val="24"/>
                <w:szCs w:val="24"/>
              </w:rPr>
              <w:t>Приема се по принцип</w:t>
            </w:r>
          </w:p>
          <w:p w14:paraId="7811F68E" w14:textId="77777777" w:rsidR="00F853CF" w:rsidRPr="009F4B1E" w:rsidRDefault="00F853CF" w:rsidP="00163E3A">
            <w:pPr>
              <w:pStyle w:val="NoSpacing"/>
              <w:jc w:val="both"/>
              <w:rPr>
                <w:rFonts w:ascii="Times New Roman" w:hAnsi="Times New Roman"/>
                <w:sz w:val="24"/>
                <w:szCs w:val="24"/>
              </w:rPr>
            </w:pPr>
          </w:p>
          <w:p w14:paraId="642CA915" w14:textId="77777777" w:rsidR="00F853CF" w:rsidRPr="009F4B1E" w:rsidRDefault="00F853CF" w:rsidP="00163E3A">
            <w:pPr>
              <w:pStyle w:val="NoSpacing"/>
              <w:jc w:val="both"/>
              <w:rPr>
                <w:rFonts w:ascii="Times New Roman" w:hAnsi="Times New Roman"/>
              </w:rPr>
            </w:pPr>
          </w:p>
          <w:p w14:paraId="205F8271" w14:textId="77777777" w:rsidR="00F853CF" w:rsidRPr="009F4B1E" w:rsidRDefault="00F853CF" w:rsidP="00163E3A">
            <w:pPr>
              <w:pStyle w:val="NoSpacing"/>
              <w:jc w:val="both"/>
              <w:rPr>
                <w:rFonts w:ascii="Times New Roman" w:hAnsi="Times New Roman"/>
              </w:rPr>
            </w:pPr>
          </w:p>
          <w:p w14:paraId="0B1BED8A" w14:textId="77777777" w:rsidR="00F853CF" w:rsidRPr="009F4B1E" w:rsidRDefault="00F853CF" w:rsidP="00163E3A">
            <w:pPr>
              <w:pStyle w:val="NoSpacing"/>
              <w:jc w:val="both"/>
              <w:rPr>
                <w:rFonts w:ascii="Times New Roman" w:hAnsi="Times New Roman"/>
              </w:rPr>
            </w:pPr>
          </w:p>
          <w:p w14:paraId="49747B5C" w14:textId="77777777" w:rsidR="00F853CF" w:rsidRPr="009F4B1E" w:rsidRDefault="00F853CF" w:rsidP="00163E3A">
            <w:pPr>
              <w:pStyle w:val="NoSpacing"/>
              <w:jc w:val="both"/>
              <w:rPr>
                <w:rFonts w:ascii="Times New Roman" w:hAnsi="Times New Roman"/>
              </w:rPr>
            </w:pPr>
          </w:p>
          <w:p w14:paraId="14AD430E" w14:textId="77777777" w:rsidR="00F853CF" w:rsidRPr="009F4B1E" w:rsidRDefault="00F853CF" w:rsidP="00163E3A">
            <w:pPr>
              <w:pStyle w:val="NoSpacing"/>
              <w:jc w:val="both"/>
              <w:rPr>
                <w:rFonts w:ascii="Times New Roman" w:hAnsi="Times New Roman"/>
              </w:rPr>
            </w:pPr>
          </w:p>
          <w:p w14:paraId="55F22044" w14:textId="77777777" w:rsidR="00F853CF" w:rsidRPr="009F4B1E" w:rsidRDefault="00F853CF" w:rsidP="00163E3A">
            <w:pPr>
              <w:pStyle w:val="NoSpacing"/>
              <w:jc w:val="both"/>
              <w:rPr>
                <w:rFonts w:ascii="Times New Roman" w:hAnsi="Times New Roman"/>
              </w:rPr>
            </w:pPr>
          </w:p>
          <w:p w14:paraId="44CCA2AD" w14:textId="77777777" w:rsidR="00F853CF" w:rsidRPr="009F4B1E" w:rsidRDefault="00F853CF" w:rsidP="00163E3A">
            <w:pPr>
              <w:pStyle w:val="NoSpacing"/>
              <w:jc w:val="both"/>
              <w:rPr>
                <w:rFonts w:ascii="Times New Roman" w:hAnsi="Times New Roman"/>
              </w:rPr>
            </w:pPr>
          </w:p>
          <w:p w14:paraId="798995BE" w14:textId="77777777" w:rsidR="00F853CF" w:rsidRPr="009F4B1E" w:rsidRDefault="00F853CF" w:rsidP="00163E3A">
            <w:pPr>
              <w:pStyle w:val="NoSpacing"/>
              <w:jc w:val="both"/>
              <w:rPr>
                <w:rFonts w:ascii="Times New Roman" w:hAnsi="Times New Roman"/>
              </w:rPr>
            </w:pPr>
          </w:p>
          <w:p w14:paraId="2E42A47E" w14:textId="38669066" w:rsidR="00F853CF" w:rsidRPr="009F4B1E" w:rsidRDefault="00F853CF" w:rsidP="00163E3A">
            <w:pPr>
              <w:pStyle w:val="NoSpacing"/>
              <w:jc w:val="both"/>
              <w:rPr>
                <w:rFonts w:ascii="Times New Roman" w:hAnsi="Times New Roman"/>
              </w:rPr>
            </w:pPr>
          </w:p>
          <w:p w14:paraId="4DAD4306" w14:textId="51BE6EEC" w:rsidR="00F853CF" w:rsidRPr="009F4B1E" w:rsidRDefault="00F853CF" w:rsidP="00163E3A">
            <w:pPr>
              <w:pStyle w:val="NoSpacing"/>
              <w:jc w:val="both"/>
              <w:rPr>
                <w:rFonts w:ascii="Times New Roman" w:hAnsi="Times New Roman"/>
              </w:rPr>
            </w:pPr>
          </w:p>
          <w:p w14:paraId="0AF12170" w14:textId="11B233B8" w:rsidR="00F853CF" w:rsidRPr="009F4B1E" w:rsidRDefault="00F853CF" w:rsidP="00163E3A">
            <w:pPr>
              <w:pStyle w:val="NoSpacing"/>
              <w:jc w:val="both"/>
              <w:rPr>
                <w:rFonts w:ascii="Times New Roman" w:hAnsi="Times New Roman"/>
              </w:rPr>
            </w:pPr>
          </w:p>
          <w:p w14:paraId="33F10708" w14:textId="77777777" w:rsidR="001A565E" w:rsidRPr="009F4B1E" w:rsidRDefault="001A565E" w:rsidP="00163E3A">
            <w:pPr>
              <w:pStyle w:val="NoSpacing"/>
              <w:jc w:val="both"/>
              <w:rPr>
                <w:rFonts w:ascii="Times New Roman" w:hAnsi="Times New Roman"/>
                <w:sz w:val="24"/>
                <w:szCs w:val="24"/>
              </w:rPr>
            </w:pPr>
          </w:p>
          <w:p w14:paraId="5F9C7A83" w14:textId="5631149F" w:rsidR="00F853CF" w:rsidRPr="009F4B1E" w:rsidRDefault="00F853CF" w:rsidP="00163E3A">
            <w:pPr>
              <w:pStyle w:val="NoSpacing"/>
              <w:jc w:val="both"/>
              <w:rPr>
                <w:rFonts w:ascii="Times New Roman" w:hAnsi="Times New Roman"/>
                <w:sz w:val="24"/>
                <w:szCs w:val="24"/>
              </w:rPr>
            </w:pPr>
            <w:r w:rsidRPr="009F4B1E">
              <w:rPr>
                <w:rFonts w:ascii="Times New Roman" w:hAnsi="Times New Roman"/>
                <w:sz w:val="24"/>
                <w:szCs w:val="24"/>
              </w:rPr>
              <w:t>Не се приема</w:t>
            </w:r>
          </w:p>
          <w:p w14:paraId="1114CF9B" w14:textId="77777777" w:rsidR="00F853CF" w:rsidRPr="009F4B1E" w:rsidRDefault="00F853CF" w:rsidP="00163E3A">
            <w:pPr>
              <w:pStyle w:val="NoSpacing"/>
              <w:jc w:val="both"/>
              <w:rPr>
                <w:rFonts w:ascii="Times New Roman" w:hAnsi="Times New Roman"/>
                <w:sz w:val="24"/>
                <w:szCs w:val="24"/>
              </w:rPr>
            </w:pPr>
          </w:p>
          <w:p w14:paraId="666D22E1" w14:textId="77777777" w:rsidR="00F853CF" w:rsidRPr="009F4B1E" w:rsidRDefault="00F853CF" w:rsidP="00163E3A">
            <w:pPr>
              <w:pStyle w:val="NoSpacing"/>
              <w:jc w:val="both"/>
              <w:rPr>
                <w:rFonts w:ascii="Times New Roman" w:hAnsi="Times New Roman"/>
                <w:sz w:val="24"/>
                <w:szCs w:val="24"/>
              </w:rPr>
            </w:pPr>
          </w:p>
          <w:p w14:paraId="03E00D13" w14:textId="77777777" w:rsidR="00F853CF" w:rsidRPr="009F4B1E" w:rsidRDefault="00F853CF" w:rsidP="00163E3A">
            <w:pPr>
              <w:pStyle w:val="NoSpacing"/>
              <w:jc w:val="both"/>
              <w:rPr>
                <w:rFonts w:ascii="Times New Roman" w:hAnsi="Times New Roman"/>
                <w:sz w:val="24"/>
                <w:szCs w:val="24"/>
              </w:rPr>
            </w:pPr>
          </w:p>
          <w:p w14:paraId="456244A1" w14:textId="77777777" w:rsidR="00F853CF" w:rsidRPr="009F4B1E" w:rsidRDefault="00F853CF" w:rsidP="00163E3A">
            <w:pPr>
              <w:pStyle w:val="NoSpacing"/>
              <w:jc w:val="both"/>
              <w:rPr>
                <w:rFonts w:ascii="Times New Roman" w:hAnsi="Times New Roman"/>
                <w:sz w:val="24"/>
                <w:szCs w:val="24"/>
              </w:rPr>
            </w:pPr>
          </w:p>
          <w:p w14:paraId="65EFAD34" w14:textId="77777777" w:rsidR="00F853CF" w:rsidRPr="009F4B1E" w:rsidRDefault="00F853CF" w:rsidP="00163E3A">
            <w:pPr>
              <w:pStyle w:val="NoSpacing"/>
              <w:jc w:val="both"/>
              <w:rPr>
                <w:rFonts w:ascii="Times New Roman" w:hAnsi="Times New Roman"/>
                <w:sz w:val="24"/>
                <w:szCs w:val="24"/>
              </w:rPr>
            </w:pPr>
          </w:p>
          <w:p w14:paraId="36D48021" w14:textId="77777777" w:rsidR="00F853CF" w:rsidRPr="009F4B1E" w:rsidRDefault="00F853CF" w:rsidP="00163E3A">
            <w:pPr>
              <w:pStyle w:val="NoSpacing"/>
              <w:jc w:val="both"/>
              <w:rPr>
                <w:rFonts w:ascii="Times New Roman" w:hAnsi="Times New Roman"/>
                <w:sz w:val="24"/>
                <w:szCs w:val="24"/>
              </w:rPr>
            </w:pPr>
          </w:p>
          <w:p w14:paraId="11443C78" w14:textId="77777777" w:rsidR="00F853CF" w:rsidRPr="009F4B1E" w:rsidRDefault="00F853CF" w:rsidP="00163E3A">
            <w:pPr>
              <w:pStyle w:val="NoSpacing"/>
              <w:jc w:val="both"/>
              <w:rPr>
                <w:rFonts w:ascii="Times New Roman" w:hAnsi="Times New Roman"/>
                <w:sz w:val="24"/>
                <w:szCs w:val="24"/>
              </w:rPr>
            </w:pPr>
          </w:p>
          <w:p w14:paraId="01D09034" w14:textId="77777777" w:rsidR="00F853CF" w:rsidRPr="009F4B1E" w:rsidRDefault="00F853CF" w:rsidP="00163E3A">
            <w:pPr>
              <w:pStyle w:val="NoSpacing"/>
              <w:jc w:val="both"/>
              <w:rPr>
                <w:rFonts w:ascii="Times New Roman" w:hAnsi="Times New Roman"/>
                <w:sz w:val="24"/>
                <w:szCs w:val="24"/>
              </w:rPr>
            </w:pPr>
          </w:p>
          <w:p w14:paraId="3938CEBE" w14:textId="77777777" w:rsidR="00F853CF" w:rsidRPr="009F4B1E" w:rsidRDefault="00F853CF" w:rsidP="00163E3A">
            <w:pPr>
              <w:pStyle w:val="NoSpacing"/>
              <w:jc w:val="both"/>
              <w:rPr>
                <w:rFonts w:ascii="Times New Roman" w:hAnsi="Times New Roman"/>
                <w:sz w:val="24"/>
                <w:szCs w:val="24"/>
              </w:rPr>
            </w:pPr>
          </w:p>
          <w:p w14:paraId="53601D2D" w14:textId="77777777" w:rsidR="00F853CF" w:rsidRPr="009F4B1E" w:rsidRDefault="00F853CF" w:rsidP="00163E3A">
            <w:pPr>
              <w:pStyle w:val="NoSpacing"/>
              <w:jc w:val="both"/>
              <w:rPr>
                <w:rFonts w:ascii="Times New Roman" w:hAnsi="Times New Roman"/>
                <w:sz w:val="24"/>
                <w:szCs w:val="24"/>
              </w:rPr>
            </w:pPr>
          </w:p>
          <w:p w14:paraId="294C2323" w14:textId="77777777" w:rsidR="00F853CF" w:rsidRPr="009F4B1E" w:rsidRDefault="00F853CF" w:rsidP="00163E3A">
            <w:pPr>
              <w:pStyle w:val="NoSpacing"/>
              <w:jc w:val="both"/>
              <w:rPr>
                <w:rFonts w:ascii="Times New Roman" w:hAnsi="Times New Roman"/>
                <w:sz w:val="24"/>
                <w:szCs w:val="24"/>
              </w:rPr>
            </w:pPr>
          </w:p>
          <w:p w14:paraId="68ECBCBF" w14:textId="77777777" w:rsidR="00F853CF" w:rsidRPr="009F4B1E" w:rsidRDefault="00F853CF" w:rsidP="00163E3A">
            <w:pPr>
              <w:pStyle w:val="NoSpacing"/>
              <w:jc w:val="both"/>
              <w:rPr>
                <w:rFonts w:ascii="Times New Roman" w:hAnsi="Times New Roman"/>
                <w:sz w:val="24"/>
                <w:szCs w:val="24"/>
              </w:rPr>
            </w:pPr>
          </w:p>
          <w:p w14:paraId="5D11CCB8" w14:textId="77777777" w:rsidR="00F853CF" w:rsidRPr="009F4B1E" w:rsidRDefault="00F853CF" w:rsidP="00163E3A">
            <w:pPr>
              <w:pStyle w:val="NoSpacing"/>
              <w:jc w:val="both"/>
              <w:rPr>
                <w:rFonts w:ascii="Times New Roman" w:hAnsi="Times New Roman"/>
                <w:sz w:val="24"/>
                <w:szCs w:val="24"/>
              </w:rPr>
            </w:pPr>
          </w:p>
          <w:p w14:paraId="0EE786D0" w14:textId="77777777" w:rsidR="00F853CF" w:rsidRPr="009F4B1E" w:rsidRDefault="00F853CF" w:rsidP="00163E3A">
            <w:pPr>
              <w:pStyle w:val="NoSpacing"/>
              <w:jc w:val="both"/>
              <w:rPr>
                <w:rFonts w:ascii="Times New Roman" w:hAnsi="Times New Roman"/>
                <w:sz w:val="24"/>
                <w:szCs w:val="24"/>
              </w:rPr>
            </w:pPr>
          </w:p>
          <w:p w14:paraId="632B967A" w14:textId="77777777" w:rsidR="00F853CF" w:rsidRPr="009F4B1E" w:rsidRDefault="00F853CF" w:rsidP="00163E3A">
            <w:pPr>
              <w:pStyle w:val="NoSpacing"/>
              <w:jc w:val="both"/>
              <w:rPr>
                <w:rFonts w:ascii="Times New Roman" w:hAnsi="Times New Roman"/>
                <w:sz w:val="24"/>
                <w:szCs w:val="24"/>
              </w:rPr>
            </w:pPr>
          </w:p>
          <w:p w14:paraId="1A38BA03" w14:textId="77777777" w:rsidR="00F853CF" w:rsidRPr="009F4B1E" w:rsidRDefault="00F853CF" w:rsidP="00163E3A">
            <w:pPr>
              <w:pStyle w:val="NoSpacing"/>
              <w:jc w:val="both"/>
              <w:rPr>
                <w:rFonts w:ascii="Times New Roman" w:hAnsi="Times New Roman"/>
                <w:sz w:val="24"/>
                <w:szCs w:val="24"/>
              </w:rPr>
            </w:pPr>
          </w:p>
          <w:p w14:paraId="0D44C9F4" w14:textId="77777777" w:rsidR="00F853CF" w:rsidRPr="009F4B1E" w:rsidRDefault="00F853CF" w:rsidP="00163E3A">
            <w:pPr>
              <w:pStyle w:val="NoSpacing"/>
              <w:jc w:val="both"/>
              <w:rPr>
                <w:rFonts w:ascii="Times New Roman" w:hAnsi="Times New Roman"/>
                <w:sz w:val="24"/>
                <w:szCs w:val="24"/>
              </w:rPr>
            </w:pPr>
          </w:p>
          <w:p w14:paraId="23044659" w14:textId="77777777" w:rsidR="00F853CF" w:rsidRPr="009F4B1E" w:rsidRDefault="00F853CF" w:rsidP="00163E3A">
            <w:pPr>
              <w:pStyle w:val="NoSpacing"/>
              <w:jc w:val="both"/>
              <w:rPr>
                <w:rFonts w:ascii="Times New Roman" w:hAnsi="Times New Roman"/>
                <w:sz w:val="24"/>
                <w:szCs w:val="24"/>
              </w:rPr>
            </w:pPr>
          </w:p>
          <w:p w14:paraId="760B7A5A" w14:textId="77777777" w:rsidR="00F853CF" w:rsidRPr="009F4B1E" w:rsidRDefault="00F853CF" w:rsidP="00163E3A">
            <w:pPr>
              <w:pStyle w:val="NoSpacing"/>
              <w:jc w:val="both"/>
              <w:rPr>
                <w:rFonts w:ascii="Times New Roman" w:hAnsi="Times New Roman"/>
                <w:sz w:val="24"/>
                <w:szCs w:val="24"/>
              </w:rPr>
            </w:pPr>
          </w:p>
          <w:p w14:paraId="3161CD7A" w14:textId="77777777" w:rsidR="00F853CF" w:rsidRPr="009F4B1E" w:rsidRDefault="00F853CF" w:rsidP="00163E3A">
            <w:pPr>
              <w:pStyle w:val="NoSpacing"/>
              <w:jc w:val="both"/>
              <w:rPr>
                <w:rFonts w:ascii="Times New Roman" w:hAnsi="Times New Roman"/>
                <w:sz w:val="24"/>
                <w:szCs w:val="24"/>
              </w:rPr>
            </w:pPr>
          </w:p>
          <w:p w14:paraId="101481B0" w14:textId="77777777" w:rsidR="00F853CF" w:rsidRPr="009F4B1E" w:rsidRDefault="00F853CF" w:rsidP="00163E3A">
            <w:pPr>
              <w:pStyle w:val="NoSpacing"/>
              <w:jc w:val="both"/>
              <w:rPr>
                <w:rFonts w:ascii="Times New Roman" w:hAnsi="Times New Roman"/>
                <w:sz w:val="24"/>
                <w:szCs w:val="24"/>
              </w:rPr>
            </w:pPr>
          </w:p>
          <w:p w14:paraId="7DBFF189" w14:textId="77777777" w:rsidR="00F853CF" w:rsidRPr="009F4B1E" w:rsidRDefault="00F853CF" w:rsidP="00163E3A">
            <w:pPr>
              <w:pStyle w:val="NoSpacing"/>
              <w:jc w:val="both"/>
              <w:rPr>
                <w:rFonts w:ascii="Times New Roman" w:hAnsi="Times New Roman"/>
                <w:sz w:val="24"/>
                <w:szCs w:val="24"/>
              </w:rPr>
            </w:pPr>
          </w:p>
          <w:p w14:paraId="47A2023D" w14:textId="77777777" w:rsidR="00F853CF" w:rsidRPr="009F4B1E" w:rsidRDefault="00F853CF" w:rsidP="00163E3A">
            <w:pPr>
              <w:pStyle w:val="NoSpacing"/>
              <w:jc w:val="both"/>
              <w:rPr>
                <w:rFonts w:ascii="Times New Roman" w:hAnsi="Times New Roman"/>
                <w:sz w:val="24"/>
                <w:szCs w:val="24"/>
              </w:rPr>
            </w:pPr>
          </w:p>
          <w:p w14:paraId="2D3CC689" w14:textId="77777777" w:rsidR="00F853CF" w:rsidRPr="009F4B1E" w:rsidRDefault="00F853CF" w:rsidP="00163E3A">
            <w:pPr>
              <w:pStyle w:val="NoSpacing"/>
              <w:jc w:val="both"/>
              <w:rPr>
                <w:rFonts w:ascii="Times New Roman" w:hAnsi="Times New Roman"/>
                <w:sz w:val="24"/>
                <w:szCs w:val="24"/>
              </w:rPr>
            </w:pPr>
            <w:r w:rsidRPr="009F4B1E">
              <w:rPr>
                <w:rFonts w:ascii="Times New Roman" w:hAnsi="Times New Roman"/>
                <w:sz w:val="24"/>
                <w:szCs w:val="24"/>
              </w:rPr>
              <w:t>Не се приема</w:t>
            </w:r>
          </w:p>
          <w:p w14:paraId="0F995096" w14:textId="77777777" w:rsidR="00256A90" w:rsidRPr="009F4B1E" w:rsidRDefault="00256A90" w:rsidP="00163E3A">
            <w:pPr>
              <w:pStyle w:val="NoSpacing"/>
              <w:jc w:val="both"/>
              <w:rPr>
                <w:rFonts w:ascii="Times New Roman" w:hAnsi="Times New Roman"/>
              </w:rPr>
            </w:pPr>
          </w:p>
          <w:p w14:paraId="07B543AB" w14:textId="77777777" w:rsidR="00256A90" w:rsidRPr="009F4B1E" w:rsidRDefault="00256A90" w:rsidP="00163E3A">
            <w:pPr>
              <w:pStyle w:val="NoSpacing"/>
              <w:jc w:val="both"/>
              <w:rPr>
                <w:rFonts w:ascii="Times New Roman" w:hAnsi="Times New Roman"/>
              </w:rPr>
            </w:pPr>
          </w:p>
          <w:p w14:paraId="4FF19AF0" w14:textId="77777777" w:rsidR="00256A90" w:rsidRPr="009F4B1E" w:rsidRDefault="00256A90" w:rsidP="00163E3A">
            <w:pPr>
              <w:pStyle w:val="NoSpacing"/>
              <w:jc w:val="both"/>
              <w:rPr>
                <w:rFonts w:ascii="Times New Roman" w:hAnsi="Times New Roman"/>
              </w:rPr>
            </w:pPr>
          </w:p>
          <w:p w14:paraId="02D1BC49" w14:textId="77777777" w:rsidR="00256A90" w:rsidRPr="009F4B1E" w:rsidRDefault="00256A90" w:rsidP="00163E3A">
            <w:pPr>
              <w:pStyle w:val="NoSpacing"/>
              <w:jc w:val="both"/>
              <w:rPr>
                <w:rFonts w:ascii="Times New Roman" w:hAnsi="Times New Roman"/>
              </w:rPr>
            </w:pPr>
          </w:p>
          <w:p w14:paraId="433100DB" w14:textId="77777777" w:rsidR="00256A90" w:rsidRPr="009F4B1E" w:rsidRDefault="00256A90" w:rsidP="00163E3A">
            <w:pPr>
              <w:pStyle w:val="NoSpacing"/>
              <w:jc w:val="both"/>
              <w:rPr>
                <w:rFonts w:ascii="Times New Roman" w:hAnsi="Times New Roman"/>
              </w:rPr>
            </w:pPr>
          </w:p>
          <w:p w14:paraId="49FA9E36" w14:textId="77777777" w:rsidR="00256A90" w:rsidRPr="009F4B1E" w:rsidRDefault="00256A90" w:rsidP="00163E3A">
            <w:pPr>
              <w:pStyle w:val="NoSpacing"/>
              <w:jc w:val="both"/>
              <w:rPr>
                <w:rFonts w:ascii="Times New Roman" w:hAnsi="Times New Roman"/>
              </w:rPr>
            </w:pPr>
          </w:p>
          <w:p w14:paraId="2E94677E" w14:textId="77777777" w:rsidR="00256A90" w:rsidRPr="009F4B1E" w:rsidRDefault="00256A90" w:rsidP="00163E3A">
            <w:pPr>
              <w:pStyle w:val="NoSpacing"/>
              <w:jc w:val="both"/>
              <w:rPr>
                <w:rFonts w:ascii="Times New Roman" w:hAnsi="Times New Roman"/>
              </w:rPr>
            </w:pPr>
          </w:p>
          <w:p w14:paraId="0E531981" w14:textId="77777777" w:rsidR="00256A90" w:rsidRPr="009F4B1E" w:rsidRDefault="00256A90" w:rsidP="00163E3A">
            <w:pPr>
              <w:pStyle w:val="NoSpacing"/>
              <w:jc w:val="both"/>
              <w:rPr>
                <w:rFonts w:ascii="Times New Roman" w:hAnsi="Times New Roman"/>
              </w:rPr>
            </w:pPr>
          </w:p>
          <w:p w14:paraId="25061D57" w14:textId="77777777" w:rsidR="00256A90" w:rsidRPr="009F4B1E" w:rsidRDefault="00256A90" w:rsidP="00163E3A">
            <w:pPr>
              <w:pStyle w:val="NoSpacing"/>
              <w:jc w:val="both"/>
              <w:rPr>
                <w:rFonts w:ascii="Times New Roman" w:hAnsi="Times New Roman"/>
              </w:rPr>
            </w:pPr>
          </w:p>
          <w:p w14:paraId="76A06446" w14:textId="77777777" w:rsidR="00256A90" w:rsidRPr="009F4B1E" w:rsidRDefault="00256A90" w:rsidP="00163E3A">
            <w:pPr>
              <w:pStyle w:val="NoSpacing"/>
              <w:jc w:val="both"/>
              <w:rPr>
                <w:rFonts w:ascii="Times New Roman" w:hAnsi="Times New Roman"/>
              </w:rPr>
            </w:pPr>
          </w:p>
          <w:p w14:paraId="0233D130" w14:textId="77777777" w:rsidR="00256A90" w:rsidRPr="009F4B1E" w:rsidRDefault="00256A90" w:rsidP="00163E3A">
            <w:pPr>
              <w:pStyle w:val="NoSpacing"/>
              <w:jc w:val="both"/>
              <w:rPr>
                <w:rFonts w:ascii="Times New Roman" w:hAnsi="Times New Roman"/>
              </w:rPr>
            </w:pPr>
          </w:p>
          <w:p w14:paraId="18ECC661" w14:textId="77777777" w:rsidR="00256A90" w:rsidRPr="009F4B1E" w:rsidRDefault="00256A90" w:rsidP="00163E3A">
            <w:pPr>
              <w:pStyle w:val="NoSpacing"/>
              <w:jc w:val="both"/>
              <w:rPr>
                <w:rFonts w:ascii="Times New Roman" w:hAnsi="Times New Roman"/>
              </w:rPr>
            </w:pPr>
          </w:p>
          <w:p w14:paraId="4E832399" w14:textId="77777777" w:rsidR="00256A90" w:rsidRPr="009F4B1E" w:rsidRDefault="00256A90" w:rsidP="00163E3A">
            <w:pPr>
              <w:pStyle w:val="NoSpacing"/>
              <w:jc w:val="both"/>
              <w:rPr>
                <w:rFonts w:ascii="Times New Roman" w:hAnsi="Times New Roman"/>
              </w:rPr>
            </w:pPr>
          </w:p>
          <w:p w14:paraId="17F98372" w14:textId="77777777" w:rsidR="00256A90" w:rsidRPr="009F4B1E" w:rsidRDefault="00256A90" w:rsidP="00163E3A">
            <w:pPr>
              <w:pStyle w:val="NoSpacing"/>
              <w:jc w:val="both"/>
              <w:rPr>
                <w:rFonts w:ascii="Times New Roman" w:hAnsi="Times New Roman"/>
              </w:rPr>
            </w:pPr>
          </w:p>
          <w:p w14:paraId="5A345E3D" w14:textId="77777777" w:rsidR="00256A90" w:rsidRPr="009F4B1E" w:rsidRDefault="00256A90" w:rsidP="00163E3A">
            <w:pPr>
              <w:pStyle w:val="NoSpacing"/>
              <w:jc w:val="both"/>
              <w:rPr>
                <w:rFonts w:ascii="Times New Roman" w:hAnsi="Times New Roman"/>
              </w:rPr>
            </w:pPr>
          </w:p>
          <w:p w14:paraId="26104259" w14:textId="77777777" w:rsidR="00256A90" w:rsidRPr="009F4B1E" w:rsidRDefault="00256A90" w:rsidP="00163E3A">
            <w:pPr>
              <w:pStyle w:val="NoSpacing"/>
              <w:jc w:val="both"/>
              <w:rPr>
                <w:rFonts w:ascii="Times New Roman" w:hAnsi="Times New Roman"/>
              </w:rPr>
            </w:pPr>
          </w:p>
          <w:p w14:paraId="58CE114B" w14:textId="77777777" w:rsidR="00256A90" w:rsidRPr="009F4B1E" w:rsidRDefault="00256A90" w:rsidP="00163E3A">
            <w:pPr>
              <w:pStyle w:val="NoSpacing"/>
              <w:jc w:val="both"/>
              <w:rPr>
                <w:rFonts w:ascii="Times New Roman" w:hAnsi="Times New Roman"/>
              </w:rPr>
            </w:pPr>
          </w:p>
          <w:p w14:paraId="747A5697" w14:textId="77777777" w:rsidR="00256A90" w:rsidRPr="009F4B1E" w:rsidRDefault="00256A90" w:rsidP="00163E3A">
            <w:pPr>
              <w:pStyle w:val="NoSpacing"/>
              <w:jc w:val="both"/>
              <w:rPr>
                <w:rFonts w:ascii="Times New Roman" w:hAnsi="Times New Roman"/>
              </w:rPr>
            </w:pPr>
          </w:p>
          <w:p w14:paraId="1458D1B9" w14:textId="77777777" w:rsidR="00256A90" w:rsidRPr="009F4B1E" w:rsidRDefault="00256A90" w:rsidP="00163E3A">
            <w:pPr>
              <w:pStyle w:val="NoSpacing"/>
              <w:jc w:val="both"/>
              <w:rPr>
                <w:rFonts w:ascii="Times New Roman" w:hAnsi="Times New Roman"/>
              </w:rPr>
            </w:pPr>
          </w:p>
          <w:p w14:paraId="2E726B38" w14:textId="77777777" w:rsidR="00256A90" w:rsidRPr="009F4B1E" w:rsidRDefault="00256A90" w:rsidP="00163E3A">
            <w:pPr>
              <w:pStyle w:val="NoSpacing"/>
              <w:jc w:val="both"/>
              <w:rPr>
                <w:rFonts w:ascii="Times New Roman" w:hAnsi="Times New Roman"/>
              </w:rPr>
            </w:pPr>
          </w:p>
          <w:p w14:paraId="768801FB" w14:textId="77777777" w:rsidR="00256A90" w:rsidRPr="009F4B1E" w:rsidRDefault="00256A90" w:rsidP="00163E3A">
            <w:pPr>
              <w:pStyle w:val="NoSpacing"/>
              <w:jc w:val="both"/>
              <w:rPr>
                <w:rFonts w:ascii="Times New Roman" w:hAnsi="Times New Roman"/>
              </w:rPr>
            </w:pPr>
          </w:p>
          <w:p w14:paraId="5AC0F4B1" w14:textId="77777777" w:rsidR="00256A90" w:rsidRPr="009F4B1E" w:rsidRDefault="00256A90" w:rsidP="00163E3A">
            <w:pPr>
              <w:pStyle w:val="NoSpacing"/>
              <w:jc w:val="both"/>
              <w:rPr>
                <w:rFonts w:ascii="Times New Roman" w:hAnsi="Times New Roman"/>
              </w:rPr>
            </w:pPr>
          </w:p>
          <w:p w14:paraId="3778038B" w14:textId="77777777" w:rsidR="00256A90" w:rsidRPr="009F4B1E" w:rsidRDefault="00256A90" w:rsidP="00163E3A">
            <w:pPr>
              <w:pStyle w:val="NoSpacing"/>
              <w:jc w:val="both"/>
              <w:rPr>
                <w:rFonts w:ascii="Times New Roman" w:hAnsi="Times New Roman"/>
              </w:rPr>
            </w:pPr>
          </w:p>
          <w:p w14:paraId="122CABCA" w14:textId="77777777" w:rsidR="00256A90" w:rsidRPr="009F4B1E" w:rsidRDefault="00256A90" w:rsidP="00163E3A">
            <w:pPr>
              <w:pStyle w:val="NoSpacing"/>
              <w:jc w:val="both"/>
              <w:rPr>
                <w:rFonts w:ascii="Times New Roman" w:hAnsi="Times New Roman"/>
              </w:rPr>
            </w:pPr>
          </w:p>
          <w:p w14:paraId="56C71203" w14:textId="77777777" w:rsidR="00256A90" w:rsidRPr="009F4B1E" w:rsidRDefault="00256A90" w:rsidP="00163E3A">
            <w:pPr>
              <w:pStyle w:val="NoSpacing"/>
              <w:jc w:val="both"/>
              <w:rPr>
                <w:rFonts w:ascii="Times New Roman" w:hAnsi="Times New Roman"/>
              </w:rPr>
            </w:pPr>
          </w:p>
          <w:p w14:paraId="2E0AEEAF" w14:textId="77777777" w:rsidR="00256A90" w:rsidRPr="009F4B1E" w:rsidRDefault="00256A90" w:rsidP="00163E3A">
            <w:pPr>
              <w:pStyle w:val="NoSpacing"/>
              <w:jc w:val="both"/>
              <w:rPr>
                <w:rFonts w:ascii="Times New Roman" w:hAnsi="Times New Roman"/>
              </w:rPr>
            </w:pPr>
          </w:p>
          <w:p w14:paraId="74737122" w14:textId="77777777" w:rsidR="00256A90" w:rsidRPr="009F4B1E" w:rsidRDefault="00256A90" w:rsidP="00163E3A">
            <w:pPr>
              <w:pStyle w:val="NoSpacing"/>
              <w:jc w:val="both"/>
              <w:rPr>
                <w:rFonts w:ascii="Times New Roman" w:hAnsi="Times New Roman"/>
              </w:rPr>
            </w:pPr>
          </w:p>
          <w:p w14:paraId="0BC82316" w14:textId="77777777" w:rsidR="00256A90" w:rsidRPr="009F4B1E" w:rsidRDefault="00256A90" w:rsidP="00163E3A">
            <w:pPr>
              <w:pStyle w:val="NoSpacing"/>
              <w:jc w:val="both"/>
              <w:rPr>
                <w:rFonts w:ascii="Times New Roman" w:hAnsi="Times New Roman"/>
              </w:rPr>
            </w:pPr>
          </w:p>
          <w:p w14:paraId="17F6AEAE" w14:textId="77777777" w:rsidR="00256A90" w:rsidRPr="009F4B1E" w:rsidRDefault="00256A90" w:rsidP="00163E3A">
            <w:pPr>
              <w:pStyle w:val="NoSpacing"/>
              <w:jc w:val="both"/>
              <w:rPr>
                <w:rFonts w:ascii="Times New Roman" w:hAnsi="Times New Roman"/>
              </w:rPr>
            </w:pPr>
          </w:p>
          <w:p w14:paraId="6D97F8B7" w14:textId="77777777" w:rsidR="00256A90" w:rsidRPr="009F4B1E" w:rsidRDefault="00256A90" w:rsidP="00163E3A">
            <w:pPr>
              <w:pStyle w:val="NoSpacing"/>
              <w:jc w:val="both"/>
              <w:rPr>
                <w:rFonts w:ascii="Times New Roman" w:hAnsi="Times New Roman"/>
              </w:rPr>
            </w:pPr>
          </w:p>
          <w:p w14:paraId="7A2D6476" w14:textId="77777777" w:rsidR="00256A90" w:rsidRPr="009F4B1E" w:rsidRDefault="00256A90" w:rsidP="00163E3A">
            <w:pPr>
              <w:pStyle w:val="NoSpacing"/>
              <w:jc w:val="both"/>
              <w:rPr>
                <w:rFonts w:ascii="Times New Roman" w:hAnsi="Times New Roman"/>
              </w:rPr>
            </w:pPr>
          </w:p>
          <w:p w14:paraId="3A73F6EF" w14:textId="77777777" w:rsidR="00256A90" w:rsidRPr="009F4B1E" w:rsidRDefault="00256A90" w:rsidP="00163E3A">
            <w:pPr>
              <w:pStyle w:val="NoSpacing"/>
              <w:jc w:val="both"/>
              <w:rPr>
                <w:rFonts w:ascii="Times New Roman" w:hAnsi="Times New Roman"/>
              </w:rPr>
            </w:pPr>
          </w:p>
          <w:p w14:paraId="0DD4F03D" w14:textId="77777777" w:rsidR="00256A90" w:rsidRPr="009F4B1E" w:rsidRDefault="00256A90" w:rsidP="00163E3A">
            <w:pPr>
              <w:pStyle w:val="NoSpacing"/>
              <w:jc w:val="both"/>
              <w:rPr>
                <w:rFonts w:ascii="Times New Roman" w:hAnsi="Times New Roman"/>
              </w:rPr>
            </w:pPr>
          </w:p>
          <w:p w14:paraId="3D111D97" w14:textId="77777777" w:rsidR="00256A90" w:rsidRPr="009F4B1E" w:rsidRDefault="00256A90" w:rsidP="00163E3A">
            <w:pPr>
              <w:pStyle w:val="NoSpacing"/>
              <w:jc w:val="both"/>
              <w:rPr>
                <w:rFonts w:ascii="Times New Roman" w:hAnsi="Times New Roman"/>
              </w:rPr>
            </w:pPr>
          </w:p>
          <w:p w14:paraId="54A903FE" w14:textId="77777777" w:rsidR="00256A90" w:rsidRPr="009F4B1E" w:rsidRDefault="00256A90" w:rsidP="00163E3A">
            <w:pPr>
              <w:pStyle w:val="NoSpacing"/>
              <w:jc w:val="both"/>
              <w:rPr>
                <w:rFonts w:ascii="Times New Roman" w:hAnsi="Times New Roman"/>
              </w:rPr>
            </w:pPr>
          </w:p>
          <w:p w14:paraId="730B14D1" w14:textId="77777777" w:rsidR="00256A90" w:rsidRPr="009F4B1E" w:rsidRDefault="00256A90" w:rsidP="00163E3A">
            <w:pPr>
              <w:pStyle w:val="NoSpacing"/>
              <w:jc w:val="both"/>
              <w:rPr>
                <w:rFonts w:ascii="Times New Roman" w:hAnsi="Times New Roman"/>
              </w:rPr>
            </w:pPr>
          </w:p>
          <w:p w14:paraId="0B2A8533" w14:textId="77777777" w:rsidR="00256A90" w:rsidRPr="009F4B1E" w:rsidRDefault="00256A90" w:rsidP="00163E3A">
            <w:pPr>
              <w:pStyle w:val="NoSpacing"/>
              <w:jc w:val="both"/>
              <w:rPr>
                <w:rFonts w:ascii="Times New Roman" w:hAnsi="Times New Roman"/>
              </w:rPr>
            </w:pPr>
          </w:p>
          <w:p w14:paraId="79449EF6" w14:textId="77777777" w:rsidR="00256A90" w:rsidRPr="009F4B1E" w:rsidRDefault="00256A90" w:rsidP="00163E3A">
            <w:pPr>
              <w:pStyle w:val="NoSpacing"/>
              <w:jc w:val="both"/>
              <w:rPr>
                <w:rFonts w:ascii="Times New Roman" w:hAnsi="Times New Roman"/>
              </w:rPr>
            </w:pPr>
          </w:p>
          <w:p w14:paraId="58932E5D" w14:textId="77777777" w:rsidR="00256A90" w:rsidRPr="009F4B1E" w:rsidRDefault="00256A90" w:rsidP="00163E3A">
            <w:pPr>
              <w:pStyle w:val="NoSpacing"/>
              <w:jc w:val="both"/>
              <w:rPr>
                <w:rFonts w:ascii="Times New Roman" w:hAnsi="Times New Roman"/>
              </w:rPr>
            </w:pPr>
          </w:p>
          <w:p w14:paraId="21668E50" w14:textId="77777777" w:rsidR="00256A90" w:rsidRPr="009F4B1E" w:rsidRDefault="00256A90" w:rsidP="00163E3A">
            <w:pPr>
              <w:pStyle w:val="NoSpacing"/>
              <w:jc w:val="both"/>
              <w:rPr>
                <w:rFonts w:ascii="Times New Roman" w:hAnsi="Times New Roman"/>
              </w:rPr>
            </w:pPr>
          </w:p>
          <w:p w14:paraId="766E5572" w14:textId="77777777" w:rsidR="00256A90" w:rsidRPr="009F4B1E" w:rsidRDefault="00256A90" w:rsidP="00163E3A">
            <w:pPr>
              <w:pStyle w:val="NoSpacing"/>
              <w:jc w:val="both"/>
              <w:rPr>
                <w:rFonts w:ascii="Times New Roman" w:hAnsi="Times New Roman"/>
              </w:rPr>
            </w:pPr>
          </w:p>
          <w:p w14:paraId="01D0F413" w14:textId="77777777" w:rsidR="00256A90" w:rsidRPr="009F4B1E" w:rsidRDefault="00256A90" w:rsidP="00163E3A">
            <w:pPr>
              <w:pStyle w:val="NoSpacing"/>
              <w:jc w:val="both"/>
              <w:rPr>
                <w:rFonts w:ascii="Times New Roman" w:hAnsi="Times New Roman"/>
              </w:rPr>
            </w:pPr>
          </w:p>
          <w:p w14:paraId="4830218B" w14:textId="77777777" w:rsidR="00256A90" w:rsidRPr="009F4B1E" w:rsidRDefault="00256A90" w:rsidP="00163E3A">
            <w:pPr>
              <w:pStyle w:val="NoSpacing"/>
              <w:jc w:val="both"/>
              <w:rPr>
                <w:rFonts w:ascii="Times New Roman" w:hAnsi="Times New Roman"/>
              </w:rPr>
            </w:pPr>
          </w:p>
          <w:p w14:paraId="7983A484" w14:textId="77777777" w:rsidR="00256A90" w:rsidRPr="009F4B1E" w:rsidRDefault="00256A90" w:rsidP="00163E3A">
            <w:pPr>
              <w:pStyle w:val="NoSpacing"/>
              <w:jc w:val="both"/>
              <w:rPr>
                <w:rFonts w:ascii="Times New Roman" w:hAnsi="Times New Roman"/>
              </w:rPr>
            </w:pPr>
          </w:p>
          <w:p w14:paraId="4A4B56AF" w14:textId="77777777" w:rsidR="00256A90" w:rsidRPr="009F4B1E" w:rsidRDefault="00256A90" w:rsidP="00163E3A">
            <w:pPr>
              <w:pStyle w:val="NoSpacing"/>
              <w:jc w:val="both"/>
              <w:rPr>
                <w:rFonts w:ascii="Times New Roman" w:hAnsi="Times New Roman"/>
              </w:rPr>
            </w:pPr>
          </w:p>
          <w:p w14:paraId="474965CB" w14:textId="77777777" w:rsidR="00256A90" w:rsidRPr="009F4B1E" w:rsidRDefault="00256A90" w:rsidP="00163E3A">
            <w:pPr>
              <w:pStyle w:val="NoSpacing"/>
              <w:jc w:val="both"/>
              <w:rPr>
                <w:rFonts w:ascii="Times New Roman" w:hAnsi="Times New Roman"/>
              </w:rPr>
            </w:pPr>
          </w:p>
          <w:p w14:paraId="65D2FE00" w14:textId="77777777" w:rsidR="00256A90" w:rsidRPr="009F4B1E" w:rsidRDefault="00256A90" w:rsidP="00163E3A">
            <w:pPr>
              <w:pStyle w:val="NoSpacing"/>
              <w:jc w:val="both"/>
              <w:rPr>
                <w:rFonts w:ascii="Times New Roman" w:hAnsi="Times New Roman"/>
              </w:rPr>
            </w:pPr>
          </w:p>
          <w:p w14:paraId="09B420CE" w14:textId="77777777" w:rsidR="001A565E" w:rsidRPr="009F4B1E" w:rsidRDefault="001A565E" w:rsidP="00163E3A">
            <w:pPr>
              <w:pStyle w:val="NoSpacing"/>
              <w:jc w:val="both"/>
              <w:rPr>
                <w:rFonts w:ascii="Times New Roman" w:hAnsi="Times New Roman"/>
              </w:rPr>
            </w:pPr>
          </w:p>
          <w:p w14:paraId="6C6F2FAE" w14:textId="77777777" w:rsidR="001A565E" w:rsidRPr="009F4B1E" w:rsidRDefault="001A565E" w:rsidP="00163E3A">
            <w:pPr>
              <w:pStyle w:val="NoSpacing"/>
              <w:jc w:val="both"/>
              <w:rPr>
                <w:rFonts w:ascii="Times New Roman" w:hAnsi="Times New Roman"/>
              </w:rPr>
            </w:pPr>
          </w:p>
          <w:p w14:paraId="0C11A56F" w14:textId="77777777" w:rsidR="001A565E" w:rsidRPr="009F4B1E" w:rsidRDefault="001A565E" w:rsidP="00163E3A">
            <w:pPr>
              <w:pStyle w:val="NoSpacing"/>
              <w:jc w:val="both"/>
              <w:rPr>
                <w:rFonts w:ascii="Times New Roman" w:hAnsi="Times New Roman"/>
              </w:rPr>
            </w:pPr>
          </w:p>
          <w:p w14:paraId="5D144E50" w14:textId="77777777" w:rsidR="001A565E" w:rsidRPr="009F4B1E" w:rsidRDefault="001A565E" w:rsidP="00163E3A">
            <w:pPr>
              <w:pStyle w:val="NoSpacing"/>
              <w:jc w:val="both"/>
              <w:rPr>
                <w:rFonts w:ascii="Times New Roman" w:hAnsi="Times New Roman"/>
              </w:rPr>
            </w:pPr>
          </w:p>
          <w:p w14:paraId="11455C6F" w14:textId="77777777" w:rsidR="00EF29A3" w:rsidRPr="009F4B1E" w:rsidRDefault="00EF29A3" w:rsidP="00163E3A">
            <w:pPr>
              <w:pStyle w:val="NoSpacing"/>
              <w:jc w:val="both"/>
              <w:rPr>
                <w:rFonts w:ascii="Times New Roman" w:hAnsi="Times New Roman"/>
                <w:sz w:val="24"/>
                <w:szCs w:val="24"/>
              </w:rPr>
            </w:pPr>
          </w:p>
          <w:p w14:paraId="6A673D5C" w14:textId="7F4EE8C9" w:rsidR="00256A90" w:rsidRPr="009F4B1E" w:rsidRDefault="00256A90" w:rsidP="00163E3A">
            <w:pPr>
              <w:pStyle w:val="NoSpacing"/>
              <w:jc w:val="both"/>
              <w:rPr>
                <w:rFonts w:ascii="Times New Roman" w:hAnsi="Times New Roman"/>
                <w:sz w:val="24"/>
                <w:szCs w:val="24"/>
              </w:rPr>
            </w:pPr>
            <w:r w:rsidRPr="009F4B1E">
              <w:rPr>
                <w:rFonts w:ascii="Times New Roman" w:hAnsi="Times New Roman"/>
                <w:sz w:val="24"/>
                <w:szCs w:val="24"/>
              </w:rPr>
              <w:t>Не се приема</w:t>
            </w:r>
          </w:p>
          <w:p w14:paraId="15A9D9D3" w14:textId="77777777" w:rsidR="00256A90" w:rsidRPr="009F4B1E" w:rsidRDefault="00256A90" w:rsidP="00163E3A">
            <w:pPr>
              <w:pStyle w:val="NoSpacing"/>
              <w:jc w:val="both"/>
              <w:rPr>
                <w:rFonts w:ascii="Times New Roman" w:hAnsi="Times New Roman"/>
                <w:sz w:val="24"/>
                <w:szCs w:val="24"/>
              </w:rPr>
            </w:pPr>
          </w:p>
          <w:p w14:paraId="3016409B" w14:textId="77777777" w:rsidR="00256A90" w:rsidRPr="009F4B1E" w:rsidRDefault="00256A90" w:rsidP="00163E3A">
            <w:pPr>
              <w:pStyle w:val="NoSpacing"/>
              <w:jc w:val="both"/>
              <w:rPr>
                <w:rFonts w:ascii="Times New Roman" w:hAnsi="Times New Roman"/>
              </w:rPr>
            </w:pPr>
          </w:p>
          <w:p w14:paraId="60B942B0" w14:textId="77777777" w:rsidR="00256A90" w:rsidRPr="009F4B1E" w:rsidRDefault="00256A90" w:rsidP="00163E3A">
            <w:pPr>
              <w:pStyle w:val="NoSpacing"/>
              <w:jc w:val="both"/>
              <w:rPr>
                <w:rFonts w:ascii="Times New Roman" w:hAnsi="Times New Roman"/>
              </w:rPr>
            </w:pPr>
          </w:p>
          <w:p w14:paraId="3E40459C" w14:textId="77777777" w:rsidR="00256A90" w:rsidRPr="009F4B1E" w:rsidRDefault="00256A90" w:rsidP="00163E3A">
            <w:pPr>
              <w:pStyle w:val="NoSpacing"/>
              <w:jc w:val="both"/>
              <w:rPr>
                <w:rFonts w:ascii="Times New Roman" w:hAnsi="Times New Roman"/>
              </w:rPr>
            </w:pPr>
          </w:p>
          <w:p w14:paraId="42BB4C2F" w14:textId="77777777" w:rsidR="00256A90" w:rsidRPr="009F4B1E" w:rsidRDefault="00256A90" w:rsidP="00163E3A">
            <w:pPr>
              <w:pStyle w:val="NoSpacing"/>
              <w:jc w:val="both"/>
              <w:rPr>
                <w:rFonts w:ascii="Times New Roman" w:hAnsi="Times New Roman"/>
              </w:rPr>
            </w:pPr>
          </w:p>
          <w:p w14:paraId="2666911A" w14:textId="77777777" w:rsidR="00256A90" w:rsidRPr="009F4B1E" w:rsidRDefault="00256A90" w:rsidP="00163E3A">
            <w:pPr>
              <w:pStyle w:val="NoSpacing"/>
              <w:jc w:val="both"/>
              <w:rPr>
                <w:rFonts w:ascii="Times New Roman" w:hAnsi="Times New Roman"/>
              </w:rPr>
            </w:pPr>
          </w:p>
          <w:p w14:paraId="47D946BF" w14:textId="77777777" w:rsidR="00256A90" w:rsidRPr="009F4B1E" w:rsidRDefault="00256A90" w:rsidP="00163E3A">
            <w:pPr>
              <w:pStyle w:val="NoSpacing"/>
              <w:jc w:val="both"/>
              <w:rPr>
                <w:rFonts w:ascii="Times New Roman" w:hAnsi="Times New Roman"/>
              </w:rPr>
            </w:pPr>
          </w:p>
          <w:p w14:paraId="757BDEFB" w14:textId="77777777" w:rsidR="00256A90" w:rsidRPr="009F4B1E" w:rsidRDefault="00256A90" w:rsidP="00163E3A">
            <w:pPr>
              <w:pStyle w:val="NoSpacing"/>
              <w:jc w:val="both"/>
              <w:rPr>
                <w:rFonts w:ascii="Times New Roman" w:hAnsi="Times New Roman"/>
              </w:rPr>
            </w:pPr>
          </w:p>
          <w:p w14:paraId="2C263BF8" w14:textId="77777777" w:rsidR="00256A90" w:rsidRPr="009F4B1E" w:rsidRDefault="00256A90" w:rsidP="00163E3A">
            <w:pPr>
              <w:pStyle w:val="NoSpacing"/>
              <w:jc w:val="both"/>
              <w:rPr>
                <w:rFonts w:ascii="Times New Roman" w:hAnsi="Times New Roman"/>
              </w:rPr>
            </w:pPr>
          </w:p>
          <w:p w14:paraId="51D76B70" w14:textId="77777777" w:rsidR="00256A90" w:rsidRPr="009F4B1E" w:rsidRDefault="00256A90" w:rsidP="00163E3A">
            <w:pPr>
              <w:pStyle w:val="NoSpacing"/>
              <w:jc w:val="both"/>
              <w:rPr>
                <w:rFonts w:ascii="Times New Roman" w:hAnsi="Times New Roman"/>
              </w:rPr>
            </w:pPr>
          </w:p>
          <w:p w14:paraId="5041996E" w14:textId="77777777" w:rsidR="00256A90" w:rsidRPr="009F4B1E" w:rsidRDefault="00256A90" w:rsidP="00163E3A">
            <w:pPr>
              <w:pStyle w:val="NoSpacing"/>
              <w:jc w:val="both"/>
              <w:rPr>
                <w:rFonts w:ascii="Times New Roman" w:hAnsi="Times New Roman"/>
              </w:rPr>
            </w:pPr>
          </w:p>
          <w:p w14:paraId="7FA7E075" w14:textId="77777777" w:rsidR="00256A90" w:rsidRPr="009F4B1E" w:rsidRDefault="00256A90" w:rsidP="00163E3A">
            <w:pPr>
              <w:pStyle w:val="NoSpacing"/>
              <w:jc w:val="both"/>
              <w:rPr>
                <w:rFonts w:ascii="Times New Roman" w:hAnsi="Times New Roman"/>
              </w:rPr>
            </w:pPr>
          </w:p>
          <w:p w14:paraId="665ADDFD" w14:textId="77777777" w:rsidR="00256A90" w:rsidRPr="009F4B1E" w:rsidRDefault="00256A90" w:rsidP="00163E3A">
            <w:pPr>
              <w:pStyle w:val="NoSpacing"/>
              <w:jc w:val="both"/>
              <w:rPr>
                <w:rFonts w:ascii="Times New Roman" w:hAnsi="Times New Roman"/>
              </w:rPr>
            </w:pPr>
          </w:p>
          <w:p w14:paraId="47032BEB" w14:textId="77777777" w:rsidR="00256A90" w:rsidRPr="009F4B1E" w:rsidRDefault="00256A90" w:rsidP="00163E3A">
            <w:pPr>
              <w:pStyle w:val="NoSpacing"/>
              <w:jc w:val="both"/>
              <w:rPr>
                <w:rFonts w:ascii="Times New Roman" w:hAnsi="Times New Roman"/>
              </w:rPr>
            </w:pPr>
          </w:p>
          <w:p w14:paraId="5FB8BD9F" w14:textId="77777777" w:rsidR="00256A90" w:rsidRPr="009F4B1E" w:rsidRDefault="00256A90" w:rsidP="00163E3A">
            <w:pPr>
              <w:pStyle w:val="NoSpacing"/>
              <w:jc w:val="both"/>
              <w:rPr>
                <w:rFonts w:ascii="Times New Roman" w:hAnsi="Times New Roman"/>
              </w:rPr>
            </w:pPr>
          </w:p>
          <w:p w14:paraId="4D4F6224" w14:textId="77777777" w:rsidR="00256A90" w:rsidRPr="009F4B1E" w:rsidRDefault="00256A90" w:rsidP="00163E3A">
            <w:pPr>
              <w:pStyle w:val="NoSpacing"/>
              <w:jc w:val="both"/>
              <w:rPr>
                <w:rFonts w:ascii="Times New Roman" w:hAnsi="Times New Roman"/>
              </w:rPr>
            </w:pPr>
          </w:p>
          <w:p w14:paraId="7974CFB3" w14:textId="77777777" w:rsidR="00256A90" w:rsidRPr="009F4B1E" w:rsidRDefault="00256A90" w:rsidP="00163E3A">
            <w:pPr>
              <w:pStyle w:val="NoSpacing"/>
              <w:jc w:val="both"/>
              <w:rPr>
                <w:rFonts w:ascii="Times New Roman" w:hAnsi="Times New Roman"/>
              </w:rPr>
            </w:pPr>
          </w:p>
          <w:p w14:paraId="1150F0F4" w14:textId="77777777" w:rsidR="00256A90" w:rsidRPr="009F4B1E" w:rsidRDefault="00256A90" w:rsidP="00163E3A">
            <w:pPr>
              <w:pStyle w:val="NoSpacing"/>
              <w:jc w:val="both"/>
              <w:rPr>
                <w:rFonts w:ascii="Times New Roman" w:hAnsi="Times New Roman"/>
              </w:rPr>
            </w:pPr>
          </w:p>
          <w:p w14:paraId="69387BE8" w14:textId="77777777" w:rsidR="00256A90" w:rsidRPr="009F4B1E" w:rsidRDefault="00256A90" w:rsidP="00163E3A">
            <w:pPr>
              <w:pStyle w:val="NoSpacing"/>
              <w:jc w:val="both"/>
              <w:rPr>
                <w:rFonts w:ascii="Times New Roman" w:hAnsi="Times New Roman"/>
              </w:rPr>
            </w:pPr>
          </w:p>
          <w:p w14:paraId="25DEE30F" w14:textId="77777777" w:rsidR="00256A90" w:rsidRPr="009F4B1E" w:rsidRDefault="00256A90" w:rsidP="00163E3A">
            <w:pPr>
              <w:pStyle w:val="NoSpacing"/>
              <w:jc w:val="both"/>
              <w:rPr>
                <w:rFonts w:ascii="Times New Roman" w:hAnsi="Times New Roman"/>
                <w:sz w:val="24"/>
                <w:szCs w:val="24"/>
              </w:rPr>
            </w:pPr>
          </w:p>
          <w:p w14:paraId="72B98545" w14:textId="77777777" w:rsidR="00256A90" w:rsidRPr="009F4B1E" w:rsidRDefault="00256A90" w:rsidP="00163E3A">
            <w:pPr>
              <w:pStyle w:val="NoSpacing"/>
              <w:jc w:val="both"/>
              <w:rPr>
                <w:rFonts w:ascii="Times New Roman" w:hAnsi="Times New Roman"/>
                <w:sz w:val="24"/>
                <w:szCs w:val="24"/>
              </w:rPr>
            </w:pPr>
          </w:p>
          <w:p w14:paraId="523AAB91" w14:textId="77777777" w:rsidR="00256A90" w:rsidRPr="009F4B1E" w:rsidRDefault="00256A90" w:rsidP="00163E3A">
            <w:pPr>
              <w:pStyle w:val="NoSpacing"/>
              <w:jc w:val="both"/>
              <w:rPr>
                <w:rFonts w:ascii="Times New Roman" w:hAnsi="Times New Roman"/>
              </w:rPr>
            </w:pPr>
          </w:p>
          <w:p w14:paraId="2FD4AB20" w14:textId="77777777" w:rsidR="00256A90" w:rsidRPr="009F4B1E" w:rsidRDefault="00256A90" w:rsidP="00163E3A">
            <w:pPr>
              <w:pStyle w:val="NoSpacing"/>
              <w:jc w:val="both"/>
              <w:rPr>
                <w:rFonts w:ascii="Times New Roman" w:hAnsi="Times New Roman"/>
              </w:rPr>
            </w:pPr>
          </w:p>
          <w:p w14:paraId="0CB5AF1D" w14:textId="77777777" w:rsidR="00256A90" w:rsidRPr="009F4B1E" w:rsidRDefault="00256A90" w:rsidP="00163E3A">
            <w:pPr>
              <w:pStyle w:val="NoSpacing"/>
              <w:jc w:val="both"/>
              <w:rPr>
                <w:rFonts w:ascii="Times New Roman" w:hAnsi="Times New Roman"/>
              </w:rPr>
            </w:pPr>
          </w:p>
          <w:p w14:paraId="310B9FC3" w14:textId="77777777" w:rsidR="00256A90" w:rsidRPr="009F4B1E" w:rsidRDefault="00256A90" w:rsidP="00163E3A">
            <w:pPr>
              <w:pStyle w:val="NoSpacing"/>
              <w:jc w:val="both"/>
              <w:rPr>
                <w:rFonts w:ascii="Times New Roman" w:hAnsi="Times New Roman"/>
              </w:rPr>
            </w:pPr>
          </w:p>
          <w:p w14:paraId="25FCC678" w14:textId="77777777" w:rsidR="00256A90" w:rsidRPr="009F4B1E" w:rsidRDefault="00256A90" w:rsidP="00163E3A">
            <w:pPr>
              <w:pStyle w:val="NoSpacing"/>
              <w:jc w:val="both"/>
              <w:rPr>
                <w:rFonts w:ascii="Times New Roman" w:hAnsi="Times New Roman"/>
              </w:rPr>
            </w:pPr>
          </w:p>
          <w:p w14:paraId="6D56C022" w14:textId="77777777" w:rsidR="00256A90" w:rsidRPr="009F4B1E" w:rsidRDefault="00256A90" w:rsidP="00163E3A">
            <w:pPr>
              <w:pStyle w:val="NoSpacing"/>
              <w:jc w:val="both"/>
              <w:rPr>
                <w:rFonts w:ascii="Times New Roman" w:hAnsi="Times New Roman"/>
              </w:rPr>
            </w:pPr>
          </w:p>
          <w:p w14:paraId="3415D0B0" w14:textId="77777777" w:rsidR="00256A90" w:rsidRPr="009F4B1E" w:rsidRDefault="00256A90" w:rsidP="00163E3A">
            <w:pPr>
              <w:pStyle w:val="NoSpacing"/>
              <w:jc w:val="both"/>
              <w:rPr>
                <w:rFonts w:ascii="Times New Roman" w:hAnsi="Times New Roman"/>
              </w:rPr>
            </w:pPr>
          </w:p>
          <w:p w14:paraId="43F3BEFD" w14:textId="77777777" w:rsidR="00256A90" w:rsidRPr="009F4B1E" w:rsidRDefault="00256A90" w:rsidP="00163E3A">
            <w:pPr>
              <w:pStyle w:val="NoSpacing"/>
              <w:jc w:val="both"/>
              <w:rPr>
                <w:rFonts w:ascii="Times New Roman" w:hAnsi="Times New Roman"/>
              </w:rPr>
            </w:pPr>
          </w:p>
          <w:p w14:paraId="78F2BB96" w14:textId="77777777" w:rsidR="00256A90" w:rsidRPr="009F4B1E" w:rsidRDefault="00256A90" w:rsidP="00163E3A">
            <w:pPr>
              <w:pStyle w:val="NoSpacing"/>
              <w:jc w:val="both"/>
              <w:rPr>
                <w:rFonts w:ascii="Times New Roman" w:hAnsi="Times New Roman"/>
              </w:rPr>
            </w:pPr>
          </w:p>
          <w:p w14:paraId="131354DE" w14:textId="77777777" w:rsidR="00256A90" w:rsidRPr="009F4B1E" w:rsidRDefault="00256A90" w:rsidP="00163E3A">
            <w:pPr>
              <w:pStyle w:val="NoSpacing"/>
              <w:jc w:val="both"/>
              <w:rPr>
                <w:rFonts w:ascii="Times New Roman" w:hAnsi="Times New Roman"/>
              </w:rPr>
            </w:pPr>
          </w:p>
          <w:p w14:paraId="67AB875C" w14:textId="77777777" w:rsidR="00256A90" w:rsidRPr="009F4B1E" w:rsidRDefault="00256A90" w:rsidP="00163E3A">
            <w:pPr>
              <w:pStyle w:val="NoSpacing"/>
              <w:jc w:val="both"/>
              <w:rPr>
                <w:rFonts w:ascii="Times New Roman" w:hAnsi="Times New Roman"/>
              </w:rPr>
            </w:pPr>
          </w:p>
          <w:p w14:paraId="3A74D5E6" w14:textId="77777777" w:rsidR="00256A90" w:rsidRPr="009F4B1E" w:rsidRDefault="00256A90" w:rsidP="00163E3A">
            <w:pPr>
              <w:pStyle w:val="NoSpacing"/>
              <w:jc w:val="both"/>
              <w:rPr>
                <w:rFonts w:ascii="Times New Roman" w:hAnsi="Times New Roman"/>
              </w:rPr>
            </w:pPr>
          </w:p>
          <w:p w14:paraId="2F3EAD9A" w14:textId="77777777" w:rsidR="00256A90" w:rsidRPr="009F4B1E" w:rsidRDefault="00256A90" w:rsidP="00163E3A">
            <w:pPr>
              <w:pStyle w:val="NoSpacing"/>
              <w:jc w:val="both"/>
              <w:rPr>
                <w:rFonts w:ascii="Times New Roman" w:hAnsi="Times New Roman"/>
              </w:rPr>
            </w:pPr>
          </w:p>
          <w:p w14:paraId="1296A6A5" w14:textId="77777777" w:rsidR="00256A90" w:rsidRPr="009F4B1E" w:rsidRDefault="00256A90" w:rsidP="00163E3A">
            <w:pPr>
              <w:pStyle w:val="NoSpacing"/>
              <w:jc w:val="both"/>
              <w:rPr>
                <w:rFonts w:ascii="Times New Roman" w:hAnsi="Times New Roman"/>
              </w:rPr>
            </w:pPr>
          </w:p>
          <w:p w14:paraId="3883B62C" w14:textId="77777777" w:rsidR="00256A90" w:rsidRPr="009F4B1E" w:rsidRDefault="00256A90" w:rsidP="00163E3A">
            <w:pPr>
              <w:pStyle w:val="NoSpacing"/>
              <w:jc w:val="both"/>
              <w:rPr>
                <w:rFonts w:ascii="Times New Roman" w:hAnsi="Times New Roman"/>
              </w:rPr>
            </w:pPr>
          </w:p>
          <w:p w14:paraId="2FF09299" w14:textId="77777777" w:rsidR="00256A90" w:rsidRPr="009F4B1E" w:rsidRDefault="00256A90" w:rsidP="00163E3A">
            <w:pPr>
              <w:pStyle w:val="NoSpacing"/>
              <w:jc w:val="both"/>
              <w:rPr>
                <w:rFonts w:ascii="Times New Roman" w:hAnsi="Times New Roman"/>
              </w:rPr>
            </w:pPr>
          </w:p>
          <w:p w14:paraId="3B34BE8A" w14:textId="77777777" w:rsidR="00256A90" w:rsidRPr="009F4B1E" w:rsidRDefault="00256A90" w:rsidP="00163E3A">
            <w:pPr>
              <w:pStyle w:val="NoSpacing"/>
              <w:jc w:val="both"/>
              <w:rPr>
                <w:rFonts w:ascii="Times New Roman" w:hAnsi="Times New Roman"/>
              </w:rPr>
            </w:pPr>
          </w:p>
          <w:p w14:paraId="717E8E7E" w14:textId="77777777" w:rsidR="00256A90" w:rsidRPr="009F4B1E" w:rsidRDefault="00256A90" w:rsidP="00163E3A">
            <w:pPr>
              <w:pStyle w:val="NoSpacing"/>
              <w:jc w:val="both"/>
              <w:rPr>
                <w:rFonts w:ascii="Times New Roman" w:hAnsi="Times New Roman"/>
              </w:rPr>
            </w:pPr>
          </w:p>
          <w:p w14:paraId="1F2D7A3A" w14:textId="77777777" w:rsidR="00256A90" w:rsidRPr="009F4B1E" w:rsidRDefault="00256A90" w:rsidP="00163E3A">
            <w:pPr>
              <w:pStyle w:val="NoSpacing"/>
              <w:jc w:val="both"/>
              <w:rPr>
                <w:rFonts w:ascii="Times New Roman" w:hAnsi="Times New Roman"/>
              </w:rPr>
            </w:pPr>
          </w:p>
          <w:p w14:paraId="2EB6BFB0" w14:textId="77777777" w:rsidR="00256A90" w:rsidRPr="009F4B1E" w:rsidRDefault="00256A90" w:rsidP="00163E3A">
            <w:pPr>
              <w:pStyle w:val="NoSpacing"/>
              <w:jc w:val="both"/>
              <w:rPr>
                <w:rFonts w:ascii="Times New Roman" w:hAnsi="Times New Roman"/>
              </w:rPr>
            </w:pPr>
          </w:p>
          <w:p w14:paraId="33E49AC1" w14:textId="77777777" w:rsidR="00256A90" w:rsidRPr="009F4B1E" w:rsidRDefault="00256A90" w:rsidP="00163E3A">
            <w:pPr>
              <w:pStyle w:val="NoSpacing"/>
              <w:jc w:val="both"/>
              <w:rPr>
                <w:rFonts w:ascii="Times New Roman" w:hAnsi="Times New Roman"/>
              </w:rPr>
            </w:pPr>
          </w:p>
          <w:p w14:paraId="6411B374" w14:textId="77777777" w:rsidR="00256A90" w:rsidRPr="009F4B1E" w:rsidRDefault="00256A90" w:rsidP="00163E3A">
            <w:pPr>
              <w:pStyle w:val="NoSpacing"/>
              <w:jc w:val="both"/>
              <w:rPr>
                <w:rFonts w:ascii="Times New Roman" w:hAnsi="Times New Roman"/>
              </w:rPr>
            </w:pPr>
          </w:p>
          <w:p w14:paraId="161E6513" w14:textId="77777777" w:rsidR="00256A90" w:rsidRPr="009F4B1E" w:rsidRDefault="00256A90" w:rsidP="00163E3A">
            <w:pPr>
              <w:pStyle w:val="NoSpacing"/>
              <w:jc w:val="both"/>
              <w:rPr>
                <w:rFonts w:ascii="Times New Roman" w:hAnsi="Times New Roman"/>
              </w:rPr>
            </w:pPr>
          </w:p>
          <w:p w14:paraId="27184E04" w14:textId="77777777" w:rsidR="00256A90" w:rsidRPr="009F4B1E" w:rsidRDefault="00256A90" w:rsidP="00163E3A">
            <w:pPr>
              <w:pStyle w:val="NoSpacing"/>
              <w:jc w:val="both"/>
              <w:rPr>
                <w:rFonts w:ascii="Times New Roman" w:hAnsi="Times New Roman"/>
              </w:rPr>
            </w:pPr>
          </w:p>
          <w:p w14:paraId="6A75A733" w14:textId="77777777" w:rsidR="00256A90" w:rsidRPr="009F4B1E" w:rsidRDefault="00256A90" w:rsidP="00163E3A">
            <w:pPr>
              <w:pStyle w:val="NoSpacing"/>
              <w:jc w:val="both"/>
              <w:rPr>
                <w:rFonts w:ascii="Times New Roman" w:hAnsi="Times New Roman"/>
              </w:rPr>
            </w:pPr>
          </w:p>
          <w:p w14:paraId="3E9C2EC3" w14:textId="77777777" w:rsidR="00256A90" w:rsidRPr="009F4B1E" w:rsidRDefault="00256A90" w:rsidP="00163E3A">
            <w:pPr>
              <w:pStyle w:val="NoSpacing"/>
              <w:jc w:val="both"/>
              <w:rPr>
                <w:rFonts w:ascii="Times New Roman" w:hAnsi="Times New Roman"/>
              </w:rPr>
            </w:pPr>
          </w:p>
          <w:p w14:paraId="08BAC383" w14:textId="77777777" w:rsidR="00256A90" w:rsidRPr="009F4B1E" w:rsidRDefault="00256A90" w:rsidP="00163E3A">
            <w:pPr>
              <w:pStyle w:val="NoSpacing"/>
              <w:jc w:val="both"/>
              <w:rPr>
                <w:rFonts w:ascii="Times New Roman" w:hAnsi="Times New Roman"/>
              </w:rPr>
            </w:pPr>
          </w:p>
          <w:p w14:paraId="7FEB35CD" w14:textId="77777777" w:rsidR="00256A90" w:rsidRPr="009F4B1E" w:rsidRDefault="00256A90" w:rsidP="00163E3A">
            <w:pPr>
              <w:pStyle w:val="NoSpacing"/>
              <w:jc w:val="both"/>
              <w:rPr>
                <w:rFonts w:ascii="Times New Roman" w:hAnsi="Times New Roman"/>
              </w:rPr>
            </w:pPr>
          </w:p>
          <w:p w14:paraId="7D7C0908" w14:textId="77777777" w:rsidR="00256A90" w:rsidRPr="009F4B1E" w:rsidRDefault="00256A90" w:rsidP="00163E3A">
            <w:pPr>
              <w:pStyle w:val="NoSpacing"/>
              <w:jc w:val="both"/>
              <w:rPr>
                <w:rFonts w:ascii="Times New Roman" w:hAnsi="Times New Roman"/>
              </w:rPr>
            </w:pPr>
          </w:p>
          <w:p w14:paraId="1A737903" w14:textId="77777777" w:rsidR="00256A90" w:rsidRPr="009F4B1E" w:rsidRDefault="00256A90" w:rsidP="00163E3A">
            <w:pPr>
              <w:pStyle w:val="NoSpacing"/>
              <w:jc w:val="both"/>
              <w:rPr>
                <w:rFonts w:ascii="Times New Roman" w:hAnsi="Times New Roman"/>
              </w:rPr>
            </w:pPr>
          </w:p>
          <w:p w14:paraId="5AF61A5E" w14:textId="77777777" w:rsidR="00256A90" w:rsidRPr="009F4B1E" w:rsidRDefault="00256A90" w:rsidP="00163E3A">
            <w:pPr>
              <w:pStyle w:val="NoSpacing"/>
              <w:jc w:val="both"/>
              <w:rPr>
                <w:rFonts w:ascii="Times New Roman" w:hAnsi="Times New Roman"/>
              </w:rPr>
            </w:pPr>
          </w:p>
          <w:p w14:paraId="2E5E5D6B" w14:textId="77777777" w:rsidR="00256A90" w:rsidRPr="009F4B1E" w:rsidRDefault="00256A90" w:rsidP="00163E3A">
            <w:pPr>
              <w:pStyle w:val="NoSpacing"/>
              <w:jc w:val="both"/>
              <w:rPr>
                <w:rFonts w:ascii="Times New Roman" w:hAnsi="Times New Roman"/>
              </w:rPr>
            </w:pPr>
          </w:p>
          <w:p w14:paraId="7532A078" w14:textId="77777777" w:rsidR="00256A90" w:rsidRPr="009F4B1E" w:rsidRDefault="00256A90" w:rsidP="00163E3A">
            <w:pPr>
              <w:pStyle w:val="NoSpacing"/>
              <w:jc w:val="both"/>
              <w:rPr>
                <w:rFonts w:ascii="Times New Roman" w:hAnsi="Times New Roman"/>
              </w:rPr>
            </w:pPr>
          </w:p>
          <w:p w14:paraId="32430A30" w14:textId="77777777" w:rsidR="00256A90" w:rsidRPr="009F4B1E" w:rsidRDefault="00256A90" w:rsidP="00163E3A">
            <w:pPr>
              <w:pStyle w:val="NoSpacing"/>
              <w:jc w:val="both"/>
              <w:rPr>
                <w:rFonts w:ascii="Times New Roman" w:hAnsi="Times New Roman"/>
              </w:rPr>
            </w:pPr>
          </w:p>
          <w:p w14:paraId="50EAB12C" w14:textId="77777777" w:rsidR="00256A90" w:rsidRPr="009F4B1E" w:rsidRDefault="00256A90" w:rsidP="00163E3A">
            <w:pPr>
              <w:pStyle w:val="NoSpacing"/>
              <w:jc w:val="both"/>
              <w:rPr>
                <w:rFonts w:ascii="Times New Roman" w:hAnsi="Times New Roman"/>
              </w:rPr>
            </w:pPr>
          </w:p>
          <w:p w14:paraId="569BC7BD" w14:textId="77777777" w:rsidR="00256A90" w:rsidRPr="009F4B1E" w:rsidRDefault="00256A90" w:rsidP="00163E3A">
            <w:pPr>
              <w:pStyle w:val="NoSpacing"/>
              <w:jc w:val="both"/>
              <w:rPr>
                <w:rFonts w:ascii="Times New Roman" w:hAnsi="Times New Roman"/>
              </w:rPr>
            </w:pPr>
          </w:p>
          <w:p w14:paraId="314A86F0" w14:textId="77777777" w:rsidR="00256A90" w:rsidRPr="009F4B1E" w:rsidRDefault="00256A90" w:rsidP="00163E3A">
            <w:pPr>
              <w:pStyle w:val="NoSpacing"/>
              <w:jc w:val="both"/>
              <w:rPr>
                <w:rFonts w:ascii="Times New Roman" w:hAnsi="Times New Roman"/>
              </w:rPr>
            </w:pPr>
          </w:p>
          <w:p w14:paraId="13276089" w14:textId="77777777" w:rsidR="00256A90" w:rsidRPr="009F4B1E" w:rsidRDefault="00256A90" w:rsidP="00163E3A">
            <w:pPr>
              <w:pStyle w:val="NoSpacing"/>
              <w:jc w:val="both"/>
              <w:rPr>
                <w:rFonts w:ascii="Times New Roman" w:hAnsi="Times New Roman"/>
              </w:rPr>
            </w:pPr>
          </w:p>
          <w:p w14:paraId="68AF15D9" w14:textId="77777777" w:rsidR="00256A90" w:rsidRPr="009F4B1E" w:rsidRDefault="00256A90" w:rsidP="00163E3A">
            <w:pPr>
              <w:pStyle w:val="NoSpacing"/>
              <w:jc w:val="both"/>
              <w:rPr>
                <w:rFonts w:ascii="Times New Roman" w:hAnsi="Times New Roman"/>
              </w:rPr>
            </w:pPr>
          </w:p>
          <w:p w14:paraId="1FE61ADF" w14:textId="77777777" w:rsidR="00256A90" w:rsidRPr="009F4B1E" w:rsidRDefault="00256A90" w:rsidP="00163E3A">
            <w:pPr>
              <w:pStyle w:val="NoSpacing"/>
              <w:jc w:val="both"/>
              <w:rPr>
                <w:rFonts w:ascii="Times New Roman" w:hAnsi="Times New Roman"/>
              </w:rPr>
            </w:pPr>
          </w:p>
          <w:p w14:paraId="59A1AC36" w14:textId="77777777" w:rsidR="00256A90" w:rsidRPr="009F4B1E" w:rsidRDefault="00256A90" w:rsidP="00163E3A">
            <w:pPr>
              <w:pStyle w:val="NoSpacing"/>
              <w:jc w:val="both"/>
              <w:rPr>
                <w:rFonts w:ascii="Times New Roman" w:hAnsi="Times New Roman"/>
              </w:rPr>
            </w:pPr>
          </w:p>
          <w:p w14:paraId="2A586D3C" w14:textId="77777777" w:rsidR="00256A90" w:rsidRPr="009F4B1E" w:rsidRDefault="00256A90" w:rsidP="00163E3A">
            <w:pPr>
              <w:pStyle w:val="NoSpacing"/>
              <w:jc w:val="both"/>
              <w:rPr>
                <w:rFonts w:ascii="Times New Roman" w:hAnsi="Times New Roman"/>
              </w:rPr>
            </w:pPr>
          </w:p>
          <w:p w14:paraId="1D635391" w14:textId="77777777" w:rsidR="00256A90" w:rsidRPr="009F4B1E" w:rsidRDefault="00256A90" w:rsidP="00163E3A">
            <w:pPr>
              <w:pStyle w:val="NoSpacing"/>
              <w:jc w:val="both"/>
              <w:rPr>
                <w:rFonts w:ascii="Times New Roman" w:hAnsi="Times New Roman"/>
              </w:rPr>
            </w:pPr>
          </w:p>
          <w:p w14:paraId="0689A112" w14:textId="77777777" w:rsidR="00256A90" w:rsidRPr="009F4B1E" w:rsidRDefault="00256A90" w:rsidP="00163E3A">
            <w:pPr>
              <w:pStyle w:val="NoSpacing"/>
              <w:jc w:val="both"/>
              <w:rPr>
                <w:rFonts w:ascii="Times New Roman" w:hAnsi="Times New Roman"/>
              </w:rPr>
            </w:pPr>
          </w:p>
          <w:p w14:paraId="68F4D646" w14:textId="77777777" w:rsidR="00256A90" w:rsidRPr="009F4B1E" w:rsidRDefault="00256A90" w:rsidP="00163E3A">
            <w:pPr>
              <w:pStyle w:val="NoSpacing"/>
              <w:jc w:val="both"/>
              <w:rPr>
                <w:rFonts w:ascii="Times New Roman" w:hAnsi="Times New Roman"/>
              </w:rPr>
            </w:pPr>
          </w:p>
          <w:p w14:paraId="13CD381D" w14:textId="77777777" w:rsidR="00256A90" w:rsidRPr="009F4B1E" w:rsidRDefault="00256A90" w:rsidP="00163E3A">
            <w:pPr>
              <w:pStyle w:val="NoSpacing"/>
              <w:jc w:val="both"/>
              <w:rPr>
                <w:rFonts w:ascii="Times New Roman" w:hAnsi="Times New Roman"/>
              </w:rPr>
            </w:pPr>
          </w:p>
          <w:p w14:paraId="42EE6D9A" w14:textId="77777777" w:rsidR="00256A90" w:rsidRPr="009F4B1E" w:rsidRDefault="00256A90" w:rsidP="00163E3A">
            <w:pPr>
              <w:pStyle w:val="NoSpacing"/>
              <w:jc w:val="both"/>
              <w:rPr>
                <w:rFonts w:ascii="Times New Roman" w:hAnsi="Times New Roman"/>
              </w:rPr>
            </w:pPr>
          </w:p>
          <w:p w14:paraId="4FEF8835" w14:textId="77777777" w:rsidR="00256A90" w:rsidRPr="009F4B1E" w:rsidRDefault="00256A90" w:rsidP="00163E3A">
            <w:pPr>
              <w:pStyle w:val="NoSpacing"/>
              <w:jc w:val="both"/>
              <w:rPr>
                <w:rFonts w:ascii="Times New Roman" w:hAnsi="Times New Roman"/>
              </w:rPr>
            </w:pPr>
          </w:p>
          <w:p w14:paraId="33493C3C" w14:textId="77777777" w:rsidR="00256A90" w:rsidRPr="009F4B1E" w:rsidRDefault="00256A90" w:rsidP="00163E3A">
            <w:pPr>
              <w:pStyle w:val="NoSpacing"/>
              <w:jc w:val="both"/>
              <w:rPr>
                <w:rFonts w:ascii="Times New Roman" w:hAnsi="Times New Roman"/>
              </w:rPr>
            </w:pPr>
          </w:p>
          <w:p w14:paraId="1B98A19E" w14:textId="77777777" w:rsidR="00256A90" w:rsidRPr="009F4B1E" w:rsidRDefault="00256A90" w:rsidP="00163E3A">
            <w:pPr>
              <w:pStyle w:val="NoSpacing"/>
              <w:jc w:val="both"/>
              <w:rPr>
                <w:rFonts w:ascii="Times New Roman" w:hAnsi="Times New Roman"/>
              </w:rPr>
            </w:pPr>
          </w:p>
          <w:p w14:paraId="497CD961" w14:textId="77777777" w:rsidR="00256A90" w:rsidRPr="009F4B1E" w:rsidRDefault="00256A90" w:rsidP="00163E3A">
            <w:pPr>
              <w:pStyle w:val="NoSpacing"/>
              <w:jc w:val="both"/>
              <w:rPr>
                <w:rFonts w:ascii="Times New Roman" w:hAnsi="Times New Roman"/>
              </w:rPr>
            </w:pPr>
          </w:p>
          <w:p w14:paraId="55AC33CE" w14:textId="77777777" w:rsidR="00256A90" w:rsidRPr="009F4B1E" w:rsidRDefault="00256A90" w:rsidP="00163E3A">
            <w:pPr>
              <w:pStyle w:val="NoSpacing"/>
              <w:jc w:val="both"/>
              <w:rPr>
                <w:rFonts w:ascii="Times New Roman" w:hAnsi="Times New Roman"/>
              </w:rPr>
            </w:pPr>
          </w:p>
          <w:p w14:paraId="4A4C504F" w14:textId="77777777" w:rsidR="00256A90" w:rsidRPr="009F4B1E" w:rsidRDefault="00256A90" w:rsidP="00163E3A">
            <w:pPr>
              <w:pStyle w:val="NoSpacing"/>
              <w:jc w:val="both"/>
              <w:rPr>
                <w:rFonts w:ascii="Times New Roman" w:hAnsi="Times New Roman"/>
              </w:rPr>
            </w:pPr>
          </w:p>
          <w:p w14:paraId="6CB1C4CF" w14:textId="77777777" w:rsidR="00256A90" w:rsidRPr="009F4B1E" w:rsidRDefault="00256A90" w:rsidP="00163E3A">
            <w:pPr>
              <w:pStyle w:val="NoSpacing"/>
              <w:jc w:val="both"/>
              <w:rPr>
                <w:rFonts w:ascii="Times New Roman" w:hAnsi="Times New Roman"/>
              </w:rPr>
            </w:pPr>
          </w:p>
          <w:p w14:paraId="7AD8186E" w14:textId="77777777" w:rsidR="00256A90" w:rsidRPr="009F4B1E" w:rsidRDefault="00256A90" w:rsidP="00163E3A">
            <w:pPr>
              <w:pStyle w:val="NoSpacing"/>
              <w:jc w:val="both"/>
              <w:rPr>
                <w:rFonts w:ascii="Times New Roman" w:hAnsi="Times New Roman"/>
              </w:rPr>
            </w:pPr>
          </w:p>
          <w:p w14:paraId="4F2E2F11" w14:textId="77777777" w:rsidR="00256A90" w:rsidRPr="009F4B1E" w:rsidRDefault="00256A90" w:rsidP="00163E3A">
            <w:pPr>
              <w:pStyle w:val="NoSpacing"/>
              <w:jc w:val="both"/>
              <w:rPr>
                <w:rFonts w:ascii="Times New Roman" w:hAnsi="Times New Roman"/>
              </w:rPr>
            </w:pPr>
          </w:p>
          <w:p w14:paraId="10434329" w14:textId="77777777" w:rsidR="00256A90" w:rsidRPr="009F4B1E" w:rsidRDefault="00256A90" w:rsidP="00163E3A">
            <w:pPr>
              <w:pStyle w:val="NoSpacing"/>
              <w:jc w:val="both"/>
              <w:rPr>
                <w:rFonts w:ascii="Times New Roman" w:hAnsi="Times New Roman"/>
                <w:sz w:val="24"/>
                <w:szCs w:val="24"/>
              </w:rPr>
            </w:pPr>
          </w:p>
          <w:p w14:paraId="7F742C85" w14:textId="078E5B66" w:rsidR="00256A90" w:rsidRPr="009F4B1E" w:rsidRDefault="00846296" w:rsidP="00163E3A">
            <w:pPr>
              <w:pStyle w:val="NoSpacing"/>
              <w:jc w:val="both"/>
              <w:rPr>
                <w:rFonts w:ascii="Times New Roman" w:hAnsi="Times New Roman"/>
                <w:sz w:val="24"/>
                <w:szCs w:val="24"/>
              </w:rPr>
            </w:pPr>
            <w:r w:rsidRPr="009F4B1E">
              <w:rPr>
                <w:rFonts w:ascii="Times New Roman" w:hAnsi="Times New Roman"/>
                <w:sz w:val="24"/>
                <w:szCs w:val="24"/>
              </w:rPr>
              <w:t>Не се приема</w:t>
            </w:r>
          </w:p>
          <w:p w14:paraId="26DCE61A" w14:textId="77777777" w:rsidR="00256A90" w:rsidRPr="009F4B1E" w:rsidRDefault="00256A90" w:rsidP="00163E3A">
            <w:pPr>
              <w:pStyle w:val="NoSpacing"/>
              <w:jc w:val="both"/>
              <w:rPr>
                <w:rFonts w:ascii="Times New Roman" w:hAnsi="Times New Roman"/>
                <w:sz w:val="24"/>
                <w:szCs w:val="24"/>
              </w:rPr>
            </w:pPr>
          </w:p>
          <w:p w14:paraId="0374299F" w14:textId="77777777" w:rsidR="00256A90" w:rsidRPr="009F4B1E" w:rsidRDefault="00256A90" w:rsidP="00163E3A">
            <w:pPr>
              <w:pStyle w:val="NoSpacing"/>
              <w:jc w:val="both"/>
              <w:rPr>
                <w:rFonts w:ascii="Times New Roman" w:hAnsi="Times New Roman"/>
                <w:sz w:val="24"/>
                <w:szCs w:val="24"/>
              </w:rPr>
            </w:pPr>
          </w:p>
          <w:p w14:paraId="1A6D78C1" w14:textId="5C4D6ECC" w:rsidR="00256A90" w:rsidRPr="009F4B1E" w:rsidRDefault="00256A90" w:rsidP="00163E3A">
            <w:pPr>
              <w:pStyle w:val="NoSpacing"/>
              <w:jc w:val="both"/>
              <w:rPr>
                <w:rFonts w:ascii="Times New Roman" w:hAnsi="Times New Roman"/>
                <w:sz w:val="24"/>
                <w:szCs w:val="24"/>
              </w:rPr>
            </w:pPr>
          </w:p>
          <w:p w14:paraId="21A08158" w14:textId="77777777" w:rsidR="00846296" w:rsidRPr="009F4B1E" w:rsidRDefault="00846296" w:rsidP="00163E3A">
            <w:pPr>
              <w:pStyle w:val="NoSpacing"/>
              <w:jc w:val="both"/>
              <w:rPr>
                <w:rFonts w:ascii="Times New Roman" w:hAnsi="Times New Roman"/>
                <w:sz w:val="24"/>
                <w:szCs w:val="24"/>
              </w:rPr>
            </w:pPr>
          </w:p>
          <w:p w14:paraId="74BE3C3B" w14:textId="77777777" w:rsidR="00256A90" w:rsidRPr="009F4B1E" w:rsidRDefault="00256A90" w:rsidP="00163E3A">
            <w:pPr>
              <w:pStyle w:val="NoSpacing"/>
              <w:jc w:val="both"/>
              <w:rPr>
                <w:rFonts w:ascii="Times New Roman" w:hAnsi="Times New Roman"/>
                <w:sz w:val="24"/>
                <w:szCs w:val="24"/>
              </w:rPr>
            </w:pPr>
          </w:p>
          <w:p w14:paraId="2E35FDE8" w14:textId="77777777" w:rsidR="00CA682A" w:rsidRPr="009F4B1E" w:rsidRDefault="00CA682A" w:rsidP="00163E3A">
            <w:pPr>
              <w:pStyle w:val="NoSpacing"/>
              <w:jc w:val="both"/>
              <w:rPr>
                <w:rFonts w:ascii="Times New Roman" w:hAnsi="Times New Roman"/>
              </w:rPr>
            </w:pPr>
          </w:p>
          <w:p w14:paraId="74437ED4" w14:textId="5C657497" w:rsidR="00CA682A" w:rsidRPr="009F4B1E" w:rsidRDefault="00CA682A" w:rsidP="00163E3A">
            <w:pPr>
              <w:pStyle w:val="NoSpacing"/>
              <w:jc w:val="both"/>
              <w:rPr>
                <w:rFonts w:ascii="Times New Roman" w:hAnsi="Times New Roman"/>
              </w:rPr>
            </w:pPr>
          </w:p>
          <w:p w14:paraId="3B369C26" w14:textId="77777777" w:rsidR="00CA682A" w:rsidRPr="009F4B1E" w:rsidRDefault="00CA682A" w:rsidP="00163E3A">
            <w:pPr>
              <w:pStyle w:val="NoSpacing"/>
              <w:jc w:val="both"/>
              <w:rPr>
                <w:rFonts w:ascii="Times New Roman" w:hAnsi="Times New Roman"/>
              </w:rPr>
            </w:pPr>
          </w:p>
          <w:p w14:paraId="4119A582" w14:textId="685A88EB" w:rsidR="00256A90" w:rsidRPr="009F4B1E" w:rsidRDefault="00256A90" w:rsidP="00163E3A">
            <w:pPr>
              <w:pStyle w:val="NoSpacing"/>
              <w:jc w:val="both"/>
              <w:rPr>
                <w:rFonts w:ascii="Times New Roman" w:hAnsi="Times New Roman"/>
              </w:rPr>
            </w:pPr>
            <w:r w:rsidRPr="009F4B1E">
              <w:rPr>
                <w:rFonts w:ascii="Times New Roman" w:hAnsi="Times New Roman"/>
              </w:rPr>
              <w:t>Приема се частично</w:t>
            </w:r>
          </w:p>
          <w:p w14:paraId="0FEF52A8" w14:textId="77777777" w:rsidR="00256A90" w:rsidRPr="009F4B1E" w:rsidRDefault="00256A90" w:rsidP="00163E3A">
            <w:pPr>
              <w:pStyle w:val="NoSpacing"/>
              <w:jc w:val="both"/>
              <w:rPr>
                <w:rFonts w:ascii="Times New Roman" w:hAnsi="Times New Roman"/>
              </w:rPr>
            </w:pPr>
          </w:p>
          <w:p w14:paraId="6B42B61E" w14:textId="77777777" w:rsidR="00256A90" w:rsidRPr="009F4B1E" w:rsidRDefault="00256A90" w:rsidP="00163E3A">
            <w:pPr>
              <w:pStyle w:val="NoSpacing"/>
              <w:jc w:val="both"/>
              <w:rPr>
                <w:rFonts w:ascii="Times New Roman" w:hAnsi="Times New Roman"/>
              </w:rPr>
            </w:pPr>
          </w:p>
          <w:p w14:paraId="79519ADA" w14:textId="77777777" w:rsidR="00256A90" w:rsidRPr="009F4B1E" w:rsidRDefault="00256A90" w:rsidP="00163E3A">
            <w:pPr>
              <w:pStyle w:val="NoSpacing"/>
              <w:jc w:val="both"/>
              <w:rPr>
                <w:rFonts w:ascii="Times New Roman" w:hAnsi="Times New Roman"/>
              </w:rPr>
            </w:pPr>
          </w:p>
          <w:p w14:paraId="4AAE8412" w14:textId="77777777" w:rsidR="00256A90" w:rsidRPr="009F4B1E" w:rsidRDefault="00256A90" w:rsidP="00163E3A">
            <w:pPr>
              <w:pStyle w:val="NoSpacing"/>
              <w:jc w:val="both"/>
              <w:rPr>
                <w:rFonts w:ascii="Times New Roman" w:hAnsi="Times New Roman"/>
              </w:rPr>
            </w:pPr>
          </w:p>
          <w:p w14:paraId="240D8F84" w14:textId="77777777" w:rsidR="00256A90" w:rsidRPr="009F4B1E" w:rsidRDefault="00256A90" w:rsidP="00163E3A">
            <w:pPr>
              <w:pStyle w:val="NoSpacing"/>
              <w:jc w:val="both"/>
              <w:rPr>
                <w:rFonts w:ascii="Times New Roman" w:hAnsi="Times New Roman"/>
              </w:rPr>
            </w:pPr>
          </w:p>
          <w:p w14:paraId="374780CA" w14:textId="77777777" w:rsidR="00256A90" w:rsidRPr="009F4B1E" w:rsidRDefault="00256A90" w:rsidP="00163E3A">
            <w:pPr>
              <w:pStyle w:val="NoSpacing"/>
              <w:jc w:val="both"/>
              <w:rPr>
                <w:rFonts w:ascii="Times New Roman" w:hAnsi="Times New Roman"/>
              </w:rPr>
            </w:pPr>
          </w:p>
          <w:p w14:paraId="4D2483F3" w14:textId="77777777" w:rsidR="00256A90" w:rsidRPr="009F4B1E" w:rsidRDefault="00256A90" w:rsidP="00163E3A">
            <w:pPr>
              <w:pStyle w:val="NoSpacing"/>
              <w:jc w:val="both"/>
              <w:rPr>
                <w:rFonts w:ascii="Times New Roman" w:hAnsi="Times New Roman"/>
              </w:rPr>
            </w:pPr>
          </w:p>
          <w:p w14:paraId="0CE6CE75" w14:textId="77777777" w:rsidR="00256A90" w:rsidRPr="009F4B1E" w:rsidRDefault="00256A90" w:rsidP="00163E3A">
            <w:pPr>
              <w:pStyle w:val="NoSpacing"/>
              <w:jc w:val="both"/>
              <w:rPr>
                <w:rFonts w:ascii="Times New Roman" w:hAnsi="Times New Roman"/>
              </w:rPr>
            </w:pPr>
          </w:p>
          <w:p w14:paraId="0D8B156E" w14:textId="77777777" w:rsidR="00256A90" w:rsidRPr="009F4B1E" w:rsidRDefault="00256A90" w:rsidP="00163E3A">
            <w:pPr>
              <w:pStyle w:val="NoSpacing"/>
              <w:jc w:val="both"/>
              <w:rPr>
                <w:rFonts w:ascii="Times New Roman" w:hAnsi="Times New Roman"/>
              </w:rPr>
            </w:pPr>
          </w:p>
          <w:p w14:paraId="2BC1D5E8" w14:textId="77777777" w:rsidR="00256A90" w:rsidRPr="009F4B1E" w:rsidRDefault="00256A90" w:rsidP="00163E3A">
            <w:pPr>
              <w:pStyle w:val="NoSpacing"/>
              <w:jc w:val="both"/>
              <w:rPr>
                <w:rFonts w:ascii="Times New Roman" w:hAnsi="Times New Roman"/>
              </w:rPr>
            </w:pPr>
          </w:p>
          <w:p w14:paraId="463800EB" w14:textId="77777777" w:rsidR="00256A90" w:rsidRPr="009F4B1E" w:rsidRDefault="00256A90" w:rsidP="00163E3A">
            <w:pPr>
              <w:pStyle w:val="NoSpacing"/>
              <w:jc w:val="both"/>
              <w:rPr>
                <w:rFonts w:ascii="Times New Roman" w:hAnsi="Times New Roman"/>
              </w:rPr>
            </w:pPr>
          </w:p>
          <w:p w14:paraId="6D8816D4" w14:textId="77777777" w:rsidR="00256A90" w:rsidRPr="009F4B1E" w:rsidRDefault="00256A90" w:rsidP="00163E3A">
            <w:pPr>
              <w:pStyle w:val="NoSpacing"/>
              <w:jc w:val="both"/>
              <w:rPr>
                <w:rFonts w:ascii="Times New Roman" w:hAnsi="Times New Roman"/>
              </w:rPr>
            </w:pPr>
          </w:p>
          <w:p w14:paraId="18E0AC98" w14:textId="77777777" w:rsidR="00256A90" w:rsidRPr="009F4B1E" w:rsidRDefault="00256A90" w:rsidP="00163E3A">
            <w:pPr>
              <w:pStyle w:val="NoSpacing"/>
              <w:jc w:val="both"/>
              <w:rPr>
                <w:rFonts w:ascii="Times New Roman" w:hAnsi="Times New Roman"/>
              </w:rPr>
            </w:pPr>
          </w:p>
          <w:p w14:paraId="7E49F425" w14:textId="77777777" w:rsidR="00256A90" w:rsidRPr="009F4B1E" w:rsidRDefault="00256A90" w:rsidP="00163E3A">
            <w:pPr>
              <w:pStyle w:val="NoSpacing"/>
              <w:jc w:val="both"/>
              <w:rPr>
                <w:rFonts w:ascii="Times New Roman" w:hAnsi="Times New Roman"/>
              </w:rPr>
            </w:pPr>
          </w:p>
          <w:p w14:paraId="762820BB" w14:textId="77777777" w:rsidR="00256A90" w:rsidRPr="009F4B1E" w:rsidRDefault="00256A90" w:rsidP="00163E3A">
            <w:pPr>
              <w:pStyle w:val="NoSpacing"/>
              <w:jc w:val="both"/>
              <w:rPr>
                <w:rFonts w:ascii="Times New Roman" w:hAnsi="Times New Roman"/>
              </w:rPr>
            </w:pPr>
          </w:p>
          <w:p w14:paraId="7C7C9859" w14:textId="77777777" w:rsidR="00256A90" w:rsidRPr="009F4B1E" w:rsidRDefault="00256A90" w:rsidP="00163E3A">
            <w:pPr>
              <w:pStyle w:val="NoSpacing"/>
              <w:jc w:val="both"/>
              <w:rPr>
                <w:rFonts w:ascii="Times New Roman" w:hAnsi="Times New Roman"/>
              </w:rPr>
            </w:pPr>
          </w:p>
          <w:p w14:paraId="52ED7642" w14:textId="77777777" w:rsidR="00256A90" w:rsidRPr="009F4B1E" w:rsidRDefault="00256A90" w:rsidP="00163E3A">
            <w:pPr>
              <w:pStyle w:val="NoSpacing"/>
              <w:jc w:val="both"/>
              <w:rPr>
                <w:rFonts w:ascii="Times New Roman" w:hAnsi="Times New Roman"/>
              </w:rPr>
            </w:pPr>
          </w:p>
          <w:p w14:paraId="7ADE996A" w14:textId="77777777" w:rsidR="00256A90" w:rsidRPr="009F4B1E" w:rsidRDefault="00256A90" w:rsidP="00163E3A">
            <w:pPr>
              <w:pStyle w:val="NoSpacing"/>
              <w:jc w:val="both"/>
              <w:rPr>
                <w:rFonts w:ascii="Times New Roman" w:hAnsi="Times New Roman"/>
              </w:rPr>
            </w:pPr>
          </w:p>
          <w:p w14:paraId="48B076BC" w14:textId="77777777" w:rsidR="00256A90" w:rsidRPr="009F4B1E" w:rsidRDefault="00256A90" w:rsidP="00163E3A">
            <w:pPr>
              <w:pStyle w:val="NoSpacing"/>
              <w:jc w:val="both"/>
              <w:rPr>
                <w:rFonts w:ascii="Times New Roman" w:hAnsi="Times New Roman"/>
              </w:rPr>
            </w:pPr>
          </w:p>
          <w:p w14:paraId="34C7F49F" w14:textId="77777777" w:rsidR="00256A90" w:rsidRPr="009F4B1E" w:rsidRDefault="00256A90" w:rsidP="00163E3A">
            <w:pPr>
              <w:pStyle w:val="NoSpacing"/>
              <w:jc w:val="both"/>
              <w:rPr>
                <w:rFonts w:ascii="Times New Roman" w:hAnsi="Times New Roman"/>
              </w:rPr>
            </w:pPr>
          </w:p>
          <w:p w14:paraId="760047EF" w14:textId="77777777" w:rsidR="00256A90" w:rsidRPr="009F4B1E" w:rsidRDefault="00256A90" w:rsidP="00163E3A">
            <w:pPr>
              <w:pStyle w:val="NoSpacing"/>
              <w:jc w:val="both"/>
              <w:rPr>
                <w:rFonts w:ascii="Times New Roman" w:hAnsi="Times New Roman"/>
              </w:rPr>
            </w:pPr>
          </w:p>
          <w:p w14:paraId="03D4834E" w14:textId="77777777" w:rsidR="00256A90" w:rsidRPr="009F4B1E" w:rsidRDefault="00256A90" w:rsidP="00163E3A">
            <w:pPr>
              <w:pStyle w:val="NoSpacing"/>
              <w:jc w:val="both"/>
              <w:rPr>
                <w:rFonts w:ascii="Times New Roman" w:hAnsi="Times New Roman"/>
              </w:rPr>
            </w:pPr>
          </w:p>
          <w:p w14:paraId="0ABDF4F9" w14:textId="77777777" w:rsidR="00256A90" w:rsidRPr="009F4B1E" w:rsidRDefault="00256A90" w:rsidP="00163E3A">
            <w:pPr>
              <w:pStyle w:val="NoSpacing"/>
              <w:jc w:val="both"/>
              <w:rPr>
                <w:rFonts w:ascii="Times New Roman" w:hAnsi="Times New Roman"/>
              </w:rPr>
            </w:pPr>
          </w:p>
          <w:p w14:paraId="346B9953" w14:textId="77777777" w:rsidR="00256A90" w:rsidRPr="009F4B1E" w:rsidRDefault="00256A90" w:rsidP="00163E3A">
            <w:pPr>
              <w:pStyle w:val="NoSpacing"/>
              <w:jc w:val="both"/>
              <w:rPr>
                <w:rFonts w:ascii="Times New Roman" w:hAnsi="Times New Roman"/>
              </w:rPr>
            </w:pPr>
          </w:p>
          <w:p w14:paraId="1EE5C6B8" w14:textId="77777777" w:rsidR="00256A90" w:rsidRPr="009F4B1E" w:rsidRDefault="00256A90" w:rsidP="00163E3A">
            <w:pPr>
              <w:pStyle w:val="NoSpacing"/>
              <w:jc w:val="both"/>
              <w:rPr>
                <w:rFonts w:ascii="Times New Roman" w:hAnsi="Times New Roman"/>
              </w:rPr>
            </w:pPr>
          </w:p>
          <w:p w14:paraId="700531D8" w14:textId="77777777" w:rsidR="00256A90" w:rsidRPr="009F4B1E" w:rsidRDefault="00256A90" w:rsidP="00163E3A">
            <w:pPr>
              <w:pStyle w:val="NoSpacing"/>
              <w:jc w:val="both"/>
              <w:rPr>
                <w:rFonts w:ascii="Times New Roman" w:hAnsi="Times New Roman"/>
              </w:rPr>
            </w:pPr>
          </w:p>
          <w:p w14:paraId="125623BB" w14:textId="77777777" w:rsidR="00256A90" w:rsidRPr="009F4B1E" w:rsidRDefault="00256A90" w:rsidP="00163E3A">
            <w:pPr>
              <w:pStyle w:val="NoSpacing"/>
              <w:jc w:val="both"/>
              <w:rPr>
                <w:rFonts w:ascii="Times New Roman" w:hAnsi="Times New Roman"/>
              </w:rPr>
            </w:pPr>
          </w:p>
          <w:p w14:paraId="0DA584F1" w14:textId="77777777" w:rsidR="00256A90" w:rsidRPr="009F4B1E" w:rsidRDefault="00256A90" w:rsidP="00163E3A">
            <w:pPr>
              <w:pStyle w:val="NoSpacing"/>
              <w:jc w:val="both"/>
              <w:rPr>
                <w:rFonts w:ascii="Times New Roman" w:hAnsi="Times New Roman"/>
              </w:rPr>
            </w:pPr>
          </w:p>
          <w:p w14:paraId="21E9DA62" w14:textId="77777777" w:rsidR="00256A90" w:rsidRPr="009F4B1E" w:rsidRDefault="00256A90" w:rsidP="00163E3A">
            <w:pPr>
              <w:pStyle w:val="NoSpacing"/>
              <w:jc w:val="both"/>
              <w:rPr>
                <w:rFonts w:ascii="Times New Roman" w:hAnsi="Times New Roman"/>
              </w:rPr>
            </w:pPr>
          </w:p>
          <w:p w14:paraId="236BAA5C" w14:textId="77777777" w:rsidR="00256A90" w:rsidRPr="009F4B1E" w:rsidRDefault="00256A90" w:rsidP="00163E3A">
            <w:pPr>
              <w:pStyle w:val="NoSpacing"/>
              <w:jc w:val="both"/>
              <w:rPr>
                <w:rFonts w:ascii="Times New Roman" w:hAnsi="Times New Roman"/>
              </w:rPr>
            </w:pPr>
          </w:p>
          <w:p w14:paraId="74734D35" w14:textId="77777777" w:rsidR="00256A90" w:rsidRPr="009F4B1E" w:rsidRDefault="00256A90" w:rsidP="00163E3A">
            <w:pPr>
              <w:pStyle w:val="NoSpacing"/>
              <w:jc w:val="both"/>
              <w:rPr>
                <w:rFonts w:ascii="Times New Roman" w:hAnsi="Times New Roman"/>
              </w:rPr>
            </w:pPr>
          </w:p>
          <w:p w14:paraId="0665D687" w14:textId="77777777" w:rsidR="00256A90" w:rsidRPr="009F4B1E" w:rsidRDefault="00256A90" w:rsidP="00163E3A">
            <w:pPr>
              <w:pStyle w:val="NoSpacing"/>
              <w:jc w:val="both"/>
              <w:rPr>
                <w:rFonts w:ascii="Times New Roman" w:hAnsi="Times New Roman"/>
              </w:rPr>
            </w:pPr>
          </w:p>
          <w:p w14:paraId="0BE3BEA8" w14:textId="77777777" w:rsidR="00256A90" w:rsidRPr="009F4B1E" w:rsidRDefault="00256A90" w:rsidP="00163E3A">
            <w:pPr>
              <w:pStyle w:val="NoSpacing"/>
              <w:jc w:val="both"/>
              <w:rPr>
                <w:rFonts w:ascii="Times New Roman" w:hAnsi="Times New Roman"/>
              </w:rPr>
            </w:pPr>
          </w:p>
          <w:p w14:paraId="3B15DCB1" w14:textId="77777777" w:rsidR="00256A90" w:rsidRPr="009F4B1E" w:rsidRDefault="00256A90" w:rsidP="00163E3A">
            <w:pPr>
              <w:pStyle w:val="NoSpacing"/>
              <w:jc w:val="both"/>
              <w:rPr>
                <w:rFonts w:ascii="Times New Roman" w:hAnsi="Times New Roman"/>
              </w:rPr>
            </w:pPr>
          </w:p>
          <w:p w14:paraId="50C04BD7" w14:textId="77777777" w:rsidR="00256A90" w:rsidRPr="009F4B1E" w:rsidRDefault="00256A90" w:rsidP="00163E3A">
            <w:pPr>
              <w:pStyle w:val="NoSpacing"/>
              <w:jc w:val="both"/>
              <w:rPr>
                <w:rFonts w:ascii="Times New Roman" w:hAnsi="Times New Roman"/>
              </w:rPr>
            </w:pPr>
          </w:p>
          <w:p w14:paraId="7C2A5344" w14:textId="77777777" w:rsidR="00256A90" w:rsidRPr="009F4B1E" w:rsidRDefault="00256A90" w:rsidP="00163E3A">
            <w:pPr>
              <w:pStyle w:val="NoSpacing"/>
              <w:jc w:val="both"/>
              <w:rPr>
                <w:rFonts w:ascii="Times New Roman" w:hAnsi="Times New Roman"/>
              </w:rPr>
            </w:pPr>
          </w:p>
          <w:p w14:paraId="7EC94193" w14:textId="77777777" w:rsidR="00256A90" w:rsidRPr="009F4B1E" w:rsidRDefault="00256A90" w:rsidP="00163E3A">
            <w:pPr>
              <w:pStyle w:val="NoSpacing"/>
              <w:jc w:val="both"/>
              <w:rPr>
                <w:rFonts w:ascii="Times New Roman" w:hAnsi="Times New Roman"/>
              </w:rPr>
            </w:pPr>
          </w:p>
          <w:p w14:paraId="09E59792" w14:textId="77777777" w:rsidR="00256A90" w:rsidRPr="009F4B1E" w:rsidRDefault="00256A90" w:rsidP="00163E3A">
            <w:pPr>
              <w:pStyle w:val="NoSpacing"/>
              <w:jc w:val="both"/>
              <w:rPr>
                <w:rFonts w:ascii="Times New Roman" w:hAnsi="Times New Roman"/>
              </w:rPr>
            </w:pPr>
          </w:p>
          <w:p w14:paraId="47F4768F" w14:textId="77777777" w:rsidR="00256A90" w:rsidRPr="009F4B1E" w:rsidRDefault="00256A90" w:rsidP="00163E3A">
            <w:pPr>
              <w:pStyle w:val="NoSpacing"/>
              <w:jc w:val="both"/>
              <w:rPr>
                <w:rFonts w:ascii="Times New Roman" w:hAnsi="Times New Roman"/>
              </w:rPr>
            </w:pPr>
          </w:p>
          <w:p w14:paraId="08752079" w14:textId="77777777" w:rsidR="00256A90" w:rsidRPr="009F4B1E" w:rsidRDefault="00256A90" w:rsidP="00163E3A">
            <w:pPr>
              <w:pStyle w:val="NoSpacing"/>
              <w:jc w:val="both"/>
              <w:rPr>
                <w:rFonts w:ascii="Times New Roman" w:hAnsi="Times New Roman"/>
              </w:rPr>
            </w:pPr>
          </w:p>
          <w:p w14:paraId="106B713D" w14:textId="77777777" w:rsidR="00256A90" w:rsidRPr="009F4B1E" w:rsidRDefault="00256A90" w:rsidP="00163E3A">
            <w:pPr>
              <w:pStyle w:val="NoSpacing"/>
              <w:jc w:val="both"/>
              <w:rPr>
                <w:rFonts w:ascii="Times New Roman" w:hAnsi="Times New Roman"/>
              </w:rPr>
            </w:pPr>
          </w:p>
          <w:p w14:paraId="04E3FC3E" w14:textId="77777777" w:rsidR="00256A90" w:rsidRPr="009F4B1E" w:rsidRDefault="00256A90" w:rsidP="00163E3A">
            <w:pPr>
              <w:pStyle w:val="NoSpacing"/>
              <w:jc w:val="both"/>
              <w:rPr>
                <w:rFonts w:ascii="Times New Roman" w:hAnsi="Times New Roman"/>
              </w:rPr>
            </w:pPr>
          </w:p>
          <w:p w14:paraId="39508A26" w14:textId="77777777" w:rsidR="00256A90" w:rsidRPr="009F4B1E" w:rsidRDefault="00256A90" w:rsidP="00163E3A">
            <w:pPr>
              <w:pStyle w:val="NoSpacing"/>
              <w:jc w:val="both"/>
              <w:rPr>
                <w:rFonts w:ascii="Times New Roman" w:hAnsi="Times New Roman"/>
              </w:rPr>
            </w:pPr>
          </w:p>
          <w:p w14:paraId="61D0B369" w14:textId="77777777" w:rsidR="00256A90" w:rsidRPr="009F4B1E" w:rsidRDefault="00256A90" w:rsidP="00163E3A">
            <w:pPr>
              <w:pStyle w:val="NoSpacing"/>
              <w:jc w:val="both"/>
              <w:rPr>
                <w:rFonts w:ascii="Times New Roman" w:hAnsi="Times New Roman"/>
              </w:rPr>
            </w:pPr>
          </w:p>
          <w:p w14:paraId="1E7FBAA8" w14:textId="77777777" w:rsidR="00256A90" w:rsidRPr="009F4B1E" w:rsidRDefault="00256A90" w:rsidP="00163E3A">
            <w:pPr>
              <w:pStyle w:val="NoSpacing"/>
              <w:jc w:val="both"/>
              <w:rPr>
                <w:rFonts w:ascii="Times New Roman" w:hAnsi="Times New Roman"/>
              </w:rPr>
            </w:pPr>
          </w:p>
          <w:p w14:paraId="25288E02" w14:textId="77777777" w:rsidR="00256A90" w:rsidRPr="009F4B1E" w:rsidRDefault="00256A90" w:rsidP="00163E3A">
            <w:pPr>
              <w:pStyle w:val="NoSpacing"/>
              <w:jc w:val="both"/>
              <w:rPr>
                <w:rFonts w:ascii="Times New Roman" w:hAnsi="Times New Roman"/>
              </w:rPr>
            </w:pPr>
          </w:p>
          <w:p w14:paraId="1FDCA770" w14:textId="77777777" w:rsidR="00256A90" w:rsidRPr="009F4B1E" w:rsidRDefault="00256A90" w:rsidP="00163E3A">
            <w:pPr>
              <w:pStyle w:val="NoSpacing"/>
              <w:jc w:val="both"/>
              <w:rPr>
                <w:rFonts w:ascii="Times New Roman" w:hAnsi="Times New Roman"/>
              </w:rPr>
            </w:pPr>
          </w:p>
          <w:p w14:paraId="6F103CD1" w14:textId="77777777" w:rsidR="00256A90" w:rsidRPr="009F4B1E" w:rsidRDefault="00256A90" w:rsidP="00163E3A">
            <w:pPr>
              <w:pStyle w:val="NoSpacing"/>
              <w:jc w:val="both"/>
              <w:rPr>
                <w:rFonts w:ascii="Times New Roman" w:hAnsi="Times New Roman"/>
              </w:rPr>
            </w:pPr>
          </w:p>
          <w:p w14:paraId="5CFA028E" w14:textId="77777777" w:rsidR="00256A90" w:rsidRPr="009F4B1E" w:rsidRDefault="00256A90" w:rsidP="00163E3A">
            <w:pPr>
              <w:pStyle w:val="NoSpacing"/>
              <w:jc w:val="both"/>
              <w:rPr>
                <w:rFonts w:ascii="Times New Roman" w:hAnsi="Times New Roman"/>
              </w:rPr>
            </w:pPr>
          </w:p>
          <w:p w14:paraId="7E40D953" w14:textId="77777777" w:rsidR="00256A90" w:rsidRPr="009F4B1E" w:rsidRDefault="00256A90" w:rsidP="00163E3A">
            <w:pPr>
              <w:pStyle w:val="NoSpacing"/>
              <w:jc w:val="both"/>
              <w:rPr>
                <w:rFonts w:ascii="Times New Roman" w:hAnsi="Times New Roman"/>
              </w:rPr>
            </w:pPr>
          </w:p>
          <w:p w14:paraId="18DE39E5" w14:textId="77777777" w:rsidR="00256A90" w:rsidRPr="009F4B1E" w:rsidRDefault="00256A90" w:rsidP="00163E3A">
            <w:pPr>
              <w:pStyle w:val="NoSpacing"/>
              <w:jc w:val="both"/>
              <w:rPr>
                <w:rFonts w:ascii="Times New Roman" w:hAnsi="Times New Roman"/>
              </w:rPr>
            </w:pPr>
          </w:p>
          <w:p w14:paraId="205FB9AB" w14:textId="77777777" w:rsidR="00256A90" w:rsidRPr="009F4B1E" w:rsidRDefault="00256A90" w:rsidP="00163E3A">
            <w:pPr>
              <w:pStyle w:val="NoSpacing"/>
              <w:jc w:val="both"/>
              <w:rPr>
                <w:rFonts w:ascii="Times New Roman" w:hAnsi="Times New Roman"/>
              </w:rPr>
            </w:pPr>
          </w:p>
          <w:p w14:paraId="1362A6CC" w14:textId="77777777" w:rsidR="00256A90" w:rsidRPr="009F4B1E" w:rsidRDefault="00256A90" w:rsidP="00163E3A">
            <w:pPr>
              <w:pStyle w:val="NoSpacing"/>
              <w:jc w:val="both"/>
              <w:rPr>
                <w:rFonts w:ascii="Times New Roman" w:hAnsi="Times New Roman"/>
              </w:rPr>
            </w:pPr>
          </w:p>
          <w:p w14:paraId="4AA59323" w14:textId="77777777" w:rsidR="00256A90" w:rsidRPr="009F4B1E" w:rsidRDefault="00256A90" w:rsidP="00163E3A">
            <w:pPr>
              <w:pStyle w:val="NoSpacing"/>
              <w:jc w:val="both"/>
              <w:rPr>
                <w:rFonts w:ascii="Times New Roman" w:hAnsi="Times New Roman"/>
              </w:rPr>
            </w:pPr>
          </w:p>
          <w:p w14:paraId="4D0A73F1" w14:textId="77777777" w:rsidR="00256A90" w:rsidRPr="009F4B1E" w:rsidRDefault="00256A90" w:rsidP="00163E3A">
            <w:pPr>
              <w:pStyle w:val="NoSpacing"/>
              <w:jc w:val="both"/>
              <w:rPr>
                <w:rFonts w:ascii="Times New Roman" w:hAnsi="Times New Roman"/>
              </w:rPr>
            </w:pPr>
          </w:p>
          <w:p w14:paraId="250EB04E" w14:textId="77777777" w:rsidR="00256A90" w:rsidRPr="009F4B1E" w:rsidRDefault="00256A90" w:rsidP="00163E3A">
            <w:pPr>
              <w:pStyle w:val="NoSpacing"/>
              <w:jc w:val="both"/>
              <w:rPr>
                <w:rFonts w:ascii="Times New Roman" w:hAnsi="Times New Roman"/>
              </w:rPr>
            </w:pPr>
          </w:p>
          <w:p w14:paraId="3F8E6C50" w14:textId="77777777" w:rsidR="00256A90" w:rsidRPr="009F4B1E" w:rsidRDefault="00256A90" w:rsidP="00163E3A">
            <w:pPr>
              <w:pStyle w:val="NoSpacing"/>
              <w:jc w:val="both"/>
              <w:rPr>
                <w:rFonts w:ascii="Times New Roman" w:hAnsi="Times New Roman"/>
              </w:rPr>
            </w:pPr>
          </w:p>
          <w:p w14:paraId="55DE19F2" w14:textId="77777777" w:rsidR="00256A90" w:rsidRPr="009F4B1E" w:rsidRDefault="00256A90" w:rsidP="00163E3A">
            <w:pPr>
              <w:pStyle w:val="NoSpacing"/>
              <w:jc w:val="both"/>
              <w:rPr>
                <w:rFonts w:ascii="Times New Roman" w:hAnsi="Times New Roman"/>
              </w:rPr>
            </w:pPr>
          </w:p>
          <w:p w14:paraId="44962D6F" w14:textId="77777777" w:rsidR="00256A90" w:rsidRPr="009F4B1E" w:rsidRDefault="00256A90" w:rsidP="00163E3A">
            <w:pPr>
              <w:pStyle w:val="NoSpacing"/>
              <w:jc w:val="both"/>
              <w:rPr>
                <w:rFonts w:ascii="Times New Roman" w:hAnsi="Times New Roman"/>
              </w:rPr>
            </w:pPr>
          </w:p>
          <w:p w14:paraId="5059D0F7" w14:textId="77777777" w:rsidR="00256A90" w:rsidRPr="009F4B1E" w:rsidRDefault="00256A90" w:rsidP="00163E3A">
            <w:pPr>
              <w:pStyle w:val="NoSpacing"/>
              <w:jc w:val="both"/>
              <w:rPr>
                <w:rFonts w:ascii="Times New Roman" w:hAnsi="Times New Roman"/>
              </w:rPr>
            </w:pPr>
          </w:p>
          <w:p w14:paraId="20B2852D" w14:textId="77777777" w:rsidR="00256A90" w:rsidRPr="009F4B1E" w:rsidRDefault="00256A90" w:rsidP="00163E3A">
            <w:pPr>
              <w:pStyle w:val="NoSpacing"/>
              <w:jc w:val="both"/>
              <w:rPr>
                <w:rFonts w:ascii="Times New Roman" w:hAnsi="Times New Roman"/>
              </w:rPr>
            </w:pPr>
          </w:p>
          <w:p w14:paraId="7BABC2F8" w14:textId="77777777" w:rsidR="00256A90" w:rsidRPr="009F4B1E" w:rsidRDefault="00256A90" w:rsidP="00163E3A">
            <w:pPr>
              <w:pStyle w:val="NoSpacing"/>
              <w:jc w:val="both"/>
              <w:rPr>
                <w:rFonts w:ascii="Times New Roman" w:hAnsi="Times New Roman"/>
              </w:rPr>
            </w:pPr>
          </w:p>
          <w:p w14:paraId="0763AA12" w14:textId="77777777" w:rsidR="00256A90" w:rsidRPr="009F4B1E" w:rsidRDefault="00256A90" w:rsidP="00163E3A">
            <w:pPr>
              <w:pStyle w:val="NoSpacing"/>
              <w:jc w:val="both"/>
              <w:rPr>
                <w:rFonts w:ascii="Times New Roman" w:hAnsi="Times New Roman"/>
              </w:rPr>
            </w:pPr>
          </w:p>
          <w:p w14:paraId="15801F53" w14:textId="77777777" w:rsidR="00256A90" w:rsidRPr="009F4B1E" w:rsidRDefault="00256A90" w:rsidP="00163E3A">
            <w:pPr>
              <w:pStyle w:val="NoSpacing"/>
              <w:jc w:val="both"/>
              <w:rPr>
                <w:rFonts w:ascii="Times New Roman" w:hAnsi="Times New Roman"/>
              </w:rPr>
            </w:pPr>
          </w:p>
          <w:p w14:paraId="6F3E8220" w14:textId="77777777" w:rsidR="00256A90" w:rsidRPr="009F4B1E" w:rsidRDefault="00256A90" w:rsidP="00163E3A">
            <w:pPr>
              <w:pStyle w:val="NoSpacing"/>
              <w:jc w:val="both"/>
              <w:rPr>
                <w:rFonts w:ascii="Times New Roman" w:hAnsi="Times New Roman"/>
              </w:rPr>
            </w:pPr>
          </w:p>
          <w:p w14:paraId="4C12F0B2" w14:textId="77777777" w:rsidR="00256A90" w:rsidRPr="009F4B1E" w:rsidRDefault="00256A90" w:rsidP="00163E3A">
            <w:pPr>
              <w:pStyle w:val="NoSpacing"/>
              <w:jc w:val="both"/>
              <w:rPr>
                <w:rFonts w:ascii="Times New Roman" w:hAnsi="Times New Roman"/>
              </w:rPr>
            </w:pPr>
          </w:p>
          <w:p w14:paraId="0DA8CC3C" w14:textId="77777777" w:rsidR="00256A90" w:rsidRPr="009F4B1E" w:rsidRDefault="00256A90" w:rsidP="00163E3A">
            <w:pPr>
              <w:pStyle w:val="NoSpacing"/>
              <w:jc w:val="both"/>
              <w:rPr>
                <w:rFonts w:ascii="Times New Roman" w:hAnsi="Times New Roman"/>
              </w:rPr>
            </w:pPr>
          </w:p>
          <w:p w14:paraId="1FAFDF08" w14:textId="77777777" w:rsidR="00256A90" w:rsidRPr="009F4B1E" w:rsidRDefault="00256A90" w:rsidP="00163E3A">
            <w:pPr>
              <w:pStyle w:val="NoSpacing"/>
              <w:jc w:val="both"/>
              <w:rPr>
                <w:rFonts w:ascii="Times New Roman" w:hAnsi="Times New Roman"/>
              </w:rPr>
            </w:pPr>
          </w:p>
          <w:p w14:paraId="390C0974" w14:textId="77777777" w:rsidR="00256A90" w:rsidRPr="009F4B1E" w:rsidRDefault="00256A90" w:rsidP="00163E3A">
            <w:pPr>
              <w:pStyle w:val="NoSpacing"/>
              <w:jc w:val="both"/>
              <w:rPr>
                <w:rFonts w:ascii="Times New Roman" w:hAnsi="Times New Roman"/>
              </w:rPr>
            </w:pPr>
          </w:p>
          <w:p w14:paraId="1DD36EED" w14:textId="77777777" w:rsidR="00256A90" w:rsidRPr="009F4B1E" w:rsidRDefault="00256A90" w:rsidP="00163E3A">
            <w:pPr>
              <w:pStyle w:val="NoSpacing"/>
              <w:jc w:val="both"/>
              <w:rPr>
                <w:rFonts w:ascii="Times New Roman" w:hAnsi="Times New Roman"/>
              </w:rPr>
            </w:pPr>
          </w:p>
          <w:p w14:paraId="53532E06" w14:textId="77777777" w:rsidR="00256A90" w:rsidRPr="009F4B1E" w:rsidRDefault="00256A90" w:rsidP="00163E3A">
            <w:pPr>
              <w:pStyle w:val="NoSpacing"/>
              <w:jc w:val="both"/>
              <w:rPr>
                <w:rFonts w:ascii="Times New Roman" w:hAnsi="Times New Roman"/>
              </w:rPr>
            </w:pPr>
          </w:p>
          <w:p w14:paraId="3919714D" w14:textId="77777777" w:rsidR="00256A90" w:rsidRPr="009F4B1E" w:rsidRDefault="00256A90" w:rsidP="00163E3A">
            <w:pPr>
              <w:pStyle w:val="NoSpacing"/>
              <w:jc w:val="both"/>
              <w:rPr>
                <w:rFonts w:ascii="Times New Roman" w:hAnsi="Times New Roman"/>
              </w:rPr>
            </w:pPr>
          </w:p>
          <w:p w14:paraId="201C57A3" w14:textId="77777777" w:rsidR="00256A90" w:rsidRPr="009F4B1E" w:rsidRDefault="00256A90" w:rsidP="00163E3A">
            <w:pPr>
              <w:pStyle w:val="NoSpacing"/>
              <w:jc w:val="both"/>
              <w:rPr>
                <w:rFonts w:ascii="Times New Roman" w:hAnsi="Times New Roman"/>
              </w:rPr>
            </w:pPr>
          </w:p>
          <w:p w14:paraId="7A5AD8AF" w14:textId="77777777" w:rsidR="00256A90" w:rsidRPr="009F4B1E" w:rsidRDefault="00256A90" w:rsidP="00163E3A">
            <w:pPr>
              <w:pStyle w:val="NoSpacing"/>
              <w:jc w:val="both"/>
              <w:rPr>
                <w:rFonts w:ascii="Times New Roman" w:hAnsi="Times New Roman"/>
              </w:rPr>
            </w:pPr>
          </w:p>
          <w:p w14:paraId="5FF7BEE4" w14:textId="77777777" w:rsidR="00256A90" w:rsidRPr="009F4B1E" w:rsidRDefault="00256A90" w:rsidP="00163E3A">
            <w:pPr>
              <w:pStyle w:val="NoSpacing"/>
              <w:jc w:val="both"/>
              <w:rPr>
                <w:rFonts w:ascii="Times New Roman" w:hAnsi="Times New Roman"/>
              </w:rPr>
            </w:pPr>
          </w:p>
          <w:p w14:paraId="4714DE60" w14:textId="37951EDF" w:rsidR="00256A90" w:rsidRPr="009F4B1E" w:rsidRDefault="00256A90" w:rsidP="00163E3A">
            <w:pPr>
              <w:pStyle w:val="NoSpacing"/>
              <w:jc w:val="both"/>
              <w:rPr>
                <w:rFonts w:ascii="Times New Roman" w:hAnsi="Times New Roman"/>
                <w:sz w:val="24"/>
                <w:szCs w:val="24"/>
              </w:rPr>
            </w:pPr>
            <w:r w:rsidRPr="009F4B1E">
              <w:rPr>
                <w:rFonts w:ascii="Times New Roman" w:hAnsi="Times New Roman"/>
                <w:sz w:val="24"/>
                <w:szCs w:val="24"/>
              </w:rPr>
              <w:t>Не се приема</w:t>
            </w:r>
          </w:p>
          <w:p w14:paraId="06A3E2A5" w14:textId="77777777" w:rsidR="00256A90" w:rsidRPr="009F4B1E" w:rsidRDefault="00256A90" w:rsidP="00163E3A">
            <w:pPr>
              <w:pStyle w:val="NoSpacing"/>
              <w:jc w:val="both"/>
              <w:rPr>
                <w:rFonts w:ascii="Times New Roman" w:hAnsi="Times New Roman"/>
                <w:sz w:val="24"/>
                <w:szCs w:val="24"/>
              </w:rPr>
            </w:pPr>
          </w:p>
          <w:p w14:paraId="583A7848" w14:textId="77777777" w:rsidR="00256A90" w:rsidRPr="009F4B1E" w:rsidRDefault="00256A90" w:rsidP="00163E3A">
            <w:pPr>
              <w:pStyle w:val="NoSpacing"/>
              <w:jc w:val="both"/>
              <w:rPr>
                <w:rFonts w:ascii="Times New Roman" w:hAnsi="Times New Roman"/>
              </w:rPr>
            </w:pPr>
          </w:p>
          <w:p w14:paraId="56253FAA" w14:textId="77777777" w:rsidR="00256A90" w:rsidRPr="009F4B1E" w:rsidRDefault="00256A90" w:rsidP="00163E3A">
            <w:pPr>
              <w:pStyle w:val="NoSpacing"/>
              <w:jc w:val="both"/>
              <w:rPr>
                <w:rFonts w:ascii="Times New Roman" w:hAnsi="Times New Roman"/>
              </w:rPr>
            </w:pPr>
          </w:p>
          <w:p w14:paraId="6E0850F8" w14:textId="77777777" w:rsidR="00256A90" w:rsidRPr="009F4B1E" w:rsidRDefault="00256A90" w:rsidP="00163E3A">
            <w:pPr>
              <w:pStyle w:val="NoSpacing"/>
              <w:jc w:val="both"/>
              <w:rPr>
                <w:rFonts w:ascii="Times New Roman" w:hAnsi="Times New Roman"/>
              </w:rPr>
            </w:pPr>
          </w:p>
          <w:p w14:paraId="50172FBB" w14:textId="01CD1B47" w:rsidR="00256A90" w:rsidRPr="009F4B1E" w:rsidRDefault="00256A90" w:rsidP="00163E3A">
            <w:pPr>
              <w:pStyle w:val="NoSpacing"/>
              <w:jc w:val="both"/>
              <w:rPr>
                <w:rFonts w:ascii="Times New Roman" w:hAnsi="Times New Roman"/>
              </w:rPr>
            </w:pPr>
          </w:p>
          <w:p w14:paraId="349C370E" w14:textId="67F8D9C5" w:rsidR="001B6854" w:rsidRPr="009F4B1E" w:rsidRDefault="001B6854" w:rsidP="00163E3A">
            <w:pPr>
              <w:pStyle w:val="NoSpacing"/>
              <w:jc w:val="both"/>
              <w:rPr>
                <w:rFonts w:ascii="Times New Roman" w:hAnsi="Times New Roman"/>
              </w:rPr>
            </w:pPr>
          </w:p>
          <w:p w14:paraId="50C7488F" w14:textId="77777777" w:rsidR="001B6854" w:rsidRPr="009F4B1E" w:rsidRDefault="001B6854" w:rsidP="00163E3A">
            <w:pPr>
              <w:pStyle w:val="NoSpacing"/>
              <w:jc w:val="both"/>
              <w:rPr>
                <w:rFonts w:ascii="Times New Roman" w:hAnsi="Times New Roman"/>
              </w:rPr>
            </w:pPr>
          </w:p>
          <w:p w14:paraId="248EF9AB" w14:textId="77777777" w:rsidR="00256A90" w:rsidRPr="009F4B1E" w:rsidRDefault="00256A90" w:rsidP="00163E3A">
            <w:pPr>
              <w:pStyle w:val="NoSpacing"/>
              <w:jc w:val="both"/>
              <w:rPr>
                <w:rFonts w:ascii="Times New Roman" w:hAnsi="Times New Roman"/>
              </w:rPr>
            </w:pPr>
          </w:p>
          <w:p w14:paraId="1C0CDBB5" w14:textId="77777777" w:rsidR="00256A90" w:rsidRPr="009F4B1E" w:rsidRDefault="00256A90" w:rsidP="00163E3A">
            <w:pPr>
              <w:pStyle w:val="NoSpacing"/>
              <w:jc w:val="both"/>
              <w:rPr>
                <w:rFonts w:ascii="Times New Roman" w:hAnsi="Times New Roman"/>
              </w:rPr>
            </w:pPr>
          </w:p>
          <w:p w14:paraId="58855F47" w14:textId="77777777" w:rsidR="001B6854" w:rsidRPr="009F4B1E" w:rsidRDefault="001B6854" w:rsidP="00163E3A">
            <w:pPr>
              <w:pStyle w:val="NoSpacing"/>
              <w:jc w:val="both"/>
              <w:rPr>
                <w:rFonts w:ascii="Times New Roman" w:hAnsi="Times New Roman"/>
              </w:rPr>
            </w:pPr>
          </w:p>
          <w:p w14:paraId="47EAFA77" w14:textId="77777777" w:rsidR="001B6854" w:rsidRPr="009F4B1E" w:rsidRDefault="001B6854" w:rsidP="00163E3A">
            <w:pPr>
              <w:pStyle w:val="NoSpacing"/>
              <w:jc w:val="both"/>
              <w:rPr>
                <w:rFonts w:ascii="Times New Roman" w:hAnsi="Times New Roman"/>
              </w:rPr>
            </w:pPr>
          </w:p>
          <w:p w14:paraId="78F21BB8" w14:textId="77777777" w:rsidR="001B6854" w:rsidRPr="009F4B1E" w:rsidRDefault="001B6854" w:rsidP="00163E3A">
            <w:pPr>
              <w:pStyle w:val="NoSpacing"/>
              <w:jc w:val="both"/>
              <w:rPr>
                <w:rFonts w:ascii="Times New Roman" w:hAnsi="Times New Roman"/>
              </w:rPr>
            </w:pPr>
          </w:p>
          <w:p w14:paraId="57B29762" w14:textId="77777777" w:rsidR="001B6854" w:rsidRPr="009F4B1E" w:rsidRDefault="001B6854" w:rsidP="00163E3A">
            <w:pPr>
              <w:pStyle w:val="NoSpacing"/>
              <w:jc w:val="both"/>
              <w:rPr>
                <w:rFonts w:ascii="Times New Roman" w:hAnsi="Times New Roman"/>
              </w:rPr>
            </w:pPr>
          </w:p>
          <w:p w14:paraId="6AC2F6B7" w14:textId="77777777" w:rsidR="001B6854" w:rsidRPr="009F4B1E" w:rsidRDefault="001B6854" w:rsidP="00163E3A">
            <w:pPr>
              <w:pStyle w:val="NoSpacing"/>
              <w:jc w:val="both"/>
              <w:rPr>
                <w:rFonts w:ascii="Times New Roman" w:hAnsi="Times New Roman"/>
              </w:rPr>
            </w:pPr>
          </w:p>
          <w:p w14:paraId="45F6E897" w14:textId="77777777" w:rsidR="001B6854" w:rsidRPr="009F4B1E" w:rsidRDefault="001B6854" w:rsidP="00163E3A">
            <w:pPr>
              <w:pStyle w:val="NoSpacing"/>
              <w:jc w:val="both"/>
              <w:rPr>
                <w:rFonts w:ascii="Times New Roman" w:hAnsi="Times New Roman"/>
              </w:rPr>
            </w:pPr>
          </w:p>
          <w:p w14:paraId="0BFD3052" w14:textId="77777777" w:rsidR="001B6854" w:rsidRPr="009F4B1E" w:rsidRDefault="001B6854" w:rsidP="00163E3A">
            <w:pPr>
              <w:pStyle w:val="NoSpacing"/>
              <w:jc w:val="both"/>
              <w:rPr>
                <w:rFonts w:ascii="Times New Roman" w:hAnsi="Times New Roman"/>
              </w:rPr>
            </w:pPr>
          </w:p>
          <w:p w14:paraId="50D685A6" w14:textId="77777777" w:rsidR="001B6854" w:rsidRPr="009F4B1E" w:rsidRDefault="001B6854" w:rsidP="00163E3A">
            <w:pPr>
              <w:pStyle w:val="NoSpacing"/>
              <w:jc w:val="both"/>
              <w:rPr>
                <w:rFonts w:ascii="Times New Roman" w:hAnsi="Times New Roman"/>
              </w:rPr>
            </w:pPr>
          </w:p>
          <w:p w14:paraId="24AC1FFF" w14:textId="77777777" w:rsidR="001B6854" w:rsidRPr="009F4B1E" w:rsidRDefault="001B6854" w:rsidP="00163E3A">
            <w:pPr>
              <w:pStyle w:val="NoSpacing"/>
              <w:jc w:val="both"/>
              <w:rPr>
                <w:rFonts w:ascii="Times New Roman" w:hAnsi="Times New Roman"/>
              </w:rPr>
            </w:pPr>
          </w:p>
          <w:p w14:paraId="0B89F53E" w14:textId="77777777" w:rsidR="001B6854" w:rsidRPr="009F4B1E" w:rsidRDefault="001B6854" w:rsidP="00163E3A">
            <w:pPr>
              <w:pStyle w:val="NoSpacing"/>
              <w:jc w:val="both"/>
              <w:rPr>
                <w:rFonts w:ascii="Times New Roman" w:hAnsi="Times New Roman"/>
              </w:rPr>
            </w:pPr>
          </w:p>
          <w:p w14:paraId="6C2F5ACE" w14:textId="77777777" w:rsidR="001B6854" w:rsidRPr="009F4B1E" w:rsidRDefault="001B6854" w:rsidP="00163E3A">
            <w:pPr>
              <w:pStyle w:val="NoSpacing"/>
              <w:jc w:val="both"/>
              <w:rPr>
                <w:rFonts w:ascii="Times New Roman" w:hAnsi="Times New Roman"/>
              </w:rPr>
            </w:pPr>
          </w:p>
          <w:p w14:paraId="06DDDF3B" w14:textId="77777777" w:rsidR="001B6854" w:rsidRPr="009F4B1E" w:rsidRDefault="001B6854" w:rsidP="00163E3A">
            <w:pPr>
              <w:pStyle w:val="NoSpacing"/>
              <w:jc w:val="both"/>
              <w:rPr>
                <w:rFonts w:ascii="Times New Roman" w:hAnsi="Times New Roman"/>
              </w:rPr>
            </w:pPr>
          </w:p>
          <w:p w14:paraId="39F6970E" w14:textId="77777777" w:rsidR="001B6854" w:rsidRPr="009F4B1E" w:rsidRDefault="001B6854" w:rsidP="00163E3A">
            <w:pPr>
              <w:pStyle w:val="NoSpacing"/>
              <w:jc w:val="both"/>
              <w:rPr>
                <w:rFonts w:ascii="Times New Roman" w:hAnsi="Times New Roman"/>
              </w:rPr>
            </w:pPr>
          </w:p>
          <w:p w14:paraId="5FC75899" w14:textId="77777777" w:rsidR="001B6854" w:rsidRPr="009F4B1E" w:rsidRDefault="001B6854" w:rsidP="00163E3A">
            <w:pPr>
              <w:pStyle w:val="NoSpacing"/>
              <w:jc w:val="both"/>
              <w:rPr>
                <w:rFonts w:ascii="Times New Roman" w:hAnsi="Times New Roman"/>
              </w:rPr>
            </w:pPr>
          </w:p>
          <w:p w14:paraId="4F0299D1" w14:textId="6732F319" w:rsidR="001B6854" w:rsidRPr="009F4B1E" w:rsidRDefault="001B6854" w:rsidP="00163E3A">
            <w:pPr>
              <w:pStyle w:val="NoSpacing"/>
              <w:jc w:val="both"/>
              <w:rPr>
                <w:rFonts w:ascii="Times New Roman" w:hAnsi="Times New Roman"/>
              </w:rPr>
            </w:pPr>
          </w:p>
          <w:p w14:paraId="28A50277" w14:textId="10FF0E5D" w:rsidR="00846296" w:rsidRPr="009F4B1E" w:rsidRDefault="00846296" w:rsidP="00163E3A">
            <w:pPr>
              <w:pStyle w:val="NoSpacing"/>
              <w:jc w:val="both"/>
              <w:rPr>
                <w:rFonts w:ascii="Times New Roman" w:hAnsi="Times New Roman"/>
              </w:rPr>
            </w:pPr>
          </w:p>
          <w:p w14:paraId="23D6BBE3" w14:textId="7FF2AC7B" w:rsidR="00846296" w:rsidRPr="009F4B1E" w:rsidRDefault="00846296" w:rsidP="00163E3A">
            <w:pPr>
              <w:pStyle w:val="NoSpacing"/>
              <w:jc w:val="both"/>
              <w:rPr>
                <w:rFonts w:ascii="Times New Roman" w:hAnsi="Times New Roman"/>
              </w:rPr>
            </w:pPr>
          </w:p>
          <w:p w14:paraId="1BCFF3A8" w14:textId="0FB7D1C3" w:rsidR="00846296" w:rsidRPr="009F4B1E" w:rsidRDefault="00846296" w:rsidP="00163E3A">
            <w:pPr>
              <w:pStyle w:val="NoSpacing"/>
              <w:jc w:val="both"/>
              <w:rPr>
                <w:rFonts w:ascii="Times New Roman" w:hAnsi="Times New Roman"/>
              </w:rPr>
            </w:pPr>
          </w:p>
          <w:p w14:paraId="19F6D532" w14:textId="2D5DB136" w:rsidR="00846296" w:rsidRPr="009F4B1E" w:rsidRDefault="00846296" w:rsidP="00163E3A">
            <w:pPr>
              <w:pStyle w:val="NoSpacing"/>
              <w:jc w:val="both"/>
              <w:rPr>
                <w:rFonts w:ascii="Times New Roman" w:hAnsi="Times New Roman"/>
              </w:rPr>
            </w:pPr>
          </w:p>
          <w:p w14:paraId="7E643A7B" w14:textId="77777777" w:rsidR="00846296" w:rsidRPr="009F4B1E" w:rsidRDefault="00846296" w:rsidP="00163E3A">
            <w:pPr>
              <w:pStyle w:val="NoSpacing"/>
              <w:jc w:val="both"/>
              <w:rPr>
                <w:rFonts w:ascii="Times New Roman" w:hAnsi="Times New Roman"/>
              </w:rPr>
            </w:pPr>
          </w:p>
          <w:p w14:paraId="3A7A48C4" w14:textId="77777777" w:rsidR="00846296" w:rsidRPr="009F4B1E" w:rsidRDefault="00846296" w:rsidP="00163E3A">
            <w:pPr>
              <w:pStyle w:val="NoSpacing"/>
              <w:jc w:val="both"/>
              <w:rPr>
                <w:rFonts w:ascii="Times New Roman" w:hAnsi="Times New Roman"/>
              </w:rPr>
            </w:pPr>
          </w:p>
          <w:p w14:paraId="2717C887" w14:textId="66932102" w:rsidR="001B6854" w:rsidRPr="009F4B1E" w:rsidRDefault="001B6854" w:rsidP="00163E3A">
            <w:pPr>
              <w:pStyle w:val="NoSpacing"/>
              <w:jc w:val="both"/>
              <w:rPr>
                <w:rFonts w:ascii="Times New Roman" w:hAnsi="Times New Roman"/>
              </w:rPr>
            </w:pPr>
          </w:p>
          <w:p w14:paraId="3566328D" w14:textId="77777777" w:rsidR="00846296" w:rsidRPr="009F4B1E" w:rsidRDefault="00846296" w:rsidP="00163E3A">
            <w:pPr>
              <w:pStyle w:val="NoSpacing"/>
              <w:jc w:val="both"/>
              <w:rPr>
                <w:rFonts w:ascii="Times New Roman" w:hAnsi="Times New Roman"/>
              </w:rPr>
            </w:pPr>
          </w:p>
          <w:p w14:paraId="0B45DC63" w14:textId="77777777" w:rsidR="00846296" w:rsidRPr="009F4B1E" w:rsidRDefault="00846296" w:rsidP="00163E3A">
            <w:pPr>
              <w:pStyle w:val="NoSpacing"/>
              <w:jc w:val="both"/>
              <w:rPr>
                <w:rFonts w:ascii="Times New Roman" w:hAnsi="Times New Roman"/>
                <w:sz w:val="24"/>
                <w:szCs w:val="24"/>
              </w:rPr>
            </w:pPr>
          </w:p>
          <w:p w14:paraId="1A8F4F2D" w14:textId="77777777" w:rsidR="00846296" w:rsidRPr="009F4B1E" w:rsidRDefault="00846296" w:rsidP="00163E3A">
            <w:pPr>
              <w:pStyle w:val="NoSpacing"/>
              <w:jc w:val="both"/>
              <w:rPr>
                <w:rFonts w:ascii="Times New Roman" w:hAnsi="Times New Roman"/>
                <w:sz w:val="24"/>
                <w:szCs w:val="24"/>
              </w:rPr>
            </w:pPr>
          </w:p>
          <w:p w14:paraId="6DC639B8" w14:textId="77777777" w:rsidR="00846296" w:rsidRPr="009F4B1E" w:rsidRDefault="00846296" w:rsidP="00163E3A">
            <w:pPr>
              <w:pStyle w:val="NoSpacing"/>
              <w:jc w:val="both"/>
              <w:rPr>
                <w:rFonts w:ascii="Times New Roman" w:hAnsi="Times New Roman"/>
                <w:sz w:val="24"/>
                <w:szCs w:val="24"/>
              </w:rPr>
            </w:pPr>
          </w:p>
          <w:p w14:paraId="099E7C6D" w14:textId="77777777" w:rsidR="00846296" w:rsidRPr="009F4B1E" w:rsidRDefault="00846296" w:rsidP="00163E3A">
            <w:pPr>
              <w:pStyle w:val="NoSpacing"/>
              <w:jc w:val="both"/>
              <w:rPr>
                <w:rFonts w:ascii="Times New Roman" w:hAnsi="Times New Roman"/>
                <w:sz w:val="24"/>
                <w:szCs w:val="24"/>
              </w:rPr>
            </w:pPr>
          </w:p>
          <w:p w14:paraId="5893D890" w14:textId="77777777" w:rsidR="00846296" w:rsidRPr="009F4B1E" w:rsidRDefault="00846296" w:rsidP="00163E3A">
            <w:pPr>
              <w:pStyle w:val="NoSpacing"/>
              <w:jc w:val="both"/>
              <w:rPr>
                <w:rFonts w:ascii="Times New Roman" w:hAnsi="Times New Roman"/>
                <w:sz w:val="24"/>
                <w:szCs w:val="24"/>
              </w:rPr>
            </w:pPr>
          </w:p>
          <w:p w14:paraId="6E978AC6" w14:textId="77777777" w:rsidR="00846296" w:rsidRPr="009F4B1E" w:rsidRDefault="00846296" w:rsidP="00163E3A">
            <w:pPr>
              <w:pStyle w:val="NoSpacing"/>
              <w:jc w:val="both"/>
              <w:rPr>
                <w:rFonts w:ascii="Times New Roman" w:hAnsi="Times New Roman"/>
                <w:sz w:val="24"/>
                <w:szCs w:val="24"/>
              </w:rPr>
            </w:pPr>
          </w:p>
          <w:p w14:paraId="34556647" w14:textId="3D2614B1" w:rsidR="00256A90" w:rsidRPr="009F4B1E" w:rsidRDefault="00256A90" w:rsidP="00163E3A">
            <w:pPr>
              <w:pStyle w:val="NoSpacing"/>
              <w:jc w:val="both"/>
              <w:rPr>
                <w:rFonts w:ascii="Times New Roman" w:hAnsi="Times New Roman"/>
                <w:sz w:val="24"/>
                <w:szCs w:val="24"/>
              </w:rPr>
            </w:pPr>
            <w:r w:rsidRPr="009F4B1E">
              <w:rPr>
                <w:rFonts w:ascii="Times New Roman" w:hAnsi="Times New Roman"/>
                <w:sz w:val="24"/>
                <w:szCs w:val="24"/>
              </w:rPr>
              <w:t>Приема се за сведение</w:t>
            </w:r>
          </w:p>
          <w:p w14:paraId="4B417C1F" w14:textId="77777777" w:rsidR="00256A90" w:rsidRPr="009F4B1E" w:rsidRDefault="00256A90" w:rsidP="00163E3A">
            <w:pPr>
              <w:pStyle w:val="NoSpacing"/>
              <w:jc w:val="both"/>
              <w:rPr>
                <w:rFonts w:ascii="Times New Roman" w:hAnsi="Times New Roman"/>
              </w:rPr>
            </w:pPr>
          </w:p>
          <w:p w14:paraId="2A43924C" w14:textId="77777777" w:rsidR="00256A90" w:rsidRPr="009F4B1E" w:rsidRDefault="00256A90" w:rsidP="00163E3A">
            <w:pPr>
              <w:pStyle w:val="NoSpacing"/>
              <w:jc w:val="both"/>
              <w:rPr>
                <w:rFonts w:ascii="Times New Roman" w:hAnsi="Times New Roman"/>
              </w:rPr>
            </w:pPr>
          </w:p>
          <w:p w14:paraId="7D5029B3" w14:textId="77777777" w:rsidR="00256A90" w:rsidRPr="009F4B1E" w:rsidRDefault="00256A90" w:rsidP="00163E3A">
            <w:pPr>
              <w:pStyle w:val="NoSpacing"/>
              <w:jc w:val="both"/>
              <w:rPr>
                <w:rFonts w:ascii="Times New Roman" w:hAnsi="Times New Roman"/>
              </w:rPr>
            </w:pPr>
          </w:p>
          <w:p w14:paraId="075CABCC" w14:textId="77777777" w:rsidR="00256A90" w:rsidRPr="009F4B1E" w:rsidRDefault="00256A90" w:rsidP="00163E3A">
            <w:pPr>
              <w:pStyle w:val="NoSpacing"/>
              <w:jc w:val="both"/>
              <w:rPr>
                <w:rFonts w:ascii="Times New Roman" w:hAnsi="Times New Roman"/>
              </w:rPr>
            </w:pPr>
          </w:p>
          <w:p w14:paraId="093756A7" w14:textId="77777777" w:rsidR="00256A90" w:rsidRPr="009F4B1E" w:rsidRDefault="00256A90" w:rsidP="00163E3A">
            <w:pPr>
              <w:pStyle w:val="NoSpacing"/>
              <w:jc w:val="both"/>
              <w:rPr>
                <w:rFonts w:ascii="Times New Roman" w:hAnsi="Times New Roman"/>
              </w:rPr>
            </w:pPr>
          </w:p>
          <w:p w14:paraId="2B03F838" w14:textId="77777777" w:rsidR="00256A90" w:rsidRPr="009F4B1E" w:rsidRDefault="00256A90" w:rsidP="00163E3A">
            <w:pPr>
              <w:pStyle w:val="NoSpacing"/>
              <w:jc w:val="both"/>
              <w:rPr>
                <w:rFonts w:ascii="Times New Roman" w:hAnsi="Times New Roman"/>
              </w:rPr>
            </w:pPr>
          </w:p>
          <w:p w14:paraId="525654FC" w14:textId="77777777" w:rsidR="00256A90" w:rsidRPr="009F4B1E" w:rsidRDefault="00256A90" w:rsidP="00163E3A">
            <w:pPr>
              <w:pStyle w:val="NoSpacing"/>
              <w:jc w:val="both"/>
              <w:rPr>
                <w:rFonts w:ascii="Times New Roman" w:hAnsi="Times New Roman"/>
              </w:rPr>
            </w:pPr>
          </w:p>
          <w:p w14:paraId="55071CD0" w14:textId="77777777" w:rsidR="00256A90" w:rsidRPr="009F4B1E" w:rsidRDefault="00256A90" w:rsidP="00163E3A">
            <w:pPr>
              <w:pStyle w:val="NoSpacing"/>
              <w:jc w:val="both"/>
              <w:rPr>
                <w:rFonts w:ascii="Times New Roman" w:hAnsi="Times New Roman"/>
              </w:rPr>
            </w:pPr>
          </w:p>
          <w:p w14:paraId="0CE94C87" w14:textId="77777777" w:rsidR="00256A90" w:rsidRPr="009F4B1E" w:rsidRDefault="00256A90" w:rsidP="00163E3A">
            <w:pPr>
              <w:pStyle w:val="NoSpacing"/>
              <w:jc w:val="both"/>
              <w:rPr>
                <w:rFonts w:ascii="Times New Roman" w:hAnsi="Times New Roman"/>
              </w:rPr>
            </w:pPr>
          </w:p>
          <w:p w14:paraId="6D299F45" w14:textId="77777777" w:rsidR="00256A90" w:rsidRPr="009F4B1E" w:rsidRDefault="00256A90" w:rsidP="00163E3A">
            <w:pPr>
              <w:pStyle w:val="NoSpacing"/>
              <w:jc w:val="both"/>
              <w:rPr>
                <w:rFonts w:ascii="Times New Roman" w:hAnsi="Times New Roman"/>
              </w:rPr>
            </w:pPr>
          </w:p>
          <w:p w14:paraId="70D01E2A" w14:textId="77777777" w:rsidR="00256A90" w:rsidRPr="009F4B1E" w:rsidRDefault="00256A90" w:rsidP="00163E3A">
            <w:pPr>
              <w:pStyle w:val="NoSpacing"/>
              <w:jc w:val="both"/>
              <w:rPr>
                <w:rFonts w:ascii="Times New Roman" w:hAnsi="Times New Roman"/>
              </w:rPr>
            </w:pPr>
          </w:p>
          <w:p w14:paraId="7B221416" w14:textId="77777777" w:rsidR="00256A90" w:rsidRPr="009F4B1E" w:rsidRDefault="00256A90" w:rsidP="00163E3A">
            <w:pPr>
              <w:pStyle w:val="NoSpacing"/>
              <w:jc w:val="both"/>
              <w:rPr>
                <w:rFonts w:ascii="Times New Roman" w:hAnsi="Times New Roman"/>
              </w:rPr>
            </w:pPr>
          </w:p>
          <w:p w14:paraId="6569804F" w14:textId="77777777" w:rsidR="00256A90" w:rsidRPr="009F4B1E" w:rsidRDefault="00256A90" w:rsidP="00163E3A">
            <w:pPr>
              <w:pStyle w:val="NoSpacing"/>
              <w:jc w:val="both"/>
              <w:rPr>
                <w:rFonts w:ascii="Times New Roman" w:hAnsi="Times New Roman"/>
              </w:rPr>
            </w:pPr>
          </w:p>
          <w:p w14:paraId="1B6C3B55" w14:textId="77777777" w:rsidR="00256A90" w:rsidRPr="009F4B1E" w:rsidRDefault="00256A90" w:rsidP="00163E3A">
            <w:pPr>
              <w:pStyle w:val="NoSpacing"/>
              <w:jc w:val="both"/>
              <w:rPr>
                <w:rFonts w:ascii="Times New Roman" w:hAnsi="Times New Roman"/>
              </w:rPr>
            </w:pPr>
          </w:p>
          <w:p w14:paraId="222CDD2F" w14:textId="77777777" w:rsidR="00256A90" w:rsidRPr="009F4B1E" w:rsidRDefault="00256A90" w:rsidP="00163E3A">
            <w:pPr>
              <w:pStyle w:val="NoSpacing"/>
              <w:jc w:val="both"/>
              <w:rPr>
                <w:rFonts w:ascii="Times New Roman" w:hAnsi="Times New Roman"/>
              </w:rPr>
            </w:pPr>
          </w:p>
          <w:p w14:paraId="2E2E1B7B" w14:textId="77777777" w:rsidR="00256A90" w:rsidRPr="009F4B1E" w:rsidRDefault="00256A90" w:rsidP="00163E3A">
            <w:pPr>
              <w:pStyle w:val="NoSpacing"/>
              <w:jc w:val="both"/>
              <w:rPr>
                <w:rFonts w:ascii="Times New Roman" w:hAnsi="Times New Roman"/>
              </w:rPr>
            </w:pPr>
          </w:p>
          <w:p w14:paraId="39E11B7F" w14:textId="77777777" w:rsidR="00256A90" w:rsidRPr="009F4B1E" w:rsidRDefault="00256A90" w:rsidP="00163E3A">
            <w:pPr>
              <w:pStyle w:val="NoSpacing"/>
              <w:jc w:val="both"/>
              <w:rPr>
                <w:rFonts w:ascii="Times New Roman" w:hAnsi="Times New Roman"/>
              </w:rPr>
            </w:pPr>
          </w:p>
          <w:p w14:paraId="0BE89A80" w14:textId="77777777" w:rsidR="00256A90" w:rsidRPr="009F4B1E" w:rsidRDefault="00256A90" w:rsidP="00163E3A">
            <w:pPr>
              <w:pStyle w:val="NoSpacing"/>
              <w:jc w:val="both"/>
              <w:rPr>
                <w:rFonts w:ascii="Times New Roman" w:hAnsi="Times New Roman"/>
              </w:rPr>
            </w:pPr>
          </w:p>
          <w:p w14:paraId="757BDF49" w14:textId="77777777" w:rsidR="00256A90" w:rsidRPr="009F4B1E" w:rsidRDefault="00256A90" w:rsidP="00163E3A">
            <w:pPr>
              <w:pStyle w:val="NoSpacing"/>
              <w:jc w:val="both"/>
              <w:rPr>
                <w:rFonts w:ascii="Times New Roman" w:hAnsi="Times New Roman"/>
              </w:rPr>
            </w:pPr>
          </w:p>
          <w:p w14:paraId="2C31FBF7" w14:textId="77777777" w:rsidR="00256A90" w:rsidRPr="009F4B1E" w:rsidRDefault="00256A90" w:rsidP="00163E3A">
            <w:pPr>
              <w:pStyle w:val="NoSpacing"/>
              <w:jc w:val="both"/>
              <w:rPr>
                <w:rFonts w:ascii="Times New Roman" w:hAnsi="Times New Roman"/>
              </w:rPr>
            </w:pPr>
          </w:p>
          <w:p w14:paraId="149C03BB" w14:textId="77777777" w:rsidR="00256A90" w:rsidRPr="009F4B1E" w:rsidRDefault="00256A90" w:rsidP="00163E3A">
            <w:pPr>
              <w:pStyle w:val="NoSpacing"/>
              <w:jc w:val="both"/>
              <w:rPr>
                <w:rFonts w:ascii="Times New Roman" w:hAnsi="Times New Roman"/>
              </w:rPr>
            </w:pPr>
          </w:p>
          <w:p w14:paraId="4047DDF9" w14:textId="77777777" w:rsidR="00256A90" w:rsidRPr="009F4B1E" w:rsidRDefault="00256A90" w:rsidP="00163E3A">
            <w:pPr>
              <w:pStyle w:val="NoSpacing"/>
              <w:jc w:val="both"/>
              <w:rPr>
                <w:rFonts w:ascii="Times New Roman" w:hAnsi="Times New Roman"/>
              </w:rPr>
            </w:pPr>
          </w:p>
          <w:p w14:paraId="201B6669" w14:textId="77777777" w:rsidR="00256A90" w:rsidRPr="009F4B1E" w:rsidRDefault="00256A90" w:rsidP="00163E3A">
            <w:pPr>
              <w:pStyle w:val="NoSpacing"/>
              <w:jc w:val="both"/>
              <w:rPr>
                <w:rFonts w:ascii="Times New Roman" w:hAnsi="Times New Roman"/>
              </w:rPr>
            </w:pPr>
          </w:p>
          <w:p w14:paraId="56349286" w14:textId="77777777" w:rsidR="00256A90" w:rsidRPr="009F4B1E" w:rsidRDefault="00256A90" w:rsidP="00163E3A">
            <w:pPr>
              <w:pStyle w:val="NoSpacing"/>
              <w:jc w:val="both"/>
              <w:rPr>
                <w:rFonts w:ascii="Times New Roman" w:hAnsi="Times New Roman"/>
              </w:rPr>
            </w:pPr>
          </w:p>
          <w:p w14:paraId="39E60A5A" w14:textId="77777777" w:rsidR="00256A90" w:rsidRPr="009F4B1E" w:rsidRDefault="00256A90" w:rsidP="00163E3A">
            <w:pPr>
              <w:pStyle w:val="NoSpacing"/>
              <w:jc w:val="both"/>
              <w:rPr>
                <w:rFonts w:ascii="Times New Roman" w:hAnsi="Times New Roman"/>
              </w:rPr>
            </w:pPr>
          </w:p>
          <w:p w14:paraId="4927F935" w14:textId="77777777" w:rsidR="00256A90" w:rsidRPr="009F4B1E" w:rsidRDefault="00256A90" w:rsidP="00163E3A">
            <w:pPr>
              <w:pStyle w:val="NoSpacing"/>
              <w:jc w:val="both"/>
              <w:rPr>
                <w:rFonts w:ascii="Times New Roman" w:hAnsi="Times New Roman"/>
              </w:rPr>
            </w:pPr>
          </w:p>
          <w:p w14:paraId="1D905048" w14:textId="77777777" w:rsidR="00256A90" w:rsidRPr="009F4B1E" w:rsidRDefault="00256A90" w:rsidP="00163E3A">
            <w:pPr>
              <w:pStyle w:val="NoSpacing"/>
              <w:jc w:val="both"/>
              <w:rPr>
                <w:rFonts w:ascii="Times New Roman" w:hAnsi="Times New Roman"/>
              </w:rPr>
            </w:pPr>
          </w:p>
          <w:p w14:paraId="44648E75" w14:textId="77777777" w:rsidR="00256A90" w:rsidRPr="009F4B1E" w:rsidRDefault="00256A90" w:rsidP="00163E3A">
            <w:pPr>
              <w:pStyle w:val="NoSpacing"/>
              <w:jc w:val="both"/>
              <w:rPr>
                <w:rFonts w:ascii="Times New Roman" w:hAnsi="Times New Roman"/>
              </w:rPr>
            </w:pPr>
          </w:p>
          <w:p w14:paraId="60B9F019" w14:textId="77777777" w:rsidR="00256A90" w:rsidRPr="009F4B1E" w:rsidRDefault="00256A90" w:rsidP="00163E3A">
            <w:pPr>
              <w:pStyle w:val="NoSpacing"/>
              <w:jc w:val="both"/>
              <w:rPr>
                <w:rFonts w:ascii="Times New Roman" w:hAnsi="Times New Roman"/>
              </w:rPr>
            </w:pPr>
          </w:p>
          <w:p w14:paraId="583CE7DE" w14:textId="77777777" w:rsidR="00256A90" w:rsidRPr="009F4B1E" w:rsidRDefault="00256A90" w:rsidP="00163E3A">
            <w:pPr>
              <w:pStyle w:val="NoSpacing"/>
              <w:jc w:val="both"/>
              <w:rPr>
                <w:rFonts w:ascii="Times New Roman" w:hAnsi="Times New Roman"/>
              </w:rPr>
            </w:pPr>
          </w:p>
          <w:p w14:paraId="339801FF" w14:textId="77777777" w:rsidR="00256A90" w:rsidRPr="009F4B1E" w:rsidRDefault="00256A90" w:rsidP="00163E3A">
            <w:pPr>
              <w:pStyle w:val="NoSpacing"/>
              <w:jc w:val="both"/>
              <w:rPr>
                <w:rFonts w:ascii="Times New Roman" w:hAnsi="Times New Roman"/>
              </w:rPr>
            </w:pPr>
          </w:p>
          <w:p w14:paraId="69915F03" w14:textId="77777777" w:rsidR="00256A90" w:rsidRPr="009F4B1E" w:rsidRDefault="00256A90" w:rsidP="00163E3A">
            <w:pPr>
              <w:pStyle w:val="NoSpacing"/>
              <w:jc w:val="both"/>
              <w:rPr>
                <w:rFonts w:ascii="Times New Roman" w:hAnsi="Times New Roman"/>
              </w:rPr>
            </w:pPr>
          </w:p>
          <w:p w14:paraId="08F6EBF5" w14:textId="77777777" w:rsidR="00256A90" w:rsidRPr="009F4B1E" w:rsidRDefault="00256A90" w:rsidP="00163E3A">
            <w:pPr>
              <w:pStyle w:val="NoSpacing"/>
              <w:jc w:val="both"/>
              <w:rPr>
                <w:rFonts w:ascii="Times New Roman" w:hAnsi="Times New Roman"/>
              </w:rPr>
            </w:pPr>
          </w:p>
          <w:p w14:paraId="03C6BEC5" w14:textId="77777777" w:rsidR="00256A90" w:rsidRPr="009F4B1E" w:rsidRDefault="00256A90" w:rsidP="00163E3A">
            <w:pPr>
              <w:pStyle w:val="NoSpacing"/>
              <w:jc w:val="both"/>
              <w:rPr>
                <w:rFonts w:ascii="Times New Roman" w:hAnsi="Times New Roman"/>
              </w:rPr>
            </w:pPr>
          </w:p>
          <w:p w14:paraId="7A9137D9" w14:textId="77777777" w:rsidR="00256A90" w:rsidRPr="009F4B1E" w:rsidRDefault="00256A90" w:rsidP="00163E3A">
            <w:pPr>
              <w:pStyle w:val="NoSpacing"/>
              <w:jc w:val="both"/>
              <w:rPr>
                <w:rFonts w:ascii="Times New Roman" w:hAnsi="Times New Roman"/>
              </w:rPr>
            </w:pPr>
          </w:p>
          <w:p w14:paraId="30186716" w14:textId="77777777" w:rsidR="00256A90" w:rsidRPr="009F4B1E" w:rsidRDefault="00256A90" w:rsidP="00163E3A">
            <w:pPr>
              <w:pStyle w:val="NoSpacing"/>
              <w:jc w:val="both"/>
              <w:rPr>
                <w:rFonts w:ascii="Times New Roman" w:hAnsi="Times New Roman"/>
              </w:rPr>
            </w:pPr>
          </w:p>
          <w:p w14:paraId="33377628" w14:textId="77777777" w:rsidR="00256A90" w:rsidRPr="009F4B1E" w:rsidRDefault="00256A90" w:rsidP="00163E3A">
            <w:pPr>
              <w:pStyle w:val="NoSpacing"/>
              <w:jc w:val="both"/>
              <w:rPr>
                <w:rFonts w:ascii="Times New Roman" w:hAnsi="Times New Roman"/>
              </w:rPr>
            </w:pPr>
          </w:p>
          <w:p w14:paraId="71BCBB17" w14:textId="77777777" w:rsidR="00256A90" w:rsidRPr="009F4B1E" w:rsidRDefault="00256A90" w:rsidP="00163E3A">
            <w:pPr>
              <w:pStyle w:val="NoSpacing"/>
              <w:jc w:val="both"/>
              <w:rPr>
                <w:rFonts w:ascii="Times New Roman" w:hAnsi="Times New Roman"/>
              </w:rPr>
            </w:pPr>
          </w:p>
          <w:p w14:paraId="70624409" w14:textId="77777777" w:rsidR="00256A90" w:rsidRPr="009F4B1E" w:rsidRDefault="00256A90" w:rsidP="00163E3A">
            <w:pPr>
              <w:pStyle w:val="NoSpacing"/>
              <w:jc w:val="both"/>
              <w:rPr>
                <w:rFonts w:ascii="Times New Roman" w:hAnsi="Times New Roman"/>
              </w:rPr>
            </w:pPr>
          </w:p>
          <w:p w14:paraId="04D8EFA8" w14:textId="77777777" w:rsidR="00256A90" w:rsidRPr="009F4B1E" w:rsidRDefault="00256A90" w:rsidP="00163E3A">
            <w:pPr>
              <w:pStyle w:val="NoSpacing"/>
              <w:jc w:val="both"/>
              <w:rPr>
                <w:rFonts w:ascii="Times New Roman" w:hAnsi="Times New Roman"/>
              </w:rPr>
            </w:pPr>
          </w:p>
          <w:p w14:paraId="116EA02E" w14:textId="77777777" w:rsidR="00256A90" w:rsidRPr="009F4B1E" w:rsidRDefault="00256A90" w:rsidP="00163E3A">
            <w:pPr>
              <w:pStyle w:val="NoSpacing"/>
              <w:jc w:val="both"/>
              <w:rPr>
                <w:rFonts w:ascii="Times New Roman" w:hAnsi="Times New Roman"/>
              </w:rPr>
            </w:pPr>
          </w:p>
          <w:p w14:paraId="5C03B543" w14:textId="77777777" w:rsidR="00256A90" w:rsidRPr="009F4B1E" w:rsidRDefault="00256A90" w:rsidP="00163E3A">
            <w:pPr>
              <w:pStyle w:val="NoSpacing"/>
              <w:jc w:val="both"/>
              <w:rPr>
                <w:rFonts w:ascii="Times New Roman" w:hAnsi="Times New Roman"/>
              </w:rPr>
            </w:pPr>
          </w:p>
          <w:p w14:paraId="154DC028" w14:textId="77777777" w:rsidR="00256A90" w:rsidRPr="009F4B1E" w:rsidRDefault="00256A90" w:rsidP="00163E3A">
            <w:pPr>
              <w:pStyle w:val="NoSpacing"/>
              <w:jc w:val="both"/>
              <w:rPr>
                <w:rFonts w:ascii="Times New Roman" w:hAnsi="Times New Roman"/>
              </w:rPr>
            </w:pPr>
          </w:p>
          <w:p w14:paraId="62D178D3" w14:textId="77777777" w:rsidR="00256A90" w:rsidRPr="009F4B1E" w:rsidRDefault="00256A90" w:rsidP="00163E3A">
            <w:pPr>
              <w:pStyle w:val="NoSpacing"/>
              <w:jc w:val="both"/>
              <w:rPr>
                <w:rFonts w:ascii="Times New Roman" w:hAnsi="Times New Roman"/>
              </w:rPr>
            </w:pPr>
          </w:p>
          <w:p w14:paraId="19151CA2" w14:textId="77777777" w:rsidR="00256A90" w:rsidRPr="009F4B1E" w:rsidRDefault="00256A90" w:rsidP="00163E3A">
            <w:pPr>
              <w:pStyle w:val="NoSpacing"/>
              <w:jc w:val="both"/>
              <w:rPr>
                <w:rFonts w:ascii="Times New Roman" w:hAnsi="Times New Roman"/>
              </w:rPr>
            </w:pPr>
          </w:p>
          <w:p w14:paraId="59F82E7E" w14:textId="77777777" w:rsidR="00256A90" w:rsidRPr="009F4B1E" w:rsidRDefault="00256A90" w:rsidP="00163E3A">
            <w:pPr>
              <w:pStyle w:val="NoSpacing"/>
              <w:jc w:val="both"/>
              <w:rPr>
                <w:rFonts w:ascii="Times New Roman" w:hAnsi="Times New Roman"/>
              </w:rPr>
            </w:pPr>
          </w:p>
          <w:p w14:paraId="211C8818" w14:textId="77777777" w:rsidR="00256A90" w:rsidRPr="009F4B1E" w:rsidRDefault="00256A90" w:rsidP="00163E3A">
            <w:pPr>
              <w:pStyle w:val="NoSpacing"/>
              <w:jc w:val="both"/>
              <w:rPr>
                <w:rFonts w:ascii="Times New Roman" w:hAnsi="Times New Roman"/>
              </w:rPr>
            </w:pPr>
          </w:p>
          <w:p w14:paraId="5E9DBEE8" w14:textId="77777777" w:rsidR="00256A90" w:rsidRPr="009F4B1E" w:rsidRDefault="00256A90" w:rsidP="00163E3A">
            <w:pPr>
              <w:pStyle w:val="NoSpacing"/>
              <w:jc w:val="both"/>
              <w:rPr>
                <w:rFonts w:ascii="Times New Roman" w:hAnsi="Times New Roman"/>
              </w:rPr>
            </w:pPr>
          </w:p>
          <w:p w14:paraId="64B1C157" w14:textId="6D3E4BB9" w:rsidR="00256A90" w:rsidRPr="009F4B1E" w:rsidRDefault="00256A90" w:rsidP="00163E3A">
            <w:pPr>
              <w:pStyle w:val="NoSpacing"/>
              <w:jc w:val="both"/>
              <w:rPr>
                <w:rFonts w:ascii="Times New Roman" w:hAnsi="Times New Roman"/>
              </w:rPr>
            </w:pPr>
          </w:p>
          <w:p w14:paraId="55ACD749" w14:textId="2C9916CD" w:rsidR="00256A90" w:rsidRPr="009F4B1E" w:rsidRDefault="00256A90" w:rsidP="00163E3A">
            <w:pPr>
              <w:pStyle w:val="NoSpacing"/>
              <w:jc w:val="both"/>
              <w:rPr>
                <w:rFonts w:ascii="Times New Roman" w:hAnsi="Times New Roman"/>
                <w:sz w:val="24"/>
                <w:szCs w:val="24"/>
              </w:rPr>
            </w:pPr>
            <w:r w:rsidRPr="009F4B1E">
              <w:rPr>
                <w:rFonts w:ascii="Times New Roman" w:hAnsi="Times New Roman"/>
                <w:sz w:val="24"/>
                <w:szCs w:val="24"/>
              </w:rPr>
              <w:lastRenderedPageBreak/>
              <w:t>Приема се за сведение</w:t>
            </w:r>
          </w:p>
          <w:p w14:paraId="62CBDEEA" w14:textId="77777777" w:rsidR="00256A90" w:rsidRPr="009F4B1E" w:rsidRDefault="00256A90" w:rsidP="00163E3A">
            <w:pPr>
              <w:pStyle w:val="NoSpacing"/>
              <w:jc w:val="both"/>
              <w:rPr>
                <w:rFonts w:ascii="Times New Roman" w:hAnsi="Times New Roman"/>
                <w:sz w:val="24"/>
                <w:szCs w:val="24"/>
              </w:rPr>
            </w:pPr>
          </w:p>
          <w:p w14:paraId="42339737" w14:textId="77777777" w:rsidR="00256A90" w:rsidRPr="009F4B1E" w:rsidRDefault="00256A90" w:rsidP="00163E3A">
            <w:pPr>
              <w:pStyle w:val="NoSpacing"/>
              <w:jc w:val="both"/>
              <w:rPr>
                <w:rFonts w:ascii="Times New Roman" w:hAnsi="Times New Roman"/>
              </w:rPr>
            </w:pPr>
          </w:p>
          <w:p w14:paraId="503CFB83" w14:textId="77777777" w:rsidR="00256A90" w:rsidRPr="009F4B1E" w:rsidRDefault="00256A90" w:rsidP="00163E3A">
            <w:pPr>
              <w:pStyle w:val="NoSpacing"/>
              <w:jc w:val="both"/>
              <w:rPr>
                <w:rFonts w:ascii="Times New Roman" w:hAnsi="Times New Roman"/>
              </w:rPr>
            </w:pPr>
          </w:p>
          <w:p w14:paraId="4E89A4F5" w14:textId="77777777" w:rsidR="00256A90" w:rsidRPr="009F4B1E" w:rsidRDefault="00256A90" w:rsidP="00163E3A">
            <w:pPr>
              <w:pStyle w:val="NoSpacing"/>
              <w:jc w:val="both"/>
              <w:rPr>
                <w:rFonts w:ascii="Times New Roman" w:hAnsi="Times New Roman"/>
              </w:rPr>
            </w:pPr>
          </w:p>
          <w:p w14:paraId="118A3914" w14:textId="77777777" w:rsidR="00256A90" w:rsidRPr="009F4B1E" w:rsidRDefault="00256A90" w:rsidP="00163E3A">
            <w:pPr>
              <w:pStyle w:val="NoSpacing"/>
              <w:jc w:val="both"/>
              <w:rPr>
                <w:rFonts w:ascii="Times New Roman" w:hAnsi="Times New Roman"/>
              </w:rPr>
            </w:pPr>
          </w:p>
          <w:p w14:paraId="7EBC6138" w14:textId="77777777" w:rsidR="00256A90" w:rsidRPr="009F4B1E" w:rsidRDefault="00256A90" w:rsidP="00163E3A">
            <w:pPr>
              <w:pStyle w:val="NoSpacing"/>
              <w:jc w:val="both"/>
              <w:rPr>
                <w:rFonts w:ascii="Times New Roman" w:hAnsi="Times New Roman"/>
              </w:rPr>
            </w:pPr>
          </w:p>
          <w:p w14:paraId="1BEAA0F3" w14:textId="77777777" w:rsidR="00256A90" w:rsidRPr="009F4B1E" w:rsidRDefault="00256A90" w:rsidP="00163E3A">
            <w:pPr>
              <w:pStyle w:val="NoSpacing"/>
              <w:jc w:val="both"/>
              <w:rPr>
                <w:rFonts w:ascii="Times New Roman" w:hAnsi="Times New Roman"/>
              </w:rPr>
            </w:pPr>
          </w:p>
          <w:p w14:paraId="132D4AA5" w14:textId="77777777" w:rsidR="00256A90" w:rsidRPr="009F4B1E" w:rsidRDefault="00256A90" w:rsidP="00163E3A">
            <w:pPr>
              <w:pStyle w:val="NoSpacing"/>
              <w:jc w:val="both"/>
              <w:rPr>
                <w:rFonts w:ascii="Times New Roman" w:hAnsi="Times New Roman"/>
              </w:rPr>
            </w:pPr>
          </w:p>
          <w:p w14:paraId="4B95508A" w14:textId="77777777" w:rsidR="00256A90" w:rsidRPr="009F4B1E" w:rsidRDefault="00256A90" w:rsidP="00163E3A">
            <w:pPr>
              <w:pStyle w:val="NoSpacing"/>
              <w:jc w:val="both"/>
              <w:rPr>
                <w:rFonts w:ascii="Times New Roman" w:hAnsi="Times New Roman"/>
              </w:rPr>
            </w:pPr>
          </w:p>
          <w:p w14:paraId="3A3FAB9B" w14:textId="77777777" w:rsidR="00256A90" w:rsidRPr="009F4B1E" w:rsidRDefault="00256A90" w:rsidP="00163E3A">
            <w:pPr>
              <w:pStyle w:val="NoSpacing"/>
              <w:jc w:val="both"/>
              <w:rPr>
                <w:rFonts w:ascii="Times New Roman" w:hAnsi="Times New Roman"/>
              </w:rPr>
            </w:pPr>
          </w:p>
          <w:p w14:paraId="37A71B3F" w14:textId="77777777" w:rsidR="00256A90" w:rsidRPr="009F4B1E" w:rsidRDefault="00256A90" w:rsidP="00163E3A">
            <w:pPr>
              <w:pStyle w:val="NoSpacing"/>
              <w:jc w:val="both"/>
              <w:rPr>
                <w:rFonts w:ascii="Times New Roman" w:hAnsi="Times New Roman"/>
              </w:rPr>
            </w:pPr>
          </w:p>
          <w:p w14:paraId="20CD13BC" w14:textId="77777777" w:rsidR="00256A90" w:rsidRPr="009F4B1E" w:rsidRDefault="00256A90" w:rsidP="00163E3A">
            <w:pPr>
              <w:pStyle w:val="NoSpacing"/>
              <w:jc w:val="both"/>
              <w:rPr>
                <w:rFonts w:ascii="Times New Roman" w:hAnsi="Times New Roman"/>
              </w:rPr>
            </w:pPr>
          </w:p>
          <w:p w14:paraId="767AD096" w14:textId="77777777" w:rsidR="00256A90" w:rsidRPr="009F4B1E" w:rsidRDefault="00256A90" w:rsidP="00163E3A">
            <w:pPr>
              <w:pStyle w:val="NoSpacing"/>
              <w:jc w:val="both"/>
              <w:rPr>
                <w:rFonts w:ascii="Times New Roman" w:hAnsi="Times New Roman"/>
              </w:rPr>
            </w:pPr>
          </w:p>
          <w:p w14:paraId="60A0FAA8" w14:textId="77777777" w:rsidR="00256A90" w:rsidRPr="009F4B1E" w:rsidRDefault="00256A90" w:rsidP="00163E3A">
            <w:pPr>
              <w:pStyle w:val="NoSpacing"/>
              <w:jc w:val="both"/>
              <w:rPr>
                <w:rFonts w:ascii="Times New Roman" w:hAnsi="Times New Roman"/>
              </w:rPr>
            </w:pPr>
          </w:p>
          <w:p w14:paraId="1ABCFC17" w14:textId="77777777" w:rsidR="00256A90" w:rsidRPr="009F4B1E" w:rsidRDefault="00256A90" w:rsidP="00163E3A">
            <w:pPr>
              <w:pStyle w:val="NoSpacing"/>
              <w:jc w:val="both"/>
              <w:rPr>
                <w:rFonts w:ascii="Times New Roman" w:hAnsi="Times New Roman"/>
              </w:rPr>
            </w:pPr>
          </w:p>
          <w:p w14:paraId="5F1FB7E6" w14:textId="77777777" w:rsidR="00256A90" w:rsidRPr="009F4B1E" w:rsidRDefault="00256A90" w:rsidP="00163E3A">
            <w:pPr>
              <w:pStyle w:val="NoSpacing"/>
              <w:jc w:val="both"/>
              <w:rPr>
                <w:rFonts w:ascii="Times New Roman" w:hAnsi="Times New Roman"/>
              </w:rPr>
            </w:pPr>
          </w:p>
          <w:p w14:paraId="5EDEDF93" w14:textId="77777777" w:rsidR="00256A90" w:rsidRPr="009F4B1E" w:rsidRDefault="00256A90" w:rsidP="00163E3A">
            <w:pPr>
              <w:pStyle w:val="NoSpacing"/>
              <w:jc w:val="both"/>
              <w:rPr>
                <w:rFonts w:ascii="Times New Roman" w:hAnsi="Times New Roman"/>
              </w:rPr>
            </w:pPr>
          </w:p>
          <w:p w14:paraId="2733EF42" w14:textId="77777777" w:rsidR="00256A90" w:rsidRPr="009F4B1E" w:rsidRDefault="00256A90" w:rsidP="00163E3A">
            <w:pPr>
              <w:pStyle w:val="NoSpacing"/>
              <w:jc w:val="both"/>
              <w:rPr>
                <w:rFonts w:ascii="Times New Roman" w:hAnsi="Times New Roman"/>
              </w:rPr>
            </w:pPr>
          </w:p>
          <w:p w14:paraId="0E6E7D30" w14:textId="77777777" w:rsidR="00256A90" w:rsidRPr="009F4B1E" w:rsidRDefault="00256A90" w:rsidP="00163E3A">
            <w:pPr>
              <w:pStyle w:val="NoSpacing"/>
              <w:jc w:val="both"/>
              <w:rPr>
                <w:rFonts w:ascii="Times New Roman" w:hAnsi="Times New Roman"/>
              </w:rPr>
            </w:pPr>
          </w:p>
          <w:p w14:paraId="3FC5557B" w14:textId="77777777" w:rsidR="00256A90" w:rsidRPr="009F4B1E" w:rsidRDefault="00256A90" w:rsidP="00163E3A">
            <w:pPr>
              <w:pStyle w:val="NoSpacing"/>
              <w:jc w:val="both"/>
              <w:rPr>
                <w:rFonts w:ascii="Times New Roman" w:hAnsi="Times New Roman"/>
              </w:rPr>
            </w:pPr>
          </w:p>
          <w:p w14:paraId="106D2E9F" w14:textId="77777777" w:rsidR="00256A90" w:rsidRPr="009F4B1E" w:rsidRDefault="00256A90" w:rsidP="00163E3A">
            <w:pPr>
              <w:pStyle w:val="NoSpacing"/>
              <w:jc w:val="both"/>
              <w:rPr>
                <w:rFonts w:ascii="Times New Roman" w:hAnsi="Times New Roman"/>
              </w:rPr>
            </w:pPr>
          </w:p>
          <w:p w14:paraId="47A2428F" w14:textId="77777777" w:rsidR="00256A90" w:rsidRPr="009F4B1E" w:rsidRDefault="00256A90" w:rsidP="00163E3A">
            <w:pPr>
              <w:pStyle w:val="NoSpacing"/>
              <w:jc w:val="both"/>
              <w:rPr>
                <w:rFonts w:ascii="Times New Roman" w:hAnsi="Times New Roman"/>
              </w:rPr>
            </w:pPr>
          </w:p>
          <w:p w14:paraId="36E035A7" w14:textId="77777777" w:rsidR="00256A90" w:rsidRPr="009F4B1E" w:rsidRDefault="00256A90" w:rsidP="00163E3A">
            <w:pPr>
              <w:pStyle w:val="NoSpacing"/>
              <w:jc w:val="both"/>
              <w:rPr>
                <w:rFonts w:ascii="Times New Roman" w:hAnsi="Times New Roman"/>
              </w:rPr>
            </w:pPr>
          </w:p>
          <w:p w14:paraId="52770901" w14:textId="77777777" w:rsidR="00256A90" w:rsidRPr="009F4B1E" w:rsidRDefault="00256A90" w:rsidP="00163E3A">
            <w:pPr>
              <w:pStyle w:val="NoSpacing"/>
              <w:jc w:val="both"/>
              <w:rPr>
                <w:rFonts w:ascii="Times New Roman" w:hAnsi="Times New Roman"/>
              </w:rPr>
            </w:pPr>
          </w:p>
          <w:p w14:paraId="3BA15430" w14:textId="77777777" w:rsidR="00256A90" w:rsidRPr="009F4B1E" w:rsidRDefault="00256A90" w:rsidP="00163E3A">
            <w:pPr>
              <w:pStyle w:val="NoSpacing"/>
              <w:jc w:val="both"/>
              <w:rPr>
                <w:rFonts w:ascii="Times New Roman" w:hAnsi="Times New Roman"/>
              </w:rPr>
            </w:pPr>
          </w:p>
          <w:p w14:paraId="372793B3" w14:textId="77777777" w:rsidR="00256A90" w:rsidRPr="009F4B1E" w:rsidRDefault="00256A90" w:rsidP="00163E3A">
            <w:pPr>
              <w:pStyle w:val="NoSpacing"/>
              <w:jc w:val="both"/>
              <w:rPr>
                <w:rFonts w:ascii="Times New Roman" w:hAnsi="Times New Roman"/>
              </w:rPr>
            </w:pPr>
          </w:p>
          <w:p w14:paraId="045A00D7" w14:textId="77777777" w:rsidR="00256A90" w:rsidRPr="009F4B1E" w:rsidRDefault="00256A90" w:rsidP="00163E3A">
            <w:pPr>
              <w:pStyle w:val="NoSpacing"/>
              <w:jc w:val="both"/>
              <w:rPr>
                <w:rFonts w:ascii="Times New Roman" w:hAnsi="Times New Roman"/>
              </w:rPr>
            </w:pPr>
          </w:p>
          <w:p w14:paraId="0BDEDE2C" w14:textId="77777777" w:rsidR="00256A90" w:rsidRPr="009F4B1E" w:rsidRDefault="00256A90" w:rsidP="00163E3A">
            <w:pPr>
              <w:pStyle w:val="NoSpacing"/>
              <w:jc w:val="both"/>
              <w:rPr>
                <w:rFonts w:ascii="Times New Roman" w:hAnsi="Times New Roman"/>
              </w:rPr>
            </w:pPr>
          </w:p>
          <w:p w14:paraId="7FFDFBF2" w14:textId="77777777" w:rsidR="00256A90" w:rsidRPr="009F4B1E" w:rsidRDefault="00256A90" w:rsidP="00163E3A">
            <w:pPr>
              <w:pStyle w:val="NoSpacing"/>
              <w:jc w:val="both"/>
              <w:rPr>
                <w:rFonts w:ascii="Times New Roman" w:hAnsi="Times New Roman"/>
              </w:rPr>
            </w:pPr>
          </w:p>
          <w:p w14:paraId="4DB77B6F" w14:textId="77777777" w:rsidR="00256A90" w:rsidRPr="009F4B1E" w:rsidRDefault="00256A90" w:rsidP="00163E3A">
            <w:pPr>
              <w:pStyle w:val="NoSpacing"/>
              <w:jc w:val="both"/>
              <w:rPr>
                <w:rFonts w:ascii="Times New Roman" w:hAnsi="Times New Roman"/>
              </w:rPr>
            </w:pPr>
          </w:p>
          <w:p w14:paraId="1307295E" w14:textId="77777777" w:rsidR="00256A90" w:rsidRPr="009F4B1E" w:rsidRDefault="00256A90" w:rsidP="00163E3A">
            <w:pPr>
              <w:pStyle w:val="NoSpacing"/>
              <w:jc w:val="both"/>
              <w:rPr>
                <w:rFonts w:ascii="Times New Roman" w:hAnsi="Times New Roman"/>
              </w:rPr>
            </w:pPr>
          </w:p>
          <w:p w14:paraId="14CABF09" w14:textId="77777777" w:rsidR="00256A90" w:rsidRPr="009F4B1E" w:rsidRDefault="00256A90" w:rsidP="00163E3A">
            <w:pPr>
              <w:pStyle w:val="NoSpacing"/>
              <w:jc w:val="both"/>
              <w:rPr>
                <w:rFonts w:ascii="Times New Roman" w:hAnsi="Times New Roman"/>
              </w:rPr>
            </w:pPr>
          </w:p>
          <w:p w14:paraId="410F857A" w14:textId="77777777" w:rsidR="00256A90" w:rsidRPr="009F4B1E" w:rsidRDefault="00256A90" w:rsidP="00163E3A">
            <w:pPr>
              <w:pStyle w:val="NoSpacing"/>
              <w:jc w:val="both"/>
              <w:rPr>
                <w:rFonts w:ascii="Times New Roman" w:hAnsi="Times New Roman"/>
              </w:rPr>
            </w:pPr>
          </w:p>
          <w:p w14:paraId="0B805E8F" w14:textId="77777777" w:rsidR="00256A90" w:rsidRPr="009F4B1E" w:rsidRDefault="00256A90" w:rsidP="00163E3A">
            <w:pPr>
              <w:pStyle w:val="NoSpacing"/>
              <w:jc w:val="both"/>
              <w:rPr>
                <w:rFonts w:ascii="Times New Roman" w:hAnsi="Times New Roman"/>
              </w:rPr>
            </w:pPr>
          </w:p>
          <w:p w14:paraId="56B84121" w14:textId="77777777" w:rsidR="00256A90" w:rsidRPr="009F4B1E" w:rsidRDefault="00256A90" w:rsidP="00163E3A">
            <w:pPr>
              <w:pStyle w:val="NoSpacing"/>
              <w:jc w:val="both"/>
              <w:rPr>
                <w:rFonts w:ascii="Times New Roman" w:hAnsi="Times New Roman"/>
              </w:rPr>
            </w:pPr>
          </w:p>
          <w:p w14:paraId="75A77D21" w14:textId="77777777" w:rsidR="00256A90" w:rsidRPr="009F4B1E" w:rsidRDefault="00256A90" w:rsidP="00163E3A">
            <w:pPr>
              <w:pStyle w:val="NoSpacing"/>
              <w:jc w:val="both"/>
              <w:rPr>
                <w:rFonts w:ascii="Times New Roman" w:hAnsi="Times New Roman"/>
              </w:rPr>
            </w:pPr>
          </w:p>
          <w:p w14:paraId="35785BA4" w14:textId="77777777" w:rsidR="00256A90" w:rsidRPr="009F4B1E" w:rsidRDefault="00256A90" w:rsidP="00163E3A">
            <w:pPr>
              <w:pStyle w:val="NoSpacing"/>
              <w:jc w:val="both"/>
              <w:rPr>
                <w:rFonts w:ascii="Times New Roman" w:hAnsi="Times New Roman"/>
              </w:rPr>
            </w:pPr>
          </w:p>
          <w:p w14:paraId="656077C5" w14:textId="77777777" w:rsidR="00256A90" w:rsidRPr="009F4B1E" w:rsidRDefault="00256A90" w:rsidP="00163E3A">
            <w:pPr>
              <w:pStyle w:val="NoSpacing"/>
              <w:jc w:val="both"/>
              <w:rPr>
                <w:rFonts w:ascii="Times New Roman" w:hAnsi="Times New Roman"/>
              </w:rPr>
            </w:pPr>
          </w:p>
          <w:p w14:paraId="40DFAE90" w14:textId="77777777" w:rsidR="00256A90" w:rsidRPr="009F4B1E" w:rsidRDefault="00256A90" w:rsidP="00163E3A">
            <w:pPr>
              <w:pStyle w:val="NoSpacing"/>
              <w:jc w:val="both"/>
              <w:rPr>
                <w:rFonts w:ascii="Times New Roman" w:hAnsi="Times New Roman"/>
              </w:rPr>
            </w:pPr>
          </w:p>
          <w:p w14:paraId="603896AA" w14:textId="77777777" w:rsidR="00256A90" w:rsidRPr="009F4B1E" w:rsidRDefault="00256A90" w:rsidP="00163E3A">
            <w:pPr>
              <w:pStyle w:val="NoSpacing"/>
              <w:jc w:val="both"/>
              <w:rPr>
                <w:rFonts w:ascii="Times New Roman" w:hAnsi="Times New Roman"/>
              </w:rPr>
            </w:pPr>
          </w:p>
          <w:p w14:paraId="75F8D51E" w14:textId="77777777" w:rsidR="00256A90" w:rsidRPr="009F4B1E" w:rsidRDefault="00256A90" w:rsidP="00163E3A">
            <w:pPr>
              <w:pStyle w:val="NoSpacing"/>
              <w:jc w:val="both"/>
              <w:rPr>
                <w:rFonts w:ascii="Times New Roman" w:hAnsi="Times New Roman"/>
              </w:rPr>
            </w:pPr>
          </w:p>
          <w:p w14:paraId="6614C62C" w14:textId="77777777" w:rsidR="00256A90" w:rsidRPr="009F4B1E" w:rsidRDefault="00256A90" w:rsidP="00163E3A">
            <w:pPr>
              <w:pStyle w:val="NoSpacing"/>
              <w:jc w:val="both"/>
              <w:rPr>
                <w:rFonts w:ascii="Times New Roman" w:hAnsi="Times New Roman"/>
              </w:rPr>
            </w:pPr>
          </w:p>
          <w:p w14:paraId="460383F0" w14:textId="77777777" w:rsidR="00256A90" w:rsidRPr="009F4B1E" w:rsidRDefault="00256A90" w:rsidP="00163E3A">
            <w:pPr>
              <w:pStyle w:val="NoSpacing"/>
              <w:jc w:val="both"/>
              <w:rPr>
                <w:rFonts w:ascii="Times New Roman" w:hAnsi="Times New Roman"/>
              </w:rPr>
            </w:pPr>
          </w:p>
          <w:p w14:paraId="0FE974FE" w14:textId="77777777" w:rsidR="00256A90" w:rsidRPr="009F4B1E" w:rsidRDefault="00256A90" w:rsidP="00163E3A">
            <w:pPr>
              <w:pStyle w:val="NoSpacing"/>
              <w:jc w:val="both"/>
              <w:rPr>
                <w:rFonts w:ascii="Times New Roman" w:hAnsi="Times New Roman"/>
              </w:rPr>
            </w:pPr>
          </w:p>
          <w:p w14:paraId="0A39EFD8" w14:textId="77777777" w:rsidR="00256A90" w:rsidRPr="009F4B1E" w:rsidRDefault="00256A90" w:rsidP="00163E3A">
            <w:pPr>
              <w:pStyle w:val="NoSpacing"/>
              <w:jc w:val="both"/>
              <w:rPr>
                <w:rFonts w:ascii="Times New Roman" w:hAnsi="Times New Roman"/>
              </w:rPr>
            </w:pPr>
          </w:p>
          <w:p w14:paraId="6BB2F474" w14:textId="77777777" w:rsidR="00256A90" w:rsidRPr="009F4B1E" w:rsidRDefault="00256A90" w:rsidP="00163E3A">
            <w:pPr>
              <w:pStyle w:val="NoSpacing"/>
              <w:jc w:val="both"/>
              <w:rPr>
                <w:rFonts w:ascii="Times New Roman" w:hAnsi="Times New Roman"/>
              </w:rPr>
            </w:pPr>
          </w:p>
          <w:p w14:paraId="4B58EED1" w14:textId="77777777" w:rsidR="00256A90" w:rsidRPr="009F4B1E" w:rsidRDefault="00256A90" w:rsidP="00163E3A">
            <w:pPr>
              <w:pStyle w:val="NoSpacing"/>
              <w:jc w:val="both"/>
              <w:rPr>
                <w:rFonts w:ascii="Times New Roman" w:hAnsi="Times New Roman"/>
              </w:rPr>
            </w:pPr>
          </w:p>
          <w:p w14:paraId="2DCE9853" w14:textId="77777777" w:rsidR="00256A90" w:rsidRPr="009F4B1E" w:rsidRDefault="00256A90" w:rsidP="00163E3A">
            <w:pPr>
              <w:pStyle w:val="NoSpacing"/>
              <w:jc w:val="both"/>
              <w:rPr>
                <w:rFonts w:ascii="Times New Roman" w:hAnsi="Times New Roman"/>
              </w:rPr>
            </w:pPr>
          </w:p>
          <w:p w14:paraId="69B67E2B" w14:textId="77777777" w:rsidR="00256A90" w:rsidRPr="009F4B1E" w:rsidRDefault="00256A90" w:rsidP="00163E3A">
            <w:pPr>
              <w:pStyle w:val="NoSpacing"/>
              <w:jc w:val="both"/>
              <w:rPr>
                <w:rFonts w:ascii="Times New Roman" w:hAnsi="Times New Roman"/>
              </w:rPr>
            </w:pPr>
          </w:p>
          <w:p w14:paraId="1913258B" w14:textId="77777777" w:rsidR="00256A90" w:rsidRPr="009F4B1E" w:rsidRDefault="00256A90" w:rsidP="00163E3A">
            <w:pPr>
              <w:pStyle w:val="NoSpacing"/>
              <w:jc w:val="both"/>
              <w:rPr>
                <w:rFonts w:ascii="Times New Roman" w:hAnsi="Times New Roman"/>
              </w:rPr>
            </w:pPr>
          </w:p>
          <w:p w14:paraId="0E940AE2" w14:textId="77777777" w:rsidR="00256A90" w:rsidRPr="009F4B1E" w:rsidRDefault="00256A90" w:rsidP="00163E3A">
            <w:pPr>
              <w:pStyle w:val="NoSpacing"/>
              <w:jc w:val="both"/>
              <w:rPr>
                <w:rFonts w:ascii="Times New Roman" w:hAnsi="Times New Roman"/>
              </w:rPr>
            </w:pPr>
          </w:p>
          <w:p w14:paraId="60723B38" w14:textId="77777777" w:rsidR="00256A90" w:rsidRPr="009F4B1E" w:rsidRDefault="00256A90" w:rsidP="00163E3A">
            <w:pPr>
              <w:pStyle w:val="NoSpacing"/>
              <w:jc w:val="both"/>
              <w:rPr>
                <w:rFonts w:ascii="Times New Roman" w:hAnsi="Times New Roman"/>
              </w:rPr>
            </w:pPr>
          </w:p>
          <w:p w14:paraId="1956B940" w14:textId="77777777" w:rsidR="00256A90" w:rsidRPr="009F4B1E" w:rsidRDefault="00256A90" w:rsidP="00163E3A">
            <w:pPr>
              <w:pStyle w:val="NoSpacing"/>
              <w:jc w:val="both"/>
              <w:rPr>
                <w:rFonts w:ascii="Times New Roman" w:hAnsi="Times New Roman"/>
              </w:rPr>
            </w:pPr>
          </w:p>
          <w:p w14:paraId="2F0D80ED" w14:textId="77777777" w:rsidR="00256A90" w:rsidRPr="009F4B1E" w:rsidRDefault="00256A90" w:rsidP="00163E3A">
            <w:pPr>
              <w:pStyle w:val="NoSpacing"/>
              <w:jc w:val="both"/>
              <w:rPr>
                <w:rFonts w:ascii="Times New Roman" w:hAnsi="Times New Roman"/>
              </w:rPr>
            </w:pPr>
          </w:p>
          <w:p w14:paraId="3417D22D" w14:textId="77777777" w:rsidR="00256A90" w:rsidRPr="009F4B1E" w:rsidRDefault="00256A90" w:rsidP="00163E3A">
            <w:pPr>
              <w:pStyle w:val="NoSpacing"/>
              <w:jc w:val="both"/>
              <w:rPr>
                <w:rFonts w:ascii="Times New Roman" w:hAnsi="Times New Roman"/>
              </w:rPr>
            </w:pPr>
          </w:p>
          <w:p w14:paraId="10E6C62B" w14:textId="77777777" w:rsidR="00256A90" w:rsidRPr="009F4B1E" w:rsidRDefault="00256A90" w:rsidP="00163E3A">
            <w:pPr>
              <w:pStyle w:val="NoSpacing"/>
              <w:jc w:val="both"/>
              <w:rPr>
                <w:rFonts w:ascii="Times New Roman" w:hAnsi="Times New Roman"/>
              </w:rPr>
            </w:pPr>
          </w:p>
          <w:p w14:paraId="004D0D7B" w14:textId="77777777" w:rsidR="00256A90" w:rsidRPr="009F4B1E" w:rsidRDefault="00256A90" w:rsidP="00163E3A">
            <w:pPr>
              <w:pStyle w:val="NoSpacing"/>
              <w:jc w:val="both"/>
              <w:rPr>
                <w:rFonts w:ascii="Times New Roman" w:hAnsi="Times New Roman"/>
              </w:rPr>
            </w:pPr>
          </w:p>
          <w:p w14:paraId="270AE175" w14:textId="77777777" w:rsidR="00256A90" w:rsidRPr="009F4B1E" w:rsidRDefault="00256A90" w:rsidP="00163E3A">
            <w:pPr>
              <w:pStyle w:val="NoSpacing"/>
              <w:jc w:val="both"/>
              <w:rPr>
                <w:rFonts w:ascii="Times New Roman" w:hAnsi="Times New Roman"/>
              </w:rPr>
            </w:pPr>
          </w:p>
          <w:p w14:paraId="6777FAB4" w14:textId="77777777" w:rsidR="00256A90" w:rsidRPr="009F4B1E" w:rsidRDefault="00256A90" w:rsidP="00163E3A">
            <w:pPr>
              <w:pStyle w:val="NoSpacing"/>
              <w:jc w:val="both"/>
              <w:rPr>
                <w:rFonts w:ascii="Times New Roman" w:hAnsi="Times New Roman"/>
              </w:rPr>
            </w:pPr>
          </w:p>
          <w:p w14:paraId="00D9B245" w14:textId="77777777" w:rsidR="00256A90" w:rsidRPr="009F4B1E" w:rsidRDefault="00256A90" w:rsidP="00163E3A">
            <w:pPr>
              <w:pStyle w:val="NoSpacing"/>
              <w:jc w:val="both"/>
              <w:rPr>
                <w:rFonts w:ascii="Times New Roman" w:hAnsi="Times New Roman"/>
              </w:rPr>
            </w:pPr>
          </w:p>
          <w:p w14:paraId="3A98C39A" w14:textId="77777777" w:rsidR="00256A90" w:rsidRPr="009F4B1E" w:rsidRDefault="00256A90" w:rsidP="00163E3A">
            <w:pPr>
              <w:pStyle w:val="NoSpacing"/>
              <w:jc w:val="both"/>
              <w:rPr>
                <w:rFonts w:ascii="Times New Roman" w:hAnsi="Times New Roman"/>
              </w:rPr>
            </w:pPr>
          </w:p>
          <w:p w14:paraId="1194D02E" w14:textId="77777777" w:rsidR="00256A90" w:rsidRPr="009F4B1E" w:rsidRDefault="00256A90" w:rsidP="00163E3A">
            <w:pPr>
              <w:pStyle w:val="NoSpacing"/>
              <w:jc w:val="both"/>
              <w:rPr>
                <w:rFonts w:ascii="Times New Roman" w:hAnsi="Times New Roman"/>
              </w:rPr>
            </w:pPr>
          </w:p>
          <w:p w14:paraId="15031C80" w14:textId="77777777" w:rsidR="00256A90" w:rsidRPr="009F4B1E" w:rsidRDefault="00256A90" w:rsidP="00163E3A">
            <w:pPr>
              <w:pStyle w:val="NoSpacing"/>
              <w:jc w:val="both"/>
              <w:rPr>
                <w:rFonts w:ascii="Times New Roman" w:hAnsi="Times New Roman"/>
              </w:rPr>
            </w:pPr>
          </w:p>
          <w:p w14:paraId="33691F49" w14:textId="77777777" w:rsidR="00256A90" w:rsidRPr="009F4B1E" w:rsidRDefault="00256A90" w:rsidP="00163E3A">
            <w:pPr>
              <w:pStyle w:val="NoSpacing"/>
              <w:jc w:val="both"/>
              <w:rPr>
                <w:rFonts w:ascii="Times New Roman" w:hAnsi="Times New Roman"/>
              </w:rPr>
            </w:pPr>
          </w:p>
          <w:p w14:paraId="62E2039E" w14:textId="77777777" w:rsidR="00256A90" w:rsidRPr="009F4B1E" w:rsidRDefault="00256A90" w:rsidP="00163E3A">
            <w:pPr>
              <w:pStyle w:val="NoSpacing"/>
              <w:jc w:val="both"/>
              <w:rPr>
                <w:rFonts w:ascii="Times New Roman" w:hAnsi="Times New Roman"/>
              </w:rPr>
            </w:pPr>
          </w:p>
          <w:p w14:paraId="13B1A4E9" w14:textId="77777777" w:rsidR="00256A90" w:rsidRPr="009F4B1E" w:rsidRDefault="00256A90" w:rsidP="00163E3A">
            <w:pPr>
              <w:pStyle w:val="NoSpacing"/>
              <w:jc w:val="both"/>
              <w:rPr>
                <w:rFonts w:ascii="Times New Roman" w:hAnsi="Times New Roman"/>
              </w:rPr>
            </w:pPr>
          </w:p>
          <w:p w14:paraId="21103053" w14:textId="77777777" w:rsidR="00256A90" w:rsidRPr="009F4B1E" w:rsidRDefault="00256A90" w:rsidP="00163E3A">
            <w:pPr>
              <w:pStyle w:val="NoSpacing"/>
              <w:jc w:val="both"/>
              <w:rPr>
                <w:rFonts w:ascii="Times New Roman" w:hAnsi="Times New Roman"/>
              </w:rPr>
            </w:pPr>
          </w:p>
          <w:p w14:paraId="051AA40B" w14:textId="77777777" w:rsidR="00256A90" w:rsidRPr="009F4B1E" w:rsidRDefault="00256A90" w:rsidP="00163E3A">
            <w:pPr>
              <w:pStyle w:val="NoSpacing"/>
              <w:jc w:val="both"/>
              <w:rPr>
                <w:rFonts w:ascii="Times New Roman" w:hAnsi="Times New Roman"/>
              </w:rPr>
            </w:pPr>
          </w:p>
          <w:p w14:paraId="6A13DCD6" w14:textId="77777777" w:rsidR="00256A90" w:rsidRPr="009F4B1E" w:rsidRDefault="00256A90" w:rsidP="00163E3A">
            <w:pPr>
              <w:pStyle w:val="NoSpacing"/>
              <w:jc w:val="both"/>
              <w:rPr>
                <w:rFonts w:ascii="Times New Roman" w:hAnsi="Times New Roman"/>
              </w:rPr>
            </w:pPr>
          </w:p>
          <w:p w14:paraId="170BE958" w14:textId="77777777" w:rsidR="00256A90" w:rsidRPr="009F4B1E" w:rsidRDefault="00256A90" w:rsidP="00163E3A">
            <w:pPr>
              <w:pStyle w:val="NoSpacing"/>
              <w:jc w:val="both"/>
              <w:rPr>
                <w:rFonts w:ascii="Times New Roman" w:hAnsi="Times New Roman"/>
              </w:rPr>
            </w:pPr>
          </w:p>
          <w:p w14:paraId="3F038227" w14:textId="77777777" w:rsidR="00256A90" w:rsidRPr="009F4B1E" w:rsidRDefault="00256A90" w:rsidP="00163E3A">
            <w:pPr>
              <w:pStyle w:val="NoSpacing"/>
              <w:jc w:val="both"/>
              <w:rPr>
                <w:rFonts w:ascii="Times New Roman" w:hAnsi="Times New Roman"/>
              </w:rPr>
            </w:pPr>
          </w:p>
          <w:p w14:paraId="04A4D9F4" w14:textId="77777777" w:rsidR="00256A90" w:rsidRPr="009F4B1E" w:rsidRDefault="00256A90" w:rsidP="00163E3A">
            <w:pPr>
              <w:pStyle w:val="NoSpacing"/>
              <w:jc w:val="both"/>
              <w:rPr>
                <w:rFonts w:ascii="Times New Roman" w:hAnsi="Times New Roman"/>
              </w:rPr>
            </w:pPr>
          </w:p>
          <w:p w14:paraId="71C4B934" w14:textId="61578B78" w:rsidR="00670A03" w:rsidRDefault="00670A03" w:rsidP="00163E3A">
            <w:pPr>
              <w:pStyle w:val="NoSpacing"/>
              <w:jc w:val="both"/>
              <w:rPr>
                <w:rFonts w:ascii="Times New Roman" w:hAnsi="Times New Roman"/>
                <w:sz w:val="24"/>
                <w:szCs w:val="24"/>
                <w:lang w:val="en-US"/>
              </w:rPr>
            </w:pPr>
          </w:p>
          <w:p w14:paraId="768E777F" w14:textId="77777777" w:rsidR="00B16DCA" w:rsidRPr="00840D3F" w:rsidRDefault="00B16DCA" w:rsidP="00163E3A">
            <w:pPr>
              <w:pStyle w:val="NoSpacing"/>
              <w:jc w:val="both"/>
              <w:rPr>
                <w:rFonts w:ascii="Times New Roman" w:hAnsi="Times New Roman"/>
                <w:sz w:val="24"/>
                <w:szCs w:val="24"/>
                <w:lang w:val="en-US"/>
              </w:rPr>
            </w:pPr>
          </w:p>
          <w:p w14:paraId="434A1991" w14:textId="028635A5" w:rsidR="00256A90" w:rsidRPr="009F4B1E" w:rsidRDefault="00846296" w:rsidP="00163E3A">
            <w:pPr>
              <w:pStyle w:val="NoSpacing"/>
              <w:jc w:val="both"/>
              <w:rPr>
                <w:rFonts w:ascii="Times New Roman" w:hAnsi="Times New Roman"/>
                <w:sz w:val="24"/>
                <w:szCs w:val="24"/>
              </w:rPr>
            </w:pPr>
            <w:r w:rsidRPr="009F4B1E">
              <w:rPr>
                <w:rFonts w:ascii="Times New Roman" w:hAnsi="Times New Roman"/>
                <w:sz w:val="24"/>
                <w:szCs w:val="24"/>
              </w:rPr>
              <w:t>Приема се частично</w:t>
            </w:r>
          </w:p>
          <w:p w14:paraId="0CC3A4CC" w14:textId="77777777" w:rsidR="00256A90" w:rsidRPr="009F4B1E" w:rsidRDefault="00256A90" w:rsidP="00163E3A">
            <w:pPr>
              <w:pStyle w:val="NoSpacing"/>
              <w:jc w:val="both"/>
              <w:rPr>
                <w:rFonts w:ascii="Times New Roman" w:hAnsi="Times New Roman"/>
                <w:sz w:val="24"/>
                <w:szCs w:val="24"/>
              </w:rPr>
            </w:pPr>
          </w:p>
          <w:p w14:paraId="4895E6C6" w14:textId="77777777" w:rsidR="00256A90" w:rsidRPr="009F4B1E" w:rsidRDefault="00256A90" w:rsidP="00163E3A">
            <w:pPr>
              <w:pStyle w:val="NoSpacing"/>
              <w:jc w:val="both"/>
              <w:rPr>
                <w:rFonts w:ascii="Times New Roman" w:hAnsi="Times New Roman"/>
              </w:rPr>
            </w:pPr>
          </w:p>
          <w:p w14:paraId="39C30A67" w14:textId="77777777" w:rsidR="00256A90" w:rsidRPr="009F4B1E" w:rsidRDefault="00256A90" w:rsidP="00163E3A">
            <w:pPr>
              <w:pStyle w:val="NoSpacing"/>
              <w:jc w:val="both"/>
              <w:rPr>
                <w:rFonts w:ascii="Times New Roman" w:hAnsi="Times New Roman"/>
              </w:rPr>
            </w:pPr>
          </w:p>
          <w:p w14:paraId="0A72EE68" w14:textId="77777777" w:rsidR="00256A90" w:rsidRPr="009F4B1E" w:rsidRDefault="00256A90" w:rsidP="00163E3A">
            <w:pPr>
              <w:pStyle w:val="NoSpacing"/>
              <w:jc w:val="both"/>
              <w:rPr>
                <w:rFonts w:ascii="Times New Roman" w:hAnsi="Times New Roman"/>
              </w:rPr>
            </w:pPr>
          </w:p>
          <w:p w14:paraId="7630CF37" w14:textId="77777777" w:rsidR="00256A90" w:rsidRPr="009F4B1E" w:rsidRDefault="00256A90" w:rsidP="00163E3A">
            <w:pPr>
              <w:pStyle w:val="NoSpacing"/>
              <w:jc w:val="both"/>
              <w:rPr>
                <w:rFonts w:ascii="Times New Roman" w:hAnsi="Times New Roman"/>
              </w:rPr>
            </w:pPr>
          </w:p>
          <w:p w14:paraId="498A5D1A" w14:textId="77777777" w:rsidR="00256A90" w:rsidRPr="009F4B1E" w:rsidRDefault="00256A90" w:rsidP="00163E3A">
            <w:pPr>
              <w:pStyle w:val="NoSpacing"/>
              <w:jc w:val="both"/>
              <w:rPr>
                <w:rFonts w:ascii="Times New Roman" w:hAnsi="Times New Roman"/>
              </w:rPr>
            </w:pPr>
          </w:p>
          <w:p w14:paraId="5C228C7B" w14:textId="77777777" w:rsidR="00256A90" w:rsidRPr="009F4B1E" w:rsidRDefault="00256A90" w:rsidP="00163E3A">
            <w:pPr>
              <w:pStyle w:val="NoSpacing"/>
              <w:jc w:val="both"/>
              <w:rPr>
                <w:rFonts w:ascii="Times New Roman" w:hAnsi="Times New Roman"/>
              </w:rPr>
            </w:pPr>
          </w:p>
          <w:p w14:paraId="347422F3" w14:textId="77777777" w:rsidR="00256A90" w:rsidRPr="009F4B1E" w:rsidRDefault="00256A90" w:rsidP="00163E3A">
            <w:pPr>
              <w:pStyle w:val="NoSpacing"/>
              <w:jc w:val="both"/>
              <w:rPr>
                <w:rFonts w:ascii="Times New Roman" w:hAnsi="Times New Roman"/>
              </w:rPr>
            </w:pPr>
          </w:p>
          <w:p w14:paraId="666D9D11" w14:textId="77777777" w:rsidR="00256A90" w:rsidRPr="009F4B1E" w:rsidRDefault="00256A90" w:rsidP="00163E3A">
            <w:pPr>
              <w:pStyle w:val="NoSpacing"/>
              <w:jc w:val="both"/>
              <w:rPr>
                <w:rFonts w:ascii="Times New Roman" w:hAnsi="Times New Roman"/>
              </w:rPr>
            </w:pPr>
          </w:p>
          <w:p w14:paraId="162F7862" w14:textId="77777777" w:rsidR="00256A90" w:rsidRPr="009F4B1E" w:rsidRDefault="00256A90" w:rsidP="00163E3A">
            <w:pPr>
              <w:pStyle w:val="NoSpacing"/>
              <w:jc w:val="both"/>
              <w:rPr>
                <w:rFonts w:ascii="Times New Roman" w:hAnsi="Times New Roman"/>
              </w:rPr>
            </w:pPr>
          </w:p>
          <w:p w14:paraId="362A0DF6" w14:textId="77777777" w:rsidR="00256A90" w:rsidRPr="009F4B1E" w:rsidRDefault="00256A90" w:rsidP="00163E3A">
            <w:pPr>
              <w:pStyle w:val="NoSpacing"/>
              <w:jc w:val="both"/>
              <w:rPr>
                <w:rFonts w:ascii="Times New Roman" w:hAnsi="Times New Roman"/>
              </w:rPr>
            </w:pPr>
          </w:p>
          <w:p w14:paraId="06665F5A" w14:textId="77777777" w:rsidR="00256A90" w:rsidRPr="009F4B1E" w:rsidRDefault="00256A90" w:rsidP="00163E3A">
            <w:pPr>
              <w:pStyle w:val="NoSpacing"/>
              <w:jc w:val="both"/>
              <w:rPr>
                <w:rFonts w:ascii="Times New Roman" w:hAnsi="Times New Roman"/>
              </w:rPr>
            </w:pPr>
          </w:p>
          <w:p w14:paraId="2064B007" w14:textId="77777777" w:rsidR="00256A90" w:rsidRPr="009F4B1E" w:rsidRDefault="00256A90" w:rsidP="00163E3A">
            <w:pPr>
              <w:pStyle w:val="NoSpacing"/>
              <w:jc w:val="both"/>
              <w:rPr>
                <w:rFonts w:ascii="Times New Roman" w:hAnsi="Times New Roman"/>
              </w:rPr>
            </w:pPr>
          </w:p>
          <w:p w14:paraId="51C1B616" w14:textId="77777777" w:rsidR="00256A90" w:rsidRPr="009F4B1E" w:rsidRDefault="00256A90" w:rsidP="00163E3A">
            <w:pPr>
              <w:pStyle w:val="NoSpacing"/>
              <w:jc w:val="both"/>
              <w:rPr>
                <w:rFonts w:ascii="Times New Roman" w:hAnsi="Times New Roman"/>
              </w:rPr>
            </w:pPr>
          </w:p>
          <w:p w14:paraId="0F735704" w14:textId="77777777" w:rsidR="00256A90" w:rsidRPr="009F4B1E" w:rsidRDefault="00256A90" w:rsidP="00163E3A">
            <w:pPr>
              <w:pStyle w:val="NoSpacing"/>
              <w:jc w:val="both"/>
              <w:rPr>
                <w:rFonts w:ascii="Times New Roman" w:hAnsi="Times New Roman"/>
              </w:rPr>
            </w:pPr>
          </w:p>
          <w:p w14:paraId="56DDF2F1" w14:textId="77777777" w:rsidR="00256A90" w:rsidRPr="009F4B1E" w:rsidRDefault="00256A90" w:rsidP="00163E3A">
            <w:pPr>
              <w:pStyle w:val="NoSpacing"/>
              <w:jc w:val="both"/>
              <w:rPr>
                <w:rFonts w:ascii="Times New Roman" w:hAnsi="Times New Roman"/>
              </w:rPr>
            </w:pPr>
          </w:p>
          <w:p w14:paraId="1BBDF420" w14:textId="77777777" w:rsidR="00256A90" w:rsidRPr="009F4B1E" w:rsidRDefault="00256A90" w:rsidP="00163E3A">
            <w:pPr>
              <w:pStyle w:val="NoSpacing"/>
              <w:jc w:val="both"/>
              <w:rPr>
                <w:rFonts w:ascii="Times New Roman" w:hAnsi="Times New Roman"/>
              </w:rPr>
            </w:pPr>
          </w:p>
          <w:p w14:paraId="614B2AAB" w14:textId="77777777" w:rsidR="00256A90" w:rsidRPr="009F4B1E" w:rsidRDefault="00256A90" w:rsidP="00163E3A">
            <w:pPr>
              <w:pStyle w:val="NoSpacing"/>
              <w:jc w:val="both"/>
              <w:rPr>
                <w:rFonts w:ascii="Times New Roman" w:hAnsi="Times New Roman"/>
              </w:rPr>
            </w:pPr>
          </w:p>
          <w:p w14:paraId="1BB0C10F" w14:textId="77777777" w:rsidR="00256A90" w:rsidRPr="009F4B1E" w:rsidRDefault="00256A90" w:rsidP="00163E3A">
            <w:pPr>
              <w:pStyle w:val="NoSpacing"/>
              <w:jc w:val="both"/>
              <w:rPr>
                <w:rFonts w:ascii="Times New Roman" w:hAnsi="Times New Roman"/>
              </w:rPr>
            </w:pPr>
          </w:p>
          <w:p w14:paraId="66EB153E" w14:textId="77777777" w:rsidR="00256A90" w:rsidRPr="009F4B1E" w:rsidRDefault="00256A90" w:rsidP="00163E3A">
            <w:pPr>
              <w:pStyle w:val="NoSpacing"/>
              <w:jc w:val="both"/>
              <w:rPr>
                <w:rFonts w:ascii="Times New Roman" w:hAnsi="Times New Roman"/>
              </w:rPr>
            </w:pPr>
          </w:p>
          <w:p w14:paraId="639ADF96" w14:textId="77777777" w:rsidR="00256A90" w:rsidRPr="009F4B1E" w:rsidRDefault="00256A90" w:rsidP="00163E3A">
            <w:pPr>
              <w:pStyle w:val="NoSpacing"/>
              <w:jc w:val="both"/>
              <w:rPr>
                <w:rFonts w:ascii="Times New Roman" w:hAnsi="Times New Roman"/>
              </w:rPr>
            </w:pPr>
          </w:p>
          <w:p w14:paraId="47806531" w14:textId="77777777" w:rsidR="00256A90" w:rsidRPr="009F4B1E" w:rsidRDefault="00256A90" w:rsidP="00163E3A">
            <w:pPr>
              <w:pStyle w:val="NoSpacing"/>
              <w:jc w:val="both"/>
              <w:rPr>
                <w:rFonts w:ascii="Times New Roman" w:hAnsi="Times New Roman"/>
              </w:rPr>
            </w:pPr>
          </w:p>
          <w:p w14:paraId="23B6F1A1" w14:textId="77777777" w:rsidR="00256A90" w:rsidRPr="009F4B1E" w:rsidRDefault="00256A90" w:rsidP="00163E3A">
            <w:pPr>
              <w:pStyle w:val="NoSpacing"/>
              <w:jc w:val="both"/>
              <w:rPr>
                <w:rFonts w:ascii="Times New Roman" w:hAnsi="Times New Roman"/>
              </w:rPr>
            </w:pPr>
          </w:p>
          <w:p w14:paraId="3C606563" w14:textId="77777777" w:rsidR="00256A90" w:rsidRPr="009F4B1E" w:rsidRDefault="00256A90" w:rsidP="00163E3A">
            <w:pPr>
              <w:pStyle w:val="NoSpacing"/>
              <w:jc w:val="both"/>
              <w:rPr>
                <w:rFonts w:ascii="Times New Roman" w:hAnsi="Times New Roman"/>
              </w:rPr>
            </w:pPr>
          </w:p>
          <w:p w14:paraId="591E4DC5" w14:textId="77777777" w:rsidR="00256A90" w:rsidRPr="009F4B1E" w:rsidRDefault="00256A90" w:rsidP="00163E3A">
            <w:pPr>
              <w:pStyle w:val="NoSpacing"/>
              <w:jc w:val="both"/>
              <w:rPr>
                <w:rFonts w:ascii="Times New Roman" w:hAnsi="Times New Roman"/>
              </w:rPr>
            </w:pPr>
          </w:p>
          <w:p w14:paraId="7A9A715A" w14:textId="77777777" w:rsidR="00256A90" w:rsidRPr="009F4B1E" w:rsidRDefault="00256A90" w:rsidP="00163E3A">
            <w:pPr>
              <w:pStyle w:val="NoSpacing"/>
              <w:jc w:val="both"/>
              <w:rPr>
                <w:rFonts w:ascii="Times New Roman" w:hAnsi="Times New Roman"/>
              </w:rPr>
            </w:pPr>
          </w:p>
          <w:p w14:paraId="11FB9464" w14:textId="77777777" w:rsidR="00256A90" w:rsidRPr="009F4B1E" w:rsidRDefault="00256A90" w:rsidP="00163E3A">
            <w:pPr>
              <w:pStyle w:val="NoSpacing"/>
              <w:jc w:val="both"/>
              <w:rPr>
                <w:rFonts w:ascii="Times New Roman" w:hAnsi="Times New Roman"/>
              </w:rPr>
            </w:pPr>
          </w:p>
          <w:p w14:paraId="7B787C31" w14:textId="77777777" w:rsidR="00256A90" w:rsidRPr="009F4B1E" w:rsidRDefault="00256A90" w:rsidP="00163E3A">
            <w:pPr>
              <w:pStyle w:val="NoSpacing"/>
              <w:jc w:val="both"/>
              <w:rPr>
                <w:rFonts w:ascii="Times New Roman" w:hAnsi="Times New Roman"/>
              </w:rPr>
            </w:pPr>
          </w:p>
          <w:p w14:paraId="58416906" w14:textId="77777777" w:rsidR="00256A90" w:rsidRPr="009F4B1E" w:rsidRDefault="00256A90" w:rsidP="00163E3A">
            <w:pPr>
              <w:pStyle w:val="NoSpacing"/>
              <w:jc w:val="both"/>
              <w:rPr>
                <w:rFonts w:ascii="Times New Roman" w:hAnsi="Times New Roman"/>
              </w:rPr>
            </w:pPr>
          </w:p>
          <w:p w14:paraId="6066E385" w14:textId="77777777" w:rsidR="00256A90" w:rsidRPr="009F4B1E" w:rsidRDefault="00256A90" w:rsidP="00163E3A">
            <w:pPr>
              <w:pStyle w:val="NoSpacing"/>
              <w:jc w:val="both"/>
              <w:rPr>
                <w:rFonts w:ascii="Times New Roman" w:hAnsi="Times New Roman"/>
              </w:rPr>
            </w:pPr>
          </w:p>
          <w:p w14:paraId="66334513" w14:textId="77777777" w:rsidR="00256A90" w:rsidRPr="009F4B1E" w:rsidRDefault="00256A90" w:rsidP="00163E3A">
            <w:pPr>
              <w:pStyle w:val="NoSpacing"/>
              <w:jc w:val="both"/>
              <w:rPr>
                <w:rFonts w:ascii="Times New Roman" w:hAnsi="Times New Roman"/>
              </w:rPr>
            </w:pPr>
          </w:p>
          <w:p w14:paraId="57EDC8FC" w14:textId="77777777" w:rsidR="00256A90" w:rsidRPr="009F4B1E" w:rsidRDefault="00256A90" w:rsidP="00163E3A">
            <w:pPr>
              <w:pStyle w:val="NoSpacing"/>
              <w:jc w:val="both"/>
              <w:rPr>
                <w:rFonts w:ascii="Times New Roman" w:hAnsi="Times New Roman"/>
              </w:rPr>
            </w:pPr>
          </w:p>
          <w:p w14:paraId="584458A4" w14:textId="77777777" w:rsidR="00256A90" w:rsidRPr="009F4B1E" w:rsidRDefault="00256A90" w:rsidP="00163E3A">
            <w:pPr>
              <w:pStyle w:val="NoSpacing"/>
              <w:jc w:val="both"/>
              <w:rPr>
                <w:rFonts w:ascii="Times New Roman" w:hAnsi="Times New Roman"/>
              </w:rPr>
            </w:pPr>
          </w:p>
          <w:p w14:paraId="51097766" w14:textId="77777777" w:rsidR="00256A90" w:rsidRPr="009F4B1E" w:rsidRDefault="00256A90" w:rsidP="00163E3A">
            <w:pPr>
              <w:pStyle w:val="NoSpacing"/>
              <w:jc w:val="both"/>
              <w:rPr>
                <w:rFonts w:ascii="Times New Roman" w:hAnsi="Times New Roman"/>
              </w:rPr>
            </w:pPr>
          </w:p>
          <w:p w14:paraId="73366C80" w14:textId="77777777" w:rsidR="00256A90" w:rsidRPr="009F4B1E" w:rsidRDefault="00256A90" w:rsidP="00163E3A">
            <w:pPr>
              <w:pStyle w:val="NoSpacing"/>
              <w:jc w:val="both"/>
              <w:rPr>
                <w:rFonts w:ascii="Times New Roman" w:hAnsi="Times New Roman"/>
              </w:rPr>
            </w:pPr>
          </w:p>
          <w:p w14:paraId="09ED72A6" w14:textId="77777777" w:rsidR="00256A90" w:rsidRPr="009F4B1E" w:rsidRDefault="00256A90" w:rsidP="00163E3A">
            <w:pPr>
              <w:pStyle w:val="NoSpacing"/>
              <w:jc w:val="both"/>
              <w:rPr>
                <w:rFonts w:ascii="Times New Roman" w:hAnsi="Times New Roman"/>
              </w:rPr>
            </w:pPr>
          </w:p>
          <w:p w14:paraId="7553FF6D" w14:textId="77777777" w:rsidR="00256A90" w:rsidRPr="009F4B1E" w:rsidRDefault="00256A90" w:rsidP="00163E3A">
            <w:pPr>
              <w:pStyle w:val="NoSpacing"/>
              <w:jc w:val="both"/>
              <w:rPr>
                <w:rFonts w:ascii="Times New Roman" w:hAnsi="Times New Roman"/>
              </w:rPr>
            </w:pPr>
          </w:p>
          <w:p w14:paraId="327AF07C" w14:textId="77777777" w:rsidR="00256A90" w:rsidRPr="009F4B1E" w:rsidRDefault="00256A90" w:rsidP="00163E3A">
            <w:pPr>
              <w:pStyle w:val="NoSpacing"/>
              <w:jc w:val="both"/>
              <w:rPr>
                <w:rFonts w:ascii="Times New Roman" w:hAnsi="Times New Roman"/>
              </w:rPr>
            </w:pPr>
          </w:p>
          <w:p w14:paraId="31689080" w14:textId="77777777" w:rsidR="00256A90" w:rsidRPr="009F4B1E" w:rsidRDefault="00256A90" w:rsidP="00163E3A">
            <w:pPr>
              <w:pStyle w:val="NoSpacing"/>
              <w:jc w:val="both"/>
              <w:rPr>
                <w:rFonts w:ascii="Times New Roman" w:hAnsi="Times New Roman"/>
              </w:rPr>
            </w:pPr>
          </w:p>
          <w:p w14:paraId="137C54F8" w14:textId="77777777" w:rsidR="00256A90" w:rsidRPr="009F4B1E" w:rsidRDefault="00256A90" w:rsidP="00163E3A">
            <w:pPr>
              <w:pStyle w:val="NoSpacing"/>
              <w:jc w:val="both"/>
              <w:rPr>
                <w:rFonts w:ascii="Times New Roman" w:hAnsi="Times New Roman"/>
              </w:rPr>
            </w:pPr>
          </w:p>
          <w:p w14:paraId="23D47919" w14:textId="77777777" w:rsidR="00256A90" w:rsidRPr="009F4B1E" w:rsidRDefault="00256A90" w:rsidP="00163E3A">
            <w:pPr>
              <w:pStyle w:val="NoSpacing"/>
              <w:jc w:val="both"/>
              <w:rPr>
                <w:rFonts w:ascii="Times New Roman" w:hAnsi="Times New Roman"/>
              </w:rPr>
            </w:pPr>
          </w:p>
          <w:p w14:paraId="2936871B" w14:textId="77777777" w:rsidR="00256A90" w:rsidRPr="009F4B1E" w:rsidRDefault="00256A90" w:rsidP="00163E3A">
            <w:pPr>
              <w:pStyle w:val="NoSpacing"/>
              <w:jc w:val="both"/>
              <w:rPr>
                <w:rFonts w:ascii="Times New Roman" w:hAnsi="Times New Roman"/>
              </w:rPr>
            </w:pPr>
          </w:p>
          <w:p w14:paraId="2BE9D42D" w14:textId="77777777" w:rsidR="00256A90" w:rsidRPr="009F4B1E" w:rsidRDefault="00256A90" w:rsidP="00163E3A">
            <w:pPr>
              <w:pStyle w:val="NoSpacing"/>
              <w:jc w:val="both"/>
              <w:rPr>
                <w:rFonts w:ascii="Times New Roman" w:hAnsi="Times New Roman"/>
              </w:rPr>
            </w:pPr>
          </w:p>
          <w:p w14:paraId="447D931F" w14:textId="77777777" w:rsidR="00256A90" w:rsidRPr="009F4B1E" w:rsidRDefault="00256A90" w:rsidP="00163E3A">
            <w:pPr>
              <w:pStyle w:val="NoSpacing"/>
              <w:jc w:val="both"/>
              <w:rPr>
                <w:rFonts w:ascii="Times New Roman" w:hAnsi="Times New Roman"/>
              </w:rPr>
            </w:pPr>
          </w:p>
          <w:p w14:paraId="2081DEC3" w14:textId="77777777" w:rsidR="00256A90" w:rsidRPr="009F4B1E" w:rsidRDefault="00256A90" w:rsidP="00163E3A">
            <w:pPr>
              <w:pStyle w:val="NoSpacing"/>
              <w:jc w:val="both"/>
              <w:rPr>
                <w:rFonts w:ascii="Times New Roman" w:hAnsi="Times New Roman"/>
              </w:rPr>
            </w:pPr>
          </w:p>
          <w:p w14:paraId="314B91CB" w14:textId="77777777" w:rsidR="00256A90" w:rsidRPr="009F4B1E" w:rsidRDefault="00256A90" w:rsidP="00163E3A">
            <w:pPr>
              <w:pStyle w:val="NoSpacing"/>
              <w:jc w:val="both"/>
              <w:rPr>
                <w:rFonts w:ascii="Times New Roman" w:hAnsi="Times New Roman"/>
              </w:rPr>
            </w:pPr>
          </w:p>
          <w:p w14:paraId="3B24E001" w14:textId="77777777" w:rsidR="00256A90" w:rsidRPr="009F4B1E" w:rsidRDefault="00256A90" w:rsidP="00163E3A">
            <w:pPr>
              <w:pStyle w:val="NoSpacing"/>
              <w:jc w:val="both"/>
              <w:rPr>
                <w:rFonts w:ascii="Times New Roman" w:hAnsi="Times New Roman"/>
              </w:rPr>
            </w:pPr>
          </w:p>
          <w:p w14:paraId="10B2563D" w14:textId="77777777" w:rsidR="00256A90" w:rsidRPr="009F4B1E" w:rsidRDefault="00256A90" w:rsidP="00163E3A">
            <w:pPr>
              <w:pStyle w:val="NoSpacing"/>
              <w:jc w:val="both"/>
              <w:rPr>
                <w:rFonts w:ascii="Times New Roman" w:hAnsi="Times New Roman"/>
              </w:rPr>
            </w:pPr>
          </w:p>
          <w:p w14:paraId="24A32DC4" w14:textId="77777777" w:rsidR="00256A90" w:rsidRPr="009F4B1E" w:rsidRDefault="00256A90" w:rsidP="00163E3A">
            <w:pPr>
              <w:pStyle w:val="NoSpacing"/>
              <w:jc w:val="both"/>
              <w:rPr>
                <w:rFonts w:ascii="Times New Roman" w:hAnsi="Times New Roman"/>
              </w:rPr>
            </w:pPr>
          </w:p>
          <w:p w14:paraId="231F763F" w14:textId="77777777" w:rsidR="00256A90" w:rsidRPr="009F4B1E" w:rsidRDefault="00256A90" w:rsidP="00163E3A">
            <w:pPr>
              <w:pStyle w:val="NoSpacing"/>
              <w:jc w:val="both"/>
              <w:rPr>
                <w:rFonts w:ascii="Times New Roman" w:hAnsi="Times New Roman"/>
              </w:rPr>
            </w:pPr>
          </w:p>
          <w:p w14:paraId="090811A7" w14:textId="77777777" w:rsidR="00256A90" w:rsidRPr="009F4B1E" w:rsidRDefault="00256A90" w:rsidP="00163E3A">
            <w:pPr>
              <w:pStyle w:val="NoSpacing"/>
              <w:jc w:val="both"/>
              <w:rPr>
                <w:rFonts w:ascii="Times New Roman" w:hAnsi="Times New Roman"/>
              </w:rPr>
            </w:pPr>
          </w:p>
          <w:p w14:paraId="1599E114" w14:textId="77777777" w:rsidR="00256A90" w:rsidRPr="009F4B1E" w:rsidRDefault="00256A90" w:rsidP="00163E3A">
            <w:pPr>
              <w:pStyle w:val="NoSpacing"/>
              <w:jc w:val="both"/>
              <w:rPr>
                <w:rFonts w:ascii="Times New Roman" w:hAnsi="Times New Roman"/>
              </w:rPr>
            </w:pPr>
          </w:p>
          <w:p w14:paraId="4B5C7297" w14:textId="77777777" w:rsidR="00256A90" w:rsidRPr="009F4B1E" w:rsidRDefault="00256A90" w:rsidP="00163E3A">
            <w:pPr>
              <w:pStyle w:val="NoSpacing"/>
              <w:jc w:val="both"/>
              <w:rPr>
                <w:rFonts w:ascii="Times New Roman" w:hAnsi="Times New Roman"/>
              </w:rPr>
            </w:pPr>
          </w:p>
          <w:p w14:paraId="34A4D8C8" w14:textId="77777777" w:rsidR="00256A90" w:rsidRPr="009F4B1E" w:rsidRDefault="00256A90" w:rsidP="00163E3A">
            <w:pPr>
              <w:pStyle w:val="NoSpacing"/>
              <w:jc w:val="both"/>
              <w:rPr>
                <w:rFonts w:ascii="Times New Roman" w:hAnsi="Times New Roman"/>
              </w:rPr>
            </w:pPr>
          </w:p>
          <w:p w14:paraId="331D46E6" w14:textId="77777777" w:rsidR="00256A90" w:rsidRPr="009F4B1E" w:rsidRDefault="00256A90" w:rsidP="00163E3A">
            <w:pPr>
              <w:pStyle w:val="NoSpacing"/>
              <w:jc w:val="both"/>
              <w:rPr>
                <w:rFonts w:ascii="Times New Roman" w:hAnsi="Times New Roman"/>
              </w:rPr>
            </w:pPr>
          </w:p>
          <w:p w14:paraId="0535C205" w14:textId="77777777" w:rsidR="00256A90" w:rsidRPr="009F4B1E" w:rsidRDefault="00256A90" w:rsidP="00163E3A">
            <w:pPr>
              <w:pStyle w:val="NoSpacing"/>
              <w:jc w:val="both"/>
              <w:rPr>
                <w:rFonts w:ascii="Times New Roman" w:hAnsi="Times New Roman"/>
              </w:rPr>
            </w:pPr>
          </w:p>
          <w:p w14:paraId="7A60F2D5" w14:textId="77777777" w:rsidR="00256A90" w:rsidRPr="009F4B1E" w:rsidRDefault="00256A90" w:rsidP="00163E3A">
            <w:pPr>
              <w:pStyle w:val="NoSpacing"/>
              <w:jc w:val="both"/>
              <w:rPr>
                <w:rFonts w:ascii="Times New Roman" w:hAnsi="Times New Roman"/>
              </w:rPr>
            </w:pPr>
          </w:p>
          <w:p w14:paraId="7450DE58" w14:textId="77777777" w:rsidR="00256A90" w:rsidRPr="009F4B1E" w:rsidRDefault="00256A90" w:rsidP="00163E3A">
            <w:pPr>
              <w:pStyle w:val="NoSpacing"/>
              <w:jc w:val="both"/>
              <w:rPr>
                <w:rFonts w:ascii="Times New Roman" w:hAnsi="Times New Roman"/>
              </w:rPr>
            </w:pPr>
          </w:p>
          <w:p w14:paraId="5D6ED7AB" w14:textId="77777777" w:rsidR="00256A90" w:rsidRPr="009F4B1E" w:rsidRDefault="00256A90" w:rsidP="00163E3A">
            <w:pPr>
              <w:pStyle w:val="NoSpacing"/>
              <w:jc w:val="both"/>
              <w:rPr>
                <w:rFonts w:ascii="Times New Roman" w:hAnsi="Times New Roman"/>
              </w:rPr>
            </w:pPr>
          </w:p>
          <w:p w14:paraId="0054A526" w14:textId="77777777" w:rsidR="00256A90" w:rsidRPr="009F4B1E" w:rsidRDefault="00256A90" w:rsidP="00163E3A">
            <w:pPr>
              <w:pStyle w:val="NoSpacing"/>
              <w:jc w:val="both"/>
              <w:rPr>
                <w:rFonts w:ascii="Times New Roman" w:hAnsi="Times New Roman"/>
              </w:rPr>
            </w:pPr>
          </w:p>
          <w:p w14:paraId="4A50571B" w14:textId="77777777" w:rsidR="00256A90" w:rsidRPr="009F4B1E" w:rsidRDefault="00256A90" w:rsidP="00163E3A">
            <w:pPr>
              <w:pStyle w:val="NoSpacing"/>
              <w:jc w:val="both"/>
              <w:rPr>
                <w:rFonts w:ascii="Times New Roman" w:hAnsi="Times New Roman"/>
              </w:rPr>
            </w:pPr>
          </w:p>
          <w:p w14:paraId="072A7869" w14:textId="77777777" w:rsidR="00256A90" w:rsidRPr="009F4B1E" w:rsidRDefault="00256A90" w:rsidP="00163E3A">
            <w:pPr>
              <w:pStyle w:val="NoSpacing"/>
              <w:jc w:val="both"/>
              <w:rPr>
                <w:rFonts w:ascii="Times New Roman" w:hAnsi="Times New Roman"/>
              </w:rPr>
            </w:pPr>
          </w:p>
          <w:p w14:paraId="035A0E98" w14:textId="77777777" w:rsidR="00256A90" w:rsidRPr="009F4B1E" w:rsidRDefault="00256A90" w:rsidP="00163E3A">
            <w:pPr>
              <w:pStyle w:val="NoSpacing"/>
              <w:jc w:val="both"/>
              <w:rPr>
                <w:rFonts w:ascii="Times New Roman" w:hAnsi="Times New Roman"/>
              </w:rPr>
            </w:pPr>
          </w:p>
          <w:p w14:paraId="30EE8468" w14:textId="77777777" w:rsidR="00256A90" w:rsidRPr="009F4B1E" w:rsidRDefault="00256A90" w:rsidP="00163E3A">
            <w:pPr>
              <w:pStyle w:val="NoSpacing"/>
              <w:jc w:val="both"/>
              <w:rPr>
                <w:rFonts w:ascii="Times New Roman" w:hAnsi="Times New Roman"/>
              </w:rPr>
            </w:pPr>
          </w:p>
          <w:p w14:paraId="495A638C" w14:textId="77777777" w:rsidR="00256A90" w:rsidRPr="009F4B1E" w:rsidRDefault="00256A90" w:rsidP="00163E3A">
            <w:pPr>
              <w:pStyle w:val="NoSpacing"/>
              <w:jc w:val="both"/>
              <w:rPr>
                <w:rFonts w:ascii="Times New Roman" w:hAnsi="Times New Roman"/>
              </w:rPr>
            </w:pPr>
          </w:p>
          <w:p w14:paraId="2BA9BC90" w14:textId="77777777" w:rsidR="00256A90" w:rsidRPr="009F4B1E" w:rsidRDefault="00256A90" w:rsidP="00163E3A">
            <w:pPr>
              <w:pStyle w:val="NoSpacing"/>
              <w:jc w:val="both"/>
              <w:rPr>
                <w:rFonts w:ascii="Times New Roman" w:hAnsi="Times New Roman"/>
              </w:rPr>
            </w:pPr>
          </w:p>
          <w:p w14:paraId="29B3BDD3" w14:textId="77777777" w:rsidR="00256A90" w:rsidRPr="009F4B1E" w:rsidRDefault="00256A90" w:rsidP="00163E3A">
            <w:pPr>
              <w:pStyle w:val="NoSpacing"/>
              <w:jc w:val="both"/>
              <w:rPr>
                <w:rFonts w:ascii="Times New Roman" w:hAnsi="Times New Roman"/>
              </w:rPr>
            </w:pPr>
          </w:p>
          <w:p w14:paraId="6F861580" w14:textId="77777777" w:rsidR="00256A90" w:rsidRPr="009F4B1E" w:rsidRDefault="00256A90" w:rsidP="00163E3A">
            <w:pPr>
              <w:pStyle w:val="NoSpacing"/>
              <w:jc w:val="both"/>
              <w:rPr>
                <w:rFonts w:ascii="Times New Roman" w:hAnsi="Times New Roman"/>
              </w:rPr>
            </w:pPr>
          </w:p>
          <w:p w14:paraId="05F3C524" w14:textId="77777777" w:rsidR="00256A90" w:rsidRPr="009F4B1E" w:rsidRDefault="00256A90" w:rsidP="00163E3A">
            <w:pPr>
              <w:pStyle w:val="NoSpacing"/>
              <w:jc w:val="both"/>
              <w:rPr>
                <w:rFonts w:ascii="Times New Roman" w:hAnsi="Times New Roman"/>
              </w:rPr>
            </w:pPr>
          </w:p>
          <w:p w14:paraId="73DEB072" w14:textId="77777777" w:rsidR="00256A90" w:rsidRPr="009F4B1E" w:rsidRDefault="00256A90" w:rsidP="00163E3A">
            <w:pPr>
              <w:pStyle w:val="NoSpacing"/>
              <w:jc w:val="both"/>
              <w:rPr>
                <w:rFonts w:ascii="Times New Roman" w:hAnsi="Times New Roman"/>
              </w:rPr>
            </w:pPr>
          </w:p>
          <w:p w14:paraId="4123F25C" w14:textId="77777777" w:rsidR="00256A90" w:rsidRPr="009F4B1E" w:rsidRDefault="00256A90" w:rsidP="00163E3A">
            <w:pPr>
              <w:pStyle w:val="NoSpacing"/>
              <w:jc w:val="both"/>
              <w:rPr>
                <w:rFonts w:ascii="Times New Roman" w:hAnsi="Times New Roman"/>
              </w:rPr>
            </w:pPr>
          </w:p>
          <w:p w14:paraId="1B159176" w14:textId="77777777" w:rsidR="00256A90" w:rsidRPr="009F4B1E" w:rsidRDefault="00256A90" w:rsidP="00163E3A">
            <w:pPr>
              <w:pStyle w:val="NoSpacing"/>
              <w:jc w:val="both"/>
              <w:rPr>
                <w:rFonts w:ascii="Times New Roman" w:hAnsi="Times New Roman"/>
              </w:rPr>
            </w:pPr>
          </w:p>
          <w:p w14:paraId="257A0DC5" w14:textId="77777777" w:rsidR="00256A90" w:rsidRPr="009F4B1E" w:rsidRDefault="00256A90" w:rsidP="00163E3A">
            <w:pPr>
              <w:pStyle w:val="NoSpacing"/>
              <w:jc w:val="both"/>
              <w:rPr>
                <w:rFonts w:ascii="Times New Roman" w:hAnsi="Times New Roman"/>
              </w:rPr>
            </w:pPr>
          </w:p>
          <w:p w14:paraId="566F175B" w14:textId="77777777" w:rsidR="00256A90" w:rsidRPr="009F4B1E" w:rsidRDefault="00256A90" w:rsidP="00163E3A">
            <w:pPr>
              <w:pStyle w:val="NoSpacing"/>
              <w:jc w:val="both"/>
              <w:rPr>
                <w:rFonts w:ascii="Times New Roman" w:hAnsi="Times New Roman"/>
              </w:rPr>
            </w:pPr>
          </w:p>
          <w:p w14:paraId="7EDFE143" w14:textId="77777777" w:rsidR="00256A90" w:rsidRPr="009F4B1E" w:rsidRDefault="00256A90" w:rsidP="00163E3A">
            <w:pPr>
              <w:pStyle w:val="NoSpacing"/>
              <w:jc w:val="both"/>
              <w:rPr>
                <w:rFonts w:ascii="Times New Roman" w:hAnsi="Times New Roman"/>
              </w:rPr>
            </w:pPr>
          </w:p>
          <w:p w14:paraId="6DD1B40F" w14:textId="77777777" w:rsidR="00256A90" w:rsidRPr="009F4B1E" w:rsidRDefault="00256A90" w:rsidP="00163E3A">
            <w:pPr>
              <w:pStyle w:val="NoSpacing"/>
              <w:jc w:val="both"/>
              <w:rPr>
                <w:rFonts w:ascii="Times New Roman" w:hAnsi="Times New Roman"/>
              </w:rPr>
            </w:pPr>
          </w:p>
          <w:p w14:paraId="20F592DF" w14:textId="77777777" w:rsidR="00256A90" w:rsidRPr="009F4B1E" w:rsidRDefault="00256A90" w:rsidP="00163E3A">
            <w:pPr>
              <w:pStyle w:val="NoSpacing"/>
              <w:jc w:val="both"/>
              <w:rPr>
                <w:rFonts w:ascii="Times New Roman" w:hAnsi="Times New Roman"/>
              </w:rPr>
            </w:pPr>
          </w:p>
          <w:p w14:paraId="08102C63" w14:textId="77777777" w:rsidR="00256A90" w:rsidRPr="009F4B1E" w:rsidRDefault="00256A90" w:rsidP="00163E3A">
            <w:pPr>
              <w:pStyle w:val="NoSpacing"/>
              <w:jc w:val="both"/>
              <w:rPr>
                <w:rFonts w:ascii="Times New Roman" w:hAnsi="Times New Roman"/>
              </w:rPr>
            </w:pPr>
          </w:p>
          <w:p w14:paraId="6F838E5B" w14:textId="77777777" w:rsidR="00256A90" w:rsidRPr="009F4B1E" w:rsidRDefault="00256A90" w:rsidP="00163E3A">
            <w:pPr>
              <w:pStyle w:val="NoSpacing"/>
              <w:jc w:val="both"/>
              <w:rPr>
                <w:rFonts w:ascii="Times New Roman" w:hAnsi="Times New Roman"/>
              </w:rPr>
            </w:pPr>
          </w:p>
          <w:p w14:paraId="24F92256" w14:textId="77777777" w:rsidR="00256A90" w:rsidRPr="009F4B1E" w:rsidRDefault="00256A90" w:rsidP="00163E3A">
            <w:pPr>
              <w:pStyle w:val="NoSpacing"/>
              <w:jc w:val="both"/>
              <w:rPr>
                <w:rFonts w:ascii="Times New Roman" w:hAnsi="Times New Roman"/>
              </w:rPr>
            </w:pPr>
          </w:p>
          <w:p w14:paraId="04A6F8AA" w14:textId="77777777" w:rsidR="00256A90" w:rsidRPr="009F4B1E" w:rsidRDefault="00256A90" w:rsidP="00163E3A">
            <w:pPr>
              <w:pStyle w:val="NoSpacing"/>
              <w:jc w:val="both"/>
              <w:rPr>
                <w:rFonts w:ascii="Times New Roman" w:hAnsi="Times New Roman"/>
              </w:rPr>
            </w:pPr>
          </w:p>
          <w:p w14:paraId="149E46CF" w14:textId="77777777" w:rsidR="00256A90" w:rsidRPr="009F4B1E" w:rsidRDefault="00256A90" w:rsidP="00163E3A">
            <w:pPr>
              <w:pStyle w:val="NoSpacing"/>
              <w:jc w:val="both"/>
              <w:rPr>
                <w:rFonts w:ascii="Times New Roman" w:hAnsi="Times New Roman"/>
              </w:rPr>
            </w:pPr>
          </w:p>
          <w:p w14:paraId="6CA9CBD5" w14:textId="77777777" w:rsidR="00B16DCA" w:rsidRDefault="00B16DCA" w:rsidP="00163E3A">
            <w:pPr>
              <w:pStyle w:val="NoSpacing"/>
              <w:jc w:val="both"/>
              <w:rPr>
                <w:rFonts w:ascii="Times New Roman" w:hAnsi="Times New Roman"/>
              </w:rPr>
            </w:pPr>
          </w:p>
          <w:p w14:paraId="3EC0E4B0" w14:textId="62B59F36" w:rsidR="00256A90" w:rsidRPr="009F4B1E" w:rsidRDefault="00767015" w:rsidP="00163E3A">
            <w:pPr>
              <w:pStyle w:val="NoSpacing"/>
              <w:jc w:val="both"/>
              <w:rPr>
                <w:rFonts w:ascii="Times New Roman" w:hAnsi="Times New Roman"/>
              </w:rPr>
            </w:pPr>
            <w:r w:rsidRPr="009F4B1E">
              <w:rPr>
                <w:rFonts w:ascii="Times New Roman" w:hAnsi="Times New Roman"/>
              </w:rPr>
              <w:t xml:space="preserve">Приема се </w:t>
            </w:r>
            <w:r w:rsidR="00CA543C">
              <w:rPr>
                <w:rFonts w:ascii="Times New Roman" w:hAnsi="Times New Roman"/>
              </w:rPr>
              <w:t>по принцип</w:t>
            </w:r>
          </w:p>
          <w:p w14:paraId="09120A09" w14:textId="77777777" w:rsidR="008B2272" w:rsidRPr="009F4B1E" w:rsidRDefault="008B2272" w:rsidP="00163E3A">
            <w:pPr>
              <w:pStyle w:val="NoSpacing"/>
              <w:jc w:val="both"/>
              <w:rPr>
                <w:rFonts w:ascii="Times New Roman" w:hAnsi="Times New Roman"/>
              </w:rPr>
            </w:pPr>
          </w:p>
          <w:p w14:paraId="1417A36F" w14:textId="77777777" w:rsidR="008B2272" w:rsidRPr="009F4B1E" w:rsidRDefault="008B2272" w:rsidP="00163E3A">
            <w:pPr>
              <w:pStyle w:val="NoSpacing"/>
              <w:jc w:val="both"/>
              <w:rPr>
                <w:rFonts w:ascii="Times New Roman" w:hAnsi="Times New Roman"/>
              </w:rPr>
            </w:pPr>
          </w:p>
          <w:p w14:paraId="69E59A96" w14:textId="77777777" w:rsidR="008B2272" w:rsidRPr="009F4B1E" w:rsidRDefault="008B2272" w:rsidP="00163E3A">
            <w:pPr>
              <w:pStyle w:val="NoSpacing"/>
              <w:jc w:val="both"/>
              <w:rPr>
                <w:rFonts w:ascii="Times New Roman" w:hAnsi="Times New Roman"/>
              </w:rPr>
            </w:pPr>
          </w:p>
          <w:p w14:paraId="28684E5A" w14:textId="77777777" w:rsidR="008B2272" w:rsidRPr="009F4B1E" w:rsidRDefault="008B2272" w:rsidP="00163E3A">
            <w:pPr>
              <w:pStyle w:val="NoSpacing"/>
              <w:jc w:val="both"/>
              <w:rPr>
                <w:rFonts w:ascii="Times New Roman" w:hAnsi="Times New Roman"/>
              </w:rPr>
            </w:pPr>
          </w:p>
          <w:p w14:paraId="44928EB7" w14:textId="77777777" w:rsidR="008B2272" w:rsidRPr="009F4B1E" w:rsidRDefault="008B2272" w:rsidP="00163E3A">
            <w:pPr>
              <w:pStyle w:val="NoSpacing"/>
              <w:jc w:val="both"/>
              <w:rPr>
                <w:rFonts w:ascii="Times New Roman" w:hAnsi="Times New Roman"/>
              </w:rPr>
            </w:pPr>
          </w:p>
          <w:p w14:paraId="4579C8EA" w14:textId="77777777" w:rsidR="008B2272" w:rsidRPr="009F4B1E" w:rsidRDefault="008B2272" w:rsidP="00163E3A">
            <w:pPr>
              <w:pStyle w:val="NoSpacing"/>
              <w:jc w:val="both"/>
              <w:rPr>
                <w:rFonts w:ascii="Times New Roman" w:hAnsi="Times New Roman"/>
              </w:rPr>
            </w:pPr>
          </w:p>
          <w:p w14:paraId="6C1D88F4" w14:textId="77777777" w:rsidR="008B2272" w:rsidRPr="009F4B1E" w:rsidRDefault="008B2272" w:rsidP="00163E3A">
            <w:pPr>
              <w:pStyle w:val="NoSpacing"/>
              <w:jc w:val="both"/>
              <w:rPr>
                <w:rFonts w:ascii="Times New Roman" w:hAnsi="Times New Roman"/>
              </w:rPr>
            </w:pPr>
          </w:p>
          <w:p w14:paraId="441BF193" w14:textId="77777777" w:rsidR="008B2272" w:rsidRPr="009F4B1E" w:rsidRDefault="008B2272" w:rsidP="00163E3A">
            <w:pPr>
              <w:pStyle w:val="NoSpacing"/>
              <w:jc w:val="both"/>
              <w:rPr>
                <w:rFonts w:ascii="Times New Roman" w:hAnsi="Times New Roman"/>
              </w:rPr>
            </w:pPr>
          </w:p>
          <w:p w14:paraId="7F0F74D5" w14:textId="77777777" w:rsidR="008B2272" w:rsidRPr="009F4B1E" w:rsidRDefault="008B2272" w:rsidP="00163E3A">
            <w:pPr>
              <w:pStyle w:val="NoSpacing"/>
              <w:jc w:val="both"/>
              <w:rPr>
                <w:rFonts w:ascii="Times New Roman" w:hAnsi="Times New Roman"/>
              </w:rPr>
            </w:pPr>
          </w:p>
          <w:p w14:paraId="0F0206D1" w14:textId="77777777" w:rsidR="008B2272" w:rsidRPr="009F4B1E" w:rsidRDefault="008B2272" w:rsidP="00163E3A">
            <w:pPr>
              <w:pStyle w:val="NoSpacing"/>
              <w:jc w:val="both"/>
              <w:rPr>
                <w:rFonts w:ascii="Times New Roman" w:hAnsi="Times New Roman"/>
              </w:rPr>
            </w:pPr>
          </w:p>
          <w:p w14:paraId="5BCC4815" w14:textId="77777777" w:rsidR="008B2272" w:rsidRPr="009F4B1E" w:rsidRDefault="008B2272" w:rsidP="00163E3A">
            <w:pPr>
              <w:pStyle w:val="NoSpacing"/>
              <w:jc w:val="both"/>
              <w:rPr>
                <w:rFonts w:ascii="Times New Roman" w:hAnsi="Times New Roman"/>
              </w:rPr>
            </w:pPr>
          </w:p>
          <w:p w14:paraId="46F62465" w14:textId="77777777" w:rsidR="008B2272" w:rsidRPr="009F4B1E" w:rsidRDefault="008B2272" w:rsidP="00163E3A">
            <w:pPr>
              <w:pStyle w:val="NoSpacing"/>
              <w:jc w:val="both"/>
              <w:rPr>
                <w:rFonts w:ascii="Times New Roman" w:hAnsi="Times New Roman"/>
              </w:rPr>
            </w:pPr>
          </w:p>
          <w:p w14:paraId="6BDF1D91" w14:textId="77777777" w:rsidR="008B2272" w:rsidRPr="009F4B1E" w:rsidRDefault="008B2272" w:rsidP="00163E3A">
            <w:pPr>
              <w:pStyle w:val="NoSpacing"/>
              <w:jc w:val="both"/>
              <w:rPr>
                <w:rFonts w:ascii="Times New Roman" w:hAnsi="Times New Roman"/>
              </w:rPr>
            </w:pPr>
          </w:p>
          <w:p w14:paraId="697E2C93" w14:textId="77777777" w:rsidR="008B2272" w:rsidRPr="009F4B1E" w:rsidRDefault="008B2272" w:rsidP="00163E3A">
            <w:pPr>
              <w:pStyle w:val="NoSpacing"/>
              <w:jc w:val="both"/>
              <w:rPr>
                <w:rFonts w:ascii="Times New Roman" w:hAnsi="Times New Roman"/>
              </w:rPr>
            </w:pPr>
          </w:p>
          <w:p w14:paraId="2880E8A2" w14:textId="77777777" w:rsidR="008B2272" w:rsidRPr="009F4B1E" w:rsidRDefault="008B2272" w:rsidP="00163E3A">
            <w:pPr>
              <w:pStyle w:val="NoSpacing"/>
              <w:jc w:val="both"/>
              <w:rPr>
                <w:rFonts w:ascii="Times New Roman" w:hAnsi="Times New Roman"/>
              </w:rPr>
            </w:pPr>
          </w:p>
          <w:p w14:paraId="74695189" w14:textId="77777777" w:rsidR="008B2272" w:rsidRPr="009F4B1E" w:rsidRDefault="008B2272" w:rsidP="00163E3A">
            <w:pPr>
              <w:pStyle w:val="NoSpacing"/>
              <w:jc w:val="both"/>
              <w:rPr>
                <w:rFonts w:ascii="Times New Roman" w:hAnsi="Times New Roman"/>
              </w:rPr>
            </w:pPr>
          </w:p>
          <w:p w14:paraId="0769E7F0" w14:textId="77777777" w:rsidR="008B2272" w:rsidRPr="009F4B1E" w:rsidRDefault="008B2272" w:rsidP="00163E3A">
            <w:pPr>
              <w:pStyle w:val="NoSpacing"/>
              <w:jc w:val="both"/>
              <w:rPr>
                <w:rFonts w:ascii="Times New Roman" w:hAnsi="Times New Roman"/>
              </w:rPr>
            </w:pPr>
          </w:p>
          <w:p w14:paraId="04F39CB6" w14:textId="77777777" w:rsidR="008B2272" w:rsidRPr="009F4B1E" w:rsidRDefault="008B2272" w:rsidP="00163E3A">
            <w:pPr>
              <w:pStyle w:val="NoSpacing"/>
              <w:jc w:val="both"/>
              <w:rPr>
                <w:rFonts w:ascii="Times New Roman" w:hAnsi="Times New Roman"/>
              </w:rPr>
            </w:pPr>
          </w:p>
          <w:p w14:paraId="10CFA047" w14:textId="77777777" w:rsidR="008B2272" w:rsidRPr="009F4B1E" w:rsidRDefault="008B2272" w:rsidP="00163E3A">
            <w:pPr>
              <w:pStyle w:val="NoSpacing"/>
              <w:jc w:val="both"/>
              <w:rPr>
                <w:rFonts w:ascii="Times New Roman" w:hAnsi="Times New Roman"/>
              </w:rPr>
            </w:pPr>
          </w:p>
          <w:p w14:paraId="08447314" w14:textId="77777777" w:rsidR="008B2272" w:rsidRPr="009F4B1E" w:rsidRDefault="008B2272" w:rsidP="00163E3A">
            <w:pPr>
              <w:pStyle w:val="NoSpacing"/>
              <w:jc w:val="both"/>
              <w:rPr>
                <w:rFonts w:ascii="Times New Roman" w:hAnsi="Times New Roman"/>
              </w:rPr>
            </w:pPr>
          </w:p>
          <w:p w14:paraId="44FF6AFB" w14:textId="77777777" w:rsidR="008B2272" w:rsidRPr="009F4B1E" w:rsidRDefault="008B2272" w:rsidP="00163E3A">
            <w:pPr>
              <w:pStyle w:val="NoSpacing"/>
              <w:jc w:val="both"/>
              <w:rPr>
                <w:rFonts w:ascii="Times New Roman" w:hAnsi="Times New Roman"/>
              </w:rPr>
            </w:pPr>
          </w:p>
          <w:p w14:paraId="15B7F92D" w14:textId="77777777" w:rsidR="008B2272" w:rsidRPr="009F4B1E" w:rsidRDefault="008B2272" w:rsidP="00163E3A">
            <w:pPr>
              <w:pStyle w:val="NoSpacing"/>
              <w:jc w:val="both"/>
              <w:rPr>
                <w:rFonts w:ascii="Times New Roman" w:hAnsi="Times New Roman"/>
              </w:rPr>
            </w:pPr>
          </w:p>
          <w:p w14:paraId="4DDEEC98" w14:textId="77777777" w:rsidR="008B2272" w:rsidRPr="009F4B1E" w:rsidRDefault="008B2272" w:rsidP="00163E3A">
            <w:pPr>
              <w:pStyle w:val="NoSpacing"/>
              <w:jc w:val="both"/>
              <w:rPr>
                <w:rFonts w:ascii="Times New Roman" w:hAnsi="Times New Roman"/>
              </w:rPr>
            </w:pPr>
          </w:p>
          <w:p w14:paraId="7C27545D" w14:textId="77777777" w:rsidR="008B2272" w:rsidRPr="009F4B1E" w:rsidRDefault="008B2272" w:rsidP="00163E3A">
            <w:pPr>
              <w:pStyle w:val="NoSpacing"/>
              <w:jc w:val="both"/>
              <w:rPr>
                <w:rFonts w:ascii="Times New Roman" w:hAnsi="Times New Roman"/>
              </w:rPr>
            </w:pPr>
          </w:p>
          <w:p w14:paraId="0BDC6920" w14:textId="77777777" w:rsidR="008B2272" w:rsidRPr="009F4B1E" w:rsidRDefault="008B2272" w:rsidP="00163E3A">
            <w:pPr>
              <w:pStyle w:val="NoSpacing"/>
              <w:jc w:val="both"/>
              <w:rPr>
                <w:rFonts w:ascii="Times New Roman" w:hAnsi="Times New Roman"/>
              </w:rPr>
            </w:pPr>
          </w:p>
          <w:p w14:paraId="21B9B57C" w14:textId="77777777" w:rsidR="008B2272" w:rsidRPr="009F4B1E" w:rsidRDefault="008B2272" w:rsidP="00163E3A">
            <w:pPr>
              <w:pStyle w:val="NoSpacing"/>
              <w:jc w:val="both"/>
              <w:rPr>
                <w:rFonts w:ascii="Times New Roman" w:hAnsi="Times New Roman"/>
              </w:rPr>
            </w:pPr>
          </w:p>
          <w:p w14:paraId="6C742D1C" w14:textId="77777777" w:rsidR="008B2272" w:rsidRPr="009F4B1E" w:rsidRDefault="008B2272" w:rsidP="00163E3A">
            <w:pPr>
              <w:pStyle w:val="NoSpacing"/>
              <w:jc w:val="both"/>
              <w:rPr>
                <w:rFonts w:ascii="Times New Roman" w:hAnsi="Times New Roman"/>
              </w:rPr>
            </w:pPr>
          </w:p>
          <w:p w14:paraId="3FF38DEC" w14:textId="77777777" w:rsidR="008B2272" w:rsidRPr="009F4B1E" w:rsidRDefault="008B2272" w:rsidP="00163E3A">
            <w:pPr>
              <w:pStyle w:val="NoSpacing"/>
              <w:jc w:val="both"/>
              <w:rPr>
                <w:rFonts w:ascii="Times New Roman" w:hAnsi="Times New Roman"/>
              </w:rPr>
            </w:pPr>
          </w:p>
          <w:p w14:paraId="7D986F39" w14:textId="77777777" w:rsidR="008B2272" w:rsidRPr="009F4B1E" w:rsidRDefault="008B2272" w:rsidP="00163E3A">
            <w:pPr>
              <w:pStyle w:val="NoSpacing"/>
              <w:jc w:val="both"/>
              <w:rPr>
                <w:rFonts w:ascii="Times New Roman" w:hAnsi="Times New Roman"/>
              </w:rPr>
            </w:pPr>
          </w:p>
          <w:p w14:paraId="5BEFCB67" w14:textId="77777777" w:rsidR="008B2272" w:rsidRPr="009F4B1E" w:rsidRDefault="008B2272" w:rsidP="00163E3A">
            <w:pPr>
              <w:pStyle w:val="NoSpacing"/>
              <w:jc w:val="both"/>
              <w:rPr>
                <w:rFonts w:ascii="Times New Roman" w:hAnsi="Times New Roman"/>
              </w:rPr>
            </w:pPr>
          </w:p>
          <w:p w14:paraId="195B0543" w14:textId="77777777" w:rsidR="008B2272" w:rsidRPr="009F4B1E" w:rsidRDefault="008B2272" w:rsidP="00163E3A">
            <w:pPr>
              <w:pStyle w:val="NoSpacing"/>
              <w:jc w:val="both"/>
              <w:rPr>
                <w:rFonts w:ascii="Times New Roman" w:hAnsi="Times New Roman"/>
              </w:rPr>
            </w:pPr>
          </w:p>
          <w:p w14:paraId="53E5A2D2" w14:textId="77777777" w:rsidR="008B2272" w:rsidRPr="009F4B1E" w:rsidRDefault="008B2272" w:rsidP="00163E3A">
            <w:pPr>
              <w:pStyle w:val="NoSpacing"/>
              <w:jc w:val="both"/>
              <w:rPr>
                <w:rFonts w:ascii="Times New Roman" w:hAnsi="Times New Roman"/>
              </w:rPr>
            </w:pPr>
          </w:p>
          <w:p w14:paraId="2BA43712" w14:textId="77777777" w:rsidR="008B2272" w:rsidRPr="009F4B1E" w:rsidRDefault="008B2272" w:rsidP="00163E3A">
            <w:pPr>
              <w:pStyle w:val="NoSpacing"/>
              <w:jc w:val="both"/>
              <w:rPr>
                <w:rFonts w:ascii="Times New Roman" w:hAnsi="Times New Roman"/>
              </w:rPr>
            </w:pPr>
          </w:p>
          <w:p w14:paraId="55E16CC7" w14:textId="77777777" w:rsidR="008B2272" w:rsidRPr="009F4B1E" w:rsidRDefault="008B2272" w:rsidP="00163E3A">
            <w:pPr>
              <w:pStyle w:val="NoSpacing"/>
              <w:jc w:val="both"/>
              <w:rPr>
                <w:rFonts w:ascii="Times New Roman" w:hAnsi="Times New Roman"/>
              </w:rPr>
            </w:pPr>
          </w:p>
          <w:p w14:paraId="4416F3D2" w14:textId="77777777" w:rsidR="008B2272" w:rsidRPr="009F4B1E" w:rsidRDefault="008B2272" w:rsidP="00163E3A">
            <w:pPr>
              <w:pStyle w:val="NoSpacing"/>
              <w:jc w:val="both"/>
              <w:rPr>
                <w:rFonts w:ascii="Times New Roman" w:hAnsi="Times New Roman"/>
              </w:rPr>
            </w:pPr>
          </w:p>
          <w:p w14:paraId="5E4F3433" w14:textId="191E9464" w:rsidR="00767015" w:rsidRDefault="00767015" w:rsidP="00163E3A">
            <w:pPr>
              <w:pStyle w:val="NoSpacing"/>
              <w:jc w:val="both"/>
              <w:rPr>
                <w:rFonts w:ascii="Times New Roman" w:hAnsi="Times New Roman"/>
              </w:rPr>
            </w:pPr>
          </w:p>
          <w:p w14:paraId="452F6E1C" w14:textId="77777777" w:rsidR="00B16DCA" w:rsidRPr="009F4B1E" w:rsidRDefault="00B16DCA" w:rsidP="00163E3A">
            <w:pPr>
              <w:pStyle w:val="NoSpacing"/>
              <w:jc w:val="both"/>
              <w:rPr>
                <w:rFonts w:ascii="Times New Roman" w:hAnsi="Times New Roman"/>
              </w:rPr>
            </w:pPr>
          </w:p>
          <w:p w14:paraId="3F949DD9" w14:textId="727224A5" w:rsidR="008B2272" w:rsidRPr="009F4B1E" w:rsidRDefault="008B2272" w:rsidP="00163E3A">
            <w:pPr>
              <w:pStyle w:val="NoSpacing"/>
              <w:jc w:val="both"/>
              <w:rPr>
                <w:rFonts w:ascii="Times New Roman" w:hAnsi="Times New Roman"/>
              </w:rPr>
            </w:pPr>
            <w:r w:rsidRPr="009F4B1E">
              <w:rPr>
                <w:rFonts w:ascii="Times New Roman" w:hAnsi="Times New Roman"/>
              </w:rPr>
              <w:t xml:space="preserve">Приема се </w:t>
            </w:r>
            <w:r w:rsidR="00CA543C">
              <w:rPr>
                <w:rFonts w:ascii="Times New Roman" w:hAnsi="Times New Roman"/>
              </w:rPr>
              <w:t>по принцип</w:t>
            </w:r>
          </w:p>
          <w:p w14:paraId="43787083" w14:textId="77777777" w:rsidR="008B2272" w:rsidRPr="009F4B1E" w:rsidRDefault="008B2272" w:rsidP="00163E3A">
            <w:pPr>
              <w:pStyle w:val="NoSpacing"/>
              <w:jc w:val="both"/>
              <w:rPr>
                <w:rFonts w:ascii="Times New Roman" w:hAnsi="Times New Roman"/>
              </w:rPr>
            </w:pPr>
          </w:p>
          <w:p w14:paraId="7E8133E4" w14:textId="77777777" w:rsidR="008B2272" w:rsidRPr="009F4B1E" w:rsidRDefault="008B2272" w:rsidP="00163E3A">
            <w:pPr>
              <w:pStyle w:val="NoSpacing"/>
              <w:jc w:val="both"/>
              <w:rPr>
                <w:rFonts w:ascii="Times New Roman" w:hAnsi="Times New Roman"/>
              </w:rPr>
            </w:pPr>
          </w:p>
          <w:p w14:paraId="3DB0BE05" w14:textId="77777777" w:rsidR="008B2272" w:rsidRPr="009F4B1E" w:rsidRDefault="008B2272" w:rsidP="00163E3A">
            <w:pPr>
              <w:pStyle w:val="NoSpacing"/>
              <w:jc w:val="both"/>
              <w:rPr>
                <w:rFonts w:ascii="Times New Roman" w:hAnsi="Times New Roman"/>
              </w:rPr>
            </w:pPr>
          </w:p>
          <w:p w14:paraId="407699F6" w14:textId="77777777" w:rsidR="008B2272" w:rsidRPr="009F4B1E" w:rsidRDefault="008B2272" w:rsidP="00163E3A">
            <w:pPr>
              <w:pStyle w:val="NoSpacing"/>
              <w:jc w:val="both"/>
              <w:rPr>
                <w:rFonts w:ascii="Times New Roman" w:hAnsi="Times New Roman"/>
              </w:rPr>
            </w:pPr>
          </w:p>
          <w:p w14:paraId="20FD4B89" w14:textId="77777777" w:rsidR="00256A90" w:rsidRPr="009F4B1E" w:rsidRDefault="00256A90" w:rsidP="00163E3A">
            <w:pPr>
              <w:pStyle w:val="NoSpacing"/>
              <w:jc w:val="both"/>
              <w:rPr>
                <w:rFonts w:ascii="Times New Roman" w:hAnsi="Times New Roman"/>
              </w:rPr>
            </w:pPr>
          </w:p>
          <w:p w14:paraId="30478017" w14:textId="77777777" w:rsidR="00256A90" w:rsidRPr="009F4B1E" w:rsidRDefault="00256A90" w:rsidP="00163E3A">
            <w:pPr>
              <w:pStyle w:val="NoSpacing"/>
              <w:jc w:val="both"/>
              <w:rPr>
                <w:rFonts w:ascii="Times New Roman" w:hAnsi="Times New Roman"/>
              </w:rPr>
            </w:pPr>
          </w:p>
          <w:p w14:paraId="4209CA79" w14:textId="77777777" w:rsidR="00256A90" w:rsidRPr="009F4B1E" w:rsidRDefault="00256A90" w:rsidP="00163E3A">
            <w:pPr>
              <w:pStyle w:val="NoSpacing"/>
              <w:jc w:val="both"/>
              <w:rPr>
                <w:rFonts w:ascii="Times New Roman" w:hAnsi="Times New Roman"/>
                <w:lang w:val="en-US"/>
              </w:rPr>
            </w:pPr>
          </w:p>
          <w:p w14:paraId="0CA94ED0" w14:textId="77777777" w:rsidR="00256A90" w:rsidRPr="009F4B1E" w:rsidRDefault="00256A90" w:rsidP="00163E3A">
            <w:pPr>
              <w:pStyle w:val="NoSpacing"/>
              <w:jc w:val="both"/>
              <w:rPr>
                <w:rFonts w:ascii="Times New Roman" w:hAnsi="Times New Roman"/>
                <w:noProof/>
                <w:sz w:val="24"/>
                <w:szCs w:val="24"/>
              </w:rPr>
            </w:pPr>
          </w:p>
        </w:tc>
        <w:tc>
          <w:tcPr>
            <w:tcW w:w="3656" w:type="dxa"/>
            <w:shd w:val="clear" w:color="auto" w:fill="auto"/>
          </w:tcPr>
          <w:p w14:paraId="564146A5" w14:textId="77777777" w:rsidR="00163E3A" w:rsidRPr="009F4B1E" w:rsidRDefault="00163E3A" w:rsidP="00163E3A">
            <w:pPr>
              <w:pStyle w:val="NoSpacing"/>
              <w:jc w:val="both"/>
              <w:rPr>
                <w:rFonts w:ascii="Times New Roman" w:hAnsi="Times New Roman"/>
                <w:noProof/>
                <w:sz w:val="24"/>
                <w:szCs w:val="24"/>
              </w:rPr>
            </w:pPr>
          </w:p>
          <w:p w14:paraId="214013EA" w14:textId="77777777" w:rsidR="00D87720" w:rsidRPr="009F4B1E" w:rsidRDefault="00D87720" w:rsidP="00163E3A">
            <w:pPr>
              <w:pStyle w:val="NoSpacing"/>
              <w:jc w:val="both"/>
              <w:rPr>
                <w:rFonts w:ascii="Times New Roman" w:hAnsi="Times New Roman"/>
                <w:noProof/>
                <w:sz w:val="24"/>
                <w:szCs w:val="24"/>
              </w:rPr>
            </w:pPr>
          </w:p>
          <w:p w14:paraId="73CD5593" w14:textId="77777777" w:rsidR="00D87720" w:rsidRPr="009F4B1E" w:rsidRDefault="00D87720" w:rsidP="00163E3A">
            <w:pPr>
              <w:pStyle w:val="NoSpacing"/>
              <w:jc w:val="both"/>
              <w:rPr>
                <w:rFonts w:ascii="Times New Roman" w:hAnsi="Times New Roman"/>
                <w:noProof/>
                <w:sz w:val="24"/>
                <w:szCs w:val="24"/>
              </w:rPr>
            </w:pPr>
          </w:p>
          <w:p w14:paraId="2758D247" w14:textId="77777777" w:rsidR="00D87720" w:rsidRPr="009F4B1E" w:rsidRDefault="00D87720" w:rsidP="00163E3A">
            <w:pPr>
              <w:pStyle w:val="NoSpacing"/>
              <w:jc w:val="both"/>
              <w:rPr>
                <w:rFonts w:ascii="Times New Roman" w:hAnsi="Times New Roman"/>
                <w:noProof/>
                <w:sz w:val="24"/>
                <w:szCs w:val="24"/>
              </w:rPr>
            </w:pPr>
          </w:p>
          <w:p w14:paraId="1587BA99" w14:textId="77777777" w:rsidR="00D87720" w:rsidRPr="009F4B1E" w:rsidRDefault="00D87720" w:rsidP="00163E3A">
            <w:pPr>
              <w:pStyle w:val="NoSpacing"/>
              <w:jc w:val="both"/>
              <w:rPr>
                <w:rFonts w:ascii="Times New Roman" w:hAnsi="Times New Roman"/>
                <w:noProof/>
                <w:sz w:val="24"/>
                <w:szCs w:val="24"/>
              </w:rPr>
            </w:pPr>
          </w:p>
          <w:p w14:paraId="130E3A07" w14:textId="77777777" w:rsidR="00D87720" w:rsidRPr="009F4B1E" w:rsidRDefault="00D87720" w:rsidP="00163E3A">
            <w:pPr>
              <w:pStyle w:val="NoSpacing"/>
              <w:jc w:val="both"/>
              <w:rPr>
                <w:rFonts w:ascii="Times New Roman" w:hAnsi="Times New Roman"/>
                <w:noProof/>
                <w:sz w:val="24"/>
                <w:szCs w:val="24"/>
              </w:rPr>
            </w:pPr>
          </w:p>
          <w:p w14:paraId="23D4EC19" w14:textId="77777777" w:rsidR="00D87720" w:rsidRPr="009F4B1E" w:rsidRDefault="00D87720" w:rsidP="00163E3A">
            <w:pPr>
              <w:pStyle w:val="NoSpacing"/>
              <w:jc w:val="both"/>
              <w:rPr>
                <w:rFonts w:ascii="Times New Roman" w:hAnsi="Times New Roman"/>
                <w:noProof/>
                <w:sz w:val="24"/>
                <w:szCs w:val="24"/>
              </w:rPr>
            </w:pPr>
          </w:p>
          <w:p w14:paraId="3A722E7C" w14:textId="77777777" w:rsidR="00D87720" w:rsidRPr="009F4B1E" w:rsidRDefault="00D87720" w:rsidP="00163E3A">
            <w:pPr>
              <w:pStyle w:val="NoSpacing"/>
              <w:jc w:val="both"/>
              <w:rPr>
                <w:rFonts w:ascii="Times New Roman" w:hAnsi="Times New Roman"/>
                <w:noProof/>
                <w:sz w:val="24"/>
                <w:szCs w:val="24"/>
              </w:rPr>
            </w:pPr>
          </w:p>
          <w:p w14:paraId="496E15C0" w14:textId="77777777" w:rsidR="00D87720" w:rsidRPr="009F4B1E" w:rsidRDefault="00D87720" w:rsidP="00163E3A">
            <w:pPr>
              <w:pStyle w:val="NoSpacing"/>
              <w:jc w:val="both"/>
              <w:rPr>
                <w:rFonts w:ascii="Times New Roman" w:hAnsi="Times New Roman"/>
                <w:noProof/>
                <w:sz w:val="24"/>
                <w:szCs w:val="24"/>
              </w:rPr>
            </w:pPr>
          </w:p>
          <w:p w14:paraId="1F454443" w14:textId="77777777" w:rsidR="00D87720" w:rsidRPr="009F4B1E" w:rsidRDefault="00D87720" w:rsidP="00163E3A">
            <w:pPr>
              <w:pStyle w:val="NoSpacing"/>
              <w:jc w:val="both"/>
              <w:rPr>
                <w:rFonts w:ascii="Times New Roman" w:hAnsi="Times New Roman"/>
                <w:noProof/>
                <w:sz w:val="24"/>
                <w:szCs w:val="24"/>
              </w:rPr>
            </w:pPr>
          </w:p>
          <w:p w14:paraId="3F588C31" w14:textId="77777777" w:rsidR="00D87720" w:rsidRPr="009F4B1E" w:rsidRDefault="00D87720" w:rsidP="00163E3A">
            <w:pPr>
              <w:pStyle w:val="NoSpacing"/>
              <w:jc w:val="both"/>
              <w:rPr>
                <w:rFonts w:ascii="Times New Roman" w:hAnsi="Times New Roman"/>
                <w:noProof/>
                <w:sz w:val="24"/>
                <w:szCs w:val="24"/>
              </w:rPr>
            </w:pPr>
          </w:p>
          <w:p w14:paraId="43070313" w14:textId="77777777" w:rsidR="00D87720" w:rsidRPr="009F4B1E" w:rsidRDefault="00D87720" w:rsidP="00163E3A">
            <w:pPr>
              <w:pStyle w:val="NoSpacing"/>
              <w:jc w:val="both"/>
              <w:rPr>
                <w:rFonts w:ascii="Times New Roman" w:hAnsi="Times New Roman"/>
                <w:noProof/>
                <w:sz w:val="24"/>
                <w:szCs w:val="24"/>
              </w:rPr>
            </w:pPr>
          </w:p>
          <w:p w14:paraId="7F0DD07B" w14:textId="77777777" w:rsidR="00D87720" w:rsidRPr="009F4B1E" w:rsidRDefault="00D87720" w:rsidP="00163E3A">
            <w:pPr>
              <w:pStyle w:val="NoSpacing"/>
              <w:jc w:val="both"/>
              <w:rPr>
                <w:rFonts w:ascii="Times New Roman" w:hAnsi="Times New Roman"/>
                <w:noProof/>
                <w:sz w:val="24"/>
                <w:szCs w:val="24"/>
              </w:rPr>
            </w:pPr>
          </w:p>
          <w:p w14:paraId="5004040E" w14:textId="77777777" w:rsidR="00D87720" w:rsidRPr="009F4B1E" w:rsidRDefault="00D87720" w:rsidP="00163E3A">
            <w:pPr>
              <w:pStyle w:val="NoSpacing"/>
              <w:jc w:val="both"/>
              <w:rPr>
                <w:rFonts w:ascii="Times New Roman" w:hAnsi="Times New Roman"/>
                <w:noProof/>
                <w:sz w:val="24"/>
                <w:szCs w:val="24"/>
              </w:rPr>
            </w:pPr>
          </w:p>
          <w:p w14:paraId="451C7337" w14:textId="77777777" w:rsidR="00D87720" w:rsidRPr="009F4B1E" w:rsidRDefault="00D87720" w:rsidP="00163E3A">
            <w:pPr>
              <w:pStyle w:val="NoSpacing"/>
              <w:jc w:val="both"/>
              <w:rPr>
                <w:rFonts w:ascii="Times New Roman" w:hAnsi="Times New Roman"/>
                <w:noProof/>
                <w:sz w:val="24"/>
                <w:szCs w:val="24"/>
              </w:rPr>
            </w:pPr>
          </w:p>
          <w:p w14:paraId="6F7CCE8F" w14:textId="77777777" w:rsidR="00D87720" w:rsidRPr="009F4B1E" w:rsidRDefault="00D87720" w:rsidP="00163E3A">
            <w:pPr>
              <w:pStyle w:val="NoSpacing"/>
              <w:jc w:val="both"/>
              <w:rPr>
                <w:rFonts w:ascii="Times New Roman" w:hAnsi="Times New Roman"/>
                <w:noProof/>
                <w:sz w:val="24"/>
                <w:szCs w:val="24"/>
              </w:rPr>
            </w:pPr>
          </w:p>
          <w:p w14:paraId="220D2C07" w14:textId="77777777" w:rsidR="00D87720" w:rsidRPr="009F4B1E" w:rsidRDefault="00D87720" w:rsidP="00163E3A">
            <w:pPr>
              <w:pStyle w:val="NoSpacing"/>
              <w:jc w:val="both"/>
              <w:rPr>
                <w:rFonts w:ascii="Times New Roman" w:hAnsi="Times New Roman"/>
                <w:noProof/>
                <w:sz w:val="24"/>
                <w:szCs w:val="24"/>
              </w:rPr>
            </w:pPr>
          </w:p>
          <w:p w14:paraId="6E5EC78E" w14:textId="77777777" w:rsidR="00D87720" w:rsidRPr="009F4B1E" w:rsidRDefault="00D87720" w:rsidP="00163E3A">
            <w:pPr>
              <w:pStyle w:val="NoSpacing"/>
              <w:jc w:val="both"/>
              <w:rPr>
                <w:rFonts w:ascii="Times New Roman" w:hAnsi="Times New Roman"/>
                <w:noProof/>
                <w:sz w:val="24"/>
                <w:szCs w:val="24"/>
              </w:rPr>
            </w:pPr>
          </w:p>
          <w:p w14:paraId="451A8992" w14:textId="77777777" w:rsidR="00D87720" w:rsidRPr="009F4B1E" w:rsidRDefault="00D87720" w:rsidP="00163E3A">
            <w:pPr>
              <w:pStyle w:val="NoSpacing"/>
              <w:jc w:val="both"/>
              <w:rPr>
                <w:rFonts w:ascii="Times New Roman" w:hAnsi="Times New Roman"/>
                <w:noProof/>
                <w:sz w:val="24"/>
                <w:szCs w:val="24"/>
              </w:rPr>
            </w:pPr>
          </w:p>
          <w:p w14:paraId="261C90F7" w14:textId="77777777" w:rsidR="00D87720" w:rsidRPr="009F4B1E" w:rsidRDefault="00D87720" w:rsidP="00163E3A">
            <w:pPr>
              <w:pStyle w:val="NoSpacing"/>
              <w:jc w:val="both"/>
              <w:rPr>
                <w:rFonts w:ascii="Times New Roman" w:hAnsi="Times New Roman"/>
                <w:noProof/>
                <w:sz w:val="24"/>
                <w:szCs w:val="24"/>
              </w:rPr>
            </w:pPr>
          </w:p>
          <w:p w14:paraId="30F20EED" w14:textId="77777777" w:rsidR="00D87720" w:rsidRPr="009F4B1E" w:rsidRDefault="00D87720" w:rsidP="00163E3A">
            <w:pPr>
              <w:pStyle w:val="NoSpacing"/>
              <w:jc w:val="both"/>
              <w:rPr>
                <w:rFonts w:ascii="Times New Roman" w:hAnsi="Times New Roman"/>
                <w:noProof/>
                <w:sz w:val="24"/>
                <w:szCs w:val="24"/>
              </w:rPr>
            </w:pPr>
          </w:p>
          <w:p w14:paraId="5133609B" w14:textId="77777777" w:rsidR="00D87720" w:rsidRPr="009F4B1E" w:rsidRDefault="00D87720" w:rsidP="00163E3A">
            <w:pPr>
              <w:pStyle w:val="NoSpacing"/>
              <w:jc w:val="both"/>
              <w:rPr>
                <w:rFonts w:ascii="Times New Roman" w:hAnsi="Times New Roman"/>
                <w:noProof/>
                <w:sz w:val="24"/>
                <w:szCs w:val="24"/>
              </w:rPr>
            </w:pPr>
          </w:p>
          <w:p w14:paraId="3B0DF13A" w14:textId="77777777" w:rsidR="00D87720" w:rsidRPr="009F4B1E" w:rsidRDefault="00D87720" w:rsidP="00163E3A">
            <w:pPr>
              <w:pStyle w:val="NoSpacing"/>
              <w:jc w:val="both"/>
              <w:rPr>
                <w:rFonts w:ascii="Times New Roman" w:hAnsi="Times New Roman"/>
                <w:noProof/>
                <w:sz w:val="24"/>
                <w:szCs w:val="24"/>
              </w:rPr>
            </w:pPr>
          </w:p>
          <w:p w14:paraId="20EC0C86" w14:textId="77777777" w:rsidR="00D87720" w:rsidRPr="009F4B1E" w:rsidRDefault="00D87720" w:rsidP="00163E3A">
            <w:pPr>
              <w:pStyle w:val="NoSpacing"/>
              <w:jc w:val="both"/>
              <w:rPr>
                <w:rFonts w:ascii="Times New Roman" w:hAnsi="Times New Roman"/>
                <w:noProof/>
                <w:sz w:val="24"/>
                <w:szCs w:val="24"/>
              </w:rPr>
            </w:pPr>
          </w:p>
          <w:p w14:paraId="1AA92AFA" w14:textId="77777777" w:rsidR="00D87720" w:rsidRPr="009F4B1E" w:rsidRDefault="00D87720" w:rsidP="00163E3A">
            <w:pPr>
              <w:pStyle w:val="NoSpacing"/>
              <w:jc w:val="both"/>
              <w:rPr>
                <w:rFonts w:ascii="Times New Roman" w:hAnsi="Times New Roman"/>
                <w:noProof/>
                <w:sz w:val="24"/>
                <w:szCs w:val="24"/>
              </w:rPr>
            </w:pPr>
          </w:p>
          <w:p w14:paraId="66E2786F" w14:textId="77777777" w:rsidR="00D87720" w:rsidRPr="009F4B1E" w:rsidRDefault="00D87720" w:rsidP="00163E3A">
            <w:pPr>
              <w:pStyle w:val="NoSpacing"/>
              <w:jc w:val="both"/>
              <w:rPr>
                <w:rFonts w:ascii="Times New Roman" w:hAnsi="Times New Roman"/>
                <w:noProof/>
                <w:sz w:val="24"/>
                <w:szCs w:val="24"/>
              </w:rPr>
            </w:pPr>
          </w:p>
          <w:p w14:paraId="19331C55" w14:textId="77777777" w:rsidR="00D87720" w:rsidRPr="009F4B1E" w:rsidRDefault="00D87720" w:rsidP="00163E3A">
            <w:pPr>
              <w:pStyle w:val="NoSpacing"/>
              <w:jc w:val="both"/>
              <w:rPr>
                <w:rFonts w:ascii="Times New Roman" w:hAnsi="Times New Roman"/>
                <w:noProof/>
                <w:sz w:val="24"/>
                <w:szCs w:val="24"/>
              </w:rPr>
            </w:pPr>
          </w:p>
          <w:p w14:paraId="58D2B2D5" w14:textId="77777777" w:rsidR="00D87720" w:rsidRPr="009F4B1E" w:rsidRDefault="00D87720" w:rsidP="00163E3A">
            <w:pPr>
              <w:pStyle w:val="NoSpacing"/>
              <w:jc w:val="both"/>
              <w:rPr>
                <w:rFonts w:ascii="Times New Roman" w:hAnsi="Times New Roman"/>
                <w:noProof/>
                <w:sz w:val="24"/>
                <w:szCs w:val="24"/>
              </w:rPr>
            </w:pPr>
          </w:p>
          <w:p w14:paraId="262379EF" w14:textId="77777777" w:rsidR="00D87720" w:rsidRPr="009F4B1E" w:rsidRDefault="00D87720" w:rsidP="00163E3A">
            <w:pPr>
              <w:pStyle w:val="NoSpacing"/>
              <w:jc w:val="both"/>
              <w:rPr>
                <w:rFonts w:ascii="Times New Roman" w:hAnsi="Times New Roman"/>
                <w:noProof/>
                <w:sz w:val="24"/>
                <w:szCs w:val="24"/>
              </w:rPr>
            </w:pPr>
          </w:p>
          <w:p w14:paraId="3A099686" w14:textId="77777777" w:rsidR="00D87720" w:rsidRPr="009F4B1E" w:rsidRDefault="00D87720" w:rsidP="00163E3A">
            <w:pPr>
              <w:pStyle w:val="NoSpacing"/>
              <w:jc w:val="both"/>
              <w:rPr>
                <w:rFonts w:ascii="Times New Roman" w:hAnsi="Times New Roman"/>
                <w:noProof/>
                <w:sz w:val="24"/>
                <w:szCs w:val="24"/>
              </w:rPr>
            </w:pPr>
          </w:p>
          <w:p w14:paraId="1CE05E36" w14:textId="77777777" w:rsidR="00D87720" w:rsidRPr="009F4B1E" w:rsidRDefault="00D87720" w:rsidP="00163E3A">
            <w:pPr>
              <w:pStyle w:val="NoSpacing"/>
              <w:jc w:val="both"/>
              <w:rPr>
                <w:rFonts w:ascii="Times New Roman" w:hAnsi="Times New Roman"/>
                <w:noProof/>
                <w:sz w:val="24"/>
                <w:szCs w:val="24"/>
              </w:rPr>
            </w:pPr>
          </w:p>
          <w:p w14:paraId="668AF4B0" w14:textId="77777777" w:rsidR="00D87720" w:rsidRPr="009F4B1E" w:rsidRDefault="00D87720" w:rsidP="00163E3A">
            <w:pPr>
              <w:pStyle w:val="NoSpacing"/>
              <w:jc w:val="both"/>
              <w:rPr>
                <w:rFonts w:ascii="Times New Roman" w:hAnsi="Times New Roman"/>
                <w:noProof/>
                <w:sz w:val="24"/>
                <w:szCs w:val="24"/>
              </w:rPr>
            </w:pPr>
          </w:p>
          <w:p w14:paraId="7BD9F12E" w14:textId="77777777" w:rsidR="00D87720" w:rsidRPr="009F4B1E" w:rsidRDefault="00D87720" w:rsidP="00163E3A">
            <w:pPr>
              <w:pStyle w:val="NoSpacing"/>
              <w:jc w:val="both"/>
              <w:rPr>
                <w:rFonts w:ascii="Times New Roman" w:hAnsi="Times New Roman"/>
                <w:noProof/>
                <w:sz w:val="24"/>
                <w:szCs w:val="24"/>
              </w:rPr>
            </w:pPr>
          </w:p>
          <w:p w14:paraId="73066B77" w14:textId="77777777" w:rsidR="00D87720" w:rsidRPr="009F4B1E" w:rsidRDefault="00D87720" w:rsidP="00163E3A">
            <w:pPr>
              <w:pStyle w:val="NoSpacing"/>
              <w:jc w:val="both"/>
              <w:rPr>
                <w:rFonts w:ascii="Times New Roman" w:hAnsi="Times New Roman"/>
                <w:noProof/>
                <w:sz w:val="24"/>
                <w:szCs w:val="24"/>
              </w:rPr>
            </w:pPr>
          </w:p>
          <w:p w14:paraId="5855BAE0" w14:textId="77777777" w:rsidR="00D87720" w:rsidRPr="009F4B1E" w:rsidRDefault="00D87720" w:rsidP="00163E3A">
            <w:pPr>
              <w:pStyle w:val="NoSpacing"/>
              <w:jc w:val="both"/>
              <w:rPr>
                <w:rFonts w:ascii="Times New Roman" w:hAnsi="Times New Roman"/>
                <w:noProof/>
                <w:sz w:val="24"/>
                <w:szCs w:val="24"/>
              </w:rPr>
            </w:pPr>
          </w:p>
          <w:p w14:paraId="6BEF0CF2" w14:textId="77777777" w:rsidR="00D87720" w:rsidRPr="009F4B1E" w:rsidRDefault="00D87720" w:rsidP="00163E3A">
            <w:pPr>
              <w:pStyle w:val="NoSpacing"/>
              <w:jc w:val="both"/>
              <w:rPr>
                <w:rFonts w:ascii="Times New Roman" w:hAnsi="Times New Roman"/>
                <w:noProof/>
                <w:sz w:val="24"/>
                <w:szCs w:val="24"/>
              </w:rPr>
            </w:pPr>
          </w:p>
          <w:p w14:paraId="4CD09D7E" w14:textId="77777777" w:rsidR="00D87720" w:rsidRPr="009F4B1E" w:rsidRDefault="00D87720" w:rsidP="00163E3A">
            <w:pPr>
              <w:pStyle w:val="NoSpacing"/>
              <w:jc w:val="both"/>
              <w:rPr>
                <w:rFonts w:ascii="Times New Roman" w:hAnsi="Times New Roman"/>
                <w:noProof/>
                <w:sz w:val="24"/>
                <w:szCs w:val="24"/>
              </w:rPr>
            </w:pPr>
          </w:p>
          <w:p w14:paraId="7A36D518" w14:textId="77777777" w:rsidR="00D87720" w:rsidRPr="009F4B1E" w:rsidRDefault="00D87720" w:rsidP="00163E3A">
            <w:pPr>
              <w:pStyle w:val="NoSpacing"/>
              <w:jc w:val="both"/>
              <w:rPr>
                <w:rFonts w:ascii="Times New Roman" w:hAnsi="Times New Roman"/>
                <w:noProof/>
                <w:sz w:val="24"/>
                <w:szCs w:val="24"/>
              </w:rPr>
            </w:pPr>
          </w:p>
          <w:p w14:paraId="2499F042" w14:textId="77777777" w:rsidR="00D87720" w:rsidRPr="009F4B1E" w:rsidRDefault="00D87720" w:rsidP="00163E3A">
            <w:pPr>
              <w:pStyle w:val="NoSpacing"/>
              <w:jc w:val="both"/>
              <w:rPr>
                <w:rFonts w:ascii="Times New Roman" w:hAnsi="Times New Roman"/>
                <w:noProof/>
                <w:sz w:val="24"/>
                <w:szCs w:val="24"/>
              </w:rPr>
            </w:pPr>
          </w:p>
          <w:p w14:paraId="40A2D53D" w14:textId="77777777" w:rsidR="00D87720" w:rsidRPr="009F4B1E" w:rsidRDefault="00D87720" w:rsidP="00163E3A">
            <w:pPr>
              <w:pStyle w:val="NoSpacing"/>
              <w:jc w:val="both"/>
              <w:rPr>
                <w:rFonts w:ascii="Times New Roman" w:hAnsi="Times New Roman"/>
                <w:noProof/>
                <w:sz w:val="24"/>
                <w:szCs w:val="24"/>
              </w:rPr>
            </w:pPr>
          </w:p>
          <w:p w14:paraId="41DB6704" w14:textId="77777777" w:rsidR="00D87720" w:rsidRPr="009F4B1E" w:rsidRDefault="00D87720" w:rsidP="00163E3A">
            <w:pPr>
              <w:pStyle w:val="NoSpacing"/>
              <w:jc w:val="both"/>
              <w:rPr>
                <w:rFonts w:ascii="Times New Roman" w:hAnsi="Times New Roman"/>
                <w:noProof/>
                <w:sz w:val="24"/>
                <w:szCs w:val="24"/>
              </w:rPr>
            </w:pPr>
          </w:p>
          <w:p w14:paraId="190BE6D6" w14:textId="77777777" w:rsidR="00D87720" w:rsidRPr="009F4B1E" w:rsidRDefault="00D87720" w:rsidP="00163E3A">
            <w:pPr>
              <w:pStyle w:val="NoSpacing"/>
              <w:jc w:val="both"/>
              <w:rPr>
                <w:rFonts w:ascii="Times New Roman" w:hAnsi="Times New Roman"/>
                <w:noProof/>
                <w:sz w:val="24"/>
                <w:szCs w:val="24"/>
              </w:rPr>
            </w:pPr>
          </w:p>
          <w:p w14:paraId="78A3662C" w14:textId="77777777" w:rsidR="00D87720" w:rsidRPr="009F4B1E" w:rsidRDefault="00D87720" w:rsidP="00163E3A">
            <w:pPr>
              <w:pStyle w:val="NoSpacing"/>
              <w:jc w:val="both"/>
              <w:rPr>
                <w:rFonts w:ascii="Times New Roman" w:hAnsi="Times New Roman"/>
                <w:noProof/>
                <w:sz w:val="24"/>
                <w:szCs w:val="24"/>
              </w:rPr>
            </w:pPr>
          </w:p>
          <w:p w14:paraId="2F939C4C" w14:textId="77777777" w:rsidR="00D87720" w:rsidRPr="009F4B1E" w:rsidRDefault="00D87720" w:rsidP="00163E3A">
            <w:pPr>
              <w:pStyle w:val="NoSpacing"/>
              <w:jc w:val="both"/>
              <w:rPr>
                <w:rFonts w:ascii="Times New Roman" w:hAnsi="Times New Roman"/>
                <w:noProof/>
                <w:sz w:val="24"/>
                <w:szCs w:val="24"/>
              </w:rPr>
            </w:pPr>
          </w:p>
          <w:p w14:paraId="4CDFE241" w14:textId="77777777" w:rsidR="00D87720" w:rsidRPr="009F4B1E" w:rsidRDefault="00D87720" w:rsidP="00163E3A">
            <w:pPr>
              <w:pStyle w:val="NoSpacing"/>
              <w:jc w:val="both"/>
              <w:rPr>
                <w:rFonts w:ascii="Times New Roman" w:hAnsi="Times New Roman"/>
                <w:noProof/>
                <w:sz w:val="24"/>
                <w:szCs w:val="24"/>
              </w:rPr>
            </w:pPr>
          </w:p>
          <w:p w14:paraId="43F7BEDD" w14:textId="77777777" w:rsidR="00D87720" w:rsidRPr="009F4B1E" w:rsidRDefault="00D87720" w:rsidP="00163E3A">
            <w:pPr>
              <w:pStyle w:val="NoSpacing"/>
              <w:jc w:val="both"/>
              <w:rPr>
                <w:rFonts w:ascii="Times New Roman" w:hAnsi="Times New Roman"/>
                <w:noProof/>
                <w:sz w:val="24"/>
                <w:szCs w:val="24"/>
              </w:rPr>
            </w:pPr>
          </w:p>
          <w:p w14:paraId="126209AB" w14:textId="77777777" w:rsidR="00D87720" w:rsidRPr="009F4B1E" w:rsidRDefault="00D87720" w:rsidP="00163E3A">
            <w:pPr>
              <w:pStyle w:val="NoSpacing"/>
              <w:jc w:val="both"/>
              <w:rPr>
                <w:rFonts w:ascii="Times New Roman" w:hAnsi="Times New Roman"/>
                <w:noProof/>
                <w:sz w:val="24"/>
                <w:szCs w:val="24"/>
              </w:rPr>
            </w:pPr>
          </w:p>
          <w:p w14:paraId="56198F61" w14:textId="77777777" w:rsidR="00D87720" w:rsidRPr="009F4B1E" w:rsidRDefault="00D87720" w:rsidP="00163E3A">
            <w:pPr>
              <w:pStyle w:val="NoSpacing"/>
              <w:jc w:val="both"/>
              <w:rPr>
                <w:rFonts w:ascii="Times New Roman" w:hAnsi="Times New Roman"/>
                <w:noProof/>
                <w:sz w:val="24"/>
                <w:szCs w:val="24"/>
              </w:rPr>
            </w:pPr>
          </w:p>
          <w:p w14:paraId="2D9E672A" w14:textId="77777777" w:rsidR="00D87720" w:rsidRPr="009F4B1E" w:rsidRDefault="00D87720" w:rsidP="00163E3A">
            <w:pPr>
              <w:pStyle w:val="NoSpacing"/>
              <w:jc w:val="both"/>
              <w:rPr>
                <w:rFonts w:ascii="Times New Roman" w:hAnsi="Times New Roman"/>
                <w:noProof/>
                <w:sz w:val="24"/>
                <w:szCs w:val="24"/>
              </w:rPr>
            </w:pPr>
          </w:p>
          <w:p w14:paraId="30E87174" w14:textId="77777777" w:rsidR="00D87720" w:rsidRPr="009F4B1E" w:rsidRDefault="00D87720" w:rsidP="00163E3A">
            <w:pPr>
              <w:pStyle w:val="NoSpacing"/>
              <w:jc w:val="both"/>
              <w:rPr>
                <w:rFonts w:ascii="Times New Roman" w:hAnsi="Times New Roman"/>
                <w:noProof/>
                <w:sz w:val="24"/>
                <w:szCs w:val="24"/>
              </w:rPr>
            </w:pPr>
          </w:p>
          <w:p w14:paraId="605535A6" w14:textId="77777777" w:rsidR="00D87720" w:rsidRPr="009F4B1E" w:rsidRDefault="00D87720" w:rsidP="00163E3A">
            <w:pPr>
              <w:pStyle w:val="NoSpacing"/>
              <w:jc w:val="both"/>
              <w:rPr>
                <w:rFonts w:ascii="Times New Roman" w:hAnsi="Times New Roman"/>
                <w:noProof/>
                <w:sz w:val="24"/>
                <w:szCs w:val="24"/>
              </w:rPr>
            </w:pPr>
          </w:p>
          <w:p w14:paraId="3FF7F839" w14:textId="77777777" w:rsidR="00D87720" w:rsidRPr="009F4B1E" w:rsidRDefault="00D87720" w:rsidP="00163E3A">
            <w:pPr>
              <w:pStyle w:val="NoSpacing"/>
              <w:jc w:val="both"/>
              <w:rPr>
                <w:rFonts w:ascii="Times New Roman" w:hAnsi="Times New Roman"/>
                <w:noProof/>
                <w:sz w:val="24"/>
                <w:szCs w:val="24"/>
              </w:rPr>
            </w:pPr>
          </w:p>
          <w:p w14:paraId="26FA7129" w14:textId="77777777" w:rsidR="00D87720" w:rsidRPr="009F4B1E" w:rsidRDefault="00D87720" w:rsidP="00163E3A">
            <w:pPr>
              <w:pStyle w:val="NoSpacing"/>
              <w:jc w:val="both"/>
              <w:rPr>
                <w:rFonts w:ascii="Times New Roman" w:hAnsi="Times New Roman"/>
                <w:noProof/>
                <w:sz w:val="24"/>
                <w:szCs w:val="24"/>
              </w:rPr>
            </w:pPr>
          </w:p>
          <w:p w14:paraId="70D3EC30" w14:textId="77777777" w:rsidR="00D87720" w:rsidRPr="009F4B1E" w:rsidRDefault="00D87720" w:rsidP="00163E3A">
            <w:pPr>
              <w:pStyle w:val="NoSpacing"/>
              <w:jc w:val="both"/>
              <w:rPr>
                <w:rFonts w:ascii="Times New Roman" w:hAnsi="Times New Roman"/>
                <w:noProof/>
                <w:sz w:val="24"/>
                <w:szCs w:val="24"/>
              </w:rPr>
            </w:pPr>
          </w:p>
          <w:p w14:paraId="0D18D36B" w14:textId="77777777" w:rsidR="00D87720" w:rsidRPr="009F4B1E" w:rsidRDefault="00D87720" w:rsidP="00163E3A">
            <w:pPr>
              <w:pStyle w:val="NoSpacing"/>
              <w:jc w:val="both"/>
              <w:rPr>
                <w:rFonts w:ascii="Times New Roman" w:hAnsi="Times New Roman"/>
                <w:noProof/>
                <w:sz w:val="24"/>
                <w:szCs w:val="24"/>
              </w:rPr>
            </w:pPr>
          </w:p>
          <w:p w14:paraId="0C736B98" w14:textId="77777777" w:rsidR="00D87720" w:rsidRPr="009F4B1E" w:rsidRDefault="00D87720" w:rsidP="00163E3A">
            <w:pPr>
              <w:pStyle w:val="NoSpacing"/>
              <w:jc w:val="both"/>
              <w:rPr>
                <w:rFonts w:ascii="Times New Roman" w:hAnsi="Times New Roman"/>
                <w:noProof/>
                <w:sz w:val="24"/>
                <w:szCs w:val="24"/>
              </w:rPr>
            </w:pPr>
          </w:p>
          <w:p w14:paraId="42F350C7" w14:textId="77777777" w:rsidR="00D87720" w:rsidRPr="009F4B1E" w:rsidRDefault="00D87720" w:rsidP="00163E3A">
            <w:pPr>
              <w:pStyle w:val="NoSpacing"/>
              <w:jc w:val="both"/>
              <w:rPr>
                <w:rFonts w:ascii="Times New Roman" w:hAnsi="Times New Roman"/>
                <w:noProof/>
                <w:sz w:val="24"/>
                <w:szCs w:val="24"/>
              </w:rPr>
            </w:pPr>
          </w:p>
          <w:p w14:paraId="0B6EC2BB" w14:textId="77777777" w:rsidR="00D87720" w:rsidRPr="009F4B1E" w:rsidRDefault="00D87720" w:rsidP="00163E3A">
            <w:pPr>
              <w:pStyle w:val="NoSpacing"/>
              <w:jc w:val="both"/>
              <w:rPr>
                <w:rFonts w:ascii="Times New Roman" w:hAnsi="Times New Roman"/>
                <w:noProof/>
                <w:sz w:val="24"/>
                <w:szCs w:val="24"/>
              </w:rPr>
            </w:pPr>
          </w:p>
          <w:p w14:paraId="33312AA5" w14:textId="77777777" w:rsidR="00D87720" w:rsidRPr="009F4B1E" w:rsidRDefault="00D87720" w:rsidP="00163E3A">
            <w:pPr>
              <w:pStyle w:val="NoSpacing"/>
              <w:jc w:val="both"/>
              <w:rPr>
                <w:rFonts w:ascii="Times New Roman" w:hAnsi="Times New Roman"/>
                <w:noProof/>
                <w:sz w:val="24"/>
                <w:szCs w:val="24"/>
              </w:rPr>
            </w:pPr>
          </w:p>
          <w:p w14:paraId="003DC3F4" w14:textId="77777777" w:rsidR="00D87720" w:rsidRPr="009F4B1E" w:rsidRDefault="00D87720" w:rsidP="00163E3A">
            <w:pPr>
              <w:pStyle w:val="NoSpacing"/>
              <w:jc w:val="both"/>
              <w:rPr>
                <w:rFonts w:ascii="Times New Roman" w:hAnsi="Times New Roman"/>
                <w:noProof/>
                <w:sz w:val="24"/>
                <w:szCs w:val="24"/>
              </w:rPr>
            </w:pPr>
          </w:p>
          <w:p w14:paraId="5C930A1B" w14:textId="77777777" w:rsidR="00D87720" w:rsidRPr="009F4B1E" w:rsidRDefault="00D87720" w:rsidP="00163E3A">
            <w:pPr>
              <w:pStyle w:val="NoSpacing"/>
              <w:jc w:val="both"/>
              <w:rPr>
                <w:rFonts w:ascii="Times New Roman" w:hAnsi="Times New Roman"/>
                <w:noProof/>
                <w:sz w:val="24"/>
                <w:szCs w:val="24"/>
              </w:rPr>
            </w:pPr>
          </w:p>
          <w:p w14:paraId="0FF79CEF" w14:textId="77777777" w:rsidR="00D87720" w:rsidRPr="009F4B1E" w:rsidRDefault="00D87720" w:rsidP="00163E3A">
            <w:pPr>
              <w:pStyle w:val="NoSpacing"/>
              <w:jc w:val="both"/>
              <w:rPr>
                <w:rFonts w:ascii="Times New Roman" w:hAnsi="Times New Roman"/>
                <w:noProof/>
                <w:sz w:val="24"/>
                <w:szCs w:val="24"/>
              </w:rPr>
            </w:pPr>
          </w:p>
          <w:p w14:paraId="294C26A3" w14:textId="77777777" w:rsidR="00D87720" w:rsidRPr="009F4B1E" w:rsidRDefault="00D87720" w:rsidP="00163E3A">
            <w:pPr>
              <w:pStyle w:val="NoSpacing"/>
              <w:jc w:val="both"/>
              <w:rPr>
                <w:rFonts w:ascii="Times New Roman" w:hAnsi="Times New Roman"/>
                <w:noProof/>
                <w:sz w:val="24"/>
                <w:szCs w:val="24"/>
              </w:rPr>
            </w:pPr>
          </w:p>
          <w:p w14:paraId="6972FC53" w14:textId="77777777" w:rsidR="00D87720" w:rsidRPr="009F4B1E" w:rsidRDefault="00D87720" w:rsidP="00163E3A">
            <w:pPr>
              <w:pStyle w:val="NoSpacing"/>
              <w:jc w:val="both"/>
              <w:rPr>
                <w:rFonts w:ascii="Times New Roman" w:hAnsi="Times New Roman"/>
                <w:noProof/>
                <w:sz w:val="24"/>
                <w:szCs w:val="24"/>
              </w:rPr>
            </w:pPr>
          </w:p>
          <w:p w14:paraId="7B46F66F" w14:textId="77777777" w:rsidR="00D87720" w:rsidRPr="009F4B1E" w:rsidRDefault="00D87720" w:rsidP="00163E3A">
            <w:pPr>
              <w:pStyle w:val="NoSpacing"/>
              <w:jc w:val="both"/>
              <w:rPr>
                <w:rFonts w:ascii="Times New Roman" w:hAnsi="Times New Roman"/>
                <w:noProof/>
                <w:sz w:val="24"/>
                <w:szCs w:val="24"/>
              </w:rPr>
            </w:pPr>
          </w:p>
          <w:p w14:paraId="6C68EAF2" w14:textId="77777777" w:rsidR="00D87720" w:rsidRPr="009F4B1E" w:rsidRDefault="00D87720" w:rsidP="00163E3A">
            <w:pPr>
              <w:pStyle w:val="NoSpacing"/>
              <w:jc w:val="both"/>
              <w:rPr>
                <w:rFonts w:ascii="Times New Roman" w:hAnsi="Times New Roman"/>
                <w:noProof/>
                <w:sz w:val="24"/>
                <w:szCs w:val="24"/>
              </w:rPr>
            </w:pPr>
          </w:p>
          <w:p w14:paraId="100A320A" w14:textId="77777777" w:rsidR="00D87720" w:rsidRPr="009F4B1E" w:rsidRDefault="00D87720" w:rsidP="00163E3A">
            <w:pPr>
              <w:pStyle w:val="NoSpacing"/>
              <w:jc w:val="both"/>
              <w:rPr>
                <w:rFonts w:ascii="Times New Roman" w:hAnsi="Times New Roman"/>
                <w:noProof/>
                <w:sz w:val="24"/>
                <w:szCs w:val="24"/>
              </w:rPr>
            </w:pPr>
          </w:p>
          <w:p w14:paraId="722E614D" w14:textId="77777777" w:rsidR="00D87720" w:rsidRPr="009F4B1E" w:rsidRDefault="00D87720" w:rsidP="00163E3A">
            <w:pPr>
              <w:pStyle w:val="NoSpacing"/>
              <w:jc w:val="both"/>
              <w:rPr>
                <w:rFonts w:ascii="Times New Roman" w:hAnsi="Times New Roman"/>
                <w:noProof/>
                <w:sz w:val="24"/>
                <w:szCs w:val="24"/>
              </w:rPr>
            </w:pPr>
          </w:p>
          <w:p w14:paraId="7857C599" w14:textId="77777777" w:rsidR="00D87720" w:rsidRPr="009F4B1E" w:rsidRDefault="00D87720" w:rsidP="00163E3A">
            <w:pPr>
              <w:pStyle w:val="NoSpacing"/>
              <w:jc w:val="both"/>
              <w:rPr>
                <w:rFonts w:ascii="Times New Roman" w:hAnsi="Times New Roman"/>
                <w:noProof/>
                <w:sz w:val="24"/>
                <w:szCs w:val="24"/>
              </w:rPr>
            </w:pPr>
          </w:p>
          <w:p w14:paraId="5A447DE2" w14:textId="77777777" w:rsidR="00D87720" w:rsidRPr="009F4B1E" w:rsidRDefault="00D87720" w:rsidP="00163E3A">
            <w:pPr>
              <w:pStyle w:val="NoSpacing"/>
              <w:jc w:val="both"/>
              <w:rPr>
                <w:rFonts w:ascii="Times New Roman" w:hAnsi="Times New Roman"/>
                <w:noProof/>
                <w:sz w:val="24"/>
                <w:szCs w:val="24"/>
              </w:rPr>
            </w:pPr>
          </w:p>
          <w:p w14:paraId="109E3852" w14:textId="77777777" w:rsidR="00D87720" w:rsidRPr="009F4B1E" w:rsidRDefault="00D87720" w:rsidP="00163E3A">
            <w:pPr>
              <w:pStyle w:val="NoSpacing"/>
              <w:jc w:val="both"/>
              <w:rPr>
                <w:rFonts w:ascii="Times New Roman" w:hAnsi="Times New Roman"/>
                <w:noProof/>
                <w:sz w:val="24"/>
                <w:szCs w:val="24"/>
              </w:rPr>
            </w:pPr>
          </w:p>
          <w:p w14:paraId="20E366E0" w14:textId="77777777" w:rsidR="00D87720" w:rsidRPr="009F4B1E" w:rsidRDefault="00D87720" w:rsidP="00163E3A">
            <w:pPr>
              <w:pStyle w:val="NoSpacing"/>
              <w:jc w:val="both"/>
              <w:rPr>
                <w:rFonts w:ascii="Times New Roman" w:hAnsi="Times New Roman"/>
                <w:noProof/>
                <w:sz w:val="24"/>
                <w:szCs w:val="24"/>
              </w:rPr>
            </w:pPr>
          </w:p>
          <w:p w14:paraId="4EEE64FC" w14:textId="77777777" w:rsidR="00D87720" w:rsidRPr="009F4B1E" w:rsidRDefault="00D87720" w:rsidP="00163E3A">
            <w:pPr>
              <w:pStyle w:val="NoSpacing"/>
              <w:jc w:val="both"/>
              <w:rPr>
                <w:rFonts w:ascii="Times New Roman" w:hAnsi="Times New Roman"/>
                <w:noProof/>
                <w:sz w:val="24"/>
                <w:szCs w:val="24"/>
              </w:rPr>
            </w:pPr>
          </w:p>
          <w:p w14:paraId="2AA4E792" w14:textId="77777777" w:rsidR="00D87720" w:rsidRPr="009F4B1E" w:rsidRDefault="00D87720" w:rsidP="00163E3A">
            <w:pPr>
              <w:pStyle w:val="NoSpacing"/>
              <w:jc w:val="both"/>
              <w:rPr>
                <w:rFonts w:ascii="Times New Roman" w:hAnsi="Times New Roman"/>
                <w:noProof/>
                <w:sz w:val="24"/>
                <w:szCs w:val="24"/>
              </w:rPr>
            </w:pPr>
          </w:p>
          <w:p w14:paraId="1354A595" w14:textId="77777777" w:rsidR="00D87720" w:rsidRPr="009F4B1E" w:rsidRDefault="00D87720" w:rsidP="00163E3A">
            <w:pPr>
              <w:pStyle w:val="NoSpacing"/>
              <w:jc w:val="both"/>
              <w:rPr>
                <w:rFonts w:ascii="Times New Roman" w:hAnsi="Times New Roman"/>
                <w:noProof/>
                <w:sz w:val="24"/>
                <w:szCs w:val="24"/>
              </w:rPr>
            </w:pPr>
          </w:p>
          <w:p w14:paraId="3160FAEE" w14:textId="77777777" w:rsidR="00D87720" w:rsidRPr="009F4B1E" w:rsidRDefault="00D87720" w:rsidP="00163E3A">
            <w:pPr>
              <w:pStyle w:val="NoSpacing"/>
              <w:jc w:val="both"/>
              <w:rPr>
                <w:rFonts w:ascii="Times New Roman" w:hAnsi="Times New Roman"/>
                <w:noProof/>
                <w:sz w:val="24"/>
                <w:szCs w:val="24"/>
              </w:rPr>
            </w:pPr>
          </w:p>
          <w:p w14:paraId="70873FF8" w14:textId="77777777" w:rsidR="00D87720" w:rsidRPr="009F4B1E" w:rsidRDefault="00D87720" w:rsidP="00163E3A">
            <w:pPr>
              <w:pStyle w:val="NoSpacing"/>
              <w:jc w:val="both"/>
              <w:rPr>
                <w:rFonts w:ascii="Times New Roman" w:hAnsi="Times New Roman"/>
                <w:noProof/>
                <w:sz w:val="24"/>
                <w:szCs w:val="24"/>
              </w:rPr>
            </w:pPr>
          </w:p>
          <w:p w14:paraId="0FAE0030" w14:textId="77777777" w:rsidR="00D87720" w:rsidRPr="009F4B1E" w:rsidRDefault="00D87720" w:rsidP="00163E3A">
            <w:pPr>
              <w:pStyle w:val="NoSpacing"/>
              <w:jc w:val="both"/>
              <w:rPr>
                <w:rFonts w:ascii="Times New Roman" w:hAnsi="Times New Roman"/>
                <w:noProof/>
                <w:sz w:val="24"/>
                <w:szCs w:val="24"/>
              </w:rPr>
            </w:pPr>
          </w:p>
          <w:p w14:paraId="2149E4EA" w14:textId="77777777" w:rsidR="00D87720" w:rsidRPr="009F4B1E" w:rsidRDefault="00D87720" w:rsidP="00163E3A">
            <w:pPr>
              <w:pStyle w:val="NoSpacing"/>
              <w:jc w:val="both"/>
              <w:rPr>
                <w:rFonts w:ascii="Times New Roman" w:hAnsi="Times New Roman"/>
                <w:noProof/>
                <w:sz w:val="24"/>
                <w:szCs w:val="24"/>
              </w:rPr>
            </w:pPr>
          </w:p>
          <w:p w14:paraId="2ADFB6AE" w14:textId="77777777" w:rsidR="00D87720" w:rsidRPr="009F4B1E" w:rsidRDefault="00D87720" w:rsidP="00163E3A">
            <w:pPr>
              <w:pStyle w:val="NoSpacing"/>
              <w:jc w:val="both"/>
              <w:rPr>
                <w:rFonts w:ascii="Times New Roman" w:hAnsi="Times New Roman"/>
                <w:noProof/>
                <w:sz w:val="24"/>
                <w:szCs w:val="24"/>
              </w:rPr>
            </w:pPr>
          </w:p>
          <w:p w14:paraId="63700A99" w14:textId="77777777" w:rsidR="00D87720" w:rsidRPr="009F4B1E" w:rsidRDefault="00D87720" w:rsidP="00163E3A">
            <w:pPr>
              <w:pStyle w:val="NoSpacing"/>
              <w:jc w:val="both"/>
              <w:rPr>
                <w:rFonts w:ascii="Times New Roman" w:hAnsi="Times New Roman"/>
                <w:noProof/>
                <w:sz w:val="24"/>
                <w:szCs w:val="24"/>
              </w:rPr>
            </w:pPr>
          </w:p>
          <w:p w14:paraId="5C53842B" w14:textId="77777777" w:rsidR="00D87720" w:rsidRPr="009F4B1E" w:rsidRDefault="00D87720" w:rsidP="00163E3A">
            <w:pPr>
              <w:pStyle w:val="NoSpacing"/>
              <w:jc w:val="both"/>
              <w:rPr>
                <w:rFonts w:ascii="Times New Roman" w:hAnsi="Times New Roman"/>
                <w:noProof/>
                <w:sz w:val="24"/>
                <w:szCs w:val="24"/>
              </w:rPr>
            </w:pPr>
          </w:p>
          <w:p w14:paraId="0B0257BE" w14:textId="77777777" w:rsidR="00D87720" w:rsidRPr="009F4B1E" w:rsidRDefault="00D87720" w:rsidP="00163E3A">
            <w:pPr>
              <w:pStyle w:val="NoSpacing"/>
              <w:jc w:val="both"/>
              <w:rPr>
                <w:rFonts w:ascii="Times New Roman" w:hAnsi="Times New Roman"/>
                <w:noProof/>
                <w:sz w:val="24"/>
                <w:szCs w:val="24"/>
              </w:rPr>
            </w:pPr>
          </w:p>
          <w:p w14:paraId="73ECB9A2" w14:textId="77777777" w:rsidR="00D87720" w:rsidRPr="009F4B1E" w:rsidRDefault="00D87720" w:rsidP="00163E3A">
            <w:pPr>
              <w:pStyle w:val="NoSpacing"/>
              <w:jc w:val="both"/>
              <w:rPr>
                <w:rFonts w:ascii="Times New Roman" w:hAnsi="Times New Roman"/>
                <w:noProof/>
                <w:sz w:val="24"/>
                <w:szCs w:val="24"/>
              </w:rPr>
            </w:pPr>
          </w:p>
          <w:p w14:paraId="5B9A8319" w14:textId="77777777" w:rsidR="00D87720" w:rsidRPr="009F4B1E" w:rsidRDefault="00D87720" w:rsidP="00163E3A">
            <w:pPr>
              <w:pStyle w:val="NoSpacing"/>
              <w:jc w:val="both"/>
              <w:rPr>
                <w:rFonts w:ascii="Times New Roman" w:hAnsi="Times New Roman"/>
                <w:noProof/>
                <w:sz w:val="24"/>
                <w:szCs w:val="24"/>
              </w:rPr>
            </w:pPr>
          </w:p>
          <w:p w14:paraId="51A42AAD" w14:textId="77777777" w:rsidR="00D87720" w:rsidRPr="009F4B1E" w:rsidRDefault="00D87720" w:rsidP="00163E3A">
            <w:pPr>
              <w:pStyle w:val="NoSpacing"/>
              <w:jc w:val="both"/>
              <w:rPr>
                <w:rFonts w:ascii="Times New Roman" w:hAnsi="Times New Roman"/>
                <w:noProof/>
                <w:sz w:val="24"/>
                <w:szCs w:val="24"/>
              </w:rPr>
            </w:pPr>
          </w:p>
          <w:p w14:paraId="22060B76" w14:textId="77777777" w:rsidR="00D87720" w:rsidRPr="009F4B1E" w:rsidRDefault="00D87720" w:rsidP="00163E3A">
            <w:pPr>
              <w:pStyle w:val="NoSpacing"/>
              <w:jc w:val="both"/>
              <w:rPr>
                <w:rFonts w:ascii="Times New Roman" w:hAnsi="Times New Roman"/>
                <w:noProof/>
                <w:sz w:val="24"/>
                <w:szCs w:val="24"/>
              </w:rPr>
            </w:pPr>
          </w:p>
          <w:p w14:paraId="5CF274D3" w14:textId="77777777" w:rsidR="00D87720" w:rsidRPr="009F4B1E" w:rsidRDefault="00D87720" w:rsidP="00163E3A">
            <w:pPr>
              <w:pStyle w:val="NoSpacing"/>
              <w:jc w:val="both"/>
              <w:rPr>
                <w:rFonts w:ascii="Times New Roman" w:hAnsi="Times New Roman"/>
                <w:noProof/>
                <w:sz w:val="24"/>
                <w:szCs w:val="24"/>
              </w:rPr>
            </w:pPr>
          </w:p>
          <w:p w14:paraId="5C789D04" w14:textId="77777777" w:rsidR="00D87720" w:rsidRPr="009F4B1E" w:rsidRDefault="00D87720" w:rsidP="00163E3A">
            <w:pPr>
              <w:pStyle w:val="NoSpacing"/>
              <w:jc w:val="both"/>
              <w:rPr>
                <w:rFonts w:ascii="Times New Roman" w:hAnsi="Times New Roman"/>
                <w:noProof/>
                <w:sz w:val="24"/>
                <w:szCs w:val="24"/>
              </w:rPr>
            </w:pPr>
          </w:p>
          <w:p w14:paraId="1A2C7E8B" w14:textId="77777777" w:rsidR="00D87720" w:rsidRPr="009F4B1E" w:rsidRDefault="00D87720" w:rsidP="00163E3A">
            <w:pPr>
              <w:pStyle w:val="NoSpacing"/>
              <w:jc w:val="both"/>
              <w:rPr>
                <w:rFonts w:ascii="Times New Roman" w:hAnsi="Times New Roman"/>
                <w:noProof/>
                <w:sz w:val="24"/>
                <w:szCs w:val="24"/>
              </w:rPr>
            </w:pPr>
          </w:p>
          <w:p w14:paraId="37FF570A" w14:textId="77777777" w:rsidR="00D87720" w:rsidRPr="009F4B1E" w:rsidRDefault="00D87720" w:rsidP="00163E3A">
            <w:pPr>
              <w:pStyle w:val="NoSpacing"/>
              <w:jc w:val="both"/>
              <w:rPr>
                <w:rFonts w:ascii="Times New Roman" w:hAnsi="Times New Roman"/>
                <w:noProof/>
                <w:sz w:val="24"/>
                <w:szCs w:val="24"/>
              </w:rPr>
            </w:pPr>
          </w:p>
          <w:p w14:paraId="59BAEB7B" w14:textId="77777777" w:rsidR="00D87720" w:rsidRPr="009F4B1E" w:rsidRDefault="00D87720" w:rsidP="00163E3A">
            <w:pPr>
              <w:pStyle w:val="NoSpacing"/>
              <w:jc w:val="both"/>
              <w:rPr>
                <w:rFonts w:ascii="Times New Roman" w:hAnsi="Times New Roman"/>
                <w:noProof/>
                <w:sz w:val="24"/>
                <w:szCs w:val="24"/>
              </w:rPr>
            </w:pPr>
          </w:p>
          <w:p w14:paraId="72E8A725" w14:textId="77777777" w:rsidR="00D87720" w:rsidRPr="009F4B1E" w:rsidRDefault="00D87720" w:rsidP="00163E3A">
            <w:pPr>
              <w:pStyle w:val="NoSpacing"/>
              <w:jc w:val="both"/>
              <w:rPr>
                <w:rFonts w:ascii="Times New Roman" w:hAnsi="Times New Roman"/>
                <w:noProof/>
                <w:sz w:val="24"/>
                <w:szCs w:val="24"/>
              </w:rPr>
            </w:pPr>
          </w:p>
          <w:p w14:paraId="626131FF" w14:textId="77777777" w:rsidR="00D87720" w:rsidRPr="009F4B1E" w:rsidRDefault="00D87720" w:rsidP="00163E3A">
            <w:pPr>
              <w:pStyle w:val="NoSpacing"/>
              <w:jc w:val="both"/>
              <w:rPr>
                <w:rFonts w:ascii="Times New Roman" w:hAnsi="Times New Roman"/>
                <w:noProof/>
                <w:sz w:val="24"/>
                <w:szCs w:val="24"/>
              </w:rPr>
            </w:pPr>
          </w:p>
          <w:p w14:paraId="45C7F1B5" w14:textId="77777777" w:rsidR="00D87720" w:rsidRPr="009F4B1E" w:rsidRDefault="00D87720" w:rsidP="00163E3A">
            <w:pPr>
              <w:pStyle w:val="NoSpacing"/>
              <w:jc w:val="both"/>
              <w:rPr>
                <w:rFonts w:ascii="Times New Roman" w:hAnsi="Times New Roman"/>
                <w:noProof/>
                <w:sz w:val="24"/>
                <w:szCs w:val="24"/>
              </w:rPr>
            </w:pPr>
          </w:p>
          <w:p w14:paraId="22908014" w14:textId="77777777" w:rsidR="00D87720" w:rsidRPr="009F4B1E" w:rsidRDefault="00D87720" w:rsidP="00163E3A">
            <w:pPr>
              <w:pStyle w:val="NoSpacing"/>
              <w:jc w:val="both"/>
              <w:rPr>
                <w:rFonts w:ascii="Times New Roman" w:hAnsi="Times New Roman"/>
                <w:noProof/>
                <w:sz w:val="24"/>
                <w:szCs w:val="24"/>
              </w:rPr>
            </w:pPr>
          </w:p>
          <w:p w14:paraId="1C8E3225" w14:textId="77777777" w:rsidR="00D87720" w:rsidRPr="009F4B1E" w:rsidRDefault="00D87720" w:rsidP="00163E3A">
            <w:pPr>
              <w:pStyle w:val="NoSpacing"/>
              <w:jc w:val="both"/>
              <w:rPr>
                <w:rFonts w:ascii="Times New Roman" w:hAnsi="Times New Roman"/>
                <w:noProof/>
                <w:sz w:val="24"/>
                <w:szCs w:val="24"/>
              </w:rPr>
            </w:pPr>
          </w:p>
          <w:p w14:paraId="162675BC" w14:textId="77777777" w:rsidR="00D87720" w:rsidRPr="009F4B1E" w:rsidRDefault="00D87720" w:rsidP="00163E3A">
            <w:pPr>
              <w:pStyle w:val="NoSpacing"/>
              <w:jc w:val="both"/>
              <w:rPr>
                <w:rFonts w:ascii="Times New Roman" w:hAnsi="Times New Roman"/>
                <w:noProof/>
                <w:sz w:val="24"/>
                <w:szCs w:val="24"/>
              </w:rPr>
            </w:pPr>
          </w:p>
          <w:p w14:paraId="5C7F5AED" w14:textId="77777777" w:rsidR="00D87720" w:rsidRPr="009F4B1E" w:rsidRDefault="00D87720" w:rsidP="00163E3A">
            <w:pPr>
              <w:pStyle w:val="NoSpacing"/>
              <w:jc w:val="both"/>
              <w:rPr>
                <w:rFonts w:ascii="Times New Roman" w:hAnsi="Times New Roman"/>
                <w:noProof/>
                <w:sz w:val="24"/>
                <w:szCs w:val="24"/>
              </w:rPr>
            </w:pPr>
          </w:p>
          <w:p w14:paraId="1CD027B1" w14:textId="77777777" w:rsidR="00D87720" w:rsidRPr="009F4B1E" w:rsidRDefault="00D87720" w:rsidP="00163E3A">
            <w:pPr>
              <w:pStyle w:val="NoSpacing"/>
              <w:jc w:val="both"/>
              <w:rPr>
                <w:rFonts w:ascii="Times New Roman" w:hAnsi="Times New Roman"/>
                <w:noProof/>
                <w:sz w:val="24"/>
                <w:szCs w:val="24"/>
              </w:rPr>
            </w:pPr>
          </w:p>
          <w:p w14:paraId="788F72DC" w14:textId="77777777" w:rsidR="00D87720" w:rsidRPr="009F4B1E" w:rsidRDefault="00D87720" w:rsidP="00163E3A">
            <w:pPr>
              <w:pStyle w:val="NoSpacing"/>
              <w:jc w:val="both"/>
              <w:rPr>
                <w:rFonts w:ascii="Times New Roman" w:hAnsi="Times New Roman"/>
                <w:noProof/>
                <w:sz w:val="24"/>
                <w:szCs w:val="24"/>
              </w:rPr>
            </w:pPr>
          </w:p>
          <w:p w14:paraId="32365FA7" w14:textId="77777777" w:rsidR="00D87720" w:rsidRPr="009F4B1E" w:rsidRDefault="00D87720" w:rsidP="00163E3A">
            <w:pPr>
              <w:pStyle w:val="NoSpacing"/>
              <w:jc w:val="both"/>
              <w:rPr>
                <w:rFonts w:ascii="Times New Roman" w:hAnsi="Times New Roman"/>
                <w:noProof/>
                <w:sz w:val="24"/>
                <w:szCs w:val="24"/>
              </w:rPr>
            </w:pPr>
          </w:p>
          <w:p w14:paraId="6B005BB6" w14:textId="77777777" w:rsidR="00D87720" w:rsidRPr="009F4B1E" w:rsidRDefault="00D87720" w:rsidP="00163E3A">
            <w:pPr>
              <w:pStyle w:val="NoSpacing"/>
              <w:jc w:val="both"/>
              <w:rPr>
                <w:rFonts w:ascii="Times New Roman" w:hAnsi="Times New Roman"/>
                <w:noProof/>
                <w:sz w:val="24"/>
                <w:szCs w:val="24"/>
              </w:rPr>
            </w:pPr>
          </w:p>
          <w:p w14:paraId="07CB515A" w14:textId="77777777" w:rsidR="00D87720" w:rsidRPr="009F4B1E" w:rsidRDefault="00D87720" w:rsidP="00163E3A">
            <w:pPr>
              <w:pStyle w:val="NoSpacing"/>
              <w:jc w:val="both"/>
              <w:rPr>
                <w:rFonts w:ascii="Times New Roman" w:hAnsi="Times New Roman"/>
                <w:noProof/>
                <w:sz w:val="24"/>
                <w:szCs w:val="24"/>
              </w:rPr>
            </w:pPr>
          </w:p>
          <w:p w14:paraId="1DFCA378" w14:textId="77777777" w:rsidR="00D87720" w:rsidRPr="009F4B1E" w:rsidRDefault="00D87720" w:rsidP="00163E3A">
            <w:pPr>
              <w:pStyle w:val="NoSpacing"/>
              <w:jc w:val="both"/>
              <w:rPr>
                <w:rFonts w:ascii="Times New Roman" w:hAnsi="Times New Roman"/>
                <w:noProof/>
                <w:sz w:val="24"/>
                <w:szCs w:val="24"/>
              </w:rPr>
            </w:pPr>
          </w:p>
          <w:p w14:paraId="0017E7CC" w14:textId="77777777" w:rsidR="00D87720" w:rsidRPr="009F4B1E" w:rsidRDefault="00D87720" w:rsidP="00163E3A">
            <w:pPr>
              <w:pStyle w:val="NoSpacing"/>
              <w:jc w:val="both"/>
              <w:rPr>
                <w:rFonts w:ascii="Times New Roman" w:hAnsi="Times New Roman"/>
                <w:noProof/>
                <w:sz w:val="24"/>
                <w:szCs w:val="24"/>
              </w:rPr>
            </w:pPr>
          </w:p>
          <w:p w14:paraId="30242F3D" w14:textId="77777777" w:rsidR="00D87720" w:rsidRPr="009F4B1E" w:rsidRDefault="00D87720" w:rsidP="00163E3A">
            <w:pPr>
              <w:pStyle w:val="NoSpacing"/>
              <w:jc w:val="both"/>
              <w:rPr>
                <w:rFonts w:ascii="Times New Roman" w:hAnsi="Times New Roman"/>
                <w:noProof/>
                <w:sz w:val="24"/>
                <w:szCs w:val="24"/>
              </w:rPr>
            </w:pPr>
          </w:p>
          <w:p w14:paraId="7734FE7E" w14:textId="77777777" w:rsidR="00D87720" w:rsidRPr="009F4B1E" w:rsidRDefault="00D87720" w:rsidP="00163E3A">
            <w:pPr>
              <w:pStyle w:val="NoSpacing"/>
              <w:jc w:val="both"/>
              <w:rPr>
                <w:rFonts w:ascii="Times New Roman" w:hAnsi="Times New Roman"/>
                <w:noProof/>
                <w:sz w:val="24"/>
                <w:szCs w:val="24"/>
              </w:rPr>
            </w:pPr>
          </w:p>
          <w:p w14:paraId="47140C41" w14:textId="77777777" w:rsidR="00D87720" w:rsidRPr="009F4B1E" w:rsidRDefault="00D87720" w:rsidP="00163E3A">
            <w:pPr>
              <w:pStyle w:val="NoSpacing"/>
              <w:jc w:val="both"/>
              <w:rPr>
                <w:rFonts w:ascii="Times New Roman" w:hAnsi="Times New Roman"/>
                <w:noProof/>
                <w:sz w:val="24"/>
                <w:szCs w:val="24"/>
              </w:rPr>
            </w:pPr>
          </w:p>
          <w:p w14:paraId="6726E36A" w14:textId="77777777" w:rsidR="00D87720" w:rsidRPr="009F4B1E" w:rsidRDefault="00D87720" w:rsidP="00163E3A">
            <w:pPr>
              <w:pStyle w:val="NoSpacing"/>
              <w:jc w:val="both"/>
              <w:rPr>
                <w:rFonts w:ascii="Times New Roman" w:hAnsi="Times New Roman"/>
                <w:noProof/>
                <w:sz w:val="24"/>
                <w:szCs w:val="24"/>
              </w:rPr>
            </w:pPr>
          </w:p>
          <w:p w14:paraId="59EF567D" w14:textId="77777777" w:rsidR="00D87720" w:rsidRPr="009F4B1E" w:rsidRDefault="00D87720" w:rsidP="00163E3A">
            <w:pPr>
              <w:pStyle w:val="NoSpacing"/>
              <w:jc w:val="both"/>
              <w:rPr>
                <w:rFonts w:ascii="Times New Roman" w:hAnsi="Times New Roman"/>
                <w:noProof/>
                <w:sz w:val="24"/>
                <w:szCs w:val="24"/>
              </w:rPr>
            </w:pPr>
          </w:p>
          <w:p w14:paraId="4DD5D259" w14:textId="77777777" w:rsidR="00D87720" w:rsidRPr="009F4B1E" w:rsidRDefault="00D87720" w:rsidP="00163E3A">
            <w:pPr>
              <w:pStyle w:val="NoSpacing"/>
              <w:jc w:val="both"/>
              <w:rPr>
                <w:rFonts w:ascii="Times New Roman" w:hAnsi="Times New Roman"/>
                <w:noProof/>
                <w:sz w:val="24"/>
                <w:szCs w:val="24"/>
              </w:rPr>
            </w:pPr>
          </w:p>
          <w:p w14:paraId="1EF3917A" w14:textId="77777777" w:rsidR="00D87720" w:rsidRPr="009F4B1E" w:rsidRDefault="00D87720" w:rsidP="00163E3A">
            <w:pPr>
              <w:pStyle w:val="NoSpacing"/>
              <w:jc w:val="both"/>
              <w:rPr>
                <w:rFonts w:ascii="Times New Roman" w:hAnsi="Times New Roman"/>
                <w:noProof/>
                <w:sz w:val="24"/>
                <w:szCs w:val="24"/>
              </w:rPr>
            </w:pPr>
          </w:p>
          <w:p w14:paraId="346A60FB" w14:textId="77777777" w:rsidR="005375F7" w:rsidRDefault="005375F7" w:rsidP="000772F4">
            <w:pPr>
              <w:pStyle w:val="NoSpacing"/>
              <w:jc w:val="both"/>
              <w:rPr>
                <w:rFonts w:ascii="Times New Roman" w:hAnsi="Times New Roman"/>
                <w:noProof/>
                <w:sz w:val="24"/>
                <w:szCs w:val="24"/>
              </w:rPr>
            </w:pPr>
          </w:p>
          <w:p w14:paraId="0120B371" w14:textId="67CDA844" w:rsidR="00D87720" w:rsidRPr="009F4B1E" w:rsidRDefault="00813DD0" w:rsidP="00163E3A">
            <w:pPr>
              <w:pStyle w:val="NoSpacing"/>
              <w:jc w:val="both"/>
              <w:rPr>
                <w:rFonts w:ascii="Times New Roman" w:hAnsi="Times New Roman"/>
                <w:noProof/>
                <w:sz w:val="24"/>
                <w:szCs w:val="24"/>
              </w:rPr>
            </w:pPr>
            <w:r>
              <w:rPr>
                <w:rFonts w:ascii="Times New Roman" w:hAnsi="Times New Roman"/>
                <w:noProof/>
                <w:sz w:val="24"/>
                <w:szCs w:val="24"/>
              </w:rPr>
              <w:t>Отразено в Глава пета</w:t>
            </w:r>
          </w:p>
          <w:p w14:paraId="5E90996A" w14:textId="77777777" w:rsidR="00D87720" w:rsidRPr="009F4B1E" w:rsidRDefault="00D87720" w:rsidP="00163E3A">
            <w:pPr>
              <w:pStyle w:val="NoSpacing"/>
              <w:jc w:val="both"/>
              <w:rPr>
                <w:rFonts w:ascii="Times New Roman" w:hAnsi="Times New Roman"/>
                <w:noProof/>
                <w:sz w:val="24"/>
                <w:szCs w:val="24"/>
              </w:rPr>
            </w:pPr>
          </w:p>
          <w:p w14:paraId="6C5A6D85" w14:textId="77777777" w:rsidR="00D87720" w:rsidRPr="009F4B1E" w:rsidRDefault="00D87720" w:rsidP="00163E3A">
            <w:pPr>
              <w:pStyle w:val="NoSpacing"/>
              <w:jc w:val="both"/>
              <w:rPr>
                <w:rFonts w:ascii="Times New Roman" w:hAnsi="Times New Roman"/>
                <w:noProof/>
                <w:sz w:val="24"/>
                <w:szCs w:val="24"/>
              </w:rPr>
            </w:pPr>
          </w:p>
          <w:p w14:paraId="64286FD7" w14:textId="77777777" w:rsidR="00D87720" w:rsidRPr="009F4B1E" w:rsidRDefault="00D87720" w:rsidP="00163E3A">
            <w:pPr>
              <w:pStyle w:val="NoSpacing"/>
              <w:jc w:val="both"/>
              <w:rPr>
                <w:rFonts w:ascii="Times New Roman" w:hAnsi="Times New Roman"/>
                <w:noProof/>
                <w:sz w:val="24"/>
                <w:szCs w:val="24"/>
              </w:rPr>
            </w:pPr>
          </w:p>
          <w:p w14:paraId="7E5773ED" w14:textId="77777777" w:rsidR="00D87720" w:rsidRPr="009F4B1E" w:rsidRDefault="00D87720" w:rsidP="00163E3A">
            <w:pPr>
              <w:pStyle w:val="NoSpacing"/>
              <w:jc w:val="both"/>
              <w:rPr>
                <w:rFonts w:ascii="Times New Roman" w:hAnsi="Times New Roman"/>
                <w:noProof/>
                <w:sz w:val="24"/>
                <w:szCs w:val="24"/>
              </w:rPr>
            </w:pPr>
          </w:p>
          <w:p w14:paraId="7C074FB8" w14:textId="77777777" w:rsidR="00D87720" w:rsidRPr="009F4B1E" w:rsidRDefault="00D87720" w:rsidP="00163E3A">
            <w:pPr>
              <w:pStyle w:val="NoSpacing"/>
              <w:jc w:val="both"/>
              <w:rPr>
                <w:rFonts w:ascii="Times New Roman" w:hAnsi="Times New Roman"/>
                <w:noProof/>
                <w:sz w:val="24"/>
                <w:szCs w:val="24"/>
              </w:rPr>
            </w:pPr>
          </w:p>
          <w:p w14:paraId="3F8A332A" w14:textId="77777777" w:rsidR="00D87720" w:rsidRPr="009F4B1E" w:rsidRDefault="00D87720" w:rsidP="00163E3A">
            <w:pPr>
              <w:pStyle w:val="NoSpacing"/>
              <w:jc w:val="both"/>
              <w:rPr>
                <w:rFonts w:ascii="Times New Roman" w:hAnsi="Times New Roman"/>
                <w:noProof/>
                <w:sz w:val="24"/>
                <w:szCs w:val="24"/>
              </w:rPr>
            </w:pPr>
          </w:p>
          <w:p w14:paraId="33D9ACB3" w14:textId="77777777" w:rsidR="00D87720" w:rsidRPr="009F4B1E" w:rsidRDefault="00D87720" w:rsidP="00163E3A">
            <w:pPr>
              <w:pStyle w:val="NoSpacing"/>
              <w:jc w:val="both"/>
              <w:rPr>
                <w:rFonts w:ascii="Times New Roman" w:hAnsi="Times New Roman"/>
                <w:noProof/>
                <w:sz w:val="24"/>
                <w:szCs w:val="24"/>
              </w:rPr>
            </w:pPr>
          </w:p>
          <w:p w14:paraId="40C30BB8" w14:textId="77777777" w:rsidR="00D87720" w:rsidRPr="009F4B1E" w:rsidRDefault="00D87720" w:rsidP="00163E3A">
            <w:pPr>
              <w:pStyle w:val="NoSpacing"/>
              <w:jc w:val="both"/>
              <w:rPr>
                <w:rFonts w:ascii="Times New Roman" w:hAnsi="Times New Roman"/>
                <w:noProof/>
                <w:sz w:val="24"/>
                <w:szCs w:val="24"/>
              </w:rPr>
            </w:pPr>
          </w:p>
          <w:p w14:paraId="15A570A2" w14:textId="77777777" w:rsidR="00D87720" w:rsidRPr="009F4B1E" w:rsidRDefault="00D87720" w:rsidP="00163E3A">
            <w:pPr>
              <w:pStyle w:val="NoSpacing"/>
              <w:jc w:val="both"/>
              <w:rPr>
                <w:rFonts w:ascii="Times New Roman" w:hAnsi="Times New Roman"/>
                <w:noProof/>
                <w:sz w:val="24"/>
                <w:szCs w:val="24"/>
              </w:rPr>
            </w:pPr>
          </w:p>
          <w:p w14:paraId="06DEA1B7" w14:textId="77777777" w:rsidR="00D87720" w:rsidRPr="009F4B1E" w:rsidRDefault="00D87720" w:rsidP="00163E3A">
            <w:pPr>
              <w:pStyle w:val="NoSpacing"/>
              <w:jc w:val="both"/>
              <w:rPr>
                <w:rFonts w:ascii="Times New Roman" w:hAnsi="Times New Roman"/>
                <w:noProof/>
                <w:sz w:val="24"/>
                <w:szCs w:val="24"/>
              </w:rPr>
            </w:pPr>
          </w:p>
          <w:p w14:paraId="25EE9910" w14:textId="77777777" w:rsidR="00D87720" w:rsidRPr="009F4B1E" w:rsidRDefault="00D87720" w:rsidP="00163E3A">
            <w:pPr>
              <w:pStyle w:val="NoSpacing"/>
              <w:jc w:val="both"/>
              <w:rPr>
                <w:rFonts w:ascii="Times New Roman" w:hAnsi="Times New Roman"/>
                <w:noProof/>
                <w:sz w:val="24"/>
                <w:szCs w:val="24"/>
              </w:rPr>
            </w:pPr>
          </w:p>
          <w:p w14:paraId="4D72BB66" w14:textId="77777777" w:rsidR="00D87720" w:rsidRPr="009F4B1E" w:rsidRDefault="00D87720" w:rsidP="00163E3A">
            <w:pPr>
              <w:pStyle w:val="NoSpacing"/>
              <w:jc w:val="both"/>
              <w:rPr>
                <w:rFonts w:ascii="Times New Roman" w:hAnsi="Times New Roman"/>
                <w:noProof/>
                <w:sz w:val="24"/>
                <w:szCs w:val="24"/>
              </w:rPr>
            </w:pPr>
          </w:p>
          <w:p w14:paraId="458C27EC" w14:textId="77777777" w:rsidR="00D87720" w:rsidRPr="009F4B1E" w:rsidRDefault="00D87720" w:rsidP="00163E3A">
            <w:pPr>
              <w:pStyle w:val="NoSpacing"/>
              <w:jc w:val="both"/>
              <w:rPr>
                <w:rFonts w:ascii="Times New Roman" w:hAnsi="Times New Roman"/>
                <w:noProof/>
                <w:sz w:val="24"/>
                <w:szCs w:val="24"/>
              </w:rPr>
            </w:pPr>
          </w:p>
          <w:p w14:paraId="2CE469D8" w14:textId="77777777" w:rsidR="00D87720" w:rsidRPr="009F4B1E" w:rsidRDefault="00D87720" w:rsidP="00163E3A">
            <w:pPr>
              <w:pStyle w:val="NoSpacing"/>
              <w:jc w:val="both"/>
              <w:rPr>
                <w:rFonts w:ascii="Times New Roman" w:hAnsi="Times New Roman"/>
                <w:noProof/>
                <w:sz w:val="24"/>
                <w:szCs w:val="24"/>
              </w:rPr>
            </w:pPr>
          </w:p>
          <w:p w14:paraId="51BD4687" w14:textId="77777777" w:rsidR="00D87720" w:rsidRPr="009F4B1E" w:rsidRDefault="00D87720" w:rsidP="00163E3A">
            <w:pPr>
              <w:pStyle w:val="NoSpacing"/>
              <w:jc w:val="both"/>
              <w:rPr>
                <w:rFonts w:ascii="Times New Roman" w:hAnsi="Times New Roman"/>
                <w:noProof/>
                <w:sz w:val="24"/>
                <w:szCs w:val="24"/>
              </w:rPr>
            </w:pPr>
          </w:p>
          <w:p w14:paraId="654798AF" w14:textId="77777777" w:rsidR="00D87720" w:rsidRPr="009F4B1E" w:rsidRDefault="00D87720" w:rsidP="00163E3A">
            <w:pPr>
              <w:pStyle w:val="NoSpacing"/>
              <w:jc w:val="both"/>
              <w:rPr>
                <w:rFonts w:ascii="Times New Roman" w:hAnsi="Times New Roman"/>
                <w:noProof/>
                <w:sz w:val="24"/>
                <w:szCs w:val="24"/>
              </w:rPr>
            </w:pPr>
          </w:p>
          <w:p w14:paraId="06B96425" w14:textId="77777777" w:rsidR="00D87720" w:rsidRPr="009F4B1E" w:rsidRDefault="00D87720" w:rsidP="00163E3A">
            <w:pPr>
              <w:pStyle w:val="NoSpacing"/>
              <w:jc w:val="both"/>
              <w:rPr>
                <w:rFonts w:ascii="Times New Roman" w:hAnsi="Times New Roman"/>
                <w:noProof/>
                <w:sz w:val="24"/>
                <w:szCs w:val="24"/>
              </w:rPr>
            </w:pPr>
          </w:p>
          <w:p w14:paraId="11438881" w14:textId="77777777" w:rsidR="00D87720" w:rsidRPr="009F4B1E" w:rsidRDefault="00D87720" w:rsidP="00163E3A">
            <w:pPr>
              <w:pStyle w:val="NoSpacing"/>
              <w:jc w:val="both"/>
              <w:rPr>
                <w:rFonts w:ascii="Times New Roman" w:hAnsi="Times New Roman"/>
                <w:noProof/>
                <w:sz w:val="24"/>
                <w:szCs w:val="24"/>
              </w:rPr>
            </w:pPr>
          </w:p>
          <w:p w14:paraId="66D88504" w14:textId="77777777" w:rsidR="00D87720" w:rsidRPr="009F4B1E" w:rsidRDefault="00D87720" w:rsidP="00163E3A">
            <w:pPr>
              <w:pStyle w:val="NoSpacing"/>
              <w:jc w:val="both"/>
              <w:rPr>
                <w:rFonts w:ascii="Times New Roman" w:hAnsi="Times New Roman"/>
                <w:noProof/>
                <w:sz w:val="24"/>
                <w:szCs w:val="24"/>
              </w:rPr>
            </w:pPr>
          </w:p>
          <w:p w14:paraId="1B73E796" w14:textId="77777777" w:rsidR="00D87720" w:rsidRPr="009F4B1E" w:rsidRDefault="00D87720" w:rsidP="00163E3A">
            <w:pPr>
              <w:pStyle w:val="NoSpacing"/>
              <w:jc w:val="both"/>
              <w:rPr>
                <w:rFonts w:ascii="Times New Roman" w:hAnsi="Times New Roman"/>
                <w:noProof/>
                <w:sz w:val="24"/>
                <w:szCs w:val="24"/>
              </w:rPr>
            </w:pPr>
          </w:p>
          <w:p w14:paraId="48882601" w14:textId="77777777" w:rsidR="00D87720" w:rsidRPr="009F4B1E" w:rsidRDefault="00D87720" w:rsidP="00163E3A">
            <w:pPr>
              <w:pStyle w:val="NoSpacing"/>
              <w:jc w:val="both"/>
              <w:rPr>
                <w:rFonts w:ascii="Times New Roman" w:hAnsi="Times New Roman"/>
                <w:noProof/>
                <w:sz w:val="24"/>
                <w:szCs w:val="24"/>
              </w:rPr>
            </w:pPr>
          </w:p>
          <w:p w14:paraId="2A26DD44" w14:textId="77777777" w:rsidR="00D87720" w:rsidRPr="009F4B1E" w:rsidRDefault="00D87720" w:rsidP="00163E3A">
            <w:pPr>
              <w:pStyle w:val="NoSpacing"/>
              <w:jc w:val="both"/>
              <w:rPr>
                <w:rFonts w:ascii="Times New Roman" w:hAnsi="Times New Roman"/>
                <w:noProof/>
                <w:sz w:val="24"/>
                <w:szCs w:val="24"/>
              </w:rPr>
            </w:pPr>
          </w:p>
          <w:p w14:paraId="30033892" w14:textId="77777777" w:rsidR="00D87720" w:rsidRPr="009F4B1E" w:rsidRDefault="00D87720" w:rsidP="00163E3A">
            <w:pPr>
              <w:pStyle w:val="NoSpacing"/>
              <w:jc w:val="both"/>
              <w:rPr>
                <w:rFonts w:ascii="Times New Roman" w:hAnsi="Times New Roman"/>
                <w:noProof/>
                <w:sz w:val="24"/>
                <w:szCs w:val="24"/>
              </w:rPr>
            </w:pPr>
          </w:p>
          <w:p w14:paraId="069DFBBB" w14:textId="77777777" w:rsidR="00D87720" w:rsidRPr="009F4B1E" w:rsidRDefault="00D87720" w:rsidP="00163E3A">
            <w:pPr>
              <w:pStyle w:val="NoSpacing"/>
              <w:jc w:val="both"/>
              <w:rPr>
                <w:rFonts w:ascii="Times New Roman" w:hAnsi="Times New Roman"/>
                <w:noProof/>
                <w:sz w:val="24"/>
                <w:szCs w:val="24"/>
              </w:rPr>
            </w:pPr>
          </w:p>
          <w:p w14:paraId="75CEDB5E" w14:textId="77777777" w:rsidR="00D87720" w:rsidRPr="009F4B1E" w:rsidRDefault="00D87720" w:rsidP="00163E3A">
            <w:pPr>
              <w:pStyle w:val="NoSpacing"/>
              <w:jc w:val="both"/>
              <w:rPr>
                <w:rFonts w:ascii="Times New Roman" w:hAnsi="Times New Roman"/>
                <w:noProof/>
                <w:sz w:val="24"/>
                <w:szCs w:val="24"/>
              </w:rPr>
            </w:pPr>
          </w:p>
          <w:p w14:paraId="1BC2AC52" w14:textId="77777777" w:rsidR="00D87720" w:rsidRPr="009F4B1E" w:rsidRDefault="00D87720" w:rsidP="00163E3A">
            <w:pPr>
              <w:pStyle w:val="NoSpacing"/>
              <w:jc w:val="both"/>
              <w:rPr>
                <w:rFonts w:ascii="Times New Roman" w:hAnsi="Times New Roman"/>
                <w:noProof/>
                <w:sz w:val="24"/>
                <w:szCs w:val="24"/>
              </w:rPr>
            </w:pPr>
          </w:p>
          <w:p w14:paraId="16599358" w14:textId="77777777" w:rsidR="00D87720" w:rsidRPr="009F4B1E" w:rsidRDefault="00D87720" w:rsidP="00163E3A">
            <w:pPr>
              <w:pStyle w:val="NoSpacing"/>
              <w:jc w:val="both"/>
              <w:rPr>
                <w:rFonts w:ascii="Times New Roman" w:hAnsi="Times New Roman"/>
                <w:noProof/>
                <w:sz w:val="24"/>
                <w:szCs w:val="24"/>
              </w:rPr>
            </w:pPr>
          </w:p>
          <w:p w14:paraId="05764A60" w14:textId="77777777" w:rsidR="00D87720" w:rsidRPr="009F4B1E" w:rsidRDefault="00D87720" w:rsidP="00163E3A">
            <w:pPr>
              <w:pStyle w:val="NoSpacing"/>
              <w:jc w:val="both"/>
              <w:rPr>
                <w:rFonts w:ascii="Times New Roman" w:hAnsi="Times New Roman"/>
                <w:noProof/>
                <w:sz w:val="24"/>
                <w:szCs w:val="24"/>
              </w:rPr>
            </w:pPr>
          </w:p>
          <w:p w14:paraId="260FE938" w14:textId="77777777" w:rsidR="00D87720" w:rsidRPr="009F4B1E" w:rsidRDefault="00D87720" w:rsidP="00163E3A">
            <w:pPr>
              <w:pStyle w:val="NoSpacing"/>
              <w:jc w:val="both"/>
              <w:rPr>
                <w:rFonts w:ascii="Times New Roman" w:hAnsi="Times New Roman"/>
                <w:noProof/>
                <w:sz w:val="24"/>
                <w:szCs w:val="24"/>
              </w:rPr>
            </w:pPr>
          </w:p>
          <w:p w14:paraId="4B72C07E" w14:textId="77777777" w:rsidR="00D87720" w:rsidRPr="009F4B1E" w:rsidRDefault="00D87720" w:rsidP="00163E3A">
            <w:pPr>
              <w:pStyle w:val="NoSpacing"/>
              <w:jc w:val="both"/>
              <w:rPr>
                <w:rFonts w:ascii="Times New Roman" w:hAnsi="Times New Roman"/>
                <w:noProof/>
                <w:sz w:val="24"/>
                <w:szCs w:val="24"/>
              </w:rPr>
            </w:pPr>
          </w:p>
          <w:p w14:paraId="0C4F6FA1" w14:textId="77777777" w:rsidR="00D87720" w:rsidRPr="009F4B1E" w:rsidRDefault="00D87720" w:rsidP="00163E3A">
            <w:pPr>
              <w:pStyle w:val="NoSpacing"/>
              <w:jc w:val="both"/>
              <w:rPr>
                <w:rFonts w:ascii="Times New Roman" w:hAnsi="Times New Roman"/>
                <w:noProof/>
                <w:sz w:val="24"/>
                <w:szCs w:val="24"/>
              </w:rPr>
            </w:pPr>
          </w:p>
          <w:p w14:paraId="5E7A1C66" w14:textId="77777777" w:rsidR="00D87720" w:rsidRPr="009F4B1E" w:rsidRDefault="00D87720" w:rsidP="00163E3A">
            <w:pPr>
              <w:pStyle w:val="NoSpacing"/>
              <w:jc w:val="both"/>
              <w:rPr>
                <w:rFonts w:ascii="Times New Roman" w:hAnsi="Times New Roman"/>
                <w:noProof/>
                <w:sz w:val="24"/>
                <w:szCs w:val="24"/>
              </w:rPr>
            </w:pPr>
          </w:p>
          <w:p w14:paraId="0DA055A4" w14:textId="77777777" w:rsidR="00D87720" w:rsidRPr="009F4B1E" w:rsidRDefault="00D87720" w:rsidP="00163E3A">
            <w:pPr>
              <w:pStyle w:val="NoSpacing"/>
              <w:jc w:val="both"/>
              <w:rPr>
                <w:rFonts w:ascii="Times New Roman" w:hAnsi="Times New Roman"/>
                <w:noProof/>
                <w:sz w:val="24"/>
                <w:szCs w:val="24"/>
              </w:rPr>
            </w:pPr>
          </w:p>
          <w:p w14:paraId="5B022D39" w14:textId="77777777" w:rsidR="00D87720" w:rsidRPr="009F4B1E" w:rsidRDefault="00D87720" w:rsidP="00163E3A">
            <w:pPr>
              <w:pStyle w:val="NoSpacing"/>
              <w:jc w:val="both"/>
              <w:rPr>
                <w:rFonts w:ascii="Times New Roman" w:hAnsi="Times New Roman"/>
                <w:noProof/>
                <w:sz w:val="24"/>
                <w:szCs w:val="24"/>
              </w:rPr>
            </w:pPr>
          </w:p>
          <w:p w14:paraId="7D8DC9D5" w14:textId="77777777" w:rsidR="00D87720" w:rsidRPr="009F4B1E" w:rsidRDefault="00D87720" w:rsidP="00163E3A">
            <w:pPr>
              <w:pStyle w:val="NoSpacing"/>
              <w:jc w:val="both"/>
              <w:rPr>
                <w:rFonts w:ascii="Times New Roman" w:hAnsi="Times New Roman"/>
                <w:noProof/>
                <w:sz w:val="24"/>
                <w:szCs w:val="24"/>
              </w:rPr>
            </w:pPr>
          </w:p>
          <w:p w14:paraId="4384E052" w14:textId="77777777" w:rsidR="00D87720" w:rsidRPr="009F4B1E" w:rsidRDefault="00D87720" w:rsidP="00163E3A">
            <w:pPr>
              <w:pStyle w:val="NoSpacing"/>
              <w:jc w:val="both"/>
              <w:rPr>
                <w:rFonts w:ascii="Times New Roman" w:hAnsi="Times New Roman"/>
                <w:noProof/>
                <w:sz w:val="24"/>
                <w:szCs w:val="24"/>
              </w:rPr>
            </w:pPr>
          </w:p>
          <w:p w14:paraId="5B9E9203" w14:textId="77777777" w:rsidR="00D87720" w:rsidRPr="009F4B1E" w:rsidRDefault="00D87720" w:rsidP="00163E3A">
            <w:pPr>
              <w:pStyle w:val="NoSpacing"/>
              <w:jc w:val="both"/>
              <w:rPr>
                <w:rFonts w:ascii="Times New Roman" w:hAnsi="Times New Roman"/>
                <w:noProof/>
                <w:sz w:val="24"/>
                <w:szCs w:val="24"/>
              </w:rPr>
            </w:pPr>
          </w:p>
          <w:p w14:paraId="6D547054" w14:textId="77777777" w:rsidR="00D87720" w:rsidRPr="009F4B1E" w:rsidRDefault="00D87720" w:rsidP="00163E3A">
            <w:pPr>
              <w:pStyle w:val="NoSpacing"/>
              <w:jc w:val="both"/>
              <w:rPr>
                <w:rFonts w:ascii="Times New Roman" w:hAnsi="Times New Roman"/>
                <w:noProof/>
                <w:sz w:val="24"/>
                <w:szCs w:val="24"/>
              </w:rPr>
            </w:pPr>
          </w:p>
          <w:p w14:paraId="5B662E4A" w14:textId="77777777" w:rsidR="00D87720" w:rsidRPr="009F4B1E" w:rsidRDefault="00D87720" w:rsidP="00163E3A">
            <w:pPr>
              <w:pStyle w:val="NoSpacing"/>
              <w:jc w:val="both"/>
              <w:rPr>
                <w:rFonts w:ascii="Times New Roman" w:hAnsi="Times New Roman"/>
                <w:noProof/>
                <w:sz w:val="24"/>
                <w:szCs w:val="24"/>
              </w:rPr>
            </w:pPr>
          </w:p>
          <w:p w14:paraId="7A0ABCBF" w14:textId="77777777" w:rsidR="00D87720" w:rsidRPr="009F4B1E" w:rsidRDefault="00D87720" w:rsidP="00163E3A">
            <w:pPr>
              <w:pStyle w:val="NoSpacing"/>
              <w:jc w:val="both"/>
              <w:rPr>
                <w:rFonts w:ascii="Times New Roman" w:hAnsi="Times New Roman"/>
                <w:noProof/>
                <w:sz w:val="24"/>
                <w:szCs w:val="24"/>
              </w:rPr>
            </w:pPr>
          </w:p>
          <w:p w14:paraId="08F7F2DC" w14:textId="77777777" w:rsidR="00D87720" w:rsidRPr="009F4B1E" w:rsidRDefault="00D87720" w:rsidP="00163E3A">
            <w:pPr>
              <w:pStyle w:val="NoSpacing"/>
              <w:jc w:val="both"/>
              <w:rPr>
                <w:rFonts w:ascii="Times New Roman" w:hAnsi="Times New Roman"/>
                <w:noProof/>
                <w:sz w:val="24"/>
                <w:szCs w:val="24"/>
              </w:rPr>
            </w:pPr>
          </w:p>
          <w:p w14:paraId="2B2CA4FC" w14:textId="77777777" w:rsidR="00D87720" w:rsidRPr="009F4B1E" w:rsidRDefault="00D87720" w:rsidP="00163E3A">
            <w:pPr>
              <w:pStyle w:val="NoSpacing"/>
              <w:jc w:val="both"/>
              <w:rPr>
                <w:rFonts w:ascii="Times New Roman" w:hAnsi="Times New Roman"/>
                <w:noProof/>
                <w:sz w:val="24"/>
                <w:szCs w:val="24"/>
              </w:rPr>
            </w:pPr>
          </w:p>
          <w:p w14:paraId="6AC220D3" w14:textId="77777777" w:rsidR="00D87720" w:rsidRPr="009F4B1E" w:rsidRDefault="00D87720" w:rsidP="00163E3A">
            <w:pPr>
              <w:pStyle w:val="NoSpacing"/>
              <w:jc w:val="both"/>
              <w:rPr>
                <w:rFonts w:ascii="Times New Roman" w:hAnsi="Times New Roman"/>
                <w:noProof/>
                <w:sz w:val="24"/>
                <w:szCs w:val="24"/>
              </w:rPr>
            </w:pPr>
          </w:p>
          <w:p w14:paraId="34723138" w14:textId="77777777" w:rsidR="00D87720" w:rsidRPr="009F4B1E" w:rsidRDefault="00D87720" w:rsidP="00163E3A">
            <w:pPr>
              <w:pStyle w:val="NoSpacing"/>
              <w:jc w:val="both"/>
              <w:rPr>
                <w:rFonts w:ascii="Times New Roman" w:hAnsi="Times New Roman"/>
                <w:noProof/>
                <w:sz w:val="24"/>
                <w:szCs w:val="24"/>
              </w:rPr>
            </w:pPr>
          </w:p>
          <w:p w14:paraId="1BD700C5" w14:textId="77777777" w:rsidR="00D87720" w:rsidRPr="009F4B1E" w:rsidRDefault="00D87720" w:rsidP="00163E3A">
            <w:pPr>
              <w:pStyle w:val="NoSpacing"/>
              <w:jc w:val="both"/>
              <w:rPr>
                <w:rFonts w:ascii="Times New Roman" w:hAnsi="Times New Roman"/>
                <w:noProof/>
                <w:sz w:val="24"/>
                <w:szCs w:val="24"/>
              </w:rPr>
            </w:pPr>
          </w:p>
          <w:p w14:paraId="22454DB9" w14:textId="77777777" w:rsidR="00D87720" w:rsidRPr="009F4B1E" w:rsidRDefault="00D87720" w:rsidP="00163E3A">
            <w:pPr>
              <w:pStyle w:val="NoSpacing"/>
              <w:jc w:val="both"/>
              <w:rPr>
                <w:rFonts w:ascii="Times New Roman" w:hAnsi="Times New Roman"/>
                <w:noProof/>
                <w:sz w:val="24"/>
                <w:szCs w:val="24"/>
              </w:rPr>
            </w:pPr>
          </w:p>
          <w:p w14:paraId="57C388F9" w14:textId="77777777" w:rsidR="00D87720" w:rsidRPr="009F4B1E" w:rsidRDefault="00D87720" w:rsidP="00163E3A">
            <w:pPr>
              <w:pStyle w:val="NoSpacing"/>
              <w:jc w:val="both"/>
              <w:rPr>
                <w:rFonts w:ascii="Times New Roman" w:hAnsi="Times New Roman"/>
                <w:noProof/>
                <w:sz w:val="24"/>
                <w:szCs w:val="24"/>
              </w:rPr>
            </w:pPr>
          </w:p>
          <w:p w14:paraId="036A9F56" w14:textId="77777777" w:rsidR="00D87720" w:rsidRPr="009F4B1E" w:rsidRDefault="00D87720" w:rsidP="00163E3A">
            <w:pPr>
              <w:pStyle w:val="NoSpacing"/>
              <w:jc w:val="both"/>
              <w:rPr>
                <w:rFonts w:ascii="Times New Roman" w:hAnsi="Times New Roman"/>
                <w:noProof/>
                <w:sz w:val="24"/>
                <w:szCs w:val="24"/>
              </w:rPr>
            </w:pPr>
          </w:p>
          <w:p w14:paraId="2C6F68C8" w14:textId="77777777" w:rsidR="00D87720" w:rsidRPr="009F4B1E" w:rsidRDefault="00D87720" w:rsidP="00163E3A">
            <w:pPr>
              <w:pStyle w:val="NoSpacing"/>
              <w:jc w:val="both"/>
              <w:rPr>
                <w:rFonts w:ascii="Times New Roman" w:hAnsi="Times New Roman"/>
                <w:noProof/>
                <w:sz w:val="24"/>
                <w:szCs w:val="24"/>
              </w:rPr>
            </w:pPr>
          </w:p>
          <w:p w14:paraId="49137F85" w14:textId="77777777" w:rsidR="00D87720" w:rsidRPr="009F4B1E" w:rsidRDefault="00D87720" w:rsidP="00163E3A">
            <w:pPr>
              <w:pStyle w:val="NoSpacing"/>
              <w:jc w:val="both"/>
              <w:rPr>
                <w:rFonts w:ascii="Times New Roman" w:hAnsi="Times New Roman"/>
                <w:noProof/>
                <w:sz w:val="24"/>
                <w:szCs w:val="24"/>
              </w:rPr>
            </w:pPr>
          </w:p>
          <w:p w14:paraId="0C0FFA5F" w14:textId="77777777" w:rsidR="00D87720" w:rsidRPr="009F4B1E" w:rsidRDefault="00D87720" w:rsidP="00163E3A">
            <w:pPr>
              <w:pStyle w:val="NoSpacing"/>
              <w:jc w:val="both"/>
              <w:rPr>
                <w:rFonts w:ascii="Times New Roman" w:hAnsi="Times New Roman"/>
                <w:noProof/>
                <w:sz w:val="24"/>
                <w:szCs w:val="24"/>
              </w:rPr>
            </w:pPr>
          </w:p>
          <w:p w14:paraId="5C04B4F3" w14:textId="77777777" w:rsidR="00D87720" w:rsidRPr="009F4B1E" w:rsidRDefault="00D87720" w:rsidP="00163E3A">
            <w:pPr>
              <w:pStyle w:val="NoSpacing"/>
              <w:jc w:val="both"/>
              <w:rPr>
                <w:rFonts w:ascii="Times New Roman" w:hAnsi="Times New Roman"/>
                <w:noProof/>
                <w:sz w:val="24"/>
                <w:szCs w:val="24"/>
              </w:rPr>
            </w:pPr>
          </w:p>
          <w:p w14:paraId="3B9EAF16" w14:textId="77777777" w:rsidR="00D87720" w:rsidRPr="009F4B1E" w:rsidRDefault="00D87720" w:rsidP="00163E3A">
            <w:pPr>
              <w:pStyle w:val="NoSpacing"/>
              <w:jc w:val="both"/>
              <w:rPr>
                <w:rFonts w:ascii="Times New Roman" w:hAnsi="Times New Roman"/>
                <w:noProof/>
                <w:sz w:val="24"/>
                <w:szCs w:val="24"/>
              </w:rPr>
            </w:pPr>
          </w:p>
          <w:p w14:paraId="51AFAC8B" w14:textId="77777777" w:rsidR="00D87720" w:rsidRPr="009F4B1E" w:rsidRDefault="00D87720" w:rsidP="00163E3A">
            <w:pPr>
              <w:pStyle w:val="NoSpacing"/>
              <w:jc w:val="both"/>
              <w:rPr>
                <w:rFonts w:ascii="Times New Roman" w:hAnsi="Times New Roman"/>
                <w:noProof/>
                <w:sz w:val="24"/>
                <w:szCs w:val="24"/>
              </w:rPr>
            </w:pPr>
          </w:p>
          <w:p w14:paraId="5B7B2A42" w14:textId="77777777" w:rsidR="00D87720" w:rsidRPr="009F4B1E" w:rsidRDefault="00D87720" w:rsidP="00163E3A">
            <w:pPr>
              <w:pStyle w:val="NoSpacing"/>
              <w:jc w:val="both"/>
              <w:rPr>
                <w:rFonts w:ascii="Times New Roman" w:hAnsi="Times New Roman"/>
                <w:noProof/>
                <w:sz w:val="24"/>
                <w:szCs w:val="24"/>
              </w:rPr>
            </w:pPr>
          </w:p>
          <w:p w14:paraId="1F11170C" w14:textId="77777777" w:rsidR="00D87720" w:rsidRPr="009F4B1E" w:rsidRDefault="00D87720" w:rsidP="00163E3A">
            <w:pPr>
              <w:pStyle w:val="NoSpacing"/>
              <w:jc w:val="both"/>
              <w:rPr>
                <w:rFonts w:ascii="Times New Roman" w:hAnsi="Times New Roman"/>
                <w:noProof/>
                <w:sz w:val="24"/>
                <w:szCs w:val="24"/>
              </w:rPr>
            </w:pPr>
          </w:p>
          <w:p w14:paraId="6DADDE81" w14:textId="77777777" w:rsidR="00D87720" w:rsidRPr="009F4B1E" w:rsidRDefault="00D87720" w:rsidP="00163E3A">
            <w:pPr>
              <w:pStyle w:val="NoSpacing"/>
              <w:jc w:val="both"/>
              <w:rPr>
                <w:rFonts w:ascii="Times New Roman" w:hAnsi="Times New Roman"/>
                <w:noProof/>
                <w:sz w:val="24"/>
                <w:szCs w:val="24"/>
              </w:rPr>
            </w:pPr>
          </w:p>
          <w:p w14:paraId="423DEF14" w14:textId="77777777" w:rsidR="00D87720" w:rsidRPr="009F4B1E" w:rsidRDefault="00D87720" w:rsidP="00163E3A">
            <w:pPr>
              <w:pStyle w:val="NoSpacing"/>
              <w:jc w:val="both"/>
              <w:rPr>
                <w:rFonts w:ascii="Times New Roman" w:hAnsi="Times New Roman"/>
                <w:noProof/>
                <w:sz w:val="24"/>
                <w:szCs w:val="24"/>
              </w:rPr>
            </w:pPr>
          </w:p>
          <w:p w14:paraId="5D09A19D" w14:textId="77777777" w:rsidR="00D87720" w:rsidRPr="009F4B1E" w:rsidRDefault="00D87720" w:rsidP="00163E3A">
            <w:pPr>
              <w:pStyle w:val="NoSpacing"/>
              <w:jc w:val="both"/>
              <w:rPr>
                <w:rFonts w:ascii="Times New Roman" w:hAnsi="Times New Roman"/>
                <w:noProof/>
                <w:sz w:val="24"/>
                <w:szCs w:val="24"/>
              </w:rPr>
            </w:pPr>
          </w:p>
          <w:p w14:paraId="5589EB96" w14:textId="77777777" w:rsidR="00D87720" w:rsidRPr="009F4B1E" w:rsidRDefault="00D87720" w:rsidP="00163E3A">
            <w:pPr>
              <w:pStyle w:val="NoSpacing"/>
              <w:jc w:val="both"/>
              <w:rPr>
                <w:rFonts w:ascii="Times New Roman" w:hAnsi="Times New Roman"/>
                <w:noProof/>
                <w:sz w:val="24"/>
                <w:szCs w:val="24"/>
              </w:rPr>
            </w:pPr>
          </w:p>
          <w:p w14:paraId="271FB462" w14:textId="77777777" w:rsidR="00D87720" w:rsidRPr="009F4B1E" w:rsidRDefault="00D87720" w:rsidP="00163E3A">
            <w:pPr>
              <w:pStyle w:val="NoSpacing"/>
              <w:jc w:val="both"/>
              <w:rPr>
                <w:rFonts w:ascii="Times New Roman" w:hAnsi="Times New Roman"/>
                <w:noProof/>
                <w:sz w:val="24"/>
                <w:szCs w:val="24"/>
              </w:rPr>
            </w:pPr>
          </w:p>
          <w:p w14:paraId="0657D3BE" w14:textId="77777777" w:rsidR="00D87720" w:rsidRPr="009F4B1E" w:rsidRDefault="00D87720" w:rsidP="00163E3A">
            <w:pPr>
              <w:pStyle w:val="NoSpacing"/>
              <w:jc w:val="both"/>
              <w:rPr>
                <w:rFonts w:ascii="Times New Roman" w:hAnsi="Times New Roman"/>
                <w:noProof/>
                <w:sz w:val="24"/>
                <w:szCs w:val="24"/>
              </w:rPr>
            </w:pPr>
          </w:p>
          <w:p w14:paraId="7262E614" w14:textId="77777777" w:rsidR="00D87720" w:rsidRPr="009F4B1E" w:rsidRDefault="00D87720" w:rsidP="00163E3A">
            <w:pPr>
              <w:pStyle w:val="NoSpacing"/>
              <w:jc w:val="both"/>
              <w:rPr>
                <w:rFonts w:ascii="Times New Roman" w:hAnsi="Times New Roman"/>
                <w:noProof/>
                <w:sz w:val="24"/>
                <w:szCs w:val="24"/>
              </w:rPr>
            </w:pPr>
          </w:p>
          <w:p w14:paraId="57218719" w14:textId="77777777" w:rsidR="00D87720" w:rsidRPr="009F4B1E" w:rsidRDefault="00D87720" w:rsidP="00163E3A">
            <w:pPr>
              <w:pStyle w:val="NoSpacing"/>
              <w:jc w:val="both"/>
              <w:rPr>
                <w:rFonts w:ascii="Times New Roman" w:hAnsi="Times New Roman"/>
                <w:noProof/>
                <w:sz w:val="24"/>
                <w:szCs w:val="24"/>
              </w:rPr>
            </w:pPr>
          </w:p>
          <w:p w14:paraId="3C48B169" w14:textId="77777777" w:rsidR="00D87720" w:rsidRPr="009F4B1E" w:rsidRDefault="00D87720" w:rsidP="00163E3A">
            <w:pPr>
              <w:pStyle w:val="NoSpacing"/>
              <w:jc w:val="both"/>
              <w:rPr>
                <w:rFonts w:ascii="Times New Roman" w:hAnsi="Times New Roman"/>
                <w:noProof/>
                <w:sz w:val="24"/>
                <w:szCs w:val="24"/>
              </w:rPr>
            </w:pPr>
          </w:p>
          <w:p w14:paraId="4BCACF21" w14:textId="77777777" w:rsidR="00D87720" w:rsidRPr="009F4B1E" w:rsidRDefault="00D87720" w:rsidP="00163E3A">
            <w:pPr>
              <w:pStyle w:val="NoSpacing"/>
              <w:jc w:val="both"/>
              <w:rPr>
                <w:rFonts w:ascii="Times New Roman" w:hAnsi="Times New Roman"/>
                <w:noProof/>
                <w:sz w:val="24"/>
                <w:szCs w:val="24"/>
              </w:rPr>
            </w:pPr>
          </w:p>
          <w:p w14:paraId="3E78F17E" w14:textId="77777777" w:rsidR="00D87720" w:rsidRPr="009F4B1E" w:rsidRDefault="00D87720" w:rsidP="00163E3A">
            <w:pPr>
              <w:pStyle w:val="NoSpacing"/>
              <w:jc w:val="both"/>
              <w:rPr>
                <w:rFonts w:ascii="Times New Roman" w:hAnsi="Times New Roman"/>
                <w:noProof/>
                <w:sz w:val="24"/>
                <w:szCs w:val="24"/>
              </w:rPr>
            </w:pPr>
          </w:p>
          <w:p w14:paraId="40D533B5" w14:textId="77777777" w:rsidR="00D87720" w:rsidRPr="009F4B1E" w:rsidRDefault="00D87720" w:rsidP="00163E3A">
            <w:pPr>
              <w:pStyle w:val="NoSpacing"/>
              <w:jc w:val="both"/>
              <w:rPr>
                <w:rFonts w:ascii="Times New Roman" w:hAnsi="Times New Roman"/>
                <w:noProof/>
                <w:sz w:val="24"/>
                <w:szCs w:val="24"/>
              </w:rPr>
            </w:pPr>
          </w:p>
          <w:p w14:paraId="4E2D84CA" w14:textId="77777777" w:rsidR="00D87720" w:rsidRPr="009F4B1E" w:rsidRDefault="00D87720" w:rsidP="00163E3A">
            <w:pPr>
              <w:pStyle w:val="NoSpacing"/>
              <w:jc w:val="both"/>
              <w:rPr>
                <w:rFonts w:ascii="Times New Roman" w:hAnsi="Times New Roman"/>
                <w:noProof/>
                <w:sz w:val="24"/>
                <w:szCs w:val="24"/>
              </w:rPr>
            </w:pPr>
          </w:p>
          <w:p w14:paraId="434C11A6" w14:textId="77777777" w:rsidR="00D87720" w:rsidRPr="009F4B1E" w:rsidRDefault="00D87720" w:rsidP="00163E3A">
            <w:pPr>
              <w:pStyle w:val="NoSpacing"/>
              <w:jc w:val="both"/>
              <w:rPr>
                <w:rFonts w:ascii="Times New Roman" w:hAnsi="Times New Roman"/>
                <w:noProof/>
                <w:sz w:val="24"/>
                <w:szCs w:val="24"/>
              </w:rPr>
            </w:pPr>
          </w:p>
          <w:p w14:paraId="584DE618" w14:textId="77777777" w:rsidR="00D87720" w:rsidRPr="009F4B1E" w:rsidRDefault="00D87720" w:rsidP="00163E3A">
            <w:pPr>
              <w:pStyle w:val="NoSpacing"/>
              <w:jc w:val="both"/>
              <w:rPr>
                <w:rFonts w:ascii="Times New Roman" w:hAnsi="Times New Roman"/>
                <w:noProof/>
                <w:sz w:val="24"/>
                <w:szCs w:val="24"/>
              </w:rPr>
            </w:pPr>
          </w:p>
          <w:p w14:paraId="3F8109ED" w14:textId="77777777" w:rsidR="00D87720" w:rsidRPr="009F4B1E" w:rsidRDefault="00D87720" w:rsidP="00163E3A">
            <w:pPr>
              <w:pStyle w:val="NoSpacing"/>
              <w:jc w:val="both"/>
              <w:rPr>
                <w:rFonts w:ascii="Times New Roman" w:hAnsi="Times New Roman"/>
                <w:noProof/>
                <w:sz w:val="24"/>
                <w:szCs w:val="24"/>
              </w:rPr>
            </w:pPr>
          </w:p>
          <w:p w14:paraId="54668F74" w14:textId="77777777" w:rsidR="00D87720" w:rsidRPr="009F4B1E" w:rsidRDefault="00D87720" w:rsidP="00163E3A">
            <w:pPr>
              <w:pStyle w:val="NoSpacing"/>
              <w:jc w:val="both"/>
              <w:rPr>
                <w:rFonts w:ascii="Times New Roman" w:hAnsi="Times New Roman"/>
                <w:noProof/>
                <w:sz w:val="24"/>
                <w:szCs w:val="24"/>
              </w:rPr>
            </w:pPr>
          </w:p>
          <w:p w14:paraId="7D9A447B" w14:textId="77777777" w:rsidR="00D87720" w:rsidRPr="009F4B1E" w:rsidRDefault="00D87720" w:rsidP="00163E3A">
            <w:pPr>
              <w:pStyle w:val="NoSpacing"/>
              <w:jc w:val="both"/>
              <w:rPr>
                <w:rFonts w:ascii="Times New Roman" w:hAnsi="Times New Roman"/>
                <w:noProof/>
                <w:sz w:val="24"/>
                <w:szCs w:val="24"/>
              </w:rPr>
            </w:pPr>
          </w:p>
          <w:p w14:paraId="22421FBE" w14:textId="77777777" w:rsidR="00D87720" w:rsidRPr="009F4B1E" w:rsidRDefault="00D87720" w:rsidP="00163E3A">
            <w:pPr>
              <w:pStyle w:val="NoSpacing"/>
              <w:jc w:val="both"/>
              <w:rPr>
                <w:rFonts w:ascii="Times New Roman" w:hAnsi="Times New Roman"/>
                <w:noProof/>
                <w:sz w:val="24"/>
                <w:szCs w:val="24"/>
              </w:rPr>
            </w:pPr>
          </w:p>
          <w:p w14:paraId="6E560891" w14:textId="6F8A33F0" w:rsidR="00D87720" w:rsidRDefault="00D87720" w:rsidP="00163E3A">
            <w:pPr>
              <w:pStyle w:val="NoSpacing"/>
              <w:jc w:val="both"/>
              <w:rPr>
                <w:rFonts w:ascii="Times New Roman" w:hAnsi="Times New Roman"/>
                <w:noProof/>
                <w:sz w:val="24"/>
                <w:szCs w:val="24"/>
              </w:rPr>
            </w:pPr>
          </w:p>
          <w:p w14:paraId="23F7801D" w14:textId="68FAB12C" w:rsidR="009871A8" w:rsidRDefault="009871A8" w:rsidP="00163E3A">
            <w:pPr>
              <w:pStyle w:val="NoSpacing"/>
              <w:jc w:val="both"/>
              <w:rPr>
                <w:rFonts w:ascii="Times New Roman" w:hAnsi="Times New Roman"/>
                <w:noProof/>
                <w:sz w:val="24"/>
                <w:szCs w:val="24"/>
              </w:rPr>
            </w:pPr>
          </w:p>
          <w:p w14:paraId="746BE09D" w14:textId="6994DBFF" w:rsidR="009871A8" w:rsidRDefault="009871A8" w:rsidP="00163E3A">
            <w:pPr>
              <w:pStyle w:val="NoSpacing"/>
              <w:jc w:val="both"/>
              <w:rPr>
                <w:rFonts w:ascii="Times New Roman" w:hAnsi="Times New Roman"/>
                <w:noProof/>
                <w:sz w:val="24"/>
                <w:szCs w:val="24"/>
              </w:rPr>
            </w:pPr>
          </w:p>
          <w:p w14:paraId="0EC8B44F" w14:textId="77777777" w:rsidR="009871A8" w:rsidRPr="009F4B1E" w:rsidRDefault="009871A8" w:rsidP="00163E3A">
            <w:pPr>
              <w:pStyle w:val="NoSpacing"/>
              <w:jc w:val="both"/>
              <w:rPr>
                <w:rFonts w:ascii="Times New Roman" w:hAnsi="Times New Roman"/>
                <w:noProof/>
                <w:sz w:val="24"/>
                <w:szCs w:val="24"/>
              </w:rPr>
            </w:pPr>
          </w:p>
          <w:p w14:paraId="35B6A041" w14:textId="5339E81B" w:rsidR="009871A8" w:rsidRPr="009F4B1E" w:rsidRDefault="009871A8" w:rsidP="009871A8">
            <w:pPr>
              <w:pStyle w:val="NoSpacing"/>
              <w:jc w:val="both"/>
              <w:rPr>
                <w:rFonts w:ascii="Times New Roman" w:hAnsi="Times New Roman"/>
                <w:noProof/>
                <w:sz w:val="24"/>
                <w:szCs w:val="24"/>
              </w:rPr>
            </w:pPr>
            <w:r>
              <w:rPr>
                <w:rFonts w:ascii="Times New Roman" w:hAnsi="Times New Roman"/>
                <w:noProof/>
                <w:sz w:val="24"/>
                <w:szCs w:val="24"/>
              </w:rPr>
              <w:t xml:space="preserve">На проведени срещи с КЕВР са обсъдени конкретните предложения, </w:t>
            </w:r>
            <w:r w:rsidRPr="00E81F84">
              <w:rPr>
                <w:rFonts w:ascii="Times New Roman" w:hAnsi="Times New Roman"/>
                <w:noProof/>
                <w:sz w:val="24"/>
                <w:szCs w:val="24"/>
              </w:rPr>
              <w:t>приетите са отразени</w:t>
            </w:r>
            <w:r>
              <w:rPr>
                <w:rFonts w:ascii="Times New Roman" w:hAnsi="Times New Roman"/>
                <w:noProof/>
                <w:sz w:val="24"/>
                <w:szCs w:val="24"/>
              </w:rPr>
              <w:t xml:space="preserve"> в закоопроекта</w:t>
            </w:r>
            <w:r w:rsidRPr="00E81F84">
              <w:rPr>
                <w:rFonts w:ascii="Times New Roman" w:hAnsi="Times New Roman"/>
                <w:noProof/>
                <w:sz w:val="24"/>
                <w:szCs w:val="24"/>
              </w:rPr>
              <w:t>, а за неприетите са изложени мотиви.</w:t>
            </w:r>
          </w:p>
          <w:p w14:paraId="75938368" w14:textId="77777777" w:rsidR="00D87720" w:rsidRPr="009F4B1E" w:rsidRDefault="00D87720" w:rsidP="00163E3A">
            <w:pPr>
              <w:pStyle w:val="NoSpacing"/>
              <w:jc w:val="both"/>
              <w:rPr>
                <w:rFonts w:ascii="Times New Roman" w:hAnsi="Times New Roman"/>
                <w:noProof/>
                <w:sz w:val="24"/>
                <w:szCs w:val="24"/>
              </w:rPr>
            </w:pPr>
          </w:p>
          <w:p w14:paraId="372519CE" w14:textId="77777777" w:rsidR="00D87720" w:rsidRPr="009F4B1E" w:rsidRDefault="00D87720" w:rsidP="00163E3A">
            <w:pPr>
              <w:pStyle w:val="NoSpacing"/>
              <w:jc w:val="both"/>
              <w:rPr>
                <w:rFonts w:ascii="Times New Roman" w:hAnsi="Times New Roman"/>
                <w:noProof/>
                <w:sz w:val="24"/>
                <w:szCs w:val="24"/>
              </w:rPr>
            </w:pPr>
          </w:p>
          <w:p w14:paraId="255BB267" w14:textId="77777777" w:rsidR="00D87720" w:rsidRPr="009F4B1E" w:rsidRDefault="00D87720" w:rsidP="00163E3A">
            <w:pPr>
              <w:pStyle w:val="NoSpacing"/>
              <w:jc w:val="both"/>
              <w:rPr>
                <w:rFonts w:ascii="Times New Roman" w:hAnsi="Times New Roman"/>
                <w:noProof/>
                <w:sz w:val="24"/>
                <w:szCs w:val="24"/>
              </w:rPr>
            </w:pPr>
          </w:p>
          <w:p w14:paraId="49D7E698" w14:textId="77777777" w:rsidR="00D87720" w:rsidRPr="009F4B1E" w:rsidRDefault="00D87720" w:rsidP="00163E3A">
            <w:pPr>
              <w:pStyle w:val="NoSpacing"/>
              <w:jc w:val="both"/>
              <w:rPr>
                <w:rFonts w:ascii="Times New Roman" w:hAnsi="Times New Roman"/>
                <w:noProof/>
                <w:sz w:val="24"/>
                <w:szCs w:val="24"/>
              </w:rPr>
            </w:pPr>
          </w:p>
          <w:p w14:paraId="7AB63280" w14:textId="77777777" w:rsidR="00D87720" w:rsidRPr="009F4B1E" w:rsidRDefault="00D87720" w:rsidP="00163E3A">
            <w:pPr>
              <w:pStyle w:val="NoSpacing"/>
              <w:jc w:val="both"/>
              <w:rPr>
                <w:rFonts w:ascii="Times New Roman" w:hAnsi="Times New Roman"/>
                <w:noProof/>
                <w:sz w:val="24"/>
                <w:szCs w:val="24"/>
              </w:rPr>
            </w:pPr>
          </w:p>
          <w:p w14:paraId="3ABC5E2C" w14:textId="77777777" w:rsidR="00D87720" w:rsidRPr="009F4B1E" w:rsidRDefault="00D87720" w:rsidP="00163E3A">
            <w:pPr>
              <w:pStyle w:val="NoSpacing"/>
              <w:jc w:val="both"/>
              <w:rPr>
                <w:rFonts w:ascii="Times New Roman" w:hAnsi="Times New Roman"/>
                <w:noProof/>
                <w:sz w:val="24"/>
                <w:szCs w:val="24"/>
              </w:rPr>
            </w:pPr>
          </w:p>
          <w:p w14:paraId="6775999F" w14:textId="77777777" w:rsidR="00D87720" w:rsidRPr="009F4B1E" w:rsidRDefault="00D87720" w:rsidP="00163E3A">
            <w:pPr>
              <w:pStyle w:val="NoSpacing"/>
              <w:jc w:val="both"/>
              <w:rPr>
                <w:rFonts w:ascii="Times New Roman" w:hAnsi="Times New Roman"/>
                <w:noProof/>
                <w:sz w:val="24"/>
                <w:szCs w:val="24"/>
              </w:rPr>
            </w:pPr>
          </w:p>
          <w:p w14:paraId="25934839" w14:textId="77777777" w:rsidR="00D87720" w:rsidRPr="009F4B1E" w:rsidRDefault="00D87720" w:rsidP="00163E3A">
            <w:pPr>
              <w:pStyle w:val="NoSpacing"/>
              <w:jc w:val="both"/>
              <w:rPr>
                <w:rFonts w:ascii="Times New Roman" w:hAnsi="Times New Roman"/>
                <w:noProof/>
                <w:sz w:val="24"/>
                <w:szCs w:val="24"/>
              </w:rPr>
            </w:pPr>
          </w:p>
          <w:p w14:paraId="1E4675EC" w14:textId="77777777" w:rsidR="00D87720" w:rsidRPr="009F4B1E" w:rsidRDefault="00D87720" w:rsidP="00163E3A">
            <w:pPr>
              <w:pStyle w:val="NoSpacing"/>
              <w:jc w:val="both"/>
              <w:rPr>
                <w:rFonts w:ascii="Times New Roman" w:hAnsi="Times New Roman"/>
                <w:noProof/>
                <w:sz w:val="24"/>
                <w:szCs w:val="24"/>
              </w:rPr>
            </w:pPr>
          </w:p>
          <w:p w14:paraId="10268F97" w14:textId="77777777" w:rsidR="00D87720" w:rsidRPr="009F4B1E" w:rsidRDefault="00D87720" w:rsidP="00163E3A">
            <w:pPr>
              <w:pStyle w:val="NoSpacing"/>
              <w:jc w:val="both"/>
              <w:rPr>
                <w:rFonts w:ascii="Times New Roman" w:hAnsi="Times New Roman"/>
                <w:noProof/>
                <w:sz w:val="24"/>
                <w:szCs w:val="24"/>
              </w:rPr>
            </w:pPr>
          </w:p>
          <w:p w14:paraId="325F57D1" w14:textId="77777777" w:rsidR="00D87720" w:rsidRPr="009F4B1E" w:rsidRDefault="00D87720" w:rsidP="00163E3A">
            <w:pPr>
              <w:pStyle w:val="NoSpacing"/>
              <w:jc w:val="both"/>
              <w:rPr>
                <w:rFonts w:ascii="Times New Roman" w:hAnsi="Times New Roman"/>
                <w:noProof/>
                <w:sz w:val="24"/>
                <w:szCs w:val="24"/>
              </w:rPr>
            </w:pPr>
          </w:p>
          <w:p w14:paraId="0EB8BD1A" w14:textId="77777777" w:rsidR="00D87720" w:rsidRPr="009F4B1E" w:rsidRDefault="00D87720" w:rsidP="00163E3A">
            <w:pPr>
              <w:pStyle w:val="NoSpacing"/>
              <w:jc w:val="both"/>
              <w:rPr>
                <w:rFonts w:ascii="Times New Roman" w:hAnsi="Times New Roman"/>
                <w:noProof/>
                <w:sz w:val="24"/>
                <w:szCs w:val="24"/>
              </w:rPr>
            </w:pPr>
          </w:p>
          <w:p w14:paraId="603B4F8E" w14:textId="77777777" w:rsidR="00D87720" w:rsidRPr="009F4B1E" w:rsidRDefault="00D87720" w:rsidP="00163E3A">
            <w:pPr>
              <w:pStyle w:val="NoSpacing"/>
              <w:jc w:val="both"/>
              <w:rPr>
                <w:rFonts w:ascii="Times New Roman" w:hAnsi="Times New Roman"/>
                <w:noProof/>
                <w:sz w:val="24"/>
                <w:szCs w:val="24"/>
              </w:rPr>
            </w:pPr>
          </w:p>
          <w:p w14:paraId="5E67F4DE" w14:textId="77777777" w:rsidR="00D87720" w:rsidRPr="009F4B1E" w:rsidRDefault="00D87720" w:rsidP="00163E3A">
            <w:pPr>
              <w:pStyle w:val="NoSpacing"/>
              <w:jc w:val="both"/>
              <w:rPr>
                <w:rFonts w:ascii="Times New Roman" w:hAnsi="Times New Roman"/>
                <w:noProof/>
                <w:sz w:val="24"/>
                <w:szCs w:val="24"/>
              </w:rPr>
            </w:pPr>
          </w:p>
          <w:p w14:paraId="5529D345" w14:textId="77777777" w:rsidR="00D87720" w:rsidRPr="009F4B1E" w:rsidRDefault="00D87720" w:rsidP="00163E3A">
            <w:pPr>
              <w:pStyle w:val="NoSpacing"/>
              <w:jc w:val="both"/>
              <w:rPr>
                <w:rFonts w:ascii="Times New Roman" w:hAnsi="Times New Roman"/>
                <w:noProof/>
                <w:sz w:val="24"/>
                <w:szCs w:val="24"/>
              </w:rPr>
            </w:pPr>
          </w:p>
          <w:p w14:paraId="409AEA1D" w14:textId="77777777" w:rsidR="00D87720" w:rsidRPr="009F4B1E" w:rsidRDefault="00D87720" w:rsidP="00163E3A">
            <w:pPr>
              <w:pStyle w:val="NoSpacing"/>
              <w:jc w:val="both"/>
              <w:rPr>
                <w:rFonts w:ascii="Times New Roman" w:hAnsi="Times New Roman"/>
                <w:noProof/>
                <w:sz w:val="24"/>
                <w:szCs w:val="24"/>
              </w:rPr>
            </w:pPr>
          </w:p>
          <w:p w14:paraId="12143188" w14:textId="77777777" w:rsidR="00D87720" w:rsidRPr="009F4B1E" w:rsidRDefault="00D87720" w:rsidP="00163E3A">
            <w:pPr>
              <w:pStyle w:val="NoSpacing"/>
              <w:jc w:val="both"/>
              <w:rPr>
                <w:rFonts w:ascii="Times New Roman" w:hAnsi="Times New Roman"/>
                <w:noProof/>
                <w:sz w:val="24"/>
                <w:szCs w:val="24"/>
              </w:rPr>
            </w:pPr>
          </w:p>
          <w:p w14:paraId="2BBCDD76" w14:textId="77777777" w:rsidR="00D87720" w:rsidRPr="009F4B1E" w:rsidRDefault="00D87720" w:rsidP="00163E3A">
            <w:pPr>
              <w:pStyle w:val="NoSpacing"/>
              <w:jc w:val="both"/>
              <w:rPr>
                <w:rFonts w:ascii="Times New Roman" w:hAnsi="Times New Roman"/>
                <w:noProof/>
                <w:sz w:val="24"/>
                <w:szCs w:val="24"/>
              </w:rPr>
            </w:pPr>
          </w:p>
          <w:p w14:paraId="0788D468" w14:textId="77777777" w:rsidR="00D87720" w:rsidRPr="009F4B1E" w:rsidRDefault="00D87720" w:rsidP="00163E3A">
            <w:pPr>
              <w:pStyle w:val="NoSpacing"/>
              <w:jc w:val="both"/>
              <w:rPr>
                <w:rFonts w:ascii="Times New Roman" w:hAnsi="Times New Roman"/>
                <w:noProof/>
                <w:sz w:val="24"/>
                <w:szCs w:val="24"/>
              </w:rPr>
            </w:pPr>
          </w:p>
          <w:p w14:paraId="274959C6" w14:textId="77777777" w:rsidR="00D87720" w:rsidRPr="009F4B1E" w:rsidRDefault="00D87720" w:rsidP="00163E3A">
            <w:pPr>
              <w:pStyle w:val="NoSpacing"/>
              <w:jc w:val="both"/>
              <w:rPr>
                <w:rFonts w:ascii="Times New Roman" w:hAnsi="Times New Roman"/>
                <w:noProof/>
                <w:sz w:val="24"/>
                <w:szCs w:val="24"/>
              </w:rPr>
            </w:pPr>
          </w:p>
          <w:p w14:paraId="4405B90D" w14:textId="77777777" w:rsidR="00D87720" w:rsidRPr="009F4B1E" w:rsidRDefault="00D87720" w:rsidP="00163E3A">
            <w:pPr>
              <w:pStyle w:val="NoSpacing"/>
              <w:jc w:val="both"/>
              <w:rPr>
                <w:rFonts w:ascii="Times New Roman" w:hAnsi="Times New Roman"/>
                <w:noProof/>
                <w:sz w:val="24"/>
                <w:szCs w:val="24"/>
              </w:rPr>
            </w:pPr>
          </w:p>
          <w:p w14:paraId="2A990370" w14:textId="77777777" w:rsidR="00D87720" w:rsidRPr="009F4B1E" w:rsidRDefault="00D87720" w:rsidP="00163E3A">
            <w:pPr>
              <w:pStyle w:val="NoSpacing"/>
              <w:jc w:val="both"/>
              <w:rPr>
                <w:rFonts w:ascii="Times New Roman" w:hAnsi="Times New Roman"/>
                <w:noProof/>
                <w:sz w:val="24"/>
                <w:szCs w:val="24"/>
              </w:rPr>
            </w:pPr>
          </w:p>
          <w:p w14:paraId="4B259FC0" w14:textId="77777777" w:rsidR="00D87720" w:rsidRPr="009F4B1E" w:rsidRDefault="00D87720" w:rsidP="00163E3A">
            <w:pPr>
              <w:pStyle w:val="NoSpacing"/>
              <w:jc w:val="both"/>
              <w:rPr>
                <w:rFonts w:ascii="Times New Roman" w:hAnsi="Times New Roman"/>
                <w:noProof/>
                <w:sz w:val="24"/>
                <w:szCs w:val="24"/>
              </w:rPr>
            </w:pPr>
          </w:p>
          <w:p w14:paraId="7D6E6E33" w14:textId="77777777" w:rsidR="00D87720" w:rsidRPr="009F4B1E" w:rsidRDefault="00D87720" w:rsidP="00163E3A">
            <w:pPr>
              <w:pStyle w:val="NoSpacing"/>
              <w:jc w:val="both"/>
              <w:rPr>
                <w:rFonts w:ascii="Times New Roman" w:hAnsi="Times New Roman"/>
                <w:noProof/>
                <w:sz w:val="24"/>
                <w:szCs w:val="24"/>
              </w:rPr>
            </w:pPr>
          </w:p>
          <w:p w14:paraId="1086987C" w14:textId="77777777" w:rsidR="00D87720" w:rsidRPr="009F4B1E" w:rsidRDefault="00D87720" w:rsidP="00163E3A">
            <w:pPr>
              <w:pStyle w:val="NoSpacing"/>
              <w:jc w:val="both"/>
              <w:rPr>
                <w:rFonts w:ascii="Times New Roman" w:hAnsi="Times New Roman"/>
                <w:noProof/>
                <w:sz w:val="24"/>
                <w:szCs w:val="24"/>
              </w:rPr>
            </w:pPr>
          </w:p>
          <w:p w14:paraId="16948D90" w14:textId="77777777" w:rsidR="00D87720" w:rsidRPr="009F4B1E" w:rsidRDefault="00D87720" w:rsidP="00163E3A">
            <w:pPr>
              <w:pStyle w:val="NoSpacing"/>
              <w:jc w:val="both"/>
              <w:rPr>
                <w:rFonts w:ascii="Times New Roman" w:hAnsi="Times New Roman"/>
                <w:noProof/>
                <w:sz w:val="24"/>
                <w:szCs w:val="24"/>
              </w:rPr>
            </w:pPr>
          </w:p>
          <w:p w14:paraId="5C078FD9" w14:textId="77777777" w:rsidR="00D87720" w:rsidRPr="009F4B1E" w:rsidRDefault="00D87720" w:rsidP="00163E3A">
            <w:pPr>
              <w:pStyle w:val="NoSpacing"/>
              <w:jc w:val="both"/>
              <w:rPr>
                <w:rFonts w:ascii="Times New Roman" w:hAnsi="Times New Roman"/>
                <w:noProof/>
                <w:sz w:val="24"/>
                <w:szCs w:val="24"/>
              </w:rPr>
            </w:pPr>
          </w:p>
          <w:p w14:paraId="29265D10" w14:textId="77777777" w:rsidR="00D87720" w:rsidRPr="009F4B1E" w:rsidRDefault="00D87720" w:rsidP="00163E3A">
            <w:pPr>
              <w:pStyle w:val="NoSpacing"/>
              <w:jc w:val="both"/>
              <w:rPr>
                <w:rFonts w:ascii="Times New Roman" w:hAnsi="Times New Roman"/>
                <w:noProof/>
                <w:sz w:val="24"/>
                <w:szCs w:val="24"/>
              </w:rPr>
            </w:pPr>
          </w:p>
          <w:p w14:paraId="3FCCF180" w14:textId="77777777" w:rsidR="00D87720" w:rsidRPr="009F4B1E" w:rsidRDefault="00D87720" w:rsidP="00163E3A">
            <w:pPr>
              <w:pStyle w:val="NoSpacing"/>
              <w:jc w:val="both"/>
              <w:rPr>
                <w:rFonts w:ascii="Times New Roman" w:hAnsi="Times New Roman"/>
                <w:noProof/>
                <w:sz w:val="24"/>
                <w:szCs w:val="24"/>
              </w:rPr>
            </w:pPr>
          </w:p>
          <w:p w14:paraId="3459884D" w14:textId="77777777" w:rsidR="00D87720" w:rsidRPr="009F4B1E" w:rsidRDefault="00D87720" w:rsidP="00163E3A">
            <w:pPr>
              <w:pStyle w:val="NoSpacing"/>
              <w:jc w:val="both"/>
              <w:rPr>
                <w:rFonts w:ascii="Times New Roman" w:hAnsi="Times New Roman"/>
                <w:noProof/>
                <w:sz w:val="24"/>
                <w:szCs w:val="24"/>
              </w:rPr>
            </w:pPr>
          </w:p>
          <w:p w14:paraId="602DD8F0" w14:textId="09B47527" w:rsidR="009871A8" w:rsidRPr="009F4B1E" w:rsidRDefault="009871A8" w:rsidP="009871A8">
            <w:pPr>
              <w:pStyle w:val="NoSpacing"/>
              <w:jc w:val="both"/>
              <w:rPr>
                <w:rFonts w:ascii="Times New Roman" w:hAnsi="Times New Roman"/>
                <w:noProof/>
                <w:sz w:val="24"/>
                <w:szCs w:val="24"/>
              </w:rPr>
            </w:pPr>
            <w:r>
              <w:rPr>
                <w:rFonts w:ascii="Times New Roman" w:hAnsi="Times New Roman"/>
                <w:noProof/>
                <w:sz w:val="24"/>
                <w:szCs w:val="24"/>
              </w:rPr>
              <w:t>Конкретните п</w:t>
            </w:r>
            <w:r w:rsidRPr="00E81F84">
              <w:rPr>
                <w:rFonts w:ascii="Times New Roman" w:hAnsi="Times New Roman"/>
                <w:noProof/>
                <w:sz w:val="24"/>
                <w:szCs w:val="24"/>
              </w:rPr>
              <w:t>редложения са обсъдени, приетите са отразени, а за неприетите са изложени мотиви.</w:t>
            </w:r>
          </w:p>
          <w:p w14:paraId="69CED2C7" w14:textId="77777777" w:rsidR="00D87720" w:rsidRPr="009F4B1E" w:rsidRDefault="00D87720" w:rsidP="00163E3A">
            <w:pPr>
              <w:pStyle w:val="NoSpacing"/>
              <w:jc w:val="both"/>
              <w:rPr>
                <w:rFonts w:ascii="Times New Roman" w:hAnsi="Times New Roman"/>
                <w:noProof/>
                <w:sz w:val="24"/>
                <w:szCs w:val="24"/>
              </w:rPr>
            </w:pPr>
          </w:p>
          <w:p w14:paraId="70063960" w14:textId="77777777" w:rsidR="00813DD0" w:rsidRDefault="00813DD0" w:rsidP="000772F4">
            <w:pPr>
              <w:pStyle w:val="NoSpacing"/>
              <w:jc w:val="both"/>
              <w:rPr>
                <w:rFonts w:ascii="Times New Roman" w:hAnsi="Times New Roman"/>
                <w:noProof/>
                <w:sz w:val="24"/>
                <w:szCs w:val="24"/>
              </w:rPr>
            </w:pPr>
          </w:p>
          <w:p w14:paraId="18FD0565" w14:textId="77777777" w:rsidR="00813DD0" w:rsidRDefault="00813DD0" w:rsidP="000772F4">
            <w:pPr>
              <w:pStyle w:val="NoSpacing"/>
              <w:jc w:val="both"/>
              <w:rPr>
                <w:rFonts w:ascii="Times New Roman" w:hAnsi="Times New Roman"/>
                <w:noProof/>
                <w:sz w:val="24"/>
                <w:szCs w:val="24"/>
              </w:rPr>
            </w:pPr>
          </w:p>
          <w:p w14:paraId="3D3C838F" w14:textId="77777777" w:rsidR="00813DD0" w:rsidRDefault="00813DD0" w:rsidP="000772F4">
            <w:pPr>
              <w:pStyle w:val="NoSpacing"/>
              <w:jc w:val="both"/>
              <w:rPr>
                <w:rFonts w:ascii="Times New Roman" w:hAnsi="Times New Roman"/>
                <w:noProof/>
                <w:sz w:val="24"/>
                <w:szCs w:val="24"/>
              </w:rPr>
            </w:pPr>
          </w:p>
          <w:p w14:paraId="0BCD1846" w14:textId="77777777" w:rsidR="00813DD0" w:rsidRDefault="00813DD0" w:rsidP="000772F4">
            <w:pPr>
              <w:pStyle w:val="NoSpacing"/>
              <w:jc w:val="both"/>
              <w:rPr>
                <w:rFonts w:ascii="Times New Roman" w:hAnsi="Times New Roman"/>
                <w:noProof/>
                <w:sz w:val="24"/>
                <w:szCs w:val="24"/>
              </w:rPr>
            </w:pPr>
          </w:p>
          <w:p w14:paraId="7A8FFD0B" w14:textId="77777777" w:rsidR="00813DD0" w:rsidRDefault="00813DD0" w:rsidP="000772F4">
            <w:pPr>
              <w:pStyle w:val="NoSpacing"/>
              <w:jc w:val="both"/>
              <w:rPr>
                <w:rFonts w:ascii="Times New Roman" w:hAnsi="Times New Roman"/>
                <w:noProof/>
                <w:sz w:val="24"/>
                <w:szCs w:val="24"/>
              </w:rPr>
            </w:pPr>
          </w:p>
          <w:p w14:paraId="456F9B05" w14:textId="77777777" w:rsidR="00D87720" w:rsidRPr="009F4B1E" w:rsidRDefault="00D87720" w:rsidP="00163E3A">
            <w:pPr>
              <w:pStyle w:val="NoSpacing"/>
              <w:jc w:val="both"/>
              <w:rPr>
                <w:rFonts w:ascii="Times New Roman" w:hAnsi="Times New Roman"/>
                <w:noProof/>
                <w:sz w:val="24"/>
                <w:szCs w:val="24"/>
              </w:rPr>
            </w:pPr>
          </w:p>
          <w:p w14:paraId="659AD985" w14:textId="77777777" w:rsidR="00D87720" w:rsidRPr="009F4B1E" w:rsidRDefault="00D87720" w:rsidP="00163E3A">
            <w:pPr>
              <w:pStyle w:val="NoSpacing"/>
              <w:jc w:val="both"/>
              <w:rPr>
                <w:rFonts w:ascii="Times New Roman" w:hAnsi="Times New Roman"/>
                <w:noProof/>
                <w:sz w:val="24"/>
                <w:szCs w:val="24"/>
              </w:rPr>
            </w:pPr>
          </w:p>
          <w:p w14:paraId="0097A0D5" w14:textId="77777777" w:rsidR="00D87720" w:rsidRPr="009F4B1E" w:rsidRDefault="00D87720" w:rsidP="00163E3A">
            <w:pPr>
              <w:pStyle w:val="NoSpacing"/>
              <w:jc w:val="both"/>
              <w:rPr>
                <w:rFonts w:ascii="Times New Roman" w:hAnsi="Times New Roman"/>
                <w:noProof/>
                <w:sz w:val="24"/>
                <w:szCs w:val="24"/>
              </w:rPr>
            </w:pPr>
          </w:p>
          <w:p w14:paraId="5401B2DD" w14:textId="77777777" w:rsidR="00D87720" w:rsidRPr="009F4B1E" w:rsidRDefault="00D87720" w:rsidP="00163E3A">
            <w:pPr>
              <w:pStyle w:val="NoSpacing"/>
              <w:jc w:val="both"/>
              <w:rPr>
                <w:rFonts w:ascii="Times New Roman" w:hAnsi="Times New Roman"/>
                <w:noProof/>
                <w:sz w:val="24"/>
                <w:szCs w:val="24"/>
              </w:rPr>
            </w:pPr>
          </w:p>
          <w:p w14:paraId="6037BDEC" w14:textId="77777777" w:rsidR="00D87720" w:rsidRPr="009F4B1E" w:rsidRDefault="00D87720" w:rsidP="00163E3A">
            <w:pPr>
              <w:pStyle w:val="NoSpacing"/>
              <w:jc w:val="both"/>
              <w:rPr>
                <w:rFonts w:ascii="Times New Roman" w:hAnsi="Times New Roman"/>
                <w:noProof/>
                <w:sz w:val="24"/>
                <w:szCs w:val="24"/>
              </w:rPr>
            </w:pPr>
          </w:p>
          <w:p w14:paraId="557DF2C8" w14:textId="77777777" w:rsidR="00D87720" w:rsidRPr="009F4B1E" w:rsidRDefault="00D87720" w:rsidP="00163E3A">
            <w:pPr>
              <w:pStyle w:val="NoSpacing"/>
              <w:jc w:val="both"/>
              <w:rPr>
                <w:rFonts w:ascii="Times New Roman" w:hAnsi="Times New Roman"/>
                <w:noProof/>
                <w:sz w:val="24"/>
                <w:szCs w:val="24"/>
              </w:rPr>
            </w:pPr>
          </w:p>
          <w:p w14:paraId="5BD7B9A6" w14:textId="77777777" w:rsidR="00D87720" w:rsidRPr="009F4B1E" w:rsidRDefault="00D87720" w:rsidP="00163E3A">
            <w:pPr>
              <w:pStyle w:val="NoSpacing"/>
              <w:jc w:val="both"/>
              <w:rPr>
                <w:rFonts w:ascii="Times New Roman" w:hAnsi="Times New Roman"/>
                <w:noProof/>
                <w:sz w:val="24"/>
                <w:szCs w:val="24"/>
              </w:rPr>
            </w:pPr>
          </w:p>
          <w:p w14:paraId="7DF9EAB8" w14:textId="77777777" w:rsidR="00D87720" w:rsidRPr="009F4B1E" w:rsidRDefault="00D87720" w:rsidP="00163E3A">
            <w:pPr>
              <w:pStyle w:val="NoSpacing"/>
              <w:jc w:val="both"/>
              <w:rPr>
                <w:rFonts w:ascii="Times New Roman" w:hAnsi="Times New Roman"/>
                <w:noProof/>
                <w:sz w:val="24"/>
                <w:szCs w:val="24"/>
              </w:rPr>
            </w:pPr>
          </w:p>
          <w:p w14:paraId="77AE97BE" w14:textId="77777777" w:rsidR="00D87720" w:rsidRPr="009F4B1E" w:rsidRDefault="00D87720" w:rsidP="00163E3A">
            <w:pPr>
              <w:pStyle w:val="NoSpacing"/>
              <w:jc w:val="both"/>
              <w:rPr>
                <w:rFonts w:ascii="Times New Roman" w:hAnsi="Times New Roman"/>
                <w:noProof/>
                <w:sz w:val="24"/>
                <w:szCs w:val="24"/>
              </w:rPr>
            </w:pPr>
          </w:p>
          <w:p w14:paraId="00003A74" w14:textId="77777777" w:rsidR="00D87720" w:rsidRPr="009F4B1E" w:rsidRDefault="00D87720" w:rsidP="00163E3A">
            <w:pPr>
              <w:pStyle w:val="NoSpacing"/>
              <w:jc w:val="both"/>
              <w:rPr>
                <w:rFonts w:ascii="Times New Roman" w:hAnsi="Times New Roman"/>
                <w:noProof/>
                <w:sz w:val="24"/>
                <w:szCs w:val="24"/>
              </w:rPr>
            </w:pPr>
          </w:p>
          <w:p w14:paraId="23CF334F" w14:textId="77777777" w:rsidR="00D87720" w:rsidRPr="009F4B1E" w:rsidRDefault="00D87720" w:rsidP="00163E3A">
            <w:pPr>
              <w:pStyle w:val="NoSpacing"/>
              <w:jc w:val="both"/>
              <w:rPr>
                <w:rFonts w:ascii="Times New Roman" w:hAnsi="Times New Roman"/>
                <w:noProof/>
                <w:sz w:val="24"/>
                <w:szCs w:val="24"/>
              </w:rPr>
            </w:pPr>
          </w:p>
          <w:p w14:paraId="5EF015E5" w14:textId="77777777" w:rsidR="00D87720" w:rsidRPr="009F4B1E" w:rsidRDefault="00D87720" w:rsidP="00163E3A">
            <w:pPr>
              <w:pStyle w:val="NoSpacing"/>
              <w:jc w:val="both"/>
              <w:rPr>
                <w:rFonts w:ascii="Times New Roman" w:hAnsi="Times New Roman"/>
                <w:noProof/>
                <w:sz w:val="24"/>
                <w:szCs w:val="24"/>
              </w:rPr>
            </w:pPr>
          </w:p>
          <w:p w14:paraId="3B84E2A9" w14:textId="77777777" w:rsidR="00D87720" w:rsidRPr="009F4B1E" w:rsidRDefault="00D87720" w:rsidP="00163E3A">
            <w:pPr>
              <w:pStyle w:val="NoSpacing"/>
              <w:jc w:val="both"/>
              <w:rPr>
                <w:rFonts w:ascii="Times New Roman" w:hAnsi="Times New Roman"/>
                <w:noProof/>
                <w:sz w:val="24"/>
                <w:szCs w:val="24"/>
              </w:rPr>
            </w:pPr>
          </w:p>
          <w:p w14:paraId="73F83985" w14:textId="77777777" w:rsidR="00D87720" w:rsidRPr="009F4B1E" w:rsidRDefault="00D87720" w:rsidP="00163E3A">
            <w:pPr>
              <w:pStyle w:val="NoSpacing"/>
              <w:jc w:val="both"/>
              <w:rPr>
                <w:rFonts w:ascii="Times New Roman" w:hAnsi="Times New Roman"/>
                <w:noProof/>
                <w:sz w:val="24"/>
                <w:szCs w:val="24"/>
              </w:rPr>
            </w:pPr>
          </w:p>
          <w:p w14:paraId="14C39223" w14:textId="77777777" w:rsidR="00D87720" w:rsidRPr="009F4B1E" w:rsidRDefault="00D87720" w:rsidP="00163E3A">
            <w:pPr>
              <w:pStyle w:val="NoSpacing"/>
              <w:jc w:val="both"/>
              <w:rPr>
                <w:rFonts w:ascii="Times New Roman" w:hAnsi="Times New Roman"/>
                <w:noProof/>
                <w:sz w:val="24"/>
                <w:szCs w:val="24"/>
              </w:rPr>
            </w:pPr>
          </w:p>
          <w:p w14:paraId="2DCA1511" w14:textId="77777777" w:rsidR="00D87720" w:rsidRPr="009F4B1E" w:rsidRDefault="00D87720" w:rsidP="00163E3A">
            <w:pPr>
              <w:pStyle w:val="NoSpacing"/>
              <w:jc w:val="both"/>
              <w:rPr>
                <w:rFonts w:ascii="Times New Roman" w:hAnsi="Times New Roman"/>
                <w:noProof/>
                <w:sz w:val="24"/>
                <w:szCs w:val="24"/>
              </w:rPr>
            </w:pPr>
          </w:p>
          <w:p w14:paraId="3C970A89" w14:textId="77777777" w:rsidR="00D87720" w:rsidRPr="009F4B1E" w:rsidRDefault="00D87720" w:rsidP="00163E3A">
            <w:pPr>
              <w:pStyle w:val="NoSpacing"/>
              <w:jc w:val="both"/>
              <w:rPr>
                <w:rFonts w:ascii="Times New Roman" w:hAnsi="Times New Roman"/>
                <w:noProof/>
                <w:sz w:val="24"/>
                <w:szCs w:val="24"/>
              </w:rPr>
            </w:pPr>
          </w:p>
          <w:p w14:paraId="097C100D" w14:textId="77777777" w:rsidR="00D87720" w:rsidRPr="009F4B1E" w:rsidRDefault="00D87720" w:rsidP="00163E3A">
            <w:pPr>
              <w:pStyle w:val="NoSpacing"/>
              <w:jc w:val="both"/>
              <w:rPr>
                <w:rFonts w:ascii="Times New Roman" w:hAnsi="Times New Roman"/>
                <w:noProof/>
                <w:sz w:val="24"/>
                <w:szCs w:val="24"/>
              </w:rPr>
            </w:pPr>
          </w:p>
          <w:p w14:paraId="778073DF" w14:textId="77777777" w:rsidR="00D87720" w:rsidRPr="009F4B1E" w:rsidRDefault="00D87720" w:rsidP="00163E3A">
            <w:pPr>
              <w:pStyle w:val="NoSpacing"/>
              <w:jc w:val="both"/>
              <w:rPr>
                <w:rFonts w:ascii="Times New Roman" w:hAnsi="Times New Roman"/>
                <w:noProof/>
                <w:sz w:val="24"/>
                <w:szCs w:val="24"/>
              </w:rPr>
            </w:pPr>
          </w:p>
          <w:p w14:paraId="15EA3836" w14:textId="77777777" w:rsidR="00D87720" w:rsidRPr="009F4B1E" w:rsidRDefault="00D87720" w:rsidP="00163E3A">
            <w:pPr>
              <w:pStyle w:val="NoSpacing"/>
              <w:jc w:val="both"/>
              <w:rPr>
                <w:rFonts w:ascii="Times New Roman" w:hAnsi="Times New Roman"/>
                <w:noProof/>
                <w:sz w:val="24"/>
                <w:szCs w:val="24"/>
              </w:rPr>
            </w:pPr>
          </w:p>
          <w:p w14:paraId="557B2F61" w14:textId="77777777" w:rsidR="00D87720" w:rsidRPr="009F4B1E" w:rsidRDefault="00D87720" w:rsidP="00163E3A">
            <w:pPr>
              <w:pStyle w:val="NoSpacing"/>
              <w:jc w:val="both"/>
              <w:rPr>
                <w:rFonts w:ascii="Times New Roman" w:hAnsi="Times New Roman"/>
                <w:noProof/>
                <w:sz w:val="24"/>
                <w:szCs w:val="24"/>
              </w:rPr>
            </w:pPr>
          </w:p>
          <w:p w14:paraId="71D58C2E" w14:textId="77777777" w:rsidR="00D87720" w:rsidRPr="009F4B1E" w:rsidRDefault="00D87720" w:rsidP="00163E3A">
            <w:pPr>
              <w:pStyle w:val="NoSpacing"/>
              <w:jc w:val="both"/>
              <w:rPr>
                <w:rFonts w:ascii="Times New Roman" w:hAnsi="Times New Roman"/>
                <w:noProof/>
                <w:sz w:val="24"/>
                <w:szCs w:val="24"/>
              </w:rPr>
            </w:pPr>
          </w:p>
          <w:p w14:paraId="286FA8CA" w14:textId="77777777" w:rsidR="00D87720" w:rsidRPr="009F4B1E" w:rsidRDefault="00D87720" w:rsidP="00163E3A">
            <w:pPr>
              <w:pStyle w:val="NoSpacing"/>
              <w:jc w:val="both"/>
              <w:rPr>
                <w:rFonts w:ascii="Times New Roman" w:hAnsi="Times New Roman"/>
                <w:noProof/>
                <w:sz w:val="24"/>
                <w:szCs w:val="24"/>
              </w:rPr>
            </w:pPr>
          </w:p>
          <w:p w14:paraId="5EAB0C65" w14:textId="77777777" w:rsidR="00D87720" w:rsidRPr="009F4B1E" w:rsidRDefault="00D87720" w:rsidP="00163E3A">
            <w:pPr>
              <w:pStyle w:val="NoSpacing"/>
              <w:jc w:val="both"/>
              <w:rPr>
                <w:rFonts w:ascii="Times New Roman" w:hAnsi="Times New Roman"/>
                <w:noProof/>
                <w:sz w:val="24"/>
                <w:szCs w:val="24"/>
              </w:rPr>
            </w:pPr>
          </w:p>
          <w:p w14:paraId="630775AD" w14:textId="77777777" w:rsidR="00D87720" w:rsidRPr="009F4B1E" w:rsidRDefault="00D87720" w:rsidP="00163E3A">
            <w:pPr>
              <w:pStyle w:val="NoSpacing"/>
              <w:jc w:val="both"/>
              <w:rPr>
                <w:rFonts w:ascii="Times New Roman" w:hAnsi="Times New Roman"/>
                <w:noProof/>
                <w:sz w:val="24"/>
                <w:szCs w:val="24"/>
              </w:rPr>
            </w:pPr>
          </w:p>
          <w:p w14:paraId="303A58C6" w14:textId="77777777" w:rsidR="00D87720" w:rsidRPr="009F4B1E" w:rsidRDefault="00D87720" w:rsidP="00163E3A">
            <w:pPr>
              <w:pStyle w:val="NoSpacing"/>
              <w:jc w:val="both"/>
              <w:rPr>
                <w:rFonts w:ascii="Times New Roman" w:hAnsi="Times New Roman"/>
                <w:noProof/>
                <w:sz w:val="24"/>
                <w:szCs w:val="24"/>
              </w:rPr>
            </w:pPr>
          </w:p>
          <w:p w14:paraId="496C5F1F" w14:textId="77777777" w:rsidR="00D87720" w:rsidRPr="009F4B1E" w:rsidRDefault="00D87720" w:rsidP="00163E3A">
            <w:pPr>
              <w:pStyle w:val="NoSpacing"/>
              <w:jc w:val="both"/>
              <w:rPr>
                <w:rFonts w:ascii="Times New Roman" w:hAnsi="Times New Roman"/>
                <w:noProof/>
                <w:sz w:val="24"/>
                <w:szCs w:val="24"/>
              </w:rPr>
            </w:pPr>
          </w:p>
          <w:p w14:paraId="5D8A1522" w14:textId="77777777" w:rsidR="00D87720" w:rsidRPr="009F4B1E" w:rsidRDefault="00D87720" w:rsidP="00163E3A">
            <w:pPr>
              <w:pStyle w:val="NoSpacing"/>
              <w:jc w:val="both"/>
              <w:rPr>
                <w:rFonts w:ascii="Times New Roman" w:hAnsi="Times New Roman"/>
                <w:noProof/>
                <w:sz w:val="24"/>
                <w:szCs w:val="24"/>
              </w:rPr>
            </w:pPr>
          </w:p>
          <w:p w14:paraId="15599045" w14:textId="77777777" w:rsidR="00D87720" w:rsidRPr="009F4B1E" w:rsidRDefault="00D87720" w:rsidP="00163E3A">
            <w:pPr>
              <w:pStyle w:val="NoSpacing"/>
              <w:jc w:val="both"/>
              <w:rPr>
                <w:rFonts w:ascii="Times New Roman" w:hAnsi="Times New Roman"/>
                <w:noProof/>
                <w:sz w:val="24"/>
                <w:szCs w:val="24"/>
              </w:rPr>
            </w:pPr>
          </w:p>
          <w:p w14:paraId="28007585" w14:textId="77777777" w:rsidR="00D87720" w:rsidRPr="009F4B1E" w:rsidRDefault="00D87720" w:rsidP="00163E3A">
            <w:pPr>
              <w:pStyle w:val="NoSpacing"/>
              <w:jc w:val="both"/>
              <w:rPr>
                <w:rFonts w:ascii="Times New Roman" w:hAnsi="Times New Roman"/>
                <w:noProof/>
                <w:sz w:val="24"/>
                <w:szCs w:val="24"/>
              </w:rPr>
            </w:pPr>
          </w:p>
          <w:p w14:paraId="34A9299D" w14:textId="77777777" w:rsidR="00D87720" w:rsidRPr="009F4B1E" w:rsidRDefault="00D87720" w:rsidP="00163E3A">
            <w:pPr>
              <w:pStyle w:val="NoSpacing"/>
              <w:jc w:val="both"/>
              <w:rPr>
                <w:rFonts w:ascii="Times New Roman" w:hAnsi="Times New Roman"/>
                <w:noProof/>
                <w:sz w:val="24"/>
                <w:szCs w:val="24"/>
              </w:rPr>
            </w:pPr>
          </w:p>
          <w:p w14:paraId="58AE2BA6" w14:textId="77777777" w:rsidR="00D87720" w:rsidRPr="009F4B1E" w:rsidRDefault="00D87720" w:rsidP="00163E3A">
            <w:pPr>
              <w:pStyle w:val="NoSpacing"/>
              <w:jc w:val="both"/>
              <w:rPr>
                <w:rFonts w:ascii="Times New Roman" w:hAnsi="Times New Roman"/>
                <w:noProof/>
                <w:sz w:val="24"/>
                <w:szCs w:val="24"/>
              </w:rPr>
            </w:pPr>
          </w:p>
          <w:p w14:paraId="2CCD6150" w14:textId="77777777" w:rsidR="00D87720" w:rsidRPr="009F4B1E" w:rsidRDefault="00D87720" w:rsidP="00163E3A">
            <w:pPr>
              <w:pStyle w:val="NoSpacing"/>
              <w:jc w:val="both"/>
              <w:rPr>
                <w:rFonts w:ascii="Times New Roman" w:hAnsi="Times New Roman"/>
                <w:noProof/>
                <w:sz w:val="24"/>
                <w:szCs w:val="24"/>
              </w:rPr>
            </w:pPr>
          </w:p>
          <w:p w14:paraId="5E1B0404" w14:textId="77777777" w:rsidR="00D87720" w:rsidRPr="009F4B1E" w:rsidRDefault="00D87720" w:rsidP="00163E3A">
            <w:pPr>
              <w:pStyle w:val="NoSpacing"/>
              <w:jc w:val="both"/>
              <w:rPr>
                <w:rFonts w:ascii="Times New Roman" w:hAnsi="Times New Roman"/>
                <w:noProof/>
                <w:sz w:val="24"/>
                <w:szCs w:val="24"/>
              </w:rPr>
            </w:pPr>
          </w:p>
          <w:p w14:paraId="4D75F202" w14:textId="77777777" w:rsidR="00D87720" w:rsidRPr="009F4B1E" w:rsidRDefault="00D87720" w:rsidP="00163E3A">
            <w:pPr>
              <w:pStyle w:val="NoSpacing"/>
              <w:jc w:val="both"/>
              <w:rPr>
                <w:rFonts w:ascii="Times New Roman" w:hAnsi="Times New Roman"/>
                <w:noProof/>
                <w:sz w:val="24"/>
                <w:szCs w:val="24"/>
              </w:rPr>
            </w:pPr>
          </w:p>
          <w:p w14:paraId="40D2076D" w14:textId="77777777" w:rsidR="00D87720" w:rsidRPr="009F4B1E" w:rsidRDefault="00D87720" w:rsidP="00163E3A">
            <w:pPr>
              <w:pStyle w:val="NoSpacing"/>
              <w:jc w:val="both"/>
              <w:rPr>
                <w:rFonts w:ascii="Times New Roman" w:hAnsi="Times New Roman"/>
                <w:noProof/>
                <w:sz w:val="24"/>
                <w:szCs w:val="24"/>
              </w:rPr>
            </w:pPr>
          </w:p>
          <w:p w14:paraId="5473AC20" w14:textId="77777777" w:rsidR="00D87720" w:rsidRPr="009F4B1E" w:rsidRDefault="00D87720" w:rsidP="00163E3A">
            <w:pPr>
              <w:pStyle w:val="NoSpacing"/>
              <w:jc w:val="both"/>
              <w:rPr>
                <w:rFonts w:ascii="Times New Roman" w:hAnsi="Times New Roman"/>
                <w:noProof/>
                <w:sz w:val="24"/>
                <w:szCs w:val="24"/>
              </w:rPr>
            </w:pPr>
          </w:p>
          <w:p w14:paraId="749F250F" w14:textId="77777777" w:rsidR="00D87720" w:rsidRPr="009F4B1E" w:rsidRDefault="00D87720" w:rsidP="00163E3A">
            <w:pPr>
              <w:pStyle w:val="NoSpacing"/>
              <w:jc w:val="both"/>
              <w:rPr>
                <w:rFonts w:ascii="Times New Roman" w:hAnsi="Times New Roman"/>
                <w:noProof/>
                <w:sz w:val="24"/>
                <w:szCs w:val="24"/>
              </w:rPr>
            </w:pPr>
          </w:p>
          <w:p w14:paraId="185D9DB3" w14:textId="77777777" w:rsidR="00D87720" w:rsidRPr="009F4B1E" w:rsidRDefault="00D87720" w:rsidP="00163E3A">
            <w:pPr>
              <w:pStyle w:val="NoSpacing"/>
              <w:jc w:val="both"/>
              <w:rPr>
                <w:rFonts w:ascii="Times New Roman" w:hAnsi="Times New Roman"/>
                <w:noProof/>
                <w:sz w:val="24"/>
                <w:szCs w:val="24"/>
              </w:rPr>
            </w:pPr>
          </w:p>
          <w:p w14:paraId="5A778935" w14:textId="77777777" w:rsidR="00D87720" w:rsidRPr="009F4B1E" w:rsidRDefault="00D87720" w:rsidP="00163E3A">
            <w:pPr>
              <w:pStyle w:val="NoSpacing"/>
              <w:jc w:val="both"/>
              <w:rPr>
                <w:rFonts w:ascii="Times New Roman" w:hAnsi="Times New Roman"/>
                <w:noProof/>
                <w:sz w:val="24"/>
                <w:szCs w:val="24"/>
              </w:rPr>
            </w:pPr>
          </w:p>
          <w:p w14:paraId="36D7A466" w14:textId="77777777" w:rsidR="00D87720" w:rsidRPr="009F4B1E" w:rsidRDefault="00D87720" w:rsidP="00163E3A">
            <w:pPr>
              <w:pStyle w:val="NoSpacing"/>
              <w:jc w:val="both"/>
              <w:rPr>
                <w:rFonts w:ascii="Times New Roman" w:hAnsi="Times New Roman"/>
                <w:noProof/>
                <w:sz w:val="24"/>
                <w:szCs w:val="24"/>
              </w:rPr>
            </w:pPr>
          </w:p>
          <w:p w14:paraId="09CAB759" w14:textId="77777777" w:rsidR="00D87720" w:rsidRPr="009F4B1E" w:rsidRDefault="00D87720" w:rsidP="00163E3A">
            <w:pPr>
              <w:pStyle w:val="NoSpacing"/>
              <w:jc w:val="both"/>
              <w:rPr>
                <w:rFonts w:ascii="Times New Roman" w:hAnsi="Times New Roman"/>
                <w:noProof/>
                <w:sz w:val="24"/>
                <w:szCs w:val="24"/>
              </w:rPr>
            </w:pPr>
          </w:p>
          <w:p w14:paraId="40E88016" w14:textId="77777777" w:rsidR="00D87720" w:rsidRPr="009F4B1E" w:rsidRDefault="00D87720" w:rsidP="00163E3A">
            <w:pPr>
              <w:pStyle w:val="NoSpacing"/>
              <w:jc w:val="both"/>
              <w:rPr>
                <w:rFonts w:ascii="Times New Roman" w:hAnsi="Times New Roman"/>
                <w:noProof/>
                <w:sz w:val="24"/>
                <w:szCs w:val="24"/>
              </w:rPr>
            </w:pPr>
          </w:p>
          <w:p w14:paraId="3286B305" w14:textId="77777777" w:rsidR="00D87720" w:rsidRPr="009F4B1E" w:rsidRDefault="00D87720" w:rsidP="00163E3A">
            <w:pPr>
              <w:pStyle w:val="NoSpacing"/>
              <w:jc w:val="both"/>
              <w:rPr>
                <w:rFonts w:ascii="Times New Roman" w:hAnsi="Times New Roman"/>
                <w:noProof/>
                <w:sz w:val="24"/>
                <w:szCs w:val="24"/>
              </w:rPr>
            </w:pPr>
          </w:p>
          <w:p w14:paraId="748E9749" w14:textId="77777777" w:rsidR="00D87720" w:rsidRPr="009F4B1E" w:rsidRDefault="00D87720" w:rsidP="00163E3A">
            <w:pPr>
              <w:pStyle w:val="NoSpacing"/>
              <w:jc w:val="both"/>
              <w:rPr>
                <w:rFonts w:ascii="Times New Roman" w:hAnsi="Times New Roman"/>
                <w:noProof/>
                <w:sz w:val="24"/>
                <w:szCs w:val="24"/>
              </w:rPr>
            </w:pPr>
          </w:p>
          <w:p w14:paraId="1D4ECEDF" w14:textId="77777777" w:rsidR="00D87720" w:rsidRPr="009F4B1E" w:rsidRDefault="00D87720" w:rsidP="00163E3A">
            <w:pPr>
              <w:pStyle w:val="NoSpacing"/>
              <w:jc w:val="both"/>
              <w:rPr>
                <w:rFonts w:ascii="Times New Roman" w:hAnsi="Times New Roman"/>
                <w:noProof/>
                <w:sz w:val="24"/>
                <w:szCs w:val="24"/>
              </w:rPr>
            </w:pPr>
          </w:p>
          <w:p w14:paraId="73630485" w14:textId="77777777" w:rsidR="00D87720" w:rsidRPr="009F4B1E" w:rsidRDefault="00D87720" w:rsidP="00163E3A">
            <w:pPr>
              <w:pStyle w:val="NoSpacing"/>
              <w:jc w:val="both"/>
              <w:rPr>
                <w:rFonts w:ascii="Times New Roman" w:hAnsi="Times New Roman"/>
                <w:noProof/>
                <w:sz w:val="24"/>
                <w:szCs w:val="24"/>
              </w:rPr>
            </w:pPr>
          </w:p>
          <w:p w14:paraId="38B15568" w14:textId="77777777" w:rsidR="00D87720" w:rsidRPr="009F4B1E" w:rsidRDefault="00D87720" w:rsidP="00163E3A">
            <w:pPr>
              <w:pStyle w:val="NoSpacing"/>
              <w:jc w:val="both"/>
              <w:rPr>
                <w:rFonts w:ascii="Times New Roman" w:hAnsi="Times New Roman"/>
                <w:noProof/>
                <w:sz w:val="24"/>
                <w:szCs w:val="24"/>
              </w:rPr>
            </w:pPr>
          </w:p>
          <w:p w14:paraId="062650A0" w14:textId="77777777" w:rsidR="00D87720" w:rsidRPr="009F4B1E" w:rsidRDefault="00D87720" w:rsidP="00163E3A">
            <w:pPr>
              <w:pStyle w:val="NoSpacing"/>
              <w:jc w:val="both"/>
              <w:rPr>
                <w:rFonts w:ascii="Times New Roman" w:hAnsi="Times New Roman"/>
                <w:noProof/>
                <w:sz w:val="24"/>
                <w:szCs w:val="24"/>
              </w:rPr>
            </w:pPr>
          </w:p>
          <w:p w14:paraId="06EFB570" w14:textId="77777777" w:rsidR="00D87720" w:rsidRPr="009F4B1E" w:rsidRDefault="00D87720" w:rsidP="00163E3A">
            <w:pPr>
              <w:pStyle w:val="NoSpacing"/>
              <w:jc w:val="both"/>
              <w:rPr>
                <w:rFonts w:ascii="Times New Roman" w:hAnsi="Times New Roman"/>
                <w:noProof/>
                <w:sz w:val="24"/>
                <w:szCs w:val="24"/>
              </w:rPr>
            </w:pPr>
          </w:p>
          <w:p w14:paraId="35103CB7" w14:textId="77777777" w:rsidR="00D87720" w:rsidRPr="009F4B1E" w:rsidRDefault="00D87720" w:rsidP="00163E3A">
            <w:pPr>
              <w:pStyle w:val="NoSpacing"/>
              <w:jc w:val="both"/>
              <w:rPr>
                <w:rFonts w:ascii="Times New Roman" w:hAnsi="Times New Roman"/>
                <w:noProof/>
                <w:sz w:val="24"/>
                <w:szCs w:val="24"/>
              </w:rPr>
            </w:pPr>
          </w:p>
          <w:p w14:paraId="4AF606B5" w14:textId="77777777" w:rsidR="00D87720" w:rsidRPr="009F4B1E" w:rsidRDefault="00D87720" w:rsidP="00163E3A">
            <w:pPr>
              <w:pStyle w:val="NoSpacing"/>
              <w:jc w:val="both"/>
              <w:rPr>
                <w:rFonts w:ascii="Times New Roman" w:hAnsi="Times New Roman"/>
                <w:noProof/>
                <w:sz w:val="24"/>
                <w:szCs w:val="24"/>
              </w:rPr>
            </w:pPr>
          </w:p>
          <w:p w14:paraId="5B6C1981" w14:textId="77777777" w:rsidR="00D87720" w:rsidRPr="009F4B1E" w:rsidRDefault="00D87720" w:rsidP="00163E3A">
            <w:pPr>
              <w:pStyle w:val="NoSpacing"/>
              <w:jc w:val="both"/>
              <w:rPr>
                <w:rFonts w:ascii="Times New Roman" w:hAnsi="Times New Roman"/>
                <w:noProof/>
                <w:sz w:val="24"/>
                <w:szCs w:val="24"/>
              </w:rPr>
            </w:pPr>
          </w:p>
          <w:p w14:paraId="5D1B5C34" w14:textId="77777777" w:rsidR="00D87720" w:rsidRPr="009F4B1E" w:rsidRDefault="00D87720" w:rsidP="00163E3A">
            <w:pPr>
              <w:pStyle w:val="NoSpacing"/>
              <w:jc w:val="both"/>
              <w:rPr>
                <w:rFonts w:ascii="Times New Roman" w:hAnsi="Times New Roman"/>
                <w:noProof/>
                <w:sz w:val="24"/>
                <w:szCs w:val="24"/>
              </w:rPr>
            </w:pPr>
          </w:p>
          <w:p w14:paraId="7DAD17C5" w14:textId="77777777" w:rsidR="00D87720" w:rsidRPr="009F4B1E" w:rsidRDefault="00D87720" w:rsidP="00163E3A">
            <w:pPr>
              <w:pStyle w:val="NoSpacing"/>
              <w:jc w:val="both"/>
              <w:rPr>
                <w:rFonts w:ascii="Times New Roman" w:hAnsi="Times New Roman"/>
                <w:noProof/>
                <w:sz w:val="24"/>
                <w:szCs w:val="24"/>
              </w:rPr>
            </w:pPr>
          </w:p>
          <w:p w14:paraId="7475DB72" w14:textId="77777777" w:rsidR="00D87720" w:rsidRPr="009F4B1E" w:rsidRDefault="00D87720" w:rsidP="00163E3A">
            <w:pPr>
              <w:pStyle w:val="NoSpacing"/>
              <w:jc w:val="both"/>
              <w:rPr>
                <w:rFonts w:ascii="Times New Roman" w:hAnsi="Times New Roman"/>
                <w:noProof/>
                <w:sz w:val="24"/>
                <w:szCs w:val="24"/>
              </w:rPr>
            </w:pPr>
          </w:p>
          <w:p w14:paraId="6870A06B" w14:textId="77777777" w:rsidR="00D87720" w:rsidRPr="009F4B1E" w:rsidRDefault="00D87720" w:rsidP="00163E3A">
            <w:pPr>
              <w:pStyle w:val="NoSpacing"/>
              <w:jc w:val="both"/>
              <w:rPr>
                <w:rFonts w:ascii="Times New Roman" w:hAnsi="Times New Roman"/>
                <w:noProof/>
                <w:sz w:val="24"/>
                <w:szCs w:val="24"/>
              </w:rPr>
            </w:pPr>
          </w:p>
          <w:p w14:paraId="43C71A63" w14:textId="77777777" w:rsidR="00D87720" w:rsidRPr="009F4B1E" w:rsidRDefault="00D87720" w:rsidP="00163E3A">
            <w:pPr>
              <w:pStyle w:val="NoSpacing"/>
              <w:jc w:val="both"/>
              <w:rPr>
                <w:rFonts w:ascii="Times New Roman" w:hAnsi="Times New Roman"/>
                <w:noProof/>
                <w:sz w:val="24"/>
                <w:szCs w:val="24"/>
              </w:rPr>
            </w:pPr>
          </w:p>
          <w:p w14:paraId="484C28EC" w14:textId="77777777" w:rsidR="00D87720" w:rsidRPr="009F4B1E" w:rsidRDefault="00D87720" w:rsidP="00163E3A">
            <w:pPr>
              <w:pStyle w:val="NoSpacing"/>
              <w:jc w:val="both"/>
              <w:rPr>
                <w:rFonts w:ascii="Times New Roman" w:hAnsi="Times New Roman"/>
                <w:noProof/>
                <w:sz w:val="24"/>
                <w:szCs w:val="24"/>
              </w:rPr>
            </w:pPr>
          </w:p>
          <w:p w14:paraId="2CCAC139" w14:textId="77777777" w:rsidR="00D87720" w:rsidRPr="009F4B1E" w:rsidRDefault="00D87720" w:rsidP="00163E3A">
            <w:pPr>
              <w:pStyle w:val="NoSpacing"/>
              <w:jc w:val="both"/>
              <w:rPr>
                <w:rFonts w:ascii="Times New Roman" w:hAnsi="Times New Roman"/>
                <w:noProof/>
                <w:sz w:val="24"/>
                <w:szCs w:val="24"/>
              </w:rPr>
            </w:pPr>
          </w:p>
          <w:p w14:paraId="7963793A" w14:textId="77777777" w:rsidR="00D87720" w:rsidRPr="009F4B1E" w:rsidRDefault="00D87720" w:rsidP="00163E3A">
            <w:pPr>
              <w:pStyle w:val="NoSpacing"/>
              <w:jc w:val="both"/>
              <w:rPr>
                <w:rFonts w:ascii="Times New Roman" w:hAnsi="Times New Roman"/>
                <w:noProof/>
                <w:sz w:val="24"/>
                <w:szCs w:val="24"/>
              </w:rPr>
            </w:pPr>
          </w:p>
          <w:p w14:paraId="782E97E2" w14:textId="77777777" w:rsidR="00D87720" w:rsidRPr="009F4B1E" w:rsidRDefault="00D87720" w:rsidP="00163E3A">
            <w:pPr>
              <w:pStyle w:val="NoSpacing"/>
              <w:jc w:val="both"/>
              <w:rPr>
                <w:rFonts w:ascii="Times New Roman" w:hAnsi="Times New Roman"/>
                <w:noProof/>
                <w:sz w:val="24"/>
                <w:szCs w:val="24"/>
              </w:rPr>
            </w:pPr>
          </w:p>
          <w:p w14:paraId="2E85B602" w14:textId="77777777" w:rsidR="00D87720" w:rsidRPr="009F4B1E" w:rsidRDefault="00D87720" w:rsidP="00163E3A">
            <w:pPr>
              <w:pStyle w:val="NoSpacing"/>
              <w:jc w:val="both"/>
              <w:rPr>
                <w:rFonts w:ascii="Times New Roman" w:hAnsi="Times New Roman"/>
                <w:noProof/>
                <w:sz w:val="24"/>
                <w:szCs w:val="24"/>
              </w:rPr>
            </w:pPr>
          </w:p>
          <w:p w14:paraId="5AA43CC6" w14:textId="77777777" w:rsidR="00D87720" w:rsidRPr="009F4B1E" w:rsidRDefault="00D87720" w:rsidP="00163E3A">
            <w:pPr>
              <w:pStyle w:val="NoSpacing"/>
              <w:jc w:val="both"/>
              <w:rPr>
                <w:rFonts w:ascii="Times New Roman" w:hAnsi="Times New Roman"/>
                <w:noProof/>
                <w:sz w:val="24"/>
                <w:szCs w:val="24"/>
              </w:rPr>
            </w:pPr>
          </w:p>
          <w:p w14:paraId="69BC4DCC" w14:textId="77777777" w:rsidR="00D87720" w:rsidRPr="009F4B1E" w:rsidRDefault="00D87720" w:rsidP="00163E3A">
            <w:pPr>
              <w:pStyle w:val="NoSpacing"/>
              <w:jc w:val="both"/>
              <w:rPr>
                <w:rFonts w:ascii="Times New Roman" w:hAnsi="Times New Roman"/>
                <w:noProof/>
                <w:sz w:val="24"/>
                <w:szCs w:val="24"/>
              </w:rPr>
            </w:pPr>
          </w:p>
          <w:p w14:paraId="78016B17" w14:textId="77777777" w:rsidR="00D87720" w:rsidRPr="009F4B1E" w:rsidRDefault="00D87720" w:rsidP="00163E3A">
            <w:pPr>
              <w:pStyle w:val="NoSpacing"/>
              <w:jc w:val="both"/>
              <w:rPr>
                <w:rFonts w:ascii="Times New Roman" w:hAnsi="Times New Roman"/>
                <w:noProof/>
                <w:sz w:val="24"/>
                <w:szCs w:val="24"/>
              </w:rPr>
            </w:pPr>
          </w:p>
          <w:p w14:paraId="69764558" w14:textId="77777777" w:rsidR="00D87720" w:rsidRPr="009F4B1E" w:rsidRDefault="00D87720" w:rsidP="00163E3A">
            <w:pPr>
              <w:pStyle w:val="NoSpacing"/>
              <w:jc w:val="both"/>
              <w:rPr>
                <w:rFonts w:ascii="Times New Roman" w:hAnsi="Times New Roman"/>
                <w:noProof/>
                <w:sz w:val="24"/>
                <w:szCs w:val="24"/>
              </w:rPr>
            </w:pPr>
          </w:p>
          <w:p w14:paraId="794F21B3" w14:textId="77777777" w:rsidR="00D87720" w:rsidRPr="009F4B1E" w:rsidRDefault="00D87720" w:rsidP="00163E3A">
            <w:pPr>
              <w:pStyle w:val="NoSpacing"/>
              <w:jc w:val="both"/>
              <w:rPr>
                <w:rFonts w:ascii="Times New Roman" w:hAnsi="Times New Roman"/>
                <w:noProof/>
                <w:sz w:val="24"/>
                <w:szCs w:val="24"/>
              </w:rPr>
            </w:pPr>
          </w:p>
          <w:p w14:paraId="6BCCBCF9" w14:textId="77777777" w:rsidR="00D87720" w:rsidRPr="009F4B1E" w:rsidRDefault="00D87720" w:rsidP="00163E3A">
            <w:pPr>
              <w:pStyle w:val="NoSpacing"/>
              <w:jc w:val="both"/>
              <w:rPr>
                <w:rFonts w:ascii="Times New Roman" w:hAnsi="Times New Roman"/>
                <w:noProof/>
                <w:sz w:val="24"/>
                <w:szCs w:val="24"/>
              </w:rPr>
            </w:pPr>
          </w:p>
          <w:p w14:paraId="287A7A7E" w14:textId="77777777" w:rsidR="00D87720" w:rsidRPr="009F4B1E" w:rsidRDefault="00D87720" w:rsidP="00163E3A">
            <w:pPr>
              <w:pStyle w:val="NoSpacing"/>
              <w:jc w:val="both"/>
              <w:rPr>
                <w:rFonts w:ascii="Times New Roman" w:hAnsi="Times New Roman"/>
                <w:noProof/>
                <w:sz w:val="24"/>
                <w:szCs w:val="24"/>
              </w:rPr>
            </w:pPr>
          </w:p>
          <w:p w14:paraId="7DBA0C1C" w14:textId="77777777" w:rsidR="00D87720" w:rsidRPr="009F4B1E" w:rsidRDefault="00D87720" w:rsidP="00163E3A">
            <w:pPr>
              <w:pStyle w:val="NoSpacing"/>
              <w:jc w:val="both"/>
              <w:rPr>
                <w:rFonts w:ascii="Times New Roman" w:hAnsi="Times New Roman"/>
                <w:noProof/>
                <w:sz w:val="24"/>
                <w:szCs w:val="24"/>
              </w:rPr>
            </w:pPr>
          </w:p>
          <w:p w14:paraId="656F944B" w14:textId="77777777" w:rsidR="00D87720" w:rsidRPr="009F4B1E" w:rsidRDefault="00D87720" w:rsidP="00163E3A">
            <w:pPr>
              <w:pStyle w:val="NoSpacing"/>
              <w:jc w:val="both"/>
              <w:rPr>
                <w:rFonts w:ascii="Times New Roman" w:hAnsi="Times New Roman"/>
                <w:noProof/>
                <w:sz w:val="24"/>
                <w:szCs w:val="24"/>
              </w:rPr>
            </w:pPr>
          </w:p>
          <w:p w14:paraId="0498E07C" w14:textId="77777777" w:rsidR="00D87720" w:rsidRPr="009F4B1E" w:rsidRDefault="00D87720" w:rsidP="00163E3A">
            <w:pPr>
              <w:pStyle w:val="NoSpacing"/>
              <w:jc w:val="both"/>
              <w:rPr>
                <w:rFonts w:ascii="Times New Roman" w:hAnsi="Times New Roman"/>
                <w:noProof/>
                <w:sz w:val="24"/>
                <w:szCs w:val="24"/>
              </w:rPr>
            </w:pPr>
          </w:p>
          <w:p w14:paraId="6E6903CA" w14:textId="77777777" w:rsidR="00335041" w:rsidRDefault="00335041" w:rsidP="00163E3A">
            <w:pPr>
              <w:pStyle w:val="NoSpacing"/>
              <w:jc w:val="both"/>
              <w:rPr>
                <w:rFonts w:ascii="Times New Roman" w:hAnsi="Times New Roman"/>
                <w:noProof/>
                <w:sz w:val="24"/>
                <w:szCs w:val="24"/>
              </w:rPr>
            </w:pPr>
          </w:p>
          <w:p w14:paraId="77DBBE39" w14:textId="10FA53AE" w:rsidR="00D87720" w:rsidRPr="009F4B1E" w:rsidRDefault="009871A8" w:rsidP="00163E3A">
            <w:pPr>
              <w:pStyle w:val="NoSpacing"/>
              <w:jc w:val="both"/>
              <w:rPr>
                <w:rFonts w:ascii="Times New Roman" w:hAnsi="Times New Roman"/>
                <w:noProof/>
                <w:sz w:val="24"/>
                <w:szCs w:val="24"/>
              </w:rPr>
            </w:pPr>
            <w:r>
              <w:rPr>
                <w:rFonts w:ascii="Times New Roman" w:hAnsi="Times New Roman"/>
                <w:noProof/>
                <w:sz w:val="24"/>
                <w:szCs w:val="24"/>
              </w:rPr>
              <w:t>Конкретните п</w:t>
            </w:r>
            <w:r w:rsidR="00E81F84" w:rsidRPr="00E81F84">
              <w:rPr>
                <w:rFonts w:ascii="Times New Roman" w:hAnsi="Times New Roman"/>
                <w:noProof/>
                <w:sz w:val="24"/>
                <w:szCs w:val="24"/>
              </w:rPr>
              <w:t>редложения са обсъдени, приетите са отразени, а за неприетите са изложени мотиви.</w:t>
            </w:r>
          </w:p>
          <w:p w14:paraId="441D842C" w14:textId="77777777" w:rsidR="00D87720" w:rsidRPr="009F4B1E" w:rsidRDefault="00D87720" w:rsidP="00163E3A">
            <w:pPr>
              <w:pStyle w:val="NoSpacing"/>
              <w:jc w:val="both"/>
              <w:rPr>
                <w:rFonts w:ascii="Times New Roman" w:hAnsi="Times New Roman"/>
                <w:noProof/>
                <w:sz w:val="24"/>
                <w:szCs w:val="24"/>
              </w:rPr>
            </w:pPr>
          </w:p>
          <w:p w14:paraId="3B646261" w14:textId="77777777" w:rsidR="00D87720" w:rsidRPr="009F4B1E" w:rsidRDefault="00D87720" w:rsidP="00163E3A">
            <w:pPr>
              <w:pStyle w:val="NoSpacing"/>
              <w:jc w:val="both"/>
              <w:rPr>
                <w:rFonts w:ascii="Times New Roman" w:hAnsi="Times New Roman"/>
                <w:noProof/>
                <w:sz w:val="24"/>
                <w:szCs w:val="24"/>
              </w:rPr>
            </w:pPr>
          </w:p>
          <w:p w14:paraId="151EE747" w14:textId="77777777" w:rsidR="00D87720" w:rsidRPr="009F4B1E" w:rsidRDefault="00D87720" w:rsidP="00163E3A">
            <w:pPr>
              <w:pStyle w:val="NoSpacing"/>
              <w:jc w:val="both"/>
              <w:rPr>
                <w:rFonts w:ascii="Times New Roman" w:hAnsi="Times New Roman"/>
                <w:noProof/>
                <w:sz w:val="24"/>
                <w:szCs w:val="24"/>
              </w:rPr>
            </w:pPr>
          </w:p>
          <w:p w14:paraId="5D9B3F92" w14:textId="77777777" w:rsidR="00D87720" w:rsidRPr="009F4B1E" w:rsidRDefault="00D87720" w:rsidP="00163E3A">
            <w:pPr>
              <w:pStyle w:val="NoSpacing"/>
              <w:jc w:val="both"/>
              <w:rPr>
                <w:rFonts w:ascii="Times New Roman" w:hAnsi="Times New Roman"/>
                <w:noProof/>
                <w:sz w:val="24"/>
                <w:szCs w:val="24"/>
              </w:rPr>
            </w:pPr>
          </w:p>
          <w:p w14:paraId="27E2A765" w14:textId="77777777" w:rsidR="00D87720" w:rsidRPr="009F4B1E" w:rsidRDefault="00D87720" w:rsidP="00163E3A">
            <w:pPr>
              <w:pStyle w:val="NoSpacing"/>
              <w:jc w:val="both"/>
              <w:rPr>
                <w:rFonts w:ascii="Times New Roman" w:hAnsi="Times New Roman"/>
                <w:noProof/>
                <w:sz w:val="24"/>
                <w:szCs w:val="24"/>
              </w:rPr>
            </w:pPr>
          </w:p>
          <w:p w14:paraId="3D3CA1FC" w14:textId="77777777" w:rsidR="00D87720" w:rsidRPr="009F4B1E" w:rsidRDefault="00D87720" w:rsidP="00163E3A">
            <w:pPr>
              <w:pStyle w:val="NoSpacing"/>
              <w:jc w:val="both"/>
              <w:rPr>
                <w:rFonts w:ascii="Times New Roman" w:hAnsi="Times New Roman"/>
                <w:noProof/>
                <w:sz w:val="24"/>
                <w:szCs w:val="24"/>
              </w:rPr>
            </w:pPr>
          </w:p>
          <w:p w14:paraId="5A1F27A6" w14:textId="77777777" w:rsidR="00D87720" w:rsidRPr="009F4B1E" w:rsidRDefault="00D87720" w:rsidP="00163E3A">
            <w:pPr>
              <w:pStyle w:val="NoSpacing"/>
              <w:jc w:val="both"/>
              <w:rPr>
                <w:rFonts w:ascii="Times New Roman" w:hAnsi="Times New Roman"/>
                <w:noProof/>
                <w:sz w:val="24"/>
                <w:szCs w:val="24"/>
              </w:rPr>
            </w:pPr>
          </w:p>
          <w:p w14:paraId="7840E2BE" w14:textId="77777777" w:rsidR="00D87720" w:rsidRPr="009F4B1E" w:rsidRDefault="00D87720" w:rsidP="00163E3A">
            <w:pPr>
              <w:pStyle w:val="NoSpacing"/>
              <w:jc w:val="both"/>
              <w:rPr>
                <w:rFonts w:ascii="Times New Roman" w:hAnsi="Times New Roman"/>
                <w:noProof/>
                <w:sz w:val="24"/>
                <w:szCs w:val="24"/>
              </w:rPr>
            </w:pPr>
          </w:p>
          <w:p w14:paraId="6C479240" w14:textId="77777777" w:rsidR="00D87720" w:rsidRPr="009F4B1E" w:rsidRDefault="00D87720" w:rsidP="00163E3A">
            <w:pPr>
              <w:pStyle w:val="NoSpacing"/>
              <w:jc w:val="both"/>
              <w:rPr>
                <w:rFonts w:ascii="Times New Roman" w:hAnsi="Times New Roman"/>
                <w:noProof/>
                <w:sz w:val="24"/>
                <w:szCs w:val="24"/>
              </w:rPr>
            </w:pPr>
          </w:p>
          <w:p w14:paraId="10C28B94" w14:textId="77777777" w:rsidR="00D87720" w:rsidRPr="009F4B1E" w:rsidRDefault="00D87720" w:rsidP="00163E3A">
            <w:pPr>
              <w:pStyle w:val="NoSpacing"/>
              <w:jc w:val="both"/>
              <w:rPr>
                <w:rFonts w:ascii="Times New Roman" w:hAnsi="Times New Roman"/>
                <w:noProof/>
                <w:sz w:val="24"/>
                <w:szCs w:val="24"/>
              </w:rPr>
            </w:pPr>
          </w:p>
          <w:p w14:paraId="127156A7" w14:textId="77777777" w:rsidR="00D87720" w:rsidRPr="009F4B1E" w:rsidRDefault="00D87720" w:rsidP="00163E3A">
            <w:pPr>
              <w:pStyle w:val="NoSpacing"/>
              <w:jc w:val="both"/>
              <w:rPr>
                <w:rFonts w:ascii="Times New Roman" w:hAnsi="Times New Roman"/>
                <w:noProof/>
                <w:sz w:val="24"/>
                <w:szCs w:val="24"/>
              </w:rPr>
            </w:pPr>
          </w:p>
          <w:p w14:paraId="21160CC0" w14:textId="77777777" w:rsidR="00D87720" w:rsidRPr="009F4B1E" w:rsidRDefault="00D87720" w:rsidP="00163E3A">
            <w:pPr>
              <w:pStyle w:val="NoSpacing"/>
              <w:jc w:val="both"/>
              <w:rPr>
                <w:rFonts w:ascii="Times New Roman" w:hAnsi="Times New Roman"/>
                <w:noProof/>
                <w:sz w:val="24"/>
                <w:szCs w:val="24"/>
              </w:rPr>
            </w:pPr>
          </w:p>
          <w:p w14:paraId="65F3F18C" w14:textId="77777777" w:rsidR="00D87720" w:rsidRPr="009F4B1E" w:rsidRDefault="00D87720" w:rsidP="00163E3A">
            <w:pPr>
              <w:pStyle w:val="NoSpacing"/>
              <w:jc w:val="both"/>
              <w:rPr>
                <w:rFonts w:ascii="Times New Roman" w:hAnsi="Times New Roman"/>
                <w:noProof/>
                <w:sz w:val="24"/>
                <w:szCs w:val="24"/>
              </w:rPr>
            </w:pPr>
          </w:p>
          <w:p w14:paraId="5A8672DB" w14:textId="77777777" w:rsidR="00D87720" w:rsidRPr="009F4B1E" w:rsidRDefault="00D87720" w:rsidP="00163E3A">
            <w:pPr>
              <w:pStyle w:val="NoSpacing"/>
              <w:jc w:val="both"/>
              <w:rPr>
                <w:rFonts w:ascii="Times New Roman" w:hAnsi="Times New Roman"/>
                <w:noProof/>
                <w:sz w:val="24"/>
                <w:szCs w:val="24"/>
              </w:rPr>
            </w:pPr>
          </w:p>
          <w:p w14:paraId="72F12415" w14:textId="77777777" w:rsidR="00D87720" w:rsidRPr="009F4B1E" w:rsidRDefault="00D87720" w:rsidP="00163E3A">
            <w:pPr>
              <w:pStyle w:val="NoSpacing"/>
              <w:jc w:val="both"/>
              <w:rPr>
                <w:rFonts w:ascii="Times New Roman" w:hAnsi="Times New Roman"/>
                <w:noProof/>
                <w:sz w:val="24"/>
                <w:szCs w:val="24"/>
              </w:rPr>
            </w:pPr>
          </w:p>
          <w:p w14:paraId="28022261" w14:textId="77777777" w:rsidR="00D87720" w:rsidRPr="009F4B1E" w:rsidRDefault="00D87720" w:rsidP="00163E3A">
            <w:pPr>
              <w:pStyle w:val="NoSpacing"/>
              <w:jc w:val="both"/>
              <w:rPr>
                <w:rFonts w:ascii="Times New Roman" w:hAnsi="Times New Roman"/>
                <w:noProof/>
                <w:sz w:val="24"/>
                <w:szCs w:val="24"/>
              </w:rPr>
            </w:pPr>
          </w:p>
          <w:p w14:paraId="74EDBAAD" w14:textId="77777777" w:rsidR="00D87720" w:rsidRPr="009F4B1E" w:rsidRDefault="00D87720" w:rsidP="00163E3A">
            <w:pPr>
              <w:pStyle w:val="NoSpacing"/>
              <w:jc w:val="both"/>
              <w:rPr>
                <w:rFonts w:ascii="Times New Roman" w:hAnsi="Times New Roman"/>
                <w:noProof/>
                <w:sz w:val="24"/>
                <w:szCs w:val="24"/>
              </w:rPr>
            </w:pPr>
          </w:p>
          <w:p w14:paraId="5F1F7E13" w14:textId="77777777" w:rsidR="00D87720" w:rsidRPr="009F4B1E" w:rsidRDefault="00D87720" w:rsidP="00163E3A">
            <w:pPr>
              <w:pStyle w:val="NoSpacing"/>
              <w:jc w:val="both"/>
              <w:rPr>
                <w:rFonts w:ascii="Times New Roman" w:hAnsi="Times New Roman"/>
                <w:noProof/>
                <w:sz w:val="24"/>
                <w:szCs w:val="24"/>
              </w:rPr>
            </w:pPr>
          </w:p>
          <w:p w14:paraId="56348939" w14:textId="77777777" w:rsidR="00D87720" w:rsidRPr="009F4B1E" w:rsidRDefault="00D87720" w:rsidP="00163E3A">
            <w:pPr>
              <w:pStyle w:val="NoSpacing"/>
              <w:jc w:val="both"/>
              <w:rPr>
                <w:rFonts w:ascii="Times New Roman" w:hAnsi="Times New Roman"/>
                <w:noProof/>
                <w:sz w:val="24"/>
                <w:szCs w:val="24"/>
              </w:rPr>
            </w:pPr>
          </w:p>
          <w:p w14:paraId="3881463F" w14:textId="77777777" w:rsidR="00D87720" w:rsidRPr="009F4B1E" w:rsidRDefault="00D87720" w:rsidP="00163E3A">
            <w:pPr>
              <w:pStyle w:val="NoSpacing"/>
              <w:jc w:val="both"/>
              <w:rPr>
                <w:rFonts w:ascii="Times New Roman" w:hAnsi="Times New Roman"/>
                <w:noProof/>
                <w:sz w:val="24"/>
                <w:szCs w:val="24"/>
              </w:rPr>
            </w:pPr>
          </w:p>
          <w:p w14:paraId="5270A000" w14:textId="77777777" w:rsidR="00D87720" w:rsidRPr="009F4B1E" w:rsidRDefault="00D87720" w:rsidP="00163E3A">
            <w:pPr>
              <w:pStyle w:val="NoSpacing"/>
              <w:jc w:val="both"/>
              <w:rPr>
                <w:rFonts w:ascii="Times New Roman" w:hAnsi="Times New Roman"/>
                <w:noProof/>
                <w:sz w:val="24"/>
                <w:szCs w:val="24"/>
              </w:rPr>
            </w:pPr>
          </w:p>
          <w:p w14:paraId="45B6F3EB" w14:textId="77777777" w:rsidR="00D87720" w:rsidRPr="009F4B1E" w:rsidRDefault="00D87720" w:rsidP="00163E3A">
            <w:pPr>
              <w:pStyle w:val="NoSpacing"/>
              <w:jc w:val="both"/>
              <w:rPr>
                <w:rFonts w:ascii="Times New Roman" w:hAnsi="Times New Roman"/>
                <w:noProof/>
                <w:sz w:val="24"/>
                <w:szCs w:val="24"/>
              </w:rPr>
            </w:pPr>
          </w:p>
          <w:p w14:paraId="16B868FF" w14:textId="77777777" w:rsidR="00D87720" w:rsidRPr="009F4B1E" w:rsidRDefault="00D87720" w:rsidP="00163E3A">
            <w:pPr>
              <w:pStyle w:val="NoSpacing"/>
              <w:jc w:val="both"/>
              <w:rPr>
                <w:rFonts w:ascii="Times New Roman" w:hAnsi="Times New Roman"/>
                <w:noProof/>
                <w:sz w:val="24"/>
                <w:szCs w:val="24"/>
              </w:rPr>
            </w:pPr>
          </w:p>
          <w:p w14:paraId="3BA0C452" w14:textId="77777777" w:rsidR="00D87720" w:rsidRPr="009F4B1E" w:rsidRDefault="00D87720" w:rsidP="00163E3A">
            <w:pPr>
              <w:pStyle w:val="NoSpacing"/>
              <w:jc w:val="both"/>
              <w:rPr>
                <w:rFonts w:ascii="Times New Roman" w:hAnsi="Times New Roman"/>
                <w:noProof/>
                <w:sz w:val="24"/>
                <w:szCs w:val="24"/>
              </w:rPr>
            </w:pPr>
          </w:p>
          <w:p w14:paraId="219854C8" w14:textId="77777777" w:rsidR="00D87720" w:rsidRPr="009F4B1E" w:rsidRDefault="00D87720" w:rsidP="00163E3A">
            <w:pPr>
              <w:pStyle w:val="NoSpacing"/>
              <w:jc w:val="both"/>
              <w:rPr>
                <w:rFonts w:ascii="Times New Roman" w:hAnsi="Times New Roman"/>
                <w:noProof/>
                <w:sz w:val="24"/>
                <w:szCs w:val="24"/>
              </w:rPr>
            </w:pPr>
          </w:p>
          <w:p w14:paraId="6BF95212" w14:textId="77777777" w:rsidR="00D87720" w:rsidRPr="009F4B1E" w:rsidRDefault="00D87720" w:rsidP="00163E3A">
            <w:pPr>
              <w:pStyle w:val="NoSpacing"/>
              <w:jc w:val="both"/>
              <w:rPr>
                <w:rFonts w:ascii="Times New Roman" w:hAnsi="Times New Roman"/>
                <w:noProof/>
                <w:sz w:val="24"/>
                <w:szCs w:val="24"/>
              </w:rPr>
            </w:pPr>
          </w:p>
          <w:p w14:paraId="56CE7F70" w14:textId="77777777" w:rsidR="00D87720" w:rsidRPr="009F4B1E" w:rsidRDefault="00D87720" w:rsidP="00163E3A">
            <w:pPr>
              <w:pStyle w:val="NoSpacing"/>
              <w:jc w:val="both"/>
              <w:rPr>
                <w:rFonts w:ascii="Times New Roman" w:hAnsi="Times New Roman"/>
                <w:noProof/>
                <w:sz w:val="24"/>
                <w:szCs w:val="24"/>
              </w:rPr>
            </w:pPr>
          </w:p>
          <w:p w14:paraId="4AFBD21D" w14:textId="77777777" w:rsidR="00D87720" w:rsidRPr="009F4B1E" w:rsidRDefault="00D87720" w:rsidP="00163E3A">
            <w:pPr>
              <w:pStyle w:val="NoSpacing"/>
              <w:jc w:val="both"/>
              <w:rPr>
                <w:rFonts w:ascii="Times New Roman" w:hAnsi="Times New Roman"/>
                <w:noProof/>
                <w:sz w:val="24"/>
                <w:szCs w:val="24"/>
              </w:rPr>
            </w:pPr>
          </w:p>
          <w:p w14:paraId="39B887FD" w14:textId="77777777" w:rsidR="00D87720" w:rsidRPr="009F4B1E" w:rsidRDefault="00D87720" w:rsidP="00163E3A">
            <w:pPr>
              <w:pStyle w:val="NoSpacing"/>
              <w:jc w:val="both"/>
              <w:rPr>
                <w:rFonts w:ascii="Times New Roman" w:hAnsi="Times New Roman"/>
                <w:noProof/>
                <w:sz w:val="24"/>
                <w:szCs w:val="24"/>
              </w:rPr>
            </w:pPr>
          </w:p>
          <w:p w14:paraId="7745CC80" w14:textId="77777777" w:rsidR="00D87720" w:rsidRPr="009F4B1E" w:rsidRDefault="00D87720" w:rsidP="00163E3A">
            <w:pPr>
              <w:pStyle w:val="NoSpacing"/>
              <w:jc w:val="both"/>
              <w:rPr>
                <w:rFonts w:ascii="Times New Roman" w:hAnsi="Times New Roman"/>
                <w:noProof/>
                <w:sz w:val="24"/>
                <w:szCs w:val="24"/>
              </w:rPr>
            </w:pPr>
          </w:p>
          <w:p w14:paraId="4BC3314D" w14:textId="77777777" w:rsidR="00D87720" w:rsidRPr="009F4B1E" w:rsidRDefault="00D87720" w:rsidP="00163E3A">
            <w:pPr>
              <w:pStyle w:val="NoSpacing"/>
              <w:jc w:val="both"/>
              <w:rPr>
                <w:rFonts w:ascii="Times New Roman" w:hAnsi="Times New Roman"/>
                <w:noProof/>
                <w:sz w:val="24"/>
                <w:szCs w:val="24"/>
              </w:rPr>
            </w:pPr>
          </w:p>
          <w:p w14:paraId="1A4738E8" w14:textId="77777777" w:rsidR="00D87720" w:rsidRPr="009F4B1E" w:rsidRDefault="00D87720" w:rsidP="00163E3A">
            <w:pPr>
              <w:pStyle w:val="NoSpacing"/>
              <w:jc w:val="both"/>
              <w:rPr>
                <w:rFonts w:ascii="Times New Roman" w:hAnsi="Times New Roman"/>
                <w:noProof/>
                <w:sz w:val="24"/>
                <w:szCs w:val="24"/>
              </w:rPr>
            </w:pPr>
          </w:p>
          <w:p w14:paraId="395EDF45" w14:textId="77777777" w:rsidR="00D87720" w:rsidRPr="009F4B1E" w:rsidRDefault="00D87720" w:rsidP="00163E3A">
            <w:pPr>
              <w:pStyle w:val="NoSpacing"/>
              <w:jc w:val="both"/>
              <w:rPr>
                <w:rFonts w:ascii="Times New Roman" w:hAnsi="Times New Roman"/>
                <w:noProof/>
                <w:sz w:val="24"/>
                <w:szCs w:val="24"/>
              </w:rPr>
            </w:pPr>
          </w:p>
          <w:p w14:paraId="07A81C62" w14:textId="77777777" w:rsidR="00D87720" w:rsidRPr="009F4B1E" w:rsidRDefault="00D87720" w:rsidP="00163E3A">
            <w:pPr>
              <w:pStyle w:val="NoSpacing"/>
              <w:jc w:val="both"/>
              <w:rPr>
                <w:rFonts w:ascii="Times New Roman" w:hAnsi="Times New Roman"/>
                <w:noProof/>
                <w:sz w:val="24"/>
                <w:szCs w:val="24"/>
              </w:rPr>
            </w:pPr>
          </w:p>
          <w:p w14:paraId="5755858F" w14:textId="77777777" w:rsidR="00D87720" w:rsidRPr="009F4B1E" w:rsidRDefault="00D87720" w:rsidP="00163E3A">
            <w:pPr>
              <w:pStyle w:val="NoSpacing"/>
              <w:jc w:val="both"/>
              <w:rPr>
                <w:rFonts w:ascii="Times New Roman" w:hAnsi="Times New Roman"/>
                <w:noProof/>
                <w:sz w:val="24"/>
                <w:szCs w:val="24"/>
              </w:rPr>
            </w:pPr>
          </w:p>
          <w:p w14:paraId="06F1B45E" w14:textId="77777777" w:rsidR="00D87720" w:rsidRPr="009F4B1E" w:rsidRDefault="00D87720" w:rsidP="00163E3A">
            <w:pPr>
              <w:pStyle w:val="NoSpacing"/>
              <w:jc w:val="both"/>
              <w:rPr>
                <w:rFonts w:ascii="Times New Roman" w:hAnsi="Times New Roman"/>
                <w:noProof/>
                <w:sz w:val="24"/>
                <w:szCs w:val="24"/>
              </w:rPr>
            </w:pPr>
          </w:p>
          <w:p w14:paraId="01A11F78" w14:textId="77777777" w:rsidR="00D87720" w:rsidRPr="009F4B1E" w:rsidRDefault="00D87720" w:rsidP="00163E3A">
            <w:pPr>
              <w:pStyle w:val="NoSpacing"/>
              <w:jc w:val="both"/>
              <w:rPr>
                <w:rFonts w:ascii="Times New Roman" w:hAnsi="Times New Roman"/>
                <w:noProof/>
                <w:sz w:val="24"/>
                <w:szCs w:val="24"/>
              </w:rPr>
            </w:pPr>
          </w:p>
          <w:p w14:paraId="1D40DD3E" w14:textId="77777777" w:rsidR="00D87720" w:rsidRPr="009F4B1E" w:rsidRDefault="00D87720" w:rsidP="00163E3A">
            <w:pPr>
              <w:pStyle w:val="NoSpacing"/>
              <w:jc w:val="both"/>
              <w:rPr>
                <w:rFonts w:ascii="Times New Roman" w:hAnsi="Times New Roman"/>
                <w:noProof/>
                <w:sz w:val="24"/>
                <w:szCs w:val="24"/>
              </w:rPr>
            </w:pPr>
          </w:p>
          <w:p w14:paraId="5C74522A" w14:textId="77777777" w:rsidR="00D87720" w:rsidRPr="009F4B1E" w:rsidRDefault="00D87720" w:rsidP="00163E3A">
            <w:pPr>
              <w:pStyle w:val="NoSpacing"/>
              <w:jc w:val="both"/>
              <w:rPr>
                <w:rFonts w:ascii="Times New Roman" w:hAnsi="Times New Roman"/>
                <w:noProof/>
                <w:sz w:val="24"/>
                <w:szCs w:val="24"/>
              </w:rPr>
            </w:pPr>
          </w:p>
          <w:p w14:paraId="7580F4E7" w14:textId="77777777" w:rsidR="00D87720" w:rsidRPr="009F4B1E" w:rsidRDefault="00D87720" w:rsidP="00163E3A">
            <w:pPr>
              <w:pStyle w:val="NoSpacing"/>
              <w:jc w:val="both"/>
              <w:rPr>
                <w:rFonts w:ascii="Times New Roman" w:hAnsi="Times New Roman"/>
                <w:noProof/>
                <w:sz w:val="24"/>
                <w:szCs w:val="24"/>
              </w:rPr>
            </w:pPr>
          </w:p>
          <w:p w14:paraId="6F4029C4" w14:textId="77777777" w:rsidR="00D87720" w:rsidRPr="009F4B1E" w:rsidRDefault="00D87720" w:rsidP="00163E3A">
            <w:pPr>
              <w:pStyle w:val="NoSpacing"/>
              <w:jc w:val="both"/>
              <w:rPr>
                <w:rFonts w:ascii="Times New Roman" w:hAnsi="Times New Roman"/>
                <w:noProof/>
                <w:sz w:val="24"/>
                <w:szCs w:val="24"/>
              </w:rPr>
            </w:pPr>
          </w:p>
          <w:p w14:paraId="0B8F3B1E" w14:textId="77777777" w:rsidR="00D87720" w:rsidRPr="009F4B1E" w:rsidRDefault="00D87720" w:rsidP="00163E3A">
            <w:pPr>
              <w:pStyle w:val="NoSpacing"/>
              <w:jc w:val="both"/>
              <w:rPr>
                <w:rFonts w:ascii="Times New Roman" w:hAnsi="Times New Roman"/>
                <w:noProof/>
                <w:sz w:val="24"/>
                <w:szCs w:val="24"/>
              </w:rPr>
            </w:pPr>
          </w:p>
          <w:p w14:paraId="10DBAB91" w14:textId="77777777" w:rsidR="00D87720" w:rsidRPr="009F4B1E" w:rsidRDefault="00D87720" w:rsidP="00163E3A">
            <w:pPr>
              <w:pStyle w:val="NoSpacing"/>
              <w:jc w:val="both"/>
              <w:rPr>
                <w:rFonts w:ascii="Times New Roman" w:hAnsi="Times New Roman"/>
                <w:noProof/>
                <w:sz w:val="24"/>
                <w:szCs w:val="24"/>
              </w:rPr>
            </w:pPr>
          </w:p>
          <w:p w14:paraId="56519FF5" w14:textId="77777777" w:rsidR="00D87720" w:rsidRPr="009F4B1E" w:rsidRDefault="00D87720" w:rsidP="00163E3A">
            <w:pPr>
              <w:pStyle w:val="NoSpacing"/>
              <w:jc w:val="both"/>
              <w:rPr>
                <w:rFonts w:ascii="Times New Roman" w:hAnsi="Times New Roman"/>
                <w:noProof/>
                <w:sz w:val="24"/>
                <w:szCs w:val="24"/>
              </w:rPr>
            </w:pPr>
          </w:p>
          <w:p w14:paraId="14726262" w14:textId="77777777" w:rsidR="00D87720" w:rsidRPr="009F4B1E" w:rsidRDefault="00D87720" w:rsidP="00163E3A">
            <w:pPr>
              <w:pStyle w:val="NoSpacing"/>
              <w:jc w:val="both"/>
              <w:rPr>
                <w:rFonts w:ascii="Times New Roman" w:hAnsi="Times New Roman"/>
                <w:noProof/>
                <w:sz w:val="24"/>
                <w:szCs w:val="24"/>
              </w:rPr>
            </w:pPr>
          </w:p>
          <w:p w14:paraId="0334FE0E" w14:textId="77777777" w:rsidR="00D87720" w:rsidRPr="009F4B1E" w:rsidRDefault="00D87720" w:rsidP="00163E3A">
            <w:pPr>
              <w:pStyle w:val="NoSpacing"/>
              <w:jc w:val="both"/>
              <w:rPr>
                <w:rFonts w:ascii="Times New Roman" w:hAnsi="Times New Roman"/>
                <w:noProof/>
                <w:sz w:val="24"/>
                <w:szCs w:val="24"/>
              </w:rPr>
            </w:pPr>
          </w:p>
          <w:p w14:paraId="23031842" w14:textId="77777777" w:rsidR="00D87720" w:rsidRPr="009F4B1E" w:rsidRDefault="00D87720" w:rsidP="00163E3A">
            <w:pPr>
              <w:pStyle w:val="NoSpacing"/>
              <w:jc w:val="both"/>
              <w:rPr>
                <w:rFonts w:ascii="Times New Roman" w:hAnsi="Times New Roman"/>
                <w:noProof/>
                <w:sz w:val="24"/>
                <w:szCs w:val="24"/>
              </w:rPr>
            </w:pPr>
          </w:p>
          <w:p w14:paraId="48C66628" w14:textId="77777777" w:rsidR="00D87720" w:rsidRPr="009F4B1E" w:rsidRDefault="00D87720" w:rsidP="00163E3A">
            <w:pPr>
              <w:pStyle w:val="NoSpacing"/>
              <w:jc w:val="both"/>
              <w:rPr>
                <w:rFonts w:ascii="Times New Roman" w:hAnsi="Times New Roman"/>
                <w:noProof/>
                <w:sz w:val="24"/>
                <w:szCs w:val="24"/>
              </w:rPr>
            </w:pPr>
          </w:p>
          <w:p w14:paraId="7E49F6A0" w14:textId="77777777" w:rsidR="00D87720" w:rsidRPr="009F4B1E" w:rsidRDefault="00D87720" w:rsidP="00163E3A">
            <w:pPr>
              <w:pStyle w:val="NoSpacing"/>
              <w:jc w:val="both"/>
              <w:rPr>
                <w:rFonts w:ascii="Times New Roman" w:hAnsi="Times New Roman"/>
                <w:noProof/>
                <w:sz w:val="24"/>
                <w:szCs w:val="24"/>
              </w:rPr>
            </w:pPr>
          </w:p>
          <w:p w14:paraId="7687601E" w14:textId="77777777" w:rsidR="00D87720" w:rsidRPr="009F4B1E" w:rsidRDefault="00D87720" w:rsidP="00163E3A">
            <w:pPr>
              <w:pStyle w:val="NoSpacing"/>
              <w:jc w:val="both"/>
              <w:rPr>
                <w:rFonts w:ascii="Times New Roman" w:hAnsi="Times New Roman"/>
                <w:noProof/>
                <w:sz w:val="24"/>
                <w:szCs w:val="24"/>
              </w:rPr>
            </w:pPr>
          </w:p>
          <w:p w14:paraId="427F52D0" w14:textId="77777777" w:rsidR="00D87720" w:rsidRPr="009F4B1E" w:rsidRDefault="00D87720" w:rsidP="00163E3A">
            <w:pPr>
              <w:pStyle w:val="NoSpacing"/>
              <w:jc w:val="both"/>
              <w:rPr>
                <w:rFonts w:ascii="Times New Roman" w:hAnsi="Times New Roman"/>
                <w:noProof/>
                <w:sz w:val="24"/>
                <w:szCs w:val="24"/>
              </w:rPr>
            </w:pPr>
          </w:p>
          <w:p w14:paraId="2998CF67" w14:textId="77777777" w:rsidR="00D87720" w:rsidRPr="009F4B1E" w:rsidRDefault="00D87720" w:rsidP="00163E3A">
            <w:pPr>
              <w:pStyle w:val="NoSpacing"/>
              <w:jc w:val="both"/>
              <w:rPr>
                <w:rFonts w:ascii="Times New Roman" w:hAnsi="Times New Roman"/>
                <w:noProof/>
                <w:sz w:val="24"/>
                <w:szCs w:val="24"/>
              </w:rPr>
            </w:pPr>
          </w:p>
          <w:p w14:paraId="66597416" w14:textId="77777777" w:rsidR="00D87720" w:rsidRPr="009F4B1E" w:rsidRDefault="00D87720" w:rsidP="00163E3A">
            <w:pPr>
              <w:pStyle w:val="NoSpacing"/>
              <w:jc w:val="both"/>
              <w:rPr>
                <w:rFonts w:ascii="Times New Roman" w:hAnsi="Times New Roman"/>
                <w:noProof/>
                <w:sz w:val="24"/>
                <w:szCs w:val="24"/>
              </w:rPr>
            </w:pPr>
          </w:p>
          <w:p w14:paraId="10C76FC0" w14:textId="77777777" w:rsidR="00D87720" w:rsidRPr="009F4B1E" w:rsidRDefault="00D87720" w:rsidP="00163E3A">
            <w:pPr>
              <w:pStyle w:val="NoSpacing"/>
              <w:jc w:val="both"/>
              <w:rPr>
                <w:rFonts w:ascii="Times New Roman" w:hAnsi="Times New Roman"/>
                <w:noProof/>
                <w:sz w:val="24"/>
                <w:szCs w:val="24"/>
              </w:rPr>
            </w:pPr>
          </w:p>
          <w:p w14:paraId="4E16C09C" w14:textId="77777777" w:rsidR="00D87720" w:rsidRPr="009F4B1E" w:rsidRDefault="00D87720" w:rsidP="00163E3A">
            <w:pPr>
              <w:pStyle w:val="NoSpacing"/>
              <w:jc w:val="both"/>
              <w:rPr>
                <w:rFonts w:ascii="Times New Roman" w:hAnsi="Times New Roman"/>
                <w:noProof/>
                <w:sz w:val="24"/>
                <w:szCs w:val="24"/>
              </w:rPr>
            </w:pPr>
          </w:p>
          <w:p w14:paraId="59E812C9" w14:textId="77777777" w:rsidR="00D87720" w:rsidRPr="009F4B1E" w:rsidRDefault="00D87720" w:rsidP="00163E3A">
            <w:pPr>
              <w:pStyle w:val="NoSpacing"/>
              <w:jc w:val="both"/>
              <w:rPr>
                <w:rFonts w:ascii="Times New Roman" w:hAnsi="Times New Roman"/>
                <w:noProof/>
                <w:sz w:val="24"/>
                <w:szCs w:val="24"/>
              </w:rPr>
            </w:pPr>
          </w:p>
          <w:p w14:paraId="37259B5C" w14:textId="77777777" w:rsidR="00D87720" w:rsidRPr="009F4B1E" w:rsidRDefault="00D87720" w:rsidP="00163E3A">
            <w:pPr>
              <w:pStyle w:val="NoSpacing"/>
              <w:jc w:val="both"/>
              <w:rPr>
                <w:rFonts w:ascii="Times New Roman" w:hAnsi="Times New Roman"/>
                <w:noProof/>
                <w:sz w:val="24"/>
                <w:szCs w:val="24"/>
              </w:rPr>
            </w:pPr>
          </w:p>
          <w:p w14:paraId="38C5F94E" w14:textId="77777777" w:rsidR="00D87720" w:rsidRPr="009F4B1E" w:rsidRDefault="00D87720" w:rsidP="00163E3A">
            <w:pPr>
              <w:pStyle w:val="NoSpacing"/>
              <w:jc w:val="both"/>
              <w:rPr>
                <w:rFonts w:ascii="Times New Roman" w:hAnsi="Times New Roman"/>
                <w:noProof/>
                <w:sz w:val="24"/>
                <w:szCs w:val="24"/>
              </w:rPr>
            </w:pPr>
          </w:p>
          <w:p w14:paraId="1DF9F9DC" w14:textId="77777777" w:rsidR="00D87720" w:rsidRPr="009F4B1E" w:rsidRDefault="00D87720" w:rsidP="00163E3A">
            <w:pPr>
              <w:pStyle w:val="NoSpacing"/>
              <w:jc w:val="both"/>
              <w:rPr>
                <w:rFonts w:ascii="Times New Roman" w:hAnsi="Times New Roman"/>
                <w:noProof/>
                <w:sz w:val="24"/>
                <w:szCs w:val="24"/>
              </w:rPr>
            </w:pPr>
          </w:p>
          <w:p w14:paraId="19F31C34" w14:textId="77777777" w:rsidR="00D87720" w:rsidRPr="009F4B1E" w:rsidRDefault="00D87720" w:rsidP="00163E3A">
            <w:pPr>
              <w:pStyle w:val="NoSpacing"/>
              <w:jc w:val="both"/>
              <w:rPr>
                <w:rFonts w:ascii="Times New Roman" w:hAnsi="Times New Roman"/>
                <w:noProof/>
                <w:sz w:val="24"/>
                <w:szCs w:val="24"/>
              </w:rPr>
            </w:pPr>
          </w:p>
          <w:p w14:paraId="1E8DC1F9" w14:textId="77777777" w:rsidR="00D87720" w:rsidRPr="009F4B1E" w:rsidRDefault="00D87720" w:rsidP="00163E3A">
            <w:pPr>
              <w:pStyle w:val="NoSpacing"/>
              <w:jc w:val="both"/>
              <w:rPr>
                <w:rFonts w:ascii="Times New Roman" w:hAnsi="Times New Roman"/>
                <w:noProof/>
                <w:sz w:val="24"/>
                <w:szCs w:val="24"/>
              </w:rPr>
            </w:pPr>
          </w:p>
          <w:p w14:paraId="3F572115" w14:textId="77777777" w:rsidR="00D87720" w:rsidRPr="009F4B1E" w:rsidRDefault="00D87720" w:rsidP="00163E3A">
            <w:pPr>
              <w:pStyle w:val="NoSpacing"/>
              <w:jc w:val="both"/>
              <w:rPr>
                <w:rFonts w:ascii="Times New Roman" w:hAnsi="Times New Roman"/>
                <w:noProof/>
                <w:sz w:val="24"/>
                <w:szCs w:val="24"/>
              </w:rPr>
            </w:pPr>
          </w:p>
          <w:p w14:paraId="0C9D023E" w14:textId="77777777" w:rsidR="00D87720" w:rsidRPr="009F4B1E" w:rsidRDefault="00D87720" w:rsidP="00163E3A">
            <w:pPr>
              <w:pStyle w:val="NoSpacing"/>
              <w:jc w:val="both"/>
              <w:rPr>
                <w:rFonts w:ascii="Times New Roman" w:hAnsi="Times New Roman"/>
                <w:noProof/>
                <w:sz w:val="24"/>
                <w:szCs w:val="24"/>
              </w:rPr>
            </w:pPr>
          </w:p>
          <w:p w14:paraId="7E6BAF4E" w14:textId="77777777" w:rsidR="00D87720" w:rsidRPr="009F4B1E" w:rsidRDefault="00D87720" w:rsidP="00163E3A">
            <w:pPr>
              <w:pStyle w:val="NoSpacing"/>
              <w:jc w:val="both"/>
              <w:rPr>
                <w:rFonts w:ascii="Times New Roman" w:hAnsi="Times New Roman"/>
                <w:noProof/>
                <w:sz w:val="24"/>
                <w:szCs w:val="24"/>
              </w:rPr>
            </w:pPr>
          </w:p>
          <w:p w14:paraId="043138AD" w14:textId="77777777" w:rsidR="00D87720" w:rsidRPr="009F4B1E" w:rsidRDefault="00D87720" w:rsidP="00163E3A">
            <w:pPr>
              <w:pStyle w:val="NoSpacing"/>
              <w:jc w:val="both"/>
              <w:rPr>
                <w:rFonts w:ascii="Times New Roman" w:hAnsi="Times New Roman"/>
                <w:noProof/>
                <w:sz w:val="24"/>
                <w:szCs w:val="24"/>
              </w:rPr>
            </w:pPr>
          </w:p>
          <w:p w14:paraId="6F5809B4" w14:textId="77777777" w:rsidR="00D87720" w:rsidRPr="009F4B1E" w:rsidRDefault="00D87720" w:rsidP="00163E3A">
            <w:pPr>
              <w:pStyle w:val="NoSpacing"/>
              <w:jc w:val="both"/>
              <w:rPr>
                <w:rFonts w:ascii="Times New Roman" w:hAnsi="Times New Roman"/>
                <w:noProof/>
                <w:sz w:val="24"/>
                <w:szCs w:val="24"/>
              </w:rPr>
            </w:pPr>
          </w:p>
          <w:p w14:paraId="1F793BD3" w14:textId="77777777" w:rsidR="00D87720" w:rsidRPr="009F4B1E" w:rsidRDefault="00D87720" w:rsidP="00163E3A">
            <w:pPr>
              <w:pStyle w:val="NoSpacing"/>
              <w:jc w:val="both"/>
              <w:rPr>
                <w:rFonts w:ascii="Times New Roman" w:hAnsi="Times New Roman"/>
                <w:noProof/>
                <w:sz w:val="24"/>
                <w:szCs w:val="24"/>
              </w:rPr>
            </w:pPr>
          </w:p>
          <w:p w14:paraId="08F8C3D4" w14:textId="77777777" w:rsidR="00D87720" w:rsidRPr="009F4B1E" w:rsidRDefault="00D87720" w:rsidP="00163E3A">
            <w:pPr>
              <w:pStyle w:val="NoSpacing"/>
              <w:jc w:val="both"/>
              <w:rPr>
                <w:rFonts w:ascii="Times New Roman" w:hAnsi="Times New Roman"/>
                <w:noProof/>
                <w:sz w:val="24"/>
                <w:szCs w:val="24"/>
              </w:rPr>
            </w:pPr>
          </w:p>
          <w:p w14:paraId="4A7D5C01" w14:textId="77777777" w:rsidR="00D87720" w:rsidRPr="009F4B1E" w:rsidRDefault="00D87720" w:rsidP="00163E3A">
            <w:pPr>
              <w:pStyle w:val="NoSpacing"/>
              <w:jc w:val="both"/>
              <w:rPr>
                <w:rFonts w:ascii="Times New Roman" w:hAnsi="Times New Roman"/>
                <w:noProof/>
                <w:sz w:val="24"/>
                <w:szCs w:val="24"/>
              </w:rPr>
            </w:pPr>
          </w:p>
          <w:p w14:paraId="463F70D9" w14:textId="77777777" w:rsidR="00D87720" w:rsidRPr="009F4B1E" w:rsidRDefault="00D87720" w:rsidP="00163E3A">
            <w:pPr>
              <w:pStyle w:val="NoSpacing"/>
              <w:jc w:val="both"/>
              <w:rPr>
                <w:rFonts w:ascii="Times New Roman" w:hAnsi="Times New Roman"/>
                <w:noProof/>
                <w:sz w:val="24"/>
                <w:szCs w:val="24"/>
              </w:rPr>
            </w:pPr>
          </w:p>
          <w:p w14:paraId="0AD9108C" w14:textId="77777777" w:rsidR="00D87720" w:rsidRPr="009F4B1E" w:rsidRDefault="00D87720" w:rsidP="00163E3A">
            <w:pPr>
              <w:pStyle w:val="NoSpacing"/>
              <w:jc w:val="both"/>
              <w:rPr>
                <w:rFonts w:ascii="Times New Roman" w:hAnsi="Times New Roman"/>
                <w:noProof/>
                <w:sz w:val="24"/>
                <w:szCs w:val="24"/>
              </w:rPr>
            </w:pPr>
          </w:p>
          <w:p w14:paraId="445C8AEC" w14:textId="77777777" w:rsidR="00D87720" w:rsidRPr="009F4B1E" w:rsidRDefault="00D87720" w:rsidP="00163E3A">
            <w:pPr>
              <w:pStyle w:val="NoSpacing"/>
              <w:jc w:val="both"/>
              <w:rPr>
                <w:rFonts w:ascii="Times New Roman" w:hAnsi="Times New Roman"/>
                <w:noProof/>
                <w:sz w:val="24"/>
                <w:szCs w:val="24"/>
              </w:rPr>
            </w:pPr>
          </w:p>
          <w:p w14:paraId="2D4A6530" w14:textId="77777777" w:rsidR="00D87720" w:rsidRPr="009F4B1E" w:rsidRDefault="00D87720" w:rsidP="00163E3A">
            <w:pPr>
              <w:pStyle w:val="NoSpacing"/>
              <w:jc w:val="both"/>
              <w:rPr>
                <w:rFonts w:ascii="Times New Roman" w:hAnsi="Times New Roman"/>
                <w:noProof/>
                <w:sz w:val="24"/>
                <w:szCs w:val="24"/>
              </w:rPr>
            </w:pPr>
          </w:p>
          <w:p w14:paraId="1A18BA08" w14:textId="77777777" w:rsidR="00D87720" w:rsidRPr="009F4B1E" w:rsidRDefault="00D87720" w:rsidP="00163E3A">
            <w:pPr>
              <w:pStyle w:val="NoSpacing"/>
              <w:jc w:val="both"/>
              <w:rPr>
                <w:rFonts w:ascii="Times New Roman" w:hAnsi="Times New Roman"/>
                <w:noProof/>
                <w:sz w:val="24"/>
                <w:szCs w:val="24"/>
              </w:rPr>
            </w:pPr>
          </w:p>
          <w:p w14:paraId="41A58558" w14:textId="77777777" w:rsidR="00D87720" w:rsidRPr="009F4B1E" w:rsidRDefault="00D87720" w:rsidP="00163E3A">
            <w:pPr>
              <w:pStyle w:val="NoSpacing"/>
              <w:jc w:val="both"/>
              <w:rPr>
                <w:rFonts w:ascii="Times New Roman" w:hAnsi="Times New Roman"/>
                <w:noProof/>
                <w:sz w:val="24"/>
                <w:szCs w:val="24"/>
              </w:rPr>
            </w:pPr>
          </w:p>
          <w:p w14:paraId="05F962E7" w14:textId="77777777" w:rsidR="00D87720" w:rsidRPr="009F4B1E" w:rsidRDefault="00D87720" w:rsidP="00163E3A">
            <w:pPr>
              <w:pStyle w:val="NoSpacing"/>
              <w:jc w:val="both"/>
              <w:rPr>
                <w:rFonts w:ascii="Times New Roman" w:hAnsi="Times New Roman"/>
                <w:noProof/>
                <w:sz w:val="24"/>
                <w:szCs w:val="24"/>
              </w:rPr>
            </w:pPr>
          </w:p>
          <w:p w14:paraId="4B53FAE7" w14:textId="77777777" w:rsidR="00D87720" w:rsidRPr="009F4B1E" w:rsidRDefault="00D87720" w:rsidP="00163E3A">
            <w:pPr>
              <w:pStyle w:val="NoSpacing"/>
              <w:jc w:val="both"/>
              <w:rPr>
                <w:rFonts w:ascii="Times New Roman" w:hAnsi="Times New Roman"/>
                <w:noProof/>
                <w:sz w:val="24"/>
                <w:szCs w:val="24"/>
              </w:rPr>
            </w:pPr>
          </w:p>
          <w:p w14:paraId="6FCD5897" w14:textId="77777777" w:rsidR="00D87720" w:rsidRPr="009F4B1E" w:rsidRDefault="00D87720" w:rsidP="00163E3A">
            <w:pPr>
              <w:pStyle w:val="NoSpacing"/>
              <w:jc w:val="both"/>
              <w:rPr>
                <w:rFonts w:ascii="Times New Roman" w:hAnsi="Times New Roman"/>
                <w:noProof/>
                <w:sz w:val="24"/>
                <w:szCs w:val="24"/>
              </w:rPr>
            </w:pPr>
          </w:p>
          <w:p w14:paraId="33CC8F8B" w14:textId="77777777" w:rsidR="00D87720" w:rsidRPr="009F4B1E" w:rsidRDefault="00D87720" w:rsidP="00163E3A">
            <w:pPr>
              <w:pStyle w:val="NoSpacing"/>
              <w:jc w:val="both"/>
              <w:rPr>
                <w:rFonts w:ascii="Times New Roman" w:hAnsi="Times New Roman"/>
                <w:noProof/>
                <w:sz w:val="24"/>
                <w:szCs w:val="24"/>
              </w:rPr>
            </w:pPr>
          </w:p>
          <w:p w14:paraId="49AB968C" w14:textId="77777777" w:rsidR="00D87720" w:rsidRPr="009F4B1E" w:rsidRDefault="00D87720" w:rsidP="00163E3A">
            <w:pPr>
              <w:pStyle w:val="NoSpacing"/>
              <w:jc w:val="both"/>
              <w:rPr>
                <w:rFonts w:ascii="Times New Roman" w:hAnsi="Times New Roman"/>
                <w:noProof/>
                <w:sz w:val="24"/>
                <w:szCs w:val="24"/>
              </w:rPr>
            </w:pPr>
          </w:p>
          <w:p w14:paraId="56BB4489" w14:textId="77777777" w:rsidR="00D87720" w:rsidRPr="009F4B1E" w:rsidRDefault="00D87720" w:rsidP="00163E3A">
            <w:pPr>
              <w:pStyle w:val="NoSpacing"/>
              <w:jc w:val="both"/>
              <w:rPr>
                <w:rFonts w:ascii="Times New Roman" w:hAnsi="Times New Roman"/>
                <w:noProof/>
                <w:sz w:val="24"/>
                <w:szCs w:val="24"/>
              </w:rPr>
            </w:pPr>
          </w:p>
          <w:p w14:paraId="69412724" w14:textId="77777777" w:rsidR="00D87720" w:rsidRPr="009F4B1E" w:rsidRDefault="00D87720" w:rsidP="00163E3A">
            <w:pPr>
              <w:pStyle w:val="NoSpacing"/>
              <w:jc w:val="both"/>
              <w:rPr>
                <w:rFonts w:ascii="Times New Roman" w:hAnsi="Times New Roman"/>
                <w:noProof/>
                <w:sz w:val="24"/>
                <w:szCs w:val="24"/>
              </w:rPr>
            </w:pPr>
          </w:p>
          <w:p w14:paraId="03877516" w14:textId="77777777" w:rsidR="00D87720" w:rsidRPr="009F4B1E" w:rsidRDefault="00D87720" w:rsidP="00163E3A">
            <w:pPr>
              <w:pStyle w:val="NoSpacing"/>
              <w:jc w:val="both"/>
              <w:rPr>
                <w:rFonts w:ascii="Times New Roman" w:hAnsi="Times New Roman"/>
                <w:noProof/>
                <w:sz w:val="24"/>
                <w:szCs w:val="24"/>
              </w:rPr>
            </w:pPr>
          </w:p>
          <w:p w14:paraId="7EA37AC5" w14:textId="77777777" w:rsidR="00D87720" w:rsidRPr="009F4B1E" w:rsidRDefault="00D87720" w:rsidP="00163E3A">
            <w:pPr>
              <w:pStyle w:val="NoSpacing"/>
              <w:jc w:val="both"/>
              <w:rPr>
                <w:rFonts w:ascii="Times New Roman" w:hAnsi="Times New Roman"/>
                <w:noProof/>
                <w:sz w:val="24"/>
                <w:szCs w:val="24"/>
              </w:rPr>
            </w:pPr>
          </w:p>
          <w:p w14:paraId="60A9D718" w14:textId="77777777" w:rsidR="00D87720" w:rsidRPr="009F4B1E" w:rsidRDefault="00D87720" w:rsidP="00163E3A">
            <w:pPr>
              <w:pStyle w:val="NoSpacing"/>
              <w:jc w:val="both"/>
              <w:rPr>
                <w:rFonts w:ascii="Times New Roman" w:hAnsi="Times New Roman"/>
                <w:noProof/>
                <w:sz w:val="24"/>
                <w:szCs w:val="24"/>
              </w:rPr>
            </w:pPr>
          </w:p>
          <w:p w14:paraId="6EAD938D" w14:textId="77777777" w:rsidR="00D87720" w:rsidRPr="009F4B1E" w:rsidRDefault="00D87720" w:rsidP="00163E3A">
            <w:pPr>
              <w:pStyle w:val="NoSpacing"/>
              <w:jc w:val="both"/>
              <w:rPr>
                <w:rFonts w:ascii="Times New Roman" w:hAnsi="Times New Roman"/>
                <w:noProof/>
                <w:sz w:val="24"/>
                <w:szCs w:val="24"/>
              </w:rPr>
            </w:pPr>
          </w:p>
          <w:p w14:paraId="14026E47" w14:textId="77777777" w:rsidR="00D87720" w:rsidRPr="009F4B1E" w:rsidRDefault="00D87720" w:rsidP="00163E3A">
            <w:pPr>
              <w:pStyle w:val="NoSpacing"/>
              <w:jc w:val="both"/>
              <w:rPr>
                <w:rFonts w:ascii="Times New Roman" w:hAnsi="Times New Roman"/>
                <w:noProof/>
                <w:sz w:val="24"/>
                <w:szCs w:val="24"/>
              </w:rPr>
            </w:pPr>
          </w:p>
          <w:p w14:paraId="3C4D5C8E" w14:textId="77777777" w:rsidR="00D87720" w:rsidRPr="009F4B1E" w:rsidRDefault="00D87720" w:rsidP="00163E3A">
            <w:pPr>
              <w:pStyle w:val="NoSpacing"/>
              <w:jc w:val="both"/>
              <w:rPr>
                <w:rFonts w:ascii="Times New Roman" w:hAnsi="Times New Roman"/>
                <w:noProof/>
                <w:sz w:val="24"/>
                <w:szCs w:val="24"/>
              </w:rPr>
            </w:pPr>
          </w:p>
          <w:p w14:paraId="572621E1" w14:textId="77777777" w:rsidR="00335041" w:rsidRDefault="00335041" w:rsidP="00163E3A">
            <w:pPr>
              <w:pStyle w:val="NoSpacing"/>
              <w:jc w:val="both"/>
              <w:rPr>
                <w:rFonts w:ascii="Times New Roman" w:hAnsi="Times New Roman"/>
                <w:noProof/>
                <w:sz w:val="24"/>
                <w:szCs w:val="24"/>
              </w:rPr>
            </w:pPr>
          </w:p>
          <w:p w14:paraId="1B3EC322" w14:textId="77777777" w:rsidR="00335041" w:rsidRDefault="00335041" w:rsidP="00163E3A">
            <w:pPr>
              <w:pStyle w:val="NoSpacing"/>
              <w:jc w:val="both"/>
              <w:rPr>
                <w:rFonts w:ascii="Times New Roman" w:hAnsi="Times New Roman"/>
                <w:noProof/>
                <w:sz w:val="24"/>
                <w:szCs w:val="24"/>
              </w:rPr>
            </w:pPr>
          </w:p>
          <w:p w14:paraId="00D5A62E" w14:textId="6CEEABB9" w:rsidR="00D87720" w:rsidRPr="009F4B1E" w:rsidRDefault="000772F4" w:rsidP="00163E3A">
            <w:pPr>
              <w:pStyle w:val="NoSpacing"/>
              <w:jc w:val="both"/>
              <w:rPr>
                <w:rFonts w:ascii="Times New Roman" w:hAnsi="Times New Roman"/>
                <w:noProof/>
                <w:sz w:val="24"/>
                <w:szCs w:val="24"/>
              </w:rPr>
            </w:pPr>
            <w:r w:rsidRPr="009F4B1E">
              <w:rPr>
                <w:rFonts w:ascii="Times New Roman" w:hAnsi="Times New Roman"/>
                <w:noProof/>
                <w:sz w:val="24"/>
                <w:szCs w:val="24"/>
              </w:rPr>
              <w:t>Отр</w:t>
            </w:r>
            <w:r w:rsidR="00E17548" w:rsidRPr="009F4B1E">
              <w:rPr>
                <w:rFonts w:ascii="Times New Roman" w:hAnsi="Times New Roman"/>
                <w:noProof/>
                <w:sz w:val="24"/>
                <w:szCs w:val="24"/>
              </w:rPr>
              <w:t>а</w:t>
            </w:r>
            <w:r w:rsidRPr="009F4B1E">
              <w:rPr>
                <w:rFonts w:ascii="Times New Roman" w:hAnsi="Times New Roman"/>
                <w:noProof/>
                <w:sz w:val="24"/>
                <w:szCs w:val="24"/>
              </w:rPr>
              <w:t xml:space="preserve">зено в </w:t>
            </w:r>
            <w:r w:rsidR="001061EE" w:rsidRPr="009F4B1E">
              <w:rPr>
                <w:rFonts w:ascii="Times New Roman" w:hAnsi="Times New Roman"/>
                <w:noProof/>
                <w:sz w:val="24"/>
                <w:szCs w:val="24"/>
              </w:rPr>
              <w:t>Глава пета, раздел I и II, чл. 68-83.</w:t>
            </w:r>
          </w:p>
          <w:p w14:paraId="1F54E4B1" w14:textId="77777777" w:rsidR="00D87720" w:rsidRPr="009F4B1E" w:rsidRDefault="00D87720" w:rsidP="00163E3A">
            <w:pPr>
              <w:pStyle w:val="NoSpacing"/>
              <w:jc w:val="both"/>
              <w:rPr>
                <w:rFonts w:ascii="Times New Roman" w:hAnsi="Times New Roman"/>
                <w:noProof/>
                <w:sz w:val="24"/>
                <w:szCs w:val="24"/>
              </w:rPr>
            </w:pPr>
          </w:p>
          <w:p w14:paraId="16D613B3" w14:textId="77777777" w:rsidR="00D87720" w:rsidRPr="009F4B1E" w:rsidRDefault="00D87720" w:rsidP="00163E3A">
            <w:pPr>
              <w:pStyle w:val="NoSpacing"/>
              <w:jc w:val="both"/>
              <w:rPr>
                <w:rFonts w:ascii="Times New Roman" w:hAnsi="Times New Roman"/>
                <w:noProof/>
                <w:sz w:val="24"/>
                <w:szCs w:val="24"/>
              </w:rPr>
            </w:pPr>
          </w:p>
          <w:p w14:paraId="2DBE7E40" w14:textId="77777777" w:rsidR="00D87720" w:rsidRPr="009F4B1E" w:rsidRDefault="00D87720" w:rsidP="00163E3A">
            <w:pPr>
              <w:pStyle w:val="NoSpacing"/>
              <w:jc w:val="both"/>
              <w:rPr>
                <w:rFonts w:ascii="Times New Roman" w:hAnsi="Times New Roman"/>
                <w:noProof/>
                <w:sz w:val="24"/>
                <w:szCs w:val="24"/>
              </w:rPr>
            </w:pPr>
          </w:p>
          <w:p w14:paraId="7FFE32A1" w14:textId="77777777" w:rsidR="00D87720" w:rsidRPr="009F4B1E" w:rsidRDefault="00D87720" w:rsidP="00163E3A">
            <w:pPr>
              <w:pStyle w:val="NoSpacing"/>
              <w:jc w:val="both"/>
              <w:rPr>
                <w:rFonts w:ascii="Times New Roman" w:hAnsi="Times New Roman"/>
                <w:noProof/>
                <w:sz w:val="24"/>
                <w:szCs w:val="24"/>
              </w:rPr>
            </w:pPr>
          </w:p>
          <w:p w14:paraId="55E936B9" w14:textId="77777777" w:rsidR="00D87720" w:rsidRPr="009F4B1E" w:rsidRDefault="00D87720" w:rsidP="00163E3A">
            <w:pPr>
              <w:pStyle w:val="NoSpacing"/>
              <w:jc w:val="both"/>
              <w:rPr>
                <w:rFonts w:ascii="Times New Roman" w:hAnsi="Times New Roman"/>
                <w:noProof/>
                <w:sz w:val="24"/>
                <w:szCs w:val="24"/>
              </w:rPr>
            </w:pPr>
          </w:p>
          <w:p w14:paraId="6EE52C8C" w14:textId="77777777" w:rsidR="00D87720" w:rsidRPr="009F4B1E" w:rsidRDefault="00D87720" w:rsidP="00163E3A">
            <w:pPr>
              <w:pStyle w:val="NoSpacing"/>
              <w:jc w:val="both"/>
              <w:rPr>
                <w:rFonts w:ascii="Times New Roman" w:hAnsi="Times New Roman"/>
                <w:noProof/>
                <w:sz w:val="24"/>
                <w:szCs w:val="24"/>
              </w:rPr>
            </w:pPr>
          </w:p>
          <w:p w14:paraId="76878722" w14:textId="77777777" w:rsidR="00D87720" w:rsidRPr="009F4B1E" w:rsidRDefault="00D87720" w:rsidP="00163E3A">
            <w:pPr>
              <w:pStyle w:val="NoSpacing"/>
              <w:jc w:val="both"/>
              <w:rPr>
                <w:rFonts w:ascii="Times New Roman" w:hAnsi="Times New Roman"/>
                <w:noProof/>
                <w:sz w:val="24"/>
                <w:szCs w:val="24"/>
              </w:rPr>
            </w:pPr>
          </w:p>
          <w:p w14:paraId="48581F22" w14:textId="77777777" w:rsidR="00D87720" w:rsidRPr="009F4B1E" w:rsidRDefault="00D87720" w:rsidP="00163E3A">
            <w:pPr>
              <w:pStyle w:val="NoSpacing"/>
              <w:jc w:val="both"/>
              <w:rPr>
                <w:rFonts w:ascii="Times New Roman" w:hAnsi="Times New Roman"/>
                <w:noProof/>
                <w:sz w:val="24"/>
                <w:szCs w:val="24"/>
              </w:rPr>
            </w:pPr>
          </w:p>
          <w:p w14:paraId="77AF37E3" w14:textId="77777777" w:rsidR="00D87720" w:rsidRPr="009F4B1E" w:rsidRDefault="00D87720" w:rsidP="00163E3A">
            <w:pPr>
              <w:pStyle w:val="NoSpacing"/>
              <w:jc w:val="both"/>
              <w:rPr>
                <w:rFonts w:ascii="Times New Roman" w:hAnsi="Times New Roman"/>
                <w:noProof/>
                <w:sz w:val="24"/>
                <w:szCs w:val="24"/>
              </w:rPr>
            </w:pPr>
          </w:p>
          <w:p w14:paraId="17FFE5D2" w14:textId="77777777" w:rsidR="00D87720" w:rsidRPr="009F4B1E" w:rsidRDefault="00D87720" w:rsidP="00163E3A">
            <w:pPr>
              <w:pStyle w:val="NoSpacing"/>
              <w:jc w:val="both"/>
              <w:rPr>
                <w:rFonts w:ascii="Times New Roman" w:hAnsi="Times New Roman"/>
                <w:noProof/>
                <w:sz w:val="24"/>
                <w:szCs w:val="24"/>
              </w:rPr>
            </w:pPr>
          </w:p>
          <w:p w14:paraId="285B6BB1" w14:textId="77777777" w:rsidR="009871A8" w:rsidRDefault="009871A8" w:rsidP="00163E3A">
            <w:pPr>
              <w:pStyle w:val="NoSpacing"/>
              <w:jc w:val="both"/>
              <w:rPr>
                <w:rFonts w:ascii="Times New Roman" w:hAnsi="Times New Roman"/>
                <w:noProof/>
                <w:sz w:val="24"/>
                <w:szCs w:val="24"/>
              </w:rPr>
            </w:pPr>
          </w:p>
          <w:p w14:paraId="4F20618F" w14:textId="367B0429" w:rsidR="00D87720" w:rsidRPr="009F4B1E" w:rsidRDefault="001061EE" w:rsidP="00163E3A">
            <w:pPr>
              <w:pStyle w:val="NoSpacing"/>
              <w:jc w:val="both"/>
              <w:rPr>
                <w:rFonts w:ascii="Times New Roman" w:hAnsi="Times New Roman"/>
                <w:noProof/>
                <w:sz w:val="24"/>
                <w:szCs w:val="24"/>
              </w:rPr>
            </w:pPr>
            <w:r w:rsidRPr="009F4B1E">
              <w:rPr>
                <w:rFonts w:ascii="Times New Roman" w:hAnsi="Times New Roman"/>
                <w:noProof/>
                <w:sz w:val="24"/>
                <w:szCs w:val="24"/>
              </w:rPr>
              <w:t xml:space="preserve">Разпоредбата е </w:t>
            </w:r>
            <w:r w:rsidR="00F54914">
              <w:rPr>
                <w:rFonts w:ascii="Times New Roman" w:hAnsi="Times New Roman"/>
                <w:noProof/>
                <w:sz w:val="24"/>
                <w:szCs w:val="24"/>
              </w:rPr>
              <w:t>отпаднала</w:t>
            </w:r>
            <w:r w:rsidRPr="009F4B1E">
              <w:rPr>
                <w:rFonts w:ascii="Times New Roman" w:hAnsi="Times New Roman"/>
                <w:noProof/>
                <w:sz w:val="24"/>
                <w:szCs w:val="24"/>
              </w:rPr>
              <w:t>.</w:t>
            </w:r>
          </w:p>
          <w:p w14:paraId="284B949A" w14:textId="77777777" w:rsidR="00D87720" w:rsidRPr="009F4B1E" w:rsidRDefault="00D87720" w:rsidP="00163E3A">
            <w:pPr>
              <w:pStyle w:val="NoSpacing"/>
              <w:jc w:val="both"/>
              <w:rPr>
                <w:rFonts w:ascii="Times New Roman" w:hAnsi="Times New Roman"/>
                <w:noProof/>
                <w:sz w:val="24"/>
                <w:szCs w:val="24"/>
              </w:rPr>
            </w:pPr>
          </w:p>
          <w:p w14:paraId="76908FC4" w14:textId="77777777" w:rsidR="00D87720" w:rsidRPr="009F4B1E" w:rsidRDefault="00D87720" w:rsidP="00163E3A">
            <w:pPr>
              <w:pStyle w:val="NoSpacing"/>
              <w:jc w:val="both"/>
              <w:rPr>
                <w:rFonts w:ascii="Times New Roman" w:hAnsi="Times New Roman"/>
                <w:noProof/>
                <w:sz w:val="24"/>
                <w:szCs w:val="24"/>
              </w:rPr>
            </w:pPr>
          </w:p>
          <w:p w14:paraId="22E83868" w14:textId="77777777" w:rsidR="00D87720" w:rsidRPr="009F4B1E" w:rsidRDefault="00D87720" w:rsidP="00163E3A">
            <w:pPr>
              <w:pStyle w:val="NoSpacing"/>
              <w:jc w:val="both"/>
              <w:rPr>
                <w:rFonts w:ascii="Times New Roman" w:hAnsi="Times New Roman"/>
                <w:noProof/>
                <w:sz w:val="24"/>
                <w:szCs w:val="24"/>
              </w:rPr>
            </w:pPr>
          </w:p>
          <w:p w14:paraId="41C8BE54" w14:textId="77777777" w:rsidR="00D87720" w:rsidRPr="009F4B1E" w:rsidRDefault="00D87720" w:rsidP="00163E3A">
            <w:pPr>
              <w:pStyle w:val="NoSpacing"/>
              <w:jc w:val="both"/>
              <w:rPr>
                <w:rFonts w:ascii="Times New Roman" w:hAnsi="Times New Roman"/>
                <w:noProof/>
                <w:sz w:val="24"/>
                <w:szCs w:val="24"/>
              </w:rPr>
            </w:pPr>
          </w:p>
          <w:p w14:paraId="4D3A8078" w14:textId="77777777" w:rsidR="00D87720" w:rsidRPr="009F4B1E" w:rsidRDefault="00D87720" w:rsidP="00163E3A">
            <w:pPr>
              <w:pStyle w:val="NoSpacing"/>
              <w:jc w:val="both"/>
              <w:rPr>
                <w:rFonts w:ascii="Times New Roman" w:hAnsi="Times New Roman"/>
                <w:noProof/>
                <w:sz w:val="24"/>
                <w:szCs w:val="24"/>
              </w:rPr>
            </w:pPr>
          </w:p>
          <w:p w14:paraId="585F6145" w14:textId="77777777" w:rsidR="00D87720" w:rsidRPr="009F4B1E" w:rsidRDefault="00D87720" w:rsidP="00163E3A">
            <w:pPr>
              <w:pStyle w:val="NoSpacing"/>
              <w:jc w:val="both"/>
              <w:rPr>
                <w:rFonts w:ascii="Times New Roman" w:hAnsi="Times New Roman"/>
                <w:noProof/>
                <w:sz w:val="24"/>
                <w:szCs w:val="24"/>
              </w:rPr>
            </w:pPr>
          </w:p>
          <w:p w14:paraId="5E238090" w14:textId="77777777" w:rsidR="00D87720" w:rsidRPr="009F4B1E" w:rsidRDefault="00D87720" w:rsidP="00163E3A">
            <w:pPr>
              <w:pStyle w:val="NoSpacing"/>
              <w:jc w:val="both"/>
              <w:rPr>
                <w:rFonts w:ascii="Times New Roman" w:hAnsi="Times New Roman"/>
                <w:noProof/>
                <w:sz w:val="24"/>
                <w:szCs w:val="24"/>
              </w:rPr>
            </w:pPr>
          </w:p>
          <w:p w14:paraId="1307EEC1" w14:textId="77777777" w:rsidR="00D87720" w:rsidRPr="009F4B1E" w:rsidRDefault="00D87720" w:rsidP="00163E3A">
            <w:pPr>
              <w:pStyle w:val="NoSpacing"/>
              <w:jc w:val="both"/>
              <w:rPr>
                <w:rFonts w:ascii="Times New Roman" w:hAnsi="Times New Roman"/>
                <w:noProof/>
                <w:sz w:val="24"/>
                <w:szCs w:val="24"/>
              </w:rPr>
            </w:pPr>
          </w:p>
          <w:p w14:paraId="325F1ECE" w14:textId="77777777" w:rsidR="00D87720" w:rsidRPr="009F4B1E" w:rsidRDefault="00D87720" w:rsidP="00163E3A">
            <w:pPr>
              <w:pStyle w:val="NoSpacing"/>
              <w:jc w:val="both"/>
              <w:rPr>
                <w:rFonts w:ascii="Times New Roman" w:hAnsi="Times New Roman"/>
                <w:noProof/>
                <w:sz w:val="24"/>
                <w:szCs w:val="24"/>
              </w:rPr>
            </w:pPr>
          </w:p>
          <w:p w14:paraId="062DA3A0" w14:textId="77777777" w:rsidR="00D87720" w:rsidRPr="009F4B1E" w:rsidRDefault="00D87720" w:rsidP="00163E3A">
            <w:pPr>
              <w:pStyle w:val="NoSpacing"/>
              <w:jc w:val="both"/>
              <w:rPr>
                <w:rFonts w:ascii="Times New Roman" w:hAnsi="Times New Roman"/>
                <w:noProof/>
                <w:sz w:val="24"/>
                <w:szCs w:val="24"/>
              </w:rPr>
            </w:pPr>
          </w:p>
          <w:p w14:paraId="1FEADBFC" w14:textId="77777777" w:rsidR="00D87720" w:rsidRPr="009F4B1E" w:rsidRDefault="00D87720" w:rsidP="00163E3A">
            <w:pPr>
              <w:pStyle w:val="NoSpacing"/>
              <w:jc w:val="both"/>
              <w:rPr>
                <w:rFonts w:ascii="Times New Roman" w:hAnsi="Times New Roman"/>
                <w:noProof/>
                <w:sz w:val="24"/>
                <w:szCs w:val="24"/>
              </w:rPr>
            </w:pPr>
          </w:p>
          <w:p w14:paraId="1006287E" w14:textId="77777777" w:rsidR="00D87720" w:rsidRPr="009F4B1E" w:rsidRDefault="00D87720" w:rsidP="00163E3A">
            <w:pPr>
              <w:pStyle w:val="NoSpacing"/>
              <w:jc w:val="both"/>
              <w:rPr>
                <w:rFonts w:ascii="Times New Roman" w:hAnsi="Times New Roman"/>
                <w:noProof/>
                <w:sz w:val="24"/>
                <w:szCs w:val="24"/>
              </w:rPr>
            </w:pPr>
          </w:p>
          <w:p w14:paraId="574C2A5C" w14:textId="77777777" w:rsidR="00D87720" w:rsidRPr="009F4B1E" w:rsidRDefault="00D87720" w:rsidP="00163E3A">
            <w:pPr>
              <w:pStyle w:val="NoSpacing"/>
              <w:jc w:val="both"/>
              <w:rPr>
                <w:rFonts w:ascii="Times New Roman" w:hAnsi="Times New Roman"/>
                <w:noProof/>
                <w:sz w:val="24"/>
                <w:szCs w:val="24"/>
              </w:rPr>
            </w:pPr>
          </w:p>
          <w:p w14:paraId="2001FB4B" w14:textId="77777777" w:rsidR="00D87720" w:rsidRPr="009F4B1E" w:rsidRDefault="00D87720" w:rsidP="00163E3A">
            <w:pPr>
              <w:pStyle w:val="NoSpacing"/>
              <w:jc w:val="both"/>
              <w:rPr>
                <w:rFonts w:ascii="Times New Roman" w:hAnsi="Times New Roman"/>
                <w:noProof/>
                <w:sz w:val="24"/>
                <w:szCs w:val="24"/>
              </w:rPr>
            </w:pPr>
          </w:p>
          <w:p w14:paraId="071226FE" w14:textId="77777777" w:rsidR="00D87720" w:rsidRPr="009F4B1E" w:rsidRDefault="00D87720" w:rsidP="00163E3A">
            <w:pPr>
              <w:pStyle w:val="NoSpacing"/>
              <w:jc w:val="both"/>
              <w:rPr>
                <w:rFonts w:ascii="Times New Roman" w:hAnsi="Times New Roman"/>
                <w:noProof/>
                <w:sz w:val="24"/>
                <w:szCs w:val="24"/>
              </w:rPr>
            </w:pPr>
          </w:p>
          <w:p w14:paraId="5E6EA155" w14:textId="77777777" w:rsidR="00D87720" w:rsidRPr="009F4B1E" w:rsidRDefault="00D87720" w:rsidP="00163E3A">
            <w:pPr>
              <w:pStyle w:val="NoSpacing"/>
              <w:jc w:val="both"/>
              <w:rPr>
                <w:rFonts w:ascii="Times New Roman" w:hAnsi="Times New Roman"/>
                <w:noProof/>
                <w:sz w:val="24"/>
                <w:szCs w:val="24"/>
              </w:rPr>
            </w:pPr>
          </w:p>
          <w:p w14:paraId="55302985" w14:textId="77777777" w:rsidR="00D87720" w:rsidRPr="009F4B1E" w:rsidRDefault="00D87720" w:rsidP="00163E3A">
            <w:pPr>
              <w:pStyle w:val="NoSpacing"/>
              <w:jc w:val="both"/>
              <w:rPr>
                <w:rFonts w:ascii="Times New Roman" w:hAnsi="Times New Roman"/>
                <w:noProof/>
                <w:sz w:val="24"/>
                <w:szCs w:val="24"/>
              </w:rPr>
            </w:pPr>
          </w:p>
          <w:p w14:paraId="33B5C5E2" w14:textId="77777777" w:rsidR="00D87720" w:rsidRPr="009F4B1E" w:rsidRDefault="00D87720" w:rsidP="00163E3A">
            <w:pPr>
              <w:pStyle w:val="NoSpacing"/>
              <w:jc w:val="both"/>
              <w:rPr>
                <w:rFonts w:ascii="Times New Roman" w:hAnsi="Times New Roman"/>
                <w:noProof/>
                <w:sz w:val="24"/>
                <w:szCs w:val="24"/>
              </w:rPr>
            </w:pPr>
          </w:p>
          <w:p w14:paraId="5F753E86" w14:textId="77777777" w:rsidR="00D87720" w:rsidRPr="009F4B1E" w:rsidRDefault="00D87720" w:rsidP="00163E3A">
            <w:pPr>
              <w:pStyle w:val="NoSpacing"/>
              <w:jc w:val="both"/>
              <w:rPr>
                <w:rFonts w:ascii="Times New Roman" w:hAnsi="Times New Roman"/>
                <w:noProof/>
                <w:sz w:val="24"/>
                <w:szCs w:val="24"/>
              </w:rPr>
            </w:pPr>
          </w:p>
          <w:p w14:paraId="2FEC8933" w14:textId="77777777" w:rsidR="00D87720" w:rsidRPr="009F4B1E" w:rsidRDefault="00D87720" w:rsidP="00163E3A">
            <w:pPr>
              <w:pStyle w:val="NoSpacing"/>
              <w:jc w:val="both"/>
              <w:rPr>
                <w:rFonts w:ascii="Times New Roman" w:hAnsi="Times New Roman"/>
                <w:noProof/>
                <w:sz w:val="24"/>
                <w:szCs w:val="24"/>
              </w:rPr>
            </w:pPr>
          </w:p>
          <w:p w14:paraId="2058404C" w14:textId="77777777" w:rsidR="00D87720" w:rsidRPr="009F4B1E" w:rsidRDefault="00D87720" w:rsidP="00163E3A">
            <w:pPr>
              <w:pStyle w:val="NoSpacing"/>
              <w:jc w:val="both"/>
              <w:rPr>
                <w:rFonts w:ascii="Times New Roman" w:hAnsi="Times New Roman"/>
                <w:noProof/>
                <w:sz w:val="24"/>
                <w:szCs w:val="24"/>
              </w:rPr>
            </w:pPr>
          </w:p>
          <w:p w14:paraId="74A7641F" w14:textId="77777777" w:rsidR="00D87720" w:rsidRPr="009F4B1E" w:rsidRDefault="00D87720" w:rsidP="00163E3A">
            <w:pPr>
              <w:pStyle w:val="NoSpacing"/>
              <w:jc w:val="both"/>
              <w:rPr>
                <w:rFonts w:ascii="Times New Roman" w:hAnsi="Times New Roman"/>
                <w:noProof/>
                <w:sz w:val="24"/>
                <w:szCs w:val="24"/>
              </w:rPr>
            </w:pPr>
          </w:p>
          <w:p w14:paraId="53C9241F" w14:textId="77777777" w:rsidR="00D87720" w:rsidRPr="009F4B1E" w:rsidRDefault="00D87720" w:rsidP="00163E3A">
            <w:pPr>
              <w:pStyle w:val="NoSpacing"/>
              <w:jc w:val="both"/>
              <w:rPr>
                <w:rFonts w:ascii="Times New Roman" w:hAnsi="Times New Roman"/>
                <w:noProof/>
                <w:sz w:val="24"/>
                <w:szCs w:val="24"/>
              </w:rPr>
            </w:pPr>
          </w:p>
          <w:p w14:paraId="667BA24F" w14:textId="77777777" w:rsidR="00D87720" w:rsidRPr="009F4B1E" w:rsidRDefault="00D87720" w:rsidP="00163E3A">
            <w:pPr>
              <w:pStyle w:val="NoSpacing"/>
              <w:jc w:val="both"/>
              <w:rPr>
                <w:rFonts w:ascii="Times New Roman" w:hAnsi="Times New Roman"/>
                <w:noProof/>
                <w:sz w:val="24"/>
                <w:szCs w:val="24"/>
              </w:rPr>
            </w:pPr>
          </w:p>
          <w:p w14:paraId="65D29A0B" w14:textId="77777777" w:rsidR="00E81F84" w:rsidRDefault="00E81F84" w:rsidP="001061EE">
            <w:pPr>
              <w:pStyle w:val="NoSpacing"/>
              <w:jc w:val="both"/>
              <w:rPr>
                <w:rFonts w:ascii="Times New Roman" w:hAnsi="Times New Roman"/>
                <w:noProof/>
                <w:sz w:val="24"/>
                <w:szCs w:val="24"/>
              </w:rPr>
            </w:pPr>
          </w:p>
          <w:p w14:paraId="6AB9AC04" w14:textId="77777777" w:rsidR="00E81F84" w:rsidRDefault="00E81F84" w:rsidP="001061EE">
            <w:pPr>
              <w:pStyle w:val="NoSpacing"/>
              <w:jc w:val="both"/>
              <w:rPr>
                <w:rFonts w:ascii="Times New Roman" w:hAnsi="Times New Roman"/>
                <w:noProof/>
                <w:sz w:val="24"/>
                <w:szCs w:val="24"/>
              </w:rPr>
            </w:pPr>
          </w:p>
          <w:p w14:paraId="4CE4E6B6" w14:textId="5B6C7462" w:rsidR="001061EE" w:rsidRPr="009F4B1E" w:rsidRDefault="001061EE" w:rsidP="001061EE">
            <w:pPr>
              <w:pStyle w:val="NoSpacing"/>
              <w:jc w:val="both"/>
              <w:rPr>
                <w:rFonts w:ascii="Times New Roman" w:hAnsi="Times New Roman"/>
                <w:noProof/>
                <w:sz w:val="24"/>
                <w:szCs w:val="24"/>
              </w:rPr>
            </w:pPr>
            <w:r w:rsidRPr="009F4B1E">
              <w:rPr>
                <w:rFonts w:ascii="Times New Roman" w:hAnsi="Times New Roman"/>
                <w:noProof/>
                <w:sz w:val="24"/>
                <w:szCs w:val="24"/>
              </w:rPr>
              <w:t xml:space="preserve">Разпоредбата е </w:t>
            </w:r>
            <w:r w:rsidR="003A7327">
              <w:rPr>
                <w:rFonts w:ascii="Times New Roman" w:hAnsi="Times New Roman"/>
                <w:noProof/>
                <w:sz w:val="24"/>
                <w:szCs w:val="24"/>
              </w:rPr>
              <w:t>отпаднала</w:t>
            </w:r>
            <w:r w:rsidRPr="009F4B1E">
              <w:rPr>
                <w:rFonts w:ascii="Times New Roman" w:hAnsi="Times New Roman"/>
                <w:noProof/>
                <w:sz w:val="24"/>
                <w:szCs w:val="24"/>
              </w:rPr>
              <w:t>.</w:t>
            </w:r>
          </w:p>
          <w:p w14:paraId="300EA3DE" w14:textId="77777777" w:rsidR="00D87720" w:rsidRPr="009F4B1E" w:rsidRDefault="00D87720" w:rsidP="00163E3A">
            <w:pPr>
              <w:pStyle w:val="NoSpacing"/>
              <w:jc w:val="both"/>
              <w:rPr>
                <w:rFonts w:ascii="Times New Roman" w:hAnsi="Times New Roman"/>
                <w:noProof/>
                <w:sz w:val="24"/>
                <w:szCs w:val="24"/>
              </w:rPr>
            </w:pPr>
          </w:p>
          <w:p w14:paraId="3CB13618" w14:textId="77777777" w:rsidR="00D87720" w:rsidRPr="009F4B1E" w:rsidRDefault="00D87720" w:rsidP="00163E3A">
            <w:pPr>
              <w:pStyle w:val="NoSpacing"/>
              <w:jc w:val="both"/>
              <w:rPr>
                <w:rFonts w:ascii="Times New Roman" w:hAnsi="Times New Roman"/>
                <w:noProof/>
                <w:sz w:val="24"/>
                <w:szCs w:val="24"/>
              </w:rPr>
            </w:pPr>
          </w:p>
          <w:p w14:paraId="75750444" w14:textId="77777777" w:rsidR="00D87720" w:rsidRPr="009F4B1E" w:rsidRDefault="00D87720" w:rsidP="00163E3A">
            <w:pPr>
              <w:pStyle w:val="NoSpacing"/>
              <w:jc w:val="both"/>
              <w:rPr>
                <w:rFonts w:ascii="Times New Roman" w:hAnsi="Times New Roman"/>
                <w:noProof/>
                <w:sz w:val="24"/>
                <w:szCs w:val="24"/>
              </w:rPr>
            </w:pPr>
          </w:p>
          <w:p w14:paraId="2531A4D5" w14:textId="77777777" w:rsidR="00D87720" w:rsidRPr="009F4B1E" w:rsidRDefault="00D87720" w:rsidP="00163E3A">
            <w:pPr>
              <w:pStyle w:val="NoSpacing"/>
              <w:jc w:val="both"/>
              <w:rPr>
                <w:rFonts w:ascii="Times New Roman" w:hAnsi="Times New Roman"/>
                <w:noProof/>
                <w:sz w:val="24"/>
                <w:szCs w:val="24"/>
              </w:rPr>
            </w:pPr>
          </w:p>
          <w:p w14:paraId="7C8D4A3B" w14:textId="77777777" w:rsidR="00D87720" w:rsidRPr="009F4B1E" w:rsidRDefault="00D87720" w:rsidP="00163E3A">
            <w:pPr>
              <w:pStyle w:val="NoSpacing"/>
              <w:jc w:val="both"/>
              <w:rPr>
                <w:rFonts w:ascii="Times New Roman" w:hAnsi="Times New Roman"/>
                <w:noProof/>
                <w:sz w:val="24"/>
                <w:szCs w:val="24"/>
              </w:rPr>
            </w:pPr>
          </w:p>
          <w:p w14:paraId="5365A4E1" w14:textId="77777777" w:rsidR="00D87720" w:rsidRPr="009F4B1E" w:rsidRDefault="00D87720" w:rsidP="00163E3A">
            <w:pPr>
              <w:pStyle w:val="NoSpacing"/>
              <w:jc w:val="both"/>
              <w:rPr>
                <w:rFonts w:ascii="Times New Roman" w:hAnsi="Times New Roman"/>
                <w:noProof/>
                <w:sz w:val="24"/>
                <w:szCs w:val="24"/>
              </w:rPr>
            </w:pPr>
          </w:p>
          <w:p w14:paraId="7D7337DB" w14:textId="77777777" w:rsidR="00D87720" w:rsidRPr="009F4B1E" w:rsidRDefault="00D87720" w:rsidP="00163E3A">
            <w:pPr>
              <w:pStyle w:val="NoSpacing"/>
              <w:jc w:val="both"/>
              <w:rPr>
                <w:rFonts w:ascii="Times New Roman" w:hAnsi="Times New Roman"/>
                <w:noProof/>
                <w:sz w:val="24"/>
                <w:szCs w:val="24"/>
              </w:rPr>
            </w:pPr>
          </w:p>
          <w:p w14:paraId="4832D0E2" w14:textId="77777777" w:rsidR="00D87720" w:rsidRPr="009F4B1E" w:rsidRDefault="00D87720" w:rsidP="00163E3A">
            <w:pPr>
              <w:pStyle w:val="NoSpacing"/>
              <w:jc w:val="both"/>
              <w:rPr>
                <w:rFonts w:ascii="Times New Roman" w:hAnsi="Times New Roman"/>
                <w:noProof/>
                <w:sz w:val="24"/>
                <w:szCs w:val="24"/>
              </w:rPr>
            </w:pPr>
          </w:p>
          <w:p w14:paraId="60843F8C" w14:textId="77777777" w:rsidR="00D87720" w:rsidRPr="009F4B1E" w:rsidRDefault="00D87720" w:rsidP="00163E3A">
            <w:pPr>
              <w:pStyle w:val="NoSpacing"/>
              <w:jc w:val="both"/>
              <w:rPr>
                <w:rFonts w:ascii="Times New Roman" w:hAnsi="Times New Roman"/>
                <w:noProof/>
                <w:sz w:val="24"/>
                <w:szCs w:val="24"/>
              </w:rPr>
            </w:pPr>
          </w:p>
          <w:p w14:paraId="4C86C8B5" w14:textId="77777777" w:rsidR="00D87720" w:rsidRPr="009F4B1E" w:rsidRDefault="00D87720" w:rsidP="00163E3A">
            <w:pPr>
              <w:pStyle w:val="NoSpacing"/>
              <w:jc w:val="both"/>
              <w:rPr>
                <w:rFonts w:ascii="Times New Roman" w:hAnsi="Times New Roman"/>
                <w:noProof/>
                <w:sz w:val="24"/>
                <w:szCs w:val="24"/>
              </w:rPr>
            </w:pPr>
          </w:p>
          <w:p w14:paraId="69CEA257" w14:textId="77777777" w:rsidR="00D87720" w:rsidRPr="009F4B1E" w:rsidRDefault="00D87720" w:rsidP="00163E3A">
            <w:pPr>
              <w:pStyle w:val="NoSpacing"/>
              <w:jc w:val="both"/>
              <w:rPr>
                <w:rFonts w:ascii="Times New Roman" w:hAnsi="Times New Roman"/>
                <w:noProof/>
                <w:sz w:val="24"/>
                <w:szCs w:val="24"/>
              </w:rPr>
            </w:pPr>
          </w:p>
          <w:p w14:paraId="3736D499" w14:textId="77777777" w:rsidR="00D87720" w:rsidRPr="009F4B1E" w:rsidRDefault="00D87720" w:rsidP="00163E3A">
            <w:pPr>
              <w:pStyle w:val="NoSpacing"/>
              <w:jc w:val="both"/>
              <w:rPr>
                <w:rFonts w:ascii="Times New Roman" w:hAnsi="Times New Roman"/>
                <w:noProof/>
                <w:sz w:val="24"/>
                <w:szCs w:val="24"/>
              </w:rPr>
            </w:pPr>
          </w:p>
          <w:p w14:paraId="4D86C820" w14:textId="77777777" w:rsidR="00D87720" w:rsidRPr="009F4B1E" w:rsidRDefault="00D87720" w:rsidP="00163E3A">
            <w:pPr>
              <w:pStyle w:val="NoSpacing"/>
              <w:jc w:val="both"/>
              <w:rPr>
                <w:rFonts w:ascii="Times New Roman" w:hAnsi="Times New Roman"/>
                <w:noProof/>
                <w:sz w:val="24"/>
                <w:szCs w:val="24"/>
              </w:rPr>
            </w:pPr>
          </w:p>
          <w:p w14:paraId="46B84599" w14:textId="77777777" w:rsidR="00D87720" w:rsidRPr="009F4B1E" w:rsidRDefault="00D87720" w:rsidP="00163E3A">
            <w:pPr>
              <w:pStyle w:val="NoSpacing"/>
              <w:jc w:val="both"/>
              <w:rPr>
                <w:rFonts w:ascii="Times New Roman" w:hAnsi="Times New Roman"/>
                <w:noProof/>
                <w:sz w:val="24"/>
                <w:szCs w:val="24"/>
              </w:rPr>
            </w:pPr>
          </w:p>
          <w:p w14:paraId="2652CD7C" w14:textId="77777777" w:rsidR="00D87720" w:rsidRPr="009F4B1E" w:rsidRDefault="00D87720" w:rsidP="00163E3A">
            <w:pPr>
              <w:pStyle w:val="NoSpacing"/>
              <w:jc w:val="both"/>
              <w:rPr>
                <w:rFonts w:ascii="Times New Roman" w:hAnsi="Times New Roman"/>
                <w:noProof/>
                <w:sz w:val="24"/>
                <w:szCs w:val="24"/>
              </w:rPr>
            </w:pPr>
          </w:p>
          <w:p w14:paraId="51A1CBC9" w14:textId="77777777" w:rsidR="00D87720" w:rsidRPr="009F4B1E" w:rsidRDefault="00D87720" w:rsidP="00163E3A">
            <w:pPr>
              <w:pStyle w:val="NoSpacing"/>
              <w:jc w:val="both"/>
              <w:rPr>
                <w:rFonts w:ascii="Times New Roman" w:hAnsi="Times New Roman"/>
                <w:noProof/>
                <w:sz w:val="24"/>
                <w:szCs w:val="24"/>
              </w:rPr>
            </w:pPr>
          </w:p>
          <w:p w14:paraId="4713D1A2" w14:textId="77777777" w:rsidR="00D87720" w:rsidRPr="009F4B1E" w:rsidRDefault="00D87720" w:rsidP="00163E3A">
            <w:pPr>
              <w:pStyle w:val="NoSpacing"/>
              <w:jc w:val="both"/>
              <w:rPr>
                <w:rFonts w:ascii="Times New Roman" w:hAnsi="Times New Roman"/>
                <w:noProof/>
                <w:sz w:val="24"/>
                <w:szCs w:val="24"/>
              </w:rPr>
            </w:pPr>
          </w:p>
          <w:p w14:paraId="5E5E181B" w14:textId="77777777" w:rsidR="00D87720" w:rsidRPr="009F4B1E" w:rsidRDefault="00D87720" w:rsidP="00163E3A">
            <w:pPr>
              <w:pStyle w:val="NoSpacing"/>
              <w:jc w:val="both"/>
              <w:rPr>
                <w:rFonts w:ascii="Times New Roman" w:hAnsi="Times New Roman"/>
                <w:noProof/>
                <w:sz w:val="24"/>
                <w:szCs w:val="24"/>
              </w:rPr>
            </w:pPr>
          </w:p>
          <w:p w14:paraId="5ACF9EFF" w14:textId="77777777" w:rsidR="00D87720" w:rsidRPr="009F4B1E" w:rsidRDefault="00D87720" w:rsidP="00163E3A">
            <w:pPr>
              <w:pStyle w:val="NoSpacing"/>
              <w:jc w:val="both"/>
              <w:rPr>
                <w:rFonts w:ascii="Times New Roman" w:hAnsi="Times New Roman"/>
                <w:noProof/>
                <w:sz w:val="24"/>
                <w:szCs w:val="24"/>
              </w:rPr>
            </w:pPr>
          </w:p>
          <w:p w14:paraId="6A1378A5" w14:textId="77777777" w:rsidR="00D87720" w:rsidRPr="009F4B1E" w:rsidRDefault="00D87720" w:rsidP="00163E3A">
            <w:pPr>
              <w:pStyle w:val="NoSpacing"/>
              <w:jc w:val="both"/>
              <w:rPr>
                <w:rFonts w:ascii="Times New Roman" w:hAnsi="Times New Roman"/>
                <w:noProof/>
                <w:sz w:val="24"/>
                <w:szCs w:val="24"/>
              </w:rPr>
            </w:pPr>
          </w:p>
          <w:p w14:paraId="0808543F" w14:textId="77777777" w:rsidR="00D87720" w:rsidRPr="009F4B1E" w:rsidRDefault="00D87720" w:rsidP="00163E3A">
            <w:pPr>
              <w:pStyle w:val="NoSpacing"/>
              <w:jc w:val="both"/>
              <w:rPr>
                <w:rFonts w:ascii="Times New Roman" w:hAnsi="Times New Roman"/>
                <w:noProof/>
                <w:sz w:val="24"/>
                <w:szCs w:val="24"/>
              </w:rPr>
            </w:pPr>
          </w:p>
          <w:p w14:paraId="4294A37E" w14:textId="77777777" w:rsidR="00D87720" w:rsidRPr="009F4B1E" w:rsidRDefault="00D87720" w:rsidP="00163E3A">
            <w:pPr>
              <w:pStyle w:val="NoSpacing"/>
              <w:jc w:val="both"/>
              <w:rPr>
                <w:rFonts w:ascii="Times New Roman" w:hAnsi="Times New Roman"/>
                <w:noProof/>
                <w:sz w:val="24"/>
                <w:szCs w:val="24"/>
              </w:rPr>
            </w:pPr>
          </w:p>
          <w:p w14:paraId="5B50F1DD" w14:textId="77777777" w:rsidR="00D87720" w:rsidRPr="009F4B1E" w:rsidRDefault="00D87720" w:rsidP="00163E3A">
            <w:pPr>
              <w:pStyle w:val="NoSpacing"/>
              <w:jc w:val="both"/>
              <w:rPr>
                <w:rFonts w:ascii="Times New Roman" w:hAnsi="Times New Roman"/>
                <w:noProof/>
                <w:sz w:val="24"/>
                <w:szCs w:val="24"/>
              </w:rPr>
            </w:pPr>
          </w:p>
          <w:p w14:paraId="492F3F4A" w14:textId="77777777" w:rsidR="00D87720" w:rsidRPr="009F4B1E" w:rsidRDefault="00D87720" w:rsidP="00163E3A">
            <w:pPr>
              <w:pStyle w:val="NoSpacing"/>
              <w:jc w:val="both"/>
              <w:rPr>
                <w:rFonts w:ascii="Times New Roman" w:hAnsi="Times New Roman"/>
                <w:noProof/>
                <w:sz w:val="24"/>
                <w:szCs w:val="24"/>
              </w:rPr>
            </w:pPr>
          </w:p>
          <w:p w14:paraId="6AFC0934" w14:textId="77777777" w:rsidR="00E81F84" w:rsidRDefault="00E81F84" w:rsidP="00163E3A">
            <w:pPr>
              <w:pStyle w:val="NoSpacing"/>
              <w:jc w:val="both"/>
              <w:rPr>
                <w:rFonts w:ascii="Times New Roman" w:hAnsi="Times New Roman"/>
                <w:noProof/>
                <w:sz w:val="24"/>
                <w:szCs w:val="24"/>
              </w:rPr>
            </w:pPr>
          </w:p>
          <w:p w14:paraId="50A181F7" w14:textId="77777777" w:rsidR="00E81F84" w:rsidRDefault="00E81F84" w:rsidP="00163E3A">
            <w:pPr>
              <w:pStyle w:val="NoSpacing"/>
              <w:jc w:val="both"/>
              <w:rPr>
                <w:rFonts w:ascii="Times New Roman" w:hAnsi="Times New Roman"/>
                <w:noProof/>
                <w:sz w:val="24"/>
                <w:szCs w:val="24"/>
              </w:rPr>
            </w:pPr>
          </w:p>
          <w:p w14:paraId="2F668A33" w14:textId="77777777" w:rsidR="00E81F84" w:rsidRDefault="00E81F84" w:rsidP="00163E3A">
            <w:pPr>
              <w:pStyle w:val="NoSpacing"/>
              <w:jc w:val="both"/>
              <w:rPr>
                <w:rFonts w:ascii="Times New Roman" w:hAnsi="Times New Roman"/>
                <w:noProof/>
                <w:sz w:val="24"/>
                <w:szCs w:val="24"/>
              </w:rPr>
            </w:pPr>
          </w:p>
          <w:p w14:paraId="5D742A04" w14:textId="77777777" w:rsidR="00E81F84" w:rsidRDefault="00E81F84" w:rsidP="00163E3A">
            <w:pPr>
              <w:pStyle w:val="NoSpacing"/>
              <w:jc w:val="both"/>
              <w:rPr>
                <w:rFonts w:ascii="Times New Roman" w:hAnsi="Times New Roman"/>
                <w:noProof/>
                <w:sz w:val="24"/>
                <w:szCs w:val="24"/>
              </w:rPr>
            </w:pPr>
          </w:p>
          <w:p w14:paraId="349BC809" w14:textId="0BD09F19" w:rsidR="00D87720" w:rsidRPr="009F4B1E" w:rsidRDefault="001061EE" w:rsidP="00163E3A">
            <w:pPr>
              <w:pStyle w:val="NoSpacing"/>
              <w:jc w:val="both"/>
              <w:rPr>
                <w:rFonts w:ascii="Times New Roman" w:hAnsi="Times New Roman"/>
                <w:noProof/>
                <w:sz w:val="24"/>
                <w:szCs w:val="24"/>
              </w:rPr>
            </w:pPr>
            <w:r w:rsidRPr="009F4B1E">
              <w:rPr>
                <w:rFonts w:ascii="Times New Roman" w:hAnsi="Times New Roman"/>
                <w:noProof/>
                <w:sz w:val="24"/>
                <w:szCs w:val="24"/>
              </w:rPr>
              <w:t xml:space="preserve">Текстът в </w:t>
            </w:r>
            <w:r w:rsidRPr="009F4B1E">
              <w:rPr>
                <w:rFonts w:ascii="Times New Roman" w:hAnsi="Times New Roman"/>
              </w:rPr>
              <w:t>§ 20 (предишен § 22) е прецизиран.</w:t>
            </w:r>
          </w:p>
          <w:p w14:paraId="5755C60D" w14:textId="77777777" w:rsidR="00D87720" w:rsidRPr="009F4B1E" w:rsidRDefault="00D87720" w:rsidP="00163E3A">
            <w:pPr>
              <w:pStyle w:val="NoSpacing"/>
              <w:jc w:val="both"/>
              <w:rPr>
                <w:rFonts w:ascii="Times New Roman" w:hAnsi="Times New Roman"/>
                <w:noProof/>
                <w:sz w:val="24"/>
                <w:szCs w:val="24"/>
              </w:rPr>
            </w:pPr>
          </w:p>
          <w:p w14:paraId="109BD730" w14:textId="77777777" w:rsidR="00D87720" w:rsidRPr="009F4B1E" w:rsidRDefault="00D87720" w:rsidP="00163E3A">
            <w:pPr>
              <w:pStyle w:val="NoSpacing"/>
              <w:jc w:val="both"/>
              <w:rPr>
                <w:rFonts w:ascii="Times New Roman" w:hAnsi="Times New Roman"/>
                <w:noProof/>
                <w:sz w:val="24"/>
                <w:szCs w:val="24"/>
              </w:rPr>
            </w:pPr>
          </w:p>
          <w:p w14:paraId="459B0695" w14:textId="77777777" w:rsidR="00D87720" w:rsidRPr="009F4B1E" w:rsidRDefault="00D87720" w:rsidP="00163E3A">
            <w:pPr>
              <w:pStyle w:val="NoSpacing"/>
              <w:jc w:val="both"/>
              <w:rPr>
                <w:rFonts w:ascii="Times New Roman" w:hAnsi="Times New Roman"/>
                <w:noProof/>
                <w:sz w:val="24"/>
                <w:szCs w:val="24"/>
              </w:rPr>
            </w:pPr>
          </w:p>
          <w:p w14:paraId="67585A2B" w14:textId="77777777" w:rsidR="00D87720" w:rsidRPr="009F4B1E" w:rsidRDefault="00D87720" w:rsidP="00163E3A">
            <w:pPr>
              <w:pStyle w:val="NoSpacing"/>
              <w:jc w:val="both"/>
              <w:rPr>
                <w:rFonts w:ascii="Times New Roman" w:hAnsi="Times New Roman"/>
                <w:noProof/>
                <w:sz w:val="24"/>
                <w:szCs w:val="24"/>
              </w:rPr>
            </w:pPr>
          </w:p>
          <w:p w14:paraId="43880DDF" w14:textId="77777777" w:rsidR="00D87720" w:rsidRPr="009F4B1E" w:rsidRDefault="00D87720" w:rsidP="00163E3A">
            <w:pPr>
              <w:pStyle w:val="NoSpacing"/>
              <w:jc w:val="both"/>
              <w:rPr>
                <w:rFonts w:ascii="Times New Roman" w:hAnsi="Times New Roman"/>
                <w:noProof/>
                <w:sz w:val="24"/>
                <w:szCs w:val="24"/>
              </w:rPr>
            </w:pPr>
          </w:p>
          <w:p w14:paraId="5588ED37" w14:textId="77777777" w:rsidR="00D87720" w:rsidRPr="009F4B1E" w:rsidRDefault="00D87720" w:rsidP="00163E3A">
            <w:pPr>
              <w:pStyle w:val="NoSpacing"/>
              <w:jc w:val="both"/>
              <w:rPr>
                <w:rFonts w:ascii="Times New Roman" w:hAnsi="Times New Roman"/>
                <w:noProof/>
                <w:sz w:val="24"/>
                <w:szCs w:val="24"/>
              </w:rPr>
            </w:pPr>
          </w:p>
          <w:p w14:paraId="01014295" w14:textId="77777777" w:rsidR="00D87720" w:rsidRPr="009F4B1E" w:rsidRDefault="00D87720" w:rsidP="00163E3A">
            <w:pPr>
              <w:pStyle w:val="NoSpacing"/>
              <w:jc w:val="both"/>
              <w:rPr>
                <w:rFonts w:ascii="Times New Roman" w:hAnsi="Times New Roman"/>
                <w:noProof/>
                <w:sz w:val="24"/>
                <w:szCs w:val="24"/>
              </w:rPr>
            </w:pPr>
          </w:p>
          <w:p w14:paraId="2863FB50" w14:textId="77777777" w:rsidR="00D87720" w:rsidRPr="009F4B1E" w:rsidRDefault="00D87720" w:rsidP="00163E3A">
            <w:pPr>
              <w:pStyle w:val="NoSpacing"/>
              <w:jc w:val="both"/>
              <w:rPr>
                <w:rFonts w:ascii="Times New Roman" w:hAnsi="Times New Roman"/>
                <w:noProof/>
                <w:sz w:val="24"/>
                <w:szCs w:val="24"/>
              </w:rPr>
            </w:pPr>
          </w:p>
          <w:p w14:paraId="58798F92" w14:textId="77777777" w:rsidR="00E17548" w:rsidRPr="009F4B1E" w:rsidRDefault="00E17548" w:rsidP="00E17548">
            <w:pPr>
              <w:pStyle w:val="NoSpacing"/>
              <w:jc w:val="both"/>
              <w:rPr>
                <w:rFonts w:ascii="Times New Roman" w:hAnsi="Times New Roman"/>
                <w:noProof/>
                <w:sz w:val="24"/>
                <w:szCs w:val="24"/>
              </w:rPr>
            </w:pPr>
            <w:r w:rsidRPr="009F4B1E">
              <w:rPr>
                <w:rFonts w:ascii="Times New Roman" w:hAnsi="Times New Roman"/>
                <w:noProof/>
                <w:sz w:val="24"/>
                <w:szCs w:val="24"/>
              </w:rPr>
              <w:t>Отразено в Глава пета, раздел I и II, чл. 68-83.</w:t>
            </w:r>
          </w:p>
          <w:p w14:paraId="4A85C960" w14:textId="77777777" w:rsidR="00E17548" w:rsidRPr="009F4B1E" w:rsidRDefault="00E17548" w:rsidP="00E17548">
            <w:pPr>
              <w:pStyle w:val="NoSpacing"/>
              <w:jc w:val="both"/>
              <w:rPr>
                <w:rFonts w:ascii="Times New Roman" w:hAnsi="Times New Roman"/>
                <w:noProof/>
                <w:sz w:val="24"/>
                <w:szCs w:val="24"/>
              </w:rPr>
            </w:pPr>
          </w:p>
          <w:p w14:paraId="1EACF3D9" w14:textId="77777777" w:rsidR="00D87720" w:rsidRPr="009F4B1E" w:rsidRDefault="00D87720" w:rsidP="00163E3A">
            <w:pPr>
              <w:pStyle w:val="NoSpacing"/>
              <w:jc w:val="both"/>
              <w:rPr>
                <w:rFonts w:ascii="Times New Roman" w:hAnsi="Times New Roman"/>
                <w:noProof/>
                <w:sz w:val="24"/>
                <w:szCs w:val="24"/>
              </w:rPr>
            </w:pPr>
          </w:p>
          <w:p w14:paraId="6C138B42" w14:textId="77777777" w:rsidR="00D87720" w:rsidRPr="009F4B1E" w:rsidRDefault="00D87720" w:rsidP="00163E3A">
            <w:pPr>
              <w:pStyle w:val="NoSpacing"/>
              <w:jc w:val="both"/>
              <w:rPr>
                <w:rFonts w:ascii="Times New Roman" w:hAnsi="Times New Roman"/>
                <w:noProof/>
                <w:sz w:val="24"/>
                <w:szCs w:val="24"/>
              </w:rPr>
            </w:pPr>
          </w:p>
          <w:p w14:paraId="44D246BE" w14:textId="77777777" w:rsidR="00D87720" w:rsidRPr="009F4B1E" w:rsidRDefault="00D87720" w:rsidP="00163E3A">
            <w:pPr>
              <w:pStyle w:val="NoSpacing"/>
              <w:jc w:val="both"/>
              <w:rPr>
                <w:rFonts w:ascii="Times New Roman" w:hAnsi="Times New Roman"/>
                <w:noProof/>
                <w:sz w:val="24"/>
                <w:szCs w:val="24"/>
              </w:rPr>
            </w:pPr>
          </w:p>
          <w:p w14:paraId="51F0CE80" w14:textId="77777777" w:rsidR="00D87720" w:rsidRPr="009F4B1E" w:rsidRDefault="00D87720" w:rsidP="00163E3A">
            <w:pPr>
              <w:pStyle w:val="NoSpacing"/>
              <w:jc w:val="both"/>
              <w:rPr>
                <w:rFonts w:ascii="Times New Roman" w:hAnsi="Times New Roman"/>
                <w:noProof/>
                <w:sz w:val="24"/>
                <w:szCs w:val="24"/>
              </w:rPr>
            </w:pPr>
          </w:p>
          <w:p w14:paraId="1E2ED86C" w14:textId="77777777" w:rsidR="00D87720" w:rsidRPr="009F4B1E" w:rsidRDefault="00D87720" w:rsidP="00163E3A">
            <w:pPr>
              <w:pStyle w:val="NoSpacing"/>
              <w:jc w:val="both"/>
              <w:rPr>
                <w:rFonts w:ascii="Times New Roman" w:hAnsi="Times New Roman"/>
                <w:noProof/>
                <w:sz w:val="24"/>
                <w:szCs w:val="24"/>
              </w:rPr>
            </w:pPr>
          </w:p>
          <w:p w14:paraId="06316B7F" w14:textId="77777777" w:rsidR="00D87720" w:rsidRPr="009F4B1E" w:rsidRDefault="00D87720" w:rsidP="00163E3A">
            <w:pPr>
              <w:pStyle w:val="NoSpacing"/>
              <w:jc w:val="both"/>
              <w:rPr>
                <w:rFonts w:ascii="Times New Roman" w:hAnsi="Times New Roman"/>
                <w:noProof/>
                <w:sz w:val="24"/>
                <w:szCs w:val="24"/>
              </w:rPr>
            </w:pPr>
          </w:p>
          <w:p w14:paraId="0F99C707" w14:textId="77777777" w:rsidR="00C73F68" w:rsidRPr="009F4B1E" w:rsidRDefault="00C73F68" w:rsidP="00966831">
            <w:pPr>
              <w:jc w:val="both"/>
              <w:rPr>
                <w:rFonts w:ascii="Times New Roman" w:hAnsi="Times New Roman" w:cs="Times New Roman"/>
                <w:sz w:val="24"/>
                <w:szCs w:val="24"/>
              </w:rPr>
            </w:pPr>
          </w:p>
          <w:p w14:paraId="3917FD4B" w14:textId="77777777" w:rsidR="00C73F68" w:rsidRPr="009F4B1E" w:rsidRDefault="00C73F68" w:rsidP="00966831">
            <w:pPr>
              <w:jc w:val="both"/>
              <w:rPr>
                <w:rFonts w:ascii="Times New Roman" w:hAnsi="Times New Roman" w:cs="Times New Roman"/>
                <w:sz w:val="24"/>
                <w:szCs w:val="24"/>
              </w:rPr>
            </w:pPr>
          </w:p>
          <w:p w14:paraId="02FA22DD" w14:textId="614F3371" w:rsidR="00966831" w:rsidRPr="009F4B1E" w:rsidRDefault="00966831" w:rsidP="00163E3A">
            <w:pPr>
              <w:pStyle w:val="NoSpacing"/>
              <w:jc w:val="both"/>
              <w:rPr>
                <w:rFonts w:ascii="Times New Roman" w:hAnsi="Times New Roman"/>
                <w:noProof/>
                <w:sz w:val="24"/>
                <w:szCs w:val="24"/>
              </w:rPr>
            </w:pPr>
          </w:p>
          <w:p w14:paraId="36757069" w14:textId="5266375F" w:rsidR="00194A65" w:rsidRPr="009F4B1E" w:rsidRDefault="00194A65" w:rsidP="00163E3A">
            <w:pPr>
              <w:pStyle w:val="NoSpacing"/>
              <w:jc w:val="both"/>
              <w:rPr>
                <w:rFonts w:ascii="Times New Roman" w:hAnsi="Times New Roman"/>
                <w:noProof/>
                <w:sz w:val="24"/>
                <w:szCs w:val="24"/>
              </w:rPr>
            </w:pPr>
          </w:p>
          <w:p w14:paraId="36671F70" w14:textId="2D2DE30E" w:rsidR="00194A65" w:rsidRPr="009F4B1E" w:rsidRDefault="00194A65" w:rsidP="00163E3A">
            <w:pPr>
              <w:pStyle w:val="NoSpacing"/>
              <w:jc w:val="both"/>
              <w:rPr>
                <w:rFonts w:ascii="Times New Roman" w:hAnsi="Times New Roman"/>
                <w:noProof/>
                <w:sz w:val="24"/>
                <w:szCs w:val="24"/>
              </w:rPr>
            </w:pPr>
          </w:p>
          <w:p w14:paraId="546C61FB" w14:textId="5CF7C87A" w:rsidR="00194A65" w:rsidRPr="009F4B1E" w:rsidRDefault="00194A65" w:rsidP="00163E3A">
            <w:pPr>
              <w:pStyle w:val="NoSpacing"/>
              <w:jc w:val="both"/>
              <w:rPr>
                <w:rFonts w:ascii="Times New Roman" w:hAnsi="Times New Roman"/>
                <w:noProof/>
                <w:sz w:val="24"/>
                <w:szCs w:val="24"/>
              </w:rPr>
            </w:pPr>
          </w:p>
          <w:p w14:paraId="28D2D88C" w14:textId="3BCA3FBD" w:rsidR="00194A65" w:rsidRPr="009F4B1E" w:rsidRDefault="00194A65" w:rsidP="00163E3A">
            <w:pPr>
              <w:pStyle w:val="NoSpacing"/>
              <w:jc w:val="both"/>
              <w:rPr>
                <w:rFonts w:ascii="Times New Roman" w:hAnsi="Times New Roman"/>
                <w:noProof/>
                <w:sz w:val="24"/>
                <w:szCs w:val="24"/>
              </w:rPr>
            </w:pPr>
          </w:p>
          <w:p w14:paraId="58FBF712" w14:textId="55425D55" w:rsidR="00194A65" w:rsidRPr="009F4B1E" w:rsidRDefault="00194A65" w:rsidP="00163E3A">
            <w:pPr>
              <w:pStyle w:val="NoSpacing"/>
              <w:jc w:val="both"/>
              <w:rPr>
                <w:rFonts w:ascii="Times New Roman" w:hAnsi="Times New Roman"/>
                <w:noProof/>
                <w:sz w:val="24"/>
                <w:szCs w:val="24"/>
              </w:rPr>
            </w:pPr>
          </w:p>
          <w:p w14:paraId="6E036004" w14:textId="12876700" w:rsidR="00194A65" w:rsidRPr="009F4B1E" w:rsidRDefault="00194A65" w:rsidP="00163E3A">
            <w:pPr>
              <w:pStyle w:val="NoSpacing"/>
              <w:jc w:val="both"/>
              <w:rPr>
                <w:rFonts w:ascii="Times New Roman" w:hAnsi="Times New Roman"/>
                <w:noProof/>
                <w:sz w:val="24"/>
                <w:szCs w:val="24"/>
              </w:rPr>
            </w:pPr>
          </w:p>
          <w:p w14:paraId="6F87340D" w14:textId="30E4DABF" w:rsidR="00194A65" w:rsidRPr="009F4B1E" w:rsidRDefault="00194A65" w:rsidP="00163E3A">
            <w:pPr>
              <w:pStyle w:val="NoSpacing"/>
              <w:jc w:val="both"/>
              <w:rPr>
                <w:rFonts w:ascii="Times New Roman" w:hAnsi="Times New Roman"/>
                <w:noProof/>
                <w:sz w:val="24"/>
                <w:szCs w:val="24"/>
              </w:rPr>
            </w:pPr>
          </w:p>
          <w:p w14:paraId="56A8AD53" w14:textId="200E1E20" w:rsidR="00194A65" w:rsidRPr="009F4B1E" w:rsidRDefault="00194A65" w:rsidP="00163E3A">
            <w:pPr>
              <w:pStyle w:val="NoSpacing"/>
              <w:jc w:val="both"/>
              <w:rPr>
                <w:rFonts w:ascii="Times New Roman" w:hAnsi="Times New Roman"/>
                <w:noProof/>
                <w:sz w:val="24"/>
                <w:szCs w:val="24"/>
              </w:rPr>
            </w:pPr>
          </w:p>
          <w:p w14:paraId="58A6645A" w14:textId="0264A96A" w:rsidR="00194A65" w:rsidRPr="009F4B1E" w:rsidRDefault="00194A65" w:rsidP="00163E3A">
            <w:pPr>
              <w:pStyle w:val="NoSpacing"/>
              <w:jc w:val="both"/>
              <w:rPr>
                <w:rFonts w:ascii="Times New Roman" w:hAnsi="Times New Roman"/>
                <w:noProof/>
                <w:sz w:val="24"/>
                <w:szCs w:val="24"/>
              </w:rPr>
            </w:pPr>
          </w:p>
          <w:p w14:paraId="6AC3FD61" w14:textId="77777777" w:rsidR="00194A65" w:rsidRPr="009F4B1E" w:rsidRDefault="00194A65" w:rsidP="00163E3A">
            <w:pPr>
              <w:pStyle w:val="NoSpacing"/>
              <w:jc w:val="both"/>
              <w:rPr>
                <w:rFonts w:ascii="Times New Roman" w:hAnsi="Times New Roman"/>
                <w:noProof/>
                <w:sz w:val="24"/>
                <w:szCs w:val="24"/>
              </w:rPr>
            </w:pPr>
          </w:p>
          <w:p w14:paraId="511838B9" w14:textId="77777777" w:rsidR="00966831" w:rsidRPr="009F4B1E" w:rsidRDefault="00966831" w:rsidP="00163E3A">
            <w:pPr>
              <w:pStyle w:val="NoSpacing"/>
              <w:jc w:val="both"/>
              <w:rPr>
                <w:rFonts w:ascii="Times New Roman" w:hAnsi="Times New Roman"/>
                <w:noProof/>
                <w:sz w:val="24"/>
                <w:szCs w:val="24"/>
              </w:rPr>
            </w:pPr>
          </w:p>
          <w:p w14:paraId="1EDE2EB3" w14:textId="77777777" w:rsidR="00194A65" w:rsidRPr="009F4B1E" w:rsidRDefault="00194A65" w:rsidP="00163E3A">
            <w:pPr>
              <w:pStyle w:val="NoSpacing"/>
              <w:jc w:val="both"/>
              <w:rPr>
                <w:rFonts w:ascii="Times New Roman" w:hAnsi="Times New Roman"/>
              </w:rPr>
            </w:pPr>
          </w:p>
          <w:p w14:paraId="3EE4F92B" w14:textId="77777777" w:rsidR="00E17548" w:rsidRPr="009F4B1E" w:rsidRDefault="00E17548" w:rsidP="00163E3A">
            <w:pPr>
              <w:pStyle w:val="NoSpacing"/>
              <w:jc w:val="both"/>
              <w:rPr>
                <w:rFonts w:ascii="Times New Roman" w:hAnsi="Times New Roman"/>
                <w:sz w:val="24"/>
                <w:szCs w:val="24"/>
              </w:rPr>
            </w:pPr>
          </w:p>
          <w:p w14:paraId="1E765E68" w14:textId="77777777" w:rsidR="00555F28" w:rsidRDefault="00555F28" w:rsidP="00555F28">
            <w:pPr>
              <w:pStyle w:val="NoSpacing"/>
              <w:jc w:val="both"/>
              <w:rPr>
                <w:rFonts w:ascii="Times New Roman" w:hAnsi="Times New Roman"/>
                <w:noProof/>
                <w:sz w:val="24"/>
                <w:szCs w:val="24"/>
              </w:rPr>
            </w:pPr>
          </w:p>
          <w:p w14:paraId="03271D4F" w14:textId="35B6CDDE" w:rsidR="00E17548" w:rsidRPr="009F4B1E" w:rsidRDefault="00E17548" w:rsidP="00163E3A">
            <w:pPr>
              <w:pStyle w:val="NoSpacing"/>
              <w:jc w:val="both"/>
              <w:rPr>
                <w:rFonts w:ascii="Times New Roman" w:hAnsi="Times New Roman"/>
                <w:sz w:val="24"/>
                <w:szCs w:val="24"/>
              </w:rPr>
            </w:pPr>
          </w:p>
          <w:p w14:paraId="2944F324" w14:textId="560B4B82" w:rsidR="00966831" w:rsidRPr="009F4B1E" w:rsidRDefault="00966831" w:rsidP="00163E3A">
            <w:pPr>
              <w:pStyle w:val="NoSpacing"/>
              <w:jc w:val="both"/>
              <w:rPr>
                <w:rFonts w:ascii="Times New Roman" w:hAnsi="Times New Roman"/>
                <w:noProof/>
                <w:sz w:val="24"/>
                <w:szCs w:val="24"/>
              </w:rPr>
            </w:pPr>
            <w:r w:rsidRPr="009F4B1E">
              <w:rPr>
                <w:rFonts w:ascii="Times New Roman" w:hAnsi="Times New Roman"/>
                <w:sz w:val="24"/>
                <w:szCs w:val="24"/>
              </w:rPr>
              <w:t xml:space="preserve">По-голяма част от АВиК изпълняват регламентираните в Закона за водите дейности, </w:t>
            </w:r>
            <w:r w:rsidRPr="009F4B1E">
              <w:rPr>
                <w:rFonts w:ascii="Times New Roman" w:hAnsi="Times New Roman"/>
                <w:sz w:val="24"/>
                <w:szCs w:val="24"/>
              </w:rPr>
              <w:lastRenderedPageBreak/>
              <w:t>налице са работещи модели на взаимодействие между собствениците и ВиК оператора. С увеличаване на правомощията им с проекта на ЗВиК в подзаконовата нормативна уредба ще бъдат предвидени мерки за повишаване на капацитета.</w:t>
            </w:r>
          </w:p>
          <w:p w14:paraId="55308611" w14:textId="77777777" w:rsidR="0056111F" w:rsidRPr="009F4B1E" w:rsidRDefault="0056111F" w:rsidP="00163E3A">
            <w:pPr>
              <w:pStyle w:val="NoSpacing"/>
              <w:jc w:val="both"/>
              <w:rPr>
                <w:rFonts w:ascii="Times New Roman" w:hAnsi="Times New Roman"/>
                <w:noProof/>
                <w:sz w:val="24"/>
                <w:szCs w:val="24"/>
              </w:rPr>
            </w:pPr>
          </w:p>
          <w:p w14:paraId="419419C9" w14:textId="77777777" w:rsidR="0056111F" w:rsidRPr="009F4B1E" w:rsidRDefault="0056111F" w:rsidP="00163E3A">
            <w:pPr>
              <w:pStyle w:val="NoSpacing"/>
              <w:jc w:val="both"/>
              <w:rPr>
                <w:rFonts w:ascii="Times New Roman" w:hAnsi="Times New Roman"/>
                <w:noProof/>
                <w:sz w:val="24"/>
                <w:szCs w:val="24"/>
              </w:rPr>
            </w:pPr>
          </w:p>
          <w:p w14:paraId="69AE052A" w14:textId="77777777" w:rsidR="0056111F" w:rsidRPr="009F4B1E" w:rsidRDefault="0056111F" w:rsidP="00163E3A">
            <w:pPr>
              <w:pStyle w:val="NoSpacing"/>
              <w:jc w:val="both"/>
              <w:rPr>
                <w:rFonts w:ascii="Times New Roman" w:hAnsi="Times New Roman"/>
                <w:noProof/>
                <w:sz w:val="24"/>
                <w:szCs w:val="24"/>
              </w:rPr>
            </w:pPr>
          </w:p>
          <w:p w14:paraId="54091198" w14:textId="77777777" w:rsidR="0056111F" w:rsidRPr="009F4B1E" w:rsidRDefault="0056111F" w:rsidP="00163E3A">
            <w:pPr>
              <w:pStyle w:val="NoSpacing"/>
              <w:jc w:val="both"/>
              <w:rPr>
                <w:rFonts w:ascii="Times New Roman" w:hAnsi="Times New Roman"/>
                <w:noProof/>
                <w:sz w:val="24"/>
                <w:szCs w:val="24"/>
              </w:rPr>
            </w:pPr>
          </w:p>
          <w:p w14:paraId="7AF4DF4A" w14:textId="77777777" w:rsidR="0056111F" w:rsidRPr="009F4B1E" w:rsidRDefault="0056111F" w:rsidP="00163E3A">
            <w:pPr>
              <w:pStyle w:val="NoSpacing"/>
              <w:jc w:val="both"/>
              <w:rPr>
                <w:rFonts w:ascii="Times New Roman" w:hAnsi="Times New Roman"/>
                <w:noProof/>
                <w:sz w:val="24"/>
                <w:szCs w:val="24"/>
              </w:rPr>
            </w:pPr>
          </w:p>
          <w:p w14:paraId="1F270961" w14:textId="77777777" w:rsidR="0056111F" w:rsidRPr="009F4B1E" w:rsidRDefault="0056111F" w:rsidP="00163E3A">
            <w:pPr>
              <w:pStyle w:val="NoSpacing"/>
              <w:jc w:val="both"/>
              <w:rPr>
                <w:rFonts w:ascii="Times New Roman" w:hAnsi="Times New Roman"/>
                <w:noProof/>
                <w:sz w:val="24"/>
                <w:szCs w:val="24"/>
              </w:rPr>
            </w:pPr>
          </w:p>
          <w:p w14:paraId="379F8C81" w14:textId="77777777" w:rsidR="0056111F" w:rsidRPr="009F4B1E" w:rsidRDefault="0056111F" w:rsidP="00163E3A">
            <w:pPr>
              <w:pStyle w:val="NoSpacing"/>
              <w:jc w:val="both"/>
              <w:rPr>
                <w:rFonts w:ascii="Times New Roman" w:hAnsi="Times New Roman"/>
                <w:noProof/>
                <w:sz w:val="24"/>
                <w:szCs w:val="24"/>
              </w:rPr>
            </w:pPr>
          </w:p>
          <w:p w14:paraId="7EDE0887" w14:textId="77777777" w:rsidR="0056111F" w:rsidRPr="009F4B1E" w:rsidRDefault="0056111F" w:rsidP="00163E3A">
            <w:pPr>
              <w:pStyle w:val="NoSpacing"/>
              <w:jc w:val="both"/>
              <w:rPr>
                <w:rFonts w:ascii="Times New Roman" w:hAnsi="Times New Roman"/>
                <w:noProof/>
                <w:sz w:val="24"/>
                <w:szCs w:val="24"/>
              </w:rPr>
            </w:pPr>
          </w:p>
          <w:p w14:paraId="26FA10D1" w14:textId="77777777" w:rsidR="0056111F" w:rsidRPr="009F4B1E" w:rsidRDefault="0056111F" w:rsidP="00163E3A">
            <w:pPr>
              <w:pStyle w:val="NoSpacing"/>
              <w:jc w:val="both"/>
              <w:rPr>
                <w:rFonts w:ascii="Times New Roman" w:hAnsi="Times New Roman"/>
                <w:noProof/>
                <w:sz w:val="24"/>
                <w:szCs w:val="24"/>
              </w:rPr>
            </w:pPr>
          </w:p>
          <w:p w14:paraId="6263D972" w14:textId="77777777" w:rsidR="0056111F" w:rsidRPr="009F4B1E" w:rsidRDefault="0056111F" w:rsidP="00163E3A">
            <w:pPr>
              <w:pStyle w:val="NoSpacing"/>
              <w:jc w:val="both"/>
              <w:rPr>
                <w:rFonts w:ascii="Times New Roman" w:hAnsi="Times New Roman"/>
                <w:noProof/>
                <w:sz w:val="24"/>
                <w:szCs w:val="24"/>
              </w:rPr>
            </w:pPr>
          </w:p>
          <w:p w14:paraId="2B99DB1C" w14:textId="77777777" w:rsidR="0056111F" w:rsidRPr="009F4B1E" w:rsidRDefault="0056111F" w:rsidP="00163E3A">
            <w:pPr>
              <w:pStyle w:val="NoSpacing"/>
              <w:jc w:val="both"/>
              <w:rPr>
                <w:rFonts w:ascii="Times New Roman" w:hAnsi="Times New Roman"/>
                <w:noProof/>
                <w:sz w:val="24"/>
                <w:szCs w:val="24"/>
              </w:rPr>
            </w:pPr>
          </w:p>
          <w:p w14:paraId="192D1584" w14:textId="73FD5CFD" w:rsidR="0056111F" w:rsidRPr="009F4B1E" w:rsidRDefault="000A4D2B" w:rsidP="00163E3A">
            <w:pPr>
              <w:pStyle w:val="NoSpacing"/>
              <w:jc w:val="both"/>
              <w:rPr>
                <w:rFonts w:ascii="Times New Roman" w:hAnsi="Times New Roman"/>
                <w:noProof/>
                <w:sz w:val="24"/>
                <w:szCs w:val="24"/>
              </w:rPr>
            </w:pPr>
            <w:r w:rsidRPr="009F4B1E">
              <w:rPr>
                <w:rFonts w:ascii="Times New Roman" w:hAnsi="Times New Roman"/>
                <w:sz w:val="24"/>
                <w:szCs w:val="24"/>
              </w:rPr>
              <w:t xml:space="preserve">Държавата има водеща роля в управлението на отрасъл водоснабдяване и канализация и към настоящия момент има основен принос за финансиране на ВиК системите, независимо от собствеността им. Предвид практическия опит през изминалите години и взети немотивирани решения от някои общински съвети, които възпрепятстват  развитието на отрасъл ВиК в съответните </w:t>
            </w:r>
            <w:r w:rsidRPr="009F4B1E">
              <w:rPr>
                <w:rFonts w:ascii="Times New Roman" w:hAnsi="Times New Roman"/>
                <w:sz w:val="24"/>
                <w:szCs w:val="24"/>
              </w:rPr>
              <w:lastRenderedPageBreak/>
              <w:t>области, е запазен действащия принцип и водещата роля на държавата.</w:t>
            </w:r>
          </w:p>
          <w:p w14:paraId="719F1FCC" w14:textId="77777777" w:rsidR="0056111F" w:rsidRPr="009F4B1E" w:rsidRDefault="0056111F" w:rsidP="00163E3A">
            <w:pPr>
              <w:pStyle w:val="NoSpacing"/>
              <w:jc w:val="both"/>
              <w:rPr>
                <w:rFonts w:ascii="Times New Roman" w:hAnsi="Times New Roman"/>
                <w:noProof/>
                <w:sz w:val="24"/>
                <w:szCs w:val="24"/>
              </w:rPr>
            </w:pPr>
          </w:p>
          <w:p w14:paraId="0093D3D1" w14:textId="77777777" w:rsidR="0056111F" w:rsidRPr="009F4B1E" w:rsidRDefault="0056111F" w:rsidP="00163E3A">
            <w:pPr>
              <w:pStyle w:val="NoSpacing"/>
              <w:jc w:val="both"/>
              <w:rPr>
                <w:rFonts w:ascii="Times New Roman" w:hAnsi="Times New Roman"/>
                <w:noProof/>
                <w:sz w:val="24"/>
                <w:szCs w:val="24"/>
              </w:rPr>
            </w:pPr>
          </w:p>
          <w:p w14:paraId="62FDDF07" w14:textId="087F580D" w:rsidR="00E17548" w:rsidRPr="009F4B1E" w:rsidRDefault="00E17548" w:rsidP="00E17548">
            <w:pPr>
              <w:pStyle w:val="NoSpacing"/>
              <w:jc w:val="both"/>
              <w:rPr>
                <w:rFonts w:ascii="Times New Roman" w:hAnsi="Times New Roman"/>
                <w:noProof/>
                <w:sz w:val="24"/>
                <w:szCs w:val="24"/>
              </w:rPr>
            </w:pPr>
            <w:r w:rsidRPr="009F4B1E">
              <w:rPr>
                <w:rFonts w:ascii="Times New Roman" w:hAnsi="Times New Roman"/>
                <w:sz w:val="24"/>
                <w:szCs w:val="24"/>
              </w:rPr>
              <w:t xml:space="preserve">Предвид практическия опит през изминалите години и взети немотивирани решения от някои общински съвети, които възпрепятстват  развитието на отрасъл ВиК в съответните области, е запазен действащия принцип. </w:t>
            </w:r>
          </w:p>
          <w:p w14:paraId="5A86530B" w14:textId="77777777" w:rsidR="00E17548" w:rsidRPr="009F4B1E" w:rsidRDefault="00E17548" w:rsidP="000A4D2B">
            <w:pPr>
              <w:jc w:val="both"/>
              <w:rPr>
                <w:rFonts w:ascii="Times New Roman" w:hAnsi="Times New Roman" w:cs="Times New Roman"/>
                <w:sz w:val="24"/>
                <w:szCs w:val="24"/>
              </w:rPr>
            </w:pPr>
          </w:p>
          <w:p w14:paraId="432E87C6" w14:textId="77777777" w:rsidR="00E17548" w:rsidRPr="009F4B1E" w:rsidRDefault="00E17548" w:rsidP="000A4D2B">
            <w:pPr>
              <w:jc w:val="both"/>
              <w:rPr>
                <w:rFonts w:ascii="Times New Roman" w:hAnsi="Times New Roman" w:cs="Times New Roman"/>
                <w:sz w:val="24"/>
                <w:szCs w:val="24"/>
              </w:rPr>
            </w:pPr>
          </w:p>
          <w:p w14:paraId="1C681D69" w14:textId="77777777" w:rsidR="00E17548" w:rsidRPr="009F4B1E" w:rsidRDefault="00E17548" w:rsidP="000A4D2B">
            <w:pPr>
              <w:jc w:val="both"/>
              <w:rPr>
                <w:rFonts w:ascii="Times New Roman" w:hAnsi="Times New Roman" w:cs="Times New Roman"/>
                <w:sz w:val="24"/>
                <w:szCs w:val="24"/>
              </w:rPr>
            </w:pPr>
          </w:p>
          <w:p w14:paraId="7FDD8699" w14:textId="77777777" w:rsidR="00E17548" w:rsidRPr="009F4B1E" w:rsidRDefault="00E17548" w:rsidP="000A4D2B">
            <w:pPr>
              <w:jc w:val="both"/>
              <w:rPr>
                <w:rFonts w:ascii="Times New Roman" w:hAnsi="Times New Roman" w:cs="Times New Roman"/>
                <w:sz w:val="24"/>
                <w:szCs w:val="24"/>
              </w:rPr>
            </w:pPr>
          </w:p>
          <w:p w14:paraId="340C24C1" w14:textId="77777777" w:rsidR="00E17548" w:rsidRPr="009F4B1E" w:rsidRDefault="00E17548" w:rsidP="000A4D2B">
            <w:pPr>
              <w:jc w:val="both"/>
              <w:rPr>
                <w:rFonts w:ascii="Times New Roman" w:hAnsi="Times New Roman" w:cs="Times New Roman"/>
                <w:sz w:val="24"/>
                <w:szCs w:val="24"/>
              </w:rPr>
            </w:pPr>
          </w:p>
          <w:p w14:paraId="5C1CFE4B" w14:textId="77777777" w:rsidR="00E17548" w:rsidRPr="009F4B1E" w:rsidRDefault="00E17548" w:rsidP="000A4D2B">
            <w:pPr>
              <w:jc w:val="both"/>
              <w:rPr>
                <w:rFonts w:ascii="Times New Roman" w:hAnsi="Times New Roman" w:cs="Times New Roman"/>
                <w:sz w:val="24"/>
                <w:szCs w:val="24"/>
              </w:rPr>
            </w:pPr>
          </w:p>
          <w:p w14:paraId="2C287C19" w14:textId="77777777" w:rsidR="006A0523" w:rsidRDefault="006A0523" w:rsidP="000A4D2B">
            <w:pPr>
              <w:jc w:val="both"/>
              <w:rPr>
                <w:rFonts w:ascii="Times New Roman" w:hAnsi="Times New Roman" w:cs="Times New Roman"/>
                <w:sz w:val="24"/>
                <w:szCs w:val="24"/>
              </w:rPr>
            </w:pPr>
          </w:p>
          <w:p w14:paraId="3477EA3D" w14:textId="74DBDA11" w:rsidR="000A4D2B" w:rsidRPr="009F4B1E" w:rsidRDefault="000A4D2B" w:rsidP="000A4D2B">
            <w:pPr>
              <w:jc w:val="both"/>
              <w:rPr>
                <w:rFonts w:ascii="Times New Roman" w:hAnsi="Times New Roman" w:cs="Times New Roman"/>
                <w:sz w:val="24"/>
                <w:szCs w:val="24"/>
              </w:rPr>
            </w:pPr>
            <w:r w:rsidRPr="009F4B1E">
              <w:rPr>
                <w:rFonts w:ascii="Times New Roman" w:hAnsi="Times New Roman" w:cs="Times New Roman"/>
                <w:sz w:val="24"/>
                <w:szCs w:val="24"/>
              </w:rPr>
              <w:t>Съгласн</w:t>
            </w:r>
            <w:r w:rsidR="001F61E6" w:rsidRPr="009F4B1E">
              <w:rPr>
                <w:rFonts w:ascii="Times New Roman" w:hAnsi="Times New Roman" w:cs="Times New Roman"/>
                <w:sz w:val="24"/>
                <w:szCs w:val="24"/>
                <w:lang w:val="en-US"/>
              </w:rPr>
              <w:t>o</w:t>
            </w:r>
            <w:r w:rsidRPr="009F4B1E">
              <w:rPr>
                <w:rFonts w:ascii="Times New Roman" w:hAnsi="Times New Roman" w:cs="Times New Roman"/>
                <w:sz w:val="24"/>
                <w:szCs w:val="24"/>
              </w:rPr>
              <w:t xml:space="preserve"> </w:t>
            </w:r>
            <w:r w:rsidR="00850A21" w:rsidRPr="009F4B1E">
              <w:rPr>
                <w:rFonts w:ascii="Times New Roman" w:hAnsi="Times New Roman" w:cs="Times New Roman"/>
                <w:sz w:val="24"/>
                <w:szCs w:val="24"/>
              </w:rPr>
              <w:t xml:space="preserve">чл. 83, ал. 6 (предишен чл. 87, ал. 6) </w:t>
            </w:r>
            <w:r w:rsidRPr="009F4B1E">
              <w:rPr>
                <w:rFonts w:ascii="Times New Roman" w:hAnsi="Times New Roman" w:cs="Times New Roman"/>
                <w:sz w:val="24"/>
                <w:szCs w:val="24"/>
              </w:rPr>
              <w:t>- Одобреният бизнес план е задължителен за изпълнение от ВиК оператора.</w:t>
            </w:r>
          </w:p>
          <w:p w14:paraId="7761EDA4" w14:textId="77777777" w:rsidR="0056111F" w:rsidRPr="009F4B1E" w:rsidRDefault="000A4D2B" w:rsidP="000A4D2B">
            <w:pPr>
              <w:pStyle w:val="NoSpacing"/>
              <w:jc w:val="both"/>
              <w:rPr>
                <w:rFonts w:ascii="Times New Roman" w:hAnsi="Times New Roman"/>
                <w:noProof/>
                <w:sz w:val="24"/>
                <w:szCs w:val="24"/>
              </w:rPr>
            </w:pPr>
            <w:r w:rsidRPr="009F4B1E">
              <w:rPr>
                <w:rFonts w:ascii="Times New Roman" w:hAnsi="Times New Roman"/>
                <w:sz w:val="24"/>
                <w:szCs w:val="24"/>
              </w:rPr>
              <w:t>Kонтролът по изпълнението на одобрените бизнес планове в вменен на комисията.</w:t>
            </w:r>
          </w:p>
          <w:p w14:paraId="02E6915C" w14:textId="77777777" w:rsidR="0056111F" w:rsidRPr="009F4B1E" w:rsidRDefault="0056111F" w:rsidP="00163E3A">
            <w:pPr>
              <w:pStyle w:val="NoSpacing"/>
              <w:jc w:val="both"/>
              <w:rPr>
                <w:rFonts w:ascii="Times New Roman" w:hAnsi="Times New Roman"/>
                <w:noProof/>
                <w:sz w:val="24"/>
                <w:szCs w:val="24"/>
              </w:rPr>
            </w:pPr>
          </w:p>
          <w:p w14:paraId="626335BC" w14:textId="77777777" w:rsidR="0056111F" w:rsidRPr="009F4B1E" w:rsidRDefault="0056111F" w:rsidP="00163E3A">
            <w:pPr>
              <w:pStyle w:val="NoSpacing"/>
              <w:jc w:val="both"/>
              <w:rPr>
                <w:rFonts w:ascii="Times New Roman" w:hAnsi="Times New Roman"/>
                <w:noProof/>
                <w:sz w:val="24"/>
                <w:szCs w:val="24"/>
              </w:rPr>
            </w:pPr>
          </w:p>
          <w:p w14:paraId="131159CC" w14:textId="77777777" w:rsidR="0056111F" w:rsidRPr="009F4B1E" w:rsidRDefault="0056111F" w:rsidP="00163E3A">
            <w:pPr>
              <w:pStyle w:val="NoSpacing"/>
              <w:jc w:val="both"/>
              <w:rPr>
                <w:rFonts w:ascii="Times New Roman" w:hAnsi="Times New Roman"/>
                <w:noProof/>
                <w:sz w:val="24"/>
                <w:szCs w:val="24"/>
              </w:rPr>
            </w:pPr>
          </w:p>
          <w:p w14:paraId="73AD7E42" w14:textId="510CAF34" w:rsidR="00E17548" w:rsidRDefault="00E17548" w:rsidP="00163E3A">
            <w:pPr>
              <w:pStyle w:val="NoSpacing"/>
              <w:jc w:val="both"/>
              <w:rPr>
                <w:rFonts w:ascii="Times New Roman" w:hAnsi="Times New Roman"/>
                <w:sz w:val="24"/>
                <w:szCs w:val="24"/>
              </w:rPr>
            </w:pPr>
          </w:p>
          <w:p w14:paraId="6EAA4D62" w14:textId="77777777" w:rsidR="00E81F84" w:rsidRPr="009F4B1E" w:rsidRDefault="00E81F84" w:rsidP="00163E3A">
            <w:pPr>
              <w:pStyle w:val="NoSpacing"/>
              <w:jc w:val="both"/>
              <w:rPr>
                <w:rFonts w:ascii="Times New Roman" w:hAnsi="Times New Roman"/>
                <w:sz w:val="24"/>
                <w:szCs w:val="24"/>
              </w:rPr>
            </w:pPr>
          </w:p>
          <w:p w14:paraId="75526D45" w14:textId="75897C03" w:rsidR="0056111F" w:rsidRPr="009F4B1E" w:rsidRDefault="000A4D2B" w:rsidP="00163E3A">
            <w:pPr>
              <w:pStyle w:val="NoSpacing"/>
              <w:jc w:val="both"/>
              <w:rPr>
                <w:rFonts w:ascii="Times New Roman" w:hAnsi="Times New Roman"/>
                <w:noProof/>
                <w:sz w:val="24"/>
                <w:szCs w:val="24"/>
              </w:rPr>
            </w:pPr>
            <w:r w:rsidRPr="009F4B1E">
              <w:rPr>
                <w:rFonts w:ascii="Times New Roman" w:hAnsi="Times New Roman"/>
                <w:sz w:val="24"/>
                <w:szCs w:val="24"/>
              </w:rPr>
              <w:t>Управителните органи са длъжни да спазват действащ</w:t>
            </w:r>
            <w:r w:rsidR="006B745E">
              <w:rPr>
                <w:rFonts w:ascii="Times New Roman" w:hAnsi="Times New Roman"/>
                <w:sz w:val="24"/>
                <w:szCs w:val="24"/>
              </w:rPr>
              <w:t>ото</w:t>
            </w:r>
            <w:r w:rsidR="00813DD0">
              <w:rPr>
                <w:rFonts w:ascii="Times New Roman" w:hAnsi="Times New Roman"/>
                <w:sz w:val="24"/>
                <w:szCs w:val="24"/>
              </w:rPr>
              <w:t xml:space="preserve"> </w:t>
            </w:r>
            <w:r w:rsidRPr="009F4B1E">
              <w:rPr>
                <w:rFonts w:ascii="Times New Roman" w:hAnsi="Times New Roman"/>
                <w:sz w:val="24"/>
                <w:szCs w:val="24"/>
              </w:rPr>
              <w:t>законодателство и в частност да изпълняват одобрения бизнес план.</w:t>
            </w:r>
          </w:p>
          <w:p w14:paraId="7636DB70" w14:textId="77777777" w:rsidR="0056111F" w:rsidRPr="009F4B1E" w:rsidRDefault="0056111F" w:rsidP="00163E3A">
            <w:pPr>
              <w:pStyle w:val="NoSpacing"/>
              <w:jc w:val="both"/>
              <w:rPr>
                <w:rFonts w:ascii="Times New Roman" w:hAnsi="Times New Roman"/>
                <w:noProof/>
                <w:sz w:val="24"/>
                <w:szCs w:val="24"/>
              </w:rPr>
            </w:pPr>
          </w:p>
          <w:p w14:paraId="2F3F0657" w14:textId="77777777" w:rsidR="000A4D2B" w:rsidRPr="009F4B1E" w:rsidRDefault="000A4D2B" w:rsidP="000A4D2B">
            <w:pPr>
              <w:jc w:val="both"/>
              <w:rPr>
                <w:rFonts w:ascii="Times New Roman" w:hAnsi="Times New Roman" w:cs="Times New Roman"/>
                <w:sz w:val="24"/>
                <w:szCs w:val="24"/>
              </w:rPr>
            </w:pPr>
            <w:r w:rsidRPr="009F4B1E">
              <w:rPr>
                <w:rFonts w:ascii="Times New Roman" w:hAnsi="Times New Roman" w:cs="Times New Roman"/>
                <w:sz w:val="24"/>
                <w:szCs w:val="24"/>
              </w:rPr>
              <w:t xml:space="preserve">При провеждане на конкурсите стриктно се спазват правилата на ЗПП и ТЗ. </w:t>
            </w:r>
          </w:p>
          <w:p w14:paraId="1FE3138B" w14:textId="77777777" w:rsidR="000A4D2B" w:rsidRPr="009F4B1E" w:rsidRDefault="000A4D2B" w:rsidP="000A4D2B">
            <w:pPr>
              <w:jc w:val="both"/>
              <w:rPr>
                <w:rFonts w:ascii="Times New Roman" w:hAnsi="Times New Roman" w:cs="Times New Roman"/>
                <w:sz w:val="24"/>
                <w:szCs w:val="24"/>
              </w:rPr>
            </w:pPr>
            <w:r w:rsidRPr="009F4B1E">
              <w:rPr>
                <w:rFonts w:ascii="Times New Roman" w:hAnsi="Times New Roman" w:cs="Times New Roman"/>
                <w:sz w:val="24"/>
                <w:szCs w:val="24"/>
              </w:rPr>
              <w:t xml:space="preserve">Преди провеждане на конкурс и след избор на членове на органите за управление се провежда общо събрание. </w:t>
            </w:r>
          </w:p>
          <w:p w14:paraId="65719076" w14:textId="77777777" w:rsidR="0056111F" w:rsidRPr="009F4B1E" w:rsidRDefault="0056111F" w:rsidP="00163E3A">
            <w:pPr>
              <w:pStyle w:val="NoSpacing"/>
              <w:jc w:val="both"/>
              <w:rPr>
                <w:rFonts w:ascii="Times New Roman" w:hAnsi="Times New Roman"/>
                <w:noProof/>
                <w:sz w:val="24"/>
                <w:szCs w:val="24"/>
              </w:rPr>
            </w:pPr>
          </w:p>
          <w:p w14:paraId="50BFFE52" w14:textId="77777777" w:rsidR="000A4D2B" w:rsidRPr="009F4B1E" w:rsidRDefault="000A4D2B" w:rsidP="00163E3A">
            <w:pPr>
              <w:pStyle w:val="NoSpacing"/>
              <w:jc w:val="both"/>
              <w:rPr>
                <w:rFonts w:ascii="Times New Roman" w:hAnsi="Times New Roman"/>
                <w:noProof/>
                <w:sz w:val="24"/>
                <w:szCs w:val="24"/>
              </w:rPr>
            </w:pPr>
          </w:p>
          <w:p w14:paraId="28F01D7F" w14:textId="77777777" w:rsidR="000A4D2B" w:rsidRPr="009F4B1E" w:rsidRDefault="000A4D2B" w:rsidP="00163E3A">
            <w:pPr>
              <w:pStyle w:val="NoSpacing"/>
              <w:jc w:val="both"/>
              <w:rPr>
                <w:rFonts w:ascii="Times New Roman" w:hAnsi="Times New Roman"/>
                <w:noProof/>
                <w:sz w:val="24"/>
                <w:szCs w:val="24"/>
              </w:rPr>
            </w:pPr>
          </w:p>
          <w:p w14:paraId="4B7EC0AD" w14:textId="77777777" w:rsidR="006A0523" w:rsidRDefault="006A0523" w:rsidP="000A4D2B">
            <w:pPr>
              <w:jc w:val="both"/>
              <w:rPr>
                <w:rFonts w:ascii="Times New Roman" w:hAnsi="Times New Roman" w:cs="Times New Roman"/>
                <w:sz w:val="24"/>
                <w:szCs w:val="24"/>
              </w:rPr>
            </w:pPr>
          </w:p>
          <w:p w14:paraId="52C66C8B" w14:textId="77777777" w:rsidR="006A0523" w:rsidRDefault="006A0523" w:rsidP="000A4D2B">
            <w:pPr>
              <w:jc w:val="both"/>
              <w:rPr>
                <w:rFonts w:ascii="Times New Roman" w:hAnsi="Times New Roman" w:cs="Times New Roman"/>
                <w:sz w:val="24"/>
                <w:szCs w:val="24"/>
              </w:rPr>
            </w:pPr>
          </w:p>
          <w:p w14:paraId="042408C4" w14:textId="77777777" w:rsidR="006A0523" w:rsidRDefault="006A0523" w:rsidP="000A4D2B">
            <w:pPr>
              <w:jc w:val="both"/>
              <w:rPr>
                <w:rFonts w:ascii="Times New Roman" w:hAnsi="Times New Roman" w:cs="Times New Roman"/>
                <w:sz w:val="24"/>
                <w:szCs w:val="24"/>
              </w:rPr>
            </w:pPr>
          </w:p>
          <w:p w14:paraId="0939C34D" w14:textId="77777777" w:rsidR="006A0523" w:rsidRDefault="006A0523" w:rsidP="000A4D2B">
            <w:pPr>
              <w:jc w:val="both"/>
              <w:rPr>
                <w:rFonts w:ascii="Times New Roman" w:hAnsi="Times New Roman" w:cs="Times New Roman"/>
                <w:sz w:val="24"/>
                <w:szCs w:val="24"/>
              </w:rPr>
            </w:pPr>
          </w:p>
          <w:p w14:paraId="6E0BBD46" w14:textId="77777777" w:rsidR="006A0523" w:rsidRDefault="006A0523" w:rsidP="000A4D2B">
            <w:pPr>
              <w:jc w:val="both"/>
              <w:rPr>
                <w:rFonts w:ascii="Times New Roman" w:hAnsi="Times New Roman" w:cs="Times New Roman"/>
                <w:sz w:val="24"/>
                <w:szCs w:val="24"/>
              </w:rPr>
            </w:pPr>
          </w:p>
          <w:p w14:paraId="7F8F598D" w14:textId="77777777" w:rsidR="006A0523" w:rsidRDefault="006A0523" w:rsidP="000A4D2B">
            <w:pPr>
              <w:jc w:val="both"/>
              <w:rPr>
                <w:rFonts w:ascii="Times New Roman" w:hAnsi="Times New Roman" w:cs="Times New Roman"/>
                <w:sz w:val="24"/>
                <w:szCs w:val="24"/>
              </w:rPr>
            </w:pPr>
          </w:p>
          <w:p w14:paraId="67C286C3" w14:textId="77777777" w:rsidR="006A0523" w:rsidRDefault="006A0523" w:rsidP="000A4D2B">
            <w:pPr>
              <w:jc w:val="both"/>
              <w:rPr>
                <w:rFonts w:ascii="Times New Roman" w:hAnsi="Times New Roman" w:cs="Times New Roman"/>
                <w:sz w:val="24"/>
                <w:szCs w:val="24"/>
              </w:rPr>
            </w:pPr>
          </w:p>
          <w:p w14:paraId="65196FC0" w14:textId="77777777" w:rsidR="006A0523" w:rsidRDefault="006A0523" w:rsidP="000A4D2B">
            <w:pPr>
              <w:jc w:val="both"/>
              <w:rPr>
                <w:rFonts w:ascii="Times New Roman" w:hAnsi="Times New Roman" w:cs="Times New Roman"/>
                <w:sz w:val="24"/>
                <w:szCs w:val="24"/>
              </w:rPr>
            </w:pPr>
          </w:p>
          <w:p w14:paraId="6608A7AC" w14:textId="2998C710" w:rsidR="000A4D2B" w:rsidRPr="009F4B1E" w:rsidRDefault="000A4D2B" w:rsidP="000A4D2B">
            <w:pPr>
              <w:jc w:val="both"/>
              <w:rPr>
                <w:rFonts w:ascii="Times New Roman" w:hAnsi="Times New Roman" w:cs="Times New Roman"/>
                <w:sz w:val="24"/>
                <w:szCs w:val="24"/>
              </w:rPr>
            </w:pPr>
            <w:r w:rsidRPr="009F4B1E">
              <w:rPr>
                <w:rFonts w:ascii="Times New Roman" w:hAnsi="Times New Roman" w:cs="Times New Roman"/>
                <w:sz w:val="24"/>
                <w:szCs w:val="24"/>
              </w:rPr>
              <w:t xml:space="preserve">Планирането е предвидено в чл. 11, ал. 1. </w:t>
            </w:r>
          </w:p>
          <w:p w14:paraId="751553DD" w14:textId="77777777" w:rsidR="000A4D2B" w:rsidRPr="009F4B1E" w:rsidRDefault="000A4D2B" w:rsidP="000A4D2B">
            <w:pPr>
              <w:jc w:val="both"/>
              <w:rPr>
                <w:rFonts w:ascii="Times New Roman" w:hAnsi="Times New Roman" w:cs="Times New Roman"/>
                <w:sz w:val="24"/>
                <w:szCs w:val="24"/>
              </w:rPr>
            </w:pPr>
            <w:r w:rsidRPr="009F4B1E">
              <w:rPr>
                <w:rFonts w:ascii="Times New Roman" w:hAnsi="Times New Roman" w:cs="Times New Roman"/>
                <w:sz w:val="24"/>
                <w:szCs w:val="24"/>
              </w:rPr>
              <w:t>Съгласно ТЗ общинските съвети имат правомощия в ОС.</w:t>
            </w:r>
          </w:p>
          <w:p w14:paraId="4E3F3215" w14:textId="767C249A" w:rsidR="000A4D2B" w:rsidRPr="009F4B1E" w:rsidRDefault="000A4D2B" w:rsidP="000A4D2B">
            <w:pPr>
              <w:jc w:val="both"/>
              <w:rPr>
                <w:rFonts w:ascii="Times New Roman" w:hAnsi="Times New Roman" w:cs="Times New Roman"/>
                <w:sz w:val="24"/>
                <w:szCs w:val="24"/>
              </w:rPr>
            </w:pPr>
            <w:r w:rsidRPr="009F4B1E">
              <w:rPr>
                <w:rFonts w:ascii="Times New Roman" w:hAnsi="Times New Roman" w:cs="Times New Roman"/>
                <w:sz w:val="24"/>
                <w:szCs w:val="24"/>
              </w:rPr>
              <w:t xml:space="preserve">Назначаването на управителните органи </w:t>
            </w:r>
            <w:r w:rsidR="00D43352">
              <w:rPr>
                <w:rFonts w:ascii="Times New Roman" w:hAnsi="Times New Roman" w:cs="Times New Roman"/>
                <w:sz w:val="24"/>
                <w:szCs w:val="24"/>
              </w:rPr>
              <w:t xml:space="preserve">във </w:t>
            </w:r>
            <w:r w:rsidRPr="009F4B1E">
              <w:rPr>
                <w:rFonts w:ascii="Times New Roman" w:hAnsi="Times New Roman" w:cs="Times New Roman"/>
                <w:sz w:val="24"/>
                <w:szCs w:val="24"/>
              </w:rPr>
              <w:t xml:space="preserve">ВиК операторите, които са публични предприятия, е от компетентността на общото събрание. </w:t>
            </w:r>
          </w:p>
          <w:p w14:paraId="69711F93" w14:textId="77777777" w:rsidR="000A4D2B" w:rsidRPr="009F4B1E" w:rsidRDefault="000A4D2B" w:rsidP="00163E3A">
            <w:pPr>
              <w:pStyle w:val="NoSpacing"/>
              <w:jc w:val="both"/>
              <w:rPr>
                <w:rFonts w:ascii="Times New Roman" w:hAnsi="Times New Roman"/>
                <w:noProof/>
                <w:sz w:val="24"/>
                <w:szCs w:val="24"/>
              </w:rPr>
            </w:pPr>
          </w:p>
          <w:p w14:paraId="33D54356" w14:textId="77777777" w:rsidR="000A4D2B" w:rsidRPr="009F4B1E" w:rsidRDefault="000A4D2B" w:rsidP="00163E3A">
            <w:pPr>
              <w:pStyle w:val="NoSpacing"/>
              <w:jc w:val="both"/>
              <w:rPr>
                <w:rFonts w:ascii="Times New Roman" w:hAnsi="Times New Roman"/>
                <w:noProof/>
                <w:sz w:val="24"/>
                <w:szCs w:val="24"/>
              </w:rPr>
            </w:pPr>
          </w:p>
          <w:p w14:paraId="17851A87" w14:textId="77777777" w:rsidR="000A4D2B" w:rsidRPr="009F4B1E" w:rsidRDefault="000A4D2B" w:rsidP="00163E3A">
            <w:pPr>
              <w:pStyle w:val="NoSpacing"/>
              <w:jc w:val="both"/>
              <w:rPr>
                <w:rFonts w:ascii="Times New Roman" w:hAnsi="Times New Roman"/>
                <w:noProof/>
                <w:sz w:val="24"/>
                <w:szCs w:val="24"/>
              </w:rPr>
            </w:pPr>
          </w:p>
          <w:p w14:paraId="6857702D" w14:textId="77777777" w:rsidR="000A4D2B" w:rsidRPr="009F4B1E" w:rsidRDefault="000A4D2B" w:rsidP="00163E3A">
            <w:pPr>
              <w:pStyle w:val="NoSpacing"/>
              <w:jc w:val="both"/>
              <w:rPr>
                <w:rFonts w:ascii="Times New Roman" w:hAnsi="Times New Roman"/>
                <w:noProof/>
                <w:sz w:val="24"/>
                <w:szCs w:val="24"/>
              </w:rPr>
            </w:pPr>
          </w:p>
          <w:p w14:paraId="7D7764F5" w14:textId="77777777" w:rsidR="000A4D2B" w:rsidRPr="009F4B1E" w:rsidRDefault="000A4D2B" w:rsidP="00163E3A">
            <w:pPr>
              <w:pStyle w:val="NoSpacing"/>
              <w:jc w:val="both"/>
              <w:rPr>
                <w:rFonts w:ascii="Times New Roman" w:hAnsi="Times New Roman"/>
                <w:noProof/>
                <w:sz w:val="24"/>
                <w:szCs w:val="24"/>
              </w:rPr>
            </w:pPr>
          </w:p>
          <w:p w14:paraId="6868F972" w14:textId="77777777" w:rsidR="000A4D2B" w:rsidRPr="009F4B1E" w:rsidRDefault="000A4D2B" w:rsidP="00163E3A">
            <w:pPr>
              <w:pStyle w:val="NoSpacing"/>
              <w:jc w:val="both"/>
              <w:rPr>
                <w:rFonts w:ascii="Times New Roman" w:hAnsi="Times New Roman"/>
                <w:noProof/>
                <w:sz w:val="24"/>
                <w:szCs w:val="24"/>
              </w:rPr>
            </w:pPr>
          </w:p>
          <w:p w14:paraId="1E3680BA" w14:textId="77777777" w:rsidR="000A4D2B" w:rsidRPr="009F4B1E" w:rsidRDefault="000A4D2B" w:rsidP="00163E3A">
            <w:pPr>
              <w:pStyle w:val="NoSpacing"/>
              <w:jc w:val="both"/>
              <w:rPr>
                <w:rFonts w:ascii="Times New Roman" w:hAnsi="Times New Roman"/>
                <w:noProof/>
                <w:sz w:val="24"/>
                <w:szCs w:val="24"/>
              </w:rPr>
            </w:pPr>
          </w:p>
          <w:p w14:paraId="2BF53225" w14:textId="77777777" w:rsidR="000A4D2B" w:rsidRPr="009F4B1E" w:rsidRDefault="000A4D2B" w:rsidP="00163E3A">
            <w:pPr>
              <w:pStyle w:val="NoSpacing"/>
              <w:jc w:val="both"/>
              <w:rPr>
                <w:rFonts w:ascii="Times New Roman" w:hAnsi="Times New Roman"/>
                <w:noProof/>
                <w:sz w:val="24"/>
                <w:szCs w:val="24"/>
              </w:rPr>
            </w:pPr>
          </w:p>
          <w:p w14:paraId="78916F5C" w14:textId="77777777" w:rsidR="000A4D2B" w:rsidRPr="009F4B1E" w:rsidRDefault="000A4D2B" w:rsidP="00163E3A">
            <w:pPr>
              <w:pStyle w:val="NoSpacing"/>
              <w:jc w:val="both"/>
              <w:rPr>
                <w:rFonts w:ascii="Times New Roman" w:hAnsi="Times New Roman"/>
                <w:noProof/>
                <w:sz w:val="24"/>
                <w:szCs w:val="24"/>
              </w:rPr>
            </w:pPr>
          </w:p>
          <w:p w14:paraId="7E6A05EB" w14:textId="77777777" w:rsidR="000A4D2B" w:rsidRPr="009F4B1E" w:rsidRDefault="000A4D2B" w:rsidP="00163E3A">
            <w:pPr>
              <w:pStyle w:val="NoSpacing"/>
              <w:jc w:val="both"/>
              <w:rPr>
                <w:rFonts w:ascii="Times New Roman" w:hAnsi="Times New Roman"/>
                <w:noProof/>
                <w:sz w:val="24"/>
                <w:szCs w:val="24"/>
              </w:rPr>
            </w:pPr>
          </w:p>
          <w:p w14:paraId="4471FEFC" w14:textId="77777777" w:rsidR="000A4D2B" w:rsidRPr="009F4B1E" w:rsidRDefault="000A4D2B" w:rsidP="00163E3A">
            <w:pPr>
              <w:pStyle w:val="NoSpacing"/>
              <w:jc w:val="both"/>
              <w:rPr>
                <w:rFonts w:ascii="Times New Roman" w:hAnsi="Times New Roman"/>
                <w:noProof/>
                <w:sz w:val="24"/>
                <w:szCs w:val="24"/>
              </w:rPr>
            </w:pPr>
          </w:p>
          <w:p w14:paraId="644FD1B3" w14:textId="77777777" w:rsidR="000A4D2B" w:rsidRPr="009F4B1E" w:rsidRDefault="000A4D2B" w:rsidP="00163E3A">
            <w:pPr>
              <w:pStyle w:val="NoSpacing"/>
              <w:jc w:val="both"/>
              <w:rPr>
                <w:rFonts w:ascii="Times New Roman" w:hAnsi="Times New Roman"/>
                <w:noProof/>
                <w:sz w:val="24"/>
                <w:szCs w:val="24"/>
              </w:rPr>
            </w:pPr>
          </w:p>
          <w:p w14:paraId="652CBD28" w14:textId="77777777" w:rsidR="000A4D2B" w:rsidRPr="009F4B1E" w:rsidRDefault="000A4D2B" w:rsidP="00163E3A">
            <w:pPr>
              <w:pStyle w:val="NoSpacing"/>
              <w:jc w:val="both"/>
              <w:rPr>
                <w:rFonts w:ascii="Times New Roman" w:hAnsi="Times New Roman"/>
                <w:noProof/>
                <w:sz w:val="24"/>
                <w:szCs w:val="24"/>
              </w:rPr>
            </w:pPr>
          </w:p>
          <w:p w14:paraId="00618E69" w14:textId="77777777" w:rsidR="000A4D2B" w:rsidRPr="009F4B1E" w:rsidRDefault="000A4D2B" w:rsidP="00163E3A">
            <w:pPr>
              <w:pStyle w:val="NoSpacing"/>
              <w:jc w:val="both"/>
              <w:rPr>
                <w:rFonts w:ascii="Times New Roman" w:hAnsi="Times New Roman"/>
                <w:noProof/>
                <w:sz w:val="24"/>
                <w:szCs w:val="24"/>
              </w:rPr>
            </w:pPr>
          </w:p>
          <w:p w14:paraId="39A114AE" w14:textId="77777777" w:rsidR="000A4D2B" w:rsidRPr="009F4B1E" w:rsidRDefault="000A4D2B" w:rsidP="00163E3A">
            <w:pPr>
              <w:pStyle w:val="NoSpacing"/>
              <w:jc w:val="both"/>
              <w:rPr>
                <w:rFonts w:ascii="Times New Roman" w:hAnsi="Times New Roman"/>
                <w:noProof/>
                <w:sz w:val="24"/>
                <w:szCs w:val="24"/>
              </w:rPr>
            </w:pPr>
          </w:p>
          <w:p w14:paraId="73A33C70" w14:textId="77777777" w:rsidR="000A4D2B" w:rsidRPr="009F4B1E" w:rsidRDefault="000A4D2B" w:rsidP="00163E3A">
            <w:pPr>
              <w:pStyle w:val="NoSpacing"/>
              <w:jc w:val="both"/>
              <w:rPr>
                <w:rFonts w:ascii="Times New Roman" w:hAnsi="Times New Roman"/>
                <w:noProof/>
                <w:sz w:val="24"/>
                <w:szCs w:val="24"/>
              </w:rPr>
            </w:pPr>
          </w:p>
          <w:p w14:paraId="58528C1F" w14:textId="77777777" w:rsidR="000A4D2B" w:rsidRPr="009F4B1E" w:rsidRDefault="000A4D2B" w:rsidP="00163E3A">
            <w:pPr>
              <w:pStyle w:val="NoSpacing"/>
              <w:jc w:val="both"/>
              <w:rPr>
                <w:rFonts w:ascii="Times New Roman" w:hAnsi="Times New Roman"/>
                <w:noProof/>
                <w:sz w:val="24"/>
                <w:szCs w:val="24"/>
              </w:rPr>
            </w:pPr>
          </w:p>
          <w:p w14:paraId="71D66FC7" w14:textId="77777777" w:rsidR="000A4D2B" w:rsidRPr="009F4B1E" w:rsidRDefault="000A4D2B" w:rsidP="00163E3A">
            <w:pPr>
              <w:pStyle w:val="NoSpacing"/>
              <w:jc w:val="both"/>
              <w:rPr>
                <w:rFonts w:ascii="Times New Roman" w:hAnsi="Times New Roman"/>
                <w:noProof/>
                <w:sz w:val="24"/>
                <w:szCs w:val="24"/>
              </w:rPr>
            </w:pPr>
          </w:p>
          <w:p w14:paraId="4A8B226C" w14:textId="77777777" w:rsidR="000A4D2B" w:rsidRPr="009F4B1E" w:rsidRDefault="000A4D2B" w:rsidP="00163E3A">
            <w:pPr>
              <w:pStyle w:val="NoSpacing"/>
              <w:jc w:val="both"/>
              <w:rPr>
                <w:rFonts w:ascii="Times New Roman" w:hAnsi="Times New Roman"/>
                <w:noProof/>
                <w:sz w:val="24"/>
                <w:szCs w:val="24"/>
              </w:rPr>
            </w:pPr>
          </w:p>
          <w:p w14:paraId="56B47042" w14:textId="77777777" w:rsidR="000A4D2B" w:rsidRPr="009F4B1E" w:rsidRDefault="000A4D2B" w:rsidP="00163E3A">
            <w:pPr>
              <w:pStyle w:val="NoSpacing"/>
              <w:jc w:val="both"/>
              <w:rPr>
                <w:rFonts w:ascii="Times New Roman" w:hAnsi="Times New Roman"/>
                <w:noProof/>
                <w:sz w:val="24"/>
                <w:szCs w:val="24"/>
              </w:rPr>
            </w:pPr>
          </w:p>
          <w:p w14:paraId="63438AD0" w14:textId="77777777" w:rsidR="000A4D2B" w:rsidRPr="009F4B1E" w:rsidRDefault="000A4D2B" w:rsidP="00163E3A">
            <w:pPr>
              <w:pStyle w:val="NoSpacing"/>
              <w:jc w:val="both"/>
              <w:rPr>
                <w:rFonts w:ascii="Times New Roman" w:hAnsi="Times New Roman"/>
                <w:noProof/>
                <w:sz w:val="24"/>
                <w:szCs w:val="24"/>
              </w:rPr>
            </w:pPr>
          </w:p>
          <w:p w14:paraId="31312A8D" w14:textId="77777777" w:rsidR="000A4D2B" w:rsidRPr="009F4B1E" w:rsidRDefault="000A4D2B" w:rsidP="00163E3A">
            <w:pPr>
              <w:pStyle w:val="NoSpacing"/>
              <w:jc w:val="both"/>
              <w:rPr>
                <w:rFonts w:ascii="Times New Roman" w:hAnsi="Times New Roman"/>
                <w:noProof/>
                <w:sz w:val="24"/>
                <w:szCs w:val="24"/>
              </w:rPr>
            </w:pPr>
          </w:p>
          <w:p w14:paraId="463A26A8" w14:textId="77777777" w:rsidR="000A4D2B" w:rsidRPr="009F4B1E" w:rsidRDefault="000A4D2B" w:rsidP="00163E3A">
            <w:pPr>
              <w:pStyle w:val="NoSpacing"/>
              <w:jc w:val="both"/>
              <w:rPr>
                <w:rFonts w:ascii="Times New Roman" w:hAnsi="Times New Roman"/>
                <w:noProof/>
                <w:sz w:val="24"/>
                <w:szCs w:val="24"/>
              </w:rPr>
            </w:pPr>
          </w:p>
          <w:p w14:paraId="3FE9E727" w14:textId="77777777" w:rsidR="000A4D2B" w:rsidRPr="009F4B1E" w:rsidRDefault="000A4D2B" w:rsidP="00163E3A">
            <w:pPr>
              <w:pStyle w:val="NoSpacing"/>
              <w:jc w:val="both"/>
              <w:rPr>
                <w:rFonts w:ascii="Times New Roman" w:hAnsi="Times New Roman"/>
                <w:noProof/>
                <w:sz w:val="24"/>
                <w:szCs w:val="24"/>
              </w:rPr>
            </w:pPr>
          </w:p>
          <w:p w14:paraId="0B55A122" w14:textId="77777777" w:rsidR="000A4D2B" w:rsidRPr="009F4B1E" w:rsidRDefault="000A4D2B" w:rsidP="00163E3A">
            <w:pPr>
              <w:pStyle w:val="NoSpacing"/>
              <w:jc w:val="both"/>
              <w:rPr>
                <w:rFonts w:ascii="Times New Roman" w:hAnsi="Times New Roman"/>
                <w:noProof/>
                <w:sz w:val="24"/>
                <w:szCs w:val="24"/>
              </w:rPr>
            </w:pPr>
          </w:p>
          <w:p w14:paraId="6F134048" w14:textId="77777777" w:rsidR="000A4D2B" w:rsidRPr="009F4B1E" w:rsidRDefault="000A4D2B" w:rsidP="00163E3A">
            <w:pPr>
              <w:pStyle w:val="NoSpacing"/>
              <w:jc w:val="both"/>
              <w:rPr>
                <w:rFonts w:ascii="Times New Roman" w:hAnsi="Times New Roman"/>
                <w:noProof/>
                <w:sz w:val="24"/>
                <w:szCs w:val="24"/>
              </w:rPr>
            </w:pPr>
          </w:p>
          <w:p w14:paraId="65A00121" w14:textId="25679235" w:rsidR="00E17548" w:rsidRDefault="00E17548" w:rsidP="00163E3A">
            <w:pPr>
              <w:pStyle w:val="NoSpacing"/>
              <w:jc w:val="both"/>
              <w:rPr>
                <w:rFonts w:ascii="Times New Roman" w:hAnsi="Times New Roman"/>
                <w:noProof/>
                <w:sz w:val="24"/>
                <w:szCs w:val="24"/>
              </w:rPr>
            </w:pPr>
          </w:p>
          <w:p w14:paraId="1160B09B" w14:textId="77777777" w:rsidR="009871A8" w:rsidRPr="009F4B1E" w:rsidRDefault="009871A8" w:rsidP="00163E3A">
            <w:pPr>
              <w:pStyle w:val="NoSpacing"/>
              <w:jc w:val="both"/>
              <w:rPr>
                <w:rFonts w:ascii="Times New Roman" w:hAnsi="Times New Roman"/>
                <w:sz w:val="24"/>
                <w:szCs w:val="24"/>
              </w:rPr>
            </w:pPr>
          </w:p>
          <w:p w14:paraId="0652271F" w14:textId="01B8A358" w:rsidR="000A4D2B" w:rsidRPr="009F4B1E" w:rsidRDefault="000A4D2B" w:rsidP="00163E3A">
            <w:pPr>
              <w:pStyle w:val="NoSpacing"/>
              <w:jc w:val="both"/>
              <w:rPr>
                <w:rFonts w:ascii="Times New Roman" w:hAnsi="Times New Roman"/>
                <w:noProof/>
                <w:sz w:val="24"/>
                <w:szCs w:val="24"/>
              </w:rPr>
            </w:pPr>
            <w:r w:rsidRPr="009F4B1E">
              <w:rPr>
                <w:rFonts w:ascii="Times New Roman" w:hAnsi="Times New Roman"/>
                <w:sz w:val="24"/>
                <w:szCs w:val="24"/>
              </w:rPr>
              <w:t xml:space="preserve">Проектът на ЗВиК е съобразен с държавната политика, провеждана в отрасъла от 2009 г. до настоящия момент и постигнатите резултати - 22 консолидирани области. </w:t>
            </w:r>
            <w:r w:rsidR="006709F8" w:rsidRPr="009F4B1E">
              <w:rPr>
                <w:rFonts w:ascii="Times New Roman" w:hAnsi="Times New Roman"/>
                <w:sz w:val="24"/>
                <w:szCs w:val="24"/>
              </w:rPr>
              <w:t xml:space="preserve">15 от 265 </w:t>
            </w:r>
            <w:r w:rsidRPr="009F4B1E">
              <w:rPr>
                <w:rFonts w:ascii="Times New Roman" w:hAnsi="Times New Roman"/>
                <w:sz w:val="24"/>
                <w:szCs w:val="24"/>
              </w:rPr>
              <w:t xml:space="preserve"> общини възпрепятстват окрупняването на принципа един ВиК оператор да предоставя услуги на територията на цялата административна област. Проектът е съобразен и с изискванията на НПВУ за създаване на предпоставки за консолидация.</w:t>
            </w:r>
          </w:p>
          <w:p w14:paraId="18B37DAC" w14:textId="77777777" w:rsidR="000A4D2B" w:rsidRPr="009F4B1E" w:rsidRDefault="000A4D2B" w:rsidP="00163E3A">
            <w:pPr>
              <w:pStyle w:val="NoSpacing"/>
              <w:jc w:val="both"/>
              <w:rPr>
                <w:rFonts w:ascii="Times New Roman" w:hAnsi="Times New Roman"/>
                <w:noProof/>
                <w:sz w:val="24"/>
                <w:szCs w:val="24"/>
              </w:rPr>
            </w:pPr>
          </w:p>
          <w:p w14:paraId="38E8E5CF" w14:textId="77777777" w:rsidR="000A4D2B" w:rsidRPr="009F4B1E" w:rsidRDefault="000A4D2B" w:rsidP="00163E3A">
            <w:pPr>
              <w:pStyle w:val="NoSpacing"/>
              <w:jc w:val="both"/>
              <w:rPr>
                <w:rFonts w:ascii="Times New Roman" w:hAnsi="Times New Roman"/>
                <w:noProof/>
                <w:sz w:val="24"/>
                <w:szCs w:val="24"/>
              </w:rPr>
            </w:pPr>
          </w:p>
          <w:p w14:paraId="59C50420" w14:textId="77777777" w:rsidR="000A4D2B" w:rsidRPr="009F4B1E" w:rsidRDefault="000A4D2B" w:rsidP="00163E3A">
            <w:pPr>
              <w:pStyle w:val="NoSpacing"/>
              <w:jc w:val="both"/>
              <w:rPr>
                <w:rFonts w:ascii="Times New Roman" w:hAnsi="Times New Roman"/>
                <w:noProof/>
                <w:sz w:val="24"/>
                <w:szCs w:val="24"/>
              </w:rPr>
            </w:pPr>
          </w:p>
          <w:p w14:paraId="763C15DD" w14:textId="77777777" w:rsidR="000A4D2B" w:rsidRPr="009F4B1E" w:rsidRDefault="000A4D2B" w:rsidP="00163E3A">
            <w:pPr>
              <w:pStyle w:val="NoSpacing"/>
              <w:jc w:val="both"/>
              <w:rPr>
                <w:rFonts w:ascii="Times New Roman" w:hAnsi="Times New Roman"/>
                <w:noProof/>
                <w:sz w:val="24"/>
                <w:szCs w:val="24"/>
              </w:rPr>
            </w:pPr>
          </w:p>
          <w:p w14:paraId="7A1FC21B" w14:textId="77777777" w:rsidR="000A4D2B" w:rsidRPr="009F4B1E" w:rsidRDefault="000A4D2B" w:rsidP="00163E3A">
            <w:pPr>
              <w:pStyle w:val="NoSpacing"/>
              <w:jc w:val="both"/>
              <w:rPr>
                <w:rFonts w:ascii="Times New Roman" w:hAnsi="Times New Roman"/>
                <w:noProof/>
                <w:sz w:val="24"/>
                <w:szCs w:val="24"/>
              </w:rPr>
            </w:pPr>
          </w:p>
          <w:p w14:paraId="066B4BCB" w14:textId="6754D4B8" w:rsidR="000A4D2B" w:rsidRPr="009F4B1E" w:rsidRDefault="00850A21" w:rsidP="00163E3A">
            <w:pPr>
              <w:pStyle w:val="NoSpacing"/>
              <w:jc w:val="both"/>
              <w:rPr>
                <w:rFonts w:ascii="Times New Roman" w:hAnsi="Times New Roman"/>
                <w:noProof/>
                <w:sz w:val="24"/>
                <w:szCs w:val="24"/>
              </w:rPr>
            </w:pPr>
            <w:r w:rsidRPr="009F4B1E">
              <w:rPr>
                <w:rFonts w:ascii="Times New Roman" w:hAnsi="Times New Roman"/>
                <w:noProof/>
                <w:sz w:val="24"/>
                <w:szCs w:val="24"/>
              </w:rPr>
              <w:t>Отразено в Глава пета, раздели II  и III.</w:t>
            </w:r>
          </w:p>
          <w:p w14:paraId="5D476AF5" w14:textId="77777777" w:rsidR="000A4D2B" w:rsidRPr="009F4B1E" w:rsidRDefault="000A4D2B" w:rsidP="00163E3A">
            <w:pPr>
              <w:pStyle w:val="NoSpacing"/>
              <w:jc w:val="both"/>
              <w:rPr>
                <w:rFonts w:ascii="Times New Roman" w:hAnsi="Times New Roman"/>
                <w:noProof/>
                <w:sz w:val="24"/>
                <w:szCs w:val="24"/>
              </w:rPr>
            </w:pPr>
          </w:p>
          <w:p w14:paraId="17DF2C65" w14:textId="77777777" w:rsidR="000A4D2B" w:rsidRPr="009F4B1E" w:rsidRDefault="000A4D2B" w:rsidP="00163E3A">
            <w:pPr>
              <w:pStyle w:val="NoSpacing"/>
              <w:jc w:val="both"/>
              <w:rPr>
                <w:rFonts w:ascii="Times New Roman" w:hAnsi="Times New Roman"/>
                <w:noProof/>
                <w:sz w:val="24"/>
                <w:szCs w:val="24"/>
              </w:rPr>
            </w:pPr>
          </w:p>
          <w:p w14:paraId="67B6EE0A" w14:textId="77777777" w:rsidR="000A4D2B" w:rsidRPr="009F4B1E" w:rsidRDefault="000A4D2B" w:rsidP="00163E3A">
            <w:pPr>
              <w:pStyle w:val="NoSpacing"/>
              <w:jc w:val="both"/>
              <w:rPr>
                <w:rFonts w:ascii="Times New Roman" w:hAnsi="Times New Roman"/>
                <w:noProof/>
                <w:sz w:val="24"/>
                <w:szCs w:val="24"/>
              </w:rPr>
            </w:pPr>
          </w:p>
          <w:p w14:paraId="6FD6DD2E" w14:textId="77777777" w:rsidR="000A4D2B" w:rsidRPr="009F4B1E" w:rsidRDefault="000A4D2B" w:rsidP="00163E3A">
            <w:pPr>
              <w:pStyle w:val="NoSpacing"/>
              <w:jc w:val="both"/>
              <w:rPr>
                <w:rFonts w:ascii="Times New Roman" w:hAnsi="Times New Roman"/>
                <w:noProof/>
                <w:sz w:val="24"/>
                <w:szCs w:val="24"/>
              </w:rPr>
            </w:pPr>
          </w:p>
          <w:p w14:paraId="20F02EF7" w14:textId="77777777" w:rsidR="000A4D2B" w:rsidRPr="009F4B1E" w:rsidRDefault="000A4D2B" w:rsidP="00163E3A">
            <w:pPr>
              <w:pStyle w:val="NoSpacing"/>
              <w:jc w:val="both"/>
              <w:rPr>
                <w:rFonts w:ascii="Times New Roman" w:hAnsi="Times New Roman"/>
                <w:noProof/>
                <w:sz w:val="24"/>
                <w:szCs w:val="24"/>
              </w:rPr>
            </w:pPr>
          </w:p>
          <w:p w14:paraId="394679F2" w14:textId="77777777" w:rsidR="000A4D2B" w:rsidRPr="009F4B1E" w:rsidRDefault="000A4D2B" w:rsidP="00163E3A">
            <w:pPr>
              <w:pStyle w:val="NoSpacing"/>
              <w:jc w:val="both"/>
              <w:rPr>
                <w:rFonts w:ascii="Times New Roman" w:hAnsi="Times New Roman"/>
                <w:noProof/>
                <w:sz w:val="24"/>
                <w:szCs w:val="24"/>
              </w:rPr>
            </w:pPr>
          </w:p>
          <w:p w14:paraId="5FC105F0" w14:textId="77777777" w:rsidR="000A4D2B" w:rsidRPr="009F4B1E" w:rsidRDefault="000A4D2B" w:rsidP="00163E3A">
            <w:pPr>
              <w:pStyle w:val="NoSpacing"/>
              <w:jc w:val="both"/>
              <w:rPr>
                <w:rFonts w:ascii="Times New Roman" w:hAnsi="Times New Roman"/>
                <w:noProof/>
                <w:sz w:val="24"/>
                <w:szCs w:val="24"/>
              </w:rPr>
            </w:pPr>
          </w:p>
          <w:p w14:paraId="0B0DBDE7" w14:textId="77777777" w:rsidR="000A4D2B" w:rsidRPr="009F4B1E" w:rsidRDefault="000A4D2B" w:rsidP="00163E3A">
            <w:pPr>
              <w:pStyle w:val="NoSpacing"/>
              <w:jc w:val="both"/>
              <w:rPr>
                <w:rFonts w:ascii="Times New Roman" w:hAnsi="Times New Roman"/>
                <w:noProof/>
                <w:sz w:val="24"/>
                <w:szCs w:val="24"/>
              </w:rPr>
            </w:pPr>
          </w:p>
          <w:p w14:paraId="293B081B" w14:textId="77777777" w:rsidR="000A4D2B" w:rsidRPr="009F4B1E" w:rsidRDefault="000A4D2B" w:rsidP="00163E3A">
            <w:pPr>
              <w:pStyle w:val="NoSpacing"/>
              <w:jc w:val="both"/>
              <w:rPr>
                <w:rFonts w:ascii="Times New Roman" w:hAnsi="Times New Roman"/>
                <w:noProof/>
                <w:sz w:val="24"/>
                <w:szCs w:val="24"/>
              </w:rPr>
            </w:pPr>
          </w:p>
          <w:p w14:paraId="58B2CEB2" w14:textId="77777777" w:rsidR="000A4D2B" w:rsidRPr="009F4B1E" w:rsidRDefault="000A4D2B" w:rsidP="00163E3A">
            <w:pPr>
              <w:pStyle w:val="NoSpacing"/>
              <w:jc w:val="both"/>
              <w:rPr>
                <w:rFonts w:ascii="Times New Roman" w:hAnsi="Times New Roman"/>
                <w:noProof/>
                <w:sz w:val="24"/>
                <w:szCs w:val="24"/>
              </w:rPr>
            </w:pPr>
          </w:p>
          <w:p w14:paraId="5EB0692A" w14:textId="77777777" w:rsidR="000A4D2B" w:rsidRPr="009F4B1E" w:rsidRDefault="000A4D2B" w:rsidP="00163E3A">
            <w:pPr>
              <w:pStyle w:val="NoSpacing"/>
              <w:jc w:val="both"/>
              <w:rPr>
                <w:rFonts w:ascii="Times New Roman" w:hAnsi="Times New Roman"/>
                <w:noProof/>
                <w:sz w:val="24"/>
                <w:szCs w:val="24"/>
              </w:rPr>
            </w:pPr>
          </w:p>
          <w:p w14:paraId="30BF5CAE" w14:textId="77777777" w:rsidR="000A4D2B" w:rsidRPr="009F4B1E" w:rsidRDefault="000A4D2B" w:rsidP="00163E3A">
            <w:pPr>
              <w:pStyle w:val="NoSpacing"/>
              <w:jc w:val="both"/>
              <w:rPr>
                <w:rFonts w:ascii="Times New Roman" w:hAnsi="Times New Roman"/>
                <w:noProof/>
                <w:sz w:val="24"/>
                <w:szCs w:val="24"/>
              </w:rPr>
            </w:pPr>
          </w:p>
          <w:p w14:paraId="385352AF" w14:textId="77777777" w:rsidR="000A4D2B" w:rsidRPr="009F4B1E" w:rsidRDefault="000A4D2B" w:rsidP="00163E3A">
            <w:pPr>
              <w:pStyle w:val="NoSpacing"/>
              <w:jc w:val="both"/>
              <w:rPr>
                <w:rFonts w:ascii="Times New Roman" w:hAnsi="Times New Roman"/>
                <w:noProof/>
                <w:sz w:val="24"/>
                <w:szCs w:val="24"/>
              </w:rPr>
            </w:pPr>
          </w:p>
          <w:p w14:paraId="6F97C462" w14:textId="77777777" w:rsidR="000A4D2B" w:rsidRPr="009F4B1E" w:rsidRDefault="000A4D2B" w:rsidP="00163E3A">
            <w:pPr>
              <w:pStyle w:val="NoSpacing"/>
              <w:jc w:val="both"/>
              <w:rPr>
                <w:rFonts w:ascii="Times New Roman" w:hAnsi="Times New Roman"/>
                <w:noProof/>
                <w:sz w:val="24"/>
                <w:szCs w:val="24"/>
              </w:rPr>
            </w:pPr>
          </w:p>
          <w:p w14:paraId="2C55E860" w14:textId="77777777" w:rsidR="000A4D2B" w:rsidRPr="009F4B1E" w:rsidRDefault="000A4D2B" w:rsidP="00163E3A">
            <w:pPr>
              <w:pStyle w:val="NoSpacing"/>
              <w:jc w:val="both"/>
              <w:rPr>
                <w:rFonts w:ascii="Times New Roman" w:hAnsi="Times New Roman"/>
                <w:noProof/>
                <w:sz w:val="24"/>
                <w:szCs w:val="24"/>
              </w:rPr>
            </w:pPr>
          </w:p>
          <w:p w14:paraId="76C07F9E" w14:textId="77777777" w:rsidR="000A4D2B" w:rsidRPr="009F4B1E" w:rsidRDefault="000A4D2B" w:rsidP="00163E3A">
            <w:pPr>
              <w:pStyle w:val="NoSpacing"/>
              <w:jc w:val="both"/>
              <w:rPr>
                <w:rFonts w:ascii="Times New Roman" w:hAnsi="Times New Roman"/>
                <w:noProof/>
                <w:sz w:val="24"/>
                <w:szCs w:val="24"/>
              </w:rPr>
            </w:pPr>
          </w:p>
          <w:p w14:paraId="51ECBAF2" w14:textId="77777777" w:rsidR="000A4D2B" w:rsidRPr="009F4B1E" w:rsidRDefault="000A4D2B" w:rsidP="00163E3A">
            <w:pPr>
              <w:pStyle w:val="NoSpacing"/>
              <w:jc w:val="both"/>
              <w:rPr>
                <w:rFonts w:ascii="Times New Roman" w:hAnsi="Times New Roman"/>
                <w:noProof/>
                <w:sz w:val="24"/>
                <w:szCs w:val="24"/>
              </w:rPr>
            </w:pPr>
          </w:p>
          <w:p w14:paraId="01CCBB25" w14:textId="77777777" w:rsidR="000A4D2B" w:rsidRPr="009F4B1E" w:rsidRDefault="000A4D2B" w:rsidP="00163E3A">
            <w:pPr>
              <w:pStyle w:val="NoSpacing"/>
              <w:jc w:val="both"/>
              <w:rPr>
                <w:rFonts w:ascii="Times New Roman" w:hAnsi="Times New Roman"/>
                <w:noProof/>
                <w:sz w:val="24"/>
                <w:szCs w:val="24"/>
              </w:rPr>
            </w:pPr>
          </w:p>
          <w:p w14:paraId="26343D21" w14:textId="77777777" w:rsidR="000A4D2B" w:rsidRPr="009F4B1E" w:rsidRDefault="000A4D2B" w:rsidP="00163E3A">
            <w:pPr>
              <w:pStyle w:val="NoSpacing"/>
              <w:jc w:val="both"/>
              <w:rPr>
                <w:rFonts w:ascii="Times New Roman" w:hAnsi="Times New Roman"/>
                <w:noProof/>
                <w:sz w:val="24"/>
                <w:szCs w:val="24"/>
              </w:rPr>
            </w:pPr>
          </w:p>
          <w:p w14:paraId="3D19E7CB" w14:textId="77777777" w:rsidR="000A4D2B" w:rsidRPr="009F4B1E" w:rsidRDefault="000A4D2B" w:rsidP="00163E3A">
            <w:pPr>
              <w:pStyle w:val="NoSpacing"/>
              <w:jc w:val="both"/>
              <w:rPr>
                <w:rFonts w:ascii="Times New Roman" w:hAnsi="Times New Roman"/>
                <w:noProof/>
                <w:sz w:val="24"/>
                <w:szCs w:val="24"/>
              </w:rPr>
            </w:pPr>
          </w:p>
          <w:p w14:paraId="06F3D25B" w14:textId="77777777" w:rsidR="000A4D2B" w:rsidRPr="009F4B1E" w:rsidRDefault="00ED7B1D" w:rsidP="00163E3A">
            <w:pPr>
              <w:pStyle w:val="NoSpacing"/>
              <w:jc w:val="both"/>
              <w:rPr>
                <w:rFonts w:ascii="Times New Roman" w:hAnsi="Times New Roman"/>
                <w:noProof/>
                <w:sz w:val="24"/>
                <w:szCs w:val="24"/>
              </w:rPr>
            </w:pPr>
            <w:r w:rsidRPr="009F4B1E">
              <w:rPr>
                <w:rFonts w:ascii="Times New Roman" w:hAnsi="Times New Roman"/>
                <w:sz w:val="24"/>
                <w:szCs w:val="24"/>
              </w:rPr>
              <w:t>Въвеждането на показателите е</w:t>
            </w:r>
          </w:p>
          <w:p w14:paraId="52D995BE" w14:textId="55A14F58" w:rsidR="000A4D2B" w:rsidRPr="009F4B1E" w:rsidRDefault="000A4D2B" w:rsidP="00163E3A">
            <w:pPr>
              <w:pStyle w:val="NoSpacing"/>
              <w:jc w:val="both"/>
              <w:rPr>
                <w:rFonts w:ascii="Times New Roman" w:hAnsi="Times New Roman"/>
                <w:sz w:val="24"/>
                <w:szCs w:val="24"/>
              </w:rPr>
            </w:pPr>
            <w:r w:rsidRPr="009F4B1E">
              <w:rPr>
                <w:rFonts w:ascii="Times New Roman" w:hAnsi="Times New Roman"/>
                <w:sz w:val="24"/>
                <w:szCs w:val="24"/>
              </w:rPr>
              <w:t xml:space="preserve">свързано с невъзможност за едновременното издаване на наредбите, свързани с регулирането на услугите и гарантирането на изпълнението на изискванията в Компонент 9 "Местно развитие", Реформа 2 (К9.Р9) т. 208 от Приложение към Решение на съвета за одобряване на оценката на Плана за възстановяване и устойчивост на България. </w:t>
            </w:r>
            <w:r w:rsidR="00953B7C" w:rsidRPr="009F4B1E">
              <w:rPr>
                <w:rFonts w:ascii="Times New Roman" w:hAnsi="Times New Roman"/>
                <w:sz w:val="24"/>
                <w:szCs w:val="24"/>
              </w:rPr>
              <w:t xml:space="preserve"> </w:t>
            </w:r>
            <w:r w:rsidRPr="009F4B1E">
              <w:rPr>
                <w:rFonts w:ascii="Times New Roman" w:hAnsi="Times New Roman"/>
                <w:sz w:val="24"/>
                <w:szCs w:val="24"/>
              </w:rPr>
              <w:t xml:space="preserve"> </w:t>
            </w:r>
          </w:p>
          <w:p w14:paraId="00528C12" w14:textId="77777777" w:rsidR="00ED7B1D" w:rsidRPr="009F4B1E" w:rsidRDefault="00ED7B1D" w:rsidP="00163E3A">
            <w:pPr>
              <w:pStyle w:val="NoSpacing"/>
              <w:jc w:val="both"/>
              <w:rPr>
                <w:rFonts w:ascii="Times New Roman" w:hAnsi="Times New Roman"/>
                <w:sz w:val="24"/>
                <w:szCs w:val="24"/>
              </w:rPr>
            </w:pPr>
          </w:p>
          <w:p w14:paraId="79D42D2E" w14:textId="77777777" w:rsidR="00ED7B1D" w:rsidRPr="009F4B1E" w:rsidRDefault="00ED7B1D" w:rsidP="00163E3A">
            <w:pPr>
              <w:pStyle w:val="NoSpacing"/>
              <w:jc w:val="both"/>
              <w:rPr>
                <w:rFonts w:ascii="Times New Roman" w:hAnsi="Times New Roman"/>
              </w:rPr>
            </w:pPr>
          </w:p>
          <w:p w14:paraId="58C21279" w14:textId="284B9203" w:rsidR="00CE63C5" w:rsidRPr="009F4B1E" w:rsidRDefault="00CE63C5" w:rsidP="00163E3A">
            <w:pPr>
              <w:pStyle w:val="NoSpacing"/>
              <w:jc w:val="both"/>
              <w:rPr>
                <w:rFonts w:ascii="Times New Roman" w:hAnsi="Times New Roman"/>
              </w:rPr>
            </w:pPr>
          </w:p>
          <w:p w14:paraId="46BE66CC" w14:textId="4B6C0AC1" w:rsidR="00ED7B1D" w:rsidRPr="009F4B1E" w:rsidRDefault="00ED7B1D" w:rsidP="00163E3A">
            <w:pPr>
              <w:pStyle w:val="NoSpacing"/>
              <w:jc w:val="both"/>
              <w:rPr>
                <w:rFonts w:ascii="Times New Roman" w:hAnsi="Times New Roman"/>
                <w:sz w:val="24"/>
                <w:szCs w:val="24"/>
              </w:rPr>
            </w:pPr>
            <w:r w:rsidRPr="009F4B1E">
              <w:rPr>
                <w:rFonts w:ascii="Times New Roman" w:hAnsi="Times New Roman"/>
                <w:sz w:val="24"/>
                <w:szCs w:val="24"/>
              </w:rPr>
              <w:lastRenderedPageBreak/>
              <w:t xml:space="preserve">Въвеждането на дългосрочните нива е свързано с изискването за въвеждане на еднакви условия за цялата държава по отношение на качество и ефективност на услугите, които да бъдат изпълнени от ВиК операторите в определените в закона срокове - Компонент 9 "Местно развитие", Реформа 2 (К9.Р9) т. 208 от Приложение към Решение на съвета за одобряване на оценката на Плана за възстановяване и устойчивост на България. </w:t>
            </w:r>
            <w:r w:rsidR="00953B7C" w:rsidRPr="009F4B1E">
              <w:rPr>
                <w:rFonts w:ascii="Times New Roman" w:hAnsi="Times New Roman"/>
                <w:sz w:val="24"/>
                <w:szCs w:val="24"/>
              </w:rPr>
              <w:t xml:space="preserve"> </w:t>
            </w:r>
          </w:p>
          <w:p w14:paraId="117A747B" w14:textId="77777777" w:rsidR="00ED7B1D" w:rsidRPr="009F4B1E" w:rsidRDefault="00ED7B1D" w:rsidP="00163E3A">
            <w:pPr>
              <w:pStyle w:val="NoSpacing"/>
              <w:jc w:val="both"/>
              <w:rPr>
                <w:rFonts w:ascii="Times New Roman" w:hAnsi="Times New Roman"/>
                <w:sz w:val="24"/>
                <w:szCs w:val="24"/>
              </w:rPr>
            </w:pPr>
          </w:p>
          <w:p w14:paraId="43ECD361" w14:textId="77777777" w:rsidR="00850A21" w:rsidRPr="009F4B1E" w:rsidRDefault="00850A21" w:rsidP="00163E3A">
            <w:pPr>
              <w:pStyle w:val="NoSpacing"/>
              <w:jc w:val="both"/>
              <w:rPr>
                <w:rFonts w:ascii="Times New Roman" w:hAnsi="Times New Roman"/>
                <w:sz w:val="24"/>
                <w:szCs w:val="24"/>
              </w:rPr>
            </w:pPr>
          </w:p>
          <w:p w14:paraId="48653926" w14:textId="5860DBDB" w:rsidR="00ED7B1D" w:rsidRPr="009F4B1E" w:rsidRDefault="00ED7B1D" w:rsidP="00163E3A">
            <w:pPr>
              <w:pStyle w:val="NoSpacing"/>
              <w:jc w:val="both"/>
              <w:rPr>
                <w:rFonts w:ascii="Times New Roman" w:hAnsi="Times New Roman"/>
                <w:sz w:val="24"/>
                <w:szCs w:val="24"/>
              </w:rPr>
            </w:pPr>
            <w:r w:rsidRPr="009F4B1E">
              <w:rPr>
                <w:rFonts w:ascii="Times New Roman" w:hAnsi="Times New Roman"/>
                <w:sz w:val="24"/>
                <w:szCs w:val="24"/>
              </w:rPr>
              <w:t xml:space="preserve">Текстовете са свързани с изискването за въвеждане на еднакви условия за цялата държава по отношение на качество и ефективност на услугите, които да бъдат изпълнени от ВиК операторите в определените в закона срокове - Компонент 9 "Местно развитие", Реформа 2 (К9.Р9) т. 208 от Приложение към Решение на съвета за одобряване на оценката на Плана за възстановяване и устойчивост на България. В чл. 90 са регламентирани методите за регулиране на цените, като при "разходи +" регулаторният </w:t>
            </w:r>
            <w:r w:rsidRPr="009F4B1E">
              <w:rPr>
                <w:rFonts w:ascii="Times New Roman" w:hAnsi="Times New Roman"/>
                <w:sz w:val="24"/>
                <w:szCs w:val="24"/>
              </w:rPr>
              <w:lastRenderedPageBreak/>
              <w:t xml:space="preserve">период е най-малко 1 година, а при другите два метода са 5 годишни. </w:t>
            </w:r>
            <w:r w:rsidR="00953B7C" w:rsidRPr="009F4B1E">
              <w:rPr>
                <w:rFonts w:ascii="Times New Roman" w:hAnsi="Times New Roman"/>
                <w:sz w:val="24"/>
                <w:szCs w:val="24"/>
              </w:rPr>
              <w:t xml:space="preserve"> </w:t>
            </w:r>
            <w:r w:rsidRPr="009F4B1E">
              <w:rPr>
                <w:rFonts w:ascii="Times New Roman" w:hAnsi="Times New Roman"/>
                <w:sz w:val="24"/>
                <w:szCs w:val="24"/>
              </w:rPr>
              <w:t>.</w:t>
            </w:r>
          </w:p>
          <w:p w14:paraId="54FCA35F" w14:textId="77777777" w:rsidR="00E66569" w:rsidRPr="009F4B1E" w:rsidRDefault="00E66569" w:rsidP="00E66569">
            <w:pPr>
              <w:pStyle w:val="NoSpacing"/>
              <w:jc w:val="both"/>
              <w:rPr>
                <w:rFonts w:ascii="Times New Roman" w:hAnsi="Times New Roman"/>
              </w:rPr>
            </w:pPr>
          </w:p>
          <w:p w14:paraId="22F3F702" w14:textId="6015799B" w:rsidR="00ED7B1D" w:rsidRPr="009F4B1E" w:rsidRDefault="00ED7B1D" w:rsidP="00ED7B1D">
            <w:pPr>
              <w:pStyle w:val="NoSpacing"/>
              <w:jc w:val="both"/>
              <w:rPr>
                <w:rFonts w:ascii="Times New Roman" w:hAnsi="Times New Roman"/>
                <w:noProof/>
                <w:sz w:val="24"/>
                <w:szCs w:val="24"/>
              </w:rPr>
            </w:pPr>
            <w:r w:rsidRPr="009F4B1E">
              <w:rPr>
                <w:rFonts w:ascii="Times New Roman" w:hAnsi="Times New Roman"/>
                <w:noProof/>
                <w:sz w:val="24"/>
                <w:szCs w:val="24"/>
              </w:rPr>
              <w:t>Не е необходимо да се заменя "изчерпателни" със "задължителни" -  указанията винаги са задължителни.</w:t>
            </w:r>
          </w:p>
          <w:p w14:paraId="0457D9A1" w14:textId="27D01D7C" w:rsidR="00ED7B1D" w:rsidRPr="009F4B1E" w:rsidRDefault="00ED7B1D" w:rsidP="00ED7B1D">
            <w:pPr>
              <w:pStyle w:val="NoSpacing"/>
              <w:jc w:val="both"/>
              <w:rPr>
                <w:rFonts w:ascii="Times New Roman" w:hAnsi="Times New Roman"/>
                <w:noProof/>
                <w:sz w:val="24"/>
                <w:szCs w:val="24"/>
              </w:rPr>
            </w:pPr>
            <w:r w:rsidRPr="009F4B1E">
              <w:rPr>
                <w:rFonts w:ascii="Times New Roman" w:hAnsi="Times New Roman"/>
                <w:noProof/>
                <w:sz w:val="24"/>
                <w:szCs w:val="24"/>
              </w:rPr>
              <w:t xml:space="preserve">Текстът на </w:t>
            </w:r>
            <w:r w:rsidR="00850A21" w:rsidRPr="009F4B1E">
              <w:rPr>
                <w:rFonts w:ascii="Times New Roman" w:hAnsi="Times New Roman"/>
                <w:noProof/>
                <w:sz w:val="24"/>
                <w:szCs w:val="24"/>
              </w:rPr>
              <w:t xml:space="preserve">чл. 83, </w:t>
            </w:r>
            <w:r w:rsidRPr="009F4B1E">
              <w:rPr>
                <w:rFonts w:ascii="Times New Roman" w:hAnsi="Times New Roman"/>
                <w:noProof/>
                <w:sz w:val="24"/>
                <w:szCs w:val="24"/>
              </w:rPr>
              <w:t>ал. 3</w:t>
            </w:r>
            <w:r w:rsidR="00850A21" w:rsidRPr="009F4B1E">
              <w:rPr>
                <w:rFonts w:ascii="Times New Roman" w:hAnsi="Times New Roman"/>
                <w:noProof/>
                <w:sz w:val="24"/>
                <w:szCs w:val="24"/>
              </w:rPr>
              <w:t xml:space="preserve"> (предишен </w:t>
            </w:r>
            <w:r w:rsidRPr="009F4B1E">
              <w:rPr>
                <w:rFonts w:ascii="Times New Roman" w:hAnsi="Times New Roman"/>
                <w:noProof/>
                <w:sz w:val="24"/>
                <w:szCs w:val="24"/>
              </w:rPr>
              <w:t xml:space="preserve"> </w:t>
            </w:r>
            <w:r w:rsidR="00850A21" w:rsidRPr="009F4B1E">
              <w:rPr>
                <w:sz w:val="24"/>
                <w:szCs w:val="24"/>
              </w:rPr>
              <w:t xml:space="preserve">чл. 87, ал. 3) </w:t>
            </w:r>
            <w:r w:rsidRPr="009F4B1E">
              <w:rPr>
                <w:rFonts w:ascii="Times New Roman" w:hAnsi="Times New Roman"/>
                <w:noProof/>
                <w:sz w:val="24"/>
                <w:szCs w:val="24"/>
              </w:rPr>
              <w:t xml:space="preserve">е </w:t>
            </w:r>
            <w:r w:rsidR="00850A21" w:rsidRPr="009F4B1E">
              <w:rPr>
                <w:rFonts w:ascii="Times New Roman" w:hAnsi="Times New Roman"/>
                <w:noProof/>
                <w:sz w:val="24"/>
                <w:szCs w:val="24"/>
              </w:rPr>
              <w:t>прецизиран</w:t>
            </w:r>
            <w:r w:rsidR="00B36F86" w:rsidRPr="009F4B1E">
              <w:rPr>
                <w:rFonts w:ascii="Times New Roman" w:hAnsi="Times New Roman"/>
                <w:noProof/>
                <w:sz w:val="24"/>
                <w:szCs w:val="24"/>
              </w:rPr>
              <w:t>.</w:t>
            </w:r>
          </w:p>
          <w:p w14:paraId="3944970F" w14:textId="77777777" w:rsidR="00ED7B1D" w:rsidRPr="009F4B1E" w:rsidRDefault="00ED7B1D" w:rsidP="00ED7B1D">
            <w:pPr>
              <w:pStyle w:val="NoSpacing"/>
              <w:jc w:val="both"/>
              <w:rPr>
                <w:rFonts w:ascii="Times New Roman" w:hAnsi="Times New Roman"/>
                <w:noProof/>
                <w:sz w:val="24"/>
                <w:szCs w:val="24"/>
              </w:rPr>
            </w:pPr>
          </w:p>
          <w:p w14:paraId="1763DC50" w14:textId="77777777" w:rsidR="00ED7B1D" w:rsidRPr="009F4B1E" w:rsidRDefault="00ED7B1D" w:rsidP="00ED7B1D">
            <w:pPr>
              <w:pStyle w:val="NoSpacing"/>
              <w:jc w:val="both"/>
              <w:rPr>
                <w:rFonts w:ascii="Times New Roman" w:hAnsi="Times New Roman"/>
                <w:noProof/>
                <w:sz w:val="24"/>
                <w:szCs w:val="24"/>
              </w:rPr>
            </w:pPr>
          </w:p>
          <w:p w14:paraId="6D07B5F0" w14:textId="76F5F272" w:rsidR="00ED7B1D" w:rsidRDefault="00ED7B1D" w:rsidP="00ED7B1D">
            <w:pPr>
              <w:pStyle w:val="NoSpacing"/>
              <w:jc w:val="both"/>
              <w:rPr>
                <w:rFonts w:ascii="Times New Roman" w:hAnsi="Times New Roman"/>
                <w:noProof/>
                <w:sz w:val="24"/>
                <w:szCs w:val="24"/>
              </w:rPr>
            </w:pPr>
          </w:p>
          <w:p w14:paraId="5462E77D" w14:textId="77777777" w:rsidR="009871A8" w:rsidRPr="009F4B1E" w:rsidRDefault="009871A8" w:rsidP="00ED7B1D">
            <w:pPr>
              <w:pStyle w:val="NoSpacing"/>
              <w:jc w:val="both"/>
              <w:rPr>
                <w:rFonts w:ascii="Times New Roman" w:hAnsi="Times New Roman"/>
                <w:noProof/>
                <w:sz w:val="24"/>
                <w:szCs w:val="24"/>
              </w:rPr>
            </w:pPr>
          </w:p>
          <w:p w14:paraId="609AFB56" w14:textId="505A0073" w:rsidR="00850A21" w:rsidRPr="009F4B1E" w:rsidRDefault="00B36F86" w:rsidP="00850A21">
            <w:pPr>
              <w:pStyle w:val="NoSpacing"/>
              <w:jc w:val="both"/>
              <w:rPr>
                <w:rFonts w:ascii="Times New Roman" w:hAnsi="Times New Roman"/>
                <w:noProof/>
                <w:sz w:val="24"/>
                <w:szCs w:val="24"/>
              </w:rPr>
            </w:pPr>
            <w:r w:rsidRPr="009F4B1E">
              <w:rPr>
                <w:rFonts w:ascii="Times New Roman" w:hAnsi="Times New Roman"/>
                <w:noProof/>
                <w:sz w:val="24"/>
                <w:szCs w:val="24"/>
              </w:rPr>
              <w:t>Отразено в</w:t>
            </w:r>
            <w:r w:rsidR="00850A21" w:rsidRPr="009F4B1E">
              <w:rPr>
                <w:rFonts w:ascii="Times New Roman" w:hAnsi="Times New Roman"/>
                <w:noProof/>
                <w:sz w:val="24"/>
                <w:szCs w:val="24"/>
              </w:rPr>
              <w:t xml:space="preserve"> чл. 83</w:t>
            </w:r>
            <w:r w:rsidRPr="009F4B1E">
              <w:rPr>
                <w:rFonts w:ascii="Times New Roman" w:hAnsi="Times New Roman"/>
                <w:noProof/>
                <w:sz w:val="24"/>
                <w:szCs w:val="24"/>
              </w:rPr>
              <w:t xml:space="preserve"> (предишен  </w:t>
            </w:r>
            <w:r w:rsidRPr="009F4B1E">
              <w:rPr>
                <w:sz w:val="24"/>
                <w:szCs w:val="24"/>
              </w:rPr>
              <w:t>чл. 87)</w:t>
            </w:r>
            <w:r w:rsidR="00850A21" w:rsidRPr="009F4B1E">
              <w:rPr>
                <w:rFonts w:ascii="Times New Roman" w:hAnsi="Times New Roman"/>
                <w:noProof/>
                <w:sz w:val="24"/>
                <w:szCs w:val="24"/>
              </w:rPr>
              <w:t xml:space="preserve">, ал. </w:t>
            </w:r>
            <w:r w:rsidRPr="009F4B1E">
              <w:rPr>
                <w:rFonts w:ascii="Times New Roman" w:hAnsi="Times New Roman"/>
                <w:noProof/>
                <w:sz w:val="24"/>
                <w:szCs w:val="24"/>
              </w:rPr>
              <w:t>4.</w:t>
            </w:r>
            <w:r w:rsidR="00850A21" w:rsidRPr="009F4B1E">
              <w:rPr>
                <w:rFonts w:ascii="Times New Roman" w:hAnsi="Times New Roman"/>
                <w:noProof/>
                <w:sz w:val="24"/>
                <w:szCs w:val="24"/>
              </w:rPr>
              <w:t xml:space="preserve"> </w:t>
            </w:r>
          </w:p>
          <w:p w14:paraId="1394903D" w14:textId="77777777" w:rsidR="00ED7B1D" w:rsidRPr="009F4B1E" w:rsidRDefault="00ED7B1D" w:rsidP="00ED7B1D">
            <w:pPr>
              <w:pStyle w:val="NoSpacing"/>
              <w:jc w:val="both"/>
              <w:rPr>
                <w:rFonts w:ascii="Times New Roman" w:hAnsi="Times New Roman"/>
                <w:noProof/>
                <w:sz w:val="24"/>
                <w:szCs w:val="24"/>
              </w:rPr>
            </w:pPr>
          </w:p>
          <w:p w14:paraId="456E2EE7" w14:textId="77777777" w:rsidR="00ED7B1D" w:rsidRPr="009F4B1E" w:rsidRDefault="00ED7B1D" w:rsidP="00ED7B1D">
            <w:pPr>
              <w:pStyle w:val="NoSpacing"/>
              <w:jc w:val="both"/>
              <w:rPr>
                <w:rFonts w:ascii="Times New Roman" w:hAnsi="Times New Roman"/>
                <w:noProof/>
                <w:sz w:val="24"/>
                <w:szCs w:val="24"/>
              </w:rPr>
            </w:pPr>
          </w:p>
          <w:p w14:paraId="2F0A3D58" w14:textId="77777777" w:rsidR="00ED7B1D" w:rsidRPr="009F4B1E" w:rsidRDefault="00ED7B1D" w:rsidP="00ED7B1D">
            <w:pPr>
              <w:pStyle w:val="NoSpacing"/>
              <w:jc w:val="both"/>
              <w:rPr>
                <w:rFonts w:ascii="Times New Roman" w:hAnsi="Times New Roman"/>
                <w:noProof/>
                <w:sz w:val="24"/>
                <w:szCs w:val="24"/>
              </w:rPr>
            </w:pPr>
          </w:p>
          <w:p w14:paraId="36E02240" w14:textId="77777777" w:rsidR="00ED7B1D" w:rsidRPr="009F4B1E" w:rsidRDefault="00ED7B1D" w:rsidP="00ED7B1D">
            <w:pPr>
              <w:pStyle w:val="NoSpacing"/>
              <w:jc w:val="both"/>
              <w:rPr>
                <w:rFonts w:ascii="Times New Roman" w:hAnsi="Times New Roman"/>
                <w:noProof/>
                <w:sz w:val="24"/>
                <w:szCs w:val="24"/>
              </w:rPr>
            </w:pPr>
          </w:p>
          <w:p w14:paraId="67A54051" w14:textId="05560712" w:rsidR="00ED7B1D" w:rsidRPr="009F4B1E" w:rsidRDefault="00ED7B1D" w:rsidP="00ED7B1D">
            <w:pPr>
              <w:jc w:val="both"/>
              <w:rPr>
                <w:rFonts w:ascii="Times New Roman" w:hAnsi="Times New Roman" w:cs="Times New Roman"/>
                <w:sz w:val="24"/>
                <w:szCs w:val="24"/>
              </w:rPr>
            </w:pPr>
            <w:r w:rsidRPr="009F4B1E">
              <w:rPr>
                <w:rFonts w:ascii="Times New Roman" w:hAnsi="Times New Roman" w:cs="Times New Roman"/>
                <w:sz w:val="24"/>
                <w:szCs w:val="24"/>
              </w:rPr>
              <w:t xml:space="preserve">Отразено в </w:t>
            </w:r>
            <w:r w:rsidR="00B36F86" w:rsidRPr="009F4B1E">
              <w:rPr>
                <w:rFonts w:ascii="Times New Roman" w:hAnsi="Times New Roman" w:cs="Times New Roman"/>
                <w:sz w:val="24"/>
                <w:szCs w:val="24"/>
              </w:rPr>
              <w:t xml:space="preserve">чл. 83, ал. 2 (предишен </w:t>
            </w:r>
            <w:r w:rsidRPr="009F4B1E">
              <w:rPr>
                <w:rFonts w:ascii="Times New Roman" w:hAnsi="Times New Roman" w:cs="Times New Roman"/>
                <w:sz w:val="24"/>
                <w:szCs w:val="24"/>
              </w:rPr>
              <w:t>чл. 87, ал. 2</w:t>
            </w:r>
            <w:r w:rsidR="00B36F86" w:rsidRPr="009F4B1E">
              <w:rPr>
                <w:rFonts w:ascii="Times New Roman" w:hAnsi="Times New Roman" w:cs="Times New Roman"/>
                <w:sz w:val="24"/>
                <w:szCs w:val="24"/>
              </w:rPr>
              <w:t>)</w:t>
            </w:r>
            <w:r w:rsidRPr="009F4B1E">
              <w:rPr>
                <w:rFonts w:ascii="Times New Roman" w:hAnsi="Times New Roman" w:cs="Times New Roman"/>
                <w:sz w:val="24"/>
                <w:szCs w:val="24"/>
              </w:rPr>
              <w:t>.</w:t>
            </w:r>
          </w:p>
          <w:p w14:paraId="49A14C53" w14:textId="77777777" w:rsidR="00ED7B1D" w:rsidRPr="009F4B1E" w:rsidRDefault="00ED7B1D" w:rsidP="00ED7B1D">
            <w:pPr>
              <w:pStyle w:val="NoSpacing"/>
              <w:jc w:val="both"/>
              <w:rPr>
                <w:rFonts w:ascii="Times New Roman" w:hAnsi="Times New Roman"/>
                <w:noProof/>
                <w:sz w:val="24"/>
                <w:szCs w:val="24"/>
              </w:rPr>
            </w:pPr>
          </w:p>
          <w:p w14:paraId="4BF9F161" w14:textId="77777777" w:rsidR="00ED7B1D" w:rsidRPr="009F4B1E" w:rsidRDefault="00ED7B1D" w:rsidP="00ED7B1D">
            <w:pPr>
              <w:pStyle w:val="NoSpacing"/>
              <w:jc w:val="both"/>
              <w:rPr>
                <w:rFonts w:ascii="Times New Roman" w:hAnsi="Times New Roman"/>
                <w:noProof/>
                <w:sz w:val="24"/>
                <w:szCs w:val="24"/>
              </w:rPr>
            </w:pPr>
          </w:p>
          <w:p w14:paraId="4EADFF4A" w14:textId="77777777" w:rsidR="00ED7B1D" w:rsidRPr="009F4B1E" w:rsidRDefault="00ED7B1D" w:rsidP="00ED7B1D">
            <w:pPr>
              <w:pStyle w:val="NoSpacing"/>
              <w:jc w:val="both"/>
              <w:rPr>
                <w:rFonts w:ascii="Times New Roman" w:hAnsi="Times New Roman"/>
                <w:noProof/>
                <w:sz w:val="24"/>
                <w:szCs w:val="24"/>
              </w:rPr>
            </w:pPr>
          </w:p>
          <w:p w14:paraId="042786B0" w14:textId="4E6F7B82" w:rsidR="00ED7B1D" w:rsidRPr="009F4B1E" w:rsidRDefault="00ED7B1D" w:rsidP="00ED7B1D">
            <w:pPr>
              <w:pStyle w:val="NoSpacing"/>
              <w:jc w:val="both"/>
              <w:rPr>
                <w:rFonts w:ascii="Times New Roman" w:hAnsi="Times New Roman"/>
                <w:noProof/>
                <w:sz w:val="24"/>
                <w:szCs w:val="24"/>
              </w:rPr>
            </w:pPr>
          </w:p>
          <w:p w14:paraId="25E2148D" w14:textId="6D3B3565" w:rsidR="00CE63C5" w:rsidRPr="009F4B1E" w:rsidRDefault="00CE63C5" w:rsidP="00ED7B1D">
            <w:pPr>
              <w:pStyle w:val="NoSpacing"/>
              <w:jc w:val="both"/>
              <w:rPr>
                <w:rFonts w:ascii="Times New Roman" w:hAnsi="Times New Roman"/>
                <w:noProof/>
                <w:sz w:val="24"/>
                <w:szCs w:val="24"/>
              </w:rPr>
            </w:pPr>
          </w:p>
          <w:p w14:paraId="137C4B2C" w14:textId="77777777" w:rsidR="00CE63C5" w:rsidRPr="009F4B1E" w:rsidRDefault="00CE63C5" w:rsidP="00ED7B1D">
            <w:pPr>
              <w:pStyle w:val="NoSpacing"/>
              <w:jc w:val="both"/>
              <w:rPr>
                <w:rFonts w:ascii="Times New Roman" w:hAnsi="Times New Roman"/>
                <w:noProof/>
                <w:sz w:val="24"/>
                <w:szCs w:val="24"/>
              </w:rPr>
            </w:pPr>
          </w:p>
          <w:p w14:paraId="31222527" w14:textId="1EEE9DB4" w:rsidR="00ED7B1D" w:rsidRPr="009F4B1E" w:rsidRDefault="00ED7B1D" w:rsidP="00ED7B1D">
            <w:pPr>
              <w:pStyle w:val="NoSpacing"/>
              <w:jc w:val="both"/>
              <w:rPr>
                <w:rFonts w:ascii="Times New Roman" w:hAnsi="Times New Roman"/>
                <w:noProof/>
                <w:sz w:val="24"/>
                <w:szCs w:val="24"/>
              </w:rPr>
            </w:pPr>
            <w:r w:rsidRPr="009F4B1E">
              <w:rPr>
                <w:rFonts w:ascii="Times New Roman" w:hAnsi="Times New Roman"/>
                <w:noProof/>
                <w:sz w:val="24"/>
                <w:szCs w:val="24"/>
              </w:rPr>
              <w:t xml:space="preserve">Отразено в чл. </w:t>
            </w:r>
            <w:r w:rsidR="00B36F86" w:rsidRPr="009F4B1E">
              <w:rPr>
                <w:rFonts w:ascii="Times New Roman" w:hAnsi="Times New Roman"/>
                <w:noProof/>
                <w:sz w:val="24"/>
                <w:szCs w:val="24"/>
              </w:rPr>
              <w:t xml:space="preserve">88 (предишен чл. </w:t>
            </w:r>
            <w:r w:rsidRPr="009F4B1E">
              <w:rPr>
                <w:rFonts w:ascii="Times New Roman" w:hAnsi="Times New Roman"/>
                <w:noProof/>
                <w:sz w:val="24"/>
                <w:szCs w:val="24"/>
              </w:rPr>
              <w:t>92</w:t>
            </w:r>
            <w:r w:rsidR="00B36F86" w:rsidRPr="009F4B1E">
              <w:rPr>
                <w:rFonts w:ascii="Times New Roman" w:hAnsi="Times New Roman"/>
                <w:noProof/>
                <w:sz w:val="24"/>
                <w:szCs w:val="24"/>
              </w:rPr>
              <w:t>)</w:t>
            </w:r>
            <w:r w:rsidRPr="009F4B1E">
              <w:rPr>
                <w:rFonts w:ascii="Times New Roman" w:hAnsi="Times New Roman"/>
                <w:noProof/>
                <w:sz w:val="24"/>
                <w:szCs w:val="24"/>
              </w:rPr>
              <w:t>.</w:t>
            </w:r>
          </w:p>
          <w:p w14:paraId="05F82303" w14:textId="77777777" w:rsidR="00ED7B1D" w:rsidRPr="009F4B1E" w:rsidRDefault="00ED7B1D" w:rsidP="00ED7B1D">
            <w:pPr>
              <w:pStyle w:val="NoSpacing"/>
              <w:jc w:val="both"/>
              <w:rPr>
                <w:rFonts w:ascii="Times New Roman" w:hAnsi="Times New Roman"/>
                <w:noProof/>
                <w:sz w:val="24"/>
                <w:szCs w:val="24"/>
              </w:rPr>
            </w:pPr>
          </w:p>
          <w:p w14:paraId="1B63D567" w14:textId="77777777" w:rsidR="00ED7B1D" w:rsidRPr="009F4B1E" w:rsidRDefault="00ED7B1D" w:rsidP="00ED7B1D">
            <w:pPr>
              <w:pStyle w:val="NoSpacing"/>
              <w:jc w:val="both"/>
              <w:rPr>
                <w:rFonts w:ascii="Times New Roman" w:hAnsi="Times New Roman"/>
                <w:noProof/>
                <w:sz w:val="24"/>
                <w:szCs w:val="24"/>
              </w:rPr>
            </w:pPr>
          </w:p>
          <w:p w14:paraId="5FFE8371" w14:textId="77777777" w:rsidR="00ED7B1D" w:rsidRPr="009F4B1E" w:rsidRDefault="00ED7B1D" w:rsidP="00ED7B1D">
            <w:pPr>
              <w:pStyle w:val="NoSpacing"/>
              <w:jc w:val="both"/>
              <w:rPr>
                <w:rFonts w:ascii="Times New Roman" w:hAnsi="Times New Roman"/>
                <w:noProof/>
                <w:sz w:val="24"/>
                <w:szCs w:val="24"/>
              </w:rPr>
            </w:pPr>
          </w:p>
          <w:p w14:paraId="42057AA4" w14:textId="77777777" w:rsidR="00ED7B1D" w:rsidRPr="009F4B1E" w:rsidRDefault="00ED7B1D" w:rsidP="00ED7B1D">
            <w:pPr>
              <w:pStyle w:val="NoSpacing"/>
              <w:jc w:val="both"/>
              <w:rPr>
                <w:rFonts w:ascii="Times New Roman" w:hAnsi="Times New Roman"/>
                <w:noProof/>
                <w:sz w:val="24"/>
                <w:szCs w:val="24"/>
              </w:rPr>
            </w:pPr>
          </w:p>
          <w:p w14:paraId="673EB154" w14:textId="77777777" w:rsidR="00ED7B1D" w:rsidRPr="009F4B1E" w:rsidRDefault="00ED7B1D" w:rsidP="00ED7B1D">
            <w:pPr>
              <w:pStyle w:val="NoSpacing"/>
              <w:jc w:val="both"/>
              <w:rPr>
                <w:rFonts w:ascii="Times New Roman" w:hAnsi="Times New Roman"/>
                <w:noProof/>
                <w:sz w:val="24"/>
                <w:szCs w:val="24"/>
              </w:rPr>
            </w:pPr>
          </w:p>
          <w:p w14:paraId="6B25D5DB" w14:textId="77777777" w:rsidR="00ED7B1D" w:rsidRPr="009F4B1E" w:rsidRDefault="00ED7B1D" w:rsidP="00ED7B1D">
            <w:pPr>
              <w:pStyle w:val="NoSpacing"/>
              <w:jc w:val="both"/>
              <w:rPr>
                <w:rFonts w:ascii="Times New Roman" w:hAnsi="Times New Roman"/>
                <w:noProof/>
                <w:sz w:val="24"/>
                <w:szCs w:val="24"/>
              </w:rPr>
            </w:pPr>
          </w:p>
          <w:p w14:paraId="258A1371" w14:textId="77777777" w:rsidR="00ED7B1D" w:rsidRPr="009F4B1E" w:rsidRDefault="00ED7B1D" w:rsidP="00ED7B1D">
            <w:pPr>
              <w:pStyle w:val="NoSpacing"/>
              <w:jc w:val="both"/>
              <w:rPr>
                <w:rFonts w:ascii="Times New Roman" w:hAnsi="Times New Roman"/>
                <w:noProof/>
                <w:sz w:val="24"/>
                <w:szCs w:val="24"/>
              </w:rPr>
            </w:pPr>
          </w:p>
          <w:p w14:paraId="3D18AAA5" w14:textId="589E7BF6" w:rsidR="00ED7B1D" w:rsidRDefault="00ED7B1D" w:rsidP="00ED7B1D">
            <w:pPr>
              <w:pStyle w:val="NoSpacing"/>
              <w:jc w:val="both"/>
              <w:rPr>
                <w:rFonts w:ascii="Times New Roman" w:hAnsi="Times New Roman"/>
                <w:noProof/>
                <w:sz w:val="24"/>
                <w:szCs w:val="24"/>
              </w:rPr>
            </w:pPr>
          </w:p>
          <w:p w14:paraId="53065F9D" w14:textId="77777777" w:rsidR="00150F06" w:rsidRPr="009F4B1E" w:rsidRDefault="00150F06" w:rsidP="00ED7B1D">
            <w:pPr>
              <w:pStyle w:val="NoSpacing"/>
              <w:jc w:val="both"/>
              <w:rPr>
                <w:rFonts w:ascii="Times New Roman" w:hAnsi="Times New Roman"/>
                <w:noProof/>
                <w:sz w:val="24"/>
                <w:szCs w:val="24"/>
              </w:rPr>
            </w:pPr>
          </w:p>
          <w:p w14:paraId="7657588D" w14:textId="10B570F4" w:rsidR="00ED7B1D" w:rsidRPr="009F4B1E" w:rsidRDefault="00ED7B1D" w:rsidP="00ED7B1D">
            <w:pPr>
              <w:jc w:val="both"/>
              <w:rPr>
                <w:rFonts w:ascii="Times New Roman" w:hAnsi="Times New Roman" w:cs="Times New Roman"/>
                <w:sz w:val="24"/>
                <w:szCs w:val="24"/>
              </w:rPr>
            </w:pPr>
            <w:r w:rsidRPr="009F4B1E">
              <w:rPr>
                <w:rFonts w:ascii="Times New Roman" w:hAnsi="Times New Roman" w:cs="Times New Roman"/>
                <w:sz w:val="24"/>
                <w:szCs w:val="24"/>
              </w:rPr>
              <w:t>ВиКО са задължени да подават ежегодни отчети, извън това и планирани</w:t>
            </w:r>
            <w:r w:rsidR="00B36F86" w:rsidRPr="009F4B1E">
              <w:rPr>
                <w:rFonts w:ascii="Times New Roman" w:hAnsi="Times New Roman" w:cs="Times New Roman"/>
                <w:sz w:val="24"/>
                <w:szCs w:val="24"/>
              </w:rPr>
              <w:t>те</w:t>
            </w:r>
            <w:r w:rsidRPr="009F4B1E">
              <w:rPr>
                <w:rFonts w:ascii="Times New Roman" w:hAnsi="Times New Roman" w:cs="Times New Roman"/>
                <w:sz w:val="24"/>
                <w:szCs w:val="24"/>
              </w:rPr>
              <w:t xml:space="preserve"> проверки, изискването на информация следва да бъде мотивирано. Например проверка по жалба.</w:t>
            </w:r>
          </w:p>
          <w:p w14:paraId="0FED068C" w14:textId="77777777" w:rsidR="00ED7B1D" w:rsidRPr="009F4B1E" w:rsidRDefault="00ED7B1D" w:rsidP="00ED7B1D">
            <w:pPr>
              <w:jc w:val="both"/>
              <w:rPr>
                <w:rFonts w:ascii="Times New Roman" w:hAnsi="Times New Roman" w:cs="Times New Roman"/>
              </w:rPr>
            </w:pPr>
          </w:p>
          <w:p w14:paraId="1F393AFB" w14:textId="6908113B" w:rsidR="00ED7B1D" w:rsidRPr="009F4B1E" w:rsidRDefault="00ED7B1D" w:rsidP="00ED7B1D">
            <w:pPr>
              <w:jc w:val="both"/>
              <w:rPr>
                <w:rFonts w:ascii="Times New Roman" w:hAnsi="Times New Roman" w:cs="Times New Roman"/>
                <w:sz w:val="24"/>
                <w:szCs w:val="24"/>
              </w:rPr>
            </w:pPr>
            <w:r w:rsidRPr="009F4B1E">
              <w:rPr>
                <w:rFonts w:ascii="Times New Roman" w:hAnsi="Times New Roman" w:cs="Times New Roman"/>
                <w:sz w:val="24"/>
                <w:szCs w:val="24"/>
              </w:rPr>
              <w:t>В проекта на ЗВиК е предвидено наредбите по чл. 8</w:t>
            </w:r>
            <w:r w:rsidR="00B36F86" w:rsidRPr="009F4B1E">
              <w:rPr>
                <w:rFonts w:ascii="Times New Roman" w:hAnsi="Times New Roman" w:cs="Times New Roman"/>
                <w:sz w:val="24"/>
                <w:szCs w:val="24"/>
              </w:rPr>
              <w:t>0</w:t>
            </w:r>
            <w:r w:rsidRPr="009F4B1E">
              <w:rPr>
                <w:rFonts w:ascii="Times New Roman" w:hAnsi="Times New Roman" w:cs="Times New Roman"/>
                <w:sz w:val="24"/>
                <w:szCs w:val="24"/>
              </w:rPr>
              <w:t>, ал. 7 и чл. 8</w:t>
            </w:r>
            <w:r w:rsidR="00B36F86" w:rsidRPr="009F4B1E">
              <w:rPr>
                <w:rFonts w:ascii="Times New Roman" w:hAnsi="Times New Roman" w:cs="Times New Roman"/>
                <w:sz w:val="24"/>
                <w:szCs w:val="24"/>
              </w:rPr>
              <w:t>5</w:t>
            </w:r>
            <w:r w:rsidRPr="009F4B1E">
              <w:rPr>
                <w:rFonts w:ascii="Times New Roman" w:hAnsi="Times New Roman" w:cs="Times New Roman"/>
                <w:sz w:val="24"/>
                <w:szCs w:val="24"/>
              </w:rPr>
              <w:t>, ал. 2</w:t>
            </w:r>
            <w:r w:rsidR="00B36F86" w:rsidRPr="009F4B1E">
              <w:rPr>
                <w:rFonts w:ascii="Times New Roman" w:hAnsi="Times New Roman" w:cs="Times New Roman"/>
                <w:sz w:val="24"/>
                <w:szCs w:val="24"/>
              </w:rPr>
              <w:t xml:space="preserve"> (предишни чл. 84, ал. 7 и чл. 89, ал  2)</w:t>
            </w:r>
            <w:r w:rsidRPr="009F4B1E">
              <w:rPr>
                <w:rFonts w:ascii="Times New Roman" w:hAnsi="Times New Roman" w:cs="Times New Roman"/>
                <w:sz w:val="24"/>
                <w:szCs w:val="24"/>
              </w:rPr>
              <w:t xml:space="preserve"> да се приемат от Министерски съвет по предложение на Комисията. Този подход е възприет и в сега действащия ЗРВКУ (чл. 9, ал. 3 и чл. 13, ал. 5), като това не е довело до съмнения относно независимостта на регулаторния орган. Напротив, по този начин се гарантира, че при приемането на наредбите ще бъдат отчетени становища както на специалисти във ВиК </w:t>
            </w:r>
            <w:r w:rsidR="00B36F86" w:rsidRPr="009F4B1E">
              <w:rPr>
                <w:rFonts w:ascii="Times New Roman" w:hAnsi="Times New Roman" w:cs="Times New Roman"/>
                <w:sz w:val="24"/>
                <w:szCs w:val="24"/>
              </w:rPr>
              <w:t>отрасъла</w:t>
            </w:r>
            <w:r w:rsidRPr="009F4B1E">
              <w:rPr>
                <w:rFonts w:ascii="Times New Roman" w:hAnsi="Times New Roman" w:cs="Times New Roman"/>
                <w:sz w:val="24"/>
                <w:szCs w:val="24"/>
              </w:rPr>
              <w:t xml:space="preserve">, така и в други области, като напр. социална </w:t>
            </w:r>
            <w:r w:rsidRPr="009F4B1E">
              <w:rPr>
                <w:rFonts w:ascii="Times New Roman" w:hAnsi="Times New Roman" w:cs="Times New Roman"/>
                <w:sz w:val="24"/>
                <w:szCs w:val="24"/>
              </w:rPr>
              <w:lastRenderedPageBreak/>
              <w:t>политика, опазване на околната среда и др. Смятаме, че този подход би довел до приемането на прецизни и обосновани наредби, без да се поставя въпросът за независимост на регулаторния орган, доколкото в проекта на ЗВиК е предвидено наредбите да се приемат по предложение именно на Комисията.</w:t>
            </w:r>
          </w:p>
          <w:p w14:paraId="017605EB" w14:textId="2F9F2FD9" w:rsidR="00ED7B1D" w:rsidRDefault="00ED7B1D" w:rsidP="00ED7B1D">
            <w:pPr>
              <w:jc w:val="both"/>
              <w:rPr>
                <w:rFonts w:ascii="Times New Roman" w:hAnsi="Times New Roman" w:cs="Times New Roman"/>
                <w:sz w:val="24"/>
                <w:szCs w:val="24"/>
              </w:rPr>
            </w:pPr>
            <w:r w:rsidRPr="009F4B1E">
              <w:rPr>
                <w:rFonts w:ascii="Times New Roman" w:hAnsi="Times New Roman" w:cs="Times New Roman"/>
                <w:sz w:val="24"/>
                <w:szCs w:val="24"/>
              </w:rPr>
              <w:t>Предложените разпоредби целят да елиминират съществуващите проблеми.</w:t>
            </w:r>
          </w:p>
          <w:p w14:paraId="08FB6C64" w14:textId="77777777" w:rsidR="009871A8" w:rsidRPr="009F4B1E" w:rsidRDefault="009871A8" w:rsidP="00ED7B1D">
            <w:pPr>
              <w:jc w:val="both"/>
              <w:rPr>
                <w:rFonts w:ascii="Times New Roman" w:hAnsi="Times New Roman" w:cs="Times New Roman"/>
                <w:sz w:val="24"/>
                <w:szCs w:val="24"/>
              </w:rPr>
            </w:pPr>
          </w:p>
          <w:p w14:paraId="66B1E409" w14:textId="77777777" w:rsidR="008C545A" w:rsidRDefault="008C545A" w:rsidP="00ED7B1D">
            <w:pPr>
              <w:jc w:val="both"/>
              <w:rPr>
                <w:rFonts w:ascii="Times New Roman" w:hAnsi="Times New Roman" w:cs="Times New Roman"/>
                <w:sz w:val="24"/>
                <w:szCs w:val="24"/>
              </w:rPr>
            </w:pPr>
          </w:p>
          <w:p w14:paraId="1F3E5E2A" w14:textId="77777777" w:rsidR="008C545A" w:rsidRDefault="008C545A" w:rsidP="00ED7B1D">
            <w:pPr>
              <w:jc w:val="both"/>
              <w:rPr>
                <w:rFonts w:ascii="Times New Roman" w:hAnsi="Times New Roman" w:cs="Times New Roman"/>
                <w:sz w:val="24"/>
                <w:szCs w:val="24"/>
              </w:rPr>
            </w:pPr>
          </w:p>
          <w:p w14:paraId="78E1A94D" w14:textId="77777777" w:rsidR="008C545A" w:rsidRDefault="008C545A" w:rsidP="00ED7B1D">
            <w:pPr>
              <w:jc w:val="both"/>
              <w:rPr>
                <w:rFonts w:ascii="Times New Roman" w:hAnsi="Times New Roman" w:cs="Times New Roman"/>
                <w:sz w:val="24"/>
                <w:szCs w:val="24"/>
              </w:rPr>
            </w:pPr>
          </w:p>
          <w:p w14:paraId="3038D0DC" w14:textId="77777777" w:rsidR="008C545A" w:rsidRDefault="008C545A" w:rsidP="00ED7B1D">
            <w:pPr>
              <w:jc w:val="both"/>
              <w:rPr>
                <w:rFonts w:ascii="Times New Roman" w:hAnsi="Times New Roman" w:cs="Times New Roman"/>
                <w:sz w:val="24"/>
                <w:szCs w:val="24"/>
              </w:rPr>
            </w:pPr>
          </w:p>
          <w:p w14:paraId="430689C8" w14:textId="77777777" w:rsidR="008C545A" w:rsidRDefault="008C545A" w:rsidP="00ED7B1D">
            <w:pPr>
              <w:jc w:val="both"/>
              <w:rPr>
                <w:rFonts w:ascii="Times New Roman" w:hAnsi="Times New Roman" w:cs="Times New Roman"/>
                <w:sz w:val="24"/>
                <w:szCs w:val="24"/>
              </w:rPr>
            </w:pPr>
          </w:p>
          <w:p w14:paraId="01BE76AE" w14:textId="77777777" w:rsidR="008C545A" w:rsidRDefault="008C545A" w:rsidP="00ED7B1D">
            <w:pPr>
              <w:jc w:val="both"/>
              <w:rPr>
                <w:rFonts w:ascii="Times New Roman" w:hAnsi="Times New Roman" w:cs="Times New Roman"/>
                <w:sz w:val="24"/>
                <w:szCs w:val="24"/>
              </w:rPr>
            </w:pPr>
          </w:p>
          <w:p w14:paraId="3F104833" w14:textId="77777777" w:rsidR="008C545A" w:rsidRDefault="008C545A" w:rsidP="00ED7B1D">
            <w:pPr>
              <w:jc w:val="both"/>
              <w:rPr>
                <w:rFonts w:ascii="Times New Roman" w:hAnsi="Times New Roman" w:cs="Times New Roman"/>
                <w:sz w:val="24"/>
                <w:szCs w:val="24"/>
              </w:rPr>
            </w:pPr>
          </w:p>
          <w:p w14:paraId="3BACF946" w14:textId="77777777" w:rsidR="008C545A" w:rsidRDefault="008C545A" w:rsidP="00ED7B1D">
            <w:pPr>
              <w:jc w:val="both"/>
              <w:rPr>
                <w:rFonts w:ascii="Times New Roman" w:hAnsi="Times New Roman" w:cs="Times New Roman"/>
                <w:sz w:val="24"/>
                <w:szCs w:val="24"/>
              </w:rPr>
            </w:pPr>
          </w:p>
          <w:p w14:paraId="3EEC8711" w14:textId="77777777" w:rsidR="008C545A" w:rsidRDefault="008C545A" w:rsidP="00ED7B1D">
            <w:pPr>
              <w:jc w:val="both"/>
              <w:rPr>
                <w:rFonts w:ascii="Times New Roman" w:hAnsi="Times New Roman" w:cs="Times New Roman"/>
                <w:sz w:val="24"/>
                <w:szCs w:val="24"/>
              </w:rPr>
            </w:pPr>
          </w:p>
          <w:p w14:paraId="78B77D4B" w14:textId="77777777" w:rsidR="008C545A" w:rsidRDefault="008C545A" w:rsidP="00ED7B1D">
            <w:pPr>
              <w:jc w:val="both"/>
              <w:rPr>
                <w:rFonts w:ascii="Times New Roman" w:hAnsi="Times New Roman" w:cs="Times New Roman"/>
                <w:sz w:val="24"/>
                <w:szCs w:val="24"/>
              </w:rPr>
            </w:pPr>
          </w:p>
          <w:p w14:paraId="0FF808A5" w14:textId="77777777" w:rsidR="008C545A" w:rsidRDefault="008C545A" w:rsidP="00ED7B1D">
            <w:pPr>
              <w:jc w:val="both"/>
              <w:rPr>
                <w:rFonts w:ascii="Times New Roman" w:hAnsi="Times New Roman" w:cs="Times New Roman"/>
                <w:sz w:val="24"/>
                <w:szCs w:val="24"/>
              </w:rPr>
            </w:pPr>
          </w:p>
          <w:p w14:paraId="28557B58" w14:textId="77777777" w:rsidR="008C545A" w:rsidRDefault="008C545A" w:rsidP="00ED7B1D">
            <w:pPr>
              <w:jc w:val="both"/>
              <w:rPr>
                <w:rFonts w:ascii="Times New Roman" w:hAnsi="Times New Roman" w:cs="Times New Roman"/>
                <w:sz w:val="24"/>
                <w:szCs w:val="24"/>
              </w:rPr>
            </w:pPr>
          </w:p>
          <w:p w14:paraId="1B6CDCD8" w14:textId="39706813" w:rsidR="00ED7B1D" w:rsidRPr="009F4B1E" w:rsidRDefault="0023604E" w:rsidP="00ED7B1D">
            <w:pPr>
              <w:jc w:val="both"/>
              <w:rPr>
                <w:rFonts w:ascii="Times New Roman" w:hAnsi="Times New Roman" w:cs="Times New Roman"/>
                <w:sz w:val="24"/>
                <w:szCs w:val="24"/>
              </w:rPr>
            </w:pPr>
            <w:r w:rsidRPr="009F4B1E">
              <w:rPr>
                <w:rFonts w:ascii="Times New Roman" w:hAnsi="Times New Roman" w:cs="Times New Roman"/>
                <w:sz w:val="24"/>
                <w:szCs w:val="24"/>
              </w:rPr>
              <w:t>Насоките</w:t>
            </w:r>
            <w:r w:rsidR="00ED7B1D" w:rsidRPr="009F4B1E">
              <w:rPr>
                <w:rFonts w:ascii="Times New Roman" w:hAnsi="Times New Roman" w:cs="Times New Roman"/>
                <w:sz w:val="24"/>
                <w:szCs w:val="24"/>
              </w:rPr>
              <w:t xml:space="preserve"> нямат характер на нормативен акт, насочен към подчинени структури, а следва да указват единен начин и подход за изготвяне на определени документи/информация от ВиК операторите.</w:t>
            </w:r>
          </w:p>
          <w:p w14:paraId="3A61016E" w14:textId="77777777" w:rsidR="00ED7B1D" w:rsidRPr="009F4B1E" w:rsidRDefault="00ED7B1D" w:rsidP="00ED7B1D">
            <w:pPr>
              <w:jc w:val="both"/>
              <w:rPr>
                <w:rFonts w:ascii="Times New Roman" w:hAnsi="Times New Roman" w:cs="Times New Roman"/>
                <w:sz w:val="24"/>
                <w:szCs w:val="24"/>
              </w:rPr>
            </w:pPr>
          </w:p>
          <w:p w14:paraId="3680A893" w14:textId="77777777" w:rsidR="00ED7B1D" w:rsidRPr="009F4B1E" w:rsidRDefault="00ED7B1D" w:rsidP="00ED7B1D">
            <w:pPr>
              <w:pStyle w:val="NoSpacing"/>
              <w:jc w:val="both"/>
              <w:rPr>
                <w:rFonts w:ascii="Times New Roman" w:hAnsi="Times New Roman"/>
                <w:noProof/>
                <w:sz w:val="24"/>
                <w:szCs w:val="24"/>
              </w:rPr>
            </w:pPr>
          </w:p>
          <w:p w14:paraId="00CFD5D7" w14:textId="77777777" w:rsidR="00F853CF" w:rsidRPr="009F4B1E" w:rsidRDefault="00F853CF" w:rsidP="00ED7B1D">
            <w:pPr>
              <w:pStyle w:val="NoSpacing"/>
              <w:jc w:val="both"/>
              <w:rPr>
                <w:rFonts w:ascii="Times New Roman" w:hAnsi="Times New Roman"/>
                <w:noProof/>
                <w:sz w:val="24"/>
                <w:szCs w:val="24"/>
              </w:rPr>
            </w:pPr>
          </w:p>
          <w:p w14:paraId="404B42B1" w14:textId="77777777" w:rsidR="00F853CF" w:rsidRPr="009F4B1E" w:rsidRDefault="00F853CF" w:rsidP="00ED7B1D">
            <w:pPr>
              <w:pStyle w:val="NoSpacing"/>
              <w:jc w:val="both"/>
              <w:rPr>
                <w:rFonts w:ascii="Times New Roman" w:hAnsi="Times New Roman"/>
                <w:noProof/>
                <w:sz w:val="24"/>
                <w:szCs w:val="24"/>
              </w:rPr>
            </w:pPr>
          </w:p>
          <w:p w14:paraId="224A52E0" w14:textId="77777777" w:rsidR="00F853CF" w:rsidRPr="009F4B1E" w:rsidRDefault="00F853CF" w:rsidP="00ED7B1D">
            <w:pPr>
              <w:pStyle w:val="NoSpacing"/>
              <w:jc w:val="both"/>
              <w:rPr>
                <w:rFonts w:ascii="Times New Roman" w:hAnsi="Times New Roman"/>
                <w:noProof/>
                <w:sz w:val="24"/>
                <w:szCs w:val="24"/>
              </w:rPr>
            </w:pPr>
          </w:p>
          <w:p w14:paraId="185A20C3" w14:textId="77777777" w:rsidR="00F853CF" w:rsidRPr="009F4B1E" w:rsidRDefault="00F853CF" w:rsidP="00ED7B1D">
            <w:pPr>
              <w:pStyle w:val="NoSpacing"/>
              <w:jc w:val="both"/>
              <w:rPr>
                <w:rFonts w:ascii="Times New Roman" w:hAnsi="Times New Roman"/>
                <w:noProof/>
                <w:sz w:val="24"/>
                <w:szCs w:val="24"/>
              </w:rPr>
            </w:pPr>
          </w:p>
          <w:p w14:paraId="54A793F5" w14:textId="77777777" w:rsidR="00F853CF" w:rsidRPr="009F4B1E" w:rsidRDefault="00F853CF" w:rsidP="00ED7B1D">
            <w:pPr>
              <w:pStyle w:val="NoSpacing"/>
              <w:jc w:val="both"/>
              <w:rPr>
                <w:rFonts w:ascii="Times New Roman" w:hAnsi="Times New Roman"/>
                <w:noProof/>
                <w:sz w:val="24"/>
                <w:szCs w:val="24"/>
              </w:rPr>
            </w:pPr>
          </w:p>
          <w:p w14:paraId="3BE403E8" w14:textId="77777777" w:rsidR="00F853CF" w:rsidRPr="009F4B1E" w:rsidRDefault="00F853CF" w:rsidP="00ED7B1D">
            <w:pPr>
              <w:pStyle w:val="NoSpacing"/>
              <w:jc w:val="both"/>
              <w:rPr>
                <w:rFonts w:ascii="Times New Roman" w:hAnsi="Times New Roman"/>
                <w:noProof/>
                <w:sz w:val="24"/>
                <w:szCs w:val="24"/>
              </w:rPr>
            </w:pPr>
          </w:p>
          <w:p w14:paraId="3576B652" w14:textId="77777777" w:rsidR="00F853CF" w:rsidRPr="009F4B1E" w:rsidRDefault="00F853CF" w:rsidP="00ED7B1D">
            <w:pPr>
              <w:pStyle w:val="NoSpacing"/>
              <w:jc w:val="both"/>
              <w:rPr>
                <w:rFonts w:ascii="Times New Roman" w:hAnsi="Times New Roman"/>
                <w:noProof/>
                <w:sz w:val="24"/>
                <w:szCs w:val="24"/>
              </w:rPr>
            </w:pPr>
          </w:p>
          <w:p w14:paraId="263D35DE" w14:textId="77777777" w:rsidR="00F853CF" w:rsidRPr="009F4B1E" w:rsidRDefault="00F853CF" w:rsidP="00ED7B1D">
            <w:pPr>
              <w:pStyle w:val="NoSpacing"/>
              <w:jc w:val="both"/>
              <w:rPr>
                <w:rFonts w:ascii="Times New Roman" w:hAnsi="Times New Roman"/>
                <w:noProof/>
                <w:sz w:val="24"/>
                <w:szCs w:val="24"/>
              </w:rPr>
            </w:pPr>
          </w:p>
          <w:p w14:paraId="15484378" w14:textId="77777777" w:rsidR="00F853CF" w:rsidRPr="009F4B1E" w:rsidRDefault="00F853CF" w:rsidP="00ED7B1D">
            <w:pPr>
              <w:pStyle w:val="NoSpacing"/>
              <w:jc w:val="both"/>
              <w:rPr>
                <w:rFonts w:ascii="Times New Roman" w:hAnsi="Times New Roman"/>
                <w:noProof/>
                <w:sz w:val="24"/>
                <w:szCs w:val="24"/>
              </w:rPr>
            </w:pPr>
          </w:p>
          <w:p w14:paraId="10510074" w14:textId="77777777" w:rsidR="00F853CF" w:rsidRPr="009F4B1E" w:rsidRDefault="00F853CF" w:rsidP="00ED7B1D">
            <w:pPr>
              <w:pStyle w:val="NoSpacing"/>
              <w:jc w:val="both"/>
              <w:rPr>
                <w:rFonts w:ascii="Times New Roman" w:hAnsi="Times New Roman"/>
                <w:noProof/>
                <w:sz w:val="24"/>
                <w:szCs w:val="24"/>
              </w:rPr>
            </w:pPr>
          </w:p>
          <w:p w14:paraId="0E8B1BEA" w14:textId="77777777" w:rsidR="00F853CF" w:rsidRPr="009F4B1E" w:rsidRDefault="00F853CF" w:rsidP="00ED7B1D">
            <w:pPr>
              <w:pStyle w:val="NoSpacing"/>
              <w:jc w:val="both"/>
              <w:rPr>
                <w:rFonts w:ascii="Times New Roman" w:hAnsi="Times New Roman"/>
                <w:noProof/>
                <w:sz w:val="24"/>
                <w:szCs w:val="24"/>
              </w:rPr>
            </w:pPr>
          </w:p>
          <w:p w14:paraId="09BA9536" w14:textId="77777777" w:rsidR="00F853CF" w:rsidRPr="009F4B1E" w:rsidRDefault="00F853CF" w:rsidP="00ED7B1D">
            <w:pPr>
              <w:pStyle w:val="NoSpacing"/>
              <w:jc w:val="both"/>
              <w:rPr>
                <w:rFonts w:ascii="Times New Roman" w:hAnsi="Times New Roman"/>
                <w:noProof/>
                <w:sz w:val="24"/>
                <w:szCs w:val="24"/>
              </w:rPr>
            </w:pPr>
          </w:p>
          <w:p w14:paraId="55FAEABE" w14:textId="77777777" w:rsidR="00F853CF" w:rsidRPr="009F4B1E" w:rsidRDefault="00F853CF" w:rsidP="00ED7B1D">
            <w:pPr>
              <w:pStyle w:val="NoSpacing"/>
              <w:jc w:val="both"/>
              <w:rPr>
                <w:rFonts w:ascii="Times New Roman" w:hAnsi="Times New Roman"/>
                <w:noProof/>
                <w:sz w:val="24"/>
                <w:szCs w:val="24"/>
              </w:rPr>
            </w:pPr>
          </w:p>
          <w:p w14:paraId="160C68B9" w14:textId="77777777" w:rsidR="00F853CF" w:rsidRPr="009F4B1E" w:rsidRDefault="00F853CF" w:rsidP="00ED7B1D">
            <w:pPr>
              <w:pStyle w:val="NoSpacing"/>
              <w:jc w:val="both"/>
              <w:rPr>
                <w:rFonts w:ascii="Times New Roman" w:hAnsi="Times New Roman"/>
                <w:noProof/>
                <w:sz w:val="24"/>
                <w:szCs w:val="24"/>
              </w:rPr>
            </w:pPr>
          </w:p>
          <w:p w14:paraId="751A31AF" w14:textId="77777777" w:rsidR="00F853CF" w:rsidRPr="009F4B1E" w:rsidRDefault="00F853CF" w:rsidP="00ED7B1D">
            <w:pPr>
              <w:pStyle w:val="NoSpacing"/>
              <w:jc w:val="both"/>
              <w:rPr>
                <w:rFonts w:ascii="Times New Roman" w:hAnsi="Times New Roman"/>
                <w:noProof/>
                <w:sz w:val="24"/>
                <w:szCs w:val="24"/>
              </w:rPr>
            </w:pPr>
          </w:p>
          <w:p w14:paraId="08F0F46C" w14:textId="77777777" w:rsidR="00F853CF" w:rsidRPr="009F4B1E" w:rsidRDefault="00F853CF" w:rsidP="00ED7B1D">
            <w:pPr>
              <w:pStyle w:val="NoSpacing"/>
              <w:jc w:val="both"/>
              <w:rPr>
                <w:rFonts w:ascii="Times New Roman" w:hAnsi="Times New Roman"/>
                <w:noProof/>
                <w:sz w:val="24"/>
                <w:szCs w:val="24"/>
              </w:rPr>
            </w:pPr>
          </w:p>
          <w:p w14:paraId="1EDD91CD" w14:textId="77777777" w:rsidR="00F853CF" w:rsidRPr="009F4B1E" w:rsidRDefault="00F853CF" w:rsidP="00ED7B1D">
            <w:pPr>
              <w:pStyle w:val="NoSpacing"/>
              <w:jc w:val="both"/>
              <w:rPr>
                <w:rFonts w:ascii="Times New Roman" w:hAnsi="Times New Roman"/>
                <w:noProof/>
                <w:sz w:val="24"/>
                <w:szCs w:val="24"/>
              </w:rPr>
            </w:pPr>
          </w:p>
          <w:p w14:paraId="352F32A6" w14:textId="77777777" w:rsidR="00F853CF" w:rsidRPr="009F4B1E" w:rsidRDefault="00F853CF" w:rsidP="00ED7B1D">
            <w:pPr>
              <w:pStyle w:val="NoSpacing"/>
              <w:jc w:val="both"/>
              <w:rPr>
                <w:rFonts w:ascii="Times New Roman" w:hAnsi="Times New Roman"/>
                <w:noProof/>
                <w:sz w:val="24"/>
                <w:szCs w:val="24"/>
              </w:rPr>
            </w:pPr>
          </w:p>
          <w:p w14:paraId="6EB6E796" w14:textId="77777777" w:rsidR="00F853CF" w:rsidRPr="009F4B1E" w:rsidRDefault="00F853CF" w:rsidP="00ED7B1D">
            <w:pPr>
              <w:pStyle w:val="NoSpacing"/>
              <w:jc w:val="both"/>
              <w:rPr>
                <w:rFonts w:ascii="Times New Roman" w:hAnsi="Times New Roman"/>
                <w:noProof/>
                <w:sz w:val="24"/>
                <w:szCs w:val="24"/>
              </w:rPr>
            </w:pPr>
          </w:p>
          <w:p w14:paraId="79DF6B29" w14:textId="77777777" w:rsidR="00F853CF" w:rsidRPr="009F4B1E" w:rsidRDefault="00F853CF" w:rsidP="00ED7B1D">
            <w:pPr>
              <w:pStyle w:val="NoSpacing"/>
              <w:jc w:val="both"/>
              <w:rPr>
                <w:rFonts w:ascii="Times New Roman" w:hAnsi="Times New Roman"/>
                <w:noProof/>
                <w:sz w:val="24"/>
                <w:szCs w:val="24"/>
              </w:rPr>
            </w:pPr>
          </w:p>
          <w:p w14:paraId="0B1F05E6" w14:textId="77777777" w:rsidR="00F853CF" w:rsidRPr="009F4B1E" w:rsidRDefault="00F853CF" w:rsidP="00ED7B1D">
            <w:pPr>
              <w:pStyle w:val="NoSpacing"/>
              <w:jc w:val="both"/>
              <w:rPr>
                <w:rFonts w:ascii="Times New Roman" w:hAnsi="Times New Roman"/>
                <w:noProof/>
                <w:sz w:val="24"/>
                <w:szCs w:val="24"/>
              </w:rPr>
            </w:pPr>
          </w:p>
          <w:p w14:paraId="403201BA" w14:textId="77777777" w:rsidR="00F853CF" w:rsidRPr="009F4B1E" w:rsidRDefault="00F853CF" w:rsidP="00ED7B1D">
            <w:pPr>
              <w:pStyle w:val="NoSpacing"/>
              <w:jc w:val="both"/>
              <w:rPr>
                <w:rFonts w:ascii="Times New Roman" w:hAnsi="Times New Roman"/>
                <w:noProof/>
                <w:sz w:val="24"/>
                <w:szCs w:val="24"/>
              </w:rPr>
            </w:pPr>
          </w:p>
          <w:p w14:paraId="597906C0" w14:textId="77777777" w:rsidR="00F853CF" w:rsidRPr="009F4B1E" w:rsidRDefault="00F853CF" w:rsidP="00ED7B1D">
            <w:pPr>
              <w:pStyle w:val="NoSpacing"/>
              <w:jc w:val="both"/>
              <w:rPr>
                <w:rFonts w:ascii="Times New Roman" w:hAnsi="Times New Roman"/>
                <w:noProof/>
                <w:sz w:val="24"/>
                <w:szCs w:val="24"/>
              </w:rPr>
            </w:pPr>
          </w:p>
          <w:p w14:paraId="1304C6D9" w14:textId="77777777" w:rsidR="00F853CF" w:rsidRPr="009F4B1E" w:rsidRDefault="00F853CF" w:rsidP="00ED7B1D">
            <w:pPr>
              <w:pStyle w:val="NoSpacing"/>
              <w:jc w:val="both"/>
              <w:rPr>
                <w:rFonts w:ascii="Times New Roman" w:hAnsi="Times New Roman"/>
                <w:noProof/>
                <w:sz w:val="24"/>
                <w:szCs w:val="24"/>
              </w:rPr>
            </w:pPr>
          </w:p>
          <w:p w14:paraId="394D372B" w14:textId="77777777" w:rsidR="00F853CF" w:rsidRPr="009F4B1E" w:rsidRDefault="00F853CF" w:rsidP="00ED7B1D">
            <w:pPr>
              <w:pStyle w:val="NoSpacing"/>
              <w:jc w:val="both"/>
              <w:rPr>
                <w:rFonts w:ascii="Times New Roman" w:hAnsi="Times New Roman"/>
                <w:noProof/>
                <w:sz w:val="24"/>
                <w:szCs w:val="24"/>
              </w:rPr>
            </w:pPr>
          </w:p>
          <w:p w14:paraId="624A3945" w14:textId="77777777" w:rsidR="00F853CF" w:rsidRPr="009F4B1E" w:rsidRDefault="00F853CF" w:rsidP="00ED7B1D">
            <w:pPr>
              <w:pStyle w:val="NoSpacing"/>
              <w:jc w:val="both"/>
              <w:rPr>
                <w:rFonts w:ascii="Times New Roman" w:hAnsi="Times New Roman"/>
                <w:noProof/>
                <w:sz w:val="24"/>
                <w:szCs w:val="24"/>
              </w:rPr>
            </w:pPr>
          </w:p>
          <w:p w14:paraId="5484054D" w14:textId="77777777" w:rsidR="00F853CF" w:rsidRPr="009F4B1E" w:rsidRDefault="00F853CF" w:rsidP="00ED7B1D">
            <w:pPr>
              <w:pStyle w:val="NoSpacing"/>
              <w:jc w:val="both"/>
              <w:rPr>
                <w:rFonts w:ascii="Times New Roman" w:hAnsi="Times New Roman"/>
                <w:noProof/>
                <w:sz w:val="24"/>
                <w:szCs w:val="24"/>
              </w:rPr>
            </w:pPr>
          </w:p>
          <w:p w14:paraId="67CC30C3" w14:textId="77777777" w:rsidR="00F853CF" w:rsidRPr="009F4B1E" w:rsidRDefault="00F853CF" w:rsidP="00ED7B1D">
            <w:pPr>
              <w:pStyle w:val="NoSpacing"/>
              <w:jc w:val="both"/>
              <w:rPr>
                <w:rFonts w:ascii="Times New Roman" w:hAnsi="Times New Roman"/>
                <w:noProof/>
                <w:sz w:val="24"/>
                <w:szCs w:val="24"/>
              </w:rPr>
            </w:pPr>
          </w:p>
          <w:p w14:paraId="1F77A838" w14:textId="77777777" w:rsidR="00F853CF" w:rsidRPr="009F4B1E" w:rsidRDefault="00F853CF" w:rsidP="00ED7B1D">
            <w:pPr>
              <w:pStyle w:val="NoSpacing"/>
              <w:jc w:val="both"/>
              <w:rPr>
                <w:rFonts w:ascii="Times New Roman" w:hAnsi="Times New Roman"/>
                <w:noProof/>
                <w:sz w:val="24"/>
                <w:szCs w:val="24"/>
              </w:rPr>
            </w:pPr>
          </w:p>
          <w:p w14:paraId="4C7D3E17" w14:textId="77777777" w:rsidR="00F853CF" w:rsidRPr="009F4B1E" w:rsidRDefault="00F853CF" w:rsidP="00ED7B1D">
            <w:pPr>
              <w:pStyle w:val="NoSpacing"/>
              <w:jc w:val="both"/>
              <w:rPr>
                <w:rFonts w:ascii="Times New Roman" w:hAnsi="Times New Roman"/>
                <w:noProof/>
                <w:sz w:val="24"/>
                <w:szCs w:val="24"/>
              </w:rPr>
            </w:pPr>
          </w:p>
          <w:p w14:paraId="7BC3D8B6" w14:textId="77777777" w:rsidR="00F853CF" w:rsidRPr="009F4B1E" w:rsidRDefault="00F853CF" w:rsidP="00ED7B1D">
            <w:pPr>
              <w:pStyle w:val="NoSpacing"/>
              <w:jc w:val="both"/>
              <w:rPr>
                <w:rFonts w:ascii="Times New Roman" w:hAnsi="Times New Roman"/>
                <w:noProof/>
                <w:sz w:val="24"/>
                <w:szCs w:val="24"/>
              </w:rPr>
            </w:pPr>
          </w:p>
          <w:p w14:paraId="235DAE96" w14:textId="77777777" w:rsidR="00F853CF" w:rsidRPr="009F4B1E" w:rsidRDefault="00F853CF" w:rsidP="00ED7B1D">
            <w:pPr>
              <w:pStyle w:val="NoSpacing"/>
              <w:jc w:val="both"/>
              <w:rPr>
                <w:rFonts w:ascii="Times New Roman" w:hAnsi="Times New Roman"/>
                <w:noProof/>
                <w:sz w:val="24"/>
                <w:szCs w:val="24"/>
              </w:rPr>
            </w:pPr>
          </w:p>
          <w:p w14:paraId="5BFF7CB1" w14:textId="77777777" w:rsidR="00F853CF" w:rsidRPr="009F4B1E" w:rsidRDefault="00F853CF" w:rsidP="00ED7B1D">
            <w:pPr>
              <w:pStyle w:val="NoSpacing"/>
              <w:jc w:val="both"/>
              <w:rPr>
                <w:rFonts w:ascii="Times New Roman" w:hAnsi="Times New Roman"/>
                <w:noProof/>
                <w:sz w:val="24"/>
                <w:szCs w:val="24"/>
              </w:rPr>
            </w:pPr>
          </w:p>
          <w:p w14:paraId="735F8816" w14:textId="77777777" w:rsidR="00F853CF" w:rsidRPr="009F4B1E" w:rsidRDefault="00F853CF" w:rsidP="00ED7B1D">
            <w:pPr>
              <w:pStyle w:val="NoSpacing"/>
              <w:jc w:val="both"/>
              <w:rPr>
                <w:rFonts w:ascii="Times New Roman" w:hAnsi="Times New Roman"/>
                <w:noProof/>
                <w:sz w:val="24"/>
                <w:szCs w:val="24"/>
              </w:rPr>
            </w:pPr>
          </w:p>
          <w:p w14:paraId="32F4A283" w14:textId="77777777" w:rsidR="00F853CF" w:rsidRPr="009F4B1E" w:rsidRDefault="00F853CF" w:rsidP="00ED7B1D">
            <w:pPr>
              <w:pStyle w:val="NoSpacing"/>
              <w:jc w:val="both"/>
              <w:rPr>
                <w:rFonts w:ascii="Times New Roman" w:hAnsi="Times New Roman"/>
                <w:noProof/>
                <w:sz w:val="24"/>
                <w:szCs w:val="24"/>
              </w:rPr>
            </w:pPr>
          </w:p>
          <w:p w14:paraId="6E0B526E" w14:textId="77777777" w:rsidR="00F853CF" w:rsidRPr="009F4B1E" w:rsidRDefault="00F853CF" w:rsidP="00ED7B1D">
            <w:pPr>
              <w:pStyle w:val="NoSpacing"/>
              <w:jc w:val="both"/>
              <w:rPr>
                <w:rFonts w:ascii="Times New Roman" w:hAnsi="Times New Roman"/>
                <w:noProof/>
                <w:sz w:val="24"/>
                <w:szCs w:val="24"/>
              </w:rPr>
            </w:pPr>
          </w:p>
          <w:p w14:paraId="436633CE" w14:textId="77777777" w:rsidR="00F853CF" w:rsidRPr="009F4B1E" w:rsidRDefault="00F853CF" w:rsidP="00ED7B1D">
            <w:pPr>
              <w:pStyle w:val="NoSpacing"/>
              <w:jc w:val="both"/>
              <w:rPr>
                <w:rFonts w:ascii="Times New Roman" w:hAnsi="Times New Roman"/>
                <w:noProof/>
                <w:sz w:val="24"/>
                <w:szCs w:val="24"/>
              </w:rPr>
            </w:pPr>
          </w:p>
          <w:p w14:paraId="42DE4AC4" w14:textId="77777777" w:rsidR="00F853CF" w:rsidRPr="009F4B1E" w:rsidRDefault="00F853CF" w:rsidP="00ED7B1D">
            <w:pPr>
              <w:pStyle w:val="NoSpacing"/>
              <w:jc w:val="both"/>
              <w:rPr>
                <w:rFonts w:ascii="Times New Roman" w:hAnsi="Times New Roman"/>
                <w:noProof/>
                <w:sz w:val="24"/>
                <w:szCs w:val="24"/>
              </w:rPr>
            </w:pPr>
          </w:p>
          <w:p w14:paraId="64E70E61" w14:textId="77777777" w:rsidR="00F853CF" w:rsidRPr="009F4B1E" w:rsidRDefault="00F853CF" w:rsidP="00ED7B1D">
            <w:pPr>
              <w:pStyle w:val="NoSpacing"/>
              <w:jc w:val="both"/>
              <w:rPr>
                <w:rFonts w:ascii="Times New Roman" w:hAnsi="Times New Roman"/>
                <w:noProof/>
                <w:sz w:val="24"/>
                <w:szCs w:val="24"/>
              </w:rPr>
            </w:pPr>
          </w:p>
          <w:p w14:paraId="0F1F7C87" w14:textId="77777777" w:rsidR="00F853CF" w:rsidRPr="009F4B1E" w:rsidRDefault="00F853CF" w:rsidP="00ED7B1D">
            <w:pPr>
              <w:pStyle w:val="NoSpacing"/>
              <w:jc w:val="both"/>
              <w:rPr>
                <w:rFonts w:ascii="Times New Roman" w:hAnsi="Times New Roman"/>
                <w:noProof/>
                <w:sz w:val="24"/>
                <w:szCs w:val="24"/>
              </w:rPr>
            </w:pPr>
          </w:p>
          <w:p w14:paraId="45F8FFFD" w14:textId="77777777" w:rsidR="00F853CF" w:rsidRPr="009F4B1E" w:rsidRDefault="00F853CF" w:rsidP="00ED7B1D">
            <w:pPr>
              <w:pStyle w:val="NoSpacing"/>
              <w:jc w:val="both"/>
              <w:rPr>
                <w:rFonts w:ascii="Times New Roman" w:hAnsi="Times New Roman"/>
                <w:noProof/>
                <w:sz w:val="24"/>
                <w:szCs w:val="24"/>
              </w:rPr>
            </w:pPr>
          </w:p>
          <w:p w14:paraId="7C81688B" w14:textId="77777777" w:rsidR="00F853CF" w:rsidRPr="009F4B1E" w:rsidRDefault="00F853CF" w:rsidP="00ED7B1D">
            <w:pPr>
              <w:pStyle w:val="NoSpacing"/>
              <w:jc w:val="both"/>
              <w:rPr>
                <w:rFonts w:ascii="Times New Roman" w:hAnsi="Times New Roman"/>
                <w:noProof/>
                <w:sz w:val="24"/>
                <w:szCs w:val="24"/>
              </w:rPr>
            </w:pPr>
          </w:p>
          <w:p w14:paraId="0B94A252" w14:textId="77777777" w:rsidR="00F853CF" w:rsidRPr="009F4B1E" w:rsidRDefault="00F853CF" w:rsidP="00ED7B1D">
            <w:pPr>
              <w:pStyle w:val="NoSpacing"/>
              <w:jc w:val="both"/>
              <w:rPr>
                <w:rFonts w:ascii="Times New Roman" w:hAnsi="Times New Roman"/>
                <w:noProof/>
                <w:sz w:val="24"/>
                <w:szCs w:val="24"/>
              </w:rPr>
            </w:pPr>
          </w:p>
          <w:p w14:paraId="6023E726" w14:textId="77777777" w:rsidR="00F853CF" w:rsidRPr="009F4B1E" w:rsidRDefault="00F853CF" w:rsidP="00ED7B1D">
            <w:pPr>
              <w:pStyle w:val="NoSpacing"/>
              <w:jc w:val="both"/>
              <w:rPr>
                <w:rFonts w:ascii="Times New Roman" w:hAnsi="Times New Roman"/>
                <w:noProof/>
                <w:sz w:val="24"/>
                <w:szCs w:val="24"/>
              </w:rPr>
            </w:pPr>
          </w:p>
          <w:p w14:paraId="5C6781F5" w14:textId="77777777" w:rsidR="00F853CF" w:rsidRPr="009F4B1E" w:rsidRDefault="00F853CF" w:rsidP="00ED7B1D">
            <w:pPr>
              <w:pStyle w:val="NoSpacing"/>
              <w:jc w:val="both"/>
              <w:rPr>
                <w:rFonts w:ascii="Times New Roman" w:hAnsi="Times New Roman"/>
                <w:noProof/>
                <w:sz w:val="24"/>
                <w:szCs w:val="24"/>
              </w:rPr>
            </w:pPr>
          </w:p>
          <w:p w14:paraId="09F17617" w14:textId="77777777" w:rsidR="00F853CF" w:rsidRPr="009F4B1E" w:rsidRDefault="00F853CF" w:rsidP="00ED7B1D">
            <w:pPr>
              <w:pStyle w:val="NoSpacing"/>
              <w:jc w:val="both"/>
              <w:rPr>
                <w:rFonts w:ascii="Times New Roman" w:hAnsi="Times New Roman"/>
                <w:noProof/>
                <w:sz w:val="24"/>
                <w:szCs w:val="24"/>
              </w:rPr>
            </w:pPr>
          </w:p>
          <w:p w14:paraId="0F4BFAEB" w14:textId="77777777" w:rsidR="00F853CF" w:rsidRPr="009F4B1E" w:rsidRDefault="00F853CF" w:rsidP="00ED7B1D">
            <w:pPr>
              <w:pStyle w:val="NoSpacing"/>
              <w:jc w:val="both"/>
              <w:rPr>
                <w:rFonts w:ascii="Times New Roman" w:hAnsi="Times New Roman"/>
                <w:noProof/>
                <w:sz w:val="24"/>
                <w:szCs w:val="24"/>
              </w:rPr>
            </w:pPr>
          </w:p>
          <w:p w14:paraId="70E5C370" w14:textId="77777777" w:rsidR="00F853CF" w:rsidRPr="009F4B1E" w:rsidRDefault="00F853CF" w:rsidP="00ED7B1D">
            <w:pPr>
              <w:pStyle w:val="NoSpacing"/>
              <w:jc w:val="both"/>
              <w:rPr>
                <w:rFonts w:ascii="Times New Roman" w:hAnsi="Times New Roman"/>
                <w:noProof/>
                <w:sz w:val="24"/>
                <w:szCs w:val="24"/>
              </w:rPr>
            </w:pPr>
          </w:p>
          <w:p w14:paraId="39879720" w14:textId="77777777" w:rsidR="00F853CF" w:rsidRPr="009F4B1E" w:rsidRDefault="00F853CF" w:rsidP="00ED7B1D">
            <w:pPr>
              <w:pStyle w:val="NoSpacing"/>
              <w:jc w:val="both"/>
              <w:rPr>
                <w:rFonts w:ascii="Times New Roman" w:hAnsi="Times New Roman"/>
                <w:noProof/>
                <w:sz w:val="24"/>
                <w:szCs w:val="24"/>
              </w:rPr>
            </w:pPr>
          </w:p>
          <w:p w14:paraId="21BD6EC8" w14:textId="77777777" w:rsidR="00F853CF" w:rsidRPr="009F4B1E" w:rsidRDefault="00F853CF" w:rsidP="00ED7B1D">
            <w:pPr>
              <w:pStyle w:val="NoSpacing"/>
              <w:jc w:val="both"/>
              <w:rPr>
                <w:rFonts w:ascii="Times New Roman" w:hAnsi="Times New Roman"/>
                <w:noProof/>
                <w:sz w:val="24"/>
                <w:szCs w:val="24"/>
              </w:rPr>
            </w:pPr>
          </w:p>
          <w:p w14:paraId="7B4FC56B" w14:textId="77777777" w:rsidR="00F853CF" w:rsidRPr="009F4B1E" w:rsidRDefault="00F853CF" w:rsidP="00ED7B1D">
            <w:pPr>
              <w:pStyle w:val="NoSpacing"/>
              <w:jc w:val="both"/>
              <w:rPr>
                <w:rFonts w:ascii="Times New Roman" w:hAnsi="Times New Roman"/>
                <w:noProof/>
                <w:sz w:val="24"/>
                <w:szCs w:val="24"/>
              </w:rPr>
            </w:pPr>
          </w:p>
          <w:p w14:paraId="3E55A71D" w14:textId="77777777" w:rsidR="00F853CF" w:rsidRPr="009F4B1E" w:rsidRDefault="00F853CF" w:rsidP="00ED7B1D">
            <w:pPr>
              <w:pStyle w:val="NoSpacing"/>
              <w:jc w:val="both"/>
              <w:rPr>
                <w:rFonts w:ascii="Times New Roman" w:hAnsi="Times New Roman"/>
                <w:noProof/>
                <w:sz w:val="24"/>
                <w:szCs w:val="24"/>
              </w:rPr>
            </w:pPr>
          </w:p>
          <w:p w14:paraId="76F8C625" w14:textId="77777777" w:rsidR="00F853CF" w:rsidRPr="009F4B1E" w:rsidRDefault="00F853CF" w:rsidP="00ED7B1D">
            <w:pPr>
              <w:pStyle w:val="NoSpacing"/>
              <w:jc w:val="both"/>
              <w:rPr>
                <w:rFonts w:ascii="Times New Roman" w:hAnsi="Times New Roman"/>
                <w:noProof/>
                <w:sz w:val="24"/>
                <w:szCs w:val="24"/>
              </w:rPr>
            </w:pPr>
          </w:p>
          <w:p w14:paraId="40D665A3" w14:textId="77777777" w:rsidR="00F853CF" w:rsidRPr="009F4B1E" w:rsidRDefault="00F853CF" w:rsidP="00ED7B1D">
            <w:pPr>
              <w:pStyle w:val="NoSpacing"/>
              <w:jc w:val="both"/>
              <w:rPr>
                <w:rFonts w:ascii="Times New Roman" w:hAnsi="Times New Roman"/>
                <w:noProof/>
                <w:sz w:val="24"/>
                <w:szCs w:val="24"/>
              </w:rPr>
            </w:pPr>
          </w:p>
          <w:p w14:paraId="7C060324" w14:textId="77777777" w:rsidR="00F853CF" w:rsidRPr="009F4B1E" w:rsidRDefault="00F853CF" w:rsidP="00ED7B1D">
            <w:pPr>
              <w:pStyle w:val="NoSpacing"/>
              <w:jc w:val="both"/>
              <w:rPr>
                <w:rFonts w:ascii="Times New Roman" w:hAnsi="Times New Roman"/>
                <w:noProof/>
                <w:sz w:val="24"/>
                <w:szCs w:val="24"/>
              </w:rPr>
            </w:pPr>
          </w:p>
          <w:p w14:paraId="0DB36F9F" w14:textId="77777777" w:rsidR="00F853CF" w:rsidRPr="009F4B1E" w:rsidRDefault="00F853CF" w:rsidP="00ED7B1D">
            <w:pPr>
              <w:pStyle w:val="NoSpacing"/>
              <w:jc w:val="both"/>
              <w:rPr>
                <w:rFonts w:ascii="Times New Roman" w:hAnsi="Times New Roman"/>
                <w:noProof/>
                <w:sz w:val="24"/>
                <w:szCs w:val="24"/>
              </w:rPr>
            </w:pPr>
          </w:p>
          <w:p w14:paraId="37CDDDD6" w14:textId="77777777" w:rsidR="00F853CF" w:rsidRPr="009F4B1E" w:rsidRDefault="00F853CF" w:rsidP="00ED7B1D">
            <w:pPr>
              <w:pStyle w:val="NoSpacing"/>
              <w:jc w:val="both"/>
              <w:rPr>
                <w:rFonts w:ascii="Times New Roman" w:hAnsi="Times New Roman"/>
                <w:noProof/>
                <w:sz w:val="24"/>
                <w:szCs w:val="24"/>
              </w:rPr>
            </w:pPr>
          </w:p>
          <w:p w14:paraId="6FC4219F" w14:textId="77777777" w:rsidR="00F853CF" w:rsidRPr="009F4B1E" w:rsidRDefault="00F853CF" w:rsidP="00ED7B1D">
            <w:pPr>
              <w:pStyle w:val="NoSpacing"/>
              <w:jc w:val="both"/>
              <w:rPr>
                <w:rFonts w:ascii="Times New Roman" w:hAnsi="Times New Roman"/>
                <w:noProof/>
                <w:sz w:val="24"/>
                <w:szCs w:val="24"/>
              </w:rPr>
            </w:pPr>
          </w:p>
          <w:p w14:paraId="524ACA85" w14:textId="77777777" w:rsidR="00F853CF" w:rsidRPr="009F4B1E" w:rsidRDefault="00F853CF" w:rsidP="00ED7B1D">
            <w:pPr>
              <w:pStyle w:val="NoSpacing"/>
              <w:jc w:val="both"/>
              <w:rPr>
                <w:rFonts w:ascii="Times New Roman" w:hAnsi="Times New Roman"/>
                <w:noProof/>
                <w:sz w:val="24"/>
                <w:szCs w:val="24"/>
              </w:rPr>
            </w:pPr>
          </w:p>
          <w:p w14:paraId="1A48309A" w14:textId="77777777" w:rsidR="00F853CF" w:rsidRPr="009F4B1E" w:rsidRDefault="00F853CF" w:rsidP="00ED7B1D">
            <w:pPr>
              <w:pStyle w:val="NoSpacing"/>
              <w:jc w:val="both"/>
              <w:rPr>
                <w:rFonts w:ascii="Times New Roman" w:hAnsi="Times New Roman"/>
                <w:noProof/>
                <w:sz w:val="24"/>
                <w:szCs w:val="24"/>
              </w:rPr>
            </w:pPr>
          </w:p>
          <w:p w14:paraId="5E7D4714" w14:textId="77777777" w:rsidR="00F853CF" w:rsidRPr="009F4B1E" w:rsidRDefault="00F853CF" w:rsidP="00ED7B1D">
            <w:pPr>
              <w:pStyle w:val="NoSpacing"/>
              <w:jc w:val="both"/>
              <w:rPr>
                <w:rFonts w:ascii="Times New Roman" w:hAnsi="Times New Roman"/>
                <w:noProof/>
                <w:sz w:val="24"/>
                <w:szCs w:val="24"/>
              </w:rPr>
            </w:pPr>
          </w:p>
          <w:p w14:paraId="071CC0E2" w14:textId="77777777" w:rsidR="00F853CF" w:rsidRPr="009F4B1E" w:rsidRDefault="00F853CF" w:rsidP="00ED7B1D">
            <w:pPr>
              <w:pStyle w:val="NoSpacing"/>
              <w:jc w:val="both"/>
              <w:rPr>
                <w:rFonts w:ascii="Times New Roman" w:hAnsi="Times New Roman"/>
                <w:noProof/>
                <w:sz w:val="24"/>
                <w:szCs w:val="24"/>
              </w:rPr>
            </w:pPr>
          </w:p>
          <w:p w14:paraId="75203FD1" w14:textId="77777777" w:rsidR="00F853CF" w:rsidRPr="009F4B1E" w:rsidRDefault="00F853CF" w:rsidP="00ED7B1D">
            <w:pPr>
              <w:pStyle w:val="NoSpacing"/>
              <w:jc w:val="both"/>
              <w:rPr>
                <w:rFonts w:ascii="Times New Roman" w:hAnsi="Times New Roman"/>
                <w:noProof/>
                <w:sz w:val="24"/>
                <w:szCs w:val="24"/>
              </w:rPr>
            </w:pPr>
          </w:p>
          <w:p w14:paraId="713D2B16" w14:textId="77777777" w:rsidR="00F853CF" w:rsidRPr="009F4B1E" w:rsidRDefault="00F853CF" w:rsidP="00ED7B1D">
            <w:pPr>
              <w:pStyle w:val="NoSpacing"/>
              <w:jc w:val="both"/>
              <w:rPr>
                <w:rFonts w:ascii="Times New Roman" w:hAnsi="Times New Roman"/>
                <w:noProof/>
                <w:sz w:val="24"/>
                <w:szCs w:val="24"/>
              </w:rPr>
            </w:pPr>
          </w:p>
          <w:p w14:paraId="52AAD610" w14:textId="77777777" w:rsidR="00F853CF" w:rsidRPr="009F4B1E" w:rsidRDefault="00F853CF" w:rsidP="00ED7B1D">
            <w:pPr>
              <w:pStyle w:val="NoSpacing"/>
              <w:jc w:val="both"/>
              <w:rPr>
                <w:rFonts w:ascii="Times New Roman" w:hAnsi="Times New Roman"/>
                <w:noProof/>
                <w:sz w:val="24"/>
                <w:szCs w:val="24"/>
              </w:rPr>
            </w:pPr>
          </w:p>
          <w:p w14:paraId="7EE31361" w14:textId="77777777" w:rsidR="00F853CF" w:rsidRPr="009F4B1E" w:rsidRDefault="00F853CF" w:rsidP="00ED7B1D">
            <w:pPr>
              <w:pStyle w:val="NoSpacing"/>
              <w:jc w:val="both"/>
              <w:rPr>
                <w:rFonts w:ascii="Times New Roman" w:hAnsi="Times New Roman"/>
                <w:noProof/>
                <w:sz w:val="24"/>
                <w:szCs w:val="24"/>
              </w:rPr>
            </w:pPr>
          </w:p>
          <w:p w14:paraId="686B5BD5" w14:textId="77777777" w:rsidR="00F853CF" w:rsidRPr="009F4B1E" w:rsidRDefault="00F853CF" w:rsidP="00ED7B1D">
            <w:pPr>
              <w:pStyle w:val="NoSpacing"/>
              <w:jc w:val="both"/>
              <w:rPr>
                <w:rFonts w:ascii="Times New Roman" w:hAnsi="Times New Roman"/>
                <w:noProof/>
                <w:sz w:val="24"/>
                <w:szCs w:val="24"/>
              </w:rPr>
            </w:pPr>
          </w:p>
          <w:p w14:paraId="79AEF449" w14:textId="77777777" w:rsidR="00F853CF" w:rsidRPr="009F4B1E" w:rsidRDefault="00F853CF" w:rsidP="00ED7B1D">
            <w:pPr>
              <w:pStyle w:val="NoSpacing"/>
              <w:jc w:val="both"/>
              <w:rPr>
                <w:rFonts w:ascii="Times New Roman" w:hAnsi="Times New Roman"/>
                <w:noProof/>
                <w:sz w:val="24"/>
                <w:szCs w:val="24"/>
              </w:rPr>
            </w:pPr>
          </w:p>
          <w:p w14:paraId="47DE82AA" w14:textId="77777777" w:rsidR="00F853CF" w:rsidRPr="009F4B1E" w:rsidRDefault="00F853CF" w:rsidP="00ED7B1D">
            <w:pPr>
              <w:pStyle w:val="NoSpacing"/>
              <w:jc w:val="both"/>
              <w:rPr>
                <w:rFonts w:ascii="Times New Roman" w:hAnsi="Times New Roman"/>
                <w:noProof/>
                <w:sz w:val="24"/>
                <w:szCs w:val="24"/>
              </w:rPr>
            </w:pPr>
          </w:p>
          <w:p w14:paraId="3E478E32" w14:textId="77777777" w:rsidR="00F853CF" w:rsidRPr="009F4B1E" w:rsidRDefault="00F853CF" w:rsidP="00ED7B1D">
            <w:pPr>
              <w:pStyle w:val="NoSpacing"/>
              <w:jc w:val="both"/>
              <w:rPr>
                <w:rFonts w:ascii="Times New Roman" w:hAnsi="Times New Roman"/>
                <w:noProof/>
                <w:sz w:val="24"/>
                <w:szCs w:val="24"/>
              </w:rPr>
            </w:pPr>
          </w:p>
          <w:p w14:paraId="5A26F738" w14:textId="77777777" w:rsidR="00F853CF" w:rsidRPr="009F4B1E" w:rsidRDefault="00F853CF" w:rsidP="00ED7B1D">
            <w:pPr>
              <w:pStyle w:val="NoSpacing"/>
              <w:jc w:val="both"/>
              <w:rPr>
                <w:rFonts w:ascii="Times New Roman" w:hAnsi="Times New Roman"/>
                <w:noProof/>
                <w:sz w:val="24"/>
                <w:szCs w:val="24"/>
              </w:rPr>
            </w:pPr>
          </w:p>
          <w:p w14:paraId="23E6FE21" w14:textId="77777777" w:rsidR="00F853CF" w:rsidRPr="009F4B1E" w:rsidRDefault="00F853CF" w:rsidP="00ED7B1D">
            <w:pPr>
              <w:pStyle w:val="NoSpacing"/>
              <w:jc w:val="both"/>
              <w:rPr>
                <w:rFonts w:ascii="Times New Roman" w:hAnsi="Times New Roman"/>
                <w:noProof/>
                <w:sz w:val="24"/>
                <w:szCs w:val="24"/>
              </w:rPr>
            </w:pPr>
          </w:p>
          <w:p w14:paraId="6FB00935" w14:textId="77777777" w:rsidR="00F853CF" w:rsidRPr="009F4B1E" w:rsidRDefault="00F853CF" w:rsidP="00ED7B1D">
            <w:pPr>
              <w:pStyle w:val="NoSpacing"/>
              <w:jc w:val="both"/>
              <w:rPr>
                <w:rFonts w:ascii="Times New Roman" w:hAnsi="Times New Roman"/>
                <w:noProof/>
                <w:sz w:val="24"/>
                <w:szCs w:val="24"/>
              </w:rPr>
            </w:pPr>
          </w:p>
          <w:p w14:paraId="4F5E328F" w14:textId="77777777" w:rsidR="00F853CF" w:rsidRPr="009F4B1E" w:rsidRDefault="00F853CF" w:rsidP="00ED7B1D">
            <w:pPr>
              <w:pStyle w:val="NoSpacing"/>
              <w:jc w:val="both"/>
              <w:rPr>
                <w:rFonts w:ascii="Times New Roman" w:hAnsi="Times New Roman"/>
                <w:noProof/>
                <w:sz w:val="24"/>
                <w:szCs w:val="24"/>
              </w:rPr>
            </w:pPr>
          </w:p>
          <w:p w14:paraId="6BC67EF9" w14:textId="77777777" w:rsidR="00F853CF" w:rsidRPr="009F4B1E" w:rsidRDefault="00F853CF" w:rsidP="00ED7B1D">
            <w:pPr>
              <w:pStyle w:val="NoSpacing"/>
              <w:jc w:val="both"/>
              <w:rPr>
                <w:rFonts w:ascii="Times New Roman" w:hAnsi="Times New Roman"/>
                <w:noProof/>
                <w:sz w:val="24"/>
                <w:szCs w:val="24"/>
              </w:rPr>
            </w:pPr>
          </w:p>
          <w:p w14:paraId="39020D4B" w14:textId="77777777" w:rsidR="00F853CF" w:rsidRPr="009F4B1E" w:rsidRDefault="00F853CF" w:rsidP="00ED7B1D">
            <w:pPr>
              <w:pStyle w:val="NoSpacing"/>
              <w:jc w:val="both"/>
              <w:rPr>
                <w:rFonts w:ascii="Times New Roman" w:hAnsi="Times New Roman"/>
                <w:noProof/>
                <w:sz w:val="24"/>
                <w:szCs w:val="24"/>
              </w:rPr>
            </w:pPr>
          </w:p>
          <w:p w14:paraId="1EC4D362" w14:textId="77777777" w:rsidR="00F853CF" w:rsidRPr="009F4B1E" w:rsidRDefault="00F853CF" w:rsidP="00ED7B1D">
            <w:pPr>
              <w:pStyle w:val="NoSpacing"/>
              <w:jc w:val="both"/>
              <w:rPr>
                <w:rFonts w:ascii="Times New Roman" w:hAnsi="Times New Roman"/>
                <w:noProof/>
                <w:sz w:val="24"/>
                <w:szCs w:val="24"/>
              </w:rPr>
            </w:pPr>
          </w:p>
          <w:p w14:paraId="7FEE27F8" w14:textId="77777777" w:rsidR="00F853CF" w:rsidRPr="009F4B1E" w:rsidRDefault="00F853CF" w:rsidP="00ED7B1D">
            <w:pPr>
              <w:pStyle w:val="NoSpacing"/>
              <w:jc w:val="both"/>
              <w:rPr>
                <w:rFonts w:ascii="Times New Roman" w:hAnsi="Times New Roman"/>
                <w:noProof/>
                <w:sz w:val="24"/>
                <w:szCs w:val="24"/>
              </w:rPr>
            </w:pPr>
          </w:p>
          <w:p w14:paraId="6E805F55" w14:textId="77777777" w:rsidR="00F853CF" w:rsidRPr="009F4B1E" w:rsidRDefault="00F853CF" w:rsidP="00ED7B1D">
            <w:pPr>
              <w:pStyle w:val="NoSpacing"/>
              <w:jc w:val="both"/>
              <w:rPr>
                <w:rFonts w:ascii="Times New Roman" w:hAnsi="Times New Roman"/>
                <w:noProof/>
                <w:sz w:val="24"/>
                <w:szCs w:val="24"/>
              </w:rPr>
            </w:pPr>
          </w:p>
          <w:p w14:paraId="4DD64507" w14:textId="77777777" w:rsidR="00F853CF" w:rsidRPr="009F4B1E" w:rsidRDefault="00F853CF" w:rsidP="00ED7B1D">
            <w:pPr>
              <w:pStyle w:val="NoSpacing"/>
              <w:jc w:val="both"/>
              <w:rPr>
                <w:rFonts w:ascii="Times New Roman" w:hAnsi="Times New Roman"/>
                <w:noProof/>
                <w:sz w:val="24"/>
                <w:szCs w:val="24"/>
              </w:rPr>
            </w:pPr>
          </w:p>
          <w:p w14:paraId="3022EED7" w14:textId="77777777" w:rsidR="00F853CF" w:rsidRPr="009F4B1E" w:rsidRDefault="00F853CF" w:rsidP="00ED7B1D">
            <w:pPr>
              <w:pStyle w:val="NoSpacing"/>
              <w:jc w:val="both"/>
              <w:rPr>
                <w:rFonts w:ascii="Times New Roman" w:hAnsi="Times New Roman"/>
                <w:noProof/>
                <w:sz w:val="24"/>
                <w:szCs w:val="24"/>
              </w:rPr>
            </w:pPr>
          </w:p>
          <w:p w14:paraId="47318B04" w14:textId="77777777" w:rsidR="00F853CF" w:rsidRPr="009F4B1E" w:rsidRDefault="00F853CF" w:rsidP="00ED7B1D">
            <w:pPr>
              <w:pStyle w:val="NoSpacing"/>
              <w:jc w:val="both"/>
              <w:rPr>
                <w:rFonts w:ascii="Times New Roman" w:hAnsi="Times New Roman"/>
                <w:noProof/>
                <w:sz w:val="24"/>
                <w:szCs w:val="24"/>
              </w:rPr>
            </w:pPr>
          </w:p>
          <w:p w14:paraId="52AEFB48" w14:textId="77777777" w:rsidR="00F853CF" w:rsidRPr="009F4B1E" w:rsidRDefault="00F853CF" w:rsidP="00ED7B1D">
            <w:pPr>
              <w:pStyle w:val="NoSpacing"/>
              <w:jc w:val="both"/>
              <w:rPr>
                <w:rFonts w:ascii="Times New Roman" w:hAnsi="Times New Roman"/>
                <w:noProof/>
                <w:sz w:val="24"/>
                <w:szCs w:val="24"/>
              </w:rPr>
            </w:pPr>
          </w:p>
          <w:p w14:paraId="1DEAE967" w14:textId="77777777" w:rsidR="00F853CF" w:rsidRPr="009F4B1E" w:rsidRDefault="00F853CF" w:rsidP="00ED7B1D">
            <w:pPr>
              <w:pStyle w:val="NoSpacing"/>
              <w:jc w:val="both"/>
              <w:rPr>
                <w:rFonts w:ascii="Times New Roman" w:hAnsi="Times New Roman"/>
                <w:noProof/>
                <w:sz w:val="24"/>
                <w:szCs w:val="24"/>
              </w:rPr>
            </w:pPr>
          </w:p>
          <w:p w14:paraId="5808CBA4" w14:textId="77777777" w:rsidR="00F853CF" w:rsidRPr="009F4B1E" w:rsidRDefault="00F853CF" w:rsidP="00ED7B1D">
            <w:pPr>
              <w:pStyle w:val="NoSpacing"/>
              <w:jc w:val="both"/>
              <w:rPr>
                <w:rFonts w:ascii="Times New Roman" w:hAnsi="Times New Roman"/>
                <w:noProof/>
                <w:sz w:val="24"/>
                <w:szCs w:val="24"/>
              </w:rPr>
            </w:pPr>
          </w:p>
          <w:p w14:paraId="64792765" w14:textId="77777777" w:rsidR="00F853CF" w:rsidRPr="009F4B1E" w:rsidRDefault="00F853CF" w:rsidP="00ED7B1D">
            <w:pPr>
              <w:pStyle w:val="NoSpacing"/>
              <w:jc w:val="both"/>
              <w:rPr>
                <w:rFonts w:ascii="Times New Roman" w:hAnsi="Times New Roman"/>
                <w:noProof/>
                <w:sz w:val="24"/>
                <w:szCs w:val="24"/>
              </w:rPr>
            </w:pPr>
          </w:p>
          <w:p w14:paraId="1B5A9440" w14:textId="77777777" w:rsidR="00B16DCA" w:rsidRPr="00B16DCA" w:rsidRDefault="00B16DCA" w:rsidP="00B16DCA">
            <w:pPr>
              <w:pStyle w:val="NoSpacing"/>
              <w:jc w:val="both"/>
              <w:rPr>
                <w:rFonts w:ascii="Times New Roman" w:hAnsi="Times New Roman"/>
                <w:noProof/>
                <w:sz w:val="24"/>
                <w:szCs w:val="24"/>
              </w:rPr>
            </w:pPr>
            <w:r w:rsidRPr="00B16DCA">
              <w:rPr>
                <w:rFonts w:ascii="Times New Roman" w:hAnsi="Times New Roman"/>
                <w:noProof/>
                <w:sz w:val="24"/>
                <w:szCs w:val="24"/>
              </w:rPr>
              <w:t>ЗВиК не предвижда промяна по отношение на прилагането на горна граница на цените за ВиК услугите (социална поносимост). Налице са някои разлики спрямо действащата уредба, които целят по-адекватното определяне на социалната поносимост, като залагане на медианен доход на лице от домакинство (чл. 87, ал. 1) и съобразяване  на двукомпонентната структура на цените за ВиК услугите. Промените са във връзка с изпълнението на една от целите в НПВУ – осигуряване  на финансовата устойчивост на ВиК операторите. Този подход е дискутиран с ЕК и всички препоръки в тази връзка с отразени в публикувания проект на ЗВиК.</w:t>
            </w:r>
          </w:p>
          <w:p w14:paraId="38389FAE" w14:textId="709C037A" w:rsidR="00F853CF" w:rsidRPr="009F4B1E" w:rsidRDefault="00B16DCA" w:rsidP="00F853CF">
            <w:pPr>
              <w:jc w:val="both"/>
              <w:rPr>
                <w:rFonts w:ascii="Times New Roman" w:hAnsi="Times New Roman" w:cs="Times New Roman"/>
                <w:sz w:val="24"/>
                <w:szCs w:val="24"/>
              </w:rPr>
            </w:pPr>
            <w:r w:rsidRPr="00B16DCA">
              <w:rPr>
                <w:rFonts w:ascii="Times New Roman" w:hAnsi="Times New Roman"/>
                <w:noProof/>
                <w:sz w:val="24"/>
                <w:szCs w:val="24"/>
              </w:rPr>
              <w:t xml:space="preserve">Приемането на този закон не изключва търсенето на възможности за подпомагане и осигуряване на социална закрила на уязвимите групи от обществото, но този въпрос е изцяло в сферата на социалната политика на държавата и не следва и не може да бъде решаван </w:t>
            </w:r>
            <w:r w:rsidRPr="00B16DCA">
              <w:rPr>
                <w:rFonts w:ascii="Times New Roman" w:hAnsi="Times New Roman"/>
                <w:noProof/>
                <w:sz w:val="24"/>
                <w:szCs w:val="24"/>
              </w:rPr>
              <w:lastRenderedPageBreak/>
              <w:t xml:space="preserve">със ЗВиК. Поради това подобна цел не е сред посочените в НВПУ по тази реформа. ЗВиК не препятства въвеждането на помощи за уязвимите групи, ако отговорните институции преценят, че такива са необходими.                                         </w:t>
            </w:r>
            <w:r w:rsidR="00F853CF" w:rsidRPr="009F4B1E">
              <w:rPr>
                <w:rFonts w:ascii="Times New Roman" w:hAnsi="Times New Roman" w:cs="Times New Roman"/>
                <w:sz w:val="24"/>
                <w:szCs w:val="24"/>
              </w:rPr>
              <w:t xml:space="preserve"> </w:t>
            </w:r>
          </w:p>
          <w:p w14:paraId="6F52BA76" w14:textId="26E0F26E" w:rsidR="00F853CF" w:rsidRPr="009F4B1E" w:rsidRDefault="00F853CF" w:rsidP="00F853CF">
            <w:pPr>
              <w:jc w:val="both"/>
              <w:rPr>
                <w:rFonts w:ascii="Times New Roman" w:hAnsi="Times New Roman" w:cs="Times New Roman"/>
                <w:sz w:val="24"/>
                <w:szCs w:val="24"/>
              </w:rPr>
            </w:pPr>
            <w:r w:rsidRPr="009F4B1E">
              <w:rPr>
                <w:rFonts w:ascii="Times New Roman" w:hAnsi="Times New Roman" w:cs="Times New Roman"/>
                <w:sz w:val="24"/>
                <w:szCs w:val="24"/>
              </w:rPr>
              <w:t>След прилагане на новите механизми относно ценообразуването и утвърждаване на цените за ВиК услугите от регулатор</w:t>
            </w:r>
            <w:r w:rsidR="00150F06">
              <w:rPr>
                <w:rFonts w:ascii="Times New Roman" w:hAnsi="Times New Roman" w:cs="Times New Roman"/>
                <w:sz w:val="24"/>
                <w:szCs w:val="24"/>
              </w:rPr>
              <w:t>а</w:t>
            </w:r>
            <w:r w:rsidRPr="009F4B1E">
              <w:rPr>
                <w:rFonts w:ascii="Times New Roman" w:hAnsi="Times New Roman" w:cs="Times New Roman"/>
                <w:sz w:val="24"/>
                <w:szCs w:val="24"/>
              </w:rPr>
              <w:t>, в зависимост от степента на увеличение на размера на дължимите от потребителите цени, може да се търси възможност за подпомагане на уязвимите групи.</w:t>
            </w:r>
          </w:p>
          <w:p w14:paraId="26DDDE25" w14:textId="2417490F" w:rsidR="0023604E" w:rsidRDefault="0023604E" w:rsidP="00ED7B1D">
            <w:pPr>
              <w:pStyle w:val="NoSpacing"/>
              <w:jc w:val="both"/>
              <w:rPr>
                <w:rFonts w:ascii="Times New Roman" w:hAnsi="Times New Roman"/>
              </w:rPr>
            </w:pPr>
          </w:p>
          <w:p w14:paraId="022900C4" w14:textId="7A0F1B98" w:rsidR="00E66569" w:rsidRDefault="00E66569" w:rsidP="00ED7B1D">
            <w:pPr>
              <w:pStyle w:val="NoSpacing"/>
              <w:jc w:val="both"/>
              <w:rPr>
                <w:rFonts w:ascii="Times New Roman" w:hAnsi="Times New Roman"/>
              </w:rPr>
            </w:pPr>
          </w:p>
          <w:p w14:paraId="30A27F7F" w14:textId="77777777" w:rsidR="00E66569" w:rsidRPr="009F4B1E" w:rsidRDefault="00E66569" w:rsidP="00ED7B1D">
            <w:pPr>
              <w:pStyle w:val="NoSpacing"/>
              <w:jc w:val="both"/>
              <w:rPr>
                <w:rFonts w:ascii="Times New Roman" w:hAnsi="Times New Roman"/>
              </w:rPr>
            </w:pPr>
          </w:p>
          <w:p w14:paraId="0F669E7F" w14:textId="11BC42E3" w:rsidR="00F853CF" w:rsidRPr="009F4B1E" w:rsidRDefault="00F853CF" w:rsidP="00ED7B1D">
            <w:pPr>
              <w:pStyle w:val="NoSpacing"/>
              <w:jc w:val="both"/>
              <w:rPr>
                <w:rFonts w:ascii="Times New Roman" w:hAnsi="Times New Roman"/>
              </w:rPr>
            </w:pPr>
            <w:r w:rsidRPr="009F4B1E">
              <w:rPr>
                <w:rFonts w:ascii="Times New Roman" w:hAnsi="Times New Roman"/>
              </w:rPr>
              <w:t>Отразено в чл. 9</w:t>
            </w:r>
            <w:r w:rsidR="0023604E" w:rsidRPr="009F4B1E">
              <w:rPr>
                <w:rFonts w:ascii="Times New Roman" w:hAnsi="Times New Roman"/>
              </w:rPr>
              <w:t>2</w:t>
            </w:r>
            <w:r w:rsidRPr="009F4B1E">
              <w:rPr>
                <w:rFonts w:ascii="Times New Roman" w:hAnsi="Times New Roman"/>
              </w:rPr>
              <w:t>.</w:t>
            </w:r>
          </w:p>
          <w:p w14:paraId="6EDB213C" w14:textId="77777777" w:rsidR="00F853CF" w:rsidRPr="009F4B1E" w:rsidRDefault="00F853CF" w:rsidP="00ED7B1D">
            <w:pPr>
              <w:pStyle w:val="NoSpacing"/>
              <w:jc w:val="both"/>
              <w:rPr>
                <w:rFonts w:ascii="Times New Roman" w:hAnsi="Times New Roman"/>
              </w:rPr>
            </w:pPr>
          </w:p>
          <w:p w14:paraId="6796F65A" w14:textId="77777777" w:rsidR="00F853CF" w:rsidRPr="009F4B1E" w:rsidRDefault="00F853CF" w:rsidP="00ED7B1D">
            <w:pPr>
              <w:pStyle w:val="NoSpacing"/>
              <w:jc w:val="both"/>
              <w:rPr>
                <w:rFonts w:ascii="Times New Roman" w:hAnsi="Times New Roman"/>
              </w:rPr>
            </w:pPr>
          </w:p>
          <w:p w14:paraId="2575C8C4" w14:textId="77777777" w:rsidR="00F853CF" w:rsidRPr="009F4B1E" w:rsidRDefault="00F853CF" w:rsidP="00ED7B1D">
            <w:pPr>
              <w:pStyle w:val="NoSpacing"/>
              <w:jc w:val="both"/>
              <w:rPr>
                <w:rFonts w:ascii="Times New Roman" w:hAnsi="Times New Roman"/>
              </w:rPr>
            </w:pPr>
          </w:p>
          <w:p w14:paraId="32A3DA86" w14:textId="77777777" w:rsidR="00F853CF" w:rsidRPr="009F4B1E" w:rsidRDefault="00F853CF" w:rsidP="00ED7B1D">
            <w:pPr>
              <w:pStyle w:val="NoSpacing"/>
              <w:jc w:val="both"/>
              <w:rPr>
                <w:rFonts w:ascii="Times New Roman" w:hAnsi="Times New Roman"/>
              </w:rPr>
            </w:pPr>
          </w:p>
          <w:p w14:paraId="53031FEB" w14:textId="77777777" w:rsidR="00F853CF" w:rsidRPr="009F4B1E" w:rsidRDefault="00F853CF" w:rsidP="00ED7B1D">
            <w:pPr>
              <w:pStyle w:val="NoSpacing"/>
              <w:jc w:val="both"/>
              <w:rPr>
                <w:rFonts w:ascii="Times New Roman" w:hAnsi="Times New Roman"/>
              </w:rPr>
            </w:pPr>
          </w:p>
          <w:p w14:paraId="39EC6106" w14:textId="77777777" w:rsidR="00F853CF" w:rsidRPr="009F4B1E" w:rsidRDefault="00F853CF" w:rsidP="00ED7B1D">
            <w:pPr>
              <w:pStyle w:val="NoSpacing"/>
              <w:jc w:val="both"/>
              <w:rPr>
                <w:rFonts w:ascii="Times New Roman" w:hAnsi="Times New Roman"/>
              </w:rPr>
            </w:pPr>
          </w:p>
          <w:p w14:paraId="3C52F72D" w14:textId="77777777" w:rsidR="00F853CF" w:rsidRPr="009F4B1E" w:rsidRDefault="00F853CF" w:rsidP="00ED7B1D">
            <w:pPr>
              <w:pStyle w:val="NoSpacing"/>
              <w:jc w:val="both"/>
              <w:rPr>
                <w:rFonts w:ascii="Times New Roman" w:hAnsi="Times New Roman"/>
              </w:rPr>
            </w:pPr>
          </w:p>
          <w:p w14:paraId="55E14493" w14:textId="77777777" w:rsidR="00F853CF" w:rsidRPr="009F4B1E" w:rsidRDefault="00F853CF" w:rsidP="00ED7B1D">
            <w:pPr>
              <w:pStyle w:val="NoSpacing"/>
              <w:jc w:val="both"/>
              <w:rPr>
                <w:rFonts w:ascii="Times New Roman" w:hAnsi="Times New Roman"/>
              </w:rPr>
            </w:pPr>
          </w:p>
          <w:p w14:paraId="3E10A354" w14:textId="77777777" w:rsidR="00F853CF" w:rsidRPr="009F4B1E" w:rsidRDefault="00F853CF" w:rsidP="00ED7B1D">
            <w:pPr>
              <w:pStyle w:val="NoSpacing"/>
              <w:jc w:val="both"/>
              <w:rPr>
                <w:rFonts w:ascii="Times New Roman" w:hAnsi="Times New Roman"/>
              </w:rPr>
            </w:pPr>
          </w:p>
          <w:p w14:paraId="1F56A4E2" w14:textId="77777777" w:rsidR="00F853CF" w:rsidRPr="009F4B1E" w:rsidRDefault="00F853CF" w:rsidP="00ED7B1D">
            <w:pPr>
              <w:pStyle w:val="NoSpacing"/>
              <w:jc w:val="both"/>
              <w:rPr>
                <w:rFonts w:ascii="Times New Roman" w:hAnsi="Times New Roman"/>
              </w:rPr>
            </w:pPr>
          </w:p>
          <w:p w14:paraId="5A0043FF" w14:textId="77777777" w:rsidR="00F853CF" w:rsidRPr="009F4B1E" w:rsidRDefault="00F853CF" w:rsidP="00ED7B1D">
            <w:pPr>
              <w:pStyle w:val="NoSpacing"/>
              <w:jc w:val="both"/>
              <w:rPr>
                <w:rFonts w:ascii="Times New Roman" w:hAnsi="Times New Roman"/>
              </w:rPr>
            </w:pPr>
          </w:p>
          <w:p w14:paraId="573D7BEE" w14:textId="77777777" w:rsidR="00F853CF" w:rsidRPr="009F4B1E" w:rsidRDefault="00F853CF" w:rsidP="00ED7B1D">
            <w:pPr>
              <w:pStyle w:val="NoSpacing"/>
              <w:jc w:val="both"/>
              <w:rPr>
                <w:rFonts w:ascii="Times New Roman" w:hAnsi="Times New Roman"/>
              </w:rPr>
            </w:pPr>
          </w:p>
          <w:p w14:paraId="6CC841AF" w14:textId="77777777" w:rsidR="00F853CF" w:rsidRPr="009F4B1E" w:rsidRDefault="00F853CF" w:rsidP="00ED7B1D">
            <w:pPr>
              <w:pStyle w:val="NoSpacing"/>
              <w:jc w:val="both"/>
              <w:rPr>
                <w:rFonts w:ascii="Times New Roman" w:hAnsi="Times New Roman"/>
              </w:rPr>
            </w:pPr>
          </w:p>
          <w:p w14:paraId="598CC9D0" w14:textId="77777777" w:rsidR="00F853CF" w:rsidRPr="009F4B1E" w:rsidRDefault="00F853CF" w:rsidP="00ED7B1D">
            <w:pPr>
              <w:pStyle w:val="NoSpacing"/>
              <w:jc w:val="both"/>
              <w:rPr>
                <w:rFonts w:ascii="Times New Roman" w:hAnsi="Times New Roman"/>
              </w:rPr>
            </w:pPr>
          </w:p>
          <w:p w14:paraId="0927187E" w14:textId="77777777" w:rsidR="00F853CF" w:rsidRPr="009F4B1E" w:rsidRDefault="00F853CF" w:rsidP="00ED7B1D">
            <w:pPr>
              <w:pStyle w:val="NoSpacing"/>
              <w:jc w:val="both"/>
              <w:rPr>
                <w:rFonts w:ascii="Times New Roman" w:hAnsi="Times New Roman"/>
              </w:rPr>
            </w:pPr>
          </w:p>
          <w:p w14:paraId="3BE34AC7" w14:textId="77777777" w:rsidR="00F853CF" w:rsidRPr="009F4B1E" w:rsidRDefault="00F853CF" w:rsidP="00ED7B1D">
            <w:pPr>
              <w:pStyle w:val="NoSpacing"/>
              <w:jc w:val="both"/>
              <w:rPr>
                <w:rFonts w:ascii="Times New Roman" w:hAnsi="Times New Roman"/>
              </w:rPr>
            </w:pPr>
          </w:p>
          <w:p w14:paraId="19B88631" w14:textId="7E5EBC21" w:rsidR="00F853CF" w:rsidRPr="009F4B1E" w:rsidRDefault="00F853CF" w:rsidP="00ED7B1D">
            <w:pPr>
              <w:pStyle w:val="NoSpacing"/>
              <w:jc w:val="both"/>
              <w:rPr>
                <w:rFonts w:ascii="Times New Roman" w:hAnsi="Times New Roman"/>
              </w:rPr>
            </w:pPr>
          </w:p>
          <w:p w14:paraId="13642AA3" w14:textId="77777777" w:rsidR="0023604E" w:rsidRPr="009F4B1E" w:rsidRDefault="0023604E" w:rsidP="00ED7B1D">
            <w:pPr>
              <w:pStyle w:val="NoSpacing"/>
              <w:jc w:val="both"/>
              <w:rPr>
                <w:rFonts w:ascii="Times New Roman" w:hAnsi="Times New Roman"/>
              </w:rPr>
            </w:pPr>
          </w:p>
          <w:p w14:paraId="5700CDBB" w14:textId="77777777" w:rsidR="00F853CF" w:rsidRPr="009F4B1E" w:rsidRDefault="00F853CF" w:rsidP="00F853CF">
            <w:pPr>
              <w:pStyle w:val="NoSpacing"/>
              <w:jc w:val="both"/>
              <w:rPr>
                <w:rFonts w:ascii="Times New Roman" w:hAnsi="Times New Roman"/>
                <w:sz w:val="24"/>
                <w:szCs w:val="24"/>
              </w:rPr>
            </w:pPr>
            <w:r w:rsidRPr="009F4B1E">
              <w:rPr>
                <w:rFonts w:ascii="Times New Roman" w:hAnsi="Times New Roman"/>
                <w:sz w:val="24"/>
                <w:szCs w:val="24"/>
              </w:rPr>
              <w:t xml:space="preserve">Правата на потребителите при договори при общи условия са уредени в чл. 147а и чл. 147б ЗЗП, които намират приложение и при договори с ВиК оператори. Предложеният текст е в отклонение от ЗЗП, който винаги изисква уведомяване на всеки един потребител за изменение на общите условия, след което започва да тече месечен срок за приемането им. Ако не бъдат приети, се прилагат общите условия преди изменението. </w:t>
            </w:r>
          </w:p>
          <w:p w14:paraId="54E16728" w14:textId="77777777" w:rsidR="00F853CF" w:rsidRPr="009F4B1E" w:rsidRDefault="00F853CF" w:rsidP="00F853CF">
            <w:pPr>
              <w:jc w:val="both"/>
              <w:rPr>
                <w:rFonts w:ascii="Times New Roman" w:hAnsi="Times New Roman" w:cs="Times New Roman"/>
                <w:sz w:val="24"/>
                <w:szCs w:val="24"/>
              </w:rPr>
            </w:pPr>
            <w:r w:rsidRPr="009F4B1E">
              <w:rPr>
                <w:rFonts w:ascii="Times New Roman" w:hAnsi="Times New Roman" w:cs="Times New Roman"/>
                <w:sz w:val="24"/>
                <w:szCs w:val="24"/>
              </w:rPr>
              <w:t xml:space="preserve">Предложението ограничава правата на потребител по ЗЗП, тъй като за ограничен период от време (1 месец след влизането в сила на общите условия, който не е ясно кога настъпва) потребителят, ако не е съгласен с новите общи условия, може да предлага изменение, като при несъгласие от ВиК оператора </w:t>
            </w:r>
            <w:r w:rsidRPr="009F4B1E">
              <w:rPr>
                <w:rFonts w:ascii="Times New Roman" w:hAnsi="Times New Roman" w:cs="Times New Roman"/>
                <w:sz w:val="24"/>
                <w:szCs w:val="24"/>
              </w:rPr>
              <w:lastRenderedPageBreak/>
              <w:t xml:space="preserve">новите общи условия ще са задължителни за потребителя, без да може да се ползва от правото по чл. 147б.  ал. 2 от ЗЗП да продължи да изпълнява договора за ВиК услуги при действащите преди изменението общи условия. </w:t>
            </w:r>
          </w:p>
          <w:p w14:paraId="27D6D958" w14:textId="77777777" w:rsidR="00F853CF" w:rsidRPr="009F4B1E" w:rsidRDefault="00F853CF" w:rsidP="00ED7B1D">
            <w:pPr>
              <w:pStyle w:val="NoSpacing"/>
              <w:jc w:val="both"/>
              <w:rPr>
                <w:rFonts w:ascii="Times New Roman" w:hAnsi="Times New Roman"/>
                <w:noProof/>
                <w:sz w:val="24"/>
                <w:szCs w:val="24"/>
              </w:rPr>
            </w:pPr>
          </w:p>
          <w:p w14:paraId="785CCE65" w14:textId="271BAA19" w:rsidR="00F853CF" w:rsidRPr="009F4B1E" w:rsidRDefault="00F853CF" w:rsidP="00ED7B1D">
            <w:pPr>
              <w:pStyle w:val="NoSpacing"/>
              <w:jc w:val="both"/>
              <w:rPr>
                <w:rFonts w:ascii="Times New Roman" w:hAnsi="Times New Roman"/>
                <w:sz w:val="24"/>
                <w:szCs w:val="24"/>
              </w:rPr>
            </w:pPr>
            <w:r w:rsidRPr="009F4B1E">
              <w:rPr>
                <w:rFonts w:ascii="Times New Roman" w:hAnsi="Times New Roman"/>
                <w:sz w:val="24"/>
                <w:szCs w:val="24"/>
              </w:rPr>
              <w:t>Проектът на ЗВиК на този етап не предвижда налагане на санкции от Комисията, за да се разписват правомощията в тази връзка.</w:t>
            </w:r>
          </w:p>
          <w:p w14:paraId="1B66F932" w14:textId="77777777" w:rsidR="00F853CF" w:rsidRPr="009F4B1E" w:rsidRDefault="00F853CF" w:rsidP="00ED7B1D">
            <w:pPr>
              <w:pStyle w:val="NoSpacing"/>
              <w:jc w:val="both"/>
              <w:rPr>
                <w:rFonts w:ascii="Times New Roman" w:hAnsi="Times New Roman"/>
                <w:sz w:val="24"/>
                <w:szCs w:val="24"/>
              </w:rPr>
            </w:pPr>
          </w:p>
          <w:p w14:paraId="5872BA6B" w14:textId="77777777" w:rsidR="00F853CF" w:rsidRPr="009F4B1E" w:rsidRDefault="00F853CF" w:rsidP="00ED7B1D">
            <w:pPr>
              <w:pStyle w:val="NoSpacing"/>
              <w:jc w:val="both"/>
              <w:rPr>
                <w:rFonts w:ascii="Times New Roman" w:hAnsi="Times New Roman"/>
                <w:sz w:val="24"/>
                <w:szCs w:val="24"/>
              </w:rPr>
            </w:pPr>
          </w:p>
          <w:p w14:paraId="4466911C" w14:textId="77777777" w:rsidR="00F853CF" w:rsidRPr="009F4B1E" w:rsidRDefault="00F853CF" w:rsidP="00ED7B1D">
            <w:pPr>
              <w:pStyle w:val="NoSpacing"/>
              <w:jc w:val="both"/>
              <w:rPr>
                <w:rFonts w:ascii="Times New Roman" w:hAnsi="Times New Roman"/>
                <w:sz w:val="24"/>
                <w:szCs w:val="24"/>
              </w:rPr>
            </w:pPr>
          </w:p>
          <w:p w14:paraId="2DD9AAC7" w14:textId="77777777" w:rsidR="00F853CF" w:rsidRPr="009F4B1E" w:rsidRDefault="00F853CF" w:rsidP="00ED7B1D">
            <w:pPr>
              <w:pStyle w:val="NoSpacing"/>
              <w:jc w:val="both"/>
              <w:rPr>
                <w:rFonts w:ascii="Times New Roman" w:hAnsi="Times New Roman"/>
                <w:sz w:val="24"/>
                <w:szCs w:val="24"/>
              </w:rPr>
            </w:pPr>
          </w:p>
          <w:p w14:paraId="12795256" w14:textId="77777777" w:rsidR="00F853CF" w:rsidRPr="009F4B1E" w:rsidRDefault="00F853CF" w:rsidP="00ED7B1D">
            <w:pPr>
              <w:pStyle w:val="NoSpacing"/>
              <w:jc w:val="both"/>
              <w:rPr>
                <w:rFonts w:ascii="Times New Roman" w:hAnsi="Times New Roman"/>
                <w:sz w:val="24"/>
                <w:szCs w:val="24"/>
              </w:rPr>
            </w:pPr>
          </w:p>
          <w:p w14:paraId="53587001" w14:textId="77777777" w:rsidR="00F853CF" w:rsidRPr="009F4B1E" w:rsidRDefault="00F853CF" w:rsidP="00ED7B1D">
            <w:pPr>
              <w:pStyle w:val="NoSpacing"/>
              <w:jc w:val="both"/>
              <w:rPr>
                <w:rFonts w:ascii="Times New Roman" w:hAnsi="Times New Roman"/>
                <w:sz w:val="24"/>
                <w:szCs w:val="24"/>
              </w:rPr>
            </w:pPr>
          </w:p>
          <w:p w14:paraId="02CDAA23" w14:textId="77777777" w:rsidR="00F853CF" w:rsidRPr="009F4B1E" w:rsidRDefault="00F853CF" w:rsidP="00ED7B1D">
            <w:pPr>
              <w:pStyle w:val="NoSpacing"/>
              <w:jc w:val="both"/>
              <w:rPr>
                <w:rFonts w:ascii="Times New Roman" w:hAnsi="Times New Roman"/>
                <w:sz w:val="24"/>
                <w:szCs w:val="24"/>
              </w:rPr>
            </w:pPr>
          </w:p>
          <w:p w14:paraId="2704B70A" w14:textId="77777777" w:rsidR="00F853CF" w:rsidRPr="009F4B1E" w:rsidRDefault="00F853CF" w:rsidP="00ED7B1D">
            <w:pPr>
              <w:pStyle w:val="NoSpacing"/>
              <w:jc w:val="both"/>
              <w:rPr>
                <w:rFonts w:ascii="Times New Roman" w:hAnsi="Times New Roman"/>
                <w:sz w:val="24"/>
                <w:szCs w:val="24"/>
              </w:rPr>
            </w:pPr>
          </w:p>
          <w:p w14:paraId="7AEEC88F" w14:textId="77777777" w:rsidR="00F853CF" w:rsidRPr="009F4B1E" w:rsidRDefault="00F853CF" w:rsidP="00ED7B1D">
            <w:pPr>
              <w:pStyle w:val="NoSpacing"/>
              <w:jc w:val="both"/>
              <w:rPr>
                <w:rFonts w:ascii="Times New Roman" w:hAnsi="Times New Roman"/>
                <w:sz w:val="24"/>
                <w:szCs w:val="24"/>
              </w:rPr>
            </w:pPr>
          </w:p>
          <w:p w14:paraId="35910332" w14:textId="77777777" w:rsidR="00F853CF" w:rsidRPr="009F4B1E" w:rsidRDefault="00F853CF" w:rsidP="00ED7B1D">
            <w:pPr>
              <w:pStyle w:val="NoSpacing"/>
              <w:jc w:val="both"/>
              <w:rPr>
                <w:rFonts w:ascii="Times New Roman" w:hAnsi="Times New Roman"/>
                <w:sz w:val="24"/>
                <w:szCs w:val="24"/>
              </w:rPr>
            </w:pPr>
          </w:p>
          <w:p w14:paraId="173468B6" w14:textId="77777777" w:rsidR="00F853CF" w:rsidRPr="009F4B1E" w:rsidRDefault="00F853CF" w:rsidP="00ED7B1D">
            <w:pPr>
              <w:pStyle w:val="NoSpacing"/>
              <w:jc w:val="both"/>
              <w:rPr>
                <w:rFonts w:ascii="Times New Roman" w:hAnsi="Times New Roman"/>
                <w:sz w:val="24"/>
                <w:szCs w:val="24"/>
              </w:rPr>
            </w:pPr>
          </w:p>
          <w:p w14:paraId="50A1D5E6" w14:textId="77777777" w:rsidR="00F853CF" w:rsidRPr="009F4B1E" w:rsidRDefault="00F853CF" w:rsidP="00ED7B1D">
            <w:pPr>
              <w:pStyle w:val="NoSpacing"/>
              <w:jc w:val="both"/>
              <w:rPr>
                <w:rFonts w:ascii="Times New Roman" w:hAnsi="Times New Roman"/>
                <w:sz w:val="24"/>
                <w:szCs w:val="24"/>
              </w:rPr>
            </w:pPr>
          </w:p>
          <w:p w14:paraId="6B97B2D7" w14:textId="77777777" w:rsidR="00F853CF" w:rsidRPr="009F4B1E" w:rsidRDefault="00F853CF" w:rsidP="00ED7B1D">
            <w:pPr>
              <w:pStyle w:val="NoSpacing"/>
              <w:jc w:val="both"/>
              <w:rPr>
                <w:rFonts w:ascii="Times New Roman" w:hAnsi="Times New Roman"/>
                <w:sz w:val="24"/>
                <w:szCs w:val="24"/>
              </w:rPr>
            </w:pPr>
          </w:p>
          <w:p w14:paraId="35B4DD97" w14:textId="77777777" w:rsidR="00F853CF" w:rsidRPr="009F4B1E" w:rsidRDefault="00F853CF" w:rsidP="00ED7B1D">
            <w:pPr>
              <w:pStyle w:val="NoSpacing"/>
              <w:jc w:val="both"/>
              <w:rPr>
                <w:rFonts w:ascii="Times New Roman" w:hAnsi="Times New Roman"/>
                <w:sz w:val="24"/>
                <w:szCs w:val="24"/>
              </w:rPr>
            </w:pPr>
          </w:p>
          <w:p w14:paraId="1ED8A285" w14:textId="29468715" w:rsidR="00F853CF" w:rsidRPr="009F4B1E" w:rsidRDefault="00F853CF" w:rsidP="00ED7B1D">
            <w:pPr>
              <w:pStyle w:val="NoSpacing"/>
              <w:jc w:val="both"/>
              <w:rPr>
                <w:rFonts w:ascii="Times New Roman" w:hAnsi="Times New Roman"/>
                <w:sz w:val="24"/>
                <w:szCs w:val="24"/>
              </w:rPr>
            </w:pPr>
            <w:r w:rsidRPr="009F4B1E">
              <w:rPr>
                <w:rFonts w:ascii="Times New Roman" w:hAnsi="Times New Roman"/>
                <w:sz w:val="24"/>
                <w:szCs w:val="24"/>
              </w:rPr>
              <w:t>Отразено в чл. 9</w:t>
            </w:r>
            <w:r w:rsidR="0023604E" w:rsidRPr="009F4B1E">
              <w:rPr>
                <w:rFonts w:ascii="Times New Roman" w:hAnsi="Times New Roman"/>
                <w:sz w:val="24"/>
                <w:szCs w:val="24"/>
              </w:rPr>
              <w:t>3 (предишен чл. 97)</w:t>
            </w:r>
            <w:r w:rsidRPr="009F4B1E">
              <w:rPr>
                <w:rFonts w:ascii="Times New Roman" w:hAnsi="Times New Roman"/>
                <w:sz w:val="24"/>
                <w:szCs w:val="24"/>
              </w:rPr>
              <w:t>.</w:t>
            </w:r>
          </w:p>
          <w:p w14:paraId="77DF99AF" w14:textId="77777777" w:rsidR="00F853CF" w:rsidRPr="009F4B1E" w:rsidRDefault="00F853CF" w:rsidP="00ED7B1D">
            <w:pPr>
              <w:pStyle w:val="NoSpacing"/>
              <w:jc w:val="both"/>
              <w:rPr>
                <w:rFonts w:ascii="Times New Roman" w:hAnsi="Times New Roman"/>
                <w:sz w:val="24"/>
                <w:szCs w:val="24"/>
              </w:rPr>
            </w:pPr>
          </w:p>
          <w:p w14:paraId="5817D8D1" w14:textId="77777777" w:rsidR="00F853CF" w:rsidRPr="009F4B1E" w:rsidRDefault="00F853CF" w:rsidP="00ED7B1D">
            <w:pPr>
              <w:pStyle w:val="NoSpacing"/>
              <w:jc w:val="both"/>
              <w:rPr>
                <w:rFonts w:ascii="Times New Roman" w:hAnsi="Times New Roman"/>
                <w:sz w:val="24"/>
                <w:szCs w:val="24"/>
              </w:rPr>
            </w:pPr>
          </w:p>
          <w:p w14:paraId="25E5A8B6" w14:textId="77777777" w:rsidR="00F853CF" w:rsidRPr="009F4B1E" w:rsidRDefault="00F853CF" w:rsidP="00ED7B1D">
            <w:pPr>
              <w:pStyle w:val="NoSpacing"/>
              <w:jc w:val="both"/>
              <w:rPr>
                <w:rFonts w:ascii="Times New Roman" w:hAnsi="Times New Roman"/>
                <w:sz w:val="24"/>
                <w:szCs w:val="24"/>
              </w:rPr>
            </w:pPr>
          </w:p>
          <w:p w14:paraId="76861F56" w14:textId="77777777" w:rsidR="00F853CF" w:rsidRPr="009F4B1E" w:rsidRDefault="00F853CF" w:rsidP="00ED7B1D">
            <w:pPr>
              <w:pStyle w:val="NoSpacing"/>
              <w:jc w:val="both"/>
              <w:rPr>
                <w:rFonts w:ascii="Times New Roman" w:hAnsi="Times New Roman"/>
                <w:sz w:val="24"/>
                <w:szCs w:val="24"/>
              </w:rPr>
            </w:pPr>
          </w:p>
          <w:p w14:paraId="126D228D" w14:textId="77777777" w:rsidR="00F853CF" w:rsidRPr="009F4B1E" w:rsidRDefault="00F853CF" w:rsidP="00ED7B1D">
            <w:pPr>
              <w:pStyle w:val="NoSpacing"/>
              <w:jc w:val="both"/>
              <w:rPr>
                <w:rFonts w:ascii="Times New Roman" w:hAnsi="Times New Roman"/>
                <w:sz w:val="24"/>
                <w:szCs w:val="24"/>
              </w:rPr>
            </w:pPr>
          </w:p>
          <w:p w14:paraId="7FD33BE2" w14:textId="77777777" w:rsidR="00F853CF" w:rsidRPr="009F4B1E" w:rsidRDefault="00F853CF" w:rsidP="00ED7B1D">
            <w:pPr>
              <w:pStyle w:val="NoSpacing"/>
              <w:jc w:val="both"/>
              <w:rPr>
                <w:rFonts w:ascii="Times New Roman" w:hAnsi="Times New Roman"/>
                <w:sz w:val="24"/>
                <w:szCs w:val="24"/>
              </w:rPr>
            </w:pPr>
          </w:p>
          <w:p w14:paraId="65AD43F0" w14:textId="77777777" w:rsidR="00F853CF" w:rsidRPr="009F4B1E" w:rsidRDefault="00F853CF" w:rsidP="00ED7B1D">
            <w:pPr>
              <w:pStyle w:val="NoSpacing"/>
              <w:jc w:val="both"/>
              <w:rPr>
                <w:rFonts w:ascii="Times New Roman" w:hAnsi="Times New Roman"/>
                <w:sz w:val="24"/>
                <w:szCs w:val="24"/>
              </w:rPr>
            </w:pPr>
          </w:p>
          <w:p w14:paraId="39205FB3" w14:textId="77777777" w:rsidR="005375F7" w:rsidRDefault="005375F7" w:rsidP="00ED7B1D">
            <w:pPr>
              <w:pStyle w:val="NoSpacing"/>
              <w:jc w:val="both"/>
              <w:rPr>
                <w:rFonts w:ascii="Times New Roman" w:hAnsi="Times New Roman"/>
                <w:sz w:val="24"/>
                <w:szCs w:val="24"/>
              </w:rPr>
            </w:pPr>
          </w:p>
          <w:p w14:paraId="4FEBB185" w14:textId="3577345B" w:rsidR="00F853CF" w:rsidRPr="009F4B1E" w:rsidRDefault="00F853CF" w:rsidP="00ED7B1D">
            <w:pPr>
              <w:pStyle w:val="NoSpacing"/>
              <w:jc w:val="both"/>
              <w:rPr>
                <w:rFonts w:ascii="Times New Roman" w:hAnsi="Times New Roman"/>
                <w:sz w:val="24"/>
                <w:szCs w:val="24"/>
              </w:rPr>
            </w:pPr>
            <w:r w:rsidRPr="009F4B1E">
              <w:rPr>
                <w:rFonts w:ascii="Times New Roman" w:hAnsi="Times New Roman"/>
                <w:sz w:val="24"/>
                <w:szCs w:val="24"/>
              </w:rPr>
              <w:t>Текстът в чл. 9</w:t>
            </w:r>
            <w:r w:rsidR="0023604E" w:rsidRPr="009F4B1E">
              <w:rPr>
                <w:rFonts w:ascii="Times New Roman" w:hAnsi="Times New Roman"/>
                <w:sz w:val="24"/>
                <w:szCs w:val="24"/>
              </w:rPr>
              <w:t>3</w:t>
            </w:r>
            <w:r w:rsidRPr="009F4B1E">
              <w:rPr>
                <w:rFonts w:ascii="Times New Roman" w:hAnsi="Times New Roman"/>
                <w:sz w:val="24"/>
                <w:szCs w:val="24"/>
              </w:rPr>
              <w:t xml:space="preserve"> </w:t>
            </w:r>
            <w:r w:rsidR="0023604E" w:rsidRPr="009F4B1E">
              <w:rPr>
                <w:rFonts w:ascii="Times New Roman" w:hAnsi="Times New Roman"/>
                <w:sz w:val="24"/>
                <w:szCs w:val="24"/>
              </w:rPr>
              <w:t xml:space="preserve">(предишен чл. 97) </w:t>
            </w:r>
            <w:r w:rsidRPr="009F4B1E">
              <w:rPr>
                <w:rFonts w:ascii="Times New Roman" w:hAnsi="Times New Roman"/>
                <w:sz w:val="24"/>
                <w:szCs w:val="24"/>
              </w:rPr>
              <w:t>е прецизиран.</w:t>
            </w:r>
          </w:p>
          <w:p w14:paraId="20061143" w14:textId="77777777" w:rsidR="00F853CF" w:rsidRPr="009F4B1E" w:rsidRDefault="00F853CF" w:rsidP="00ED7B1D">
            <w:pPr>
              <w:pStyle w:val="NoSpacing"/>
              <w:jc w:val="both"/>
              <w:rPr>
                <w:rFonts w:ascii="Times New Roman" w:hAnsi="Times New Roman"/>
              </w:rPr>
            </w:pPr>
          </w:p>
          <w:p w14:paraId="23D0F7EE" w14:textId="77777777" w:rsidR="00F853CF" w:rsidRPr="009F4B1E" w:rsidRDefault="00F853CF" w:rsidP="00ED7B1D">
            <w:pPr>
              <w:pStyle w:val="NoSpacing"/>
              <w:jc w:val="both"/>
              <w:rPr>
                <w:rFonts w:ascii="Times New Roman" w:hAnsi="Times New Roman"/>
              </w:rPr>
            </w:pPr>
          </w:p>
          <w:p w14:paraId="22C42EF8" w14:textId="77777777" w:rsidR="00F853CF" w:rsidRPr="009F4B1E" w:rsidRDefault="00F853CF" w:rsidP="00ED7B1D">
            <w:pPr>
              <w:pStyle w:val="NoSpacing"/>
              <w:jc w:val="both"/>
              <w:rPr>
                <w:rFonts w:ascii="Times New Roman" w:hAnsi="Times New Roman"/>
              </w:rPr>
            </w:pPr>
          </w:p>
          <w:p w14:paraId="5B4A9AD6" w14:textId="77777777" w:rsidR="00F853CF" w:rsidRPr="009F4B1E" w:rsidRDefault="00F853CF" w:rsidP="00ED7B1D">
            <w:pPr>
              <w:pStyle w:val="NoSpacing"/>
              <w:jc w:val="both"/>
              <w:rPr>
                <w:rFonts w:ascii="Times New Roman" w:hAnsi="Times New Roman"/>
              </w:rPr>
            </w:pPr>
          </w:p>
          <w:p w14:paraId="5822ED2A" w14:textId="77777777" w:rsidR="00F853CF" w:rsidRPr="009F4B1E" w:rsidRDefault="00F853CF" w:rsidP="00ED7B1D">
            <w:pPr>
              <w:pStyle w:val="NoSpacing"/>
              <w:jc w:val="both"/>
              <w:rPr>
                <w:rFonts w:ascii="Times New Roman" w:hAnsi="Times New Roman"/>
              </w:rPr>
            </w:pPr>
          </w:p>
          <w:p w14:paraId="4EF153E6" w14:textId="77777777" w:rsidR="00F853CF" w:rsidRPr="009F4B1E" w:rsidRDefault="00F853CF" w:rsidP="00ED7B1D">
            <w:pPr>
              <w:pStyle w:val="NoSpacing"/>
              <w:jc w:val="both"/>
              <w:rPr>
                <w:rFonts w:ascii="Times New Roman" w:hAnsi="Times New Roman"/>
              </w:rPr>
            </w:pPr>
          </w:p>
          <w:p w14:paraId="1B2C911F" w14:textId="77777777" w:rsidR="00F853CF" w:rsidRPr="009F4B1E" w:rsidRDefault="00F853CF" w:rsidP="00ED7B1D">
            <w:pPr>
              <w:pStyle w:val="NoSpacing"/>
              <w:jc w:val="both"/>
              <w:rPr>
                <w:rFonts w:ascii="Times New Roman" w:hAnsi="Times New Roman"/>
              </w:rPr>
            </w:pPr>
          </w:p>
          <w:p w14:paraId="17C821B0" w14:textId="77777777" w:rsidR="00F853CF" w:rsidRPr="009F4B1E" w:rsidRDefault="00F853CF" w:rsidP="00ED7B1D">
            <w:pPr>
              <w:pStyle w:val="NoSpacing"/>
              <w:jc w:val="both"/>
              <w:rPr>
                <w:rFonts w:ascii="Times New Roman" w:hAnsi="Times New Roman"/>
              </w:rPr>
            </w:pPr>
          </w:p>
          <w:p w14:paraId="73C12517" w14:textId="77777777" w:rsidR="00F853CF" w:rsidRPr="009F4B1E" w:rsidRDefault="00F853CF" w:rsidP="00ED7B1D">
            <w:pPr>
              <w:pStyle w:val="NoSpacing"/>
              <w:jc w:val="both"/>
              <w:rPr>
                <w:rFonts w:ascii="Times New Roman" w:hAnsi="Times New Roman"/>
              </w:rPr>
            </w:pPr>
          </w:p>
          <w:p w14:paraId="76108189" w14:textId="1F49726D" w:rsidR="00F853CF" w:rsidRPr="009F4B1E" w:rsidRDefault="00F853CF" w:rsidP="00ED7B1D">
            <w:pPr>
              <w:pStyle w:val="NoSpacing"/>
              <w:jc w:val="both"/>
              <w:rPr>
                <w:rFonts w:ascii="Times New Roman" w:hAnsi="Times New Roman"/>
                <w:sz w:val="24"/>
                <w:szCs w:val="24"/>
              </w:rPr>
            </w:pPr>
            <w:r w:rsidRPr="009F4B1E">
              <w:rPr>
                <w:rFonts w:ascii="Times New Roman" w:hAnsi="Times New Roman"/>
                <w:sz w:val="24"/>
                <w:szCs w:val="24"/>
              </w:rPr>
              <w:t>В проекта на ЗВиК е посочен редът за разглеждане на споровете между асоциациите по ВиК и ВиК операторите, тъй като регламентацията на отношенията между тях във връзка с договорите по чл. 5</w:t>
            </w:r>
            <w:r w:rsidR="0023604E" w:rsidRPr="009F4B1E">
              <w:rPr>
                <w:rFonts w:ascii="Times New Roman" w:hAnsi="Times New Roman"/>
                <w:sz w:val="24"/>
                <w:szCs w:val="24"/>
              </w:rPr>
              <w:t>1</w:t>
            </w:r>
            <w:r w:rsidRPr="009F4B1E">
              <w:rPr>
                <w:rFonts w:ascii="Times New Roman" w:hAnsi="Times New Roman"/>
                <w:sz w:val="24"/>
                <w:szCs w:val="24"/>
              </w:rPr>
              <w:t xml:space="preserve"> е изцяло в приложното поле на закона. Отношенията между членовете на АВиК и отношенията между членовете и АВиК са вътрешни за АВиК, чиято дейност се регламентира на подзаконово ниво в правилник на министъра на регионалното развитие и благоустройството съгласно чл. 17, ал. 1 от проекта на ЗВиК. В случай на спор би бил приложим </w:t>
            </w:r>
            <w:r w:rsidRPr="009F4B1E">
              <w:rPr>
                <w:rFonts w:ascii="Times New Roman" w:hAnsi="Times New Roman"/>
                <w:sz w:val="24"/>
                <w:szCs w:val="24"/>
              </w:rPr>
              <w:lastRenderedPageBreak/>
              <w:t>общият ред. В правилника би могло да бъде уредено извънсъдебно решаване на спорове.</w:t>
            </w:r>
          </w:p>
          <w:p w14:paraId="72464F9E" w14:textId="77777777" w:rsidR="00256A90" w:rsidRPr="009F4B1E" w:rsidRDefault="00256A90" w:rsidP="00ED7B1D">
            <w:pPr>
              <w:pStyle w:val="NoSpacing"/>
              <w:jc w:val="both"/>
              <w:rPr>
                <w:rFonts w:ascii="Times New Roman" w:hAnsi="Times New Roman"/>
                <w:sz w:val="24"/>
                <w:szCs w:val="24"/>
              </w:rPr>
            </w:pPr>
          </w:p>
          <w:p w14:paraId="0E695211" w14:textId="77777777" w:rsidR="00256A90" w:rsidRPr="009F4B1E" w:rsidRDefault="00256A90" w:rsidP="00ED7B1D">
            <w:pPr>
              <w:pStyle w:val="NoSpacing"/>
              <w:jc w:val="both"/>
              <w:rPr>
                <w:rFonts w:ascii="Times New Roman" w:hAnsi="Times New Roman"/>
              </w:rPr>
            </w:pPr>
          </w:p>
          <w:p w14:paraId="3714112A" w14:textId="77777777" w:rsidR="00256A90" w:rsidRPr="009F4B1E" w:rsidRDefault="00256A90" w:rsidP="00256A90">
            <w:pPr>
              <w:jc w:val="both"/>
              <w:rPr>
                <w:rFonts w:ascii="Times New Roman" w:hAnsi="Times New Roman" w:cs="Times New Roman"/>
                <w:sz w:val="24"/>
                <w:szCs w:val="24"/>
              </w:rPr>
            </w:pPr>
            <w:r w:rsidRPr="009F4B1E">
              <w:rPr>
                <w:rFonts w:ascii="Times New Roman" w:hAnsi="Times New Roman" w:cs="Times New Roman"/>
                <w:sz w:val="24"/>
                <w:szCs w:val="24"/>
              </w:rPr>
              <w:t xml:space="preserve">Не е налице противоречие, а двете разпоредби се допълват и защитават интересите както на потребителите, така и на ВиК операторите при настъпването на различни хипотези. Приложното поле на двете разпоредби и интересът, който се защитава чрез тях, са различни. </w:t>
            </w:r>
          </w:p>
          <w:p w14:paraId="17E33D1F" w14:textId="4B2B9B8A" w:rsidR="00256A90" w:rsidRPr="009F4B1E" w:rsidRDefault="00256A90" w:rsidP="00256A90">
            <w:pPr>
              <w:jc w:val="both"/>
              <w:rPr>
                <w:rFonts w:ascii="Times New Roman" w:hAnsi="Times New Roman" w:cs="Times New Roman"/>
                <w:sz w:val="24"/>
                <w:szCs w:val="24"/>
              </w:rPr>
            </w:pPr>
            <w:r w:rsidRPr="009F4B1E">
              <w:rPr>
                <w:rFonts w:ascii="Times New Roman" w:hAnsi="Times New Roman" w:cs="Times New Roman"/>
                <w:sz w:val="24"/>
                <w:szCs w:val="24"/>
              </w:rPr>
              <w:t xml:space="preserve">От една страна, чл. </w:t>
            </w:r>
            <w:r w:rsidR="00EF29A3" w:rsidRPr="009F4B1E">
              <w:rPr>
                <w:rFonts w:ascii="Times New Roman" w:hAnsi="Times New Roman" w:cs="Times New Roman"/>
                <w:sz w:val="24"/>
                <w:szCs w:val="24"/>
              </w:rPr>
              <w:t>6</w:t>
            </w:r>
            <w:r w:rsidRPr="009F4B1E">
              <w:rPr>
                <w:rFonts w:ascii="Times New Roman" w:hAnsi="Times New Roman" w:cs="Times New Roman"/>
                <w:sz w:val="24"/>
                <w:szCs w:val="24"/>
              </w:rPr>
              <w:t xml:space="preserve">9, ал. 1, т. </w:t>
            </w:r>
            <w:r w:rsidR="00EF29A3" w:rsidRPr="009F4B1E">
              <w:rPr>
                <w:rFonts w:ascii="Times New Roman" w:hAnsi="Times New Roman" w:cs="Times New Roman"/>
                <w:sz w:val="24"/>
                <w:szCs w:val="24"/>
              </w:rPr>
              <w:t>9</w:t>
            </w:r>
            <w:r w:rsidRPr="009F4B1E">
              <w:rPr>
                <w:rFonts w:ascii="Times New Roman" w:hAnsi="Times New Roman" w:cs="Times New Roman"/>
                <w:sz w:val="24"/>
                <w:szCs w:val="24"/>
              </w:rPr>
              <w:t xml:space="preserve"> предвижда облекчен ред за подаване и разглеждане на жалби от потребителите срещу ВиК операторите единствено когато жалбите имат за предмет изпълнение на общите условия по договорите за предоставяне на ВиК услуги. Традиционно за потребителите се предвиждат допълнителни механизми за защита, като чл. </w:t>
            </w:r>
            <w:r w:rsidR="00EF29A3" w:rsidRPr="009F4B1E">
              <w:rPr>
                <w:rFonts w:ascii="Times New Roman" w:hAnsi="Times New Roman" w:cs="Times New Roman"/>
                <w:sz w:val="24"/>
                <w:szCs w:val="24"/>
              </w:rPr>
              <w:t>6</w:t>
            </w:r>
            <w:r w:rsidRPr="009F4B1E">
              <w:rPr>
                <w:rFonts w:ascii="Times New Roman" w:hAnsi="Times New Roman" w:cs="Times New Roman"/>
                <w:sz w:val="24"/>
                <w:szCs w:val="24"/>
              </w:rPr>
              <w:t xml:space="preserve">9, ал. 1, т. </w:t>
            </w:r>
            <w:r w:rsidR="00EF29A3" w:rsidRPr="009F4B1E">
              <w:rPr>
                <w:rFonts w:ascii="Times New Roman" w:hAnsi="Times New Roman" w:cs="Times New Roman"/>
                <w:sz w:val="24"/>
                <w:szCs w:val="24"/>
              </w:rPr>
              <w:t>9</w:t>
            </w:r>
            <w:r w:rsidRPr="009F4B1E">
              <w:rPr>
                <w:rFonts w:ascii="Times New Roman" w:hAnsi="Times New Roman" w:cs="Times New Roman"/>
                <w:sz w:val="24"/>
                <w:szCs w:val="24"/>
              </w:rPr>
              <w:t xml:space="preserve"> цели именно да гарантира интереса на потребителите в конкретно посочената хипотеза – във връзка </w:t>
            </w:r>
            <w:r w:rsidRPr="009F4B1E">
              <w:rPr>
                <w:rFonts w:ascii="Times New Roman" w:hAnsi="Times New Roman" w:cs="Times New Roman"/>
                <w:sz w:val="24"/>
                <w:szCs w:val="24"/>
              </w:rPr>
              <w:lastRenderedPageBreak/>
              <w:t>с изпълнението на общите условия по договорите.</w:t>
            </w:r>
          </w:p>
          <w:p w14:paraId="03AC7EF8" w14:textId="6D49AD84" w:rsidR="00256A90" w:rsidRPr="009F4B1E" w:rsidRDefault="00256A90" w:rsidP="00256A90">
            <w:pPr>
              <w:pStyle w:val="NoSpacing"/>
              <w:jc w:val="both"/>
              <w:rPr>
                <w:rFonts w:ascii="Times New Roman" w:hAnsi="Times New Roman"/>
                <w:sz w:val="24"/>
                <w:szCs w:val="24"/>
              </w:rPr>
            </w:pPr>
            <w:r w:rsidRPr="009F4B1E">
              <w:rPr>
                <w:rFonts w:ascii="Times New Roman" w:hAnsi="Times New Roman"/>
                <w:sz w:val="24"/>
                <w:szCs w:val="24"/>
              </w:rPr>
              <w:t>От друга страна, чл. 11</w:t>
            </w:r>
            <w:r w:rsidR="00EF29A3" w:rsidRPr="009F4B1E">
              <w:rPr>
                <w:rFonts w:ascii="Times New Roman" w:hAnsi="Times New Roman"/>
                <w:sz w:val="24"/>
                <w:szCs w:val="24"/>
              </w:rPr>
              <w:t>6</w:t>
            </w:r>
            <w:r w:rsidRPr="009F4B1E">
              <w:rPr>
                <w:rFonts w:ascii="Times New Roman" w:hAnsi="Times New Roman"/>
                <w:sz w:val="24"/>
                <w:szCs w:val="24"/>
              </w:rPr>
              <w:t xml:space="preserve"> е в Глава дванадесета от ЗВиК „Отговорност на потребителите и ред за решаване на спорове“. С оглед систематичното си място разпоредбата регламентира редът за разглеждане на спорове, възникнали между ВиК операторите и потребителите по повод неизпълнени</w:t>
            </w:r>
            <w:r w:rsidR="00EF29A3" w:rsidRPr="009F4B1E">
              <w:rPr>
                <w:rFonts w:ascii="Times New Roman" w:hAnsi="Times New Roman"/>
                <w:sz w:val="24"/>
                <w:szCs w:val="24"/>
              </w:rPr>
              <w:t>е</w:t>
            </w:r>
            <w:r w:rsidRPr="009F4B1E">
              <w:rPr>
                <w:rFonts w:ascii="Times New Roman" w:hAnsi="Times New Roman"/>
                <w:sz w:val="24"/>
                <w:szCs w:val="24"/>
              </w:rPr>
              <w:t xml:space="preserve"> на задължения на потребителите във връзка с ползването на ВиК услугите. Тези спорове между ВиК операторите и потребителите като неизправна страна, следва да бъдат отнесени за ре</w:t>
            </w:r>
            <w:r w:rsidR="00EF29A3" w:rsidRPr="009F4B1E">
              <w:rPr>
                <w:rFonts w:ascii="Times New Roman" w:hAnsi="Times New Roman"/>
                <w:sz w:val="24"/>
                <w:szCs w:val="24"/>
              </w:rPr>
              <w:t>шаване до гражданските съдилища.</w:t>
            </w:r>
          </w:p>
          <w:p w14:paraId="0B8FA61F" w14:textId="77777777" w:rsidR="00256A90" w:rsidRPr="009F4B1E" w:rsidRDefault="00256A90" w:rsidP="00256A90">
            <w:pPr>
              <w:pStyle w:val="NoSpacing"/>
              <w:jc w:val="both"/>
              <w:rPr>
                <w:rFonts w:ascii="Times New Roman" w:hAnsi="Times New Roman"/>
              </w:rPr>
            </w:pPr>
          </w:p>
          <w:p w14:paraId="17F724E3" w14:textId="77777777" w:rsidR="00EF29A3" w:rsidRPr="009F4B1E" w:rsidRDefault="00EF29A3" w:rsidP="00256A90">
            <w:pPr>
              <w:pStyle w:val="NoSpacing"/>
              <w:jc w:val="both"/>
              <w:rPr>
                <w:rFonts w:ascii="Times New Roman" w:hAnsi="Times New Roman"/>
                <w:sz w:val="24"/>
                <w:szCs w:val="24"/>
              </w:rPr>
            </w:pPr>
          </w:p>
          <w:p w14:paraId="613E2458" w14:textId="2F9C3DAF" w:rsidR="00256A90" w:rsidRPr="009F4B1E" w:rsidRDefault="00256A90" w:rsidP="00256A90">
            <w:pPr>
              <w:pStyle w:val="NoSpacing"/>
              <w:jc w:val="both"/>
              <w:rPr>
                <w:rFonts w:ascii="Times New Roman" w:hAnsi="Times New Roman"/>
                <w:sz w:val="24"/>
                <w:szCs w:val="24"/>
              </w:rPr>
            </w:pPr>
            <w:r w:rsidRPr="009F4B1E">
              <w:rPr>
                <w:rFonts w:ascii="Times New Roman" w:hAnsi="Times New Roman"/>
                <w:sz w:val="24"/>
                <w:szCs w:val="24"/>
              </w:rPr>
              <w:t>ВиК операторите имат задължението да осигурят питейна вода с водоноски. В голяма част от случаите операторите нямат вина за влошеното качество на водата.</w:t>
            </w:r>
          </w:p>
          <w:p w14:paraId="28053197" w14:textId="77777777" w:rsidR="00256A90" w:rsidRPr="009F4B1E" w:rsidRDefault="00256A90" w:rsidP="00256A90">
            <w:pPr>
              <w:pStyle w:val="NoSpacing"/>
              <w:jc w:val="both"/>
              <w:rPr>
                <w:rFonts w:ascii="Times New Roman" w:hAnsi="Times New Roman"/>
                <w:sz w:val="24"/>
                <w:szCs w:val="24"/>
              </w:rPr>
            </w:pPr>
          </w:p>
          <w:p w14:paraId="6A4C3DBA" w14:textId="77777777" w:rsidR="00256A90" w:rsidRPr="009F4B1E" w:rsidRDefault="00256A90" w:rsidP="00256A90">
            <w:pPr>
              <w:pStyle w:val="NoSpacing"/>
              <w:jc w:val="both"/>
              <w:rPr>
                <w:rFonts w:ascii="Times New Roman" w:hAnsi="Times New Roman"/>
              </w:rPr>
            </w:pPr>
          </w:p>
          <w:p w14:paraId="09E8FA8A" w14:textId="77777777" w:rsidR="00256A90" w:rsidRPr="009F4B1E" w:rsidRDefault="00256A90" w:rsidP="00256A90">
            <w:pPr>
              <w:pStyle w:val="NoSpacing"/>
              <w:jc w:val="both"/>
              <w:rPr>
                <w:rFonts w:ascii="Times New Roman" w:hAnsi="Times New Roman"/>
              </w:rPr>
            </w:pPr>
          </w:p>
          <w:p w14:paraId="49E03E2C" w14:textId="77777777" w:rsidR="00256A90" w:rsidRPr="009F4B1E" w:rsidRDefault="00256A90" w:rsidP="00256A90">
            <w:pPr>
              <w:pStyle w:val="NoSpacing"/>
              <w:jc w:val="both"/>
              <w:rPr>
                <w:rFonts w:ascii="Times New Roman" w:hAnsi="Times New Roman"/>
              </w:rPr>
            </w:pPr>
          </w:p>
          <w:p w14:paraId="3ABE071C" w14:textId="77777777" w:rsidR="00256A90" w:rsidRPr="009F4B1E" w:rsidRDefault="00256A90" w:rsidP="00256A90">
            <w:pPr>
              <w:pStyle w:val="NoSpacing"/>
              <w:jc w:val="both"/>
              <w:rPr>
                <w:rFonts w:ascii="Times New Roman" w:hAnsi="Times New Roman"/>
              </w:rPr>
            </w:pPr>
          </w:p>
          <w:p w14:paraId="272390F2" w14:textId="77777777" w:rsidR="00256A90" w:rsidRPr="009F4B1E" w:rsidRDefault="00256A90" w:rsidP="00256A90">
            <w:pPr>
              <w:pStyle w:val="NoSpacing"/>
              <w:jc w:val="both"/>
              <w:rPr>
                <w:rFonts w:ascii="Times New Roman" w:hAnsi="Times New Roman"/>
              </w:rPr>
            </w:pPr>
          </w:p>
          <w:p w14:paraId="1A7C4A3D" w14:textId="77777777" w:rsidR="00256A90" w:rsidRPr="009F4B1E" w:rsidRDefault="00256A90" w:rsidP="00256A90">
            <w:pPr>
              <w:pStyle w:val="NoSpacing"/>
              <w:jc w:val="both"/>
              <w:rPr>
                <w:rFonts w:ascii="Times New Roman" w:hAnsi="Times New Roman"/>
              </w:rPr>
            </w:pPr>
          </w:p>
          <w:p w14:paraId="2D38D416" w14:textId="77777777" w:rsidR="00256A90" w:rsidRPr="009F4B1E" w:rsidRDefault="00256A90" w:rsidP="00256A90">
            <w:pPr>
              <w:pStyle w:val="NoSpacing"/>
              <w:jc w:val="both"/>
              <w:rPr>
                <w:rFonts w:ascii="Times New Roman" w:hAnsi="Times New Roman"/>
              </w:rPr>
            </w:pPr>
          </w:p>
          <w:p w14:paraId="782D263B" w14:textId="77777777" w:rsidR="00256A90" w:rsidRPr="009F4B1E" w:rsidRDefault="00256A90" w:rsidP="00256A90">
            <w:pPr>
              <w:pStyle w:val="NoSpacing"/>
              <w:jc w:val="both"/>
              <w:rPr>
                <w:rFonts w:ascii="Times New Roman" w:hAnsi="Times New Roman"/>
              </w:rPr>
            </w:pPr>
          </w:p>
          <w:p w14:paraId="7720A841" w14:textId="77777777" w:rsidR="00256A90" w:rsidRPr="009F4B1E" w:rsidRDefault="00256A90" w:rsidP="00256A90">
            <w:pPr>
              <w:pStyle w:val="NoSpacing"/>
              <w:jc w:val="both"/>
              <w:rPr>
                <w:rFonts w:ascii="Times New Roman" w:hAnsi="Times New Roman"/>
              </w:rPr>
            </w:pPr>
          </w:p>
          <w:p w14:paraId="3AE3CB83" w14:textId="77777777" w:rsidR="00256A90" w:rsidRPr="009F4B1E" w:rsidRDefault="00256A90" w:rsidP="00256A90">
            <w:pPr>
              <w:pStyle w:val="NoSpacing"/>
              <w:jc w:val="both"/>
              <w:rPr>
                <w:rFonts w:ascii="Times New Roman" w:hAnsi="Times New Roman"/>
              </w:rPr>
            </w:pPr>
          </w:p>
          <w:p w14:paraId="50032AD8" w14:textId="77777777" w:rsidR="00256A90" w:rsidRPr="009F4B1E" w:rsidRDefault="00256A90" w:rsidP="00256A90">
            <w:pPr>
              <w:pStyle w:val="NoSpacing"/>
              <w:jc w:val="both"/>
              <w:rPr>
                <w:rFonts w:ascii="Times New Roman" w:hAnsi="Times New Roman"/>
              </w:rPr>
            </w:pPr>
          </w:p>
          <w:p w14:paraId="248F7A89" w14:textId="77777777" w:rsidR="00256A90" w:rsidRPr="009F4B1E" w:rsidRDefault="00256A90" w:rsidP="00256A90">
            <w:pPr>
              <w:pStyle w:val="NoSpacing"/>
              <w:jc w:val="both"/>
              <w:rPr>
                <w:rFonts w:ascii="Times New Roman" w:hAnsi="Times New Roman"/>
              </w:rPr>
            </w:pPr>
          </w:p>
          <w:p w14:paraId="2F5C99FC" w14:textId="77777777" w:rsidR="00256A90" w:rsidRPr="009F4B1E" w:rsidRDefault="00256A90" w:rsidP="00256A90">
            <w:pPr>
              <w:pStyle w:val="NoSpacing"/>
              <w:jc w:val="both"/>
              <w:rPr>
                <w:rFonts w:ascii="Times New Roman" w:hAnsi="Times New Roman"/>
              </w:rPr>
            </w:pPr>
          </w:p>
          <w:p w14:paraId="0E8C2594" w14:textId="77777777" w:rsidR="00256A90" w:rsidRPr="009F4B1E" w:rsidRDefault="00256A90" w:rsidP="00256A90">
            <w:pPr>
              <w:pStyle w:val="NoSpacing"/>
              <w:jc w:val="both"/>
              <w:rPr>
                <w:rFonts w:ascii="Times New Roman" w:hAnsi="Times New Roman"/>
              </w:rPr>
            </w:pPr>
          </w:p>
          <w:p w14:paraId="318A47C1" w14:textId="77777777" w:rsidR="00256A90" w:rsidRPr="009F4B1E" w:rsidRDefault="00256A90" w:rsidP="00256A90">
            <w:pPr>
              <w:pStyle w:val="NoSpacing"/>
              <w:jc w:val="both"/>
              <w:rPr>
                <w:rFonts w:ascii="Times New Roman" w:hAnsi="Times New Roman"/>
              </w:rPr>
            </w:pPr>
          </w:p>
          <w:p w14:paraId="20EF784E" w14:textId="77777777" w:rsidR="00256A90" w:rsidRPr="009F4B1E" w:rsidRDefault="00256A90" w:rsidP="00256A90">
            <w:pPr>
              <w:pStyle w:val="NoSpacing"/>
              <w:jc w:val="both"/>
              <w:rPr>
                <w:rFonts w:ascii="Times New Roman" w:hAnsi="Times New Roman"/>
              </w:rPr>
            </w:pPr>
          </w:p>
          <w:p w14:paraId="1DE6FCDD" w14:textId="77777777" w:rsidR="00256A90" w:rsidRPr="009F4B1E" w:rsidRDefault="00256A90" w:rsidP="00256A90">
            <w:pPr>
              <w:pStyle w:val="NoSpacing"/>
              <w:jc w:val="both"/>
              <w:rPr>
                <w:rFonts w:ascii="Times New Roman" w:hAnsi="Times New Roman"/>
              </w:rPr>
            </w:pPr>
          </w:p>
          <w:p w14:paraId="417F6A6D" w14:textId="77777777" w:rsidR="00256A90" w:rsidRPr="009F4B1E" w:rsidRDefault="00256A90" w:rsidP="00256A90">
            <w:pPr>
              <w:pStyle w:val="NoSpacing"/>
              <w:jc w:val="both"/>
              <w:rPr>
                <w:rFonts w:ascii="Times New Roman" w:hAnsi="Times New Roman"/>
              </w:rPr>
            </w:pPr>
          </w:p>
          <w:p w14:paraId="50229DA8" w14:textId="77777777" w:rsidR="00256A90" w:rsidRPr="009F4B1E" w:rsidRDefault="00256A90" w:rsidP="00256A90">
            <w:pPr>
              <w:pStyle w:val="NoSpacing"/>
              <w:jc w:val="both"/>
              <w:rPr>
                <w:rFonts w:ascii="Times New Roman" w:hAnsi="Times New Roman"/>
              </w:rPr>
            </w:pPr>
          </w:p>
          <w:p w14:paraId="5B070980" w14:textId="77777777" w:rsidR="00256A90" w:rsidRPr="009F4B1E" w:rsidRDefault="00256A90" w:rsidP="00256A90">
            <w:pPr>
              <w:pStyle w:val="NoSpacing"/>
              <w:jc w:val="both"/>
              <w:rPr>
                <w:rFonts w:ascii="Times New Roman" w:hAnsi="Times New Roman"/>
              </w:rPr>
            </w:pPr>
          </w:p>
          <w:p w14:paraId="38045AAD" w14:textId="77777777" w:rsidR="00256A90" w:rsidRPr="009F4B1E" w:rsidRDefault="00256A90" w:rsidP="00256A90">
            <w:pPr>
              <w:pStyle w:val="NoSpacing"/>
              <w:jc w:val="both"/>
              <w:rPr>
                <w:rFonts w:ascii="Times New Roman" w:hAnsi="Times New Roman"/>
              </w:rPr>
            </w:pPr>
          </w:p>
          <w:p w14:paraId="1A177D43" w14:textId="77777777" w:rsidR="00256A90" w:rsidRPr="009F4B1E" w:rsidRDefault="00256A90" w:rsidP="00256A90">
            <w:pPr>
              <w:pStyle w:val="NoSpacing"/>
              <w:jc w:val="both"/>
              <w:rPr>
                <w:rFonts w:ascii="Times New Roman" w:hAnsi="Times New Roman"/>
              </w:rPr>
            </w:pPr>
          </w:p>
          <w:p w14:paraId="122D21B9" w14:textId="77777777" w:rsidR="00256A90" w:rsidRPr="009F4B1E" w:rsidRDefault="00256A90" w:rsidP="00256A90">
            <w:pPr>
              <w:pStyle w:val="NoSpacing"/>
              <w:jc w:val="both"/>
              <w:rPr>
                <w:rFonts w:ascii="Times New Roman" w:hAnsi="Times New Roman"/>
              </w:rPr>
            </w:pPr>
          </w:p>
          <w:p w14:paraId="68737A64" w14:textId="77777777" w:rsidR="00256A90" w:rsidRPr="009F4B1E" w:rsidRDefault="00256A90" w:rsidP="00256A90">
            <w:pPr>
              <w:pStyle w:val="NoSpacing"/>
              <w:jc w:val="both"/>
              <w:rPr>
                <w:rFonts w:ascii="Times New Roman" w:hAnsi="Times New Roman"/>
              </w:rPr>
            </w:pPr>
          </w:p>
          <w:p w14:paraId="312B3368" w14:textId="77777777" w:rsidR="00256A90" w:rsidRPr="009F4B1E" w:rsidRDefault="00256A90" w:rsidP="00256A90">
            <w:pPr>
              <w:pStyle w:val="NoSpacing"/>
              <w:jc w:val="both"/>
              <w:rPr>
                <w:rFonts w:ascii="Times New Roman" w:hAnsi="Times New Roman"/>
              </w:rPr>
            </w:pPr>
          </w:p>
          <w:p w14:paraId="615FF7E4" w14:textId="77777777" w:rsidR="00256A90" w:rsidRPr="009F4B1E" w:rsidRDefault="00256A90" w:rsidP="00256A90">
            <w:pPr>
              <w:pStyle w:val="NoSpacing"/>
              <w:jc w:val="both"/>
              <w:rPr>
                <w:rFonts w:ascii="Times New Roman" w:hAnsi="Times New Roman"/>
              </w:rPr>
            </w:pPr>
          </w:p>
          <w:p w14:paraId="39B5E13C" w14:textId="77777777" w:rsidR="00256A90" w:rsidRPr="009F4B1E" w:rsidRDefault="00256A90" w:rsidP="00256A90">
            <w:pPr>
              <w:pStyle w:val="NoSpacing"/>
              <w:jc w:val="both"/>
              <w:rPr>
                <w:rFonts w:ascii="Times New Roman" w:hAnsi="Times New Roman"/>
              </w:rPr>
            </w:pPr>
          </w:p>
          <w:p w14:paraId="118E9ADC" w14:textId="77777777" w:rsidR="00256A90" w:rsidRPr="009F4B1E" w:rsidRDefault="00256A90" w:rsidP="00256A90">
            <w:pPr>
              <w:pStyle w:val="NoSpacing"/>
              <w:jc w:val="both"/>
              <w:rPr>
                <w:rFonts w:ascii="Times New Roman" w:hAnsi="Times New Roman"/>
              </w:rPr>
            </w:pPr>
          </w:p>
          <w:p w14:paraId="26D79828" w14:textId="77777777" w:rsidR="00256A90" w:rsidRPr="009F4B1E" w:rsidRDefault="00256A90" w:rsidP="00256A90">
            <w:pPr>
              <w:pStyle w:val="NoSpacing"/>
              <w:jc w:val="both"/>
              <w:rPr>
                <w:rFonts w:ascii="Times New Roman" w:hAnsi="Times New Roman"/>
              </w:rPr>
            </w:pPr>
          </w:p>
          <w:p w14:paraId="37F4ECC8" w14:textId="77777777" w:rsidR="00256A90" w:rsidRPr="009F4B1E" w:rsidRDefault="00256A90" w:rsidP="00256A90">
            <w:pPr>
              <w:pStyle w:val="NoSpacing"/>
              <w:jc w:val="both"/>
              <w:rPr>
                <w:rFonts w:ascii="Times New Roman" w:hAnsi="Times New Roman"/>
              </w:rPr>
            </w:pPr>
          </w:p>
          <w:p w14:paraId="4A2C7B9D" w14:textId="77777777" w:rsidR="00256A90" w:rsidRPr="009F4B1E" w:rsidRDefault="00256A90" w:rsidP="00256A90">
            <w:pPr>
              <w:pStyle w:val="NoSpacing"/>
              <w:jc w:val="both"/>
              <w:rPr>
                <w:rFonts w:ascii="Times New Roman" w:hAnsi="Times New Roman"/>
              </w:rPr>
            </w:pPr>
          </w:p>
          <w:p w14:paraId="278F1067" w14:textId="77777777" w:rsidR="00256A90" w:rsidRPr="009F4B1E" w:rsidRDefault="00256A90" w:rsidP="00256A90">
            <w:pPr>
              <w:pStyle w:val="NoSpacing"/>
              <w:jc w:val="both"/>
              <w:rPr>
                <w:rFonts w:ascii="Times New Roman" w:hAnsi="Times New Roman"/>
              </w:rPr>
            </w:pPr>
          </w:p>
          <w:p w14:paraId="3674F524" w14:textId="77777777" w:rsidR="00256A90" w:rsidRPr="009F4B1E" w:rsidRDefault="00256A90" w:rsidP="00256A90">
            <w:pPr>
              <w:pStyle w:val="NoSpacing"/>
              <w:jc w:val="both"/>
              <w:rPr>
                <w:rFonts w:ascii="Times New Roman" w:hAnsi="Times New Roman"/>
              </w:rPr>
            </w:pPr>
          </w:p>
          <w:p w14:paraId="3FED48FC" w14:textId="77777777" w:rsidR="00256A90" w:rsidRPr="009F4B1E" w:rsidRDefault="00256A90" w:rsidP="00256A90">
            <w:pPr>
              <w:pStyle w:val="NoSpacing"/>
              <w:jc w:val="both"/>
              <w:rPr>
                <w:rFonts w:ascii="Times New Roman" w:hAnsi="Times New Roman"/>
              </w:rPr>
            </w:pPr>
          </w:p>
          <w:p w14:paraId="0D15BC66" w14:textId="77777777" w:rsidR="00256A90" w:rsidRPr="009F4B1E" w:rsidRDefault="00256A90" w:rsidP="00256A90">
            <w:pPr>
              <w:pStyle w:val="NoSpacing"/>
              <w:jc w:val="both"/>
              <w:rPr>
                <w:rFonts w:ascii="Times New Roman" w:hAnsi="Times New Roman"/>
              </w:rPr>
            </w:pPr>
          </w:p>
          <w:p w14:paraId="15E94829" w14:textId="77777777" w:rsidR="00256A90" w:rsidRPr="009F4B1E" w:rsidRDefault="00256A90" w:rsidP="00256A90">
            <w:pPr>
              <w:pStyle w:val="NoSpacing"/>
              <w:jc w:val="both"/>
              <w:rPr>
                <w:rFonts w:ascii="Times New Roman" w:hAnsi="Times New Roman"/>
              </w:rPr>
            </w:pPr>
          </w:p>
          <w:p w14:paraId="3181FBBA" w14:textId="77777777" w:rsidR="00256A90" w:rsidRPr="009F4B1E" w:rsidRDefault="00256A90" w:rsidP="00256A90">
            <w:pPr>
              <w:pStyle w:val="NoSpacing"/>
              <w:jc w:val="both"/>
              <w:rPr>
                <w:rFonts w:ascii="Times New Roman" w:hAnsi="Times New Roman"/>
              </w:rPr>
            </w:pPr>
          </w:p>
          <w:p w14:paraId="62A2D633" w14:textId="77777777" w:rsidR="00256A90" w:rsidRPr="009F4B1E" w:rsidRDefault="00256A90" w:rsidP="00256A90">
            <w:pPr>
              <w:pStyle w:val="NoSpacing"/>
              <w:jc w:val="both"/>
              <w:rPr>
                <w:rFonts w:ascii="Times New Roman" w:hAnsi="Times New Roman"/>
              </w:rPr>
            </w:pPr>
          </w:p>
          <w:p w14:paraId="1C00553F" w14:textId="77777777" w:rsidR="00256A90" w:rsidRPr="009F4B1E" w:rsidRDefault="00256A90" w:rsidP="00256A90">
            <w:pPr>
              <w:pStyle w:val="NoSpacing"/>
              <w:jc w:val="both"/>
              <w:rPr>
                <w:rFonts w:ascii="Times New Roman" w:hAnsi="Times New Roman"/>
              </w:rPr>
            </w:pPr>
          </w:p>
          <w:p w14:paraId="53D308E2" w14:textId="77777777" w:rsidR="00256A90" w:rsidRPr="009F4B1E" w:rsidRDefault="00256A90" w:rsidP="00256A90">
            <w:pPr>
              <w:pStyle w:val="NoSpacing"/>
              <w:jc w:val="both"/>
              <w:rPr>
                <w:rFonts w:ascii="Times New Roman" w:hAnsi="Times New Roman"/>
              </w:rPr>
            </w:pPr>
          </w:p>
          <w:p w14:paraId="6208AC60" w14:textId="77777777" w:rsidR="00256A90" w:rsidRPr="009F4B1E" w:rsidRDefault="00256A90" w:rsidP="00256A90">
            <w:pPr>
              <w:pStyle w:val="NoSpacing"/>
              <w:jc w:val="both"/>
              <w:rPr>
                <w:rFonts w:ascii="Times New Roman" w:hAnsi="Times New Roman"/>
              </w:rPr>
            </w:pPr>
          </w:p>
          <w:p w14:paraId="01C9DCC2" w14:textId="77777777" w:rsidR="00256A90" w:rsidRPr="009F4B1E" w:rsidRDefault="00256A90" w:rsidP="00256A90">
            <w:pPr>
              <w:pStyle w:val="NoSpacing"/>
              <w:jc w:val="both"/>
              <w:rPr>
                <w:rFonts w:ascii="Times New Roman" w:hAnsi="Times New Roman"/>
              </w:rPr>
            </w:pPr>
          </w:p>
          <w:p w14:paraId="3826B7F3" w14:textId="77777777" w:rsidR="00256A90" w:rsidRPr="009F4B1E" w:rsidRDefault="00256A90" w:rsidP="00256A90">
            <w:pPr>
              <w:pStyle w:val="NoSpacing"/>
              <w:jc w:val="both"/>
              <w:rPr>
                <w:rFonts w:ascii="Times New Roman" w:hAnsi="Times New Roman"/>
              </w:rPr>
            </w:pPr>
          </w:p>
          <w:p w14:paraId="406BA4F8" w14:textId="77777777" w:rsidR="00256A90" w:rsidRPr="009F4B1E" w:rsidRDefault="00256A90" w:rsidP="00256A90">
            <w:pPr>
              <w:pStyle w:val="NoSpacing"/>
              <w:jc w:val="both"/>
              <w:rPr>
                <w:rFonts w:ascii="Times New Roman" w:hAnsi="Times New Roman"/>
              </w:rPr>
            </w:pPr>
          </w:p>
          <w:p w14:paraId="7CA497B4" w14:textId="77777777" w:rsidR="00256A90" w:rsidRPr="009F4B1E" w:rsidRDefault="00256A90" w:rsidP="00256A90">
            <w:pPr>
              <w:pStyle w:val="NoSpacing"/>
              <w:jc w:val="both"/>
              <w:rPr>
                <w:rFonts w:ascii="Times New Roman" w:hAnsi="Times New Roman"/>
              </w:rPr>
            </w:pPr>
          </w:p>
          <w:p w14:paraId="515CDDE2" w14:textId="77777777" w:rsidR="00256A90" w:rsidRPr="009F4B1E" w:rsidRDefault="00256A90" w:rsidP="00256A90">
            <w:pPr>
              <w:pStyle w:val="NoSpacing"/>
              <w:jc w:val="both"/>
              <w:rPr>
                <w:rFonts w:ascii="Times New Roman" w:hAnsi="Times New Roman"/>
              </w:rPr>
            </w:pPr>
          </w:p>
          <w:p w14:paraId="72B90CED" w14:textId="77777777" w:rsidR="00256A90" w:rsidRPr="009F4B1E" w:rsidRDefault="00256A90" w:rsidP="00256A90">
            <w:pPr>
              <w:pStyle w:val="NoSpacing"/>
              <w:jc w:val="both"/>
              <w:rPr>
                <w:rFonts w:ascii="Times New Roman" w:hAnsi="Times New Roman"/>
              </w:rPr>
            </w:pPr>
          </w:p>
          <w:p w14:paraId="4031DA88" w14:textId="77777777" w:rsidR="00256A90" w:rsidRPr="009F4B1E" w:rsidRDefault="00256A90" w:rsidP="00256A90">
            <w:pPr>
              <w:pStyle w:val="NoSpacing"/>
              <w:jc w:val="both"/>
              <w:rPr>
                <w:rFonts w:ascii="Times New Roman" w:hAnsi="Times New Roman"/>
              </w:rPr>
            </w:pPr>
          </w:p>
          <w:p w14:paraId="539965C0" w14:textId="77777777" w:rsidR="00256A90" w:rsidRPr="009F4B1E" w:rsidRDefault="00256A90" w:rsidP="00256A90">
            <w:pPr>
              <w:pStyle w:val="NoSpacing"/>
              <w:jc w:val="both"/>
              <w:rPr>
                <w:rFonts w:ascii="Times New Roman" w:hAnsi="Times New Roman"/>
              </w:rPr>
            </w:pPr>
          </w:p>
          <w:p w14:paraId="3EE1687E" w14:textId="77777777" w:rsidR="00256A90" w:rsidRPr="009F4B1E" w:rsidRDefault="00256A90" w:rsidP="00256A90">
            <w:pPr>
              <w:pStyle w:val="NoSpacing"/>
              <w:jc w:val="both"/>
              <w:rPr>
                <w:rFonts w:ascii="Times New Roman" w:hAnsi="Times New Roman"/>
              </w:rPr>
            </w:pPr>
          </w:p>
          <w:p w14:paraId="68727945" w14:textId="77777777" w:rsidR="00256A90" w:rsidRPr="009F4B1E" w:rsidRDefault="00256A90" w:rsidP="00256A90">
            <w:pPr>
              <w:pStyle w:val="NoSpacing"/>
              <w:jc w:val="both"/>
              <w:rPr>
                <w:rFonts w:ascii="Times New Roman" w:hAnsi="Times New Roman"/>
              </w:rPr>
            </w:pPr>
          </w:p>
          <w:p w14:paraId="0AA3418F" w14:textId="77777777" w:rsidR="00256A90" w:rsidRPr="009F4B1E" w:rsidRDefault="00256A90" w:rsidP="00256A90">
            <w:pPr>
              <w:pStyle w:val="NoSpacing"/>
              <w:jc w:val="both"/>
              <w:rPr>
                <w:rFonts w:ascii="Times New Roman" w:hAnsi="Times New Roman"/>
              </w:rPr>
            </w:pPr>
          </w:p>
          <w:p w14:paraId="3416B73C" w14:textId="77777777" w:rsidR="00256A90" w:rsidRPr="009F4B1E" w:rsidRDefault="00256A90" w:rsidP="00256A90">
            <w:pPr>
              <w:pStyle w:val="NoSpacing"/>
              <w:jc w:val="both"/>
              <w:rPr>
                <w:rFonts w:ascii="Times New Roman" w:hAnsi="Times New Roman"/>
              </w:rPr>
            </w:pPr>
          </w:p>
          <w:p w14:paraId="668039AF" w14:textId="77777777" w:rsidR="00256A90" w:rsidRPr="009F4B1E" w:rsidRDefault="00256A90" w:rsidP="00256A90">
            <w:pPr>
              <w:pStyle w:val="NoSpacing"/>
              <w:jc w:val="both"/>
              <w:rPr>
                <w:rFonts w:ascii="Times New Roman" w:hAnsi="Times New Roman"/>
              </w:rPr>
            </w:pPr>
          </w:p>
          <w:p w14:paraId="6031D3F3" w14:textId="77777777" w:rsidR="00256A90" w:rsidRPr="009F4B1E" w:rsidRDefault="00256A90" w:rsidP="00256A90">
            <w:pPr>
              <w:pStyle w:val="NoSpacing"/>
              <w:jc w:val="both"/>
              <w:rPr>
                <w:rFonts w:ascii="Times New Roman" w:hAnsi="Times New Roman"/>
              </w:rPr>
            </w:pPr>
          </w:p>
          <w:p w14:paraId="729D0843" w14:textId="77777777" w:rsidR="00256A90" w:rsidRPr="009F4B1E" w:rsidRDefault="00256A90" w:rsidP="00256A90">
            <w:pPr>
              <w:pStyle w:val="NoSpacing"/>
              <w:jc w:val="both"/>
              <w:rPr>
                <w:rFonts w:ascii="Times New Roman" w:hAnsi="Times New Roman"/>
              </w:rPr>
            </w:pPr>
          </w:p>
          <w:p w14:paraId="0D52DD44" w14:textId="77777777" w:rsidR="00256A90" w:rsidRPr="009F4B1E" w:rsidRDefault="00256A90" w:rsidP="00256A90">
            <w:pPr>
              <w:pStyle w:val="NoSpacing"/>
              <w:jc w:val="both"/>
              <w:rPr>
                <w:rFonts w:ascii="Times New Roman" w:hAnsi="Times New Roman"/>
              </w:rPr>
            </w:pPr>
          </w:p>
          <w:p w14:paraId="3EFF34F9" w14:textId="77777777" w:rsidR="00256A90" w:rsidRPr="009F4B1E" w:rsidRDefault="00256A90" w:rsidP="00256A90">
            <w:pPr>
              <w:pStyle w:val="NoSpacing"/>
              <w:jc w:val="both"/>
              <w:rPr>
                <w:rFonts w:ascii="Times New Roman" w:hAnsi="Times New Roman"/>
              </w:rPr>
            </w:pPr>
          </w:p>
          <w:p w14:paraId="5FA001EE" w14:textId="77777777" w:rsidR="00256A90" w:rsidRPr="009F4B1E" w:rsidRDefault="00256A90" w:rsidP="00256A90">
            <w:pPr>
              <w:pStyle w:val="NoSpacing"/>
              <w:jc w:val="both"/>
              <w:rPr>
                <w:rFonts w:ascii="Times New Roman" w:hAnsi="Times New Roman"/>
              </w:rPr>
            </w:pPr>
          </w:p>
          <w:p w14:paraId="1877009F" w14:textId="77777777" w:rsidR="00256A90" w:rsidRPr="009F4B1E" w:rsidRDefault="00256A90" w:rsidP="00256A90">
            <w:pPr>
              <w:pStyle w:val="NoSpacing"/>
              <w:jc w:val="both"/>
              <w:rPr>
                <w:rFonts w:ascii="Times New Roman" w:hAnsi="Times New Roman"/>
              </w:rPr>
            </w:pPr>
          </w:p>
          <w:p w14:paraId="285FA297" w14:textId="77777777" w:rsidR="00256A90" w:rsidRPr="009F4B1E" w:rsidRDefault="00256A90" w:rsidP="00256A90">
            <w:pPr>
              <w:pStyle w:val="NoSpacing"/>
              <w:jc w:val="both"/>
              <w:rPr>
                <w:rFonts w:ascii="Times New Roman" w:hAnsi="Times New Roman"/>
              </w:rPr>
            </w:pPr>
          </w:p>
          <w:p w14:paraId="77ED31A0" w14:textId="77777777" w:rsidR="00256A90" w:rsidRPr="009F4B1E" w:rsidRDefault="00256A90" w:rsidP="00256A90">
            <w:pPr>
              <w:pStyle w:val="NoSpacing"/>
              <w:jc w:val="both"/>
              <w:rPr>
                <w:rFonts w:ascii="Times New Roman" w:hAnsi="Times New Roman"/>
              </w:rPr>
            </w:pPr>
          </w:p>
          <w:p w14:paraId="6195BEDC" w14:textId="77777777" w:rsidR="00256A90" w:rsidRPr="009F4B1E" w:rsidRDefault="00256A90" w:rsidP="00256A90">
            <w:pPr>
              <w:pStyle w:val="NoSpacing"/>
              <w:jc w:val="both"/>
              <w:rPr>
                <w:rFonts w:ascii="Times New Roman" w:hAnsi="Times New Roman"/>
              </w:rPr>
            </w:pPr>
          </w:p>
          <w:p w14:paraId="48C7E1F3" w14:textId="77777777" w:rsidR="00256A90" w:rsidRPr="009F4B1E" w:rsidRDefault="00256A90" w:rsidP="00256A90">
            <w:pPr>
              <w:pStyle w:val="NoSpacing"/>
              <w:jc w:val="both"/>
              <w:rPr>
                <w:rFonts w:ascii="Times New Roman" w:hAnsi="Times New Roman"/>
              </w:rPr>
            </w:pPr>
          </w:p>
          <w:p w14:paraId="373413ED" w14:textId="77777777" w:rsidR="00256A90" w:rsidRPr="009F4B1E" w:rsidRDefault="00256A90" w:rsidP="00256A90">
            <w:pPr>
              <w:pStyle w:val="NoSpacing"/>
              <w:jc w:val="both"/>
              <w:rPr>
                <w:rFonts w:ascii="Times New Roman" w:hAnsi="Times New Roman"/>
              </w:rPr>
            </w:pPr>
          </w:p>
          <w:p w14:paraId="63ED2D1C" w14:textId="77777777" w:rsidR="00256A90" w:rsidRPr="009F4B1E" w:rsidRDefault="00256A90" w:rsidP="00256A90">
            <w:pPr>
              <w:pStyle w:val="NoSpacing"/>
              <w:jc w:val="both"/>
              <w:rPr>
                <w:rFonts w:ascii="Times New Roman" w:hAnsi="Times New Roman"/>
              </w:rPr>
            </w:pPr>
          </w:p>
          <w:p w14:paraId="1CE865FD" w14:textId="77777777" w:rsidR="00256A90" w:rsidRPr="009F4B1E" w:rsidRDefault="00256A90" w:rsidP="00256A90">
            <w:pPr>
              <w:pStyle w:val="NoSpacing"/>
              <w:jc w:val="both"/>
              <w:rPr>
                <w:rFonts w:ascii="Times New Roman" w:hAnsi="Times New Roman"/>
              </w:rPr>
            </w:pPr>
          </w:p>
          <w:p w14:paraId="1A9D5415" w14:textId="77777777" w:rsidR="00256A90" w:rsidRPr="009F4B1E" w:rsidRDefault="00256A90" w:rsidP="00256A90">
            <w:pPr>
              <w:pStyle w:val="NoSpacing"/>
              <w:jc w:val="both"/>
              <w:rPr>
                <w:rFonts w:ascii="Times New Roman" w:hAnsi="Times New Roman"/>
              </w:rPr>
            </w:pPr>
          </w:p>
          <w:p w14:paraId="20AF73CF" w14:textId="77777777" w:rsidR="00256A90" w:rsidRPr="009F4B1E" w:rsidRDefault="00256A90" w:rsidP="00256A90">
            <w:pPr>
              <w:pStyle w:val="NoSpacing"/>
              <w:jc w:val="both"/>
              <w:rPr>
                <w:rFonts w:ascii="Times New Roman" w:hAnsi="Times New Roman"/>
              </w:rPr>
            </w:pPr>
          </w:p>
          <w:p w14:paraId="05FA9F4C" w14:textId="77777777" w:rsidR="00256A90" w:rsidRPr="009F4B1E" w:rsidRDefault="00256A90" w:rsidP="00256A90">
            <w:pPr>
              <w:pStyle w:val="NoSpacing"/>
              <w:jc w:val="both"/>
              <w:rPr>
                <w:rFonts w:ascii="Times New Roman" w:hAnsi="Times New Roman"/>
              </w:rPr>
            </w:pPr>
          </w:p>
          <w:p w14:paraId="7ABDEAF1" w14:textId="77777777" w:rsidR="00256A90" w:rsidRPr="009F4B1E" w:rsidRDefault="00256A90" w:rsidP="00256A90">
            <w:pPr>
              <w:pStyle w:val="NoSpacing"/>
              <w:jc w:val="both"/>
              <w:rPr>
                <w:rFonts w:ascii="Times New Roman" w:hAnsi="Times New Roman"/>
              </w:rPr>
            </w:pPr>
          </w:p>
          <w:p w14:paraId="6F34179E" w14:textId="7899A693" w:rsidR="00256A90" w:rsidRPr="009F4B1E" w:rsidRDefault="00256A90" w:rsidP="00256A90">
            <w:pPr>
              <w:pStyle w:val="NoSpacing"/>
              <w:jc w:val="both"/>
              <w:rPr>
                <w:rFonts w:ascii="Times New Roman" w:hAnsi="Times New Roman"/>
              </w:rPr>
            </w:pPr>
          </w:p>
          <w:p w14:paraId="3C7B0B86" w14:textId="77777777" w:rsidR="00256A90" w:rsidRPr="009F4B1E" w:rsidRDefault="00256A90" w:rsidP="00256A90">
            <w:pPr>
              <w:pStyle w:val="NoSpacing"/>
              <w:jc w:val="both"/>
              <w:rPr>
                <w:rFonts w:ascii="Times New Roman" w:hAnsi="Times New Roman"/>
              </w:rPr>
            </w:pPr>
          </w:p>
          <w:p w14:paraId="5775E8B9" w14:textId="77777777" w:rsidR="00256A90" w:rsidRPr="009F4B1E" w:rsidRDefault="00256A90" w:rsidP="00256A90">
            <w:pPr>
              <w:pStyle w:val="NoSpacing"/>
              <w:jc w:val="both"/>
              <w:rPr>
                <w:rFonts w:ascii="Times New Roman" w:hAnsi="Times New Roman"/>
              </w:rPr>
            </w:pPr>
          </w:p>
          <w:p w14:paraId="616DE143" w14:textId="77777777" w:rsidR="00256A90" w:rsidRPr="009F4B1E" w:rsidRDefault="00256A90" w:rsidP="00256A90">
            <w:pPr>
              <w:pStyle w:val="NoSpacing"/>
              <w:jc w:val="both"/>
              <w:rPr>
                <w:rFonts w:ascii="Times New Roman" w:hAnsi="Times New Roman"/>
              </w:rPr>
            </w:pPr>
          </w:p>
          <w:p w14:paraId="4F67C24C" w14:textId="77777777" w:rsidR="00256A90" w:rsidRPr="009F4B1E" w:rsidRDefault="00256A90" w:rsidP="00256A90">
            <w:pPr>
              <w:pStyle w:val="NoSpacing"/>
              <w:jc w:val="both"/>
              <w:rPr>
                <w:rFonts w:ascii="Times New Roman" w:hAnsi="Times New Roman"/>
              </w:rPr>
            </w:pPr>
          </w:p>
          <w:p w14:paraId="5A95BA38" w14:textId="77777777" w:rsidR="00256A90" w:rsidRPr="009F4B1E" w:rsidRDefault="00256A90" w:rsidP="00256A90">
            <w:pPr>
              <w:pStyle w:val="NoSpacing"/>
              <w:jc w:val="both"/>
              <w:rPr>
                <w:rFonts w:ascii="Times New Roman" w:hAnsi="Times New Roman"/>
              </w:rPr>
            </w:pPr>
          </w:p>
          <w:p w14:paraId="3D15E3AA" w14:textId="77777777" w:rsidR="00256A90" w:rsidRPr="009F4B1E" w:rsidRDefault="00256A90" w:rsidP="00256A90">
            <w:pPr>
              <w:pStyle w:val="NoSpacing"/>
              <w:jc w:val="both"/>
              <w:rPr>
                <w:rFonts w:ascii="Times New Roman" w:hAnsi="Times New Roman"/>
              </w:rPr>
            </w:pPr>
          </w:p>
          <w:p w14:paraId="0BCBCB20" w14:textId="391128BC" w:rsidR="00256A90" w:rsidRPr="009F4B1E" w:rsidRDefault="00256A90" w:rsidP="00256A90">
            <w:pPr>
              <w:pStyle w:val="NoSpacing"/>
              <w:jc w:val="both"/>
              <w:rPr>
                <w:rFonts w:ascii="Times New Roman" w:hAnsi="Times New Roman"/>
              </w:rPr>
            </w:pPr>
          </w:p>
          <w:p w14:paraId="62548059" w14:textId="175A8777" w:rsidR="00CA682A" w:rsidRDefault="00CA682A" w:rsidP="00256A90">
            <w:pPr>
              <w:pStyle w:val="NoSpacing"/>
              <w:jc w:val="both"/>
              <w:rPr>
                <w:rFonts w:ascii="Times New Roman" w:hAnsi="Times New Roman"/>
              </w:rPr>
            </w:pPr>
          </w:p>
          <w:p w14:paraId="070B8D6B" w14:textId="77777777" w:rsidR="00B16DCA" w:rsidRPr="009F4B1E" w:rsidRDefault="00B16DCA" w:rsidP="00256A90">
            <w:pPr>
              <w:pStyle w:val="NoSpacing"/>
              <w:jc w:val="both"/>
              <w:rPr>
                <w:rFonts w:ascii="Times New Roman" w:hAnsi="Times New Roman"/>
              </w:rPr>
            </w:pPr>
          </w:p>
          <w:p w14:paraId="367D793D" w14:textId="61A3D467" w:rsidR="00256A90" w:rsidRPr="009F4B1E" w:rsidRDefault="00256A90" w:rsidP="00256A90">
            <w:pPr>
              <w:jc w:val="both"/>
              <w:rPr>
                <w:rFonts w:ascii="Times New Roman" w:hAnsi="Times New Roman" w:cs="Times New Roman"/>
                <w:sz w:val="24"/>
                <w:szCs w:val="24"/>
              </w:rPr>
            </w:pPr>
            <w:r w:rsidRPr="009F4B1E">
              <w:rPr>
                <w:rFonts w:ascii="Times New Roman" w:hAnsi="Times New Roman" w:cs="Times New Roman"/>
                <w:sz w:val="24"/>
                <w:szCs w:val="24"/>
              </w:rPr>
              <w:t>Формулировката на изпълнителното деяние в чл. 1</w:t>
            </w:r>
            <w:r w:rsidR="00846296" w:rsidRPr="009F4B1E">
              <w:rPr>
                <w:rFonts w:ascii="Times New Roman" w:hAnsi="Times New Roman" w:cs="Times New Roman"/>
                <w:sz w:val="24"/>
                <w:szCs w:val="24"/>
              </w:rPr>
              <w:t>17 (предишен чл. 120)</w:t>
            </w:r>
            <w:r w:rsidRPr="009F4B1E">
              <w:rPr>
                <w:rFonts w:ascii="Times New Roman" w:hAnsi="Times New Roman" w:cs="Times New Roman"/>
                <w:sz w:val="24"/>
                <w:szCs w:val="24"/>
              </w:rPr>
              <w:t xml:space="preserve"> от проекта на ЗВиК не е неясна.</w:t>
            </w:r>
          </w:p>
          <w:p w14:paraId="06A0EA03" w14:textId="4535640A" w:rsidR="00256A90" w:rsidRPr="009F4B1E" w:rsidRDefault="00256A90" w:rsidP="00256A90">
            <w:pPr>
              <w:jc w:val="both"/>
              <w:rPr>
                <w:rFonts w:ascii="Times New Roman" w:hAnsi="Times New Roman" w:cs="Times New Roman"/>
                <w:sz w:val="24"/>
                <w:szCs w:val="24"/>
              </w:rPr>
            </w:pPr>
            <w:r w:rsidRPr="009F4B1E">
              <w:rPr>
                <w:rFonts w:ascii="Times New Roman" w:hAnsi="Times New Roman" w:cs="Times New Roman"/>
                <w:sz w:val="24"/>
                <w:szCs w:val="24"/>
              </w:rPr>
              <w:t xml:space="preserve">Проектът на ЗВиК, както и другите нормативни актове, които се приемат за регулиране на ВиК </w:t>
            </w:r>
            <w:r w:rsidR="00846296" w:rsidRPr="009F4B1E">
              <w:rPr>
                <w:rFonts w:ascii="Times New Roman" w:hAnsi="Times New Roman" w:cs="Times New Roman"/>
                <w:sz w:val="24"/>
                <w:szCs w:val="24"/>
              </w:rPr>
              <w:t>отрасъла</w:t>
            </w:r>
            <w:r w:rsidRPr="009F4B1E">
              <w:rPr>
                <w:rFonts w:ascii="Times New Roman" w:hAnsi="Times New Roman" w:cs="Times New Roman"/>
                <w:sz w:val="24"/>
                <w:szCs w:val="24"/>
              </w:rPr>
              <w:t>, ясно определят и регламентират експлоатирането, ползването и изграждането на ВиК системи. Следователно при всеки конкретен случай би могло да се направи преценка доколко за извършването на някоя от тези дейности липсва основание или се извършва, без да се спазват конкретните изисквания за това. Самите изисквания биха могли да варират в отделните хипотези и ако бъдат изброени в състава на административното нарушение, би могло да се достигне до неизчерпателност и пропуски.</w:t>
            </w:r>
          </w:p>
          <w:p w14:paraId="663E2830" w14:textId="77777777" w:rsidR="00256A90" w:rsidRPr="009F4B1E" w:rsidRDefault="00256A90" w:rsidP="00256A90">
            <w:pPr>
              <w:jc w:val="both"/>
              <w:rPr>
                <w:rFonts w:ascii="Times New Roman" w:hAnsi="Times New Roman" w:cs="Times New Roman"/>
              </w:rPr>
            </w:pPr>
            <w:r w:rsidRPr="009F4B1E">
              <w:rPr>
                <w:rFonts w:ascii="Times New Roman" w:hAnsi="Times New Roman" w:cs="Times New Roman"/>
                <w:sz w:val="24"/>
                <w:szCs w:val="24"/>
              </w:rPr>
              <w:t xml:space="preserve">Неспазването на установените в закона изисквания по отношение </w:t>
            </w:r>
            <w:r w:rsidRPr="009F4B1E">
              <w:rPr>
                <w:rFonts w:ascii="Times New Roman" w:hAnsi="Times New Roman" w:cs="Times New Roman"/>
                <w:sz w:val="24"/>
                <w:szCs w:val="24"/>
              </w:rPr>
              <w:lastRenderedPageBreak/>
              <w:t>на експлоатацията или ползването на ВиК системи биха застрашили обществения интерес. Високата степен на важност на този интерес налага той да бъде защитен чрез въвеждането на административна санкция, която да се налага от</w:t>
            </w:r>
            <w:r w:rsidRPr="009F4B1E">
              <w:rPr>
                <w:rFonts w:ascii="Times New Roman" w:hAnsi="Times New Roman" w:cs="Times New Roman"/>
              </w:rPr>
              <w:t xml:space="preserve"> организацията, която отговаря за управлението на ВиК системите.</w:t>
            </w:r>
          </w:p>
          <w:p w14:paraId="7998B4FE" w14:textId="666FB180" w:rsidR="00256A90" w:rsidRPr="009F4B1E" w:rsidRDefault="00256A90" w:rsidP="00256A90">
            <w:pPr>
              <w:jc w:val="both"/>
              <w:rPr>
                <w:rFonts w:ascii="Times New Roman" w:hAnsi="Times New Roman" w:cs="Times New Roman"/>
                <w:sz w:val="24"/>
                <w:szCs w:val="24"/>
              </w:rPr>
            </w:pPr>
            <w:r w:rsidRPr="009F4B1E">
              <w:rPr>
                <w:rFonts w:ascii="Times New Roman" w:hAnsi="Times New Roman" w:cs="Times New Roman"/>
                <w:sz w:val="24"/>
                <w:szCs w:val="24"/>
              </w:rPr>
              <w:t xml:space="preserve">Неправилно е възприето, че </w:t>
            </w:r>
            <w:r w:rsidR="00846296" w:rsidRPr="009F4B1E">
              <w:rPr>
                <w:rFonts w:ascii="Times New Roman" w:hAnsi="Times New Roman" w:cs="Times New Roman"/>
                <w:sz w:val="24"/>
                <w:szCs w:val="24"/>
              </w:rPr>
              <w:t xml:space="preserve">чл. 120 (предишен </w:t>
            </w:r>
            <w:r w:rsidRPr="009F4B1E">
              <w:rPr>
                <w:rFonts w:ascii="Times New Roman" w:hAnsi="Times New Roman" w:cs="Times New Roman"/>
                <w:sz w:val="24"/>
                <w:szCs w:val="24"/>
              </w:rPr>
              <w:t>чл. 123</w:t>
            </w:r>
            <w:r w:rsidR="00846296" w:rsidRPr="009F4B1E">
              <w:rPr>
                <w:rFonts w:ascii="Times New Roman" w:hAnsi="Times New Roman" w:cs="Times New Roman"/>
                <w:sz w:val="24"/>
                <w:szCs w:val="24"/>
              </w:rPr>
              <w:t>)</w:t>
            </w:r>
            <w:r w:rsidRPr="009F4B1E">
              <w:rPr>
                <w:rFonts w:ascii="Times New Roman" w:hAnsi="Times New Roman" w:cs="Times New Roman"/>
                <w:sz w:val="24"/>
                <w:szCs w:val="24"/>
              </w:rPr>
              <w:t xml:space="preserve"> противоречи с чл. 47 от ЗАНН. В чл. 47, ал. 1, б. „а“ от ЗАНН е предвидено, че административни наказания могат да се налагат от ръководители на организации,  „на които е възложено да прилагат съответните нормативни актове или да контролират тяхното изпълнение“. В проекта на ЗВиК, по-конкретно в чл. 12</w:t>
            </w:r>
            <w:r w:rsidR="00846296" w:rsidRPr="009F4B1E">
              <w:rPr>
                <w:rFonts w:ascii="Times New Roman" w:hAnsi="Times New Roman" w:cs="Times New Roman"/>
                <w:sz w:val="24"/>
                <w:szCs w:val="24"/>
              </w:rPr>
              <w:t>0</w:t>
            </w:r>
            <w:r w:rsidRPr="009F4B1E">
              <w:rPr>
                <w:rFonts w:ascii="Times New Roman" w:hAnsi="Times New Roman" w:cs="Times New Roman"/>
                <w:sz w:val="24"/>
                <w:szCs w:val="24"/>
              </w:rPr>
              <w:t xml:space="preserve"> е възложено именно на председателите (ръководители) на асоциациите по ВиК да упражняват контрол по спазването на правилата за експлоатирането, ползването и изграждането на ВиК системите.</w:t>
            </w:r>
          </w:p>
          <w:p w14:paraId="72646244" w14:textId="77777777" w:rsidR="00256A90" w:rsidRPr="009F4B1E" w:rsidRDefault="00256A90" w:rsidP="00256A90">
            <w:pPr>
              <w:jc w:val="both"/>
              <w:rPr>
                <w:rFonts w:ascii="Times New Roman" w:hAnsi="Times New Roman" w:cs="Times New Roman"/>
                <w:sz w:val="24"/>
                <w:szCs w:val="24"/>
              </w:rPr>
            </w:pPr>
            <w:r w:rsidRPr="009F4B1E">
              <w:rPr>
                <w:rFonts w:ascii="Times New Roman" w:hAnsi="Times New Roman" w:cs="Times New Roman"/>
                <w:sz w:val="24"/>
                <w:szCs w:val="24"/>
              </w:rPr>
              <w:lastRenderedPageBreak/>
              <w:t xml:space="preserve">АВиК, дори и да не се счита за административен орган (налице е обратното разбиране в част от съдебната практика), е организация, чийто ръководител е сред лицата по чл. 47 от ЗАНН, които могат да налагат административни наказания. </w:t>
            </w:r>
          </w:p>
          <w:p w14:paraId="101ABD6C" w14:textId="77777777" w:rsidR="00256A90" w:rsidRPr="009F4B1E" w:rsidRDefault="00256A90" w:rsidP="00256A90">
            <w:pPr>
              <w:rPr>
                <w:rFonts w:ascii="Times New Roman" w:hAnsi="Times New Roman" w:cs="Times New Roman"/>
              </w:rPr>
            </w:pPr>
          </w:p>
          <w:p w14:paraId="6CE18F4E" w14:textId="4A6C0805" w:rsidR="00256A90" w:rsidRPr="009F4B1E" w:rsidRDefault="00B16DCA" w:rsidP="00256A90">
            <w:pPr>
              <w:jc w:val="both"/>
              <w:rPr>
                <w:rFonts w:ascii="Times New Roman" w:hAnsi="Times New Roman" w:cs="Times New Roman"/>
                <w:sz w:val="24"/>
                <w:szCs w:val="24"/>
              </w:rPr>
            </w:pPr>
            <w:r>
              <w:rPr>
                <w:rFonts w:ascii="Times New Roman" w:hAnsi="Times New Roman" w:cs="Times New Roman"/>
                <w:sz w:val="24"/>
                <w:szCs w:val="24"/>
              </w:rPr>
              <w:t>Член</w:t>
            </w:r>
            <w:r w:rsidR="00256A90" w:rsidRPr="009F4B1E">
              <w:rPr>
                <w:rFonts w:ascii="Times New Roman" w:hAnsi="Times New Roman" w:cs="Times New Roman"/>
                <w:sz w:val="24"/>
                <w:szCs w:val="24"/>
              </w:rPr>
              <w:t xml:space="preserve"> 18 е прецизиран по отношение на качеството на АВиК, съгласно предложението на Министерството на електронното управление:</w:t>
            </w:r>
          </w:p>
          <w:p w14:paraId="42941F78" w14:textId="77777777" w:rsidR="00846296" w:rsidRPr="009F4B1E" w:rsidRDefault="00846296" w:rsidP="00846296">
            <w:pPr>
              <w:rPr>
                <w:rFonts w:ascii="Times New Roman" w:hAnsi="Times New Roman" w:cs="Times New Roman"/>
                <w:i/>
                <w:sz w:val="24"/>
                <w:szCs w:val="24"/>
              </w:rPr>
            </w:pPr>
            <w:r w:rsidRPr="009F4B1E">
              <w:rPr>
                <w:rFonts w:ascii="Times New Roman" w:hAnsi="Times New Roman" w:cs="Times New Roman"/>
                <w:i/>
                <w:sz w:val="24"/>
                <w:szCs w:val="24"/>
              </w:rPr>
              <w:t xml:space="preserve">Чл. 18. (1) Асоциациите по ВиК са организации, чрез които държавата и общините упражняват своите функции, а кметовете на общини са административни органи по смисъла на Закона за електронното управление. </w:t>
            </w:r>
          </w:p>
          <w:p w14:paraId="4788240C" w14:textId="77777777" w:rsidR="00846296" w:rsidRPr="009F4B1E" w:rsidRDefault="00846296" w:rsidP="00846296">
            <w:pPr>
              <w:rPr>
                <w:rFonts w:ascii="Times New Roman" w:hAnsi="Times New Roman" w:cs="Times New Roman"/>
                <w:i/>
                <w:sz w:val="24"/>
                <w:szCs w:val="24"/>
              </w:rPr>
            </w:pPr>
            <w:r w:rsidRPr="009F4B1E">
              <w:rPr>
                <w:rFonts w:ascii="Times New Roman" w:hAnsi="Times New Roman" w:cs="Times New Roman"/>
                <w:i/>
                <w:sz w:val="24"/>
                <w:szCs w:val="24"/>
              </w:rPr>
              <w:t>(2) Лицата по ал. 1 имат правата и задълженията, регламентирани в Закона за електронното управление.</w:t>
            </w:r>
          </w:p>
          <w:p w14:paraId="4F0E77AC" w14:textId="4CDBB7F3" w:rsidR="00256A90" w:rsidRPr="009F4B1E" w:rsidRDefault="00846296" w:rsidP="00846296">
            <w:pPr>
              <w:rPr>
                <w:rFonts w:ascii="Times New Roman" w:hAnsi="Times New Roman" w:cs="Times New Roman"/>
                <w:i/>
                <w:iCs/>
                <w:sz w:val="24"/>
                <w:szCs w:val="24"/>
              </w:rPr>
            </w:pPr>
            <w:r w:rsidRPr="009F4B1E">
              <w:rPr>
                <w:rFonts w:ascii="Times New Roman" w:hAnsi="Times New Roman" w:cs="Times New Roman"/>
                <w:i/>
                <w:sz w:val="24"/>
                <w:szCs w:val="24"/>
              </w:rPr>
              <w:t xml:space="preserve">(3) Достъпът до данните в специализирани карти, регистри </w:t>
            </w:r>
            <w:r w:rsidRPr="009F4B1E">
              <w:rPr>
                <w:rFonts w:ascii="Times New Roman" w:hAnsi="Times New Roman" w:cs="Times New Roman"/>
                <w:i/>
                <w:sz w:val="24"/>
                <w:szCs w:val="24"/>
              </w:rPr>
              <w:lastRenderedPageBreak/>
              <w:t>и информационни системи по чл. 32, ал. 1, т. 2 от Закона за кадастъра и имотния регистър се осъществява по реда на наредбата по чл. 7, ал. 3 от Закона за кадастъра и имотния регистър.</w:t>
            </w:r>
          </w:p>
          <w:p w14:paraId="7911EFA0" w14:textId="77777777" w:rsidR="00256A90" w:rsidRPr="009F4B1E" w:rsidRDefault="00256A90" w:rsidP="00256A90">
            <w:pPr>
              <w:pStyle w:val="NoSpacing"/>
              <w:jc w:val="both"/>
              <w:rPr>
                <w:rFonts w:ascii="Times New Roman" w:hAnsi="Times New Roman"/>
                <w:sz w:val="24"/>
                <w:szCs w:val="24"/>
              </w:rPr>
            </w:pPr>
          </w:p>
          <w:p w14:paraId="7BE7FC36" w14:textId="77777777" w:rsidR="00256A90" w:rsidRPr="009F4B1E" w:rsidRDefault="00256A90" w:rsidP="00256A90">
            <w:pPr>
              <w:pStyle w:val="NoSpacing"/>
              <w:jc w:val="both"/>
              <w:rPr>
                <w:rFonts w:ascii="Times New Roman" w:hAnsi="Times New Roman"/>
              </w:rPr>
            </w:pPr>
            <w:r w:rsidRPr="009F4B1E">
              <w:rPr>
                <w:rFonts w:ascii="Times New Roman" w:hAnsi="Times New Roman"/>
                <w:sz w:val="24"/>
                <w:szCs w:val="24"/>
              </w:rPr>
              <w:t>За издадените по ЗВиК наказателни постановления от председателя на АВиК се прилага ЗАНН, който урежда реда за тяхното обжалване</w:t>
            </w:r>
            <w:r w:rsidRPr="009F4B1E">
              <w:rPr>
                <w:rFonts w:ascii="Times New Roman" w:hAnsi="Times New Roman"/>
              </w:rPr>
              <w:t>.</w:t>
            </w:r>
          </w:p>
          <w:p w14:paraId="27398C8D" w14:textId="77777777" w:rsidR="00846296" w:rsidRPr="009F4B1E" w:rsidRDefault="00846296" w:rsidP="00256A90">
            <w:pPr>
              <w:pStyle w:val="NoSpacing"/>
              <w:jc w:val="both"/>
              <w:rPr>
                <w:rFonts w:ascii="Times New Roman" w:hAnsi="Times New Roman"/>
              </w:rPr>
            </w:pPr>
          </w:p>
          <w:p w14:paraId="3A0422B9" w14:textId="77777777" w:rsidR="00846296" w:rsidRPr="009F4B1E" w:rsidRDefault="00846296" w:rsidP="00256A90">
            <w:pPr>
              <w:pStyle w:val="NoSpacing"/>
              <w:jc w:val="both"/>
              <w:rPr>
                <w:rFonts w:ascii="Times New Roman" w:hAnsi="Times New Roman"/>
              </w:rPr>
            </w:pPr>
          </w:p>
          <w:p w14:paraId="53DD06B7" w14:textId="77777777" w:rsidR="00B16DCA" w:rsidRDefault="00B16DCA" w:rsidP="00256A90">
            <w:pPr>
              <w:pStyle w:val="NoSpacing"/>
              <w:jc w:val="both"/>
              <w:rPr>
                <w:rFonts w:ascii="Times New Roman" w:hAnsi="Times New Roman"/>
              </w:rPr>
            </w:pPr>
          </w:p>
          <w:p w14:paraId="774A1347" w14:textId="1153B896" w:rsidR="00846296" w:rsidRPr="009F4B1E" w:rsidRDefault="00846296" w:rsidP="00256A90">
            <w:pPr>
              <w:pStyle w:val="NoSpacing"/>
              <w:jc w:val="both"/>
              <w:rPr>
                <w:rFonts w:ascii="Times New Roman" w:hAnsi="Times New Roman"/>
              </w:rPr>
            </w:pPr>
            <w:r w:rsidRPr="009F4B1E">
              <w:rPr>
                <w:rFonts w:ascii="Times New Roman" w:hAnsi="Times New Roman"/>
              </w:rPr>
              <w:t>Не съдържа конкретно предложение</w:t>
            </w:r>
          </w:p>
          <w:p w14:paraId="7A8D1857" w14:textId="77777777" w:rsidR="00846296" w:rsidRPr="009F4B1E" w:rsidRDefault="00846296" w:rsidP="00256A90">
            <w:pPr>
              <w:pStyle w:val="NoSpacing"/>
              <w:jc w:val="both"/>
              <w:rPr>
                <w:rFonts w:ascii="Times New Roman" w:hAnsi="Times New Roman"/>
                <w:noProof/>
                <w:sz w:val="24"/>
                <w:szCs w:val="24"/>
              </w:rPr>
            </w:pPr>
          </w:p>
          <w:p w14:paraId="1DD5A42C" w14:textId="77777777" w:rsidR="00846296" w:rsidRPr="009F4B1E" w:rsidRDefault="00846296" w:rsidP="00256A90">
            <w:pPr>
              <w:pStyle w:val="NoSpacing"/>
              <w:jc w:val="both"/>
              <w:rPr>
                <w:rFonts w:ascii="Times New Roman" w:hAnsi="Times New Roman"/>
                <w:noProof/>
                <w:sz w:val="24"/>
                <w:szCs w:val="24"/>
              </w:rPr>
            </w:pPr>
          </w:p>
          <w:p w14:paraId="51735F45" w14:textId="77777777" w:rsidR="00846296" w:rsidRPr="009F4B1E" w:rsidRDefault="00846296" w:rsidP="00256A90">
            <w:pPr>
              <w:pStyle w:val="NoSpacing"/>
              <w:jc w:val="both"/>
              <w:rPr>
                <w:rFonts w:ascii="Times New Roman" w:hAnsi="Times New Roman"/>
                <w:noProof/>
                <w:sz w:val="24"/>
                <w:szCs w:val="24"/>
              </w:rPr>
            </w:pPr>
          </w:p>
          <w:p w14:paraId="68011F98" w14:textId="77777777" w:rsidR="00846296" w:rsidRPr="009F4B1E" w:rsidRDefault="00846296" w:rsidP="00256A90">
            <w:pPr>
              <w:pStyle w:val="NoSpacing"/>
              <w:jc w:val="both"/>
              <w:rPr>
                <w:rFonts w:ascii="Times New Roman" w:hAnsi="Times New Roman"/>
                <w:noProof/>
                <w:sz w:val="24"/>
                <w:szCs w:val="24"/>
              </w:rPr>
            </w:pPr>
          </w:p>
          <w:p w14:paraId="62231D28" w14:textId="77777777" w:rsidR="00846296" w:rsidRPr="009F4B1E" w:rsidRDefault="00846296" w:rsidP="00256A90">
            <w:pPr>
              <w:pStyle w:val="NoSpacing"/>
              <w:jc w:val="both"/>
              <w:rPr>
                <w:rFonts w:ascii="Times New Roman" w:hAnsi="Times New Roman"/>
                <w:noProof/>
                <w:sz w:val="24"/>
                <w:szCs w:val="24"/>
              </w:rPr>
            </w:pPr>
          </w:p>
          <w:p w14:paraId="5E90368C" w14:textId="77777777" w:rsidR="00846296" w:rsidRPr="009F4B1E" w:rsidRDefault="00846296" w:rsidP="00256A90">
            <w:pPr>
              <w:pStyle w:val="NoSpacing"/>
              <w:jc w:val="both"/>
              <w:rPr>
                <w:rFonts w:ascii="Times New Roman" w:hAnsi="Times New Roman"/>
                <w:noProof/>
                <w:sz w:val="24"/>
                <w:szCs w:val="24"/>
              </w:rPr>
            </w:pPr>
          </w:p>
          <w:p w14:paraId="7E8EBCD9" w14:textId="77777777" w:rsidR="00846296" w:rsidRPr="009F4B1E" w:rsidRDefault="00846296" w:rsidP="00256A90">
            <w:pPr>
              <w:pStyle w:val="NoSpacing"/>
              <w:jc w:val="both"/>
              <w:rPr>
                <w:rFonts w:ascii="Times New Roman" w:hAnsi="Times New Roman"/>
                <w:noProof/>
                <w:sz w:val="24"/>
                <w:szCs w:val="24"/>
              </w:rPr>
            </w:pPr>
          </w:p>
          <w:p w14:paraId="40248D27" w14:textId="77777777" w:rsidR="00846296" w:rsidRPr="009F4B1E" w:rsidRDefault="00846296" w:rsidP="00256A90">
            <w:pPr>
              <w:pStyle w:val="NoSpacing"/>
              <w:jc w:val="both"/>
              <w:rPr>
                <w:rFonts w:ascii="Times New Roman" w:hAnsi="Times New Roman"/>
                <w:noProof/>
                <w:sz w:val="24"/>
                <w:szCs w:val="24"/>
              </w:rPr>
            </w:pPr>
          </w:p>
          <w:p w14:paraId="43E713B3" w14:textId="77777777" w:rsidR="00846296" w:rsidRPr="009F4B1E" w:rsidRDefault="00846296" w:rsidP="00256A90">
            <w:pPr>
              <w:pStyle w:val="NoSpacing"/>
              <w:jc w:val="both"/>
              <w:rPr>
                <w:rFonts w:ascii="Times New Roman" w:hAnsi="Times New Roman"/>
                <w:noProof/>
                <w:sz w:val="24"/>
                <w:szCs w:val="24"/>
              </w:rPr>
            </w:pPr>
          </w:p>
          <w:p w14:paraId="722FE1D8" w14:textId="77777777" w:rsidR="00846296" w:rsidRPr="009F4B1E" w:rsidRDefault="00846296" w:rsidP="00256A90">
            <w:pPr>
              <w:pStyle w:val="NoSpacing"/>
              <w:jc w:val="both"/>
              <w:rPr>
                <w:rFonts w:ascii="Times New Roman" w:hAnsi="Times New Roman"/>
                <w:noProof/>
                <w:sz w:val="24"/>
                <w:szCs w:val="24"/>
              </w:rPr>
            </w:pPr>
          </w:p>
          <w:p w14:paraId="14D797FE" w14:textId="77777777" w:rsidR="00846296" w:rsidRPr="009F4B1E" w:rsidRDefault="00846296" w:rsidP="00256A90">
            <w:pPr>
              <w:pStyle w:val="NoSpacing"/>
              <w:jc w:val="both"/>
              <w:rPr>
                <w:rFonts w:ascii="Times New Roman" w:hAnsi="Times New Roman"/>
                <w:noProof/>
                <w:sz w:val="24"/>
                <w:szCs w:val="24"/>
              </w:rPr>
            </w:pPr>
          </w:p>
          <w:p w14:paraId="37808F96" w14:textId="77777777" w:rsidR="00846296" w:rsidRPr="009F4B1E" w:rsidRDefault="00846296" w:rsidP="00256A90">
            <w:pPr>
              <w:pStyle w:val="NoSpacing"/>
              <w:jc w:val="both"/>
              <w:rPr>
                <w:rFonts w:ascii="Times New Roman" w:hAnsi="Times New Roman"/>
                <w:noProof/>
                <w:sz w:val="24"/>
                <w:szCs w:val="24"/>
              </w:rPr>
            </w:pPr>
          </w:p>
          <w:p w14:paraId="6101DB0B" w14:textId="77777777" w:rsidR="00846296" w:rsidRPr="009F4B1E" w:rsidRDefault="00846296" w:rsidP="00256A90">
            <w:pPr>
              <w:pStyle w:val="NoSpacing"/>
              <w:jc w:val="both"/>
              <w:rPr>
                <w:rFonts w:ascii="Times New Roman" w:hAnsi="Times New Roman"/>
                <w:noProof/>
                <w:sz w:val="24"/>
                <w:szCs w:val="24"/>
              </w:rPr>
            </w:pPr>
          </w:p>
          <w:p w14:paraId="0917E3BF" w14:textId="77777777" w:rsidR="00846296" w:rsidRPr="009F4B1E" w:rsidRDefault="00846296" w:rsidP="00256A90">
            <w:pPr>
              <w:pStyle w:val="NoSpacing"/>
              <w:jc w:val="both"/>
              <w:rPr>
                <w:rFonts w:ascii="Times New Roman" w:hAnsi="Times New Roman"/>
                <w:noProof/>
                <w:sz w:val="24"/>
                <w:szCs w:val="24"/>
              </w:rPr>
            </w:pPr>
          </w:p>
          <w:p w14:paraId="410DB9EE" w14:textId="77777777" w:rsidR="00846296" w:rsidRPr="009F4B1E" w:rsidRDefault="00846296" w:rsidP="00256A90">
            <w:pPr>
              <w:pStyle w:val="NoSpacing"/>
              <w:jc w:val="both"/>
              <w:rPr>
                <w:rFonts w:ascii="Times New Roman" w:hAnsi="Times New Roman"/>
                <w:noProof/>
                <w:sz w:val="24"/>
                <w:szCs w:val="24"/>
              </w:rPr>
            </w:pPr>
          </w:p>
          <w:p w14:paraId="69052F2A" w14:textId="77777777" w:rsidR="00846296" w:rsidRPr="009F4B1E" w:rsidRDefault="00846296" w:rsidP="00256A90">
            <w:pPr>
              <w:pStyle w:val="NoSpacing"/>
              <w:jc w:val="both"/>
              <w:rPr>
                <w:rFonts w:ascii="Times New Roman" w:hAnsi="Times New Roman"/>
                <w:noProof/>
                <w:sz w:val="24"/>
                <w:szCs w:val="24"/>
              </w:rPr>
            </w:pPr>
          </w:p>
          <w:p w14:paraId="243C1241" w14:textId="77777777" w:rsidR="00846296" w:rsidRPr="009F4B1E" w:rsidRDefault="00846296" w:rsidP="00256A90">
            <w:pPr>
              <w:pStyle w:val="NoSpacing"/>
              <w:jc w:val="both"/>
              <w:rPr>
                <w:rFonts w:ascii="Times New Roman" w:hAnsi="Times New Roman"/>
                <w:noProof/>
                <w:sz w:val="24"/>
                <w:szCs w:val="24"/>
              </w:rPr>
            </w:pPr>
          </w:p>
          <w:p w14:paraId="03265F60" w14:textId="77777777" w:rsidR="00846296" w:rsidRPr="009F4B1E" w:rsidRDefault="00846296" w:rsidP="00256A90">
            <w:pPr>
              <w:pStyle w:val="NoSpacing"/>
              <w:jc w:val="both"/>
              <w:rPr>
                <w:rFonts w:ascii="Times New Roman" w:hAnsi="Times New Roman"/>
                <w:noProof/>
                <w:sz w:val="24"/>
                <w:szCs w:val="24"/>
              </w:rPr>
            </w:pPr>
          </w:p>
          <w:p w14:paraId="2584B9E0" w14:textId="77777777" w:rsidR="00846296" w:rsidRPr="009F4B1E" w:rsidRDefault="00846296" w:rsidP="00256A90">
            <w:pPr>
              <w:pStyle w:val="NoSpacing"/>
              <w:jc w:val="both"/>
              <w:rPr>
                <w:rFonts w:ascii="Times New Roman" w:hAnsi="Times New Roman"/>
                <w:noProof/>
                <w:sz w:val="24"/>
                <w:szCs w:val="24"/>
              </w:rPr>
            </w:pPr>
          </w:p>
          <w:p w14:paraId="537C5F3E" w14:textId="77777777" w:rsidR="00846296" w:rsidRPr="009F4B1E" w:rsidRDefault="00846296" w:rsidP="00256A90">
            <w:pPr>
              <w:pStyle w:val="NoSpacing"/>
              <w:jc w:val="both"/>
              <w:rPr>
                <w:rFonts w:ascii="Times New Roman" w:hAnsi="Times New Roman"/>
                <w:noProof/>
                <w:sz w:val="24"/>
                <w:szCs w:val="24"/>
              </w:rPr>
            </w:pPr>
          </w:p>
          <w:p w14:paraId="7E49C9CB" w14:textId="77777777" w:rsidR="00846296" w:rsidRPr="009F4B1E" w:rsidRDefault="00846296" w:rsidP="00256A90">
            <w:pPr>
              <w:pStyle w:val="NoSpacing"/>
              <w:jc w:val="both"/>
              <w:rPr>
                <w:rFonts w:ascii="Times New Roman" w:hAnsi="Times New Roman"/>
                <w:noProof/>
                <w:sz w:val="24"/>
                <w:szCs w:val="24"/>
              </w:rPr>
            </w:pPr>
          </w:p>
          <w:p w14:paraId="05521ED6" w14:textId="77777777" w:rsidR="00846296" w:rsidRPr="009F4B1E" w:rsidRDefault="00846296" w:rsidP="00256A90">
            <w:pPr>
              <w:pStyle w:val="NoSpacing"/>
              <w:jc w:val="both"/>
              <w:rPr>
                <w:rFonts w:ascii="Times New Roman" w:hAnsi="Times New Roman"/>
                <w:noProof/>
                <w:sz w:val="24"/>
                <w:szCs w:val="24"/>
              </w:rPr>
            </w:pPr>
          </w:p>
          <w:p w14:paraId="507286CA" w14:textId="77777777" w:rsidR="00846296" w:rsidRPr="009F4B1E" w:rsidRDefault="00846296" w:rsidP="00256A90">
            <w:pPr>
              <w:pStyle w:val="NoSpacing"/>
              <w:jc w:val="both"/>
              <w:rPr>
                <w:rFonts w:ascii="Times New Roman" w:hAnsi="Times New Roman"/>
                <w:noProof/>
                <w:sz w:val="24"/>
                <w:szCs w:val="24"/>
              </w:rPr>
            </w:pPr>
          </w:p>
          <w:p w14:paraId="122FCA00" w14:textId="77777777" w:rsidR="00846296" w:rsidRPr="009F4B1E" w:rsidRDefault="00846296" w:rsidP="00256A90">
            <w:pPr>
              <w:pStyle w:val="NoSpacing"/>
              <w:jc w:val="both"/>
              <w:rPr>
                <w:rFonts w:ascii="Times New Roman" w:hAnsi="Times New Roman"/>
                <w:noProof/>
                <w:sz w:val="24"/>
                <w:szCs w:val="24"/>
              </w:rPr>
            </w:pPr>
          </w:p>
          <w:p w14:paraId="1A09578F" w14:textId="77777777" w:rsidR="00846296" w:rsidRPr="009F4B1E" w:rsidRDefault="00846296" w:rsidP="00256A90">
            <w:pPr>
              <w:pStyle w:val="NoSpacing"/>
              <w:jc w:val="both"/>
              <w:rPr>
                <w:rFonts w:ascii="Times New Roman" w:hAnsi="Times New Roman"/>
                <w:noProof/>
                <w:sz w:val="24"/>
                <w:szCs w:val="24"/>
              </w:rPr>
            </w:pPr>
          </w:p>
          <w:p w14:paraId="4A29CE8A" w14:textId="77777777" w:rsidR="00846296" w:rsidRPr="009F4B1E" w:rsidRDefault="00846296" w:rsidP="00256A90">
            <w:pPr>
              <w:pStyle w:val="NoSpacing"/>
              <w:jc w:val="both"/>
              <w:rPr>
                <w:rFonts w:ascii="Times New Roman" w:hAnsi="Times New Roman"/>
                <w:noProof/>
                <w:sz w:val="24"/>
                <w:szCs w:val="24"/>
              </w:rPr>
            </w:pPr>
          </w:p>
          <w:p w14:paraId="3D1BCB0E" w14:textId="77777777" w:rsidR="00846296" w:rsidRPr="009F4B1E" w:rsidRDefault="00846296" w:rsidP="00256A90">
            <w:pPr>
              <w:pStyle w:val="NoSpacing"/>
              <w:jc w:val="both"/>
              <w:rPr>
                <w:rFonts w:ascii="Times New Roman" w:hAnsi="Times New Roman"/>
                <w:noProof/>
                <w:sz w:val="24"/>
                <w:szCs w:val="24"/>
              </w:rPr>
            </w:pPr>
          </w:p>
          <w:p w14:paraId="1E3B4BC0" w14:textId="77777777" w:rsidR="00846296" w:rsidRPr="009F4B1E" w:rsidRDefault="00846296" w:rsidP="00256A90">
            <w:pPr>
              <w:pStyle w:val="NoSpacing"/>
              <w:jc w:val="both"/>
              <w:rPr>
                <w:rFonts w:ascii="Times New Roman" w:hAnsi="Times New Roman"/>
                <w:noProof/>
                <w:sz w:val="24"/>
                <w:szCs w:val="24"/>
              </w:rPr>
            </w:pPr>
          </w:p>
          <w:p w14:paraId="1E05A153" w14:textId="77777777" w:rsidR="00846296" w:rsidRPr="009F4B1E" w:rsidRDefault="00846296" w:rsidP="00256A90">
            <w:pPr>
              <w:pStyle w:val="NoSpacing"/>
              <w:jc w:val="both"/>
              <w:rPr>
                <w:rFonts w:ascii="Times New Roman" w:hAnsi="Times New Roman"/>
                <w:noProof/>
                <w:sz w:val="24"/>
                <w:szCs w:val="24"/>
              </w:rPr>
            </w:pPr>
          </w:p>
          <w:p w14:paraId="09703EC4" w14:textId="77777777" w:rsidR="00846296" w:rsidRPr="009F4B1E" w:rsidRDefault="00846296" w:rsidP="00256A90">
            <w:pPr>
              <w:pStyle w:val="NoSpacing"/>
              <w:jc w:val="both"/>
              <w:rPr>
                <w:rFonts w:ascii="Times New Roman" w:hAnsi="Times New Roman"/>
                <w:noProof/>
                <w:sz w:val="24"/>
                <w:szCs w:val="24"/>
              </w:rPr>
            </w:pPr>
          </w:p>
          <w:p w14:paraId="404A2529" w14:textId="77777777" w:rsidR="00846296" w:rsidRPr="009F4B1E" w:rsidRDefault="00846296" w:rsidP="00256A90">
            <w:pPr>
              <w:pStyle w:val="NoSpacing"/>
              <w:jc w:val="both"/>
              <w:rPr>
                <w:rFonts w:ascii="Times New Roman" w:hAnsi="Times New Roman"/>
                <w:noProof/>
                <w:sz w:val="24"/>
                <w:szCs w:val="24"/>
              </w:rPr>
            </w:pPr>
          </w:p>
          <w:p w14:paraId="14821A06" w14:textId="77777777" w:rsidR="00846296" w:rsidRPr="009F4B1E" w:rsidRDefault="00846296" w:rsidP="00256A90">
            <w:pPr>
              <w:pStyle w:val="NoSpacing"/>
              <w:jc w:val="both"/>
              <w:rPr>
                <w:rFonts w:ascii="Times New Roman" w:hAnsi="Times New Roman"/>
                <w:noProof/>
                <w:sz w:val="24"/>
                <w:szCs w:val="24"/>
              </w:rPr>
            </w:pPr>
          </w:p>
          <w:p w14:paraId="04105C15" w14:textId="77777777" w:rsidR="00846296" w:rsidRPr="009F4B1E" w:rsidRDefault="00846296" w:rsidP="00256A90">
            <w:pPr>
              <w:pStyle w:val="NoSpacing"/>
              <w:jc w:val="both"/>
              <w:rPr>
                <w:rFonts w:ascii="Times New Roman" w:hAnsi="Times New Roman"/>
                <w:noProof/>
                <w:sz w:val="24"/>
                <w:szCs w:val="24"/>
              </w:rPr>
            </w:pPr>
          </w:p>
          <w:p w14:paraId="33232A9A" w14:textId="77777777" w:rsidR="00846296" w:rsidRPr="009F4B1E" w:rsidRDefault="00846296" w:rsidP="00256A90">
            <w:pPr>
              <w:pStyle w:val="NoSpacing"/>
              <w:jc w:val="both"/>
              <w:rPr>
                <w:rFonts w:ascii="Times New Roman" w:hAnsi="Times New Roman"/>
                <w:noProof/>
                <w:sz w:val="24"/>
                <w:szCs w:val="24"/>
              </w:rPr>
            </w:pPr>
          </w:p>
          <w:p w14:paraId="3DAB2A37" w14:textId="77777777" w:rsidR="00846296" w:rsidRPr="009F4B1E" w:rsidRDefault="00846296" w:rsidP="00256A90">
            <w:pPr>
              <w:pStyle w:val="NoSpacing"/>
              <w:jc w:val="both"/>
              <w:rPr>
                <w:rFonts w:ascii="Times New Roman" w:hAnsi="Times New Roman"/>
                <w:noProof/>
                <w:sz w:val="24"/>
                <w:szCs w:val="24"/>
              </w:rPr>
            </w:pPr>
          </w:p>
          <w:p w14:paraId="309796A1" w14:textId="77777777" w:rsidR="00846296" w:rsidRPr="009F4B1E" w:rsidRDefault="00846296" w:rsidP="00256A90">
            <w:pPr>
              <w:pStyle w:val="NoSpacing"/>
              <w:jc w:val="both"/>
              <w:rPr>
                <w:rFonts w:ascii="Times New Roman" w:hAnsi="Times New Roman"/>
                <w:noProof/>
                <w:sz w:val="24"/>
                <w:szCs w:val="24"/>
              </w:rPr>
            </w:pPr>
          </w:p>
          <w:p w14:paraId="6D5EB798" w14:textId="77777777" w:rsidR="00846296" w:rsidRPr="009F4B1E" w:rsidRDefault="00846296" w:rsidP="00256A90">
            <w:pPr>
              <w:pStyle w:val="NoSpacing"/>
              <w:jc w:val="both"/>
              <w:rPr>
                <w:rFonts w:ascii="Times New Roman" w:hAnsi="Times New Roman"/>
                <w:noProof/>
                <w:sz w:val="24"/>
                <w:szCs w:val="24"/>
              </w:rPr>
            </w:pPr>
          </w:p>
          <w:p w14:paraId="18DA808B" w14:textId="77777777" w:rsidR="00846296" w:rsidRPr="009F4B1E" w:rsidRDefault="00846296" w:rsidP="00256A90">
            <w:pPr>
              <w:pStyle w:val="NoSpacing"/>
              <w:jc w:val="both"/>
              <w:rPr>
                <w:rFonts w:ascii="Times New Roman" w:hAnsi="Times New Roman"/>
                <w:noProof/>
                <w:sz w:val="24"/>
                <w:szCs w:val="24"/>
              </w:rPr>
            </w:pPr>
          </w:p>
          <w:p w14:paraId="45E5BCB4" w14:textId="77777777" w:rsidR="00846296" w:rsidRPr="009F4B1E" w:rsidRDefault="00846296" w:rsidP="00256A90">
            <w:pPr>
              <w:pStyle w:val="NoSpacing"/>
              <w:jc w:val="both"/>
              <w:rPr>
                <w:rFonts w:ascii="Times New Roman" w:hAnsi="Times New Roman"/>
                <w:noProof/>
                <w:sz w:val="24"/>
                <w:szCs w:val="24"/>
              </w:rPr>
            </w:pPr>
          </w:p>
          <w:p w14:paraId="2508B537" w14:textId="77777777" w:rsidR="00846296" w:rsidRPr="009F4B1E" w:rsidRDefault="00846296" w:rsidP="00256A90">
            <w:pPr>
              <w:pStyle w:val="NoSpacing"/>
              <w:jc w:val="both"/>
              <w:rPr>
                <w:rFonts w:ascii="Times New Roman" w:hAnsi="Times New Roman"/>
                <w:noProof/>
                <w:sz w:val="24"/>
                <w:szCs w:val="24"/>
              </w:rPr>
            </w:pPr>
          </w:p>
          <w:p w14:paraId="1F9163A5" w14:textId="77777777" w:rsidR="00846296" w:rsidRPr="009F4B1E" w:rsidRDefault="00846296" w:rsidP="00256A90">
            <w:pPr>
              <w:pStyle w:val="NoSpacing"/>
              <w:jc w:val="both"/>
              <w:rPr>
                <w:rFonts w:ascii="Times New Roman" w:hAnsi="Times New Roman"/>
                <w:noProof/>
                <w:sz w:val="24"/>
                <w:szCs w:val="24"/>
              </w:rPr>
            </w:pPr>
          </w:p>
          <w:p w14:paraId="04577512" w14:textId="77777777" w:rsidR="00846296" w:rsidRPr="009F4B1E" w:rsidRDefault="00846296" w:rsidP="00256A90">
            <w:pPr>
              <w:pStyle w:val="NoSpacing"/>
              <w:jc w:val="both"/>
              <w:rPr>
                <w:rFonts w:ascii="Times New Roman" w:hAnsi="Times New Roman"/>
                <w:noProof/>
                <w:sz w:val="24"/>
                <w:szCs w:val="24"/>
              </w:rPr>
            </w:pPr>
          </w:p>
          <w:p w14:paraId="7CD581A2" w14:textId="77777777" w:rsidR="00846296" w:rsidRPr="009F4B1E" w:rsidRDefault="00846296" w:rsidP="00256A90">
            <w:pPr>
              <w:pStyle w:val="NoSpacing"/>
              <w:jc w:val="both"/>
              <w:rPr>
                <w:rFonts w:ascii="Times New Roman" w:hAnsi="Times New Roman"/>
                <w:noProof/>
                <w:sz w:val="24"/>
                <w:szCs w:val="24"/>
              </w:rPr>
            </w:pPr>
          </w:p>
          <w:p w14:paraId="606AFCA1" w14:textId="77777777" w:rsidR="00846296" w:rsidRPr="009F4B1E" w:rsidRDefault="00846296" w:rsidP="00256A90">
            <w:pPr>
              <w:pStyle w:val="NoSpacing"/>
              <w:jc w:val="both"/>
              <w:rPr>
                <w:rFonts w:ascii="Times New Roman" w:hAnsi="Times New Roman"/>
                <w:noProof/>
                <w:sz w:val="24"/>
                <w:szCs w:val="24"/>
              </w:rPr>
            </w:pPr>
          </w:p>
          <w:p w14:paraId="2D4D8109" w14:textId="77777777" w:rsidR="00846296" w:rsidRPr="009F4B1E" w:rsidRDefault="00846296" w:rsidP="00256A90">
            <w:pPr>
              <w:pStyle w:val="NoSpacing"/>
              <w:jc w:val="both"/>
              <w:rPr>
                <w:rFonts w:ascii="Times New Roman" w:hAnsi="Times New Roman"/>
                <w:noProof/>
                <w:sz w:val="24"/>
                <w:szCs w:val="24"/>
              </w:rPr>
            </w:pPr>
          </w:p>
          <w:p w14:paraId="2A15A1EA" w14:textId="77777777" w:rsidR="00846296" w:rsidRPr="009F4B1E" w:rsidRDefault="00846296" w:rsidP="00846296">
            <w:pPr>
              <w:pStyle w:val="NoSpacing"/>
              <w:jc w:val="both"/>
              <w:rPr>
                <w:rFonts w:ascii="Times New Roman" w:hAnsi="Times New Roman"/>
              </w:rPr>
            </w:pPr>
            <w:r w:rsidRPr="009F4B1E">
              <w:rPr>
                <w:rFonts w:ascii="Times New Roman" w:hAnsi="Times New Roman"/>
              </w:rPr>
              <w:t>Не съдържа конкретно предложение</w:t>
            </w:r>
          </w:p>
          <w:p w14:paraId="358976C9" w14:textId="77777777" w:rsidR="00846296" w:rsidRPr="009F4B1E" w:rsidRDefault="00846296" w:rsidP="00256A90">
            <w:pPr>
              <w:pStyle w:val="NoSpacing"/>
              <w:jc w:val="both"/>
              <w:rPr>
                <w:rFonts w:ascii="Times New Roman" w:hAnsi="Times New Roman"/>
                <w:noProof/>
                <w:sz w:val="24"/>
                <w:szCs w:val="24"/>
              </w:rPr>
            </w:pPr>
          </w:p>
          <w:p w14:paraId="6B0FB74C" w14:textId="77777777" w:rsidR="00846296" w:rsidRPr="009F4B1E" w:rsidRDefault="00846296" w:rsidP="00256A90">
            <w:pPr>
              <w:pStyle w:val="NoSpacing"/>
              <w:jc w:val="both"/>
              <w:rPr>
                <w:rFonts w:ascii="Times New Roman" w:hAnsi="Times New Roman"/>
                <w:noProof/>
                <w:sz w:val="24"/>
                <w:szCs w:val="24"/>
              </w:rPr>
            </w:pPr>
          </w:p>
          <w:p w14:paraId="4106C785" w14:textId="77777777" w:rsidR="00846296" w:rsidRPr="009F4B1E" w:rsidRDefault="00846296" w:rsidP="00256A90">
            <w:pPr>
              <w:pStyle w:val="NoSpacing"/>
              <w:jc w:val="both"/>
              <w:rPr>
                <w:rFonts w:ascii="Times New Roman" w:hAnsi="Times New Roman"/>
                <w:noProof/>
                <w:sz w:val="24"/>
                <w:szCs w:val="24"/>
              </w:rPr>
            </w:pPr>
          </w:p>
          <w:p w14:paraId="5D55C6C7" w14:textId="77777777" w:rsidR="00846296" w:rsidRPr="009F4B1E" w:rsidRDefault="00846296" w:rsidP="00256A90">
            <w:pPr>
              <w:pStyle w:val="NoSpacing"/>
              <w:jc w:val="both"/>
              <w:rPr>
                <w:rFonts w:ascii="Times New Roman" w:hAnsi="Times New Roman"/>
                <w:noProof/>
                <w:sz w:val="24"/>
                <w:szCs w:val="24"/>
              </w:rPr>
            </w:pPr>
          </w:p>
          <w:p w14:paraId="269DA522" w14:textId="77777777" w:rsidR="00846296" w:rsidRPr="009F4B1E" w:rsidRDefault="00846296" w:rsidP="00256A90">
            <w:pPr>
              <w:pStyle w:val="NoSpacing"/>
              <w:jc w:val="both"/>
              <w:rPr>
                <w:rFonts w:ascii="Times New Roman" w:hAnsi="Times New Roman"/>
                <w:noProof/>
                <w:sz w:val="24"/>
                <w:szCs w:val="24"/>
              </w:rPr>
            </w:pPr>
          </w:p>
          <w:p w14:paraId="69F74227" w14:textId="77777777" w:rsidR="00846296" w:rsidRPr="009F4B1E" w:rsidRDefault="00846296" w:rsidP="00256A90">
            <w:pPr>
              <w:pStyle w:val="NoSpacing"/>
              <w:jc w:val="both"/>
              <w:rPr>
                <w:rFonts w:ascii="Times New Roman" w:hAnsi="Times New Roman"/>
                <w:noProof/>
                <w:sz w:val="24"/>
                <w:szCs w:val="24"/>
              </w:rPr>
            </w:pPr>
          </w:p>
          <w:p w14:paraId="3656E0EC" w14:textId="77777777" w:rsidR="00846296" w:rsidRPr="009F4B1E" w:rsidRDefault="00846296" w:rsidP="00256A90">
            <w:pPr>
              <w:pStyle w:val="NoSpacing"/>
              <w:jc w:val="both"/>
              <w:rPr>
                <w:rFonts w:ascii="Times New Roman" w:hAnsi="Times New Roman"/>
                <w:noProof/>
                <w:sz w:val="24"/>
                <w:szCs w:val="24"/>
              </w:rPr>
            </w:pPr>
          </w:p>
          <w:p w14:paraId="1066DF96" w14:textId="77777777" w:rsidR="00846296" w:rsidRPr="009F4B1E" w:rsidRDefault="00846296" w:rsidP="00256A90">
            <w:pPr>
              <w:pStyle w:val="NoSpacing"/>
              <w:jc w:val="both"/>
              <w:rPr>
                <w:rFonts w:ascii="Times New Roman" w:hAnsi="Times New Roman"/>
                <w:noProof/>
                <w:sz w:val="24"/>
                <w:szCs w:val="24"/>
              </w:rPr>
            </w:pPr>
          </w:p>
          <w:p w14:paraId="6737276C" w14:textId="77777777" w:rsidR="00846296" w:rsidRPr="009F4B1E" w:rsidRDefault="00846296" w:rsidP="00256A90">
            <w:pPr>
              <w:pStyle w:val="NoSpacing"/>
              <w:jc w:val="both"/>
              <w:rPr>
                <w:rFonts w:ascii="Times New Roman" w:hAnsi="Times New Roman"/>
                <w:noProof/>
                <w:sz w:val="24"/>
                <w:szCs w:val="24"/>
              </w:rPr>
            </w:pPr>
          </w:p>
          <w:p w14:paraId="23A7F96C" w14:textId="77777777" w:rsidR="00846296" w:rsidRPr="009F4B1E" w:rsidRDefault="00846296" w:rsidP="00256A90">
            <w:pPr>
              <w:pStyle w:val="NoSpacing"/>
              <w:jc w:val="both"/>
              <w:rPr>
                <w:rFonts w:ascii="Times New Roman" w:hAnsi="Times New Roman"/>
                <w:noProof/>
                <w:sz w:val="24"/>
                <w:szCs w:val="24"/>
              </w:rPr>
            </w:pPr>
          </w:p>
          <w:p w14:paraId="0BBADB50" w14:textId="77777777" w:rsidR="00846296" w:rsidRPr="009F4B1E" w:rsidRDefault="00846296" w:rsidP="00256A90">
            <w:pPr>
              <w:pStyle w:val="NoSpacing"/>
              <w:jc w:val="both"/>
              <w:rPr>
                <w:rFonts w:ascii="Times New Roman" w:hAnsi="Times New Roman"/>
                <w:noProof/>
                <w:sz w:val="24"/>
                <w:szCs w:val="24"/>
              </w:rPr>
            </w:pPr>
          </w:p>
          <w:p w14:paraId="2B146904" w14:textId="77777777" w:rsidR="00846296" w:rsidRPr="009F4B1E" w:rsidRDefault="00846296" w:rsidP="00256A90">
            <w:pPr>
              <w:pStyle w:val="NoSpacing"/>
              <w:jc w:val="both"/>
              <w:rPr>
                <w:rFonts w:ascii="Times New Roman" w:hAnsi="Times New Roman"/>
                <w:noProof/>
                <w:sz w:val="24"/>
                <w:szCs w:val="24"/>
              </w:rPr>
            </w:pPr>
          </w:p>
          <w:p w14:paraId="24AD3F91" w14:textId="77777777" w:rsidR="00846296" w:rsidRPr="009F4B1E" w:rsidRDefault="00846296" w:rsidP="00256A90">
            <w:pPr>
              <w:pStyle w:val="NoSpacing"/>
              <w:jc w:val="both"/>
              <w:rPr>
                <w:rFonts w:ascii="Times New Roman" w:hAnsi="Times New Roman"/>
                <w:noProof/>
                <w:sz w:val="24"/>
                <w:szCs w:val="24"/>
              </w:rPr>
            </w:pPr>
          </w:p>
          <w:p w14:paraId="47AB9441" w14:textId="77777777" w:rsidR="00846296" w:rsidRPr="009F4B1E" w:rsidRDefault="00846296" w:rsidP="00256A90">
            <w:pPr>
              <w:pStyle w:val="NoSpacing"/>
              <w:jc w:val="both"/>
              <w:rPr>
                <w:rFonts w:ascii="Times New Roman" w:hAnsi="Times New Roman"/>
                <w:noProof/>
                <w:sz w:val="24"/>
                <w:szCs w:val="24"/>
              </w:rPr>
            </w:pPr>
          </w:p>
          <w:p w14:paraId="29CC8D6B" w14:textId="77777777" w:rsidR="00846296" w:rsidRPr="009F4B1E" w:rsidRDefault="00846296" w:rsidP="00256A90">
            <w:pPr>
              <w:pStyle w:val="NoSpacing"/>
              <w:jc w:val="both"/>
              <w:rPr>
                <w:rFonts w:ascii="Times New Roman" w:hAnsi="Times New Roman"/>
                <w:noProof/>
                <w:sz w:val="24"/>
                <w:szCs w:val="24"/>
              </w:rPr>
            </w:pPr>
          </w:p>
          <w:p w14:paraId="45BAF43D" w14:textId="77777777" w:rsidR="00846296" w:rsidRPr="009F4B1E" w:rsidRDefault="00846296" w:rsidP="00256A90">
            <w:pPr>
              <w:pStyle w:val="NoSpacing"/>
              <w:jc w:val="both"/>
              <w:rPr>
                <w:rFonts w:ascii="Times New Roman" w:hAnsi="Times New Roman"/>
                <w:noProof/>
                <w:sz w:val="24"/>
                <w:szCs w:val="24"/>
              </w:rPr>
            </w:pPr>
          </w:p>
          <w:p w14:paraId="08976112" w14:textId="77777777" w:rsidR="00846296" w:rsidRPr="009F4B1E" w:rsidRDefault="00846296" w:rsidP="00256A90">
            <w:pPr>
              <w:pStyle w:val="NoSpacing"/>
              <w:jc w:val="both"/>
              <w:rPr>
                <w:rFonts w:ascii="Times New Roman" w:hAnsi="Times New Roman"/>
                <w:noProof/>
                <w:sz w:val="24"/>
                <w:szCs w:val="24"/>
              </w:rPr>
            </w:pPr>
          </w:p>
          <w:p w14:paraId="1A4A163B" w14:textId="77777777" w:rsidR="00846296" w:rsidRPr="009F4B1E" w:rsidRDefault="00846296" w:rsidP="00256A90">
            <w:pPr>
              <w:pStyle w:val="NoSpacing"/>
              <w:jc w:val="both"/>
              <w:rPr>
                <w:rFonts w:ascii="Times New Roman" w:hAnsi="Times New Roman"/>
                <w:noProof/>
                <w:sz w:val="24"/>
                <w:szCs w:val="24"/>
              </w:rPr>
            </w:pPr>
          </w:p>
          <w:p w14:paraId="65835D55" w14:textId="77777777" w:rsidR="00846296" w:rsidRPr="009F4B1E" w:rsidRDefault="00846296" w:rsidP="00256A90">
            <w:pPr>
              <w:pStyle w:val="NoSpacing"/>
              <w:jc w:val="both"/>
              <w:rPr>
                <w:rFonts w:ascii="Times New Roman" w:hAnsi="Times New Roman"/>
                <w:noProof/>
                <w:sz w:val="24"/>
                <w:szCs w:val="24"/>
              </w:rPr>
            </w:pPr>
          </w:p>
          <w:p w14:paraId="5398DB19" w14:textId="77777777" w:rsidR="00846296" w:rsidRPr="009F4B1E" w:rsidRDefault="00846296" w:rsidP="00256A90">
            <w:pPr>
              <w:pStyle w:val="NoSpacing"/>
              <w:jc w:val="both"/>
              <w:rPr>
                <w:rFonts w:ascii="Times New Roman" w:hAnsi="Times New Roman"/>
                <w:noProof/>
                <w:sz w:val="24"/>
                <w:szCs w:val="24"/>
              </w:rPr>
            </w:pPr>
          </w:p>
          <w:p w14:paraId="4C62AD66" w14:textId="77777777" w:rsidR="00846296" w:rsidRPr="009F4B1E" w:rsidRDefault="00846296" w:rsidP="00256A90">
            <w:pPr>
              <w:pStyle w:val="NoSpacing"/>
              <w:jc w:val="both"/>
              <w:rPr>
                <w:rFonts w:ascii="Times New Roman" w:hAnsi="Times New Roman"/>
                <w:noProof/>
                <w:sz w:val="24"/>
                <w:szCs w:val="24"/>
              </w:rPr>
            </w:pPr>
          </w:p>
          <w:p w14:paraId="0B2169C7" w14:textId="77777777" w:rsidR="00846296" w:rsidRPr="009F4B1E" w:rsidRDefault="00846296" w:rsidP="00256A90">
            <w:pPr>
              <w:pStyle w:val="NoSpacing"/>
              <w:jc w:val="both"/>
              <w:rPr>
                <w:rFonts w:ascii="Times New Roman" w:hAnsi="Times New Roman"/>
                <w:noProof/>
                <w:sz w:val="24"/>
                <w:szCs w:val="24"/>
              </w:rPr>
            </w:pPr>
          </w:p>
          <w:p w14:paraId="064F3970" w14:textId="77777777" w:rsidR="00846296" w:rsidRPr="009F4B1E" w:rsidRDefault="00846296" w:rsidP="00256A90">
            <w:pPr>
              <w:pStyle w:val="NoSpacing"/>
              <w:jc w:val="both"/>
              <w:rPr>
                <w:rFonts w:ascii="Times New Roman" w:hAnsi="Times New Roman"/>
                <w:noProof/>
                <w:sz w:val="24"/>
                <w:szCs w:val="24"/>
              </w:rPr>
            </w:pPr>
          </w:p>
          <w:p w14:paraId="4AEED739" w14:textId="77777777" w:rsidR="00846296" w:rsidRPr="009F4B1E" w:rsidRDefault="00846296" w:rsidP="00256A90">
            <w:pPr>
              <w:pStyle w:val="NoSpacing"/>
              <w:jc w:val="both"/>
              <w:rPr>
                <w:rFonts w:ascii="Times New Roman" w:hAnsi="Times New Roman"/>
                <w:noProof/>
                <w:sz w:val="24"/>
                <w:szCs w:val="24"/>
              </w:rPr>
            </w:pPr>
          </w:p>
          <w:p w14:paraId="30F70B88" w14:textId="77777777" w:rsidR="00846296" w:rsidRPr="009F4B1E" w:rsidRDefault="00846296" w:rsidP="00256A90">
            <w:pPr>
              <w:pStyle w:val="NoSpacing"/>
              <w:jc w:val="both"/>
              <w:rPr>
                <w:rFonts w:ascii="Times New Roman" w:hAnsi="Times New Roman"/>
                <w:noProof/>
                <w:sz w:val="24"/>
                <w:szCs w:val="24"/>
              </w:rPr>
            </w:pPr>
          </w:p>
          <w:p w14:paraId="6F185385" w14:textId="77777777" w:rsidR="00846296" w:rsidRPr="009F4B1E" w:rsidRDefault="00846296" w:rsidP="00256A90">
            <w:pPr>
              <w:pStyle w:val="NoSpacing"/>
              <w:jc w:val="both"/>
              <w:rPr>
                <w:rFonts w:ascii="Times New Roman" w:hAnsi="Times New Roman"/>
                <w:noProof/>
                <w:sz w:val="24"/>
                <w:szCs w:val="24"/>
              </w:rPr>
            </w:pPr>
          </w:p>
          <w:p w14:paraId="76891886" w14:textId="77777777" w:rsidR="00846296" w:rsidRPr="009F4B1E" w:rsidRDefault="00846296" w:rsidP="00256A90">
            <w:pPr>
              <w:pStyle w:val="NoSpacing"/>
              <w:jc w:val="both"/>
              <w:rPr>
                <w:rFonts w:ascii="Times New Roman" w:hAnsi="Times New Roman"/>
                <w:noProof/>
                <w:sz w:val="24"/>
                <w:szCs w:val="24"/>
              </w:rPr>
            </w:pPr>
          </w:p>
          <w:p w14:paraId="0FFCA679" w14:textId="77777777" w:rsidR="00846296" w:rsidRPr="009F4B1E" w:rsidRDefault="00846296" w:rsidP="00256A90">
            <w:pPr>
              <w:pStyle w:val="NoSpacing"/>
              <w:jc w:val="both"/>
              <w:rPr>
                <w:rFonts w:ascii="Times New Roman" w:hAnsi="Times New Roman"/>
                <w:noProof/>
                <w:sz w:val="24"/>
                <w:szCs w:val="24"/>
              </w:rPr>
            </w:pPr>
          </w:p>
          <w:p w14:paraId="7A36A453" w14:textId="77777777" w:rsidR="00846296" w:rsidRPr="009F4B1E" w:rsidRDefault="00846296" w:rsidP="00256A90">
            <w:pPr>
              <w:pStyle w:val="NoSpacing"/>
              <w:jc w:val="both"/>
              <w:rPr>
                <w:rFonts w:ascii="Times New Roman" w:hAnsi="Times New Roman"/>
                <w:noProof/>
                <w:sz w:val="24"/>
                <w:szCs w:val="24"/>
              </w:rPr>
            </w:pPr>
          </w:p>
          <w:p w14:paraId="61325165" w14:textId="77777777" w:rsidR="00846296" w:rsidRPr="009F4B1E" w:rsidRDefault="00846296" w:rsidP="00256A90">
            <w:pPr>
              <w:pStyle w:val="NoSpacing"/>
              <w:jc w:val="both"/>
              <w:rPr>
                <w:rFonts w:ascii="Times New Roman" w:hAnsi="Times New Roman"/>
                <w:noProof/>
                <w:sz w:val="24"/>
                <w:szCs w:val="24"/>
              </w:rPr>
            </w:pPr>
          </w:p>
          <w:p w14:paraId="02136BCC" w14:textId="77777777" w:rsidR="00846296" w:rsidRPr="009F4B1E" w:rsidRDefault="00846296" w:rsidP="00256A90">
            <w:pPr>
              <w:pStyle w:val="NoSpacing"/>
              <w:jc w:val="both"/>
              <w:rPr>
                <w:rFonts w:ascii="Times New Roman" w:hAnsi="Times New Roman"/>
                <w:noProof/>
                <w:sz w:val="24"/>
                <w:szCs w:val="24"/>
              </w:rPr>
            </w:pPr>
          </w:p>
          <w:p w14:paraId="31184E86" w14:textId="77777777" w:rsidR="00846296" w:rsidRPr="009F4B1E" w:rsidRDefault="00846296" w:rsidP="00256A90">
            <w:pPr>
              <w:pStyle w:val="NoSpacing"/>
              <w:jc w:val="both"/>
              <w:rPr>
                <w:rFonts w:ascii="Times New Roman" w:hAnsi="Times New Roman"/>
                <w:noProof/>
                <w:sz w:val="24"/>
                <w:szCs w:val="24"/>
              </w:rPr>
            </w:pPr>
          </w:p>
          <w:p w14:paraId="0647D453" w14:textId="77777777" w:rsidR="00846296" w:rsidRPr="009F4B1E" w:rsidRDefault="00846296" w:rsidP="00256A90">
            <w:pPr>
              <w:pStyle w:val="NoSpacing"/>
              <w:jc w:val="both"/>
              <w:rPr>
                <w:rFonts w:ascii="Times New Roman" w:hAnsi="Times New Roman"/>
                <w:noProof/>
                <w:sz w:val="24"/>
                <w:szCs w:val="24"/>
              </w:rPr>
            </w:pPr>
          </w:p>
          <w:p w14:paraId="4F7C2781" w14:textId="77777777" w:rsidR="00846296" w:rsidRPr="009F4B1E" w:rsidRDefault="00846296" w:rsidP="00256A90">
            <w:pPr>
              <w:pStyle w:val="NoSpacing"/>
              <w:jc w:val="both"/>
              <w:rPr>
                <w:rFonts w:ascii="Times New Roman" w:hAnsi="Times New Roman"/>
                <w:noProof/>
                <w:sz w:val="24"/>
                <w:szCs w:val="24"/>
              </w:rPr>
            </w:pPr>
          </w:p>
          <w:p w14:paraId="6A4AB985" w14:textId="77777777" w:rsidR="00846296" w:rsidRPr="009F4B1E" w:rsidRDefault="00846296" w:rsidP="00256A90">
            <w:pPr>
              <w:pStyle w:val="NoSpacing"/>
              <w:jc w:val="both"/>
              <w:rPr>
                <w:rFonts w:ascii="Times New Roman" w:hAnsi="Times New Roman"/>
                <w:noProof/>
                <w:sz w:val="24"/>
                <w:szCs w:val="24"/>
              </w:rPr>
            </w:pPr>
          </w:p>
          <w:p w14:paraId="7F88F889" w14:textId="77777777" w:rsidR="00846296" w:rsidRPr="009F4B1E" w:rsidRDefault="00846296" w:rsidP="00256A90">
            <w:pPr>
              <w:pStyle w:val="NoSpacing"/>
              <w:jc w:val="both"/>
              <w:rPr>
                <w:rFonts w:ascii="Times New Roman" w:hAnsi="Times New Roman"/>
                <w:noProof/>
                <w:sz w:val="24"/>
                <w:szCs w:val="24"/>
              </w:rPr>
            </w:pPr>
          </w:p>
          <w:p w14:paraId="3BA512D7" w14:textId="77777777" w:rsidR="00846296" w:rsidRPr="009F4B1E" w:rsidRDefault="00846296" w:rsidP="00256A90">
            <w:pPr>
              <w:pStyle w:val="NoSpacing"/>
              <w:jc w:val="both"/>
              <w:rPr>
                <w:rFonts w:ascii="Times New Roman" w:hAnsi="Times New Roman"/>
                <w:noProof/>
                <w:sz w:val="24"/>
                <w:szCs w:val="24"/>
              </w:rPr>
            </w:pPr>
          </w:p>
          <w:p w14:paraId="4B7FCA26" w14:textId="77777777" w:rsidR="00846296" w:rsidRPr="009F4B1E" w:rsidRDefault="00846296" w:rsidP="00256A90">
            <w:pPr>
              <w:pStyle w:val="NoSpacing"/>
              <w:jc w:val="both"/>
              <w:rPr>
                <w:rFonts w:ascii="Times New Roman" w:hAnsi="Times New Roman"/>
                <w:noProof/>
                <w:sz w:val="24"/>
                <w:szCs w:val="24"/>
              </w:rPr>
            </w:pPr>
          </w:p>
          <w:p w14:paraId="04B9DE9D" w14:textId="77777777" w:rsidR="00846296" w:rsidRPr="009F4B1E" w:rsidRDefault="00846296" w:rsidP="00256A90">
            <w:pPr>
              <w:pStyle w:val="NoSpacing"/>
              <w:jc w:val="both"/>
              <w:rPr>
                <w:rFonts w:ascii="Times New Roman" w:hAnsi="Times New Roman"/>
                <w:noProof/>
                <w:sz w:val="24"/>
                <w:szCs w:val="24"/>
              </w:rPr>
            </w:pPr>
          </w:p>
          <w:p w14:paraId="6650DA90" w14:textId="77777777" w:rsidR="00846296" w:rsidRPr="009F4B1E" w:rsidRDefault="00846296" w:rsidP="00256A90">
            <w:pPr>
              <w:pStyle w:val="NoSpacing"/>
              <w:jc w:val="both"/>
              <w:rPr>
                <w:rFonts w:ascii="Times New Roman" w:hAnsi="Times New Roman"/>
                <w:noProof/>
                <w:sz w:val="24"/>
                <w:szCs w:val="24"/>
              </w:rPr>
            </w:pPr>
          </w:p>
          <w:p w14:paraId="40DF981F" w14:textId="77777777" w:rsidR="00846296" w:rsidRPr="009F4B1E" w:rsidRDefault="00846296" w:rsidP="00256A90">
            <w:pPr>
              <w:pStyle w:val="NoSpacing"/>
              <w:jc w:val="both"/>
              <w:rPr>
                <w:rFonts w:ascii="Times New Roman" w:hAnsi="Times New Roman"/>
                <w:noProof/>
                <w:sz w:val="24"/>
                <w:szCs w:val="24"/>
              </w:rPr>
            </w:pPr>
          </w:p>
          <w:p w14:paraId="759BC023" w14:textId="77777777" w:rsidR="00846296" w:rsidRPr="009F4B1E" w:rsidRDefault="00846296" w:rsidP="00256A90">
            <w:pPr>
              <w:pStyle w:val="NoSpacing"/>
              <w:jc w:val="both"/>
              <w:rPr>
                <w:rFonts w:ascii="Times New Roman" w:hAnsi="Times New Roman"/>
                <w:noProof/>
                <w:sz w:val="24"/>
                <w:szCs w:val="24"/>
              </w:rPr>
            </w:pPr>
          </w:p>
          <w:p w14:paraId="3A61AB4B" w14:textId="77777777" w:rsidR="00846296" w:rsidRPr="009F4B1E" w:rsidRDefault="00846296" w:rsidP="00256A90">
            <w:pPr>
              <w:pStyle w:val="NoSpacing"/>
              <w:jc w:val="both"/>
              <w:rPr>
                <w:rFonts w:ascii="Times New Roman" w:hAnsi="Times New Roman"/>
                <w:noProof/>
                <w:sz w:val="24"/>
                <w:szCs w:val="24"/>
              </w:rPr>
            </w:pPr>
          </w:p>
          <w:p w14:paraId="0C70C3F2" w14:textId="77777777" w:rsidR="00846296" w:rsidRPr="009F4B1E" w:rsidRDefault="00846296" w:rsidP="00256A90">
            <w:pPr>
              <w:pStyle w:val="NoSpacing"/>
              <w:jc w:val="both"/>
              <w:rPr>
                <w:rFonts w:ascii="Times New Roman" w:hAnsi="Times New Roman"/>
                <w:noProof/>
                <w:sz w:val="24"/>
                <w:szCs w:val="24"/>
              </w:rPr>
            </w:pPr>
          </w:p>
          <w:p w14:paraId="41466D0E" w14:textId="77777777" w:rsidR="00846296" w:rsidRPr="009F4B1E" w:rsidRDefault="00846296" w:rsidP="00256A90">
            <w:pPr>
              <w:pStyle w:val="NoSpacing"/>
              <w:jc w:val="both"/>
              <w:rPr>
                <w:rFonts w:ascii="Times New Roman" w:hAnsi="Times New Roman"/>
                <w:noProof/>
                <w:sz w:val="24"/>
                <w:szCs w:val="24"/>
              </w:rPr>
            </w:pPr>
          </w:p>
          <w:p w14:paraId="367A755C" w14:textId="77777777" w:rsidR="00846296" w:rsidRPr="009F4B1E" w:rsidRDefault="00846296" w:rsidP="00256A90">
            <w:pPr>
              <w:pStyle w:val="NoSpacing"/>
              <w:jc w:val="both"/>
              <w:rPr>
                <w:rFonts w:ascii="Times New Roman" w:hAnsi="Times New Roman"/>
                <w:noProof/>
                <w:sz w:val="24"/>
                <w:szCs w:val="24"/>
              </w:rPr>
            </w:pPr>
          </w:p>
          <w:p w14:paraId="61D32C21" w14:textId="77777777" w:rsidR="00846296" w:rsidRPr="009F4B1E" w:rsidRDefault="00846296" w:rsidP="00256A90">
            <w:pPr>
              <w:pStyle w:val="NoSpacing"/>
              <w:jc w:val="both"/>
              <w:rPr>
                <w:rFonts w:ascii="Times New Roman" w:hAnsi="Times New Roman"/>
                <w:noProof/>
                <w:sz w:val="24"/>
                <w:szCs w:val="24"/>
              </w:rPr>
            </w:pPr>
          </w:p>
          <w:p w14:paraId="2375AEFE" w14:textId="77777777" w:rsidR="00846296" w:rsidRPr="009F4B1E" w:rsidRDefault="00846296" w:rsidP="00256A90">
            <w:pPr>
              <w:pStyle w:val="NoSpacing"/>
              <w:jc w:val="both"/>
              <w:rPr>
                <w:rFonts w:ascii="Times New Roman" w:hAnsi="Times New Roman"/>
                <w:noProof/>
                <w:sz w:val="24"/>
                <w:szCs w:val="24"/>
              </w:rPr>
            </w:pPr>
          </w:p>
          <w:p w14:paraId="157B51F8" w14:textId="77777777" w:rsidR="00846296" w:rsidRPr="009F4B1E" w:rsidRDefault="00846296" w:rsidP="00256A90">
            <w:pPr>
              <w:pStyle w:val="NoSpacing"/>
              <w:jc w:val="both"/>
              <w:rPr>
                <w:rFonts w:ascii="Times New Roman" w:hAnsi="Times New Roman"/>
                <w:noProof/>
                <w:sz w:val="24"/>
                <w:szCs w:val="24"/>
              </w:rPr>
            </w:pPr>
          </w:p>
          <w:p w14:paraId="3D3177BE" w14:textId="77777777" w:rsidR="00846296" w:rsidRPr="009F4B1E" w:rsidRDefault="00846296" w:rsidP="00256A90">
            <w:pPr>
              <w:pStyle w:val="NoSpacing"/>
              <w:jc w:val="both"/>
              <w:rPr>
                <w:rFonts w:ascii="Times New Roman" w:hAnsi="Times New Roman"/>
                <w:noProof/>
                <w:sz w:val="24"/>
                <w:szCs w:val="24"/>
              </w:rPr>
            </w:pPr>
          </w:p>
          <w:p w14:paraId="74A0EDDE" w14:textId="77777777" w:rsidR="00846296" w:rsidRPr="009F4B1E" w:rsidRDefault="00846296" w:rsidP="00256A90">
            <w:pPr>
              <w:pStyle w:val="NoSpacing"/>
              <w:jc w:val="both"/>
              <w:rPr>
                <w:rFonts w:ascii="Times New Roman" w:hAnsi="Times New Roman"/>
                <w:noProof/>
                <w:sz w:val="24"/>
                <w:szCs w:val="24"/>
              </w:rPr>
            </w:pPr>
          </w:p>
          <w:p w14:paraId="0DCEC14A" w14:textId="77777777" w:rsidR="00846296" w:rsidRPr="009F4B1E" w:rsidRDefault="00846296" w:rsidP="00256A90">
            <w:pPr>
              <w:pStyle w:val="NoSpacing"/>
              <w:jc w:val="both"/>
              <w:rPr>
                <w:rFonts w:ascii="Times New Roman" w:hAnsi="Times New Roman"/>
                <w:noProof/>
                <w:sz w:val="24"/>
                <w:szCs w:val="24"/>
              </w:rPr>
            </w:pPr>
          </w:p>
          <w:p w14:paraId="774B120C" w14:textId="77777777" w:rsidR="00846296" w:rsidRPr="009F4B1E" w:rsidRDefault="00846296" w:rsidP="00256A90">
            <w:pPr>
              <w:pStyle w:val="NoSpacing"/>
              <w:jc w:val="both"/>
              <w:rPr>
                <w:rFonts w:ascii="Times New Roman" w:hAnsi="Times New Roman"/>
                <w:noProof/>
                <w:sz w:val="24"/>
                <w:szCs w:val="24"/>
              </w:rPr>
            </w:pPr>
          </w:p>
          <w:p w14:paraId="22372FD4" w14:textId="77777777" w:rsidR="00846296" w:rsidRPr="009F4B1E" w:rsidRDefault="00846296" w:rsidP="00256A90">
            <w:pPr>
              <w:pStyle w:val="NoSpacing"/>
              <w:jc w:val="both"/>
              <w:rPr>
                <w:rFonts w:ascii="Times New Roman" w:hAnsi="Times New Roman"/>
                <w:noProof/>
                <w:sz w:val="24"/>
                <w:szCs w:val="24"/>
              </w:rPr>
            </w:pPr>
          </w:p>
          <w:p w14:paraId="427137AD" w14:textId="77777777" w:rsidR="00846296" w:rsidRPr="009F4B1E" w:rsidRDefault="00846296" w:rsidP="00256A90">
            <w:pPr>
              <w:pStyle w:val="NoSpacing"/>
              <w:jc w:val="both"/>
              <w:rPr>
                <w:rFonts w:ascii="Times New Roman" w:hAnsi="Times New Roman"/>
                <w:noProof/>
                <w:sz w:val="24"/>
                <w:szCs w:val="24"/>
              </w:rPr>
            </w:pPr>
          </w:p>
          <w:p w14:paraId="01B33F0A" w14:textId="77777777" w:rsidR="00846296" w:rsidRPr="009F4B1E" w:rsidRDefault="00846296" w:rsidP="00256A90">
            <w:pPr>
              <w:pStyle w:val="NoSpacing"/>
              <w:jc w:val="both"/>
              <w:rPr>
                <w:rFonts w:ascii="Times New Roman" w:hAnsi="Times New Roman"/>
                <w:noProof/>
                <w:sz w:val="24"/>
                <w:szCs w:val="24"/>
              </w:rPr>
            </w:pPr>
          </w:p>
          <w:p w14:paraId="34EBBA4A" w14:textId="77777777" w:rsidR="00846296" w:rsidRPr="009F4B1E" w:rsidRDefault="00846296" w:rsidP="00256A90">
            <w:pPr>
              <w:pStyle w:val="NoSpacing"/>
              <w:jc w:val="both"/>
              <w:rPr>
                <w:rFonts w:ascii="Times New Roman" w:hAnsi="Times New Roman"/>
                <w:noProof/>
                <w:sz w:val="24"/>
                <w:szCs w:val="24"/>
              </w:rPr>
            </w:pPr>
          </w:p>
          <w:p w14:paraId="5B40CC1F" w14:textId="77777777" w:rsidR="00846296" w:rsidRPr="009F4B1E" w:rsidRDefault="00846296" w:rsidP="00256A90">
            <w:pPr>
              <w:pStyle w:val="NoSpacing"/>
              <w:jc w:val="both"/>
              <w:rPr>
                <w:rFonts w:ascii="Times New Roman" w:hAnsi="Times New Roman"/>
                <w:noProof/>
                <w:sz w:val="24"/>
                <w:szCs w:val="24"/>
              </w:rPr>
            </w:pPr>
          </w:p>
          <w:p w14:paraId="39C7C5DC" w14:textId="77777777" w:rsidR="00846296" w:rsidRPr="009F4B1E" w:rsidRDefault="00846296" w:rsidP="00256A90">
            <w:pPr>
              <w:pStyle w:val="NoSpacing"/>
              <w:jc w:val="both"/>
              <w:rPr>
                <w:rFonts w:ascii="Times New Roman" w:hAnsi="Times New Roman"/>
                <w:noProof/>
                <w:sz w:val="24"/>
                <w:szCs w:val="24"/>
              </w:rPr>
            </w:pPr>
          </w:p>
          <w:p w14:paraId="1BD23384" w14:textId="77777777" w:rsidR="00846296" w:rsidRPr="009F4B1E" w:rsidRDefault="00846296" w:rsidP="00256A90">
            <w:pPr>
              <w:pStyle w:val="NoSpacing"/>
              <w:jc w:val="both"/>
              <w:rPr>
                <w:rFonts w:ascii="Times New Roman" w:hAnsi="Times New Roman"/>
                <w:noProof/>
                <w:sz w:val="24"/>
                <w:szCs w:val="24"/>
              </w:rPr>
            </w:pPr>
          </w:p>
          <w:p w14:paraId="5F7229E3" w14:textId="77777777" w:rsidR="00846296" w:rsidRPr="009F4B1E" w:rsidRDefault="00846296" w:rsidP="00256A90">
            <w:pPr>
              <w:pStyle w:val="NoSpacing"/>
              <w:jc w:val="both"/>
              <w:rPr>
                <w:rFonts w:ascii="Times New Roman" w:hAnsi="Times New Roman"/>
                <w:noProof/>
                <w:sz w:val="24"/>
                <w:szCs w:val="24"/>
              </w:rPr>
            </w:pPr>
          </w:p>
          <w:p w14:paraId="41984663" w14:textId="77777777" w:rsidR="00846296" w:rsidRPr="009F4B1E" w:rsidRDefault="00846296" w:rsidP="00256A90">
            <w:pPr>
              <w:pStyle w:val="NoSpacing"/>
              <w:jc w:val="both"/>
              <w:rPr>
                <w:rFonts w:ascii="Times New Roman" w:hAnsi="Times New Roman"/>
                <w:noProof/>
                <w:sz w:val="24"/>
                <w:szCs w:val="24"/>
              </w:rPr>
            </w:pPr>
          </w:p>
          <w:p w14:paraId="33AE1953" w14:textId="77777777" w:rsidR="00846296" w:rsidRPr="009F4B1E" w:rsidRDefault="00846296" w:rsidP="00256A90">
            <w:pPr>
              <w:pStyle w:val="NoSpacing"/>
              <w:jc w:val="both"/>
              <w:rPr>
                <w:rFonts w:ascii="Times New Roman" w:hAnsi="Times New Roman"/>
                <w:noProof/>
                <w:sz w:val="24"/>
                <w:szCs w:val="24"/>
              </w:rPr>
            </w:pPr>
          </w:p>
          <w:p w14:paraId="7400AEBD" w14:textId="77777777" w:rsidR="00846296" w:rsidRPr="009F4B1E" w:rsidRDefault="00846296" w:rsidP="00256A90">
            <w:pPr>
              <w:pStyle w:val="NoSpacing"/>
              <w:jc w:val="both"/>
              <w:rPr>
                <w:rFonts w:ascii="Times New Roman" w:hAnsi="Times New Roman"/>
                <w:noProof/>
                <w:sz w:val="24"/>
                <w:szCs w:val="24"/>
              </w:rPr>
            </w:pPr>
          </w:p>
          <w:p w14:paraId="039789CF" w14:textId="77777777" w:rsidR="00846296" w:rsidRPr="009F4B1E" w:rsidRDefault="00846296" w:rsidP="00256A90">
            <w:pPr>
              <w:pStyle w:val="NoSpacing"/>
              <w:jc w:val="both"/>
              <w:rPr>
                <w:rFonts w:ascii="Times New Roman" w:hAnsi="Times New Roman"/>
                <w:noProof/>
                <w:sz w:val="24"/>
                <w:szCs w:val="24"/>
              </w:rPr>
            </w:pPr>
          </w:p>
          <w:p w14:paraId="6280701C" w14:textId="77777777" w:rsidR="00846296" w:rsidRPr="009F4B1E" w:rsidRDefault="00846296" w:rsidP="00256A90">
            <w:pPr>
              <w:pStyle w:val="NoSpacing"/>
              <w:jc w:val="both"/>
              <w:rPr>
                <w:rFonts w:ascii="Times New Roman" w:hAnsi="Times New Roman"/>
                <w:noProof/>
                <w:sz w:val="24"/>
                <w:szCs w:val="24"/>
              </w:rPr>
            </w:pPr>
          </w:p>
          <w:p w14:paraId="69778819" w14:textId="77777777" w:rsidR="00846296" w:rsidRPr="009F4B1E" w:rsidRDefault="00846296" w:rsidP="00256A90">
            <w:pPr>
              <w:pStyle w:val="NoSpacing"/>
              <w:jc w:val="both"/>
              <w:rPr>
                <w:rFonts w:ascii="Times New Roman" w:hAnsi="Times New Roman"/>
                <w:noProof/>
                <w:sz w:val="24"/>
                <w:szCs w:val="24"/>
              </w:rPr>
            </w:pPr>
          </w:p>
          <w:p w14:paraId="1E772539" w14:textId="528B3B79" w:rsidR="00670A03" w:rsidRDefault="00670A03" w:rsidP="00256A90">
            <w:pPr>
              <w:pStyle w:val="NoSpacing"/>
              <w:jc w:val="both"/>
              <w:rPr>
                <w:rFonts w:ascii="Times New Roman" w:hAnsi="Times New Roman"/>
                <w:noProof/>
                <w:sz w:val="24"/>
                <w:szCs w:val="24"/>
              </w:rPr>
            </w:pPr>
          </w:p>
          <w:p w14:paraId="42756002" w14:textId="77777777" w:rsidR="00B16DCA" w:rsidRDefault="00B16DCA" w:rsidP="00256A90">
            <w:pPr>
              <w:pStyle w:val="NoSpacing"/>
              <w:jc w:val="both"/>
              <w:rPr>
                <w:rFonts w:ascii="Times New Roman" w:hAnsi="Times New Roman"/>
                <w:noProof/>
                <w:sz w:val="24"/>
                <w:szCs w:val="24"/>
              </w:rPr>
            </w:pPr>
          </w:p>
          <w:p w14:paraId="27599185" w14:textId="2301FDED" w:rsidR="00846296" w:rsidRPr="009F4B1E" w:rsidRDefault="00846296" w:rsidP="00256A90">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Отразено в ч</w:t>
            </w:r>
            <w:r w:rsidR="00CA682A" w:rsidRPr="009F4B1E">
              <w:rPr>
                <w:rFonts w:ascii="Times New Roman" w:hAnsi="Times New Roman"/>
                <w:noProof/>
                <w:sz w:val="24"/>
                <w:szCs w:val="24"/>
              </w:rPr>
              <w:t>л</w:t>
            </w:r>
            <w:r w:rsidRPr="009F4B1E">
              <w:rPr>
                <w:rFonts w:ascii="Times New Roman" w:hAnsi="Times New Roman"/>
                <w:noProof/>
                <w:sz w:val="24"/>
                <w:szCs w:val="24"/>
              </w:rPr>
              <w:t>. 80, ал. 3, буква „е“, чл. 81, ал. 1</w:t>
            </w:r>
            <w:r w:rsidR="00767015" w:rsidRPr="009F4B1E">
              <w:rPr>
                <w:rFonts w:ascii="Times New Roman" w:hAnsi="Times New Roman"/>
                <w:noProof/>
                <w:sz w:val="24"/>
                <w:szCs w:val="24"/>
              </w:rPr>
              <w:t xml:space="preserve"> и ал. 5.</w:t>
            </w:r>
            <w:r w:rsidR="00CA543C">
              <w:rPr>
                <w:rFonts w:ascii="Times New Roman" w:hAnsi="Times New Roman"/>
                <w:noProof/>
                <w:sz w:val="24"/>
                <w:szCs w:val="24"/>
              </w:rPr>
              <w:t xml:space="preserve"> </w:t>
            </w:r>
          </w:p>
          <w:p w14:paraId="06D1FF4E" w14:textId="77777777" w:rsidR="00767015" w:rsidRPr="009F4B1E" w:rsidRDefault="00767015" w:rsidP="00256A90">
            <w:pPr>
              <w:pStyle w:val="NoSpacing"/>
              <w:jc w:val="both"/>
              <w:rPr>
                <w:rFonts w:ascii="Times New Roman" w:hAnsi="Times New Roman"/>
                <w:noProof/>
                <w:sz w:val="24"/>
                <w:szCs w:val="24"/>
              </w:rPr>
            </w:pPr>
          </w:p>
          <w:p w14:paraId="35209F48" w14:textId="77777777" w:rsidR="00767015" w:rsidRPr="009F4B1E" w:rsidRDefault="00767015" w:rsidP="00256A90">
            <w:pPr>
              <w:pStyle w:val="NoSpacing"/>
              <w:jc w:val="both"/>
              <w:rPr>
                <w:rFonts w:ascii="Times New Roman" w:hAnsi="Times New Roman"/>
                <w:noProof/>
                <w:sz w:val="24"/>
                <w:szCs w:val="24"/>
              </w:rPr>
            </w:pPr>
          </w:p>
          <w:p w14:paraId="5FE74E3B" w14:textId="77777777" w:rsidR="00767015" w:rsidRPr="009F4B1E" w:rsidRDefault="00767015" w:rsidP="00256A90">
            <w:pPr>
              <w:pStyle w:val="NoSpacing"/>
              <w:jc w:val="both"/>
              <w:rPr>
                <w:rFonts w:ascii="Times New Roman" w:hAnsi="Times New Roman"/>
                <w:noProof/>
                <w:sz w:val="24"/>
                <w:szCs w:val="24"/>
              </w:rPr>
            </w:pPr>
          </w:p>
          <w:p w14:paraId="72648111" w14:textId="77777777" w:rsidR="00767015" w:rsidRPr="009F4B1E" w:rsidRDefault="00767015" w:rsidP="00256A90">
            <w:pPr>
              <w:pStyle w:val="NoSpacing"/>
              <w:jc w:val="both"/>
              <w:rPr>
                <w:rFonts w:ascii="Times New Roman" w:hAnsi="Times New Roman"/>
                <w:noProof/>
                <w:sz w:val="24"/>
                <w:szCs w:val="24"/>
              </w:rPr>
            </w:pPr>
          </w:p>
          <w:p w14:paraId="7F793989" w14:textId="77777777" w:rsidR="00767015" w:rsidRPr="009F4B1E" w:rsidRDefault="00767015" w:rsidP="00256A90">
            <w:pPr>
              <w:pStyle w:val="NoSpacing"/>
              <w:jc w:val="both"/>
              <w:rPr>
                <w:rFonts w:ascii="Times New Roman" w:hAnsi="Times New Roman"/>
                <w:noProof/>
                <w:sz w:val="24"/>
                <w:szCs w:val="24"/>
              </w:rPr>
            </w:pPr>
          </w:p>
          <w:p w14:paraId="09E12E7C" w14:textId="77777777" w:rsidR="00767015" w:rsidRPr="009F4B1E" w:rsidRDefault="00767015" w:rsidP="00256A90">
            <w:pPr>
              <w:pStyle w:val="NoSpacing"/>
              <w:jc w:val="both"/>
              <w:rPr>
                <w:rFonts w:ascii="Times New Roman" w:hAnsi="Times New Roman"/>
                <w:noProof/>
                <w:sz w:val="24"/>
                <w:szCs w:val="24"/>
              </w:rPr>
            </w:pPr>
          </w:p>
          <w:p w14:paraId="6D83C5C1" w14:textId="77777777" w:rsidR="00767015" w:rsidRPr="009F4B1E" w:rsidRDefault="00767015" w:rsidP="00256A90">
            <w:pPr>
              <w:pStyle w:val="NoSpacing"/>
              <w:jc w:val="both"/>
              <w:rPr>
                <w:rFonts w:ascii="Times New Roman" w:hAnsi="Times New Roman"/>
                <w:noProof/>
                <w:sz w:val="24"/>
                <w:szCs w:val="24"/>
              </w:rPr>
            </w:pPr>
          </w:p>
          <w:p w14:paraId="6F70DE8E" w14:textId="77777777" w:rsidR="00767015" w:rsidRPr="009F4B1E" w:rsidRDefault="00767015" w:rsidP="00256A90">
            <w:pPr>
              <w:pStyle w:val="NoSpacing"/>
              <w:jc w:val="both"/>
              <w:rPr>
                <w:rFonts w:ascii="Times New Roman" w:hAnsi="Times New Roman"/>
                <w:noProof/>
                <w:sz w:val="24"/>
                <w:szCs w:val="24"/>
              </w:rPr>
            </w:pPr>
          </w:p>
          <w:p w14:paraId="0268333D" w14:textId="77777777" w:rsidR="00767015" w:rsidRPr="009F4B1E" w:rsidRDefault="00767015" w:rsidP="00256A90">
            <w:pPr>
              <w:pStyle w:val="NoSpacing"/>
              <w:jc w:val="both"/>
              <w:rPr>
                <w:rFonts w:ascii="Times New Roman" w:hAnsi="Times New Roman"/>
                <w:noProof/>
                <w:sz w:val="24"/>
                <w:szCs w:val="24"/>
              </w:rPr>
            </w:pPr>
          </w:p>
          <w:p w14:paraId="0D029593" w14:textId="77777777" w:rsidR="00767015" w:rsidRPr="009F4B1E" w:rsidRDefault="00767015" w:rsidP="00256A90">
            <w:pPr>
              <w:pStyle w:val="NoSpacing"/>
              <w:jc w:val="both"/>
              <w:rPr>
                <w:rFonts w:ascii="Times New Roman" w:hAnsi="Times New Roman"/>
                <w:noProof/>
                <w:sz w:val="24"/>
                <w:szCs w:val="24"/>
              </w:rPr>
            </w:pPr>
          </w:p>
          <w:p w14:paraId="6AFF7AEC" w14:textId="77777777" w:rsidR="00767015" w:rsidRPr="009F4B1E" w:rsidRDefault="00767015" w:rsidP="00256A90">
            <w:pPr>
              <w:pStyle w:val="NoSpacing"/>
              <w:jc w:val="both"/>
              <w:rPr>
                <w:rFonts w:ascii="Times New Roman" w:hAnsi="Times New Roman"/>
                <w:noProof/>
                <w:sz w:val="24"/>
                <w:szCs w:val="24"/>
              </w:rPr>
            </w:pPr>
          </w:p>
          <w:p w14:paraId="4C53BD4D" w14:textId="77777777" w:rsidR="00767015" w:rsidRPr="009F4B1E" w:rsidRDefault="00767015" w:rsidP="00256A90">
            <w:pPr>
              <w:pStyle w:val="NoSpacing"/>
              <w:jc w:val="both"/>
              <w:rPr>
                <w:rFonts w:ascii="Times New Roman" w:hAnsi="Times New Roman"/>
                <w:noProof/>
                <w:sz w:val="24"/>
                <w:szCs w:val="24"/>
              </w:rPr>
            </w:pPr>
          </w:p>
          <w:p w14:paraId="5458C0DD" w14:textId="77777777" w:rsidR="00767015" w:rsidRPr="009F4B1E" w:rsidRDefault="00767015" w:rsidP="00256A90">
            <w:pPr>
              <w:pStyle w:val="NoSpacing"/>
              <w:jc w:val="both"/>
              <w:rPr>
                <w:rFonts w:ascii="Times New Roman" w:hAnsi="Times New Roman"/>
                <w:noProof/>
                <w:sz w:val="24"/>
                <w:szCs w:val="24"/>
              </w:rPr>
            </w:pPr>
          </w:p>
          <w:p w14:paraId="4EE37FB3" w14:textId="77777777" w:rsidR="00767015" w:rsidRPr="009F4B1E" w:rsidRDefault="00767015" w:rsidP="00256A90">
            <w:pPr>
              <w:pStyle w:val="NoSpacing"/>
              <w:jc w:val="both"/>
              <w:rPr>
                <w:rFonts w:ascii="Times New Roman" w:hAnsi="Times New Roman"/>
                <w:noProof/>
                <w:sz w:val="24"/>
                <w:szCs w:val="24"/>
              </w:rPr>
            </w:pPr>
          </w:p>
          <w:p w14:paraId="02CC05F6" w14:textId="77777777" w:rsidR="00767015" w:rsidRPr="009F4B1E" w:rsidRDefault="00767015" w:rsidP="00256A90">
            <w:pPr>
              <w:pStyle w:val="NoSpacing"/>
              <w:jc w:val="both"/>
              <w:rPr>
                <w:rFonts w:ascii="Times New Roman" w:hAnsi="Times New Roman"/>
                <w:noProof/>
                <w:sz w:val="24"/>
                <w:szCs w:val="24"/>
              </w:rPr>
            </w:pPr>
          </w:p>
          <w:p w14:paraId="658EE035" w14:textId="77777777" w:rsidR="00767015" w:rsidRPr="009F4B1E" w:rsidRDefault="00767015" w:rsidP="00256A90">
            <w:pPr>
              <w:pStyle w:val="NoSpacing"/>
              <w:jc w:val="both"/>
              <w:rPr>
                <w:rFonts w:ascii="Times New Roman" w:hAnsi="Times New Roman"/>
                <w:noProof/>
                <w:sz w:val="24"/>
                <w:szCs w:val="24"/>
              </w:rPr>
            </w:pPr>
          </w:p>
          <w:p w14:paraId="652AB164" w14:textId="77777777" w:rsidR="00767015" w:rsidRPr="009F4B1E" w:rsidRDefault="00767015" w:rsidP="00256A90">
            <w:pPr>
              <w:pStyle w:val="NoSpacing"/>
              <w:jc w:val="both"/>
              <w:rPr>
                <w:rFonts w:ascii="Times New Roman" w:hAnsi="Times New Roman"/>
                <w:noProof/>
                <w:sz w:val="24"/>
                <w:szCs w:val="24"/>
              </w:rPr>
            </w:pPr>
          </w:p>
          <w:p w14:paraId="1AE07ADF" w14:textId="77777777" w:rsidR="00767015" w:rsidRPr="009F4B1E" w:rsidRDefault="00767015" w:rsidP="00256A90">
            <w:pPr>
              <w:pStyle w:val="NoSpacing"/>
              <w:jc w:val="both"/>
              <w:rPr>
                <w:rFonts w:ascii="Times New Roman" w:hAnsi="Times New Roman"/>
                <w:noProof/>
                <w:sz w:val="24"/>
                <w:szCs w:val="24"/>
              </w:rPr>
            </w:pPr>
          </w:p>
          <w:p w14:paraId="2CFCA4B7" w14:textId="77777777" w:rsidR="00767015" w:rsidRPr="009F4B1E" w:rsidRDefault="00767015" w:rsidP="00256A90">
            <w:pPr>
              <w:pStyle w:val="NoSpacing"/>
              <w:jc w:val="both"/>
              <w:rPr>
                <w:rFonts w:ascii="Times New Roman" w:hAnsi="Times New Roman"/>
                <w:noProof/>
                <w:sz w:val="24"/>
                <w:szCs w:val="24"/>
              </w:rPr>
            </w:pPr>
          </w:p>
          <w:p w14:paraId="22AF9A15" w14:textId="77777777" w:rsidR="00767015" w:rsidRPr="009F4B1E" w:rsidRDefault="00767015" w:rsidP="00256A90">
            <w:pPr>
              <w:pStyle w:val="NoSpacing"/>
              <w:jc w:val="both"/>
              <w:rPr>
                <w:rFonts w:ascii="Times New Roman" w:hAnsi="Times New Roman"/>
                <w:noProof/>
                <w:sz w:val="24"/>
                <w:szCs w:val="24"/>
              </w:rPr>
            </w:pPr>
          </w:p>
          <w:p w14:paraId="10E5591F" w14:textId="77777777" w:rsidR="00767015" w:rsidRPr="009F4B1E" w:rsidRDefault="00767015" w:rsidP="00256A90">
            <w:pPr>
              <w:pStyle w:val="NoSpacing"/>
              <w:jc w:val="both"/>
              <w:rPr>
                <w:rFonts w:ascii="Times New Roman" w:hAnsi="Times New Roman"/>
                <w:noProof/>
                <w:sz w:val="24"/>
                <w:szCs w:val="24"/>
              </w:rPr>
            </w:pPr>
          </w:p>
          <w:p w14:paraId="026D7067" w14:textId="77777777" w:rsidR="00767015" w:rsidRPr="00CF7C2E" w:rsidRDefault="00767015" w:rsidP="00256A90">
            <w:pPr>
              <w:pStyle w:val="NoSpacing"/>
              <w:jc w:val="both"/>
              <w:rPr>
                <w:rFonts w:ascii="Times New Roman" w:hAnsi="Times New Roman"/>
                <w:noProof/>
                <w:sz w:val="24"/>
                <w:szCs w:val="24"/>
                <w:lang w:val="en-US"/>
              </w:rPr>
            </w:pPr>
          </w:p>
          <w:p w14:paraId="667A9C92" w14:textId="77777777" w:rsidR="00767015" w:rsidRPr="009F4B1E" w:rsidRDefault="00767015" w:rsidP="00256A90">
            <w:pPr>
              <w:pStyle w:val="NoSpacing"/>
              <w:jc w:val="both"/>
              <w:rPr>
                <w:rFonts w:ascii="Times New Roman" w:hAnsi="Times New Roman"/>
                <w:noProof/>
                <w:sz w:val="24"/>
                <w:szCs w:val="24"/>
              </w:rPr>
            </w:pPr>
          </w:p>
          <w:p w14:paraId="7E2633EA" w14:textId="77777777" w:rsidR="00767015" w:rsidRPr="009F4B1E" w:rsidRDefault="00767015" w:rsidP="00256A90">
            <w:pPr>
              <w:pStyle w:val="NoSpacing"/>
              <w:jc w:val="both"/>
              <w:rPr>
                <w:rFonts w:ascii="Times New Roman" w:hAnsi="Times New Roman"/>
                <w:noProof/>
                <w:sz w:val="24"/>
                <w:szCs w:val="24"/>
              </w:rPr>
            </w:pPr>
          </w:p>
          <w:p w14:paraId="6B377B78" w14:textId="77777777" w:rsidR="00767015" w:rsidRPr="009F4B1E" w:rsidRDefault="00767015" w:rsidP="00256A90">
            <w:pPr>
              <w:pStyle w:val="NoSpacing"/>
              <w:jc w:val="both"/>
              <w:rPr>
                <w:rFonts w:ascii="Times New Roman" w:hAnsi="Times New Roman"/>
                <w:noProof/>
                <w:sz w:val="24"/>
                <w:szCs w:val="24"/>
              </w:rPr>
            </w:pPr>
          </w:p>
          <w:p w14:paraId="73307DED" w14:textId="77777777" w:rsidR="00767015" w:rsidRPr="009F4B1E" w:rsidRDefault="00767015" w:rsidP="00256A90">
            <w:pPr>
              <w:pStyle w:val="NoSpacing"/>
              <w:jc w:val="both"/>
              <w:rPr>
                <w:rFonts w:ascii="Times New Roman" w:hAnsi="Times New Roman"/>
                <w:noProof/>
                <w:sz w:val="24"/>
                <w:szCs w:val="24"/>
              </w:rPr>
            </w:pPr>
          </w:p>
          <w:p w14:paraId="2EE51DB8" w14:textId="77777777" w:rsidR="00767015" w:rsidRPr="009F4B1E" w:rsidRDefault="00767015" w:rsidP="00256A90">
            <w:pPr>
              <w:pStyle w:val="NoSpacing"/>
              <w:jc w:val="both"/>
              <w:rPr>
                <w:rFonts w:ascii="Times New Roman" w:hAnsi="Times New Roman"/>
                <w:noProof/>
                <w:sz w:val="24"/>
                <w:szCs w:val="24"/>
              </w:rPr>
            </w:pPr>
          </w:p>
          <w:p w14:paraId="12CF3BE6" w14:textId="77777777" w:rsidR="00767015" w:rsidRPr="009F4B1E" w:rsidRDefault="00767015" w:rsidP="00256A90">
            <w:pPr>
              <w:pStyle w:val="NoSpacing"/>
              <w:jc w:val="both"/>
              <w:rPr>
                <w:rFonts w:ascii="Times New Roman" w:hAnsi="Times New Roman"/>
                <w:noProof/>
                <w:sz w:val="24"/>
                <w:szCs w:val="24"/>
              </w:rPr>
            </w:pPr>
          </w:p>
          <w:p w14:paraId="43C2D77C" w14:textId="77777777" w:rsidR="00767015" w:rsidRPr="009F4B1E" w:rsidRDefault="00767015" w:rsidP="00256A90">
            <w:pPr>
              <w:pStyle w:val="NoSpacing"/>
              <w:jc w:val="both"/>
              <w:rPr>
                <w:rFonts w:ascii="Times New Roman" w:hAnsi="Times New Roman"/>
                <w:noProof/>
                <w:sz w:val="24"/>
                <w:szCs w:val="24"/>
              </w:rPr>
            </w:pPr>
          </w:p>
          <w:p w14:paraId="14254C57" w14:textId="77777777" w:rsidR="00767015" w:rsidRPr="009F4B1E" w:rsidRDefault="00767015" w:rsidP="00256A90">
            <w:pPr>
              <w:pStyle w:val="NoSpacing"/>
              <w:jc w:val="both"/>
              <w:rPr>
                <w:rFonts w:ascii="Times New Roman" w:hAnsi="Times New Roman"/>
                <w:noProof/>
                <w:sz w:val="24"/>
                <w:szCs w:val="24"/>
              </w:rPr>
            </w:pPr>
          </w:p>
          <w:p w14:paraId="55719A11" w14:textId="77777777" w:rsidR="00767015" w:rsidRPr="009F4B1E" w:rsidRDefault="00767015" w:rsidP="00256A90">
            <w:pPr>
              <w:pStyle w:val="NoSpacing"/>
              <w:jc w:val="both"/>
              <w:rPr>
                <w:rFonts w:ascii="Times New Roman" w:hAnsi="Times New Roman"/>
                <w:noProof/>
                <w:sz w:val="24"/>
                <w:szCs w:val="24"/>
              </w:rPr>
            </w:pPr>
          </w:p>
          <w:p w14:paraId="12C76D79" w14:textId="77777777" w:rsidR="00767015" w:rsidRPr="009F4B1E" w:rsidRDefault="00767015" w:rsidP="00256A90">
            <w:pPr>
              <w:pStyle w:val="NoSpacing"/>
              <w:jc w:val="both"/>
              <w:rPr>
                <w:rFonts w:ascii="Times New Roman" w:hAnsi="Times New Roman"/>
                <w:noProof/>
                <w:sz w:val="24"/>
                <w:szCs w:val="24"/>
              </w:rPr>
            </w:pPr>
          </w:p>
          <w:p w14:paraId="59551A75" w14:textId="77777777" w:rsidR="00767015" w:rsidRPr="009F4B1E" w:rsidRDefault="00767015" w:rsidP="00256A90">
            <w:pPr>
              <w:pStyle w:val="NoSpacing"/>
              <w:jc w:val="both"/>
              <w:rPr>
                <w:rFonts w:ascii="Times New Roman" w:hAnsi="Times New Roman"/>
                <w:noProof/>
                <w:sz w:val="24"/>
                <w:szCs w:val="24"/>
              </w:rPr>
            </w:pPr>
          </w:p>
          <w:p w14:paraId="59F474A0" w14:textId="77777777" w:rsidR="00767015" w:rsidRPr="009F4B1E" w:rsidRDefault="00767015" w:rsidP="00256A90">
            <w:pPr>
              <w:pStyle w:val="NoSpacing"/>
              <w:jc w:val="both"/>
              <w:rPr>
                <w:rFonts w:ascii="Times New Roman" w:hAnsi="Times New Roman"/>
                <w:noProof/>
                <w:sz w:val="24"/>
                <w:szCs w:val="24"/>
              </w:rPr>
            </w:pPr>
          </w:p>
          <w:p w14:paraId="170CDE2C" w14:textId="77777777" w:rsidR="00767015" w:rsidRPr="009F4B1E" w:rsidRDefault="00767015" w:rsidP="00256A90">
            <w:pPr>
              <w:pStyle w:val="NoSpacing"/>
              <w:jc w:val="both"/>
              <w:rPr>
                <w:rFonts w:ascii="Times New Roman" w:hAnsi="Times New Roman"/>
                <w:noProof/>
                <w:sz w:val="24"/>
                <w:szCs w:val="24"/>
              </w:rPr>
            </w:pPr>
          </w:p>
          <w:p w14:paraId="085A3805" w14:textId="77777777" w:rsidR="00767015" w:rsidRPr="009F4B1E" w:rsidRDefault="00767015" w:rsidP="00256A90">
            <w:pPr>
              <w:pStyle w:val="NoSpacing"/>
              <w:jc w:val="both"/>
              <w:rPr>
                <w:rFonts w:ascii="Times New Roman" w:hAnsi="Times New Roman"/>
                <w:noProof/>
                <w:sz w:val="24"/>
                <w:szCs w:val="24"/>
              </w:rPr>
            </w:pPr>
          </w:p>
          <w:p w14:paraId="5E71C27B" w14:textId="77777777" w:rsidR="00767015" w:rsidRPr="009F4B1E" w:rsidRDefault="00767015" w:rsidP="00256A90">
            <w:pPr>
              <w:pStyle w:val="NoSpacing"/>
              <w:jc w:val="both"/>
              <w:rPr>
                <w:rFonts w:ascii="Times New Roman" w:hAnsi="Times New Roman"/>
                <w:noProof/>
                <w:sz w:val="24"/>
                <w:szCs w:val="24"/>
              </w:rPr>
            </w:pPr>
          </w:p>
          <w:p w14:paraId="7C1DFBD2" w14:textId="77777777" w:rsidR="00767015" w:rsidRPr="009F4B1E" w:rsidRDefault="00767015" w:rsidP="00256A90">
            <w:pPr>
              <w:pStyle w:val="NoSpacing"/>
              <w:jc w:val="both"/>
              <w:rPr>
                <w:rFonts w:ascii="Times New Roman" w:hAnsi="Times New Roman"/>
                <w:noProof/>
                <w:sz w:val="24"/>
                <w:szCs w:val="24"/>
              </w:rPr>
            </w:pPr>
          </w:p>
          <w:p w14:paraId="7040AF50" w14:textId="77777777" w:rsidR="00767015" w:rsidRPr="009F4B1E" w:rsidRDefault="00767015" w:rsidP="00256A90">
            <w:pPr>
              <w:pStyle w:val="NoSpacing"/>
              <w:jc w:val="both"/>
              <w:rPr>
                <w:rFonts w:ascii="Times New Roman" w:hAnsi="Times New Roman"/>
                <w:noProof/>
                <w:sz w:val="24"/>
                <w:szCs w:val="24"/>
              </w:rPr>
            </w:pPr>
          </w:p>
          <w:p w14:paraId="1A5F98F0" w14:textId="77777777" w:rsidR="00767015" w:rsidRPr="009F4B1E" w:rsidRDefault="00767015" w:rsidP="00256A90">
            <w:pPr>
              <w:pStyle w:val="NoSpacing"/>
              <w:jc w:val="both"/>
              <w:rPr>
                <w:rFonts w:ascii="Times New Roman" w:hAnsi="Times New Roman"/>
                <w:noProof/>
                <w:sz w:val="24"/>
                <w:szCs w:val="24"/>
              </w:rPr>
            </w:pPr>
          </w:p>
          <w:p w14:paraId="66D1D45B" w14:textId="77777777" w:rsidR="00767015" w:rsidRPr="009F4B1E" w:rsidRDefault="00767015" w:rsidP="00256A90">
            <w:pPr>
              <w:pStyle w:val="NoSpacing"/>
              <w:jc w:val="both"/>
              <w:rPr>
                <w:rFonts w:ascii="Times New Roman" w:hAnsi="Times New Roman"/>
                <w:noProof/>
                <w:sz w:val="24"/>
                <w:szCs w:val="24"/>
              </w:rPr>
            </w:pPr>
          </w:p>
          <w:p w14:paraId="371FD3B0" w14:textId="77777777" w:rsidR="00767015" w:rsidRPr="009F4B1E" w:rsidRDefault="00767015" w:rsidP="00256A90">
            <w:pPr>
              <w:pStyle w:val="NoSpacing"/>
              <w:jc w:val="both"/>
              <w:rPr>
                <w:rFonts w:ascii="Times New Roman" w:hAnsi="Times New Roman"/>
                <w:noProof/>
                <w:sz w:val="24"/>
                <w:szCs w:val="24"/>
              </w:rPr>
            </w:pPr>
          </w:p>
          <w:p w14:paraId="7BDB2409" w14:textId="77777777" w:rsidR="00767015" w:rsidRPr="009F4B1E" w:rsidRDefault="00767015" w:rsidP="00256A90">
            <w:pPr>
              <w:pStyle w:val="NoSpacing"/>
              <w:jc w:val="both"/>
              <w:rPr>
                <w:rFonts w:ascii="Times New Roman" w:hAnsi="Times New Roman"/>
                <w:noProof/>
                <w:sz w:val="24"/>
                <w:szCs w:val="24"/>
              </w:rPr>
            </w:pPr>
          </w:p>
          <w:p w14:paraId="730C6546" w14:textId="77777777" w:rsidR="00767015" w:rsidRPr="009F4B1E" w:rsidRDefault="00767015" w:rsidP="00256A90">
            <w:pPr>
              <w:pStyle w:val="NoSpacing"/>
              <w:jc w:val="both"/>
              <w:rPr>
                <w:rFonts w:ascii="Times New Roman" w:hAnsi="Times New Roman"/>
                <w:noProof/>
                <w:sz w:val="24"/>
                <w:szCs w:val="24"/>
              </w:rPr>
            </w:pPr>
          </w:p>
          <w:p w14:paraId="431DCA54" w14:textId="77777777" w:rsidR="00767015" w:rsidRPr="009F4B1E" w:rsidRDefault="00767015" w:rsidP="00256A90">
            <w:pPr>
              <w:pStyle w:val="NoSpacing"/>
              <w:jc w:val="both"/>
              <w:rPr>
                <w:rFonts w:ascii="Times New Roman" w:hAnsi="Times New Roman"/>
                <w:noProof/>
                <w:sz w:val="24"/>
                <w:szCs w:val="24"/>
              </w:rPr>
            </w:pPr>
          </w:p>
          <w:p w14:paraId="20F9592C" w14:textId="77777777" w:rsidR="00767015" w:rsidRPr="009F4B1E" w:rsidRDefault="00767015" w:rsidP="00256A90">
            <w:pPr>
              <w:pStyle w:val="NoSpacing"/>
              <w:jc w:val="both"/>
              <w:rPr>
                <w:rFonts w:ascii="Times New Roman" w:hAnsi="Times New Roman"/>
                <w:noProof/>
                <w:sz w:val="24"/>
                <w:szCs w:val="24"/>
              </w:rPr>
            </w:pPr>
          </w:p>
          <w:p w14:paraId="31DDE819" w14:textId="77777777" w:rsidR="00767015" w:rsidRPr="009F4B1E" w:rsidRDefault="00767015" w:rsidP="00256A90">
            <w:pPr>
              <w:pStyle w:val="NoSpacing"/>
              <w:jc w:val="both"/>
              <w:rPr>
                <w:rFonts w:ascii="Times New Roman" w:hAnsi="Times New Roman"/>
                <w:noProof/>
                <w:sz w:val="24"/>
                <w:szCs w:val="24"/>
              </w:rPr>
            </w:pPr>
          </w:p>
          <w:p w14:paraId="787BC439" w14:textId="77777777" w:rsidR="00767015" w:rsidRPr="009F4B1E" w:rsidRDefault="00767015" w:rsidP="00256A90">
            <w:pPr>
              <w:pStyle w:val="NoSpacing"/>
              <w:jc w:val="both"/>
              <w:rPr>
                <w:rFonts w:ascii="Times New Roman" w:hAnsi="Times New Roman"/>
                <w:noProof/>
                <w:sz w:val="24"/>
                <w:szCs w:val="24"/>
              </w:rPr>
            </w:pPr>
          </w:p>
          <w:p w14:paraId="5B008F90" w14:textId="77777777" w:rsidR="00767015" w:rsidRPr="009F4B1E" w:rsidRDefault="00767015" w:rsidP="00256A90">
            <w:pPr>
              <w:pStyle w:val="NoSpacing"/>
              <w:jc w:val="both"/>
              <w:rPr>
                <w:rFonts w:ascii="Times New Roman" w:hAnsi="Times New Roman"/>
                <w:noProof/>
                <w:sz w:val="24"/>
                <w:szCs w:val="24"/>
              </w:rPr>
            </w:pPr>
          </w:p>
          <w:p w14:paraId="234A6B8E" w14:textId="77777777" w:rsidR="00767015" w:rsidRPr="009F4B1E" w:rsidRDefault="00767015" w:rsidP="00256A90">
            <w:pPr>
              <w:pStyle w:val="NoSpacing"/>
              <w:jc w:val="both"/>
              <w:rPr>
                <w:rFonts w:ascii="Times New Roman" w:hAnsi="Times New Roman"/>
                <w:noProof/>
                <w:sz w:val="24"/>
                <w:szCs w:val="24"/>
              </w:rPr>
            </w:pPr>
          </w:p>
          <w:p w14:paraId="7EF0B424" w14:textId="77777777" w:rsidR="00767015" w:rsidRPr="009F4B1E" w:rsidRDefault="00767015" w:rsidP="00256A90">
            <w:pPr>
              <w:pStyle w:val="NoSpacing"/>
              <w:jc w:val="both"/>
              <w:rPr>
                <w:rFonts w:ascii="Times New Roman" w:hAnsi="Times New Roman"/>
                <w:noProof/>
                <w:sz w:val="24"/>
                <w:szCs w:val="24"/>
              </w:rPr>
            </w:pPr>
          </w:p>
          <w:p w14:paraId="592C8F50" w14:textId="77777777" w:rsidR="00767015" w:rsidRPr="009F4B1E" w:rsidRDefault="00767015" w:rsidP="00256A90">
            <w:pPr>
              <w:pStyle w:val="NoSpacing"/>
              <w:jc w:val="both"/>
              <w:rPr>
                <w:rFonts w:ascii="Times New Roman" w:hAnsi="Times New Roman"/>
                <w:noProof/>
                <w:sz w:val="24"/>
                <w:szCs w:val="24"/>
              </w:rPr>
            </w:pPr>
          </w:p>
          <w:p w14:paraId="40C44F58" w14:textId="77777777" w:rsidR="00767015" w:rsidRPr="009F4B1E" w:rsidRDefault="00767015" w:rsidP="00256A90">
            <w:pPr>
              <w:pStyle w:val="NoSpacing"/>
              <w:jc w:val="both"/>
              <w:rPr>
                <w:rFonts w:ascii="Times New Roman" w:hAnsi="Times New Roman"/>
                <w:noProof/>
                <w:sz w:val="24"/>
                <w:szCs w:val="24"/>
              </w:rPr>
            </w:pPr>
          </w:p>
          <w:p w14:paraId="0AB6DF83" w14:textId="77777777" w:rsidR="00767015" w:rsidRPr="009F4B1E" w:rsidRDefault="00767015" w:rsidP="00256A90">
            <w:pPr>
              <w:pStyle w:val="NoSpacing"/>
              <w:jc w:val="both"/>
              <w:rPr>
                <w:rFonts w:ascii="Times New Roman" w:hAnsi="Times New Roman"/>
                <w:noProof/>
                <w:sz w:val="24"/>
                <w:szCs w:val="24"/>
              </w:rPr>
            </w:pPr>
          </w:p>
          <w:p w14:paraId="10C3C8EB" w14:textId="77777777" w:rsidR="00767015" w:rsidRPr="009F4B1E" w:rsidRDefault="00767015" w:rsidP="00256A90">
            <w:pPr>
              <w:pStyle w:val="NoSpacing"/>
              <w:jc w:val="both"/>
              <w:rPr>
                <w:rFonts w:ascii="Times New Roman" w:hAnsi="Times New Roman"/>
                <w:noProof/>
                <w:sz w:val="24"/>
                <w:szCs w:val="24"/>
              </w:rPr>
            </w:pPr>
          </w:p>
          <w:p w14:paraId="061B9036" w14:textId="77777777" w:rsidR="00767015" w:rsidRPr="009F4B1E" w:rsidRDefault="00767015" w:rsidP="00256A90">
            <w:pPr>
              <w:pStyle w:val="NoSpacing"/>
              <w:jc w:val="both"/>
              <w:rPr>
                <w:rFonts w:ascii="Times New Roman" w:hAnsi="Times New Roman"/>
                <w:noProof/>
                <w:sz w:val="24"/>
                <w:szCs w:val="24"/>
              </w:rPr>
            </w:pPr>
          </w:p>
          <w:p w14:paraId="1F4F1B64" w14:textId="77777777" w:rsidR="00767015" w:rsidRPr="009F4B1E" w:rsidRDefault="00767015" w:rsidP="00256A90">
            <w:pPr>
              <w:pStyle w:val="NoSpacing"/>
              <w:jc w:val="both"/>
              <w:rPr>
                <w:rFonts w:ascii="Times New Roman" w:hAnsi="Times New Roman"/>
                <w:noProof/>
                <w:sz w:val="24"/>
                <w:szCs w:val="24"/>
              </w:rPr>
            </w:pPr>
          </w:p>
          <w:p w14:paraId="31A1321D" w14:textId="77777777" w:rsidR="00767015" w:rsidRPr="009F4B1E" w:rsidRDefault="00767015" w:rsidP="00256A90">
            <w:pPr>
              <w:pStyle w:val="NoSpacing"/>
              <w:jc w:val="both"/>
              <w:rPr>
                <w:rFonts w:ascii="Times New Roman" w:hAnsi="Times New Roman"/>
                <w:noProof/>
                <w:sz w:val="24"/>
                <w:szCs w:val="24"/>
              </w:rPr>
            </w:pPr>
          </w:p>
          <w:p w14:paraId="416F4C85" w14:textId="77777777" w:rsidR="00767015" w:rsidRPr="009F4B1E" w:rsidRDefault="00767015" w:rsidP="00256A90">
            <w:pPr>
              <w:pStyle w:val="NoSpacing"/>
              <w:jc w:val="both"/>
              <w:rPr>
                <w:rFonts w:ascii="Times New Roman" w:hAnsi="Times New Roman"/>
                <w:noProof/>
                <w:sz w:val="24"/>
                <w:szCs w:val="24"/>
              </w:rPr>
            </w:pPr>
          </w:p>
          <w:p w14:paraId="105B848A" w14:textId="77777777" w:rsidR="00767015" w:rsidRPr="009F4B1E" w:rsidRDefault="00767015" w:rsidP="00256A90">
            <w:pPr>
              <w:pStyle w:val="NoSpacing"/>
              <w:jc w:val="both"/>
              <w:rPr>
                <w:rFonts w:ascii="Times New Roman" w:hAnsi="Times New Roman"/>
                <w:noProof/>
                <w:sz w:val="24"/>
                <w:szCs w:val="24"/>
              </w:rPr>
            </w:pPr>
          </w:p>
          <w:p w14:paraId="4E131DB0" w14:textId="77777777" w:rsidR="00767015" w:rsidRPr="009F4B1E" w:rsidRDefault="00767015" w:rsidP="00256A90">
            <w:pPr>
              <w:pStyle w:val="NoSpacing"/>
              <w:jc w:val="both"/>
              <w:rPr>
                <w:rFonts w:ascii="Times New Roman" w:hAnsi="Times New Roman"/>
                <w:noProof/>
                <w:sz w:val="24"/>
                <w:szCs w:val="24"/>
              </w:rPr>
            </w:pPr>
          </w:p>
          <w:p w14:paraId="5AA3B76D" w14:textId="77777777" w:rsidR="00767015" w:rsidRPr="009F4B1E" w:rsidRDefault="00767015" w:rsidP="00256A90">
            <w:pPr>
              <w:pStyle w:val="NoSpacing"/>
              <w:jc w:val="both"/>
              <w:rPr>
                <w:rFonts w:ascii="Times New Roman" w:hAnsi="Times New Roman"/>
                <w:noProof/>
                <w:sz w:val="24"/>
                <w:szCs w:val="24"/>
              </w:rPr>
            </w:pPr>
          </w:p>
          <w:p w14:paraId="5B34DDE9" w14:textId="77777777" w:rsidR="00767015" w:rsidRPr="009F4B1E" w:rsidRDefault="00767015" w:rsidP="00256A90">
            <w:pPr>
              <w:pStyle w:val="NoSpacing"/>
              <w:jc w:val="both"/>
              <w:rPr>
                <w:rFonts w:ascii="Times New Roman" w:hAnsi="Times New Roman"/>
                <w:noProof/>
                <w:sz w:val="24"/>
                <w:szCs w:val="24"/>
              </w:rPr>
            </w:pPr>
          </w:p>
          <w:p w14:paraId="1AD44D5B" w14:textId="77777777" w:rsidR="00767015" w:rsidRPr="009F4B1E" w:rsidRDefault="00767015" w:rsidP="00256A90">
            <w:pPr>
              <w:pStyle w:val="NoSpacing"/>
              <w:jc w:val="both"/>
              <w:rPr>
                <w:rFonts w:ascii="Times New Roman" w:hAnsi="Times New Roman"/>
                <w:noProof/>
                <w:sz w:val="24"/>
                <w:szCs w:val="24"/>
              </w:rPr>
            </w:pPr>
          </w:p>
          <w:p w14:paraId="2138DBD1" w14:textId="77777777" w:rsidR="00767015" w:rsidRPr="009F4B1E" w:rsidRDefault="00767015" w:rsidP="00256A90">
            <w:pPr>
              <w:pStyle w:val="NoSpacing"/>
              <w:jc w:val="both"/>
              <w:rPr>
                <w:rFonts w:ascii="Times New Roman" w:hAnsi="Times New Roman"/>
                <w:noProof/>
                <w:sz w:val="24"/>
                <w:szCs w:val="24"/>
              </w:rPr>
            </w:pPr>
          </w:p>
          <w:p w14:paraId="7A9A9D83" w14:textId="77777777" w:rsidR="00767015" w:rsidRPr="009F4B1E" w:rsidRDefault="00767015" w:rsidP="00256A90">
            <w:pPr>
              <w:pStyle w:val="NoSpacing"/>
              <w:jc w:val="both"/>
              <w:rPr>
                <w:rFonts w:ascii="Times New Roman" w:hAnsi="Times New Roman"/>
                <w:noProof/>
                <w:sz w:val="24"/>
                <w:szCs w:val="24"/>
              </w:rPr>
            </w:pPr>
          </w:p>
          <w:p w14:paraId="5AE677BB" w14:textId="77777777" w:rsidR="00767015" w:rsidRPr="009F4B1E" w:rsidRDefault="00767015" w:rsidP="00256A90">
            <w:pPr>
              <w:pStyle w:val="NoSpacing"/>
              <w:jc w:val="both"/>
              <w:rPr>
                <w:rFonts w:ascii="Times New Roman" w:hAnsi="Times New Roman"/>
                <w:noProof/>
                <w:sz w:val="24"/>
                <w:szCs w:val="24"/>
              </w:rPr>
            </w:pPr>
          </w:p>
          <w:p w14:paraId="5C165F9F" w14:textId="77777777" w:rsidR="00767015" w:rsidRPr="009F4B1E" w:rsidRDefault="00767015" w:rsidP="00256A90">
            <w:pPr>
              <w:pStyle w:val="NoSpacing"/>
              <w:jc w:val="both"/>
              <w:rPr>
                <w:rFonts w:ascii="Times New Roman" w:hAnsi="Times New Roman"/>
                <w:noProof/>
                <w:sz w:val="24"/>
                <w:szCs w:val="24"/>
              </w:rPr>
            </w:pPr>
          </w:p>
          <w:p w14:paraId="1C9EACB2" w14:textId="77777777" w:rsidR="00767015" w:rsidRPr="009F4B1E" w:rsidRDefault="00767015" w:rsidP="00256A90">
            <w:pPr>
              <w:pStyle w:val="NoSpacing"/>
              <w:jc w:val="both"/>
              <w:rPr>
                <w:rFonts w:ascii="Times New Roman" w:hAnsi="Times New Roman"/>
                <w:noProof/>
                <w:sz w:val="24"/>
                <w:szCs w:val="24"/>
              </w:rPr>
            </w:pPr>
          </w:p>
          <w:p w14:paraId="45811C99" w14:textId="77777777" w:rsidR="00767015" w:rsidRPr="009F4B1E" w:rsidRDefault="00767015" w:rsidP="00256A90">
            <w:pPr>
              <w:pStyle w:val="NoSpacing"/>
              <w:jc w:val="both"/>
              <w:rPr>
                <w:rFonts w:ascii="Times New Roman" w:hAnsi="Times New Roman"/>
                <w:noProof/>
                <w:sz w:val="24"/>
                <w:szCs w:val="24"/>
              </w:rPr>
            </w:pPr>
          </w:p>
          <w:p w14:paraId="1069141F" w14:textId="77777777" w:rsidR="00767015" w:rsidRPr="009F4B1E" w:rsidRDefault="00767015" w:rsidP="00256A90">
            <w:pPr>
              <w:pStyle w:val="NoSpacing"/>
              <w:jc w:val="both"/>
              <w:rPr>
                <w:rFonts w:ascii="Times New Roman" w:hAnsi="Times New Roman"/>
                <w:noProof/>
                <w:sz w:val="24"/>
                <w:szCs w:val="24"/>
              </w:rPr>
            </w:pPr>
          </w:p>
          <w:p w14:paraId="68F84BBB" w14:textId="77777777" w:rsidR="00767015" w:rsidRPr="009F4B1E" w:rsidRDefault="00767015" w:rsidP="00256A90">
            <w:pPr>
              <w:pStyle w:val="NoSpacing"/>
              <w:jc w:val="both"/>
              <w:rPr>
                <w:rFonts w:ascii="Times New Roman" w:hAnsi="Times New Roman"/>
                <w:noProof/>
                <w:sz w:val="24"/>
                <w:szCs w:val="24"/>
              </w:rPr>
            </w:pPr>
          </w:p>
          <w:p w14:paraId="3CD09CAD" w14:textId="77777777" w:rsidR="00767015" w:rsidRPr="009F4B1E" w:rsidRDefault="00767015" w:rsidP="00256A90">
            <w:pPr>
              <w:pStyle w:val="NoSpacing"/>
              <w:jc w:val="both"/>
              <w:rPr>
                <w:rFonts w:ascii="Times New Roman" w:hAnsi="Times New Roman"/>
                <w:noProof/>
                <w:sz w:val="24"/>
                <w:szCs w:val="24"/>
              </w:rPr>
            </w:pPr>
          </w:p>
          <w:p w14:paraId="5E9AD280" w14:textId="77777777" w:rsidR="00767015" w:rsidRPr="009F4B1E" w:rsidRDefault="00767015" w:rsidP="00256A90">
            <w:pPr>
              <w:pStyle w:val="NoSpacing"/>
              <w:jc w:val="both"/>
              <w:rPr>
                <w:rFonts w:ascii="Times New Roman" w:hAnsi="Times New Roman"/>
                <w:noProof/>
                <w:sz w:val="24"/>
                <w:szCs w:val="24"/>
              </w:rPr>
            </w:pPr>
          </w:p>
          <w:p w14:paraId="79888525" w14:textId="77777777" w:rsidR="00767015" w:rsidRPr="009F4B1E" w:rsidRDefault="00767015" w:rsidP="00256A90">
            <w:pPr>
              <w:pStyle w:val="NoSpacing"/>
              <w:jc w:val="both"/>
              <w:rPr>
                <w:rFonts w:ascii="Times New Roman" w:hAnsi="Times New Roman"/>
                <w:noProof/>
                <w:sz w:val="24"/>
                <w:szCs w:val="24"/>
              </w:rPr>
            </w:pPr>
          </w:p>
          <w:p w14:paraId="4369ABC6" w14:textId="77777777" w:rsidR="00B16DCA" w:rsidRDefault="00B16DCA" w:rsidP="00767015">
            <w:pPr>
              <w:pStyle w:val="NoSpacing"/>
              <w:jc w:val="both"/>
              <w:rPr>
                <w:rFonts w:ascii="Times New Roman" w:hAnsi="Times New Roman"/>
              </w:rPr>
            </w:pPr>
          </w:p>
          <w:p w14:paraId="2B62653C" w14:textId="48FD95D3" w:rsidR="00767015" w:rsidRPr="009F4B1E" w:rsidRDefault="00767015" w:rsidP="00767015">
            <w:pPr>
              <w:pStyle w:val="NoSpacing"/>
              <w:jc w:val="both"/>
              <w:rPr>
                <w:rFonts w:ascii="Times New Roman" w:hAnsi="Times New Roman"/>
              </w:rPr>
            </w:pPr>
            <w:r w:rsidRPr="009F4B1E">
              <w:rPr>
                <w:rFonts w:ascii="Times New Roman" w:hAnsi="Times New Roman"/>
              </w:rPr>
              <w:t>Не съдържа конкретно предложение</w:t>
            </w:r>
          </w:p>
          <w:p w14:paraId="2238FF73" w14:textId="77777777" w:rsidR="00767015" w:rsidRPr="009F4B1E" w:rsidRDefault="00767015" w:rsidP="00256A90">
            <w:pPr>
              <w:pStyle w:val="NoSpacing"/>
              <w:jc w:val="both"/>
              <w:rPr>
                <w:rFonts w:ascii="Times New Roman" w:hAnsi="Times New Roman"/>
                <w:noProof/>
                <w:sz w:val="24"/>
                <w:szCs w:val="24"/>
              </w:rPr>
            </w:pPr>
          </w:p>
          <w:p w14:paraId="104A0ABD" w14:textId="77777777" w:rsidR="00767015" w:rsidRPr="009F4B1E" w:rsidRDefault="00767015" w:rsidP="00256A90">
            <w:pPr>
              <w:pStyle w:val="NoSpacing"/>
              <w:jc w:val="both"/>
              <w:rPr>
                <w:rFonts w:ascii="Times New Roman" w:hAnsi="Times New Roman"/>
                <w:noProof/>
                <w:sz w:val="24"/>
                <w:szCs w:val="24"/>
              </w:rPr>
            </w:pPr>
          </w:p>
          <w:p w14:paraId="797DD717" w14:textId="77777777" w:rsidR="00CA682A" w:rsidRPr="009F4B1E" w:rsidRDefault="00CA682A" w:rsidP="00256A90">
            <w:pPr>
              <w:pStyle w:val="NoSpacing"/>
              <w:jc w:val="both"/>
              <w:rPr>
                <w:rFonts w:ascii="Times New Roman" w:hAnsi="Times New Roman"/>
                <w:noProof/>
                <w:sz w:val="24"/>
                <w:szCs w:val="24"/>
              </w:rPr>
            </w:pPr>
          </w:p>
          <w:p w14:paraId="1511FE64" w14:textId="77777777" w:rsidR="00CA682A" w:rsidRPr="009F4B1E" w:rsidRDefault="00CA682A" w:rsidP="00256A90">
            <w:pPr>
              <w:pStyle w:val="NoSpacing"/>
              <w:jc w:val="both"/>
              <w:rPr>
                <w:rFonts w:ascii="Times New Roman" w:hAnsi="Times New Roman"/>
                <w:noProof/>
                <w:sz w:val="24"/>
                <w:szCs w:val="24"/>
              </w:rPr>
            </w:pPr>
          </w:p>
          <w:p w14:paraId="6545383B" w14:textId="77777777" w:rsidR="00CA682A" w:rsidRPr="009F4B1E" w:rsidRDefault="00CA682A" w:rsidP="00256A90">
            <w:pPr>
              <w:pStyle w:val="NoSpacing"/>
              <w:jc w:val="both"/>
              <w:rPr>
                <w:rFonts w:ascii="Times New Roman" w:hAnsi="Times New Roman"/>
                <w:noProof/>
                <w:sz w:val="24"/>
                <w:szCs w:val="24"/>
              </w:rPr>
            </w:pPr>
          </w:p>
          <w:p w14:paraId="13426DD3" w14:textId="77777777" w:rsidR="00CA682A" w:rsidRPr="009F4B1E" w:rsidRDefault="00CA682A" w:rsidP="00256A90">
            <w:pPr>
              <w:pStyle w:val="NoSpacing"/>
              <w:jc w:val="both"/>
              <w:rPr>
                <w:rFonts w:ascii="Times New Roman" w:hAnsi="Times New Roman"/>
                <w:noProof/>
                <w:sz w:val="24"/>
                <w:szCs w:val="24"/>
              </w:rPr>
            </w:pPr>
          </w:p>
          <w:p w14:paraId="0C11D5FD" w14:textId="77777777" w:rsidR="00CA682A" w:rsidRPr="009F4B1E" w:rsidRDefault="00CA682A" w:rsidP="00256A90">
            <w:pPr>
              <w:pStyle w:val="NoSpacing"/>
              <w:jc w:val="both"/>
              <w:rPr>
                <w:rFonts w:ascii="Times New Roman" w:hAnsi="Times New Roman"/>
                <w:noProof/>
                <w:sz w:val="24"/>
                <w:szCs w:val="24"/>
              </w:rPr>
            </w:pPr>
          </w:p>
          <w:p w14:paraId="11B44F1E" w14:textId="77777777" w:rsidR="00CA682A" w:rsidRPr="009F4B1E" w:rsidRDefault="00CA682A" w:rsidP="00256A90">
            <w:pPr>
              <w:pStyle w:val="NoSpacing"/>
              <w:jc w:val="both"/>
              <w:rPr>
                <w:rFonts w:ascii="Times New Roman" w:hAnsi="Times New Roman"/>
                <w:noProof/>
                <w:sz w:val="24"/>
                <w:szCs w:val="24"/>
              </w:rPr>
            </w:pPr>
          </w:p>
          <w:p w14:paraId="77547B62" w14:textId="77777777" w:rsidR="00CA682A" w:rsidRPr="009F4B1E" w:rsidRDefault="00CA682A" w:rsidP="00256A90">
            <w:pPr>
              <w:pStyle w:val="NoSpacing"/>
              <w:jc w:val="both"/>
              <w:rPr>
                <w:rFonts w:ascii="Times New Roman" w:hAnsi="Times New Roman"/>
                <w:noProof/>
                <w:sz w:val="24"/>
                <w:szCs w:val="24"/>
              </w:rPr>
            </w:pPr>
          </w:p>
          <w:p w14:paraId="6529D8A6" w14:textId="77777777" w:rsidR="00CA682A" w:rsidRPr="009F4B1E" w:rsidRDefault="00CA682A" w:rsidP="00256A90">
            <w:pPr>
              <w:pStyle w:val="NoSpacing"/>
              <w:jc w:val="both"/>
              <w:rPr>
                <w:rFonts w:ascii="Times New Roman" w:hAnsi="Times New Roman"/>
                <w:noProof/>
                <w:sz w:val="24"/>
                <w:szCs w:val="24"/>
              </w:rPr>
            </w:pPr>
          </w:p>
          <w:p w14:paraId="10D44C25" w14:textId="77777777" w:rsidR="00CA682A" w:rsidRPr="009F4B1E" w:rsidRDefault="00CA682A" w:rsidP="00256A90">
            <w:pPr>
              <w:pStyle w:val="NoSpacing"/>
              <w:jc w:val="both"/>
              <w:rPr>
                <w:rFonts w:ascii="Times New Roman" w:hAnsi="Times New Roman"/>
                <w:noProof/>
                <w:sz w:val="24"/>
                <w:szCs w:val="24"/>
              </w:rPr>
            </w:pPr>
          </w:p>
          <w:p w14:paraId="4CD5FAC9" w14:textId="77777777" w:rsidR="00CA682A" w:rsidRPr="009F4B1E" w:rsidRDefault="00CA682A" w:rsidP="00256A90">
            <w:pPr>
              <w:pStyle w:val="NoSpacing"/>
              <w:jc w:val="both"/>
              <w:rPr>
                <w:rFonts w:ascii="Times New Roman" w:hAnsi="Times New Roman"/>
                <w:noProof/>
                <w:sz w:val="24"/>
                <w:szCs w:val="24"/>
              </w:rPr>
            </w:pPr>
          </w:p>
          <w:p w14:paraId="2CDFBA99" w14:textId="77777777" w:rsidR="00CA682A" w:rsidRPr="009F4B1E" w:rsidRDefault="00CA682A" w:rsidP="00256A90">
            <w:pPr>
              <w:pStyle w:val="NoSpacing"/>
              <w:jc w:val="both"/>
              <w:rPr>
                <w:rFonts w:ascii="Times New Roman" w:hAnsi="Times New Roman"/>
                <w:noProof/>
                <w:sz w:val="24"/>
                <w:szCs w:val="24"/>
              </w:rPr>
            </w:pPr>
          </w:p>
          <w:p w14:paraId="7176BA60" w14:textId="77777777" w:rsidR="00CA682A" w:rsidRPr="009F4B1E" w:rsidRDefault="00CA682A" w:rsidP="00256A90">
            <w:pPr>
              <w:pStyle w:val="NoSpacing"/>
              <w:jc w:val="both"/>
              <w:rPr>
                <w:rFonts w:ascii="Times New Roman" w:hAnsi="Times New Roman"/>
                <w:noProof/>
                <w:sz w:val="24"/>
                <w:szCs w:val="24"/>
              </w:rPr>
            </w:pPr>
          </w:p>
          <w:p w14:paraId="041D019C" w14:textId="77777777" w:rsidR="00CA682A" w:rsidRPr="009F4B1E" w:rsidRDefault="00CA682A" w:rsidP="00256A90">
            <w:pPr>
              <w:pStyle w:val="NoSpacing"/>
              <w:jc w:val="both"/>
              <w:rPr>
                <w:rFonts w:ascii="Times New Roman" w:hAnsi="Times New Roman"/>
                <w:noProof/>
                <w:sz w:val="24"/>
                <w:szCs w:val="24"/>
              </w:rPr>
            </w:pPr>
          </w:p>
          <w:p w14:paraId="33F3A423" w14:textId="77777777" w:rsidR="00CA682A" w:rsidRPr="009F4B1E" w:rsidRDefault="00CA682A" w:rsidP="00256A90">
            <w:pPr>
              <w:pStyle w:val="NoSpacing"/>
              <w:jc w:val="both"/>
              <w:rPr>
                <w:rFonts w:ascii="Times New Roman" w:hAnsi="Times New Roman"/>
                <w:noProof/>
                <w:sz w:val="24"/>
                <w:szCs w:val="24"/>
              </w:rPr>
            </w:pPr>
          </w:p>
          <w:p w14:paraId="22B68286" w14:textId="77777777" w:rsidR="00CA682A" w:rsidRPr="009F4B1E" w:rsidRDefault="00CA682A" w:rsidP="00256A90">
            <w:pPr>
              <w:pStyle w:val="NoSpacing"/>
              <w:jc w:val="both"/>
              <w:rPr>
                <w:rFonts w:ascii="Times New Roman" w:hAnsi="Times New Roman"/>
                <w:noProof/>
                <w:sz w:val="24"/>
                <w:szCs w:val="24"/>
              </w:rPr>
            </w:pPr>
          </w:p>
          <w:p w14:paraId="544FE368" w14:textId="77777777" w:rsidR="00CA682A" w:rsidRPr="009F4B1E" w:rsidRDefault="00CA682A" w:rsidP="00256A90">
            <w:pPr>
              <w:pStyle w:val="NoSpacing"/>
              <w:jc w:val="both"/>
              <w:rPr>
                <w:rFonts w:ascii="Times New Roman" w:hAnsi="Times New Roman"/>
                <w:noProof/>
                <w:sz w:val="24"/>
                <w:szCs w:val="24"/>
              </w:rPr>
            </w:pPr>
          </w:p>
          <w:p w14:paraId="35E48336" w14:textId="77777777" w:rsidR="00CA682A" w:rsidRPr="009F4B1E" w:rsidRDefault="00CA682A" w:rsidP="00256A90">
            <w:pPr>
              <w:pStyle w:val="NoSpacing"/>
              <w:jc w:val="both"/>
              <w:rPr>
                <w:rFonts w:ascii="Times New Roman" w:hAnsi="Times New Roman"/>
                <w:noProof/>
                <w:sz w:val="24"/>
                <w:szCs w:val="24"/>
              </w:rPr>
            </w:pPr>
          </w:p>
          <w:p w14:paraId="502BBBF8" w14:textId="77777777" w:rsidR="00CA682A" w:rsidRPr="009F4B1E" w:rsidRDefault="00CA682A" w:rsidP="00256A90">
            <w:pPr>
              <w:pStyle w:val="NoSpacing"/>
              <w:jc w:val="both"/>
              <w:rPr>
                <w:rFonts w:ascii="Times New Roman" w:hAnsi="Times New Roman"/>
                <w:noProof/>
                <w:sz w:val="24"/>
                <w:szCs w:val="24"/>
              </w:rPr>
            </w:pPr>
          </w:p>
          <w:p w14:paraId="283B579F" w14:textId="77777777" w:rsidR="00CA682A" w:rsidRPr="009F4B1E" w:rsidRDefault="00CA682A" w:rsidP="00256A90">
            <w:pPr>
              <w:pStyle w:val="NoSpacing"/>
              <w:jc w:val="both"/>
              <w:rPr>
                <w:rFonts w:ascii="Times New Roman" w:hAnsi="Times New Roman"/>
                <w:noProof/>
                <w:sz w:val="24"/>
                <w:szCs w:val="24"/>
              </w:rPr>
            </w:pPr>
          </w:p>
          <w:p w14:paraId="3384C0D5" w14:textId="77777777" w:rsidR="00CA682A" w:rsidRPr="009F4B1E" w:rsidRDefault="00CA682A" w:rsidP="00256A90">
            <w:pPr>
              <w:pStyle w:val="NoSpacing"/>
              <w:jc w:val="both"/>
              <w:rPr>
                <w:rFonts w:ascii="Times New Roman" w:hAnsi="Times New Roman"/>
                <w:noProof/>
                <w:sz w:val="24"/>
                <w:szCs w:val="24"/>
              </w:rPr>
            </w:pPr>
          </w:p>
          <w:p w14:paraId="51D9E650" w14:textId="77777777" w:rsidR="00CA682A" w:rsidRPr="009F4B1E" w:rsidRDefault="00CA682A" w:rsidP="00256A90">
            <w:pPr>
              <w:pStyle w:val="NoSpacing"/>
              <w:jc w:val="both"/>
              <w:rPr>
                <w:rFonts w:ascii="Times New Roman" w:hAnsi="Times New Roman"/>
                <w:noProof/>
                <w:sz w:val="24"/>
                <w:szCs w:val="24"/>
              </w:rPr>
            </w:pPr>
          </w:p>
          <w:p w14:paraId="5FC5C49F" w14:textId="77777777" w:rsidR="00CA682A" w:rsidRPr="009F4B1E" w:rsidRDefault="00CA682A" w:rsidP="00256A90">
            <w:pPr>
              <w:pStyle w:val="NoSpacing"/>
              <w:jc w:val="both"/>
              <w:rPr>
                <w:rFonts w:ascii="Times New Roman" w:hAnsi="Times New Roman"/>
                <w:noProof/>
                <w:sz w:val="24"/>
                <w:szCs w:val="24"/>
              </w:rPr>
            </w:pPr>
          </w:p>
          <w:p w14:paraId="5DFF2A7D" w14:textId="77777777" w:rsidR="00CA682A" w:rsidRPr="009F4B1E" w:rsidRDefault="00CA682A" w:rsidP="00256A90">
            <w:pPr>
              <w:pStyle w:val="NoSpacing"/>
              <w:jc w:val="both"/>
              <w:rPr>
                <w:rFonts w:ascii="Times New Roman" w:hAnsi="Times New Roman"/>
                <w:noProof/>
                <w:sz w:val="24"/>
                <w:szCs w:val="24"/>
              </w:rPr>
            </w:pPr>
          </w:p>
          <w:p w14:paraId="2D23EB9C" w14:textId="77777777" w:rsidR="00CA682A" w:rsidRPr="009F4B1E" w:rsidRDefault="00CA682A" w:rsidP="00256A90">
            <w:pPr>
              <w:pStyle w:val="NoSpacing"/>
              <w:jc w:val="both"/>
              <w:rPr>
                <w:rFonts w:ascii="Times New Roman" w:hAnsi="Times New Roman"/>
                <w:noProof/>
                <w:sz w:val="24"/>
                <w:szCs w:val="24"/>
              </w:rPr>
            </w:pPr>
          </w:p>
          <w:p w14:paraId="216755F9" w14:textId="77777777" w:rsidR="00CA682A" w:rsidRPr="009F4B1E" w:rsidRDefault="00CA682A" w:rsidP="00256A90">
            <w:pPr>
              <w:pStyle w:val="NoSpacing"/>
              <w:jc w:val="both"/>
              <w:rPr>
                <w:rFonts w:ascii="Times New Roman" w:hAnsi="Times New Roman"/>
                <w:noProof/>
                <w:sz w:val="24"/>
                <w:szCs w:val="24"/>
              </w:rPr>
            </w:pPr>
          </w:p>
          <w:p w14:paraId="59D85DAA" w14:textId="77777777" w:rsidR="00CA682A" w:rsidRPr="009F4B1E" w:rsidRDefault="00CA682A" w:rsidP="00256A90">
            <w:pPr>
              <w:pStyle w:val="NoSpacing"/>
              <w:jc w:val="both"/>
              <w:rPr>
                <w:rFonts w:ascii="Times New Roman" w:hAnsi="Times New Roman"/>
                <w:noProof/>
                <w:sz w:val="24"/>
                <w:szCs w:val="24"/>
              </w:rPr>
            </w:pPr>
          </w:p>
          <w:p w14:paraId="55029333" w14:textId="77777777" w:rsidR="00CA682A" w:rsidRPr="009F4B1E" w:rsidRDefault="00CA682A" w:rsidP="00256A90">
            <w:pPr>
              <w:pStyle w:val="NoSpacing"/>
              <w:jc w:val="both"/>
              <w:rPr>
                <w:rFonts w:ascii="Times New Roman" w:hAnsi="Times New Roman"/>
                <w:noProof/>
                <w:sz w:val="24"/>
                <w:szCs w:val="24"/>
              </w:rPr>
            </w:pPr>
          </w:p>
          <w:p w14:paraId="4ED8984D" w14:textId="77777777" w:rsidR="00CA682A" w:rsidRPr="009F4B1E" w:rsidRDefault="00CA682A" w:rsidP="00256A90">
            <w:pPr>
              <w:pStyle w:val="NoSpacing"/>
              <w:jc w:val="both"/>
              <w:rPr>
                <w:rFonts w:ascii="Times New Roman" w:hAnsi="Times New Roman"/>
                <w:noProof/>
                <w:sz w:val="24"/>
                <w:szCs w:val="24"/>
              </w:rPr>
            </w:pPr>
          </w:p>
          <w:p w14:paraId="4D37673F" w14:textId="77777777" w:rsidR="00CA682A" w:rsidRPr="009F4B1E" w:rsidRDefault="00CA682A" w:rsidP="00256A90">
            <w:pPr>
              <w:pStyle w:val="NoSpacing"/>
              <w:jc w:val="both"/>
              <w:rPr>
                <w:rFonts w:ascii="Times New Roman" w:hAnsi="Times New Roman"/>
                <w:noProof/>
                <w:sz w:val="24"/>
                <w:szCs w:val="24"/>
              </w:rPr>
            </w:pPr>
          </w:p>
          <w:p w14:paraId="234F60A8" w14:textId="77777777" w:rsidR="00CA682A" w:rsidRPr="009F4B1E" w:rsidRDefault="00CA682A" w:rsidP="00256A90">
            <w:pPr>
              <w:pStyle w:val="NoSpacing"/>
              <w:jc w:val="both"/>
              <w:rPr>
                <w:rFonts w:ascii="Times New Roman" w:hAnsi="Times New Roman"/>
                <w:noProof/>
                <w:sz w:val="24"/>
                <w:szCs w:val="24"/>
              </w:rPr>
            </w:pPr>
          </w:p>
          <w:p w14:paraId="0C82B3D0" w14:textId="77777777" w:rsidR="00CA682A" w:rsidRPr="009F4B1E" w:rsidRDefault="00CA682A" w:rsidP="00256A90">
            <w:pPr>
              <w:pStyle w:val="NoSpacing"/>
              <w:jc w:val="both"/>
              <w:rPr>
                <w:rFonts w:ascii="Times New Roman" w:hAnsi="Times New Roman"/>
                <w:noProof/>
                <w:sz w:val="24"/>
                <w:szCs w:val="24"/>
              </w:rPr>
            </w:pPr>
          </w:p>
          <w:p w14:paraId="5BB85579" w14:textId="2BF0F868" w:rsidR="00CA682A" w:rsidRDefault="00CA682A" w:rsidP="00256A90">
            <w:pPr>
              <w:pStyle w:val="NoSpacing"/>
              <w:jc w:val="both"/>
              <w:rPr>
                <w:rFonts w:ascii="Times New Roman" w:hAnsi="Times New Roman"/>
                <w:noProof/>
                <w:sz w:val="24"/>
                <w:szCs w:val="24"/>
              </w:rPr>
            </w:pPr>
          </w:p>
          <w:p w14:paraId="567672CA" w14:textId="77777777" w:rsidR="00B16DCA" w:rsidRPr="009F4B1E" w:rsidRDefault="00B16DCA" w:rsidP="00256A90">
            <w:pPr>
              <w:pStyle w:val="NoSpacing"/>
              <w:jc w:val="both"/>
              <w:rPr>
                <w:rFonts w:ascii="Times New Roman" w:hAnsi="Times New Roman"/>
                <w:noProof/>
                <w:sz w:val="24"/>
                <w:szCs w:val="24"/>
              </w:rPr>
            </w:pPr>
          </w:p>
          <w:p w14:paraId="49B3FC6A" w14:textId="4D2E633D" w:rsidR="00CA682A" w:rsidRPr="009F4B1E" w:rsidRDefault="00E66569" w:rsidP="00CA682A">
            <w:pPr>
              <w:pStyle w:val="NoSpacing"/>
              <w:jc w:val="both"/>
              <w:rPr>
                <w:rFonts w:ascii="Times New Roman" w:hAnsi="Times New Roman"/>
              </w:rPr>
            </w:pPr>
            <w:r>
              <w:rPr>
                <w:rFonts w:ascii="Times New Roman" w:hAnsi="Times New Roman"/>
              </w:rPr>
              <w:t>П</w:t>
            </w:r>
            <w:r w:rsidR="00CA682A" w:rsidRPr="009F4B1E">
              <w:rPr>
                <w:rFonts w:ascii="Times New Roman" w:hAnsi="Times New Roman"/>
              </w:rPr>
              <w:t>редложени</w:t>
            </w:r>
            <w:r>
              <w:rPr>
                <w:rFonts w:ascii="Times New Roman" w:hAnsi="Times New Roman"/>
              </w:rPr>
              <w:t>ята са обсъдени, приетите са отразени</w:t>
            </w:r>
            <w:r w:rsidR="005375F7">
              <w:rPr>
                <w:rFonts w:ascii="Times New Roman" w:hAnsi="Times New Roman"/>
              </w:rPr>
              <w:t xml:space="preserve">, а за неприетите са изложени мотиви. </w:t>
            </w:r>
          </w:p>
          <w:p w14:paraId="4022CDC7" w14:textId="0D38EBBC" w:rsidR="00CA682A" w:rsidRPr="009F4B1E" w:rsidRDefault="00CA682A" w:rsidP="00256A90">
            <w:pPr>
              <w:pStyle w:val="NoSpacing"/>
              <w:jc w:val="both"/>
              <w:rPr>
                <w:rFonts w:ascii="Times New Roman" w:hAnsi="Times New Roman"/>
                <w:noProof/>
                <w:sz w:val="24"/>
                <w:szCs w:val="24"/>
              </w:rPr>
            </w:pPr>
          </w:p>
        </w:tc>
      </w:tr>
      <w:tr w:rsidR="00163E3A" w:rsidRPr="009F4B1E" w14:paraId="6664B4DD" w14:textId="77777777" w:rsidTr="00D93357">
        <w:trPr>
          <w:trHeight w:val="272"/>
        </w:trPr>
        <w:tc>
          <w:tcPr>
            <w:tcW w:w="567" w:type="dxa"/>
          </w:tcPr>
          <w:p w14:paraId="4E14230B" w14:textId="77777777" w:rsidR="00163E3A" w:rsidRPr="009F4B1E" w:rsidRDefault="00163E3A"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2.</w:t>
            </w:r>
          </w:p>
        </w:tc>
        <w:tc>
          <w:tcPr>
            <w:tcW w:w="2268" w:type="dxa"/>
            <w:shd w:val="clear" w:color="auto" w:fill="auto"/>
          </w:tcPr>
          <w:p w14:paraId="75912958" w14:textId="77777777" w:rsidR="00163E3A" w:rsidRPr="009F4B1E" w:rsidRDefault="00163E3A" w:rsidP="00D93357">
            <w:pPr>
              <w:pStyle w:val="BodyText"/>
              <w:rPr>
                <w:rStyle w:val="BodyTextChar1"/>
                <w:noProof/>
                <w:sz w:val="24"/>
                <w:szCs w:val="24"/>
              </w:rPr>
            </w:pPr>
            <w:r w:rsidRPr="009F4B1E">
              <w:rPr>
                <w:rStyle w:val="BodyTextChar1"/>
                <w:noProof/>
                <w:sz w:val="24"/>
                <w:szCs w:val="24"/>
              </w:rPr>
              <w:t xml:space="preserve">вх.№ 92-00-285/ 17.06.2024г. </w:t>
            </w:r>
            <w:r w:rsidR="007D0F13" w:rsidRPr="009F4B1E">
              <w:rPr>
                <w:rStyle w:val="BodyTextChar1"/>
                <w:noProof/>
                <w:sz w:val="24"/>
                <w:szCs w:val="24"/>
              </w:rPr>
              <w:t xml:space="preserve">       </w:t>
            </w:r>
            <w:r w:rsidRPr="009F4B1E">
              <w:rPr>
                <w:rStyle w:val="BodyTextChar1"/>
                <w:noProof/>
                <w:sz w:val="24"/>
                <w:szCs w:val="24"/>
              </w:rPr>
              <w:t>Доц. д-р инж. Галя Бърдарска</w:t>
            </w:r>
          </w:p>
          <w:p w14:paraId="5CEC18B1" w14:textId="77777777" w:rsidR="00163E3A" w:rsidRPr="009F4B1E" w:rsidRDefault="00163E3A" w:rsidP="00D93357">
            <w:pPr>
              <w:pStyle w:val="BodyText"/>
              <w:rPr>
                <w:rStyle w:val="BodyTextChar1"/>
                <w:noProof/>
                <w:sz w:val="24"/>
                <w:szCs w:val="24"/>
              </w:rPr>
            </w:pPr>
            <w:r w:rsidRPr="009F4B1E">
              <w:rPr>
                <w:rStyle w:val="BodyTextChar1"/>
                <w:noProof/>
                <w:sz w:val="24"/>
                <w:szCs w:val="24"/>
              </w:rPr>
              <w:t xml:space="preserve">Председател на УС на Сдружение „Глобално партньорство по водите - България“   </w:t>
            </w:r>
          </w:p>
          <w:p w14:paraId="687C24BA" w14:textId="77777777" w:rsidR="00163E3A" w:rsidRPr="009F4B1E" w:rsidRDefault="00163E3A" w:rsidP="00D93357">
            <w:pPr>
              <w:pStyle w:val="BodyText"/>
              <w:rPr>
                <w:rStyle w:val="BodyTextChar1"/>
                <w:noProof/>
                <w:sz w:val="24"/>
                <w:szCs w:val="24"/>
              </w:rPr>
            </w:pPr>
          </w:p>
          <w:p w14:paraId="7D99D905" w14:textId="77777777" w:rsidR="00163E3A" w:rsidRPr="009F4B1E" w:rsidRDefault="00163E3A" w:rsidP="00D93357">
            <w:pPr>
              <w:pStyle w:val="BodyText"/>
              <w:rPr>
                <w:rStyle w:val="BodyTextChar1"/>
                <w:noProof/>
                <w:sz w:val="24"/>
                <w:szCs w:val="24"/>
              </w:rPr>
            </w:pPr>
          </w:p>
          <w:p w14:paraId="122792C6" w14:textId="77777777" w:rsidR="00163E3A" w:rsidRPr="009F4B1E" w:rsidRDefault="00163E3A" w:rsidP="00D93357">
            <w:pPr>
              <w:pStyle w:val="BodyText"/>
              <w:rPr>
                <w:noProof/>
                <w:sz w:val="24"/>
                <w:szCs w:val="24"/>
              </w:rPr>
            </w:pPr>
          </w:p>
        </w:tc>
        <w:tc>
          <w:tcPr>
            <w:tcW w:w="5783" w:type="dxa"/>
            <w:shd w:val="clear" w:color="auto" w:fill="auto"/>
          </w:tcPr>
          <w:p w14:paraId="13367672" w14:textId="77777777" w:rsidR="00163E3A" w:rsidRPr="009F4B1E" w:rsidRDefault="00163E3A" w:rsidP="00163E3A">
            <w:pPr>
              <w:pStyle w:val="BodyText"/>
              <w:shd w:val="clear" w:color="auto" w:fill="auto"/>
              <w:spacing w:after="100"/>
              <w:ind w:firstLine="740"/>
              <w:jc w:val="both"/>
              <w:rPr>
                <w:sz w:val="24"/>
                <w:szCs w:val="24"/>
              </w:rPr>
            </w:pPr>
            <w:r w:rsidRPr="009F4B1E">
              <w:rPr>
                <w:sz w:val="24"/>
                <w:szCs w:val="24"/>
                <w:lang w:bidi="bg-BG"/>
              </w:rPr>
              <w:t>Според нас предложеният проектозакон за ВиК (ПЗВиК) страда от съществени недостатъци, най-важните от които могат да се обобщят по следния начин:</w:t>
            </w:r>
          </w:p>
          <w:p w14:paraId="2B6AB5F4" w14:textId="77777777" w:rsidR="00163E3A" w:rsidRPr="009F4B1E" w:rsidRDefault="00163E3A" w:rsidP="00163E3A">
            <w:pPr>
              <w:pStyle w:val="BodyText"/>
              <w:numPr>
                <w:ilvl w:val="0"/>
                <w:numId w:val="1"/>
              </w:numPr>
              <w:shd w:val="clear" w:color="auto" w:fill="auto"/>
              <w:tabs>
                <w:tab w:val="left" w:pos="740"/>
              </w:tabs>
              <w:ind w:left="142" w:firstLine="567"/>
              <w:jc w:val="both"/>
              <w:rPr>
                <w:sz w:val="24"/>
                <w:szCs w:val="24"/>
              </w:rPr>
            </w:pPr>
            <w:r w:rsidRPr="009F4B1E">
              <w:rPr>
                <w:sz w:val="24"/>
                <w:szCs w:val="24"/>
                <w:lang w:bidi="bg-BG"/>
              </w:rPr>
              <w:t xml:space="preserve">Логическата конструкция на ПЗВиК е изградена на принципа на механично консолидиране на съществуващи разпоредби и практики, без да е направен анализ на тяхната обществена полезност и необходимост. При осъществяване на тази компилация е допуснато влошаване на нормативната уредба с постановки, чиято необходимост нито е обоснована, нито е концептуално свързана с други нормативни документи и съществуващи практики. В тази проблемна област попада предложеният институционален модел за управление на ВиК отрасъла. Предложено е продължаване функционирането на доказалите своята безполезност асоциации по ВиК. Отстъпление е направено чрез прехвърляне на специализирани функции по </w:t>
            </w:r>
            <w:r w:rsidRPr="009F4B1E">
              <w:rPr>
                <w:sz w:val="24"/>
                <w:szCs w:val="24"/>
                <w:lang w:bidi="bg-BG"/>
              </w:rPr>
              <w:lastRenderedPageBreak/>
              <w:t>управление на отрасъла и държавните дружества от Българския ВиК холдинг към министъра на РРБ. Някои от функциите по управление на сектора е предвидено да се осъществяват съвместно от министъра и холдинга. Това е управленски нонсенс, защото холдингът е пряко подчинен на министъра и ръководството му е назначено от него. За изпълнение на прехвърлените функции от холдинга към министъра е необходимо да се създаде нова администрация, която би трябвало вече да е изградена в холдинга. Проблемите в институционалната уредба продължават с предложението за отделяне на водния от енергийния регулатор. Досега не са забелязани проблеми при съвместното функциониране на двата регулатора в рамките на една административна структура, което да поражда необходимост от разделянето им.2</w:t>
            </w:r>
          </w:p>
          <w:p w14:paraId="37D31082"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 xml:space="preserve">ПЗВиК не решава проблема с политическата зависимост и контрол върху водния регулатор. В него е възпроизведена практиката на избиране на членовете на регулатора от парламента. Според нас за да се реши този проблем трябва да се създаде нов механизъм за селекция и избор на членове на водния регулатор. Една от възможностите е да се въведе квотният принцип, така че парламентът, президентът и гражданското общество да могат да избират свои представители в този орган. Необходимо е да се повишат изискванията към членовете на водния регулатор, за да се гарантира техния професионализъм и независимост от политическата конюнктура. За запазване на генетичните кодове във водния регулатор е препоръчително мандатите на членовете му да се застъпват, така че ротацията им да </w:t>
            </w:r>
            <w:r w:rsidRPr="009F4B1E">
              <w:rPr>
                <w:sz w:val="24"/>
                <w:szCs w:val="24"/>
                <w:lang w:bidi="bg-BG"/>
              </w:rPr>
              <w:lastRenderedPageBreak/>
              <w:t>се прави не еднократно, а периодично.</w:t>
            </w:r>
          </w:p>
          <w:p w14:paraId="372D0DEA"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2.</w:t>
            </w:r>
            <w:r w:rsidRPr="009F4B1E">
              <w:rPr>
                <w:sz w:val="24"/>
                <w:szCs w:val="24"/>
                <w:lang w:bidi="bg-BG"/>
              </w:rPr>
              <w:tab/>
              <w:t>В ПЗВиК е направен опит за повишаване на експертността при управление на ВиК отрасъла чрез създаване на Обществен съвет по водоснабдяване и канализация. Нито компетентността на този орган, нито начинът на представителство на участващите институции, нито броят на членовете му е ясно определен. По този начин е възможно тази добра идея да се превърне в мъртво родена още в самия си зародиш.</w:t>
            </w:r>
          </w:p>
          <w:p w14:paraId="567B96CF"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3.</w:t>
            </w:r>
            <w:r w:rsidRPr="009F4B1E">
              <w:rPr>
                <w:sz w:val="24"/>
                <w:szCs w:val="24"/>
                <w:lang w:bidi="bg-BG"/>
              </w:rPr>
              <w:tab/>
              <w:t>Друг проблем на предложената институционална уредба е преплитането на функции между различните институции. Например, не е ясна връзката между договорите, сключвани от асоциациите и ВиК операторите и бизнес плановете, има дублиране на контролни функции между асоциациите и водния регулатор и не е предвидена никаква координация при изпълнение на дейностите между тях с изключение на съгласуването на бизнес плановете от асоциациите. Не е предвидено какво се случва, ако не се постигне одобрение на бизнес плановете от асоциациите, за което вече съществуват прецеденти.</w:t>
            </w:r>
          </w:p>
          <w:p w14:paraId="5E556401"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ПМВиК има нужда от извършване на сериозен функционален анализ, прецизно определяне на функциите и отговорностите на институциите.</w:t>
            </w:r>
          </w:p>
          <w:p w14:paraId="0CEA6E48"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4.</w:t>
            </w:r>
            <w:r w:rsidRPr="009F4B1E">
              <w:rPr>
                <w:sz w:val="24"/>
                <w:szCs w:val="24"/>
                <w:lang w:bidi="bg-BG"/>
              </w:rPr>
              <w:tab/>
              <w:t>ПЗВиК има проблеми с правата на собственост, гарантирани от Конституцията. Безвъзмездното национализиране на частна ВиК инфраструктура, както и консолидирането на общинските ВиК дружества е в противоречие с Конституцията и не може да бъде осъществено.</w:t>
            </w:r>
          </w:p>
          <w:p w14:paraId="1895738F" w14:textId="235F2456" w:rsidR="00163E3A" w:rsidRPr="009F4B1E" w:rsidRDefault="00163E3A" w:rsidP="00163E3A">
            <w:pPr>
              <w:pStyle w:val="BodyText"/>
              <w:ind w:left="102" w:firstLine="743"/>
              <w:jc w:val="both"/>
              <w:rPr>
                <w:sz w:val="24"/>
                <w:szCs w:val="24"/>
                <w:lang w:bidi="bg-BG"/>
              </w:rPr>
            </w:pPr>
            <w:r w:rsidRPr="009F4B1E">
              <w:rPr>
                <w:sz w:val="24"/>
                <w:szCs w:val="24"/>
                <w:lang w:bidi="bg-BG"/>
              </w:rPr>
              <w:t>5.</w:t>
            </w:r>
            <w:r w:rsidRPr="009F4B1E">
              <w:rPr>
                <w:sz w:val="24"/>
                <w:szCs w:val="24"/>
                <w:lang w:bidi="bg-BG"/>
              </w:rPr>
              <w:tab/>
              <w:t xml:space="preserve">Предлаганият в ПЗВиК начин за </w:t>
            </w:r>
            <w:r w:rsidRPr="009F4B1E">
              <w:rPr>
                <w:sz w:val="24"/>
                <w:szCs w:val="24"/>
                <w:lang w:bidi="bg-BG"/>
              </w:rPr>
              <w:lastRenderedPageBreak/>
              <w:t>възлагане на управлението на ВиК инфраструктурата на ВиК оператори изключва всякаква конкуренция, което е пагубно за сектора и предоставянето на качествени услуги. Без въвеждане на конкуренция няма да могат да се разпределят и по-добре управляват обществените ресурси, няма</w:t>
            </w:r>
            <w:r w:rsidRPr="009F4B1E">
              <w:rPr>
                <w:sz w:val="24"/>
                <w:szCs w:val="24"/>
              </w:rPr>
              <w:t xml:space="preserve"> </w:t>
            </w:r>
            <w:r w:rsidRPr="009F4B1E">
              <w:rPr>
                <w:sz w:val="24"/>
                <w:szCs w:val="24"/>
                <w:lang w:bidi="bg-BG"/>
              </w:rPr>
              <w:t>да се привлекат средства за инвестиране в мрежата и да се подобри управлението на ВиК операторите.</w:t>
            </w:r>
          </w:p>
          <w:p w14:paraId="387EFFA7" w14:textId="77777777" w:rsidR="00163E3A" w:rsidRPr="009F4B1E" w:rsidRDefault="0094037D" w:rsidP="00163E3A">
            <w:pPr>
              <w:pStyle w:val="BodyText"/>
              <w:ind w:left="102" w:firstLine="743"/>
              <w:jc w:val="both"/>
              <w:rPr>
                <w:sz w:val="24"/>
                <w:szCs w:val="24"/>
                <w:lang w:bidi="bg-BG"/>
              </w:rPr>
            </w:pPr>
            <w:r w:rsidRPr="009F4B1E">
              <w:rPr>
                <w:sz w:val="24"/>
                <w:szCs w:val="24"/>
                <w:lang w:bidi="bg-BG"/>
              </w:rPr>
              <w:t>6</w:t>
            </w:r>
            <w:r w:rsidR="00163E3A" w:rsidRPr="009F4B1E">
              <w:rPr>
                <w:sz w:val="24"/>
                <w:szCs w:val="24"/>
                <w:lang w:bidi="bg-BG"/>
              </w:rPr>
              <w:t>.</w:t>
            </w:r>
            <w:r w:rsidR="00163E3A" w:rsidRPr="009F4B1E">
              <w:rPr>
                <w:sz w:val="24"/>
                <w:szCs w:val="24"/>
                <w:lang w:bidi="bg-BG"/>
              </w:rPr>
              <w:tab/>
              <w:t>ПЗВиК е разписано въвеждането на фиксиран компонент на цената за достъп до услугите без да е уточнено на каква основа ще се определя този компонент. Малко вероятно е от този компонент да се получат сериозни приходи за ВиК операторите, защото тази компонента е част от общата цена, която се ограничава от изискванията за социална поносимост. По този начин другата част от цената на услугата, свързана с потреблението на вода ще трябва да се намали. В зависимост от размера на този компонент, може да се очаква част от потребителите да се изключват от мрежата, за да не плащат тази такса, ако нямат потребление.</w:t>
            </w:r>
          </w:p>
          <w:p w14:paraId="7B22872D" w14:textId="77777777" w:rsidR="00163E3A" w:rsidRPr="009F4B1E" w:rsidRDefault="0094037D" w:rsidP="00163E3A">
            <w:pPr>
              <w:pStyle w:val="BodyText"/>
              <w:ind w:left="102" w:firstLine="743"/>
              <w:jc w:val="both"/>
              <w:rPr>
                <w:sz w:val="24"/>
                <w:szCs w:val="24"/>
                <w:lang w:bidi="bg-BG"/>
              </w:rPr>
            </w:pPr>
            <w:r w:rsidRPr="009F4B1E">
              <w:rPr>
                <w:sz w:val="24"/>
                <w:szCs w:val="24"/>
                <w:lang w:bidi="bg-BG"/>
              </w:rPr>
              <w:t>7</w:t>
            </w:r>
            <w:r w:rsidR="00163E3A" w:rsidRPr="009F4B1E">
              <w:rPr>
                <w:sz w:val="24"/>
                <w:szCs w:val="24"/>
                <w:lang w:bidi="bg-BG"/>
              </w:rPr>
              <w:t>.</w:t>
            </w:r>
            <w:r w:rsidR="00163E3A" w:rsidRPr="009F4B1E">
              <w:rPr>
                <w:sz w:val="24"/>
                <w:szCs w:val="24"/>
                <w:lang w:bidi="bg-BG"/>
              </w:rPr>
              <w:tab/>
              <w:t>Друг важен проблем, който е пропуснат от ПЗВиК е за въвеждане на социално подпомагане на уязвимите потребители. Това е проблем, който е отлаган много години, а от неговото решаване зависи стабилизирането на финансовото състояние на ВиК операторите и увеличаване на възможностите им за инвестиции.</w:t>
            </w:r>
          </w:p>
          <w:p w14:paraId="76A8BD8F" w14:textId="77777777" w:rsidR="00163E3A" w:rsidRPr="009F4B1E" w:rsidRDefault="0094037D" w:rsidP="00163E3A">
            <w:pPr>
              <w:pStyle w:val="BodyText"/>
              <w:ind w:left="102" w:firstLine="743"/>
              <w:jc w:val="both"/>
              <w:rPr>
                <w:sz w:val="24"/>
                <w:szCs w:val="24"/>
                <w:lang w:bidi="bg-BG"/>
              </w:rPr>
            </w:pPr>
            <w:r w:rsidRPr="009F4B1E">
              <w:rPr>
                <w:sz w:val="24"/>
                <w:szCs w:val="24"/>
                <w:lang w:bidi="bg-BG"/>
              </w:rPr>
              <w:t>8</w:t>
            </w:r>
            <w:r w:rsidR="00163E3A" w:rsidRPr="009F4B1E">
              <w:rPr>
                <w:sz w:val="24"/>
                <w:szCs w:val="24"/>
                <w:lang w:bidi="bg-BG"/>
              </w:rPr>
              <w:t>.</w:t>
            </w:r>
            <w:r w:rsidR="00163E3A" w:rsidRPr="009F4B1E">
              <w:rPr>
                <w:sz w:val="24"/>
                <w:szCs w:val="24"/>
                <w:lang w:bidi="bg-BG"/>
              </w:rPr>
              <w:tab/>
              <w:t>ПЗВиК повтаря съществуващата схема за определяне на социалната поносимост на цената на водата. Тази схема е порочна, защото се основава на непредставителна информация за доходите на домакинствата по области.</w:t>
            </w:r>
          </w:p>
          <w:p w14:paraId="427D0CA9" w14:textId="77777777" w:rsidR="00163E3A" w:rsidRPr="009F4B1E" w:rsidRDefault="00163E3A" w:rsidP="00163E3A">
            <w:pPr>
              <w:pStyle w:val="BodyText"/>
              <w:ind w:left="102" w:firstLine="743"/>
              <w:jc w:val="both"/>
              <w:rPr>
                <w:sz w:val="24"/>
                <w:szCs w:val="24"/>
              </w:rPr>
            </w:pPr>
            <w:r w:rsidRPr="009F4B1E">
              <w:rPr>
                <w:sz w:val="24"/>
                <w:szCs w:val="24"/>
                <w:lang w:bidi="bg-BG"/>
              </w:rPr>
              <w:lastRenderedPageBreak/>
              <w:t>В заключение, поради съществените си пропуски в обхвата, повторение на неработещи или лошо работещи механизми и практики, неспазване на Конституцията на страната, липса на аргументация и влошаване на използвани практики, предлагаме този проект да бъде отхвърлен и да започне работа по нов проект за закон за ВиК.</w:t>
            </w:r>
          </w:p>
        </w:tc>
        <w:tc>
          <w:tcPr>
            <w:tcW w:w="1843" w:type="dxa"/>
            <w:shd w:val="clear" w:color="auto" w:fill="auto"/>
          </w:tcPr>
          <w:p w14:paraId="525B9705" w14:textId="5E90C212" w:rsidR="00163E3A" w:rsidRPr="009F4B1E" w:rsidRDefault="006F0A53" w:rsidP="00065B56">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Не се приема</w:t>
            </w:r>
          </w:p>
        </w:tc>
        <w:tc>
          <w:tcPr>
            <w:tcW w:w="3656" w:type="dxa"/>
            <w:shd w:val="clear" w:color="auto" w:fill="auto"/>
          </w:tcPr>
          <w:p w14:paraId="1EBD7CAD" w14:textId="77777777" w:rsidR="00163E3A" w:rsidRPr="009F4B1E" w:rsidRDefault="006F0A53"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съдържа конкретни предложения</w:t>
            </w:r>
          </w:p>
        </w:tc>
      </w:tr>
      <w:tr w:rsidR="00163E3A" w:rsidRPr="009F4B1E" w14:paraId="2B8D37C3" w14:textId="77777777" w:rsidTr="00D93357">
        <w:trPr>
          <w:trHeight w:val="272"/>
        </w:trPr>
        <w:tc>
          <w:tcPr>
            <w:tcW w:w="567" w:type="dxa"/>
          </w:tcPr>
          <w:p w14:paraId="407B6F15" w14:textId="77777777" w:rsidR="00163E3A" w:rsidRPr="009F4B1E" w:rsidRDefault="00A103D3"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3</w:t>
            </w:r>
            <w:r w:rsidR="00163E3A" w:rsidRPr="009F4B1E">
              <w:rPr>
                <w:rFonts w:ascii="Times New Roman" w:hAnsi="Times New Roman"/>
                <w:noProof/>
                <w:sz w:val="24"/>
                <w:szCs w:val="24"/>
              </w:rPr>
              <w:t>.</w:t>
            </w:r>
          </w:p>
          <w:p w14:paraId="5A614893" w14:textId="77777777" w:rsidR="00A103D3" w:rsidRPr="009F4B1E" w:rsidRDefault="00A103D3" w:rsidP="00163E3A">
            <w:pPr>
              <w:pStyle w:val="NoSpacing"/>
              <w:jc w:val="both"/>
              <w:rPr>
                <w:rFonts w:ascii="Times New Roman" w:hAnsi="Times New Roman"/>
                <w:noProof/>
                <w:sz w:val="24"/>
                <w:szCs w:val="24"/>
              </w:rPr>
            </w:pPr>
          </w:p>
        </w:tc>
        <w:tc>
          <w:tcPr>
            <w:tcW w:w="2268" w:type="dxa"/>
            <w:shd w:val="clear" w:color="auto" w:fill="auto"/>
          </w:tcPr>
          <w:p w14:paraId="612A2856" w14:textId="77777777" w:rsidR="008F40AF" w:rsidRPr="009F4B1E" w:rsidRDefault="008F40AF" w:rsidP="00D93357">
            <w:pPr>
              <w:pStyle w:val="BodyText"/>
              <w:rPr>
                <w:rStyle w:val="BodyTextChar1"/>
                <w:noProof/>
                <w:sz w:val="24"/>
                <w:szCs w:val="24"/>
              </w:rPr>
            </w:pPr>
            <w:r w:rsidRPr="009F4B1E">
              <w:rPr>
                <w:rStyle w:val="BodyTextChar1"/>
                <w:noProof/>
                <w:sz w:val="24"/>
                <w:szCs w:val="24"/>
              </w:rPr>
              <w:t>Инициативен комитет Сапарева баня, , учреден на 10.11.2020 г.</w:t>
            </w:r>
          </w:p>
          <w:p w14:paraId="295A4B87" w14:textId="77777777" w:rsidR="00163E3A" w:rsidRPr="009F4B1E" w:rsidRDefault="008F40AF" w:rsidP="00D93357">
            <w:pPr>
              <w:pStyle w:val="BodyText"/>
              <w:rPr>
                <w:rStyle w:val="BodyTextChar1"/>
                <w:noProof/>
                <w:sz w:val="24"/>
                <w:szCs w:val="24"/>
              </w:rPr>
            </w:pPr>
            <w:r w:rsidRPr="009F4B1E">
              <w:rPr>
                <w:rStyle w:val="BodyTextChar1"/>
                <w:noProof/>
                <w:sz w:val="24"/>
                <w:szCs w:val="24"/>
              </w:rPr>
              <w:t>в</w:t>
            </w:r>
            <w:r w:rsidR="00163E3A" w:rsidRPr="009F4B1E">
              <w:rPr>
                <w:rStyle w:val="BodyTextChar1"/>
                <w:noProof/>
                <w:sz w:val="24"/>
                <w:szCs w:val="24"/>
              </w:rPr>
              <w:t>х.</w:t>
            </w:r>
            <w:r w:rsidR="007D0F13" w:rsidRPr="009F4B1E">
              <w:rPr>
                <w:rStyle w:val="BodyTextChar1"/>
                <w:noProof/>
                <w:sz w:val="24"/>
                <w:szCs w:val="24"/>
              </w:rPr>
              <w:t xml:space="preserve"> </w:t>
            </w:r>
            <w:r w:rsidR="00163E3A" w:rsidRPr="009F4B1E">
              <w:rPr>
                <w:rStyle w:val="BodyTextChar1"/>
                <w:noProof/>
                <w:sz w:val="24"/>
                <w:szCs w:val="24"/>
              </w:rPr>
              <w:t xml:space="preserve">№ 90-03-514(3)/ 24.06.2024г.; </w:t>
            </w:r>
          </w:p>
          <w:p w14:paraId="08103D2F" w14:textId="77777777" w:rsidR="00163E3A" w:rsidRPr="009F4B1E" w:rsidRDefault="007D0F13" w:rsidP="00D93357">
            <w:pPr>
              <w:pStyle w:val="BodyText"/>
              <w:rPr>
                <w:rStyle w:val="BodyTextChar1"/>
                <w:noProof/>
                <w:sz w:val="24"/>
                <w:szCs w:val="24"/>
              </w:rPr>
            </w:pPr>
            <w:r w:rsidRPr="009F4B1E">
              <w:rPr>
                <w:rStyle w:val="BodyTextChar1"/>
                <w:noProof/>
                <w:sz w:val="24"/>
                <w:szCs w:val="24"/>
              </w:rPr>
              <w:t>вх.</w:t>
            </w:r>
            <w:r w:rsidR="008F40AF" w:rsidRPr="009F4B1E">
              <w:rPr>
                <w:rStyle w:val="BodyTextChar1"/>
                <w:noProof/>
                <w:sz w:val="24"/>
                <w:szCs w:val="24"/>
              </w:rPr>
              <w:t xml:space="preserve"> № 90-03-514(8)/  </w:t>
            </w:r>
            <w:r w:rsidRPr="009F4B1E">
              <w:rPr>
                <w:rStyle w:val="BodyTextChar1"/>
                <w:noProof/>
                <w:sz w:val="24"/>
                <w:szCs w:val="24"/>
              </w:rPr>
              <w:t xml:space="preserve">                                                                                                                              </w:t>
            </w:r>
            <w:r w:rsidR="008F40AF" w:rsidRPr="009F4B1E">
              <w:rPr>
                <w:rStyle w:val="BodyTextChar1"/>
                <w:noProof/>
                <w:sz w:val="24"/>
                <w:szCs w:val="24"/>
              </w:rPr>
              <w:t xml:space="preserve">                            </w:t>
            </w:r>
            <w:r w:rsidR="00163E3A" w:rsidRPr="009F4B1E">
              <w:rPr>
                <w:rStyle w:val="BodyTextChar1"/>
                <w:noProof/>
                <w:sz w:val="24"/>
                <w:szCs w:val="24"/>
              </w:rPr>
              <w:t xml:space="preserve">01.07.2024г. </w:t>
            </w:r>
          </w:p>
        </w:tc>
        <w:tc>
          <w:tcPr>
            <w:tcW w:w="5783" w:type="dxa"/>
            <w:shd w:val="clear" w:color="auto" w:fill="auto"/>
          </w:tcPr>
          <w:p w14:paraId="7207DDF5"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На основание чл. 44 от Закон за пряко участие на гражданите в държавната власт и местното самоуправление. Инициативен комитет Сапарева баня дава отрицателно становище на проекта на Закон за водоснабдяването и канализацията, юни 2024. публикуван за обществено обсъждане на 10.06.2024 г. на Портала за обществени консултации по отношение на разпоредбите, които касаят задължително окрупняване на обособените територии.</w:t>
            </w:r>
          </w:p>
          <w:p w14:paraId="32DAEE73"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Настояваме от проекта на Закон за водоснабдяването и канализацията да отпаднат разпоредбите, касаещи задължително присъединяване на общинските ВиК дружества към Асоциациите но ВиК на обособената територия и задълително предоставяне в управление от областната асоциация на ВиК системи - публична собственост на Община Сапарева баня, ратположени на територията на област Кюстендил, как го и разпоредбите предвиждащи задължително окрупняване на обособените територии и автоматично прекратяване на сключените договори от кметовете на общини с местните ВиК оператори.</w:t>
            </w:r>
          </w:p>
          <w:p w14:paraId="13FA81BB"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МОТИВИ КЪМ ПРЕДЛОЖЕНИЕТО</w:t>
            </w:r>
          </w:p>
          <w:p w14:paraId="0C4F8F25"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 xml:space="preserve">В проекта на Закон та водоснабдяването и канализацията, публикуван за обществено обсъждане </w:t>
            </w:r>
            <w:r w:rsidRPr="009F4B1E">
              <w:rPr>
                <w:sz w:val="24"/>
                <w:szCs w:val="24"/>
                <w:lang w:bidi="bg-BG"/>
              </w:rPr>
              <w:lastRenderedPageBreak/>
              <w:t>на 10.06.2024 г. на Портала за обществени консултации, подготвен въз основа на законопроекта изготвен през септември 2022 г. от работна група, сформирана със заповед на министъра на регионалното развитие и благоустройството, се запазват поставените цели във варианта на законопроект от 2020 г., тоест основната цел на този законопроект е да обедини в един нормативен акт всички обществени отношения, свързани със собствеността, изграждането, управлението и контрола на ВиК системите и съоръженията, статута на Асоциациите по ВиК, както и правомощията и собствеността на ВиК операторите.</w:t>
            </w:r>
          </w:p>
          <w:p w14:paraId="6333385C"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Това е четвъртото отрицателно становище, което изразяваме във връзка с проекта на Закон за водоснабдяването и канализацията, включително подписка по чл. 49. ал. I от Закон за прякото участие на гражданите в държавната власт и местното самоуправление.</w:t>
            </w:r>
          </w:p>
          <w:p w14:paraId="3F060AEC"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Твърди се, че са взети под внимание всички относими коментари и становища, отразени в Портала за обществени консултации в периода 2022-2023 г., настъпилите промени в отрасъла и нормативната уредба в периода 2020-2024 г. Към настоящия проект на Закон за водоснабдяването и канализацията, публикуван за обществено обсъждане на 10.06.2024 г. на Портала за обществени консултации, е приложена таблица за отразяване на постъпилите предложения от общественото обсъждане, проведено в периода 11.04.2023 г. до 11.05.2023 г.</w:t>
            </w:r>
          </w:p>
          <w:p w14:paraId="65DDCFFB"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 xml:space="preserve">Категорично не сме съгласни с твърдението, че са взети предвид всички относими коментари и </w:t>
            </w:r>
            <w:r w:rsidRPr="009F4B1E">
              <w:rPr>
                <w:sz w:val="24"/>
                <w:szCs w:val="24"/>
                <w:lang w:bidi="bg-BG"/>
              </w:rPr>
              <w:lastRenderedPageBreak/>
              <w:t>становища, защото като се проследят и анализират отразените в Таблицата от май 2023 г., е видно, че са приети четиридесет и едно /от общо сто осемдесет и пет точки, изложени в двадесет и пет становища/, частично п</w:t>
            </w:r>
            <w:r w:rsidR="000705B6" w:rsidRPr="009F4B1E">
              <w:rPr>
                <w:sz w:val="24"/>
                <w:szCs w:val="24"/>
                <w:lang w:bidi="bg-BG"/>
              </w:rPr>
              <w:t>р</w:t>
            </w:r>
            <w:r w:rsidRPr="009F4B1E">
              <w:rPr>
                <w:sz w:val="24"/>
                <w:szCs w:val="24"/>
                <w:lang w:bidi="bg-BG"/>
              </w:rPr>
              <w:t>иети_четиридесет /от общо сто осемдесет и пет точки, изложени в двадесет и пет становища / и то само становища, касаещи отстраняване на технически неточности и. предложения свързани с правомощия и права на министъра на Регионалното развитие и благоустройство. От отразените в Таблицата становища от декември 2022 г.. е видно, че са приети две /от общо тридесет и три/, частично приети тринадесет /от общо тридесет и три/, отново касаещи отстраняване на технически неточности и предложения свързани с правомощия и права на министъра на Регионалното развитие и благоустройство.</w:t>
            </w:r>
          </w:p>
          <w:p w14:paraId="0980BEA2"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Всички становища, изразяващи негативно отношение по съществените страни на Законопроекта като присвояване на чужда собственост, противоконституционни права н задължения, цена на водата, отговорности при доставка на некачествена питейна вода и други подобни, отразени в Таблиците от май 2023 година и от декември 2022 г„ са отхвърлени с един и същи аргумент: Националния план за възстановяване и устойчивост (НПВУ).</w:t>
            </w:r>
          </w:p>
          <w:p w14:paraId="2B1DF64A"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Също така се твърди, че проектът е прецизиран в съответствие с изискванията на НПВУ. Това също е невярно и цели заблуда на всички заинтересовани лица в качеството им на потребители, тоест на цялото население на Република България.</w:t>
            </w:r>
          </w:p>
          <w:p w14:paraId="377E3985"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 xml:space="preserve">Считаме, че при необходимост и с оглед </w:t>
            </w:r>
            <w:r w:rsidRPr="009F4B1E">
              <w:rPr>
                <w:sz w:val="24"/>
                <w:szCs w:val="24"/>
                <w:lang w:bidi="bg-BG"/>
              </w:rPr>
              <w:lastRenderedPageBreak/>
              <w:t>изпълнение на условията на НПВУ, може да бъде приет Закона за водоснабдяване и канализация, като се изключи изричното уточнение в чл, 4 от Проекта на ЗВиК, съгласно което обособените територии „съвпадат с административните области, съобразно административно- териториалното устройство ма страната4'-. както и свързаните с това уточнение разпоредби в преходните и заключителните разпоредби. Премахването на посоченото уточнение няма да бъде в противоречие със заложеното в НПВУ, доколкото в същия е предвидено новият закон да „създава ПРЕДПОСТАВКИ за консолидация при предоставянето на ВиК услуги. По никакъв начин в него не е предвидено изискване какви да са тези предпоставки, а още по-малко е изрично посочено условие обособените територии да съвпадат с административните области в страната, поради което приемането на задължителната консолидация не е изискване на НПВУ.</w:t>
            </w:r>
          </w:p>
          <w:p w14:paraId="0071657B"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Приемането на проекта на ЗВиК с предложеното от нас отпадане на уточнението по чл. 4 би било компромисно и от една страна няма да доведе до прекратяване на общинските ВиК оператори, от друга страна ще изпълнява заложениз е цели в НПВУ, доколкото предпоставките за консолидация ще са създадени - всяка една Община ще може да реши дали и към коя Асоциация по ВиК за се присъедини.</w:t>
            </w:r>
          </w:p>
          <w:p w14:paraId="194EE213"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Считаме, че консолидирането, следва да бъде извършено ЕДИНСТВЕНО на основание конкретна икономическа логика и желание на съответните общини, а не насилствено и по области.</w:t>
            </w:r>
          </w:p>
          <w:p w14:paraId="0243A3D6"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 xml:space="preserve">В Доклада за цялостната предварителна </w:t>
            </w:r>
            <w:r w:rsidRPr="009F4B1E">
              <w:rPr>
                <w:sz w:val="24"/>
                <w:szCs w:val="24"/>
                <w:lang w:bidi="bg-BG"/>
              </w:rPr>
              <w:lastRenderedPageBreak/>
              <w:t>оценка на въздействието на 'Законопроект за водоснабдяването и канализацията е разписано, че на първо място стоят българските граждани. Защо тогава никой не взема предвид желанието на същите тези български граждани? И то при положение, че единственото желание на тези граждани е никой да не закача техните ВиК оператори, защото са доволни от тях. Тези граждани не желаят финансиране за изграждане на ВиК структури нито с държавни, нито с европейски средства.</w:t>
            </w:r>
          </w:p>
          <w:p w14:paraId="77F0F8CE"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Категорично не сме съгласни с твърдението, чс са взети предвид всички относими коментари и становища, защото като се проследят и анализират изразените становища от ноември 2020 г, до настоящия момент, качени в Портала за обществени консултации, не е взето под внимание нито едно от тях изразяващо негативно отношение в предложения сега Проект на Закон за водоснабдяването и канализацията.</w:t>
            </w:r>
          </w:p>
          <w:p w14:paraId="7285F7E6"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Не е взета предвид подписката по чл. 49, ал. 1 от Закон за пряко участие на гражданите в държавната власт и местното самоуправление от Инициативен комитет Сапарева баня под входящ номер 08-00-961/25.11.2020 г.</w:t>
            </w:r>
          </w:p>
          <w:p w14:paraId="188431DC" w14:textId="23632AF4" w:rsidR="00163E3A" w:rsidRPr="009F4B1E" w:rsidRDefault="00163E3A" w:rsidP="00163E3A">
            <w:pPr>
              <w:pStyle w:val="BodyText"/>
              <w:ind w:left="102" w:firstLine="743"/>
              <w:jc w:val="both"/>
              <w:rPr>
                <w:sz w:val="24"/>
                <w:szCs w:val="24"/>
                <w:lang w:bidi="bg-BG"/>
              </w:rPr>
            </w:pPr>
            <w:r w:rsidRPr="009F4B1E">
              <w:rPr>
                <w:sz w:val="24"/>
                <w:szCs w:val="24"/>
                <w:lang w:bidi="bg-BG"/>
              </w:rPr>
              <w:t>Това, че за пореден път изразените отрицателни становища се определят като „неотносими</w:t>
            </w:r>
            <w:r w:rsidR="00B96C50">
              <w:rPr>
                <w:sz w:val="24"/>
                <w:szCs w:val="24"/>
                <w:lang w:bidi="bg-BG"/>
              </w:rPr>
              <w:t>“</w:t>
            </w:r>
            <w:r w:rsidRPr="009F4B1E">
              <w:rPr>
                <w:sz w:val="24"/>
                <w:szCs w:val="24"/>
                <w:lang w:bidi="bg-BG"/>
              </w:rPr>
              <w:t xml:space="preserve">, създава предпоставки за мисли в посока преследване на частни интереси и цели с приемането на Закон за водоснабдяването и канализацията в този си вариант. Към това като се прибави и фактът, че се твърди, че НПВУ е разработен на база Специфична препоръка </w:t>
            </w:r>
            <w:r w:rsidR="00FD518D">
              <w:rPr>
                <w:sz w:val="24"/>
                <w:szCs w:val="24"/>
                <w:lang w:bidi="bg-BG"/>
              </w:rPr>
              <w:t>(</w:t>
            </w:r>
            <w:r w:rsidRPr="009F4B1E">
              <w:rPr>
                <w:sz w:val="24"/>
                <w:szCs w:val="24"/>
                <w:lang w:bidi="bg-BG"/>
              </w:rPr>
              <w:t xml:space="preserve">СП) на Съвета на Европейския съюз (Съвета) от 2019 и 2020 </w:t>
            </w:r>
            <w:r w:rsidRPr="009F4B1E">
              <w:rPr>
                <w:sz w:val="24"/>
                <w:szCs w:val="24"/>
                <w:lang w:bidi="bg-BG"/>
              </w:rPr>
              <w:lastRenderedPageBreak/>
              <w:t>г</w:t>
            </w:r>
            <w:r w:rsidR="00B96C50">
              <w:rPr>
                <w:sz w:val="24"/>
                <w:szCs w:val="24"/>
                <w:lang w:bidi="bg-BG"/>
              </w:rPr>
              <w:t>.,</w:t>
            </w:r>
            <w:r w:rsidRPr="009F4B1E">
              <w:rPr>
                <w:sz w:val="24"/>
                <w:szCs w:val="24"/>
                <w:lang w:bidi="bg-BG"/>
              </w:rPr>
              <w:t xml:space="preserve"> в които обаче няма препоръки за окрупняване и одържавяване, вече категорично се за</w:t>
            </w:r>
            <w:r w:rsidR="00B96C50">
              <w:rPr>
                <w:sz w:val="24"/>
                <w:szCs w:val="24"/>
                <w:lang w:bidi="bg-BG"/>
              </w:rPr>
              <w:t>т</w:t>
            </w:r>
            <w:r w:rsidRPr="009F4B1E">
              <w:rPr>
                <w:sz w:val="24"/>
                <w:szCs w:val="24"/>
                <w:lang w:bidi="bg-BG"/>
              </w:rPr>
              <w:t>върждава убеждението за користните цели, които се преследват.</w:t>
            </w:r>
          </w:p>
          <w:p w14:paraId="22798FC7"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1.</w:t>
            </w:r>
            <w:r w:rsidRPr="009F4B1E">
              <w:rPr>
                <w:sz w:val="24"/>
                <w:szCs w:val="24"/>
                <w:lang w:bidi="bg-BG"/>
              </w:rPr>
              <w:tab/>
              <w:t>В чл. 5, ал. 2 от проекта на ЗВиК се предвижда в границата на една обособена територия по чл. 4 /територията на страната за целите на управлението, планирането, изграждането и експлоатацията на ВиК системите и за предоставянето на ВиК услугите се разделя на 28 обособени територии, които съвпадат с административните области, съобразно административно-териториалното устройство на страната/, само един ВиК оператор да може да осъществява дейностите по стопанисване, поддържане и експлоатация на ВиК системите, публична общинска и/или публична държавна собственост, и предоставяне на ВиК услуги с ВиК инфраструктура, публична общинска и/или публична държавна собственост.</w:t>
            </w:r>
          </w:p>
          <w:p w14:paraId="2C8D8A61"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С предложената разпоредба обаче фокусът на посочената по-горе цел се измества и изцяло се променя действащата нормативна уредба, като се предлага консолидиране на ВиК операторите чрез задължително окрупняване на обособените територии. Считаме, че е тази разпоредба се нарушават Конституцията на Република България, действащото европейско и национално законодателство, както и основни демократични принципи.</w:t>
            </w:r>
          </w:p>
          <w:p w14:paraId="4D0270D9"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 xml:space="preserve">Разпоредбата на чл. 5, ал. 2 от проекта на ЗВиК противоречи и на чл. 17. ал. 1, т. I от Закона за местното самоуправление и местната администрация. </w:t>
            </w:r>
            <w:r w:rsidRPr="009F4B1E">
              <w:rPr>
                <w:sz w:val="24"/>
                <w:szCs w:val="24"/>
                <w:lang w:bidi="bg-BG"/>
              </w:rPr>
              <w:lastRenderedPageBreak/>
              <w:t>Предложената разпоредба не предполага получаване на съгласие от съответната община, а директно поставя същата, както и нейните жители, в ситуация, в която нямат право на избор кой ВиК оператор да осъществява дейностите по стопанисване, поддържане и експлоатация на ВиК системите, публична общинска собственост, и предоставяне на ВиК услуги с ВиК инфраструктура, публична общинска собственост на територията на дадена община.</w:t>
            </w:r>
          </w:p>
          <w:p w14:paraId="71B004DA"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С предложения текст се нарушава чл. 3 от Европейската харта за местно самоуправление от 15.10.1985 г. /ЕХМС/. който определя местното самоуправление като право и реалната възможност за местните общности да регулират и да управляват в рамките на закона, на тяхна отговорност и в интерес на тяхното население съществена част от обществените дела.</w:t>
            </w:r>
          </w:p>
          <w:p w14:paraId="08B71F1A"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Не е налице нормативен текст в европейското право, който да задължава общините да се присъединяват към една Асоциация по ВиК на територията на една област, както и липсва нормативен текст, съгласно който ВиК операторите следва да се консолидират.</w:t>
            </w:r>
          </w:p>
          <w:p w14:paraId="7430DE51" w14:textId="288DD672" w:rsidR="00163E3A" w:rsidRPr="009F4B1E" w:rsidRDefault="00163E3A" w:rsidP="00163E3A">
            <w:pPr>
              <w:pStyle w:val="BodyText"/>
              <w:ind w:left="102" w:firstLine="743"/>
              <w:jc w:val="both"/>
              <w:rPr>
                <w:sz w:val="24"/>
                <w:szCs w:val="24"/>
                <w:lang w:bidi="bg-BG"/>
              </w:rPr>
            </w:pPr>
            <w:r w:rsidRPr="009F4B1E">
              <w:rPr>
                <w:sz w:val="24"/>
                <w:szCs w:val="24"/>
                <w:lang w:bidi="bg-BG"/>
              </w:rPr>
              <w:t xml:space="preserve">Съгласно окончателен доклад от проучване за ВиК услугите в избрани страни- членки на Европейския съюз от края на 2015 г. предназначен за Европейската комисия, както и Доклад за управлението на ВиК услугите в Европа на Европейската федерация на националните асоциации по ВиК услуги от 2018 г., всяка страна е уредила предоставянето на ВиК услуги по различен начин, като в </w:t>
            </w:r>
            <w:r w:rsidR="00FD518D">
              <w:rPr>
                <w:sz w:val="24"/>
                <w:szCs w:val="24"/>
                <w:lang w:bidi="bg-BG"/>
              </w:rPr>
              <w:t>н</w:t>
            </w:r>
            <w:r w:rsidRPr="009F4B1E">
              <w:rPr>
                <w:sz w:val="24"/>
                <w:szCs w:val="24"/>
                <w:lang w:bidi="bg-BG"/>
              </w:rPr>
              <w:t xml:space="preserve">ито една от тях не се наблюдава окрупняване </w:t>
            </w:r>
            <w:r w:rsidRPr="009F4B1E">
              <w:rPr>
                <w:sz w:val="24"/>
                <w:szCs w:val="24"/>
                <w:lang w:bidi="bg-BG"/>
              </w:rPr>
              <w:lastRenderedPageBreak/>
              <w:t xml:space="preserve">на обособени територии и консолидиране на ВиК оператори. Именно поради тази причина СП 3 от 2019 г, и СП 3 от 2020 г, на Съвета предлага реформа за въвеждане на нов регионален подход, като се отчитат регионалните различия /СП 3/2020/, В двете препоръки се набляга на повишаване ефективността на публичната администрация. Как точно ще бъде постигнато това, при положение, че в законопроекта </w:t>
            </w:r>
            <w:r w:rsidR="00FD518D">
              <w:rPr>
                <w:sz w:val="24"/>
                <w:szCs w:val="24"/>
                <w:lang w:bidi="bg-BG"/>
              </w:rPr>
              <w:t xml:space="preserve"> </w:t>
            </w:r>
            <w:r w:rsidRPr="009F4B1E">
              <w:rPr>
                <w:sz w:val="24"/>
                <w:szCs w:val="24"/>
                <w:lang w:bidi="bg-BG"/>
              </w:rPr>
              <w:t>е предвидено да се създаде нов орган за регулиране на ВиК услугите, като независим специализиран държавен орган.</w:t>
            </w:r>
          </w:p>
          <w:p w14:paraId="11CDBA45" w14:textId="57540B36" w:rsidR="00163E3A" w:rsidRPr="009F4B1E" w:rsidRDefault="00163E3A" w:rsidP="00163E3A">
            <w:pPr>
              <w:pStyle w:val="BodyText"/>
              <w:ind w:left="102" w:firstLine="743"/>
              <w:jc w:val="both"/>
              <w:rPr>
                <w:sz w:val="24"/>
                <w:szCs w:val="24"/>
                <w:lang w:bidi="bg-BG"/>
              </w:rPr>
            </w:pPr>
            <w:r w:rsidRPr="009F4B1E">
              <w:rPr>
                <w:sz w:val="24"/>
                <w:szCs w:val="24"/>
                <w:lang w:bidi="bg-BG"/>
              </w:rPr>
              <w:t>НПВУ се твърди, че е разработен именно на база СП на Съвета от 2019 и 2020 г., в кои</w:t>
            </w:r>
            <w:r w:rsidR="00FD518D">
              <w:rPr>
                <w:sz w:val="24"/>
                <w:szCs w:val="24"/>
                <w:lang w:bidi="bg-BG"/>
              </w:rPr>
              <w:t>то</w:t>
            </w:r>
            <w:r w:rsidRPr="009F4B1E">
              <w:rPr>
                <w:sz w:val="24"/>
                <w:szCs w:val="24"/>
                <w:lang w:bidi="bg-BG"/>
              </w:rPr>
              <w:t xml:space="preserve"> обаче няма препоръки за окрупняване </w:t>
            </w:r>
            <w:r w:rsidR="00FD518D">
              <w:rPr>
                <w:sz w:val="24"/>
                <w:szCs w:val="24"/>
                <w:lang w:bidi="bg-BG"/>
              </w:rPr>
              <w:t>и</w:t>
            </w:r>
            <w:r w:rsidRPr="009F4B1E">
              <w:rPr>
                <w:sz w:val="24"/>
                <w:szCs w:val="24"/>
                <w:lang w:bidi="bg-BG"/>
              </w:rPr>
              <w:t xml:space="preserve"> одържавяване, даже напротив, препоръчва се отчитането на регионалните различия.</w:t>
            </w:r>
          </w:p>
          <w:p w14:paraId="1C6FB1D3"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Жителите на Община Сапарева баня многократно са изразявали своето несъгласие за присъединяване към Асоциацията по ВиК на обособената територия на Кюстендилска област.</w:t>
            </w:r>
          </w:p>
          <w:p w14:paraId="0405AD72"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С приемането на разпоредбата на чл, 5, ал, 2 от проекта на ЗВиК за жителите на Община Сапарева баня ще настъпят необратими негативни последици - значително поскъпване на разходите за предоставяне на гражданите на общината на ВиК услуги, неминуемо съкращаване на персонал и ликвидиране на местното ВиК дружество, както и влошаване качеството на предоставяната услуга.</w:t>
            </w:r>
          </w:p>
          <w:p w14:paraId="68DB8DF5"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2.</w:t>
            </w:r>
            <w:r w:rsidRPr="009F4B1E">
              <w:rPr>
                <w:sz w:val="24"/>
                <w:szCs w:val="24"/>
                <w:lang w:bidi="bg-BG"/>
              </w:rPr>
              <w:tab/>
              <w:t xml:space="preserve">В § 12. ал. (4) от Преходните и заключителните разпоредби на проекта на ЗВиК се предвижда автоматично прекратяване на сключените договори от кметовете на общини с местните ВиК оператори и задължително предоставяне на </w:t>
            </w:r>
            <w:r w:rsidRPr="009F4B1E">
              <w:rPr>
                <w:sz w:val="24"/>
                <w:szCs w:val="24"/>
                <w:lang w:bidi="bg-BG"/>
              </w:rPr>
              <w:lastRenderedPageBreak/>
              <w:t>общинските ВиК съоръжения на Асоциация по ВиК, която съгласно ал. 5 от същата разпоредба, от своя страна ще ги предостави на избрания ВиК оператор</w:t>
            </w:r>
          </w:p>
          <w:p w14:paraId="49E1DBE6"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С предложената разпоредба се нарушава чл. 140 от Конституцията на Република България, съгласно който общината има право на своя собственост, която използва в интерес на териториалната общност.</w:t>
            </w:r>
          </w:p>
          <w:p w14:paraId="78BDF5F8"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 xml:space="preserve">В съдебната практика, когато разпоредбите на подзаконов нормативен акт противоречат на законов такъв, то те не се прилагат. В такъв случай как </w:t>
            </w:r>
            <w:r w:rsidR="00A614AF" w:rsidRPr="009F4B1E">
              <w:rPr>
                <w:sz w:val="24"/>
                <w:szCs w:val="24"/>
                <w:lang w:bidi="bg-BG"/>
              </w:rPr>
              <w:t>щ</w:t>
            </w:r>
            <w:r w:rsidRPr="009F4B1E">
              <w:rPr>
                <w:sz w:val="24"/>
                <w:szCs w:val="24"/>
                <w:lang w:bidi="bg-BG"/>
              </w:rPr>
              <w:t>е залагат в проекта на ЗВиК разпоредби, които противоречат на върховния закон на Република България?</w:t>
            </w:r>
          </w:p>
          <w:p w14:paraId="2A922F1E"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С приемане на разпоредбата. Община Сапарева баня автоматично ще се задължи да прекрати сключения с общинското ВиК дружество договор и да предостави общинските ВиК съоръжения на Асоциацията по ВиК, която от своя страна ще ги предостави на избрания ВиК оператор, което ще доведе до плащане на единна цена от местното население за вода, съответно до увеличаване разходите на жителите на общината, предвид по-високата в пъти цена на водата във ВиК Кюстендил.</w:t>
            </w:r>
          </w:p>
          <w:p w14:paraId="45266DD6"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 xml:space="preserve">Интересът на териториалната общност в настоящия случай не е прехвърляне на съоръженията, публична общинска собственост и активите, в това число, капитала на общинското дружество, на окрупнената обособена територия в лицето на Асоциация по ВиК. повишаване цената на водата и съкращаване на работни места, респективно прекратяване и ликвидация на общинското ВиК </w:t>
            </w:r>
            <w:r w:rsidRPr="009F4B1E">
              <w:rPr>
                <w:sz w:val="24"/>
                <w:szCs w:val="24"/>
                <w:lang w:bidi="bg-BG"/>
              </w:rPr>
              <w:lastRenderedPageBreak/>
              <w:t>дружество. При тази разпоредба също се наблюдава задължаване на общините за предприемане на нарочни действия без извършване на предварителен анализ и проучване на евентуалните последици.</w:t>
            </w:r>
          </w:p>
          <w:p w14:paraId="6E507FB5"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В §14 (2) от Преходните и заключителните разпоредби на проекта на ЗВиК се предвижда Столична община да не попада в обхвата на разпоредбите. Коя точно е причината, поради която изключение може да бъде направено за една об</w:t>
            </w:r>
            <w:r w:rsidR="00590038" w:rsidRPr="009F4B1E">
              <w:rPr>
                <w:sz w:val="24"/>
                <w:szCs w:val="24"/>
                <w:lang w:bidi="bg-BG"/>
              </w:rPr>
              <w:t>щ</w:t>
            </w:r>
            <w:r w:rsidRPr="009F4B1E">
              <w:rPr>
                <w:sz w:val="24"/>
                <w:szCs w:val="24"/>
                <w:lang w:bidi="bg-BG"/>
              </w:rPr>
              <w:t>ина, а за още осем не може? И защо останалите осем общини, които насилствено трябва да бъдат присъединени към Асоциациите по ВиК възпрепятстват изпълнението на Националния план за възстановяване и устойчивост, а Столична община не го възпрепятства?</w:t>
            </w:r>
          </w:p>
          <w:p w14:paraId="21404236"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3.</w:t>
            </w:r>
            <w:r w:rsidRPr="009F4B1E">
              <w:rPr>
                <w:sz w:val="24"/>
                <w:szCs w:val="24"/>
                <w:lang w:bidi="bg-BG"/>
              </w:rPr>
              <w:tab/>
              <w:t>С § 8 от Преходните и заключителните разпоредби на ЗВиК се предлага следното: В административните области, в които не е извършено обединяване (консолидация) общините, които не са членове на асоциацията по § 7, ал.1. се присъединяват към асоциацията в 3 месечен срок от влизането в сила на този закон. По силата на предложения § 9, в случаите по §8 собствениците на ВиК системи - публична собственост на прекратените обособени територии стават по силата на този закон членове на асоциацията по ВиК за обособената територия, към която са присъединени прекратените обособените територии.</w:t>
            </w:r>
          </w:p>
          <w:p w14:paraId="3938C40B"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Считаме, че с цитираните разпоредби на практика се ликвидира свободната стопанска инициатива на общините и реално се извършва процедура по масовизация на ВиК сектора.</w:t>
            </w:r>
          </w:p>
          <w:p w14:paraId="51C5BD33"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4.</w:t>
            </w:r>
            <w:r w:rsidRPr="009F4B1E">
              <w:rPr>
                <w:sz w:val="24"/>
                <w:szCs w:val="24"/>
                <w:lang w:bidi="bg-BG"/>
              </w:rPr>
              <w:tab/>
              <w:t xml:space="preserve">Не на последно място следва да се </w:t>
            </w:r>
            <w:r w:rsidRPr="009F4B1E">
              <w:rPr>
                <w:sz w:val="24"/>
                <w:szCs w:val="24"/>
                <w:lang w:bidi="bg-BG"/>
              </w:rPr>
              <w:lastRenderedPageBreak/>
              <w:t>отбележи, че НПВУ е приет с Решение за изпълнение на Съвета от 04.05.2022 г. за одобряване на оценката на Плана за възстановяване и устойчивост на България (ST 8091 2022 1NIT) и Приложение към решение за изпълнение на Съвета за одобряване на оценката на Плана за възстановяване и устойчивост на България (ST 8091 2022 ADD I - NOTE).</w:t>
            </w:r>
          </w:p>
          <w:p w14:paraId="29F83A40"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C решението се одобрява и уточнява размерът на финансирането, а с приложението се изисква приемането на ЗВиК. с който трябва да се предвидят условията на консолидиране при предоставянето на водоснабдителни и канализационни услуги и да се въведат еднакви условия по отношение на критериите за качество и ефективност на услугите, които трябва да бъдат изпълнени от ВиК операторите. Със законодателството трябва да се уточнят механизмите за определяне на тарифите и да се гарантира разходно ориентираното ценообразуване за ползването на системите и на услугите, като същевременно се гарантира и финансовата устойчивост на операторите.</w:t>
            </w:r>
          </w:p>
          <w:p w14:paraId="32DF723B"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Така залисаната мярка не указва присвояване и одържавяване на чужди активи чрез принудителна консолидация, особено на ВиК оператори с финансова устойчивост, какъвто е „ВиК Паничище“ ЕООД. Не намираме причина, на територията на една административна област да има само една Асоциация по ВиК и да действа само един ВиК оператор, при положение, че той отговаря на изискванията на ЗВиК по отношение критериите за качество и ценообразуване.</w:t>
            </w:r>
          </w:p>
          <w:p w14:paraId="412E1820"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 xml:space="preserve">Също така с приложението вече е одобрена мярка по изграждане, реконструкция и модернизация </w:t>
            </w:r>
            <w:r w:rsidRPr="009F4B1E">
              <w:rPr>
                <w:sz w:val="24"/>
                <w:szCs w:val="24"/>
                <w:lang w:bidi="bg-BG"/>
              </w:rPr>
              <w:lastRenderedPageBreak/>
              <w:t>на водоснабдителни и канализационни системи и пречиствателни станции за питейни и отпадни води в 13 агломерации, вече определени поименно. Единственото изискване, за да се осъществи инвестицията е тези агломерации да са част от консолидиран ВиК оператор.</w:t>
            </w:r>
          </w:p>
          <w:p w14:paraId="20606389"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Това означава, че отказът на община Сапарева баня да се присъедини към Асоциацията по ВиК по никакъв начин не пречи да се осъществяват инвестиции в други общини, присъединили се към Асоциациите.</w:t>
            </w:r>
          </w:p>
          <w:p w14:paraId="2CD7456E"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Предвид мотивите, изложени в т. I, 2, 3 и 4 по-горе следва да се запази към момента действащата законова уредба регламентирана в сега действащия Закон за водите или проекта да бъде променен в насока допускане на свободна стопанска инициатива на общините по отношение на ВиК сектора .</w:t>
            </w:r>
          </w:p>
          <w:p w14:paraId="598F4B73"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Непрекъснато в публичното пространство излизат сигнали от общини, които са присъединени към Асоциациите по ВиК и искат да излязат оттам, недоволни.</w:t>
            </w:r>
          </w:p>
          <w:p w14:paraId="694E6759"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При учредяването на Асоциация по ВиК. във връзка с отпускане на средства за развитие на водния сектор, практиката показва, че обикновено средствата отиват за областните центрове, а малките общини не получават почти нищо, откъдето произтича и тяхното недоволство, а цената е единна за цялата Асоциация по ВиК.</w:t>
            </w:r>
          </w:p>
          <w:p w14:paraId="7FDFA2BC"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На практика, малките общини съфинансират чрез високите цени проектите на областните центрове за сметка на понижено качество на предоставяната ВиК услуга.</w:t>
            </w:r>
          </w:p>
          <w:p w14:paraId="41730B98"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 xml:space="preserve">През 2016 г. жителите на община Сапарева </w:t>
            </w:r>
            <w:r w:rsidRPr="009F4B1E">
              <w:rPr>
                <w:sz w:val="24"/>
                <w:szCs w:val="24"/>
                <w:lang w:bidi="bg-BG"/>
              </w:rPr>
              <w:lastRenderedPageBreak/>
              <w:t>баня бяха изправени пред същия казус за присъединяване на общината към границите на Асоциацията по ВиК на обособената територия на област Кюстендил, което както сега предизвика огромно обществено недоволство и Общински съвет със свое решение категорично отказа присъединяването. Различното, осем години по-късно, е в това, че към днешна дата дори не се иска съгласието на местната общност за присъединяването й към Асоциацията по ВиК. а само с няколко текста в новия законопроект за ВиК, общината е задължена да предостави на новата Асоциация по ВиК всички съоръжения и да прекрати автоматично договора си с местния ВиК оператор с цел сключване на допълнително споразумение към договора с консолидирания ВиК оператор.</w:t>
            </w:r>
          </w:p>
          <w:p w14:paraId="7590A573"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Считаме, че в този проект на закон прозират користни цели, като чрез насилствено окрупняване на сектора да бъде ликвидирана възможността на общините за свободна инициатива посредством, коего да не бъде допусната възможност за сравнение на качеството на ВиК услугата предоставяна от ВиК дружество, собственост на община и услугата предоставена от ВиК асоциацията, посредством нейния оператор. Считаме, също така, че прозира користната цел - след като бъдат усвоени средствата за обновяване на ВиК сектора, същия да бъде приватизиран на национално ниво, от което естествено негативните последствия ще бъдат за крайния потребител.</w:t>
            </w:r>
          </w:p>
          <w:p w14:paraId="492827CF" w14:textId="77777777" w:rsidR="00163E3A" w:rsidRPr="009F4B1E" w:rsidRDefault="00163E3A" w:rsidP="00163E3A">
            <w:pPr>
              <w:pStyle w:val="BodyText"/>
              <w:ind w:left="102" w:firstLine="743"/>
              <w:jc w:val="both"/>
              <w:rPr>
                <w:sz w:val="24"/>
                <w:szCs w:val="24"/>
                <w:lang w:bidi="bg-BG"/>
              </w:rPr>
            </w:pPr>
            <w:r w:rsidRPr="009F4B1E">
              <w:rPr>
                <w:sz w:val="24"/>
                <w:szCs w:val="24"/>
                <w:lang w:bidi="bg-BG"/>
              </w:rPr>
              <w:t xml:space="preserve">С оглед значимостта на поставения проблем и огромното обществено недоволство сред жителите на Община Сапарева баня по отношение на цитираните </w:t>
            </w:r>
            <w:r w:rsidRPr="009F4B1E">
              <w:rPr>
                <w:sz w:val="24"/>
                <w:szCs w:val="24"/>
                <w:lang w:bidi="bg-BG"/>
              </w:rPr>
              <w:lastRenderedPageBreak/>
              <w:t>разпоредби от Проекта на Закон за ВиК. Ви информираме, че населението на общината е в готовност за организиране на протестни действия за запазване на общинското ,,ВиК Паничище" ЕООД и неприсъединяването му към Асоциацията по ВиК на обособената територия на област Кюстендил.</w:t>
            </w:r>
          </w:p>
        </w:tc>
        <w:tc>
          <w:tcPr>
            <w:tcW w:w="1843" w:type="dxa"/>
            <w:shd w:val="clear" w:color="auto" w:fill="auto"/>
          </w:tcPr>
          <w:p w14:paraId="248C13EE" w14:textId="77777777" w:rsidR="00163E3A" w:rsidRPr="009F4B1E" w:rsidRDefault="00A614AF"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Не се приема</w:t>
            </w:r>
          </w:p>
        </w:tc>
        <w:tc>
          <w:tcPr>
            <w:tcW w:w="3656" w:type="dxa"/>
            <w:shd w:val="clear" w:color="auto" w:fill="auto"/>
          </w:tcPr>
          <w:p w14:paraId="2CE5623C" w14:textId="77777777" w:rsidR="00A614AF" w:rsidRPr="009F4B1E" w:rsidRDefault="00A614AF" w:rsidP="00163E3A">
            <w:pPr>
              <w:jc w:val="both"/>
              <w:rPr>
                <w:rFonts w:ascii="Times New Roman" w:hAnsi="Times New Roman" w:cs="Times New Roman"/>
              </w:rPr>
            </w:pPr>
            <w:r w:rsidRPr="009F4B1E">
              <w:rPr>
                <w:rFonts w:ascii="Times New Roman" w:hAnsi="Times New Roman" w:cs="Times New Roman"/>
              </w:rPr>
              <w:t xml:space="preserve">Проектът на ЗВиК е съобразен с държавната политика, провеждана в отрасъла от 2009 г. до настоящия момент и постигнатите резултати - 22 консолидирани области. </w:t>
            </w:r>
            <w:r w:rsidR="006709F8" w:rsidRPr="009F4B1E">
              <w:rPr>
                <w:rFonts w:ascii="Times New Roman" w:hAnsi="Times New Roman" w:cs="Times New Roman"/>
              </w:rPr>
              <w:t xml:space="preserve">15 от 265 </w:t>
            </w:r>
            <w:r w:rsidRPr="009F4B1E">
              <w:rPr>
                <w:rFonts w:ascii="Times New Roman" w:hAnsi="Times New Roman" w:cs="Times New Roman"/>
              </w:rPr>
              <w:t xml:space="preserve"> общини възпрепятстват окрупняването на принципа един ВиК оператор да предоставя услуги на територията на цялата административна област. </w:t>
            </w:r>
          </w:p>
          <w:p w14:paraId="76F66A4A" w14:textId="3E39FB46" w:rsidR="00A614AF" w:rsidRPr="009F4B1E" w:rsidRDefault="00A614AF" w:rsidP="00A614AF">
            <w:pPr>
              <w:ind w:left="-3" w:firstLine="242"/>
              <w:jc w:val="both"/>
              <w:rPr>
                <w:rFonts w:ascii="Times New Roman" w:hAnsi="Times New Roman" w:cs="Times New Roman"/>
              </w:rPr>
            </w:pPr>
            <w:r w:rsidRPr="009F4B1E">
              <w:rPr>
                <w:rFonts w:ascii="Times New Roman" w:hAnsi="Times New Roman" w:cs="Times New Roman"/>
              </w:rPr>
              <w:t xml:space="preserve">Предвиденото със законопроекта окрупняване на принципа в една административна област да има една асоциация по ВиК, в която участват всички общини не нарушава конституционния принцип за неприкосновеност на собствеността, в т.ч. на общинската собственост - чл. 17 от Конституцията на Република България. В § </w:t>
            </w:r>
            <w:r w:rsidR="00235A1F">
              <w:rPr>
                <w:rFonts w:ascii="Times New Roman" w:hAnsi="Times New Roman" w:cs="Times New Roman"/>
              </w:rPr>
              <w:t>6</w:t>
            </w:r>
            <w:r w:rsidR="00235A1F" w:rsidRPr="009F4B1E">
              <w:rPr>
                <w:rFonts w:ascii="Times New Roman" w:hAnsi="Times New Roman" w:cs="Times New Roman"/>
              </w:rPr>
              <w:t xml:space="preserve"> </w:t>
            </w:r>
            <w:r w:rsidRPr="009F4B1E">
              <w:rPr>
                <w:rFonts w:ascii="Times New Roman" w:hAnsi="Times New Roman" w:cs="Times New Roman"/>
              </w:rPr>
              <w:t>от ПЗР на законопроекта е предвиден</w:t>
            </w:r>
            <w:r w:rsidR="00235A1F">
              <w:rPr>
                <w:rFonts w:ascii="Times New Roman" w:hAnsi="Times New Roman" w:cs="Times New Roman"/>
              </w:rPr>
              <w:t xml:space="preserve">о </w:t>
            </w:r>
            <w:r w:rsidR="00235A1F" w:rsidRPr="00235A1F">
              <w:rPr>
                <w:rFonts w:ascii="Times New Roman" w:hAnsi="Times New Roman" w:cs="Times New Roman"/>
              </w:rPr>
              <w:t xml:space="preserve"> </w:t>
            </w:r>
            <w:r w:rsidR="00235A1F">
              <w:rPr>
                <w:rFonts w:ascii="Times New Roman" w:hAnsi="Times New Roman" w:cs="Times New Roman"/>
              </w:rPr>
              <w:t xml:space="preserve">общините, които не са членове на АВиК да се </w:t>
            </w:r>
            <w:r w:rsidR="00235A1F" w:rsidRPr="00235A1F">
              <w:rPr>
                <w:rFonts w:ascii="Times New Roman" w:hAnsi="Times New Roman" w:cs="Times New Roman"/>
              </w:rPr>
              <w:t>считат присъединени към асоциацията с влизането в сила на този закон.</w:t>
            </w:r>
            <w:r w:rsidRPr="009F4B1E">
              <w:rPr>
                <w:rFonts w:ascii="Times New Roman" w:hAnsi="Times New Roman" w:cs="Times New Roman"/>
              </w:rPr>
              <w:t xml:space="preserve">, </w:t>
            </w:r>
            <w:r w:rsidRPr="009F4B1E">
              <w:rPr>
                <w:rFonts w:ascii="Times New Roman" w:eastAsia="Yu Gothic Light" w:hAnsi="Times New Roman" w:cs="Times New Roman"/>
                <w:bCs/>
              </w:rPr>
              <w:t>като правото на собственост</w:t>
            </w:r>
            <w:r w:rsidR="00235A1F">
              <w:rPr>
                <w:rFonts w:ascii="Times New Roman" w:eastAsia="Yu Gothic Light" w:hAnsi="Times New Roman" w:cs="Times New Roman"/>
                <w:bCs/>
              </w:rPr>
              <w:t xml:space="preserve"> </w:t>
            </w:r>
            <w:r w:rsidRPr="009F4B1E">
              <w:rPr>
                <w:rFonts w:ascii="Times New Roman" w:eastAsia="Yu Gothic Light" w:hAnsi="Times New Roman" w:cs="Times New Roman"/>
                <w:bCs/>
              </w:rPr>
              <w:t xml:space="preserve">върху </w:t>
            </w:r>
            <w:r w:rsidRPr="009F4B1E">
              <w:rPr>
                <w:rFonts w:ascii="Times New Roman" w:hAnsi="Times New Roman" w:cs="Times New Roman"/>
                <w:bCs/>
              </w:rPr>
              <w:lastRenderedPageBreak/>
              <w:t xml:space="preserve">водоснабдителните и канализационни системи се запазва каквото е било до момента на консолидацията. </w:t>
            </w:r>
            <w:r w:rsidRPr="009F4B1E">
              <w:rPr>
                <w:rFonts w:ascii="Times New Roman" w:hAnsi="Times New Roman" w:cs="Times New Roman"/>
              </w:rPr>
              <w:t>Приложение намира ЗДС – по отношение на водоснабдителните и канализационни системи – държавна собственост и ЗОС – по отношение на водоснабдителните и канализационни системи – общинска собственост, доколкото в проекта на ЗВиК не е предвидено друго.</w:t>
            </w:r>
          </w:p>
          <w:p w14:paraId="6658988F" w14:textId="77777777" w:rsidR="00A614AF" w:rsidRPr="009F4B1E" w:rsidRDefault="00A614AF" w:rsidP="00A614AF">
            <w:pPr>
              <w:ind w:left="-3" w:firstLine="242"/>
              <w:jc w:val="both"/>
              <w:rPr>
                <w:rFonts w:ascii="Times New Roman" w:hAnsi="Times New Roman" w:cs="Times New Roman"/>
              </w:rPr>
            </w:pPr>
            <w:r w:rsidRPr="009F4B1E">
              <w:rPr>
                <w:rFonts w:ascii="Times New Roman" w:hAnsi="Times New Roman" w:cs="Times New Roman"/>
              </w:rPr>
              <w:t>Водоснабдителните и канализационни системи и съоръжения публична общинска собственост са собственост на общините, като управлението и възлагането на стопанисването и експлоатацията им се осъществява от асоциацията по ВиК.</w:t>
            </w:r>
          </w:p>
          <w:p w14:paraId="6FE19391" w14:textId="77777777" w:rsidR="00A614AF" w:rsidRPr="009F4B1E" w:rsidRDefault="00A614AF" w:rsidP="00A614AF">
            <w:pPr>
              <w:ind w:left="-3" w:firstLine="242"/>
              <w:jc w:val="both"/>
              <w:rPr>
                <w:rFonts w:ascii="Times New Roman" w:hAnsi="Times New Roman" w:cs="Times New Roman"/>
              </w:rPr>
            </w:pPr>
            <w:r w:rsidRPr="009F4B1E">
              <w:rPr>
                <w:rFonts w:ascii="Times New Roman" w:hAnsi="Times New Roman" w:cs="Times New Roman"/>
              </w:rPr>
              <w:t xml:space="preserve">Предвиденото със законопроекта окрупняване на принципа в една административна област има една асоциация по ВиК, в която участват всички общини, не нарушава конституционния принцип за свободната стопанска инициатива - чл. 19, ал. 2 от Конституцията на Република България, както и разпоредбата на чл. 136, ал. 1 от Конституцията на Република България, съгласно която общината </w:t>
            </w:r>
            <w:r w:rsidRPr="009F4B1E">
              <w:rPr>
                <w:rFonts w:ascii="Times New Roman" w:hAnsi="Times New Roman" w:cs="Times New Roman"/>
              </w:rPr>
              <w:lastRenderedPageBreak/>
              <w:t>е основната административно-териториална единица, в която се осъществява местното самоуправление. Гражданите участват в управлението на общината както чрез избраните от тях органи на местно самоуправление, така и непосредствено чрез референдум и общо събрание на населението. С направеното предложение се цели подобряване на предоставяните ВиК услуги с необходимото качество и на подходяща цена; увеличаване на инвестиционните процеси във ВиК отрасъла, тъй като присъединилите се общини ще имат възможност да кандидатстват за европейско финансиране на инвестиционни проекти, с което да се подмени остарялата ВиК инфраструктура и да се подобри качеството на предоставяната на потребителите услуга.</w:t>
            </w:r>
          </w:p>
          <w:p w14:paraId="3BE717EA" w14:textId="1B9DECE3" w:rsidR="00163E3A" w:rsidRPr="009F4B1E" w:rsidRDefault="00A614AF" w:rsidP="00163E3A">
            <w:pPr>
              <w:jc w:val="both"/>
              <w:rPr>
                <w:rFonts w:ascii="Times New Roman" w:hAnsi="Times New Roman" w:cs="Times New Roman"/>
                <w:noProof/>
                <w:sz w:val="24"/>
                <w:szCs w:val="24"/>
              </w:rPr>
            </w:pPr>
            <w:r w:rsidRPr="009F4B1E">
              <w:rPr>
                <w:rFonts w:ascii="Times New Roman" w:hAnsi="Times New Roman" w:cs="Times New Roman"/>
              </w:rPr>
              <w:t xml:space="preserve">Проектът е съобразен и с изискванията на НПВУ за създаване на предпоставки за консолидация. </w:t>
            </w:r>
          </w:p>
        </w:tc>
      </w:tr>
      <w:tr w:rsidR="00163E3A" w:rsidRPr="009F4B1E" w14:paraId="12CC32A1" w14:textId="77777777" w:rsidTr="00D93357">
        <w:trPr>
          <w:trHeight w:val="272"/>
        </w:trPr>
        <w:tc>
          <w:tcPr>
            <w:tcW w:w="567" w:type="dxa"/>
          </w:tcPr>
          <w:p w14:paraId="63A0FFD1" w14:textId="77777777" w:rsidR="00163E3A" w:rsidRPr="009F4B1E" w:rsidRDefault="00A103D3"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4</w:t>
            </w:r>
            <w:r w:rsidR="00163E3A" w:rsidRPr="009F4B1E">
              <w:rPr>
                <w:rFonts w:ascii="Times New Roman" w:hAnsi="Times New Roman"/>
                <w:noProof/>
                <w:sz w:val="24"/>
                <w:szCs w:val="24"/>
              </w:rPr>
              <w:t>.</w:t>
            </w:r>
          </w:p>
        </w:tc>
        <w:tc>
          <w:tcPr>
            <w:tcW w:w="2268" w:type="dxa"/>
            <w:shd w:val="clear" w:color="auto" w:fill="auto"/>
          </w:tcPr>
          <w:p w14:paraId="3282D5CF" w14:textId="77777777" w:rsidR="00483B57" w:rsidRPr="009F4B1E" w:rsidRDefault="00483B57" w:rsidP="00D93357">
            <w:pPr>
              <w:pStyle w:val="BodyText"/>
              <w:rPr>
                <w:rStyle w:val="BodyTextChar1"/>
                <w:noProof/>
                <w:sz w:val="24"/>
                <w:szCs w:val="24"/>
              </w:rPr>
            </w:pPr>
            <w:r w:rsidRPr="009F4B1E">
              <w:rPr>
                <w:rStyle w:val="BodyTextChar1"/>
                <w:noProof/>
                <w:sz w:val="24"/>
                <w:szCs w:val="24"/>
              </w:rPr>
              <w:t xml:space="preserve">Пламен Петков, управител </w:t>
            </w:r>
          </w:p>
          <w:p w14:paraId="60513AB7" w14:textId="77777777" w:rsidR="00163E3A" w:rsidRPr="009F4B1E" w:rsidRDefault="00163E3A" w:rsidP="00D93357">
            <w:pPr>
              <w:pStyle w:val="BodyText"/>
              <w:rPr>
                <w:rStyle w:val="BodyTextChar1"/>
                <w:noProof/>
                <w:sz w:val="24"/>
                <w:szCs w:val="24"/>
              </w:rPr>
            </w:pPr>
            <w:r w:rsidRPr="009F4B1E">
              <w:rPr>
                <w:rStyle w:val="BodyTextChar1"/>
                <w:noProof/>
                <w:sz w:val="24"/>
                <w:szCs w:val="24"/>
              </w:rPr>
              <w:t>вх.</w:t>
            </w:r>
            <w:r w:rsidR="00483B57" w:rsidRPr="009F4B1E">
              <w:rPr>
                <w:rStyle w:val="BodyTextChar1"/>
                <w:noProof/>
                <w:sz w:val="24"/>
                <w:szCs w:val="24"/>
              </w:rPr>
              <w:t xml:space="preserve"> </w:t>
            </w:r>
            <w:r w:rsidRPr="009F4B1E">
              <w:rPr>
                <w:rStyle w:val="BodyTextChar1"/>
                <w:noProof/>
                <w:sz w:val="24"/>
                <w:szCs w:val="24"/>
              </w:rPr>
              <w:t xml:space="preserve">№ V8-1202/ 26.06.2024г. </w:t>
            </w:r>
          </w:p>
        </w:tc>
        <w:tc>
          <w:tcPr>
            <w:tcW w:w="5783" w:type="dxa"/>
            <w:shd w:val="clear" w:color="auto" w:fill="auto"/>
          </w:tcPr>
          <w:p w14:paraId="27467A7D" w14:textId="77777777" w:rsidR="00163E3A" w:rsidRPr="009F4B1E" w:rsidRDefault="00163E3A" w:rsidP="00163E3A">
            <w:pPr>
              <w:pStyle w:val="BodyText"/>
              <w:shd w:val="clear" w:color="auto" w:fill="auto"/>
              <w:spacing w:after="100"/>
              <w:ind w:firstLine="740"/>
              <w:jc w:val="both"/>
              <w:rPr>
                <w:sz w:val="24"/>
                <w:szCs w:val="24"/>
                <w:lang w:bidi="bg-BG"/>
              </w:rPr>
            </w:pPr>
            <w:r w:rsidRPr="009F4B1E">
              <w:rPr>
                <w:sz w:val="24"/>
                <w:szCs w:val="24"/>
                <w:lang w:bidi="bg-BG"/>
              </w:rPr>
              <w:t xml:space="preserve">Само ден след изборната победа на ГЕРБ на сайта на МС се публикува поредния вариант на проектозакона за ВиК </w:t>
            </w:r>
            <w:r w:rsidRPr="009F4B1E">
              <w:rPr>
                <w:i/>
                <w:iCs/>
                <w:sz w:val="24"/>
                <w:szCs w:val="24"/>
                <w:lang w:eastAsia="en-US" w:bidi="en-US"/>
              </w:rPr>
              <w:t>(</w:t>
            </w:r>
            <w:hyperlink r:id="rId5" w:history="1">
              <w:r w:rsidRPr="009F4B1E">
                <w:rPr>
                  <w:i/>
                  <w:iCs/>
                  <w:sz w:val="24"/>
                  <w:szCs w:val="24"/>
                  <w:lang w:eastAsia="en-US" w:bidi="en-US"/>
                </w:rPr>
                <w:t>https://www.strategy.bg/PublicConsultations/View.aspx?lang=bg-BG&amp;ld=8380</w:t>
              </w:r>
            </w:hyperlink>
            <w:r w:rsidRPr="009F4B1E">
              <w:rPr>
                <w:i/>
                <w:iCs/>
                <w:sz w:val="24"/>
                <w:szCs w:val="24"/>
                <w:lang w:eastAsia="en-US" w:bidi="en-US"/>
              </w:rPr>
              <w:t>),</w:t>
            </w:r>
            <w:r w:rsidRPr="009F4B1E">
              <w:rPr>
                <w:sz w:val="24"/>
                <w:szCs w:val="24"/>
                <w:lang w:eastAsia="en-US" w:bidi="en-US"/>
              </w:rPr>
              <w:t xml:space="preserve"> </w:t>
            </w:r>
            <w:r w:rsidRPr="009F4B1E">
              <w:rPr>
                <w:sz w:val="24"/>
                <w:szCs w:val="24"/>
                <w:lang w:bidi="bg-BG"/>
              </w:rPr>
              <w:t xml:space="preserve">като съставителите от МРРБ явно очакват подкрепа от парламентарното мнозинство в НС. Парадокс е също, че в момента МРРБ провежда анкета на национално ниво за изпълнението на Цел 6 на ООН „Осигуряване на наличие и устойчиво управление на вода и канализация за всички“, като резултатите ще покажат състоянието на съществуващия модел на ВиК отрасъла и впоследствие на тази база могат да се препоръчат начини за неговото подобряване. В приложения козметично променен вариант на законопроекта на ВиК няма анализ за ефективността на съществуващия модел на управление на отрасъла, както и липсва всякакъв финансов и социален анализ за цената на водата и за промените в регулатора за ВиК услуги. И най-важното не е спазено </w:t>
            </w:r>
            <w:r w:rsidRPr="009F4B1E">
              <w:rPr>
                <w:i/>
                <w:iCs/>
                <w:sz w:val="24"/>
                <w:szCs w:val="24"/>
                <w:lang w:bidi="bg-BG"/>
              </w:rPr>
              <w:t>"човешкото право на достъп до питейна вода и санитария".</w:t>
            </w:r>
            <w:r w:rsidRPr="009F4B1E">
              <w:rPr>
                <w:sz w:val="24"/>
                <w:szCs w:val="24"/>
                <w:lang w:bidi="bg-BG"/>
              </w:rPr>
              <w:t xml:space="preserve"> Имам предвид качеството на питейната вода без мътност, манган, арсен, хром и уран в редица селища на страната.</w:t>
            </w:r>
          </w:p>
          <w:p w14:paraId="55D5D87D" w14:textId="77777777" w:rsidR="00163E3A" w:rsidRPr="009F4B1E" w:rsidRDefault="00163E3A" w:rsidP="00163E3A">
            <w:pPr>
              <w:pStyle w:val="BodyText"/>
              <w:shd w:val="clear" w:color="auto" w:fill="auto"/>
              <w:spacing w:after="120"/>
              <w:ind w:firstLine="820"/>
              <w:jc w:val="both"/>
              <w:rPr>
                <w:sz w:val="24"/>
                <w:szCs w:val="24"/>
              </w:rPr>
            </w:pPr>
            <w:r w:rsidRPr="009F4B1E">
              <w:rPr>
                <w:sz w:val="24"/>
                <w:szCs w:val="24"/>
                <w:lang w:bidi="bg-BG"/>
              </w:rPr>
              <w:t xml:space="preserve">Няма да взема становище по отделните точки, тъй като редица институции и експерти са си казали вече мнението по предишните варианти на ЗВиК, </w:t>
            </w:r>
            <w:r w:rsidRPr="009F4B1E">
              <w:rPr>
                <w:sz w:val="24"/>
                <w:szCs w:val="24"/>
                <w:lang w:bidi="bg-BG"/>
              </w:rPr>
              <w:lastRenderedPageBreak/>
              <w:t>което разбира се не е взето под внимание. Налагането на доказалия се неефективен административен начин на управление на ВиК отрасъла като се разчита за подобряване на инфраструктурата единствено на цената на водата, общинския и държавен бюджет, както и на европейското финансиране, гарантира досегашния отрицателен резултат. Например, масово асоциациите по ВиК не са ефективни поради липса на кадрови капацитет и финансиране. Държат активи за милиарди лева на хартия без да са наясно съществуват ли тези активи или в какво състояние са. Тяхното мнение при вземането на решения за общински и важни национални обекти, гарантиращи безопасността и здравето на стотици хиляди хора, не се взема в предвид. Пример, изграждането на ВС Въча за водоснабдяването на селища по поречието на Марица, което ще отстрани замърсяването на питейната вода с уран и манган и ще блокира бъдещо налагане на европейски санкции след 2026 г. поради неспазване на изискванията на Наредба № 9 от 16 май 2023. Проектът на Водоканалпроект от 80-те години на миналия век за водоснабдяване от каскадата Доспат-Въча на Пловдивска и Хасковска области продължава</w:t>
            </w:r>
            <w:r w:rsidRPr="009F4B1E">
              <w:rPr>
                <w:sz w:val="24"/>
                <w:szCs w:val="24"/>
                <w:lang w:bidi="bg-BG"/>
              </w:rPr>
              <w:br w:type="page"/>
              <w:t>да не е приоритет както за политиците, така и законовото уреждане на приоритетността на национални водоснабдителни обекти със значим здравен и екологичен ефект. Министър Шишков обяви пред журналисти, че каскадата Доспат - Въча е национален водоснабдителен обект, но без никакви действия след това.</w:t>
            </w:r>
          </w:p>
          <w:p w14:paraId="07DF0D67" w14:textId="77777777" w:rsidR="00163E3A" w:rsidRPr="009F4B1E" w:rsidRDefault="00163E3A" w:rsidP="00163E3A">
            <w:pPr>
              <w:pStyle w:val="BodyText"/>
              <w:shd w:val="clear" w:color="auto" w:fill="auto"/>
              <w:tabs>
                <w:tab w:val="left" w:pos="6653"/>
              </w:tabs>
              <w:spacing w:line="262" w:lineRule="auto"/>
              <w:ind w:firstLine="780"/>
              <w:jc w:val="both"/>
              <w:rPr>
                <w:sz w:val="24"/>
                <w:szCs w:val="24"/>
              </w:rPr>
            </w:pPr>
            <w:r w:rsidRPr="009F4B1E">
              <w:rPr>
                <w:sz w:val="24"/>
                <w:szCs w:val="24"/>
                <w:lang w:bidi="bg-BG"/>
              </w:rPr>
              <w:t xml:space="preserve">България няма вече „Стратегия за развитие и управление на водоснабдяването и канализацията в Република България“, чийто срок изтече миналата </w:t>
            </w:r>
            <w:r w:rsidRPr="009F4B1E">
              <w:rPr>
                <w:sz w:val="24"/>
                <w:szCs w:val="24"/>
                <w:lang w:bidi="bg-BG"/>
              </w:rPr>
              <w:lastRenderedPageBreak/>
              <w:t xml:space="preserve">година. При разработването на последния вариант на законопроекта за ВиК не са отчетени залегналите в нея редица препоръки и мерки. Например, в стратегията за периода 2014-2023 г. ясно е записано следното </w:t>
            </w:r>
            <w:r w:rsidRPr="009F4B1E">
              <w:rPr>
                <w:i/>
                <w:iCs/>
                <w:sz w:val="24"/>
                <w:szCs w:val="24"/>
                <w:lang w:bidi="bg-BG"/>
              </w:rPr>
              <w:t>„Обикновено консолидацията е продиктувана от стремеж към икономии от мащаба. Отраслов еталон за оптимален размер на зона на обслужване е наличието на минимум 250000 клиенти на</w:t>
            </w:r>
          </w:p>
          <w:p w14:paraId="1311E1AB" w14:textId="77777777" w:rsidR="00163E3A" w:rsidRPr="009F4B1E" w:rsidRDefault="00163E3A" w:rsidP="00163E3A">
            <w:pPr>
              <w:pStyle w:val="BodyText"/>
              <w:shd w:val="clear" w:color="auto" w:fill="auto"/>
              <w:spacing w:after="120" w:line="262" w:lineRule="auto"/>
              <w:jc w:val="both"/>
              <w:rPr>
                <w:sz w:val="24"/>
                <w:szCs w:val="24"/>
                <w:lang w:bidi="bg-BG"/>
              </w:rPr>
            </w:pPr>
            <w:r w:rsidRPr="009F4B1E">
              <w:rPr>
                <w:i/>
                <w:iCs/>
                <w:sz w:val="24"/>
                <w:szCs w:val="24"/>
                <w:lang w:bidi="bg-BG"/>
              </w:rPr>
              <w:t>водоснабдителни и канализационни услуги“,</w:t>
            </w:r>
            <w:r w:rsidRPr="009F4B1E">
              <w:rPr>
                <w:sz w:val="24"/>
                <w:szCs w:val="24"/>
                <w:lang w:bidi="bg-BG"/>
              </w:rPr>
              <w:t xml:space="preserve"> което условие не е спазено в проектозакона.</w:t>
            </w:r>
          </w:p>
          <w:p w14:paraId="300B07E8" w14:textId="6BBC0031" w:rsidR="00163E3A" w:rsidRDefault="00163E3A" w:rsidP="00163E3A">
            <w:pPr>
              <w:pStyle w:val="BodyText"/>
              <w:shd w:val="clear" w:color="auto" w:fill="auto"/>
              <w:tabs>
                <w:tab w:val="left" w:pos="6653"/>
              </w:tabs>
              <w:spacing w:line="262" w:lineRule="auto"/>
              <w:ind w:firstLine="780"/>
              <w:jc w:val="both"/>
              <w:rPr>
                <w:sz w:val="24"/>
                <w:szCs w:val="24"/>
                <w:lang w:bidi="bg-BG"/>
              </w:rPr>
            </w:pPr>
            <w:r w:rsidRPr="009F4B1E">
              <w:rPr>
                <w:sz w:val="24"/>
                <w:szCs w:val="24"/>
                <w:lang w:bidi="bg-BG"/>
              </w:rPr>
              <w:t>Нещо повече, не са спазени залегналите стратегически цели в стратегията за ВиК, а именно:</w:t>
            </w:r>
          </w:p>
          <w:tbl>
            <w:tblPr>
              <w:tblOverlap w:val="never"/>
              <w:tblW w:w="59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77"/>
              <w:gridCol w:w="2987"/>
            </w:tblGrid>
            <w:tr w:rsidR="006173B1" w:rsidRPr="001F6B11" w14:paraId="225C86C7" w14:textId="77777777" w:rsidTr="006173B1">
              <w:trPr>
                <w:trHeight w:hRule="exact" w:val="436"/>
                <w:jc w:val="center"/>
              </w:trPr>
              <w:tc>
                <w:tcPr>
                  <w:tcW w:w="2977" w:type="dxa"/>
                  <w:shd w:val="clear" w:color="auto" w:fill="auto"/>
                </w:tcPr>
                <w:p w14:paraId="3B7AD2D3" w14:textId="77777777" w:rsidR="001F6B11" w:rsidRPr="001F6B11" w:rsidRDefault="001F6B11" w:rsidP="001F6B11">
                  <w:pPr>
                    <w:pStyle w:val="Other0"/>
                    <w:shd w:val="clear" w:color="auto" w:fill="auto"/>
                    <w:spacing w:after="0" w:line="240" w:lineRule="auto"/>
                    <w:ind w:firstLine="0"/>
                    <w:rPr>
                      <w:rFonts w:ascii="Times New Roman" w:eastAsia="Times New Roman" w:hAnsi="Times New Roman" w:cs="Times New Roman"/>
                      <w:sz w:val="24"/>
                      <w:szCs w:val="24"/>
                      <w:lang w:bidi="bg-BG"/>
                    </w:rPr>
                  </w:pPr>
                </w:p>
              </w:tc>
              <w:tc>
                <w:tcPr>
                  <w:tcW w:w="2987" w:type="dxa"/>
                  <w:shd w:val="clear" w:color="auto" w:fill="auto"/>
                  <w:vAlign w:val="bottom"/>
                </w:tcPr>
                <w:p w14:paraId="71F6C124" w14:textId="77777777" w:rsidR="001F6B11" w:rsidRPr="001F6B11" w:rsidRDefault="001F6B11" w:rsidP="001F6B11">
                  <w:pPr>
                    <w:pStyle w:val="Other0"/>
                    <w:shd w:val="clear" w:color="auto" w:fill="auto"/>
                    <w:spacing w:after="0" w:line="240" w:lineRule="auto"/>
                    <w:ind w:firstLine="0"/>
                    <w:jc w:val="center"/>
                    <w:rPr>
                      <w:rFonts w:ascii="Times New Roman" w:eastAsia="Times New Roman" w:hAnsi="Times New Roman" w:cs="Times New Roman"/>
                      <w:sz w:val="24"/>
                      <w:szCs w:val="24"/>
                      <w:lang w:bidi="bg-BG"/>
                    </w:rPr>
                  </w:pPr>
                  <w:r w:rsidRPr="001F6B11">
                    <w:rPr>
                      <w:rFonts w:ascii="Times New Roman" w:eastAsia="Times New Roman" w:hAnsi="Times New Roman" w:cs="Times New Roman"/>
                      <w:sz w:val="24"/>
                      <w:szCs w:val="24"/>
                      <w:lang w:bidi="bg-BG"/>
                    </w:rPr>
                    <w:t>Стратегически цели</w:t>
                  </w:r>
                </w:p>
              </w:tc>
            </w:tr>
            <w:tr w:rsidR="001F6B11" w:rsidRPr="00F65FB7" w14:paraId="3D453D10" w14:textId="77777777" w:rsidTr="006173B1">
              <w:trPr>
                <w:trHeight w:hRule="exact" w:val="853"/>
                <w:jc w:val="center"/>
              </w:trPr>
              <w:tc>
                <w:tcPr>
                  <w:tcW w:w="2977" w:type="dxa"/>
                  <w:shd w:val="clear" w:color="auto" w:fill="auto"/>
                </w:tcPr>
                <w:p w14:paraId="52AB4E25" w14:textId="77777777" w:rsidR="001F6B11" w:rsidRPr="00F65FB7" w:rsidRDefault="001F6B11" w:rsidP="001F6B11">
                  <w:pPr>
                    <w:pStyle w:val="Other0"/>
                    <w:pBdr>
                      <w:top w:val="single" w:sz="0" w:space="0" w:color="000000"/>
                      <w:left w:val="single" w:sz="0" w:space="0" w:color="000000"/>
                      <w:bottom w:val="single" w:sz="0" w:space="0" w:color="000000"/>
                      <w:right w:val="single" w:sz="0" w:space="0" w:color="000000"/>
                    </w:pBdr>
                    <w:spacing w:after="0" w:line="240" w:lineRule="auto"/>
                    <w:jc w:val="center"/>
                    <w:rPr>
                      <w:rFonts w:ascii="Times New Roman" w:eastAsia="Times New Roman" w:hAnsi="Times New Roman" w:cs="Times New Roman"/>
                      <w:sz w:val="24"/>
                      <w:szCs w:val="24"/>
                      <w:lang w:bidi="bg-BG"/>
                    </w:rPr>
                  </w:pPr>
                  <w:r w:rsidRPr="00F65FB7">
                    <w:rPr>
                      <w:rFonts w:ascii="Times New Roman" w:eastAsia="Times New Roman" w:hAnsi="Times New Roman" w:cs="Times New Roman"/>
                      <w:sz w:val="24"/>
                      <w:szCs w:val="24"/>
                      <w:lang w:bidi="bg-BG"/>
                    </w:rPr>
                    <w:t>Съответствие</w:t>
                  </w:r>
                </w:p>
              </w:tc>
              <w:tc>
                <w:tcPr>
                  <w:tcW w:w="2987" w:type="dxa"/>
                  <w:shd w:val="clear" w:color="auto" w:fill="auto"/>
                </w:tcPr>
                <w:p w14:paraId="10E1B0B8" w14:textId="77777777" w:rsidR="001F6B11" w:rsidRPr="00F65FB7" w:rsidRDefault="001F6B11" w:rsidP="006173B1">
                  <w:pPr>
                    <w:pStyle w:val="Other0"/>
                    <w:spacing w:after="0" w:line="240" w:lineRule="auto"/>
                    <w:ind w:firstLine="0"/>
                    <w:rPr>
                      <w:rFonts w:ascii="Times New Roman" w:eastAsia="Times New Roman" w:hAnsi="Times New Roman" w:cs="Times New Roman"/>
                      <w:sz w:val="24"/>
                      <w:szCs w:val="24"/>
                      <w:lang w:bidi="bg-BG"/>
                    </w:rPr>
                  </w:pPr>
                  <w:r w:rsidRPr="001F6B11">
                    <w:rPr>
                      <w:rFonts w:ascii="Times New Roman" w:eastAsia="Times New Roman" w:hAnsi="Times New Roman" w:cs="Times New Roman"/>
                      <w:sz w:val="24"/>
                      <w:szCs w:val="24"/>
                      <w:lang w:bidi="bg-BG"/>
                    </w:rPr>
                    <w:t>ВиК</w:t>
                  </w:r>
                  <w:r>
                    <w:rPr>
                      <w:rFonts w:ascii="Times New Roman" w:eastAsia="Times New Roman" w:hAnsi="Times New Roman" w:cs="Times New Roman"/>
                      <w:sz w:val="24"/>
                      <w:szCs w:val="24"/>
                      <w:lang w:bidi="bg-BG"/>
                    </w:rPr>
                    <w:t xml:space="preserve"> </w:t>
                  </w:r>
                  <w:r w:rsidRPr="001F6B11">
                    <w:rPr>
                      <w:rFonts w:ascii="Times New Roman" w:eastAsia="Times New Roman" w:hAnsi="Times New Roman" w:cs="Times New Roman"/>
                      <w:sz w:val="24"/>
                      <w:szCs w:val="24"/>
                      <w:lang w:bidi="bg-BG"/>
                    </w:rPr>
                    <w:t>отрасълът отговаря на националните европейските изисквания</w:t>
                  </w:r>
                </w:p>
              </w:tc>
            </w:tr>
            <w:tr w:rsidR="001F6B11" w:rsidRPr="00F65FB7" w14:paraId="61618D73" w14:textId="77777777" w:rsidTr="006173B1">
              <w:trPr>
                <w:trHeight w:hRule="exact" w:val="1212"/>
                <w:jc w:val="center"/>
              </w:trPr>
              <w:tc>
                <w:tcPr>
                  <w:tcW w:w="2977" w:type="dxa"/>
                  <w:shd w:val="clear" w:color="auto" w:fill="auto"/>
                </w:tcPr>
                <w:p w14:paraId="24446DD3" w14:textId="77777777" w:rsidR="001F6B11" w:rsidRPr="00F65FB7" w:rsidRDefault="001F6B11" w:rsidP="001F6B11">
                  <w:pPr>
                    <w:pStyle w:val="Other0"/>
                    <w:pBdr>
                      <w:top w:val="single" w:sz="0" w:space="0" w:color="000000"/>
                      <w:left w:val="single" w:sz="0" w:space="0" w:color="000000"/>
                      <w:bottom w:val="single" w:sz="0" w:space="0" w:color="000000"/>
                      <w:right w:val="single" w:sz="0" w:space="0" w:color="000000"/>
                    </w:pBdr>
                    <w:spacing w:after="0" w:line="240" w:lineRule="auto"/>
                    <w:jc w:val="center"/>
                    <w:rPr>
                      <w:rFonts w:ascii="Times New Roman" w:eastAsia="Times New Roman" w:hAnsi="Times New Roman" w:cs="Times New Roman"/>
                      <w:sz w:val="24"/>
                      <w:szCs w:val="24"/>
                      <w:lang w:bidi="bg-BG"/>
                    </w:rPr>
                  </w:pPr>
                  <w:r w:rsidRPr="00F65FB7">
                    <w:rPr>
                      <w:rFonts w:ascii="Times New Roman" w:eastAsia="Times New Roman" w:hAnsi="Times New Roman" w:cs="Times New Roman"/>
                      <w:sz w:val="24"/>
                      <w:szCs w:val="24"/>
                      <w:lang w:bidi="bg-BG"/>
                    </w:rPr>
                    <w:t>Устойчивост</w:t>
                  </w:r>
                </w:p>
              </w:tc>
              <w:tc>
                <w:tcPr>
                  <w:tcW w:w="2987" w:type="dxa"/>
                  <w:shd w:val="clear" w:color="auto" w:fill="auto"/>
                  <w:vAlign w:val="bottom"/>
                </w:tcPr>
                <w:p w14:paraId="7035F76A" w14:textId="77777777" w:rsidR="001F6B11" w:rsidRPr="00F65FB7" w:rsidRDefault="001F6B11" w:rsidP="006173B1">
                  <w:pPr>
                    <w:pStyle w:val="Other0"/>
                    <w:spacing w:after="0" w:line="240" w:lineRule="auto"/>
                    <w:ind w:firstLine="0"/>
                    <w:rPr>
                      <w:rFonts w:ascii="Times New Roman" w:eastAsia="Times New Roman" w:hAnsi="Times New Roman" w:cs="Times New Roman"/>
                      <w:sz w:val="24"/>
                      <w:szCs w:val="24"/>
                      <w:lang w:bidi="bg-BG"/>
                    </w:rPr>
                  </w:pPr>
                  <w:r w:rsidRPr="001B3C11">
                    <w:rPr>
                      <w:rFonts w:ascii="Times New Roman" w:eastAsia="Times New Roman" w:hAnsi="Times New Roman" w:cs="Times New Roman"/>
                      <w:sz w:val="24"/>
                      <w:szCs w:val="24"/>
                      <w:lang w:bidi="bg-BG"/>
                    </w:rPr>
                    <w:t>ВиК отрасълът е екологосъобразен, финансово и технически жизнеспособен</w:t>
                  </w:r>
                </w:p>
              </w:tc>
            </w:tr>
            <w:tr w:rsidR="001F6B11" w:rsidRPr="00F65FB7" w14:paraId="162A5817" w14:textId="77777777" w:rsidTr="006173B1">
              <w:trPr>
                <w:trHeight w:hRule="exact" w:val="989"/>
                <w:jc w:val="center"/>
              </w:trPr>
              <w:tc>
                <w:tcPr>
                  <w:tcW w:w="2977" w:type="dxa"/>
                  <w:shd w:val="clear" w:color="auto" w:fill="auto"/>
                </w:tcPr>
                <w:p w14:paraId="767C5D00" w14:textId="77777777" w:rsidR="001F6B11" w:rsidRPr="00F65FB7" w:rsidRDefault="001F6B11" w:rsidP="001F6B11">
                  <w:pPr>
                    <w:pStyle w:val="Other0"/>
                    <w:pBdr>
                      <w:top w:val="single" w:sz="0" w:space="0" w:color="000000"/>
                      <w:left w:val="single" w:sz="0" w:space="0" w:color="000000"/>
                      <w:bottom w:val="single" w:sz="0" w:space="0" w:color="000000"/>
                      <w:right w:val="single" w:sz="0" w:space="0" w:color="000000"/>
                    </w:pBdr>
                    <w:spacing w:after="0" w:line="240" w:lineRule="auto"/>
                    <w:jc w:val="center"/>
                    <w:rPr>
                      <w:rFonts w:ascii="Times New Roman" w:eastAsia="Times New Roman" w:hAnsi="Times New Roman" w:cs="Times New Roman"/>
                      <w:sz w:val="24"/>
                      <w:szCs w:val="24"/>
                      <w:lang w:bidi="bg-BG"/>
                    </w:rPr>
                  </w:pPr>
                  <w:r w:rsidRPr="00F65FB7">
                    <w:rPr>
                      <w:rFonts w:ascii="Times New Roman" w:eastAsia="Times New Roman" w:hAnsi="Times New Roman" w:cs="Times New Roman"/>
                      <w:sz w:val="24"/>
                      <w:szCs w:val="24"/>
                      <w:lang w:bidi="bg-BG"/>
                    </w:rPr>
                    <w:t>. Социалн</w:t>
                  </w:r>
                  <w:r>
                    <w:rPr>
                      <w:rFonts w:ascii="Times New Roman" w:eastAsia="Times New Roman" w:hAnsi="Times New Roman" w:cs="Times New Roman"/>
                      <w:sz w:val="24"/>
                      <w:szCs w:val="24"/>
                      <w:lang w:bidi="bg-BG"/>
                    </w:rPr>
                    <w:t>а</w:t>
                  </w:r>
                  <w:r w:rsidRPr="00F65FB7">
                    <w:rPr>
                      <w:rFonts w:ascii="Times New Roman" w:eastAsia="Times New Roman" w:hAnsi="Times New Roman" w:cs="Times New Roman"/>
                      <w:sz w:val="24"/>
                      <w:szCs w:val="24"/>
                      <w:lang w:bidi="bg-BG"/>
                    </w:rPr>
                    <w:t xml:space="preserve"> поносимост</w:t>
                  </w:r>
                </w:p>
              </w:tc>
              <w:tc>
                <w:tcPr>
                  <w:tcW w:w="2987" w:type="dxa"/>
                  <w:shd w:val="clear" w:color="auto" w:fill="auto"/>
                </w:tcPr>
                <w:p w14:paraId="1C08BC3E" w14:textId="77777777" w:rsidR="001F6B11" w:rsidRPr="00F65FB7" w:rsidRDefault="001F6B11" w:rsidP="006173B1">
                  <w:pPr>
                    <w:pStyle w:val="Other0"/>
                    <w:spacing w:after="0" w:line="240" w:lineRule="auto"/>
                    <w:ind w:firstLine="0"/>
                    <w:rPr>
                      <w:rFonts w:ascii="Times New Roman" w:eastAsia="Times New Roman" w:hAnsi="Times New Roman" w:cs="Times New Roman"/>
                      <w:sz w:val="24"/>
                      <w:szCs w:val="24"/>
                      <w:lang w:bidi="bg-BG"/>
                    </w:rPr>
                  </w:pPr>
                  <w:r w:rsidRPr="001B3C11">
                    <w:rPr>
                      <w:rFonts w:ascii="Times New Roman" w:eastAsia="Times New Roman" w:hAnsi="Times New Roman" w:cs="Times New Roman"/>
                      <w:sz w:val="24"/>
                      <w:szCs w:val="24"/>
                      <w:lang w:bidi="bg-BG"/>
                    </w:rPr>
                    <w:t>Цените на ВиК услугите са социално поносими за потребителите</w:t>
                  </w:r>
                </w:p>
              </w:tc>
            </w:tr>
            <w:tr w:rsidR="001F6B11" w:rsidRPr="00F65FB7" w14:paraId="38DB93CC" w14:textId="77777777" w:rsidTr="006173B1">
              <w:trPr>
                <w:trHeight w:hRule="exact" w:val="1137"/>
                <w:jc w:val="center"/>
              </w:trPr>
              <w:tc>
                <w:tcPr>
                  <w:tcW w:w="2977" w:type="dxa"/>
                  <w:shd w:val="clear" w:color="auto" w:fill="auto"/>
                </w:tcPr>
                <w:p w14:paraId="71821B5B" w14:textId="77777777" w:rsidR="001F6B11" w:rsidRPr="00F65FB7" w:rsidRDefault="001F6B11" w:rsidP="001F6B11">
                  <w:pPr>
                    <w:pStyle w:val="Other0"/>
                    <w:pBdr>
                      <w:top w:val="single" w:sz="0" w:space="0" w:color="000000"/>
                      <w:left w:val="single" w:sz="0" w:space="0" w:color="000000"/>
                      <w:bottom w:val="single" w:sz="0" w:space="0" w:color="000000"/>
                      <w:right w:val="single" w:sz="0" w:space="0" w:color="000000"/>
                    </w:pBdr>
                    <w:spacing w:after="0" w:line="240" w:lineRule="auto"/>
                    <w:jc w:val="center"/>
                    <w:rPr>
                      <w:rFonts w:ascii="Times New Roman" w:eastAsia="Times New Roman" w:hAnsi="Times New Roman" w:cs="Times New Roman"/>
                      <w:sz w:val="24"/>
                      <w:szCs w:val="24"/>
                      <w:lang w:bidi="bg-BG"/>
                    </w:rPr>
                  </w:pPr>
                  <w:r w:rsidRPr="00F65FB7">
                    <w:rPr>
                      <w:rFonts w:ascii="Times New Roman" w:eastAsia="Times New Roman" w:hAnsi="Times New Roman" w:cs="Times New Roman"/>
                      <w:sz w:val="24"/>
                      <w:szCs w:val="24"/>
                      <w:lang w:bidi="bg-BG"/>
                    </w:rPr>
                    <w:t>Съотношение качество/цена</w:t>
                  </w:r>
                </w:p>
              </w:tc>
              <w:tc>
                <w:tcPr>
                  <w:tcW w:w="2987" w:type="dxa"/>
                  <w:shd w:val="clear" w:color="auto" w:fill="auto"/>
                </w:tcPr>
                <w:p w14:paraId="27606A52" w14:textId="7EBD7B3B" w:rsidR="001F6B11" w:rsidRPr="00F65FB7" w:rsidRDefault="001F6B11" w:rsidP="006173B1">
                  <w:pPr>
                    <w:pStyle w:val="Other0"/>
                    <w:spacing w:after="0" w:line="240" w:lineRule="auto"/>
                    <w:ind w:firstLine="0"/>
                    <w:rPr>
                      <w:rFonts w:ascii="Times New Roman" w:eastAsia="Times New Roman" w:hAnsi="Times New Roman" w:cs="Times New Roman"/>
                      <w:sz w:val="24"/>
                      <w:szCs w:val="24"/>
                      <w:lang w:bidi="bg-BG"/>
                    </w:rPr>
                  </w:pPr>
                  <w:r w:rsidRPr="001B3C11">
                    <w:rPr>
                      <w:rFonts w:ascii="Times New Roman" w:eastAsia="Times New Roman" w:hAnsi="Times New Roman" w:cs="Times New Roman"/>
                      <w:sz w:val="24"/>
                      <w:szCs w:val="24"/>
                      <w:lang w:bidi="bg-BG"/>
                    </w:rPr>
                    <w:t>Качеството на услугите и ефикасността на ВиК операторите съответстват на добрите европейски</w:t>
                  </w:r>
                  <w:r w:rsidR="006173B1">
                    <w:rPr>
                      <w:rFonts w:ascii="Times New Roman" w:eastAsia="Times New Roman" w:hAnsi="Times New Roman" w:cs="Times New Roman"/>
                      <w:sz w:val="24"/>
                      <w:szCs w:val="24"/>
                      <w:lang w:bidi="bg-BG"/>
                    </w:rPr>
                    <w:t>.</w:t>
                  </w:r>
                  <w:r w:rsidRPr="001B3C11">
                    <w:rPr>
                      <w:rFonts w:ascii="Times New Roman" w:eastAsia="Times New Roman" w:hAnsi="Times New Roman" w:cs="Times New Roman"/>
                      <w:sz w:val="24"/>
                      <w:szCs w:val="24"/>
                      <w:lang w:bidi="bg-BG"/>
                    </w:rPr>
                    <w:t xml:space="preserve"> практики</w:t>
                  </w:r>
                </w:p>
              </w:tc>
            </w:tr>
          </w:tbl>
          <w:p w14:paraId="612A942C" w14:textId="77777777" w:rsidR="00163E3A" w:rsidRPr="009F4B1E" w:rsidRDefault="00163E3A" w:rsidP="00163E3A">
            <w:pPr>
              <w:pStyle w:val="BodyText"/>
              <w:shd w:val="clear" w:color="auto" w:fill="auto"/>
              <w:tabs>
                <w:tab w:val="left" w:pos="6653"/>
              </w:tabs>
              <w:spacing w:line="262" w:lineRule="auto"/>
              <w:ind w:firstLine="780"/>
              <w:jc w:val="both"/>
              <w:rPr>
                <w:sz w:val="24"/>
                <w:szCs w:val="24"/>
                <w:lang w:bidi="bg-BG"/>
              </w:rPr>
            </w:pPr>
          </w:p>
          <w:p w14:paraId="39833CB8" w14:textId="77777777" w:rsidR="00163E3A" w:rsidRPr="009F4B1E" w:rsidRDefault="00163E3A" w:rsidP="00163E3A">
            <w:pPr>
              <w:pStyle w:val="BodyText"/>
              <w:shd w:val="clear" w:color="auto" w:fill="auto"/>
              <w:spacing w:after="120"/>
              <w:ind w:firstLine="780"/>
              <w:jc w:val="both"/>
              <w:rPr>
                <w:sz w:val="24"/>
                <w:szCs w:val="24"/>
              </w:rPr>
            </w:pPr>
            <w:r w:rsidRPr="009F4B1E">
              <w:rPr>
                <w:sz w:val="24"/>
                <w:szCs w:val="24"/>
                <w:lang w:bidi="bg-BG"/>
              </w:rPr>
              <w:t xml:space="preserve">Също така в законопроекта за ВиК, не е ясно ще има ли нова стратегия за ВиК с европейска визия </w:t>
            </w:r>
            <w:r w:rsidRPr="009F4B1E">
              <w:rPr>
                <w:sz w:val="24"/>
                <w:szCs w:val="24"/>
                <w:lang w:bidi="bg-BG"/>
              </w:rPr>
              <w:lastRenderedPageBreak/>
              <w:t>за развитие на отрасъла в краткосрочен, средносрочен и дългосрочен план.</w:t>
            </w:r>
          </w:p>
          <w:p w14:paraId="7ABD256C" w14:textId="77777777" w:rsidR="00163E3A" w:rsidRPr="009F4B1E" w:rsidRDefault="00163E3A" w:rsidP="00163E3A">
            <w:pPr>
              <w:pStyle w:val="BodyText"/>
              <w:shd w:val="clear" w:color="auto" w:fill="auto"/>
              <w:tabs>
                <w:tab w:val="left" w:pos="6653"/>
              </w:tabs>
              <w:spacing w:line="262" w:lineRule="auto"/>
              <w:ind w:firstLine="780"/>
              <w:jc w:val="both"/>
              <w:rPr>
                <w:sz w:val="24"/>
                <w:szCs w:val="24"/>
                <w:lang w:bidi="bg-BG"/>
              </w:rPr>
            </w:pPr>
            <w:r w:rsidRPr="009F4B1E">
              <w:rPr>
                <w:sz w:val="24"/>
                <w:szCs w:val="24"/>
                <w:lang w:bidi="bg-BG"/>
              </w:rPr>
              <w:t>Разбирам желанието на МРРБ да се приеме Закон за ВиК, за да се вземат европейските средства за отрасъла от Плана за развитие и устойчивост. Но държавната администрация в продължение на няколко години ни налага единствено съществуващия неработещ модел на управление на ВиК отрасъла.</w:t>
            </w:r>
          </w:p>
          <w:p w14:paraId="4551A47C" w14:textId="77777777" w:rsidR="00163E3A" w:rsidRPr="009F4B1E" w:rsidRDefault="00163E3A" w:rsidP="00E52F22">
            <w:pPr>
              <w:pStyle w:val="BodyText"/>
              <w:shd w:val="clear" w:color="auto" w:fill="auto"/>
              <w:tabs>
                <w:tab w:val="left" w:pos="2738"/>
              </w:tabs>
              <w:spacing w:line="262" w:lineRule="auto"/>
              <w:ind w:firstLine="780"/>
              <w:jc w:val="both"/>
              <w:rPr>
                <w:sz w:val="24"/>
                <w:szCs w:val="24"/>
              </w:rPr>
            </w:pPr>
            <w:r w:rsidRPr="009F4B1E">
              <w:rPr>
                <w:b/>
                <w:bCs/>
                <w:sz w:val="24"/>
                <w:szCs w:val="24"/>
                <w:lang w:bidi="bg-BG"/>
              </w:rPr>
              <w:t>Препоръка:</w:t>
            </w:r>
            <w:r w:rsidRPr="009F4B1E">
              <w:rPr>
                <w:b/>
                <w:bCs/>
                <w:sz w:val="24"/>
                <w:szCs w:val="24"/>
                <w:lang w:bidi="bg-BG"/>
              </w:rPr>
              <w:tab/>
            </w:r>
            <w:r w:rsidRPr="009F4B1E">
              <w:rPr>
                <w:sz w:val="24"/>
                <w:szCs w:val="24"/>
                <w:lang w:bidi="bg-BG"/>
              </w:rPr>
              <w:t>Крайно време е за цялостна административна</w:t>
            </w:r>
            <w:r w:rsidR="00E52F22" w:rsidRPr="009F4B1E">
              <w:rPr>
                <w:sz w:val="24"/>
                <w:szCs w:val="24"/>
                <w:lang w:bidi="bg-BG"/>
              </w:rPr>
              <w:t xml:space="preserve"> </w:t>
            </w:r>
            <w:r w:rsidRPr="009F4B1E">
              <w:rPr>
                <w:sz w:val="24"/>
                <w:szCs w:val="24"/>
                <w:lang w:bidi="bg-BG"/>
              </w:rPr>
              <w:t xml:space="preserve">реформа във ВиК отрасъла, водеща до по-добри технически и финансови резултати. Без задълбочен анализ на всички проблеми във ВиК отрасъла и последващ широк публичен дебат, успешна проевропейска реформа не може да стане. </w:t>
            </w:r>
            <w:r w:rsidRPr="009F4B1E">
              <w:rPr>
                <w:b/>
                <w:bCs/>
                <w:sz w:val="24"/>
                <w:szCs w:val="24"/>
                <w:lang w:bidi="bg-BG"/>
              </w:rPr>
              <w:t>Цялостна преработка от специалисти, а не от държавни чиновници, на така предложеният законопроект за ВиК е задължителна.</w:t>
            </w:r>
          </w:p>
        </w:tc>
        <w:tc>
          <w:tcPr>
            <w:tcW w:w="1843" w:type="dxa"/>
            <w:shd w:val="clear" w:color="auto" w:fill="auto"/>
          </w:tcPr>
          <w:p w14:paraId="681FF373" w14:textId="4E3EFE3E" w:rsidR="00163E3A" w:rsidRPr="009F4B1E" w:rsidRDefault="00510E4F" w:rsidP="00510E4F">
            <w:pPr>
              <w:jc w:val="both"/>
              <w:rPr>
                <w:rFonts w:ascii="Times New Roman" w:hAnsi="Times New Roman" w:cs="Times New Roman"/>
                <w:noProof/>
                <w:sz w:val="24"/>
                <w:szCs w:val="24"/>
              </w:rPr>
            </w:pPr>
            <w:r>
              <w:rPr>
                <w:rFonts w:ascii="Times New Roman" w:hAnsi="Times New Roman" w:cs="Times New Roman"/>
                <w:noProof/>
                <w:sz w:val="24"/>
                <w:szCs w:val="24"/>
              </w:rPr>
              <w:lastRenderedPageBreak/>
              <w:t>П</w:t>
            </w:r>
            <w:r w:rsidR="00E52F22" w:rsidRPr="009F4B1E">
              <w:rPr>
                <w:rFonts w:ascii="Times New Roman" w:hAnsi="Times New Roman" w:cs="Times New Roman"/>
                <w:noProof/>
                <w:sz w:val="24"/>
                <w:szCs w:val="24"/>
              </w:rPr>
              <w:t>риема</w:t>
            </w:r>
            <w:r>
              <w:rPr>
                <w:rFonts w:ascii="Times New Roman" w:hAnsi="Times New Roman" w:cs="Times New Roman"/>
                <w:noProof/>
                <w:sz w:val="24"/>
                <w:szCs w:val="24"/>
              </w:rPr>
              <w:t xml:space="preserve"> се по принцип.</w:t>
            </w:r>
          </w:p>
        </w:tc>
        <w:tc>
          <w:tcPr>
            <w:tcW w:w="3656" w:type="dxa"/>
            <w:shd w:val="clear" w:color="auto" w:fill="auto"/>
          </w:tcPr>
          <w:p w14:paraId="2CCB6AC8" w14:textId="77777777" w:rsidR="00163E3A" w:rsidRPr="009F4B1E" w:rsidRDefault="00E52F22"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конкретни предложения</w:t>
            </w:r>
            <w:r w:rsidR="000C389A" w:rsidRPr="009F4B1E">
              <w:rPr>
                <w:rFonts w:ascii="Times New Roman" w:hAnsi="Times New Roman"/>
                <w:noProof/>
                <w:sz w:val="24"/>
                <w:szCs w:val="24"/>
              </w:rPr>
              <w:t>.</w:t>
            </w:r>
          </w:p>
        </w:tc>
      </w:tr>
      <w:tr w:rsidR="00163E3A" w:rsidRPr="009F4B1E" w14:paraId="7F269920" w14:textId="77777777" w:rsidTr="00D93357">
        <w:trPr>
          <w:trHeight w:val="272"/>
        </w:trPr>
        <w:tc>
          <w:tcPr>
            <w:tcW w:w="567" w:type="dxa"/>
          </w:tcPr>
          <w:p w14:paraId="3EBF1844" w14:textId="77777777" w:rsidR="00163E3A" w:rsidRPr="009F4B1E" w:rsidRDefault="00A103D3"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5.</w:t>
            </w:r>
          </w:p>
        </w:tc>
        <w:tc>
          <w:tcPr>
            <w:tcW w:w="2268" w:type="dxa"/>
            <w:shd w:val="clear" w:color="auto" w:fill="auto"/>
          </w:tcPr>
          <w:p w14:paraId="4412B102" w14:textId="77777777" w:rsidR="008E160E" w:rsidRPr="009F4B1E" w:rsidRDefault="008E160E" w:rsidP="00D93357">
            <w:pPr>
              <w:pStyle w:val="BodyText"/>
              <w:rPr>
                <w:rStyle w:val="BodyTextChar1"/>
                <w:noProof/>
                <w:sz w:val="24"/>
                <w:szCs w:val="24"/>
              </w:rPr>
            </w:pPr>
            <w:r w:rsidRPr="009F4B1E">
              <w:rPr>
                <w:rStyle w:val="BodyTextChar1"/>
                <w:noProof/>
                <w:sz w:val="24"/>
                <w:szCs w:val="24"/>
              </w:rPr>
              <w:t>Омбудсман на Република България</w:t>
            </w:r>
          </w:p>
          <w:p w14:paraId="1C1D7E6F" w14:textId="77777777" w:rsidR="000B2FF1" w:rsidRPr="009F4B1E" w:rsidRDefault="000B2FF1" w:rsidP="00D93357">
            <w:pPr>
              <w:pStyle w:val="BodyText"/>
              <w:rPr>
                <w:rStyle w:val="BodyTextChar1"/>
                <w:noProof/>
                <w:sz w:val="24"/>
                <w:szCs w:val="24"/>
              </w:rPr>
            </w:pPr>
            <w:r w:rsidRPr="009F4B1E">
              <w:rPr>
                <w:rStyle w:val="BodyTextChar1"/>
                <w:noProof/>
                <w:sz w:val="24"/>
                <w:szCs w:val="24"/>
              </w:rPr>
              <w:t xml:space="preserve">вх. № 90-03-514(4)/ 27.06.2024 г.; </w:t>
            </w:r>
          </w:p>
          <w:p w14:paraId="32882099" w14:textId="77777777" w:rsidR="008E160E" w:rsidRPr="009F4B1E" w:rsidRDefault="008E160E" w:rsidP="00D93357">
            <w:pPr>
              <w:pStyle w:val="BodyText"/>
              <w:rPr>
                <w:rStyle w:val="BodyTextChar1"/>
                <w:noProof/>
                <w:sz w:val="24"/>
                <w:szCs w:val="24"/>
              </w:rPr>
            </w:pPr>
            <w:r w:rsidRPr="009F4B1E">
              <w:rPr>
                <w:rStyle w:val="BodyTextChar1"/>
                <w:noProof/>
                <w:sz w:val="24"/>
                <w:szCs w:val="24"/>
              </w:rPr>
              <w:t>в</w:t>
            </w:r>
            <w:r w:rsidR="007D0F13" w:rsidRPr="009F4B1E">
              <w:rPr>
                <w:rStyle w:val="BodyTextChar1"/>
                <w:noProof/>
                <w:sz w:val="24"/>
                <w:szCs w:val="24"/>
              </w:rPr>
              <w:t xml:space="preserve">х. № </w:t>
            </w:r>
            <w:r w:rsidR="00163E3A" w:rsidRPr="009F4B1E">
              <w:rPr>
                <w:rStyle w:val="BodyTextChar1"/>
                <w:noProof/>
                <w:sz w:val="24"/>
                <w:szCs w:val="24"/>
              </w:rPr>
              <w:t>92-00-596/</w:t>
            </w:r>
            <w:r w:rsidR="007D0F13" w:rsidRPr="009F4B1E">
              <w:rPr>
                <w:rStyle w:val="BodyTextChar1"/>
                <w:noProof/>
                <w:sz w:val="24"/>
                <w:szCs w:val="24"/>
              </w:rPr>
              <w:t xml:space="preserve"> </w:t>
            </w:r>
            <w:r w:rsidR="00B93947" w:rsidRPr="009F4B1E">
              <w:rPr>
                <w:rStyle w:val="BodyTextChar1"/>
                <w:noProof/>
                <w:sz w:val="24"/>
                <w:szCs w:val="24"/>
              </w:rPr>
              <w:t>01.07.2024 г.</w:t>
            </w:r>
            <w:r w:rsidR="00163E3A" w:rsidRPr="009F4B1E">
              <w:rPr>
                <w:rStyle w:val="BodyTextChar1"/>
                <w:noProof/>
                <w:sz w:val="24"/>
                <w:szCs w:val="24"/>
              </w:rPr>
              <w:t xml:space="preserve"> </w:t>
            </w:r>
            <w:r w:rsidR="007D0F13" w:rsidRPr="009F4B1E">
              <w:rPr>
                <w:rStyle w:val="BodyTextChar1"/>
                <w:noProof/>
                <w:sz w:val="24"/>
                <w:szCs w:val="24"/>
              </w:rPr>
              <w:t xml:space="preserve">      </w:t>
            </w:r>
          </w:p>
          <w:p w14:paraId="2B5750DF" w14:textId="77777777" w:rsidR="00163E3A" w:rsidRPr="009F4B1E" w:rsidRDefault="00163E3A" w:rsidP="00D93357">
            <w:pPr>
              <w:pStyle w:val="BodyText"/>
              <w:rPr>
                <w:rStyle w:val="BodyTextChar1"/>
                <w:noProof/>
                <w:sz w:val="24"/>
                <w:szCs w:val="24"/>
                <w:lang w:val="en-US"/>
              </w:rPr>
            </w:pPr>
          </w:p>
        </w:tc>
        <w:tc>
          <w:tcPr>
            <w:tcW w:w="5783" w:type="dxa"/>
            <w:shd w:val="clear" w:color="auto" w:fill="auto"/>
          </w:tcPr>
          <w:p w14:paraId="4FC632D5" w14:textId="77777777" w:rsidR="00163E3A" w:rsidRPr="009F4B1E" w:rsidRDefault="00163E3A" w:rsidP="00163E3A">
            <w:pPr>
              <w:pStyle w:val="ListParagraph"/>
              <w:spacing w:line="240" w:lineRule="auto"/>
              <w:ind w:left="0" w:firstLine="567"/>
              <w:rPr>
                <w:rFonts w:ascii="Times New Roman" w:hAnsi="Times New Roman"/>
                <w:sz w:val="24"/>
                <w:szCs w:val="24"/>
              </w:rPr>
            </w:pPr>
            <w:r w:rsidRPr="009F4B1E">
              <w:rPr>
                <w:rFonts w:ascii="Times New Roman" w:hAnsi="Times New Roman"/>
                <w:sz w:val="24"/>
                <w:szCs w:val="24"/>
              </w:rPr>
              <w:t>В настоящия Проект отново са налице условия, които нарушават правата на потребителите на ВиК услуги, посочени от омбудсмана в двете становища, а именно:</w:t>
            </w:r>
          </w:p>
          <w:p w14:paraId="0198FB96" w14:textId="77777777" w:rsidR="00163E3A" w:rsidRPr="009F4B1E" w:rsidRDefault="00163E3A" w:rsidP="00163E3A">
            <w:pPr>
              <w:pStyle w:val="ListParagraph"/>
              <w:numPr>
                <w:ilvl w:val="0"/>
                <w:numId w:val="3"/>
              </w:numPr>
              <w:spacing w:after="0" w:line="240" w:lineRule="auto"/>
              <w:ind w:left="0" w:firstLine="539"/>
              <w:jc w:val="both"/>
              <w:rPr>
                <w:rFonts w:ascii="Times New Roman" w:hAnsi="Times New Roman"/>
                <w:sz w:val="24"/>
                <w:szCs w:val="24"/>
              </w:rPr>
            </w:pPr>
            <w:r w:rsidRPr="009F4B1E">
              <w:rPr>
                <w:rFonts w:ascii="Times New Roman" w:hAnsi="Times New Roman"/>
                <w:sz w:val="24"/>
                <w:szCs w:val="24"/>
              </w:rPr>
              <w:t>цената на водата за питейно-битови нужди не е обвързана с изпълнението на показателите за качество;</w:t>
            </w:r>
          </w:p>
          <w:p w14:paraId="64F853AD" w14:textId="77777777" w:rsidR="00163E3A" w:rsidRPr="009F4B1E" w:rsidRDefault="00163E3A" w:rsidP="00163E3A">
            <w:pPr>
              <w:pStyle w:val="ListParagraph"/>
              <w:numPr>
                <w:ilvl w:val="0"/>
                <w:numId w:val="3"/>
              </w:numPr>
              <w:spacing w:after="0" w:line="240" w:lineRule="auto"/>
              <w:ind w:left="0" w:firstLine="539"/>
              <w:jc w:val="both"/>
              <w:rPr>
                <w:rFonts w:ascii="Times New Roman" w:hAnsi="Times New Roman"/>
                <w:sz w:val="24"/>
                <w:szCs w:val="24"/>
              </w:rPr>
            </w:pPr>
            <w:r w:rsidRPr="009F4B1E">
              <w:rPr>
                <w:rFonts w:ascii="Times New Roman" w:hAnsi="Times New Roman"/>
                <w:sz w:val="24"/>
                <w:szCs w:val="24"/>
              </w:rPr>
              <w:t xml:space="preserve">принципът, от който следва да се ръководи новосъздадената Комисия за водно регулиране  - икономическа обоснованост на цените на ВиК услугите, не предполага единна цена в обособена територия. Аргументите за нея - солидарност и намаляване неравнопоставеността при предоставяне на ВиК услугите, не кореспондират с начините за </w:t>
            </w:r>
            <w:r w:rsidRPr="009F4B1E">
              <w:rPr>
                <w:rFonts w:ascii="Times New Roman" w:hAnsi="Times New Roman"/>
                <w:sz w:val="24"/>
                <w:szCs w:val="24"/>
              </w:rPr>
              <w:lastRenderedPageBreak/>
              <w:t>доставяне на вода, за които се извършват различни разходи;</w:t>
            </w:r>
          </w:p>
          <w:p w14:paraId="25AEF7CE" w14:textId="77777777" w:rsidR="00163E3A" w:rsidRPr="009F4B1E" w:rsidRDefault="00163E3A" w:rsidP="00163E3A">
            <w:pPr>
              <w:pStyle w:val="ListParagraph"/>
              <w:numPr>
                <w:ilvl w:val="0"/>
                <w:numId w:val="3"/>
              </w:numPr>
              <w:spacing w:after="0" w:line="240" w:lineRule="auto"/>
              <w:ind w:left="0" w:firstLine="567"/>
              <w:jc w:val="both"/>
              <w:rPr>
                <w:rFonts w:ascii="Times New Roman" w:hAnsi="Times New Roman"/>
                <w:bCs/>
                <w:sz w:val="24"/>
                <w:szCs w:val="24"/>
              </w:rPr>
            </w:pPr>
            <w:r w:rsidRPr="009F4B1E">
              <w:rPr>
                <w:rFonts w:ascii="Times New Roman" w:hAnsi="Times New Roman"/>
                <w:sz w:val="24"/>
                <w:szCs w:val="24"/>
              </w:rPr>
              <w:t>въвеждането на цени на ВиК услугите с фиксиран компонент е нова финансова тежест за битовите потребители, която ще се плаща независимо от ползването или не на съответния вид услуга. Справедливо ли е това например: 1/ при некачествено водоснабдяване. - в Годишния доклад на</w:t>
            </w:r>
            <w:r w:rsidRPr="009F4B1E">
              <w:rPr>
                <w:rFonts w:ascii="Times New Roman" w:hAnsi="Times New Roman"/>
                <w:i/>
                <w:sz w:val="24"/>
                <w:szCs w:val="24"/>
              </w:rPr>
              <w:t xml:space="preserve"> </w:t>
            </w:r>
            <w:r w:rsidRPr="009F4B1E">
              <w:rPr>
                <w:rFonts w:ascii="Times New Roman" w:hAnsi="Times New Roman"/>
                <w:sz w:val="24"/>
                <w:szCs w:val="24"/>
              </w:rPr>
              <w:t>омбудсмана</w:t>
            </w:r>
            <w:r w:rsidRPr="009F4B1E">
              <w:rPr>
                <w:rFonts w:ascii="Times New Roman" w:hAnsi="Times New Roman"/>
                <w:i/>
                <w:sz w:val="24"/>
                <w:szCs w:val="24"/>
              </w:rPr>
              <w:t xml:space="preserve"> </w:t>
            </w:r>
            <w:r w:rsidRPr="009F4B1E">
              <w:rPr>
                <w:rFonts w:ascii="Times New Roman" w:hAnsi="Times New Roman"/>
                <w:sz w:val="24"/>
                <w:szCs w:val="24"/>
              </w:rPr>
              <w:t>за 2023 г., Глава „Права на потребителите“, Раздел „ВиК услуги“, е посочено, че са постъпили жалби за нарушено водоснабдяване и въведени водни режими в 78 населени места на 19 области; 2/</w:t>
            </w:r>
            <w:r w:rsidRPr="009F4B1E">
              <w:rPr>
                <w:rFonts w:ascii="Times New Roman" w:hAnsi="Times New Roman"/>
                <w:bCs/>
                <w:i/>
                <w:sz w:val="24"/>
                <w:szCs w:val="24"/>
              </w:rPr>
              <w:t xml:space="preserve"> </w:t>
            </w:r>
            <w:r w:rsidRPr="009F4B1E">
              <w:rPr>
                <w:rFonts w:ascii="Times New Roman" w:hAnsi="Times New Roman"/>
                <w:bCs/>
                <w:sz w:val="24"/>
                <w:szCs w:val="24"/>
              </w:rPr>
              <w:t>за необитаеми имоти;</w:t>
            </w:r>
          </w:p>
          <w:p w14:paraId="4465649D" w14:textId="77777777" w:rsidR="00163E3A" w:rsidRPr="009F4B1E" w:rsidRDefault="00163E3A" w:rsidP="00163E3A">
            <w:pPr>
              <w:pStyle w:val="ListParagraph"/>
              <w:numPr>
                <w:ilvl w:val="0"/>
                <w:numId w:val="3"/>
              </w:numPr>
              <w:spacing w:after="0" w:line="240" w:lineRule="auto"/>
              <w:ind w:left="0" w:firstLine="539"/>
              <w:jc w:val="both"/>
              <w:rPr>
                <w:rFonts w:ascii="Times New Roman" w:hAnsi="Times New Roman"/>
                <w:sz w:val="24"/>
                <w:szCs w:val="24"/>
              </w:rPr>
            </w:pPr>
            <w:r w:rsidRPr="009F4B1E">
              <w:rPr>
                <w:rFonts w:ascii="Times New Roman" w:hAnsi="Times New Roman"/>
                <w:sz w:val="24"/>
                <w:szCs w:val="24"/>
              </w:rPr>
              <w:t>социалната поносимост на цените на ВиК услугите ще се прилага само за цените с променлив компонент (на база изразходвано количество вода), не и за фиксирания компонент;</w:t>
            </w:r>
          </w:p>
          <w:p w14:paraId="00D1BF85" w14:textId="77777777" w:rsidR="00163E3A" w:rsidRPr="009F4B1E" w:rsidRDefault="00163E3A" w:rsidP="00163E3A">
            <w:pPr>
              <w:pStyle w:val="ListParagraph"/>
              <w:numPr>
                <w:ilvl w:val="0"/>
                <w:numId w:val="3"/>
              </w:numPr>
              <w:spacing w:after="0" w:line="240" w:lineRule="auto"/>
              <w:ind w:left="0" w:firstLine="539"/>
              <w:jc w:val="both"/>
              <w:rPr>
                <w:rFonts w:ascii="Times New Roman" w:hAnsi="Times New Roman"/>
                <w:sz w:val="24"/>
                <w:szCs w:val="24"/>
              </w:rPr>
            </w:pPr>
            <w:r w:rsidRPr="009F4B1E">
              <w:rPr>
                <w:rFonts w:ascii="Times New Roman" w:hAnsi="Times New Roman"/>
                <w:sz w:val="24"/>
                <w:szCs w:val="24"/>
              </w:rPr>
              <w:t>не е предвидена процедура за прилагане на по-ниска цена на водата, когато тя не отговаря на нормативните изисквания за качество, вкл. при забрана от РЗИ за ползване на водата за питейно-битови нужди или когато очевидно водата е негодна за консумация;</w:t>
            </w:r>
          </w:p>
          <w:p w14:paraId="09ACF4B0" w14:textId="77777777" w:rsidR="00163E3A" w:rsidRPr="009F4B1E" w:rsidRDefault="00163E3A" w:rsidP="00163E3A">
            <w:pPr>
              <w:pStyle w:val="ListParagraph"/>
              <w:numPr>
                <w:ilvl w:val="0"/>
                <w:numId w:val="3"/>
              </w:numPr>
              <w:spacing w:after="0" w:line="240" w:lineRule="auto"/>
              <w:ind w:left="0" w:firstLine="539"/>
              <w:jc w:val="both"/>
              <w:rPr>
                <w:rFonts w:ascii="Times New Roman" w:hAnsi="Times New Roman"/>
                <w:sz w:val="24"/>
                <w:szCs w:val="24"/>
              </w:rPr>
            </w:pPr>
            <w:r w:rsidRPr="009F4B1E">
              <w:rPr>
                <w:rFonts w:ascii="Times New Roman" w:hAnsi="Times New Roman"/>
                <w:sz w:val="24"/>
                <w:szCs w:val="24"/>
              </w:rPr>
              <w:t>не са предвидени „водни помощи“ за подпомагане на „уязвимите потребители“ – задача, която НС  е възложило на министъра на регионалното развитие и благоустройството с решение, прието от 44-ото Народно събрание на 13.12.2019 г. и публикувано в ДВ, бр.100 от 2019 г.;</w:t>
            </w:r>
          </w:p>
          <w:p w14:paraId="4B33AD39" w14:textId="77777777" w:rsidR="00163E3A" w:rsidRPr="009F4B1E" w:rsidRDefault="00163E3A" w:rsidP="00163E3A">
            <w:pPr>
              <w:pStyle w:val="ListParagraph"/>
              <w:numPr>
                <w:ilvl w:val="0"/>
                <w:numId w:val="3"/>
              </w:numPr>
              <w:spacing w:after="0" w:line="240" w:lineRule="auto"/>
              <w:ind w:left="0" w:firstLine="539"/>
              <w:jc w:val="both"/>
              <w:rPr>
                <w:rFonts w:ascii="Times New Roman" w:hAnsi="Times New Roman"/>
                <w:sz w:val="24"/>
                <w:szCs w:val="24"/>
              </w:rPr>
            </w:pPr>
            <w:r w:rsidRPr="009F4B1E">
              <w:rPr>
                <w:rFonts w:ascii="Times New Roman" w:hAnsi="Times New Roman"/>
                <w:sz w:val="24"/>
                <w:szCs w:val="24"/>
              </w:rPr>
              <w:t xml:space="preserve">останала е възможността ВиК операторът да се снабди със заповед за изпълнение на парично задължение, независимо от неговия размер. Не е прието предложението на омбудсмана да се предвиди </w:t>
            </w:r>
            <w:r w:rsidRPr="009F4B1E">
              <w:rPr>
                <w:rFonts w:ascii="Times New Roman" w:hAnsi="Times New Roman"/>
                <w:sz w:val="24"/>
                <w:szCs w:val="24"/>
              </w:rPr>
              <w:lastRenderedPageBreak/>
              <w:t>процедура за доброволно изпълнение преди да се пристъпи към тази възможност, като например: изпращане на покана, в която изрично да бъде посочен срок за плащането на задължението, след изтичането на който, при неизпълнение да бъдат предприети действия за принудително събиране на задължението. Няма предвидена възможност  и за сключване на споразумение за разсрочване на задължението;</w:t>
            </w:r>
          </w:p>
          <w:p w14:paraId="18894C46" w14:textId="77777777" w:rsidR="00163E3A" w:rsidRPr="009F4B1E" w:rsidRDefault="00163E3A" w:rsidP="00163E3A">
            <w:pPr>
              <w:pStyle w:val="ListParagraph"/>
              <w:numPr>
                <w:ilvl w:val="0"/>
                <w:numId w:val="3"/>
              </w:numPr>
              <w:spacing w:after="0" w:line="240" w:lineRule="auto"/>
              <w:ind w:left="0" w:firstLine="539"/>
              <w:jc w:val="both"/>
              <w:rPr>
                <w:rFonts w:ascii="Times New Roman" w:hAnsi="Times New Roman"/>
                <w:sz w:val="24"/>
                <w:szCs w:val="24"/>
              </w:rPr>
            </w:pPr>
            <w:r w:rsidRPr="009F4B1E">
              <w:rPr>
                <w:rFonts w:ascii="Times New Roman" w:hAnsi="Times New Roman"/>
                <w:sz w:val="24"/>
                <w:szCs w:val="24"/>
              </w:rPr>
              <w:t xml:space="preserve"> предвидено е обмена на данни между ВиК операторите и топлинните счетоводители, съответно топлофикационните дружества, да се извършва безплатно само за топлата вода, но не и за студената вода;</w:t>
            </w:r>
          </w:p>
          <w:p w14:paraId="663FCC14" w14:textId="77777777" w:rsidR="00163E3A" w:rsidRPr="009F4B1E" w:rsidRDefault="00163E3A" w:rsidP="00163E3A">
            <w:pPr>
              <w:pStyle w:val="ListParagraph"/>
              <w:numPr>
                <w:ilvl w:val="0"/>
                <w:numId w:val="3"/>
              </w:numPr>
              <w:spacing w:after="0" w:line="240" w:lineRule="auto"/>
              <w:ind w:left="0" w:firstLine="539"/>
              <w:jc w:val="both"/>
              <w:rPr>
                <w:rFonts w:ascii="Times New Roman" w:hAnsi="Times New Roman"/>
                <w:sz w:val="24"/>
                <w:szCs w:val="24"/>
              </w:rPr>
            </w:pPr>
            <w:r w:rsidRPr="009F4B1E">
              <w:rPr>
                <w:rFonts w:ascii="Times New Roman" w:hAnsi="Times New Roman"/>
                <w:sz w:val="24"/>
                <w:szCs w:val="24"/>
              </w:rPr>
              <w:t xml:space="preserve"> предвидено е общините, които не са членове на Асоциациите по ВиК да се присъединят в тримесечен срок от влизането в сила на закона. Това противоречи на разпоредбата на чл. 21, ал. 1, т. 8 от Закона за местното самоуправление и местната администрация;</w:t>
            </w:r>
          </w:p>
          <w:p w14:paraId="38851360" w14:textId="77777777" w:rsidR="00163E3A" w:rsidRPr="009F4B1E" w:rsidRDefault="00163E3A" w:rsidP="00163E3A">
            <w:pPr>
              <w:pStyle w:val="ListParagraph"/>
              <w:numPr>
                <w:ilvl w:val="0"/>
                <w:numId w:val="3"/>
              </w:numPr>
              <w:spacing w:after="0" w:line="240" w:lineRule="auto"/>
              <w:ind w:left="0" w:firstLine="539"/>
              <w:jc w:val="both"/>
              <w:rPr>
                <w:rFonts w:ascii="Times New Roman" w:hAnsi="Times New Roman"/>
                <w:sz w:val="24"/>
                <w:szCs w:val="24"/>
              </w:rPr>
            </w:pPr>
            <w:r w:rsidRPr="009F4B1E">
              <w:rPr>
                <w:rFonts w:ascii="Times New Roman" w:hAnsi="Times New Roman"/>
                <w:sz w:val="24"/>
                <w:szCs w:val="24"/>
              </w:rPr>
              <w:t xml:space="preserve"> квотата на държавата - 35 %, в Общото събрание на Асоциациите по ВиК, на практика е блокираща квота за вземането на решения в асоциациите;</w:t>
            </w:r>
          </w:p>
          <w:p w14:paraId="64452A3B" w14:textId="77777777" w:rsidR="00163E3A" w:rsidRPr="009F4B1E" w:rsidRDefault="00163E3A" w:rsidP="00163E3A">
            <w:pPr>
              <w:pStyle w:val="ListParagraph"/>
              <w:numPr>
                <w:ilvl w:val="0"/>
                <w:numId w:val="3"/>
              </w:numPr>
              <w:spacing w:after="0" w:line="240" w:lineRule="auto"/>
              <w:ind w:left="0" w:firstLine="539"/>
              <w:jc w:val="both"/>
              <w:rPr>
                <w:rFonts w:ascii="Times New Roman" w:hAnsi="Times New Roman"/>
                <w:sz w:val="24"/>
                <w:szCs w:val="24"/>
              </w:rPr>
            </w:pPr>
            <w:r w:rsidRPr="009F4B1E">
              <w:rPr>
                <w:rFonts w:ascii="Times New Roman" w:hAnsi="Times New Roman"/>
                <w:sz w:val="24"/>
                <w:szCs w:val="24"/>
              </w:rPr>
              <w:t>не е разписана процедура какво следва при несъгласуване на инвестиционната програма на Асоциация по ВиК;</w:t>
            </w:r>
          </w:p>
          <w:p w14:paraId="4C7209E7" w14:textId="77777777" w:rsidR="00163E3A" w:rsidRPr="009F4B1E" w:rsidRDefault="00163E3A" w:rsidP="00163E3A">
            <w:pPr>
              <w:pStyle w:val="ListParagraph"/>
              <w:numPr>
                <w:ilvl w:val="0"/>
                <w:numId w:val="3"/>
              </w:numPr>
              <w:spacing w:after="0" w:line="240" w:lineRule="auto"/>
              <w:ind w:left="0" w:firstLine="567"/>
              <w:jc w:val="both"/>
              <w:rPr>
                <w:rFonts w:ascii="Times New Roman" w:hAnsi="Times New Roman"/>
                <w:sz w:val="24"/>
                <w:szCs w:val="24"/>
              </w:rPr>
            </w:pPr>
            <w:r w:rsidRPr="009F4B1E">
              <w:rPr>
                <w:rFonts w:ascii="Times New Roman" w:hAnsi="Times New Roman"/>
                <w:sz w:val="24"/>
                <w:szCs w:val="24"/>
              </w:rPr>
              <w:t>не е взето под внимание становището на омбудсмана относно участието на обществения защитник в състава на Обществения съвет по водоснабдяване и канализация -омбудсманът насърчава и защитава правата на човека с предвидените в Закона за омбудсмана средства;</w:t>
            </w:r>
          </w:p>
          <w:p w14:paraId="4DF2AF0B" w14:textId="77777777" w:rsidR="00163E3A" w:rsidRPr="009F4B1E" w:rsidRDefault="00163E3A" w:rsidP="00163E3A">
            <w:pPr>
              <w:pStyle w:val="ListParagraph"/>
              <w:numPr>
                <w:ilvl w:val="0"/>
                <w:numId w:val="3"/>
              </w:numPr>
              <w:spacing w:after="0" w:line="240" w:lineRule="auto"/>
              <w:ind w:left="0" w:firstLine="567"/>
              <w:jc w:val="both"/>
              <w:rPr>
                <w:rFonts w:ascii="Times New Roman" w:hAnsi="Times New Roman"/>
                <w:sz w:val="24"/>
                <w:szCs w:val="24"/>
              </w:rPr>
            </w:pPr>
            <w:r w:rsidRPr="009F4B1E">
              <w:rPr>
                <w:rFonts w:ascii="Times New Roman" w:hAnsi="Times New Roman"/>
                <w:sz w:val="24"/>
                <w:szCs w:val="24"/>
              </w:rPr>
              <w:lastRenderedPageBreak/>
              <w:t>няма представен анализ (икономически, правен, сравнителен) за резултатите от водната реформа, когато бяха създадени Асоциациите по ВиК, ролята на „Български ВиК холдинг“ АД, подобряване на качеството на ВиК услугите – особено в обособените територии;</w:t>
            </w:r>
          </w:p>
          <w:p w14:paraId="723227D0" w14:textId="77777777" w:rsidR="00163E3A" w:rsidRPr="009F4B1E" w:rsidRDefault="00163E3A" w:rsidP="00163E3A">
            <w:pPr>
              <w:pStyle w:val="ListParagraph"/>
              <w:numPr>
                <w:ilvl w:val="0"/>
                <w:numId w:val="3"/>
              </w:numPr>
              <w:spacing w:after="0" w:line="240" w:lineRule="auto"/>
              <w:ind w:left="0" w:firstLine="567"/>
              <w:jc w:val="both"/>
              <w:rPr>
                <w:rFonts w:ascii="Times New Roman" w:hAnsi="Times New Roman"/>
                <w:sz w:val="24"/>
                <w:szCs w:val="24"/>
              </w:rPr>
            </w:pPr>
            <w:r w:rsidRPr="009F4B1E">
              <w:rPr>
                <w:rFonts w:ascii="Times New Roman" w:hAnsi="Times New Roman"/>
                <w:sz w:val="24"/>
                <w:szCs w:val="24"/>
              </w:rPr>
              <w:t>няма дадени определения за „отворен“ и „затворен“ протокол на водомер с дистанционен отчет ;</w:t>
            </w:r>
          </w:p>
          <w:p w14:paraId="092E4935" w14:textId="77777777" w:rsidR="00163E3A" w:rsidRPr="009F4B1E" w:rsidRDefault="00163E3A" w:rsidP="00163E3A">
            <w:pPr>
              <w:pStyle w:val="ListParagraph"/>
              <w:numPr>
                <w:ilvl w:val="0"/>
                <w:numId w:val="3"/>
              </w:numPr>
              <w:spacing w:after="0" w:line="240" w:lineRule="auto"/>
              <w:ind w:left="0" w:firstLine="567"/>
              <w:jc w:val="both"/>
              <w:rPr>
                <w:rFonts w:ascii="Times New Roman" w:hAnsi="Times New Roman"/>
                <w:sz w:val="24"/>
                <w:szCs w:val="24"/>
              </w:rPr>
            </w:pPr>
            <w:r w:rsidRPr="009F4B1E">
              <w:rPr>
                <w:rFonts w:ascii="Times New Roman" w:hAnsi="Times New Roman"/>
                <w:sz w:val="24"/>
                <w:szCs w:val="24"/>
              </w:rPr>
              <w:t>не е взет предвид факта, че битовите потребители, които към момента са спазели изискванията на чл. 140, ал. 8 от Закона за енергетиката и са закупили водомери за топла вода с дистанционен отчет, ще бъдат принудени да правят нови извънредни разходи за преустройството им – от затворен към отворен протокол;</w:t>
            </w:r>
          </w:p>
          <w:p w14:paraId="4FBB266F" w14:textId="77777777" w:rsidR="00163E3A" w:rsidRPr="009F4B1E" w:rsidRDefault="00163E3A" w:rsidP="00163E3A">
            <w:pPr>
              <w:pStyle w:val="ListParagraph"/>
              <w:numPr>
                <w:ilvl w:val="0"/>
                <w:numId w:val="3"/>
              </w:numPr>
              <w:spacing w:after="0" w:line="240" w:lineRule="auto"/>
              <w:ind w:left="0" w:firstLine="567"/>
              <w:jc w:val="both"/>
              <w:rPr>
                <w:rFonts w:ascii="Times New Roman" w:hAnsi="Times New Roman"/>
                <w:sz w:val="24"/>
                <w:szCs w:val="24"/>
              </w:rPr>
            </w:pPr>
            <w:r w:rsidRPr="009F4B1E">
              <w:rPr>
                <w:rFonts w:ascii="Times New Roman" w:hAnsi="Times New Roman"/>
                <w:sz w:val="24"/>
                <w:szCs w:val="24"/>
              </w:rPr>
              <w:t>не е предвиден начин за получаване на информация от битовите потребители за отчитане на общите и индивидуалните водомери с дистанционен отчет.</w:t>
            </w:r>
          </w:p>
          <w:p w14:paraId="59BE424B" w14:textId="77777777" w:rsidR="00163E3A" w:rsidRPr="009F4B1E" w:rsidRDefault="00163E3A" w:rsidP="00163E3A">
            <w:pPr>
              <w:pStyle w:val="BodyText"/>
              <w:shd w:val="clear" w:color="auto" w:fill="auto"/>
              <w:spacing w:after="100"/>
              <w:ind w:firstLine="740"/>
              <w:jc w:val="both"/>
              <w:rPr>
                <w:sz w:val="24"/>
                <w:szCs w:val="24"/>
                <w:lang w:bidi="bg-BG"/>
              </w:rPr>
            </w:pPr>
          </w:p>
        </w:tc>
        <w:tc>
          <w:tcPr>
            <w:tcW w:w="1843" w:type="dxa"/>
            <w:shd w:val="clear" w:color="auto" w:fill="auto"/>
          </w:tcPr>
          <w:p w14:paraId="73022C82" w14:textId="3A9D634E" w:rsidR="00163E3A" w:rsidRPr="009F4B1E" w:rsidRDefault="00767015"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Не се приема</w:t>
            </w:r>
          </w:p>
        </w:tc>
        <w:tc>
          <w:tcPr>
            <w:tcW w:w="3656" w:type="dxa"/>
            <w:shd w:val="clear" w:color="auto" w:fill="auto"/>
          </w:tcPr>
          <w:p w14:paraId="35725B55" w14:textId="77777777" w:rsidR="00163E3A" w:rsidRPr="009F4B1E" w:rsidRDefault="00E15255"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конкретни предложения</w:t>
            </w:r>
          </w:p>
        </w:tc>
      </w:tr>
      <w:tr w:rsidR="00163E3A" w:rsidRPr="009F4B1E" w14:paraId="5AD307D3" w14:textId="77777777" w:rsidTr="00D93357">
        <w:trPr>
          <w:trHeight w:val="272"/>
        </w:trPr>
        <w:tc>
          <w:tcPr>
            <w:tcW w:w="567" w:type="dxa"/>
          </w:tcPr>
          <w:p w14:paraId="06CD6B3F" w14:textId="77777777" w:rsidR="00163E3A" w:rsidRPr="009F4B1E" w:rsidRDefault="00163E3A"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6.</w:t>
            </w:r>
          </w:p>
        </w:tc>
        <w:tc>
          <w:tcPr>
            <w:tcW w:w="2268" w:type="dxa"/>
            <w:shd w:val="clear" w:color="auto" w:fill="auto"/>
          </w:tcPr>
          <w:p w14:paraId="119804DD" w14:textId="77777777" w:rsidR="00163E3A" w:rsidRPr="009F4B1E" w:rsidRDefault="007D0F13" w:rsidP="00D93357">
            <w:pPr>
              <w:pStyle w:val="BodyText"/>
              <w:rPr>
                <w:rStyle w:val="BodyTextChar1"/>
                <w:noProof/>
                <w:sz w:val="24"/>
                <w:szCs w:val="24"/>
              </w:rPr>
            </w:pPr>
            <w:r w:rsidRPr="009F4B1E">
              <w:rPr>
                <w:sz w:val="24"/>
                <w:szCs w:val="24"/>
                <w:lang w:bidi="bg-BG"/>
              </w:rPr>
              <w:t>Община Берковица</w:t>
            </w:r>
            <w:r w:rsidRPr="009F4B1E">
              <w:rPr>
                <w:rStyle w:val="BodyTextChar1"/>
                <w:noProof/>
                <w:sz w:val="24"/>
                <w:szCs w:val="24"/>
              </w:rPr>
              <w:t xml:space="preserve"> </w:t>
            </w:r>
            <w:r w:rsidR="007F3025" w:rsidRPr="009F4B1E">
              <w:rPr>
                <w:rStyle w:val="BodyTextChar1"/>
                <w:noProof/>
                <w:sz w:val="24"/>
                <w:szCs w:val="24"/>
              </w:rPr>
              <w:t>в</w:t>
            </w:r>
            <w:r w:rsidRPr="009F4B1E">
              <w:rPr>
                <w:rStyle w:val="BodyTextChar1"/>
                <w:noProof/>
                <w:sz w:val="24"/>
                <w:szCs w:val="24"/>
              </w:rPr>
              <w:t xml:space="preserve">х. № </w:t>
            </w:r>
            <w:r w:rsidR="00163E3A" w:rsidRPr="009F4B1E">
              <w:rPr>
                <w:rStyle w:val="BodyTextChar1"/>
                <w:noProof/>
                <w:sz w:val="24"/>
                <w:szCs w:val="24"/>
              </w:rPr>
              <w:t>90-03-514(6)/</w:t>
            </w:r>
            <w:r w:rsidRPr="009F4B1E">
              <w:rPr>
                <w:rStyle w:val="BodyTextChar1"/>
                <w:noProof/>
                <w:sz w:val="24"/>
                <w:szCs w:val="24"/>
              </w:rPr>
              <w:t xml:space="preserve"> </w:t>
            </w:r>
            <w:r w:rsidR="00163E3A" w:rsidRPr="009F4B1E">
              <w:rPr>
                <w:rStyle w:val="BodyTextChar1"/>
                <w:noProof/>
                <w:sz w:val="24"/>
                <w:szCs w:val="24"/>
              </w:rPr>
              <w:t>28.06.2024 г.</w:t>
            </w:r>
            <w:r w:rsidR="007F3025" w:rsidRPr="009F4B1E">
              <w:rPr>
                <w:rStyle w:val="BodyTextChar1"/>
                <w:noProof/>
                <w:sz w:val="24"/>
                <w:szCs w:val="24"/>
              </w:rPr>
              <w:t>;</w:t>
            </w:r>
          </w:p>
          <w:p w14:paraId="0FFF55E0" w14:textId="77777777" w:rsidR="007D0F13" w:rsidRPr="009F4B1E" w:rsidRDefault="007F3025" w:rsidP="00D93357">
            <w:pPr>
              <w:pStyle w:val="BodyText"/>
              <w:ind w:right="-110"/>
              <w:rPr>
                <w:rStyle w:val="BodyTextChar1"/>
                <w:noProof/>
                <w:sz w:val="24"/>
                <w:szCs w:val="24"/>
              </w:rPr>
            </w:pPr>
            <w:r w:rsidRPr="009F4B1E">
              <w:rPr>
                <w:rStyle w:val="BodyTextChar1"/>
                <w:noProof/>
                <w:sz w:val="24"/>
                <w:szCs w:val="24"/>
              </w:rPr>
              <w:t>в</w:t>
            </w:r>
            <w:r w:rsidR="007D0F13" w:rsidRPr="009F4B1E">
              <w:rPr>
                <w:rStyle w:val="BodyTextChar1"/>
                <w:noProof/>
                <w:sz w:val="24"/>
                <w:szCs w:val="24"/>
              </w:rPr>
              <w:t>х. № 90-03-514(</w:t>
            </w:r>
            <w:r w:rsidR="000D4AD9" w:rsidRPr="009F4B1E">
              <w:rPr>
                <w:rStyle w:val="BodyTextChar1"/>
                <w:noProof/>
                <w:sz w:val="24"/>
                <w:szCs w:val="24"/>
              </w:rPr>
              <w:t>11</w:t>
            </w:r>
            <w:r w:rsidR="007D0F13" w:rsidRPr="009F4B1E">
              <w:rPr>
                <w:rStyle w:val="BodyTextChar1"/>
                <w:noProof/>
                <w:sz w:val="24"/>
                <w:szCs w:val="24"/>
              </w:rPr>
              <w:t>)/</w:t>
            </w:r>
            <w:r w:rsidR="000D4AD9" w:rsidRPr="009F4B1E">
              <w:rPr>
                <w:rStyle w:val="BodyTextChar1"/>
                <w:noProof/>
                <w:sz w:val="24"/>
                <w:szCs w:val="24"/>
              </w:rPr>
              <w:t xml:space="preserve"> </w:t>
            </w:r>
            <w:r w:rsidR="007D0F13" w:rsidRPr="009F4B1E">
              <w:rPr>
                <w:rStyle w:val="BodyTextChar1"/>
                <w:noProof/>
                <w:sz w:val="24"/>
                <w:szCs w:val="24"/>
              </w:rPr>
              <w:t xml:space="preserve"> </w:t>
            </w:r>
            <w:r w:rsidR="000D4AD9" w:rsidRPr="009F4B1E">
              <w:rPr>
                <w:rStyle w:val="BodyTextChar1"/>
                <w:noProof/>
                <w:sz w:val="24"/>
                <w:szCs w:val="24"/>
              </w:rPr>
              <w:t>05.07</w:t>
            </w:r>
            <w:r w:rsidR="007D0F13" w:rsidRPr="009F4B1E">
              <w:rPr>
                <w:rStyle w:val="BodyTextChar1"/>
                <w:noProof/>
                <w:sz w:val="24"/>
                <w:szCs w:val="24"/>
              </w:rPr>
              <w:t>.2024 г.</w:t>
            </w:r>
          </w:p>
          <w:p w14:paraId="518E1FB5" w14:textId="77777777" w:rsidR="00163E3A" w:rsidRPr="009F4B1E" w:rsidRDefault="00163E3A" w:rsidP="00D93357">
            <w:pPr>
              <w:pStyle w:val="BodyText"/>
              <w:rPr>
                <w:rStyle w:val="BodyTextChar1"/>
                <w:b/>
                <w:noProof/>
                <w:sz w:val="24"/>
                <w:szCs w:val="24"/>
              </w:rPr>
            </w:pPr>
          </w:p>
        </w:tc>
        <w:tc>
          <w:tcPr>
            <w:tcW w:w="5783" w:type="dxa"/>
            <w:shd w:val="clear" w:color="auto" w:fill="auto"/>
          </w:tcPr>
          <w:p w14:paraId="54633879"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Заседание на Общински съвет - Берковица</w:t>
            </w:r>
          </w:p>
          <w:p w14:paraId="7D7A4C00"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ПРОТОКОЛ № 11/28.06.2024 г.</w:t>
            </w:r>
          </w:p>
          <w:p w14:paraId="57C2983B"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Р Е Ш Е Н И Е № 234</w:t>
            </w:r>
          </w:p>
          <w:p w14:paraId="5F56EF91" w14:textId="77777777" w:rsidR="007F3025" w:rsidRPr="009F4B1E" w:rsidRDefault="007F3025" w:rsidP="007F3025">
            <w:pPr>
              <w:pStyle w:val="BodyText"/>
              <w:spacing w:after="100"/>
              <w:ind w:firstLine="740"/>
              <w:jc w:val="both"/>
              <w:rPr>
                <w:sz w:val="24"/>
                <w:szCs w:val="24"/>
                <w:lang w:bidi="bg-BG"/>
              </w:rPr>
            </w:pPr>
            <w:r w:rsidRPr="009F4B1E">
              <w:rPr>
                <w:sz w:val="24"/>
                <w:szCs w:val="24"/>
                <w:lang w:bidi="bg-BG"/>
              </w:rPr>
              <w:t>1.</w:t>
            </w:r>
            <w:r w:rsidRPr="009F4B1E">
              <w:rPr>
                <w:sz w:val="24"/>
                <w:szCs w:val="24"/>
                <w:lang w:bidi="bg-BG"/>
              </w:rPr>
              <w:tab/>
              <w:t xml:space="preserve">На основание чл. 21, ал. 1, т. 23 и ал. 2 от Закона за местното самоуправление и местната администрация, Общински съвет - Берковица дава отрицателно становище на проекта на Закон за водоснабдяването и канализацията, публикуван за обществено обсъждане на 10.06.2024 г. на Портала за обществени консултации по отношение на разпоредбите, които касаят задължително </w:t>
            </w:r>
            <w:r w:rsidRPr="009F4B1E">
              <w:rPr>
                <w:sz w:val="24"/>
                <w:szCs w:val="24"/>
                <w:lang w:bidi="bg-BG"/>
              </w:rPr>
              <w:lastRenderedPageBreak/>
              <w:t>обединяване на обособените територии, автоматично прекратяване на сключените договори от кметовете на общини с местните ВиК оператори, задължително предоставяне на общинските ВиК съоръжения на новата Асоциация по ВиК и отнемане на общинските съвети с общински ВиК дружества правомощията на Асоциации по ВиК и заявява, че е категорично против присъединяването на „ВиК - Берковица" ЕООД към Асоциацията по ВиК на обособената територия, обслужвана от „Водоснабдяване и канализация" ООД, гр. Монтана.</w:t>
            </w:r>
          </w:p>
          <w:p w14:paraId="2531693D" w14:textId="77777777" w:rsidR="007F3025" w:rsidRPr="009F4B1E" w:rsidRDefault="007F3025" w:rsidP="007F3025">
            <w:pPr>
              <w:pStyle w:val="BodyText"/>
              <w:spacing w:after="100"/>
              <w:ind w:firstLine="740"/>
              <w:jc w:val="both"/>
              <w:rPr>
                <w:sz w:val="24"/>
                <w:szCs w:val="24"/>
                <w:lang w:bidi="bg-BG"/>
              </w:rPr>
            </w:pPr>
            <w:r w:rsidRPr="009F4B1E">
              <w:rPr>
                <w:sz w:val="24"/>
                <w:szCs w:val="24"/>
                <w:lang w:bidi="bg-BG"/>
              </w:rPr>
              <w:t>2.</w:t>
            </w:r>
            <w:r w:rsidRPr="009F4B1E">
              <w:rPr>
                <w:sz w:val="24"/>
                <w:szCs w:val="24"/>
                <w:lang w:bidi="bg-BG"/>
              </w:rPr>
              <w:tab/>
              <w:t>Общински съвет - Берковица дава съгласие да бъде изпратено до Националното сдружение на общините в Република България, Министерството на регионалното развитие и благоустройството, Министерството на околната среда и водите, Министерския съвет, председателя на Народното събрание, президента на Република България, омбудсмана на Република България, председателите на Парламентарните групи в 50-ото Народно събрание, Европейския парламент и българските членове на ЕП, в срок до края на работния ден - 28.06.2024 г. мотивирано становище в подкрепа на решението по т. 1 в следния вид:</w:t>
            </w:r>
          </w:p>
          <w:p w14:paraId="739F21A6" w14:textId="77777777" w:rsidR="00163E3A" w:rsidRPr="009F4B1E" w:rsidRDefault="00163E3A" w:rsidP="007F3025">
            <w:pPr>
              <w:pStyle w:val="BodyText"/>
              <w:spacing w:after="100"/>
              <w:ind w:firstLine="740"/>
              <w:jc w:val="both"/>
              <w:rPr>
                <w:sz w:val="24"/>
                <w:szCs w:val="24"/>
                <w:lang w:bidi="bg-BG"/>
              </w:rPr>
            </w:pPr>
            <w:r w:rsidRPr="009F4B1E">
              <w:rPr>
                <w:sz w:val="24"/>
                <w:szCs w:val="24"/>
                <w:lang w:bidi="bg-BG"/>
              </w:rPr>
              <w:t>Във връзка с публикувания на 10 юни 2024 г. проект на Закон за водоснабдяването и канализацията /ЗВиК/ и в нормативноустановения срок за провеждане на обществени консултации, предоставяме и моля да бъде взето под внимание при изготвянето на справката по чл. 26, ал. 5 от Закона за нормативните актове, следното отрицателно становище на Общински съвет - Берковица:</w:t>
            </w:r>
          </w:p>
          <w:p w14:paraId="3ADACB00"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lastRenderedPageBreak/>
              <w:t>Общински съвет - Берковица възразява срещу публикувания на 10 юни 2024 г. проект на ЗВиК и предвидените в него промени в подхода на управление на ВиК системите - задължително окрупняване на обособените територии, автоматично прекратяване на сключените договори от кметовете на общини с местните ВиК оператори, задължително предоставяне на общинските ВиК съоръжения на новата Асоциация по ВиК и отнемане на общинските съвети с общински ВиК дружества правомощията на Асоциации по ВиК, поради следните мотиви:</w:t>
            </w:r>
          </w:p>
          <w:p w14:paraId="76AA95D7"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1.</w:t>
            </w:r>
            <w:r w:rsidRPr="009F4B1E">
              <w:rPr>
                <w:sz w:val="24"/>
                <w:szCs w:val="24"/>
                <w:lang w:bidi="bg-BG"/>
              </w:rPr>
              <w:tab/>
              <w:t>В чл. 5, ал. 2 от проекта на ЗВиК се предвижда в границата на една обособена територия по чл. 4 /територията на страната за целите на управлението, планирането, изграждането и експлоатацията на ВиК системите и за предоставянето на ВиК услугите се разделя на обособени територии, които съвпадат с административните области, съобразно административно-териториалното устройство на страната/, само един ВиК оператор да може да осъществява дейностите по стопанисване, поддържане и експлоатация на ВиК системите, публична общинска и/или публична държавна собственост, и предоставяне на ВиК услуги с ВиК инфраструктура, публична общинска и/или публична държавна собственост.</w:t>
            </w:r>
          </w:p>
          <w:p w14:paraId="094346F4"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Мотиви против цитираната разпоредба:</w:t>
            </w:r>
          </w:p>
          <w:p w14:paraId="7505BD34"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Основната цел на този законопроект, както се сочи в доклада и мотивите към него, е да се създаде единна уредба, събрана на едно място, която цели да обхване и подобри цялостната нормативна база, регламентираща дейностите в отрасъл </w:t>
            </w:r>
            <w:r w:rsidRPr="009F4B1E">
              <w:rPr>
                <w:sz w:val="24"/>
                <w:szCs w:val="24"/>
                <w:lang w:bidi="bg-BG"/>
              </w:rPr>
              <w:lastRenderedPageBreak/>
              <w:t>водоснабдяване и канализация в Република България.</w:t>
            </w:r>
          </w:p>
          <w:p w14:paraId="7838676D"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С предложената разпоредба обаче фокусът на посочената по-горе цел се измества и изцяло се променя действащата нормативна уредба, като се предлага консолидиране на ВиК операторите чрез задължително окрупняване на обособените територии. Считаме, че с тази разпоредба се нарушават действащото европейско и национално законодателство, както и основни демократични принципи. Съгласно Европейската харта за местно самоуправление от 15.10.1985 г. /ЕХМС/ органите на местното самоуправление са една от главните основи на всяко демократично устройство и правото на гражданите да участват в управлението на обществените дела е един от демократичните принципи, възприети от всички държави - членки на Съвета на Европа. С предложения текст се нарушават освен цитираните по-горе текстове и чл. 3 от ЕХМС, който определя местното самоуправление като право и реалната възможност за местните общности да регулират и да управляват в рамките на закона на тяхна отговорност и в интерес на тяхното население, съществена част от обществените дела. Разпоредбата на чл. 5. ал. 2 от проекта на ЗВиК противоречи и на чл. 17, ал. 1. т. 1 от Закона за местното самоуправление и местната администрация /ЗМСМА/ - „Чл. 17. (1) Местното самоуправление се изразява в правото и реалната възможност на гражданите и избраните от тях органи да решават самостоятелно всички въпроси от местно значение, които законът е предоставил в тяхна компетентност в сферата на:</w:t>
            </w:r>
          </w:p>
          <w:p w14:paraId="26E4C466"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1.</w:t>
            </w:r>
            <w:r w:rsidRPr="009F4B1E">
              <w:rPr>
                <w:sz w:val="24"/>
                <w:szCs w:val="24"/>
                <w:lang w:bidi="bg-BG"/>
              </w:rPr>
              <w:tab/>
              <w:t xml:space="preserve">общинското имущество, общинските предприятия, общинските финанси, данъци и такси, </w:t>
            </w:r>
            <w:r w:rsidRPr="009F4B1E">
              <w:rPr>
                <w:sz w:val="24"/>
                <w:szCs w:val="24"/>
                <w:lang w:bidi="bg-BG"/>
              </w:rPr>
              <w:lastRenderedPageBreak/>
              <w:t>общинската администрация".</w:t>
            </w:r>
          </w:p>
          <w:p w14:paraId="314F4403"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Предложената разпоредба не предполага получаване на съгласие от съответната община, а директно поставя същата, както и нейните жители, в ситуация, в която нямат право на избор кой ВиК оператор да осъществява дейностите по стопанисване, поддържане и експлоатация на ВиК системите, публична общинска собственост, и предоставяне на ВиК услуги с ВиК инфраструктура, публична общинска собственост на територията на дадена община. Община Берковица и нейните жители многократно в годините са изразявали своето несъгласие за присъединяване към Асоциацията по ВиК на обособената територия, обс i ужвана от ВиК Монтана ОО</w:t>
            </w:r>
            <w:r w:rsidR="007F3025" w:rsidRPr="009F4B1E">
              <w:rPr>
                <w:sz w:val="24"/>
                <w:szCs w:val="24"/>
                <w:lang w:bidi="bg-BG"/>
              </w:rPr>
              <w:t>Д</w:t>
            </w:r>
            <w:r w:rsidRPr="009F4B1E">
              <w:rPr>
                <w:sz w:val="24"/>
                <w:szCs w:val="24"/>
                <w:lang w:bidi="bg-BG"/>
              </w:rPr>
              <w:t>.</w:t>
            </w:r>
          </w:p>
          <w:p w14:paraId="48F10174"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Не на последно място, няма мотиви, нито правно основание какво налага това задължително обединяване на обособените територии. Не е налице нормативен текст, нито в българското, нито в европейското право, който да задължава общините да се присъединяват към една Асоциация по ВиК на територията на една област, както и липсва нормативен текст, съгласно който ВиК операторите следва да се консолидират.</w:t>
            </w:r>
          </w:p>
          <w:p w14:paraId="60D19B3A"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В подкрепа на тези твърдения, прилагаме линкове към Окончателен доклад от проучване за ВиК услугите в избрани страни- членки от края на 2015 г., предназначен за Европейската комисия /FINAL REPORT STUDY ON WATER SERVICES IN SELECTED MEMBER STATES: http://publications.euro]Aa.eu/resource/cellar/a9bdad4a- 97f5-lle5-983e-01 aa75ed71 al .OOOl.Ol/DOC 1/ и </w:t>
            </w:r>
            <w:r w:rsidRPr="009F4B1E">
              <w:rPr>
                <w:sz w:val="24"/>
                <w:szCs w:val="24"/>
                <w:lang w:bidi="bg-BG"/>
              </w:rPr>
              <w:lastRenderedPageBreak/>
              <w:t>Доклад за управлението на ВиК услугите в Европа на Европейската федерация на националните асоциации по ВиК услуги от 2018 г. ZEurEau - The governance of water services in Europe - http://www.eureau.or 2/resources/publications/150-re; ort- on-the-2 ovemance-of-water-services-in-europе/file/. Цитираните доклади показват данни за управлението на ВиК услугите в различни държави- членки за периода 2010 - 2018 г. Видно от изложеното в тези документи е, че всяка държава-членка по различен начин е уредила предоставянето на ВиК услуги на своето население, като в нито една от страните не се наблюдава нито окрупняване на обособени територии, нито консолидиране на местните ВиК оператори. Всяка държава-членка е избрала свой подход в управлението на ВиК сектора, като преобладават услугите, които на местно ниво се предоставят от общински и/или частни компании. Не са малко случаите и на държавно възлагане на ВиК услугите, но видно от данните в докладите е, че тези въпроси са решени приоритетно на местно ниво.</w:t>
            </w:r>
          </w:p>
          <w:p w14:paraId="643CE2F9"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Считаме за неоснователни твърденията в публичното пространство за загуба на големи финансови инвестиции в обособените територии на неконсолидираните Асоциации по ВиК, поради не присъединяване на общини, като нашата, към големите Асоциации по ВиК. Възможно е настоящата Програма „Околна среда и води" за програмния период 2021- 2027 г. да е договорена при условие за финансиране изграждането и подмяната на ВиК инфраструктура на обособени територии само с една Асоциация по ВиК, съответно един действащ на територията ВиК оператор, но този факт не води </w:t>
            </w:r>
            <w:r w:rsidRPr="009F4B1E">
              <w:rPr>
                <w:sz w:val="24"/>
                <w:szCs w:val="24"/>
                <w:lang w:bidi="bg-BG"/>
              </w:rPr>
              <w:lastRenderedPageBreak/>
              <w:t>автоматично до отхвърляне финансирането на останалите оператори чрез други финансови механизми. В тази връзка следва да упоменем, че Община Берковица е подменила над 55% от вътрешната водопроводната мрежа на град Берковица, и голяма част от селата на територията на общината са с подменен водопровод. Тези ремонти са извършени със средства по ПУДООС, ПМС и със собствени средства на Община Берковица.</w:t>
            </w:r>
          </w:p>
          <w:p w14:paraId="0EDC61AC"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С приемането на разпоредбата на чл. 5, ал. 2 от проекта на ЗВиК за общината, общинското ВиК дружество и местното населението ще настъпят необратими негативни последици - значително поскъпване на разходите за предоставяне на гражданите на общината на ВиК УСЛУГИ, неминуемо съкращаване на персонал или ликвидиране на местното ВиК дружество, както и съществени финансови зам би за Община Берковица.</w:t>
            </w:r>
          </w:p>
          <w:p w14:paraId="379BB696"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2.</w:t>
            </w:r>
            <w:r w:rsidRPr="009F4B1E">
              <w:rPr>
                <w:sz w:val="24"/>
                <w:szCs w:val="24"/>
                <w:lang w:bidi="bg-BG"/>
              </w:rPr>
              <w:tab/>
              <w:t xml:space="preserve">В §12 от Преходните и заключителните разпоредби на проекта на ЗВиК се предвижда прекратяване на сключените договори от кметовете на общини с местните ВиК оператори и задължително предоставяне на общинските ВиК съоръжения на новата Асоциация по ВиК, която от своя страна ще ги предостави на избрания ВиК оператор /§12.(4) Договорите с ВиК оператори, които са сключени от кмет на община по реда на отменената глава 11 „а“ от Закона за водите се прекратяват по право след изтичане на 3 месеца от влизането в сила на този закон. Предоставените за експлоатация ВиК системи и цялата документация, свързана със стопанисването, поддръжката и експлоатацията им и с предоставянето на ВиК услуги на потребителите се предават на </w:t>
            </w:r>
            <w:r w:rsidRPr="009F4B1E">
              <w:rPr>
                <w:sz w:val="24"/>
                <w:szCs w:val="24"/>
                <w:lang w:bidi="bg-BG"/>
              </w:rPr>
              <w:lastRenderedPageBreak/>
              <w:t>общината, която ги предоставя на асоциацията по ВиК за обособената територия по § 6 в тримесечен срок от влизането в сила на този закон.</w:t>
            </w:r>
          </w:p>
          <w:p w14:paraId="6BB86DAF"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(5) Асоциацията по В и К предоставя ВиК системите по ал. 1 на ВиК оператора за обособената територия с допълнително споразумение към договора за възлагане./.</w:t>
            </w:r>
          </w:p>
          <w:p w14:paraId="1D54C092"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Мотиви против цитираната разпоредба:</w:t>
            </w:r>
          </w:p>
          <w:p w14:paraId="576C6D64"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С приемане на разпоредбата, Община Берковица автоматично ще се задължи да прекрати сключения с общинското ВиК дружество договор и да предостави общинските ВиК съоръжения на новата Асоциация по ВиК, която от своя страна ще ги предостави на избрания ВиК оператор да предостави съоръженията публична общинска собственост на новата Асоциация по ВиК, което ще доведе до плащане на единна цена от местното население за вода, съответно до увеличаване разходите на жителите на общината, предвид по-високата в пъти цена на водата във ВиК Монтана.</w:t>
            </w:r>
          </w:p>
          <w:p w14:paraId="75AD72B0"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С предложената разпоредба се нарушава чл. 140 от Консти</w:t>
            </w:r>
            <w:r w:rsidR="000D4AD9" w:rsidRPr="009F4B1E">
              <w:rPr>
                <w:sz w:val="24"/>
                <w:szCs w:val="24"/>
                <w:lang w:bidi="bg-BG"/>
              </w:rPr>
              <w:t xml:space="preserve">туцията </w:t>
            </w:r>
            <w:r w:rsidRPr="009F4B1E">
              <w:rPr>
                <w:sz w:val="24"/>
                <w:szCs w:val="24"/>
                <w:lang w:bidi="bg-BG"/>
              </w:rPr>
              <w:t>на Pe</w:t>
            </w:r>
            <w:r w:rsidR="000D4AD9" w:rsidRPr="009F4B1E">
              <w:rPr>
                <w:sz w:val="24"/>
                <w:szCs w:val="24"/>
                <w:lang w:bidi="bg-BG"/>
              </w:rPr>
              <w:t>пу</w:t>
            </w:r>
            <w:r w:rsidRPr="009F4B1E">
              <w:rPr>
                <w:sz w:val="24"/>
                <w:szCs w:val="24"/>
                <w:lang w:bidi="bg-BG"/>
              </w:rPr>
              <w:t>блика България, съгласно който общината има право на своя собственост, която използва в интерес на териториалната общност.</w:t>
            </w:r>
          </w:p>
          <w:p w14:paraId="1A15B038"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Интересът на териториалната общност в настоящия случай не е прехвърляне на съоръженията, публична общинска собственост и активите, в това число, капитала на общинското дружество, на окрупнената обособена територия в лицето на новата Асоциация по ВиК, повишаване цената на водата и съкращаване на работни места, респективно </w:t>
            </w:r>
            <w:r w:rsidRPr="009F4B1E">
              <w:rPr>
                <w:sz w:val="24"/>
                <w:szCs w:val="24"/>
                <w:lang w:bidi="bg-BG"/>
              </w:rPr>
              <w:lastRenderedPageBreak/>
              <w:t>прекратяване и ликвидация на общинското ВиК дружество. При тази разпоредба също се наблюдава задължаване на общините за предприемане на нарочни действия без извършване на предварителен анализ и проучване на евентуалните последици, както и без необходимост от даване на съгласие от местния орган на власт.</w:t>
            </w:r>
          </w:p>
          <w:p w14:paraId="4D160592"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3.</w:t>
            </w:r>
            <w:r w:rsidRPr="009F4B1E">
              <w:rPr>
                <w:sz w:val="24"/>
                <w:szCs w:val="24"/>
                <w:lang w:bidi="bg-BG"/>
              </w:rPr>
              <w:tab/>
              <w:t>С § 8, ал. 1 от Преходните и заключителните разпоредби на ЗВиК се предлага следното: В административните области, в които не е извършено обединяване (консолидация), общините, които не са членове на асоциацията по § 7, ал. 1, се присъединяват към асоциацията в тримесечен срок от влизането в сила на този закон. А с § 9 се предвижда в случаите по § 8 собствениците на ВиК системи - публична собственост на прекратените обособени територии, да станат по силата на този закон членове на асоциацията по ВиК за обособената територия, към която са присъединени прекратените обособени територии., като Асоциацията по ВиК разпределя гласовете на общините в общото събрание по реда на чл. 16, ал. 3.</w:t>
            </w:r>
          </w:p>
          <w:p w14:paraId="60E098D7"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Предвид мотивите, изложени в т. 1 и 2 по-горе предлагаме да се запази текста от сега действащия Закон за водите, а именно:</w:t>
            </w:r>
          </w:p>
          <w:p w14:paraId="2354520A"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„Чл. 198а. (Нов - ДВ, бр. 47 от 2009 г., в сила от 24.09.2009 г.) (1) Територията на страната за нуждите на управлението, планирането и изграждането на ВиК системи и за предоставянето на ВиК услуги се разделя на обособени територии.</w:t>
            </w:r>
          </w:p>
          <w:p w14:paraId="74DC0C9E"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(2)</w:t>
            </w:r>
            <w:r w:rsidRPr="009F4B1E">
              <w:rPr>
                <w:sz w:val="24"/>
                <w:szCs w:val="24"/>
                <w:lang w:bidi="bg-BG"/>
              </w:rPr>
              <w:tab/>
              <w:t xml:space="preserve">Границите на обособената територия могат да се променят в зависимост от </w:t>
            </w:r>
            <w:r w:rsidRPr="009F4B1E">
              <w:rPr>
                <w:sz w:val="24"/>
                <w:szCs w:val="24"/>
                <w:lang w:bidi="bg-BG"/>
              </w:rPr>
              <w:lastRenderedPageBreak/>
              <w:t>присъединяването или отпадането на общини от нея.</w:t>
            </w:r>
          </w:p>
          <w:p w14:paraId="38DCF213"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(3)</w:t>
            </w:r>
            <w:r w:rsidRPr="009F4B1E">
              <w:rPr>
                <w:sz w:val="24"/>
                <w:szCs w:val="24"/>
                <w:lang w:bidi="bg-BG"/>
              </w:rPr>
              <w:tab/>
              <w:t>Решенията за промяна на границите на обособената територия се приемат от общото събрание на асоциацията по ВиК или от общинския съвет.</w:t>
            </w:r>
          </w:p>
          <w:p w14:paraId="0F3F934E"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(4)</w:t>
            </w:r>
            <w:r w:rsidRPr="009F4B1E">
              <w:rPr>
                <w:sz w:val="24"/>
                <w:szCs w:val="24"/>
                <w:lang w:bidi="bg-BG"/>
              </w:rPr>
              <w:tab/>
              <w:t>Обособената територия прекратява съществуването си, когато общините в нея се присъединят към друга обособена територия.</w:t>
            </w:r>
          </w:p>
          <w:p w14:paraId="1502C6FE"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(5)</w:t>
            </w:r>
            <w:r w:rsidRPr="009F4B1E">
              <w:rPr>
                <w:sz w:val="24"/>
                <w:szCs w:val="24"/>
                <w:lang w:bidi="bg-BG"/>
              </w:rPr>
              <w:tab/>
              <w:t>Решението за прекратяване на съществуването на обособената територия и за присъединяването на общини от нея към друга обособена територия се приема от общото събрание на асоциацията по ВиК или от общинския съвет.</w:t>
            </w:r>
          </w:p>
          <w:p w14:paraId="2698C5D5"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чл. 1986. (Нов - ДВ, бр. 47 от 2009 г., в сила от 24.09.2009 г.) Управлението на ВиК системите се осъществява от:</w:t>
            </w:r>
          </w:p>
          <w:p w14:paraId="4DEA41C3"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1.</w:t>
            </w:r>
            <w:r w:rsidRPr="009F4B1E">
              <w:rPr>
                <w:sz w:val="24"/>
                <w:szCs w:val="24"/>
                <w:lang w:bidi="bg-BG"/>
              </w:rPr>
              <w:tab/>
              <w:t>(изм. - ДВ, бр. 66 от 2013 г., в сила от 26.07.2013 г., изм. - ДВ, бр. 98 от 2014 г., в сила от 28.11.2014 г.) министъра на регионалното развитие и благоустройството, който координира управлението на ВиК системите на национално ниво;</w:t>
            </w:r>
          </w:p>
          <w:p w14:paraId="2EE9B753"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2.</w:t>
            </w:r>
            <w:r w:rsidRPr="009F4B1E">
              <w:rPr>
                <w:sz w:val="24"/>
                <w:szCs w:val="24"/>
                <w:lang w:bidi="bg-BG"/>
              </w:rPr>
              <w:tab/>
              <w:t>асоциацията по ВиК, в която участват държавата и една или повече общини - когато собствеността на ВиК системите в границите на обособената територия е разпределена между държавата и общините или между няколко общини;</w:t>
            </w:r>
          </w:p>
          <w:p w14:paraId="572AAAB1"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3.</w:t>
            </w:r>
            <w:r w:rsidRPr="009F4B1E">
              <w:rPr>
                <w:sz w:val="24"/>
                <w:szCs w:val="24"/>
                <w:lang w:bidi="bg-BG"/>
              </w:rPr>
              <w:tab/>
              <w:t>общинския съвет - когато в границите на обособената територия попадат ВиК системи - собственост само на една община.</w:t>
            </w:r>
          </w:p>
          <w:p w14:paraId="1AE32357"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Чл. 198г. (Нов - ДВ, бр. 47 от 2009 г., в сила от </w:t>
            </w:r>
            <w:r w:rsidRPr="009F4B1E">
              <w:rPr>
                <w:sz w:val="24"/>
                <w:szCs w:val="24"/>
                <w:lang w:bidi="bg-BG"/>
              </w:rPr>
              <w:lastRenderedPageBreak/>
              <w:t>24.09.2009 г.) Общинският съвет в случаите на чл. 1986, т. 3:</w:t>
            </w:r>
          </w:p>
          <w:p w14:paraId="16CF8EAF"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1.</w:t>
            </w:r>
            <w:r w:rsidRPr="009F4B1E">
              <w:rPr>
                <w:sz w:val="24"/>
                <w:szCs w:val="24"/>
                <w:lang w:bidi="bg-BG"/>
              </w:rPr>
              <w:tab/>
              <w:t>(изм. - ДВ, бр. 96 от 2017 г., в сила от 02.01.2018 г.) определя ВиК оператора по реда на този закон;</w:t>
            </w:r>
          </w:p>
          <w:p w14:paraId="33A18D64"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2.</w:t>
            </w:r>
            <w:r w:rsidRPr="009F4B1E">
              <w:rPr>
                <w:sz w:val="24"/>
                <w:szCs w:val="24"/>
                <w:lang w:bidi="bg-BG"/>
              </w:rPr>
              <w:tab/>
              <w:t>приема решение за сключване на договора с ВиК оператора за възлагане на дейностите по предоставяне на ВиК услугата и поддържане на ВиК системите, включително за поемане на финансови задължения;</w:t>
            </w:r>
          </w:p>
          <w:p w14:paraId="57BA098C"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3.</w:t>
            </w:r>
            <w:r w:rsidRPr="009F4B1E">
              <w:rPr>
                <w:sz w:val="24"/>
                <w:szCs w:val="24"/>
                <w:lang w:bidi="bg-BG"/>
              </w:rPr>
              <w:tab/>
              <w:t>контролира изпълнението на задълженията на ВиК оператора съгласно договора;</w:t>
            </w:r>
          </w:p>
          <w:p w14:paraId="170D1FFF"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4.</w:t>
            </w:r>
            <w:r w:rsidRPr="009F4B1E">
              <w:rPr>
                <w:sz w:val="24"/>
                <w:szCs w:val="24"/>
                <w:lang w:bidi="bg-BG"/>
              </w:rPr>
              <w:tab/>
              <w:t>изработва и приема регионалния генерален план на ВиК системите и съоръженията и генералния план на агломерации над 10 000 е. ж. на ВиК системите на съответната обособена територия;</w:t>
            </w:r>
          </w:p>
          <w:p w14:paraId="6D912ED5"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5.</w:t>
            </w:r>
            <w:r w:rsidRPr="009F4B1E">
              <w:rPr>
                <w:sz w:val="24"/>
                <w:szCs w:val="24"/>
                <w:lang w:bidi="bg-BG"/>
              </w:rPr>
              <w:tab/>
              <w:t>изработва и приема дългосрочната инвестиционна програма към регионалния генерален план на ВиК системите и съоръженията и дългосрочната инвестиционна програма към генералния план на агломерации над 10 000 е. ж. на ВиК системите и съоръженията на съответната обособена територия;</w:t>
            </w:r>
          </w:p>
          <w:p w14:paraId="75BEA03B"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6.</w:t>
            </w:r>
            <w:r w:rsidRPr="009F4B1E">
              <w:rPr>
                <w:sz w:val="24"/>
                <w:szCs w:val="24"/>
                <w:lang w:bidi="bg-BG"/>
              </w:rPr>
              <w:tab/>
              <w:t>съгласува бизнес плана на ВиК оператора;</w:t>
            </w:r>
          </w:p>
          <w:p w14:paraId="2D15E534"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7.</w:t>
            </w:r>
            <w:r w:rsidRPr="009F4B1E">
              <w:rPr>
                <w:sz w:val="24"/>
                <w:szCs w:val="24"/>
                <w:lang w:bidi="bg-BG"/>
              </w:rPr>
              <w:tab/>
              <w:t>приема решения за промяна на границите на обособената територия.".</w:t>
            </w:r>
          </w:p>
          <w:p w14:paraId="3C06D9C7"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Към настоящия момент, в страната има учредени 28 броя Асоциации по ВиК на ниво административни области. 22 броя от тях са напълно </w:t>
            </w:r>
            <w:r w:rsidRPr="009F4B1E">
              <w:rPr>
                <w:sz w:val="24"/>
                <w:szCs w:val="24"/>
                <w:lang w:bidi="bg-BG"/>
              </w:rPr>
              <w:lastRenderedPageBreak/>
              <w:t>консолидирани - 12 броя /100% държавна собственост/, а 10 броя със смесено участие - 51% държавно участие и 49% общинско участие.</w:t>
            </w:r>
          </w:p>
          <w:p w14:paraId="6DDD719F"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Шест Асоциации по ВиК към момента не са консолидирани - Благоевград, Кюстендил, Ловеч, Монтана, Пазарджик, Разград - 4 бр. 100% държавно участие и 2 броя /51 % държавно участие и 49 % общинско участие/.</w:t>
            </w:r>
          </w:p>
          <w:p w14:paraId="635CC1CB"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От общинските ВиК дружества в страната - 11 броя вече са се присъединили към Асоциациите по ВиК. Това са общините Ботевград, Димитровград, Дупница, Кнежа, Кубрат, Панагюрище, Петрич, Свищов, Севлиево, Стамболово, Стрелча.</w:t>
            </w:r>
          </w:p>
          <w:p w14:paraId="78836B46"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Пет общински ВиК дружества /100% общинска собственост/ функционират самостоятелно на териториите на общините си и отговарят на всички изисквания. Това са Сапарева баня, Кресна, Троян, Берковица и Брацигово.</w:t>
            </w:r>
          </w:p>
          <w:p w14:paraId="64B75729"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Вече има сигнали от общини, които са присъединени към Асоциациите по ВиК и искат да излязат от там, недоволни.</w:t>
            </w:r>
          </w:p>
          <w:p w14:paraId="6897AE1D"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Учредяването на Асоциация по ВиК възникна като изискване на Световната банка, във връзка с отпускане на средства за развитие на водния сектор. Практиката показва, че обикновено средствата отиват за областните центрове, а малките общини не получават почти нищо, откъдето произтича и тяхното недоволство. А цената е единна за цялата Асоциация по ВиК. И на практика, малките и бедни общини съфинансират чрез високите цени проектите на областните центрове.</w:t>
            </w:r>
          </w:p>
          <w:p w14:paraId="1DFF6FCB"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lastRenderedPageBreak/>
              <w:t>Ако Община Берковица се присъедини към Асоциацията по ВиК на област Монтана, която е със смесено държавно и общинско участие, то нашият глас при вземане на решения от общото събрание на Асоциация по ВиК от тези ще е равен едва на 5% /на база брой население/.</w:t>
            </w:r>
          </w:p>
          <w:p w14:paraId="6B708FBE"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4.</w:t>
            </w:r>
            <w:r w:rsidRPr="009F4B1E">
              <w:rPr>
                <w:sz w:val="24"/>
                <w:szCs w:val="24"/>
                <w:lang w:bidi="bg-BG"/>
              </w:rPr>
              <w:tab/>
              <w:t>Недоумение будят и разпоредбите на чл. 8 от законопроекта, с които се предвижда провеждането на политиката в отрасъл ВиК и от общинските съвети и кметовете. Последните ще са поставени в неизгодна ситуация, доколкото малките общини във връзка с чл. 16, ал. 9 от проекта на ЗВиК не биха могли да защитят своите интереси при вземането на решения в рамките на големите Асоциации по ВиК. Следователно, не бихме могли да говорим за провеждане на политика в отрасъла при положение, че вземането на решения, пропорционално на броя на гласовете на населението /Община Берковица е с тенденция за намаляване броя на населението и като такава не би имала голям процент от гласовете, при вземане на решения, свързани с дейността на Асоциацията по ВиК./ няма да изиграе решаваща роля за малките общини.</w:t>
            </w:r>
          </w:p>
          <w:p w14:paraId="5847536C"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„ВиК - Берковица" ЕООД е оператор на ВиК системите на територията на община Берковица от 1998 г. Повече от 25 години дружеството е доказало, че успешно, отговорно и с грижа за потребителите от общината изпълнява своите задължения по доставяне на вода с питейни качества и отвеждане на отпадъчните води от имотите.</w:t>
            </w:r>
          </w:p>
          <w:p w14:paraId="4358498D"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Макар и малко, дружеството изпълнява същите по обем задачи и отговаря на нормативните </w:t>
            </w:r>
            <w:r w:rsidRPr="009F4B1E">
              <w:rPr>
                <w:sz w:val="24"/>
                <w:szCs w:val="24"/>
                <w:lang w:bidi="bg-BG"/>
              </w:rPr>
              <w:lastRenderedPageBreak/>
              <w:t>изисквания за бранша.</w:t>
            </w:r>
          </w:p>
          <w:p w14:paraId="2D0A6E9B"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Близкият контакт с потребителите, повечето от които познаваме лично, както и непрекъснатият близък контрол от страна на общинското ръководство спомагат за бърза реакция и отработване на проблемите.</w:t>
            </w:r>
          </w:p>
          <w:p w14:paraId="0441F59F"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Дружеството отговаря на всички изисквания за оператор по сега действащия закон - регистрирано е като дружество, предоставящо ВиК услуги, има учредена Обособена територия, има изготвен самостоятелен регионален генерален план, има одобрен бизнес план за последния регулаторен период, има сключен Договор за ВиК оператор с община Берковица.</w:t>
            </w:r>
          </w:p>
          <w:p w14:paraId="717888E9"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5.</w:t>
            </w:r>
            <w:r w:rsidRPr="009F4B1E">
              <w:rPr>
                <w:sz w:val="24"/>
                <w:szCs w:val="24"/>
                <w:lang w:bidi="bg-BG"/>
              </w:rPr>
              <w:tab/>
              <w:t>В чл. 104 от законопроекта се сочи, че финансирането на дейностите, свързани с ефективност и устойчивост на ВиК системите, в съответствие с директивите в областта на питейните води, отвеждането и пречистването на отпадъчните води, вкл. реконструкция или основен ремонт на съществуваща и изграждане на нова ВиК инфраструктура - публична собственост, се извършва:</w:t>
            </w:r>
          </w:p>
          <w:p w14:paraId="38293CAB"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1.</w:t>
            </w:r>
            <w:r w:rsidRPr="009F4B1E">
              <w:rPr>
                <w:sz w:val="24"/>
                <w:szCs w:val="24"/>
                <w:lang w:bidi="bg-BG"/>
              </w:rPr>
              <w:tab/>
              <w:t>от приходите на ВиК операторите</w:t>
            </w:r>
          </w:p>
          <w:p w14:paraId="210946DD"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2.</w:t>
            </w:r>
            <w:r w:rsidRPr="009F4B1E">
              <w:rPr>
                <w:sz w:val="24"/>
                <w:szCs w:val="24"/>
                <w:lang w:bidi="bg-BG"/>
              </w:rPr>
              <w:tab/>
              <w:t>със средства от държавния бюджет и чрез предоставянето на целеви субсидии;</w:t>
            </w:r>
          </w:p>
          <w:p w14:paraId="7BF03E7C"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3.</w:t>
            </w:r>
            <w:r w:rsidRPr="009F4B1E">
              <w:rPr>
                <w:sz w:val="24"/>
                <w:szCs w:val="24"/>
                <w:lang w:bidi="bg-BG"/>
              </w:rPr>
              <w:tab/>
              <w:t>със средства от общинските бюджети или с общински извънбюджетни средства;</w:t>
            </w:r>
          </w:p>
          <w:p w14:paraId="4A9A0FB6"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4.</w:t>
            </w:r>
            <w:r w:rsidRPr="009F4B1E">
              <w:rPr>
                <w:sz w:val="24"/>
                <w:szCs w:val="24"/>
                <w:lang w:bidi="bg-BG"/>
              </w:rPr>
              <w:tab/>
              <w:t>със средства от публичното предприятие по чл. 48;</w:t>
            </w:r>
          </w:p>
          <w:p w14:paraId="13598BEA"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5.</w:t>
            </w:r>
            <w:r w:rsidRPr="009F4B1E">
              <w:rPr>
                <w:sz w:val="24"/>
                <w:szCs w:val="24"/>
                <w:lang w:bidi="bg-BG"/>
              </w:rPr>
              <w:tab/>
              <w:t xml:space="preserve">със средства от Европейските </w:t>
            </w:r>
            <w:r w:rsidRPr="009F4B1E">
              <w:rPr>
                <w:sz w:val="24"/>
                <w:szCs w:val="24"/>
                <w:lang w:bidi="bg-BG"/>
              </w:rPr>
              <w:lastRenderedPageBreak/>
              <w:t>структурни и инвестиционни фондове и програми на европейския съюз;</w:t>
            </w:r>
          </w:p>
          <w:p w14:paraId="6D595ED4"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6.</w:t>
            </w:r>
            <w:r w:rsidRPr="009F4B1E">
              <w:rPr>
                <w:sz w:val="24"/>
                <w:szCs w:val="24"/>
                <w:lang w:bidi="bg-BG"/>
              </w:rPr>
              <w:tab/>
              <w:t>от други източници.</w:t>
            </w:r>
          </w:p>
          <w:p w14:paraId="1897EE84"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Мотиви против цитираната разпоредба:</w:t>
            </w:r>
          </w:p>
          <w:p w14:paraId="17A60F67"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В тази разпоредба отново се наблюдава задължение за общините да финансират конкретни дейности, свързани с ефективност и устойчивост на ВиК системите, което считаме, че нарушава разпоредбата на чл. 141, ал. 1 от Конституцията на Република България, съгласно която общината има самостоятелен бюджет, с който се разпорежда в съответствие с чл. 21, ал. 1, т. 10 от ЗМСМА.</w:t>
            </w:r>
          </w:p>
          <w:p w14:paraId="58A9A6E7"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Средната цена на ВиК Берковица ЕООД е 2,28 лв. с ДДС, а единната цена за пялата област на ВиК Монтана ООД след последното увеличение е над 5 лева.</w:t>
            </w:r>
          </w:p>
          <w:p w14:paraId="7F74C681"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Сравнението показва, че цената на берковското общинско ВиК дружество е наполовина по-ниска от тази на монтанското ВиК дружество или с 2.72 лв. по-малко на кубик вода.</w:t>
            </w:r>
          </w:p>
          <w:p w14:paraId="3DF033DB"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Изводът е, че това би натоварило месечно бюджета на всяко четиричленно семейство при разход средно 4 куб. м. вода на човек средно с минимум 40.00 лв. и би увеличило /утежнило/ издръжката на един пенсионер с пенсия от около 400 лв. с 10 лв. - 4 % от доходите му. В този смисъл, считаме, че увеличението на разходите за вода ще представлява тежко натоварване, несправедливо и непоносимо за жителите на община Берковица.</w:t>
            </w:r>
          </w:p>
          <w:p w14:paraId="43022F1A"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В дружеството изкарват своята прехрана над 30 работници, които разчитат на тези средства за </w:t>
            </w:r>
            <w:r w:rsidRPr="009F4B1E">
              <w:rPr>
                <w:sz w:val="24"/>
                <w:szCs w:val="24"/>
                <w:lang w:bidi="bg-BG"/>
              </w:rPr>
              <w:lastRenderedPageBreak/>
              <w:t>изхранване на семействата си. При присъединяване към асоциацията 2/3 от този персонал ще бъде освободен. Практиката /преди отделянето/ показва, че в район Берковица ще остане само една аварийна група и 2-3 инкасатори, които едва ли биха удовлетворили изискванията от нашите потребители и решаването на непрекъснато възникващите им проблеми.</w:t>
            </w:r>
          </w:p>
          <w:p w14:paraId="45D5CA6B"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Друг проблем е, че общината не е от общините, които разполагат с големи финансови ресурси. Населението е застаряващо. Доходите са ниски. Населението компенсира чрез отглеждане на плодове и зеленчуци за собствена консумация през летния сезон. Това население ще бъде принудено да заплаща висока цена, без да получава адекватни и навременни услуги.</w:t>
            </w:r>
          </w:p>
          <w:p w14:paraId="35C339C6"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Общинското ръководство също няма да може да влияе активно на политиката на управление на Асоциация по ВиК с 5 % дялово участие. В рамките на тези 5% ще е и разпределението на средствата.</w:t>
            </w:r>
          </w:p>
          <w:p w14:paraId="1D8C1EAC"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През пролетта на 2016 г. Община Берковица беше изправена пред същия казус за присъединяване на общината към границите на Асоциацията по ВиК на обособената територия, обслужвана от</w:t>
            </w:r>
            <w:r w:rsidR="007F3025" w:rsidRPr="009F4B1E">
              <w:rPr>
                <w:sz w:val="24"/>
                <w:szCs w:val="24"/>
                <w:lang w:bidi="bg-BG"/>
              </w:rPr>
              <w:t xml:space="preserve"> </w:t>
            </w:r>
            <w:r w:rsidRPr="009F4B1E">
              <w:rPr>
                <w:sz w:val="24"/>
                <w:szCs w:val="24"/>
                <w:lang w:bidi="bg-BG"/>
              </w:rPr>
              <w:t xml:space="preserve">„Водоснабдяване и канализация" ООД, гр. Монтана. Различното, 8 години по-късно, е в това, че към днешна дата дори не се иска съгласието на общината за присъединяването й към Асоциацията по ВиК - Монтана, а само с няколко текста в новия законопроект за ВиК общината е задължена да предостави на новата Асоциация по ВиК всички съоръжения и да прекрати автоматично договора си с </w:t>
            </w:r>
            <w:r w:rsidRPr="009F4B1E">
              <w:rPr>
                <w:sz w:val="24"/>
                <w:szCs w:val="24"/>
                <w:lang w:bidi="bg-BG"/>
              </w:rPr>
              <w:lastRenderedPageBreak/>
              <w:t>местния ВиК оператор с цел сключване на допълнително споразумение към договора с консолидирания ВиК оператор.</w:t>
            </w:r>
          </w:p>
          <w:p w14:paraId="238179BD"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С Решение № 174 от Протокол № 12 от 26.02.2016 г. Общински съвет-Берковица подкрепи организираната местна гражданска инициатива по Закона за пряко участие на гражданите в държавната власт и местното самоуправление /ЗПУГДВМС/ по въпроса да се запази ли „ВиК - Берковица" ЕООД или да се слее към „ВиК" ООД, гр. Монтана, като с Решение № 364 от Протокол № 27 от 17.06.2016 г. Общински съвет-Берковица подкрепи предложението на местната гражданска инициатива, внесено с подписка по реда на ЗПУГДВМС, срещу присъединяване на общинското ВиК дружество към Асоциацията по ВиК на обособената територия, обслужвана от „Водоснабдяване и канализация'* ООД, гр. Монтана.</w:t>
            </w:r>
          </w:p>
          <w:p w14:paraId="3928058D"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Неколкократно при всяко публикуване на проекта на ЗВиК Общински съвет - Берковица приемаше отрицателни становища и декларации срещу законопроекта в периода 2020 г. - 2023 г.</w:t>
            </w:r>
          </w:p>
          <w:p w14:paraId="4F69CD69"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С оглед значимостта на поставения проблем и огромното му значение за жителите на общината, Ви информирам, че населението на община Берковица е в готовност за организиране на повторна местна гражданска инициатива по реда на ЗПУГДВМС по въпроса за запазване на общинското „ВиК - Берковица" ЕООД и в тази връзка моля да имате предвид, че Общински съвет - Берковица ще подкрепи всяка инициатива, която се отнася до неприсъединяване на местното ВиК дружество към </w:t>
            </w:r>
            <w:r w:rsidRPr="009F4B1E">
              <w:rPr>
                <w:sz w:val="24"/>
                <w:szCs w:val="24"/>
                <w:lang w:bidi="bg-BG"/>
              </w:rPr>
              <w:lastRenderedPageBreak/>
              <w:t>Асоциацията по ВиК на обособената територия, обслужвана от „Водоснабдяване и канализация" ООД, гр. Монтана.</w:t>
            </w:r>
          </w:p>
          <w:p w14:paraId="28FA1129"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Предвид гореизложеното, Ви уведомявам, че Общински съвет - Берковица е категорично против присъединяването на „ВиК - Берковица" ЕООД към Асоциацията по ВиК на обособената територия, обслужвана от „Водоснабдяване и канализация" ООД, гр. Монтана и дава отрицателно становище на проекта на ЗВиК по отношение на разпоредбите, които касаят задължително окрупняване на обособените територии, автоматично прекратяване на сключените договори от кметовете на общини с местните ВиК оператори, задължително предоставяне на общинските ВиК съоръжения на новата Асоциация по ВиК и отнемане на общинските съвети с общински ВиК дружества правомощията на Асоциации по ВиК.</w:t>
            </w:r>
          </w:p>
          <w:p w14:paraId="1C710779"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Желанието на Община Берковица е да се борим за съхраняване на самостоятелна обособена територия на община Берковица и дружеството - оператор на ВиК системите в нея, за доброто на цялата община, за опазването на нашето местно богатство - чистата планинска вода.</w:t>
            </w:r>
          </w:p>
          <w:p w14:paraId="37385B90"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Приоритет за общината е да се направи всичко възможно мнението и желанието на местното население да се зачетат като важни и значими за управляващите при вземането на решения, касаещи пряко хората и местния природен ресурс.</w:t>
            </w:r>
          </w:p>
          <w:p w14:paraId="081D7C68" w14:textId="77777777" w:rsidR="00163E3A" w:rsidRPr="009F4B1E" w:rsidRDefault="00163E3A" w:rsidP="00163E3A">
            <w:pPr>
              <w:pStyle w:val="BodyText"/>
              <w:shd w:val="clear" w:color="auto" w:fill="auto"/>
              <w:spacing w:after="100"/>
              <w:ind w:firstLine="740"/>
              <w:jc w:val="both"/>
              <w:rPr>
                <w:sz w:val="24"/>
                <w:szCs w:val="24"/>
                <w:lang w:bidi="bg-BG"/>
              </w:rPr>
            </w:pPr>
            <w:r w:rsidRPr="009F4B1E">
              <w:rPr>
                <w:sz w:val="24"/>
                <w:szCs w:val="24"/>
                <w:lang w:bidi="bg-BG"/>
              </w:rPr>
              <w:t xml:space="preserve">В заключение, приканваме всички заинтересовани страни в настоящия казус да изразят активната си и обективна гражданска позиция, като при всичките си действия спазват Конституцията и </w:t>
            </w:r>
            <w:r w:rsidRPr="009F4B1E">
              <w:rPr>
                <w:sz w:val="24"/>
                <w:szCs w:val="24"/>
                <w:lang w:bidi="bg-BG"/>
              </w:rPr>
              <w:lastRenderedPageBreak/>
              <w:t>законите на страната и се ръководят от интересите на гражданите при спазване върховенството на закона /чл. 2 от Договора за Европейския съюз/ и на първо място винаги да имат предвид параграф 1 от Директива 2000/60/ЕО на Европейския парламент и на Съвета от 23 октомври 2000 година за установяване на рамка за действията на Общността в областта на политиката за водите, съгласно който „Водата не е просто търговски продукт, а по-скоро наследство, което следва да бъде опазено, защитено и третирано като такова.".</w:t>
            </w:r>
          </w:p>
        </w:tc>
        <w:tc>
          <w:tcPr>
            <w:tcW w:w="1843" w:type="dxa"/>
            <w:shd w:val="clear" w:color="auto" w:fill="auto"/>
          </w:tcPr>
          <w:p w14:paraId="6E3A5421" w14:textId="77777777" w:rsidR="00933E1C" w:rsidRPr="009F4B1E" w:rsidRDefault="00933E1C" w:rsidP="00163E3A">
            <w:pPr>
              <w:jc w:val="both"/>
              <w:rPr>
                <w:rFonts w:ascii="Times New Roman" w:hAnsi="Times New Roman" w:cs="Times New Roman"/>
                <w:noProof/>
                <w:sz w:val="24"/>
                <w:szCs w:val="24"/>
              </w:rPr>
            </w:pPr>
          </w:p>
          <w:p w14:paraId="4EBA7896" w14:textId="77777777" w:rsidR="00933E1C" w:rsidRPr="009F4B1E" w:rsidRDefault="00933E1C" w:rsidP="00163E3A">
            <w:pPr>
              <w:jc w:val="both"/>
              <w:rPr>
                <w:rFonts w:ascii="Times New Roman" w:hAnsi="Times New Roman" w:cs="Times New Roman"/>
                <w:noProof/>
                <w:sz w:val="24"/>
                <w:szCs w:val="24"/>
              </w:rPr>
            </w:pPr>
          </w:p>
          <w:p w14:paraId="62B10368" w14:textId="77777777" w:rsidR="00933E1C" w:rsidRPr="009F4B1E" w:rsidRDefault="00933E1C" w:rsidP="00163E3A">
            <w:pPr>
              <w:jc w:val="both"/>
              <w:rPr>
                <w:rFonts w:ascii="Times New Roman" w:hAnsi="Times New Roman" w:cs="Times New Roman"/>
                <w:noProof/>
                <w:sz w:val="24"/>
                <w:szCs w:val="24"/>
              </w:rPr>
            </w:pPr>
          </w:p>
          <w:p w14:paraId="3BDCA2B8" w14:textId="77777777" w:rsidR="00933E1C" w:rsidRPr="009F4B1E" w:rsidRDefault="00933E1C" w:rsidP="00163E3A">
            <w:pPr>
              <w:jc w:val="both"/>
              <w:rPr>
                <w:rFonts w:ascii="Times New Roman" w:hAnsi="Times New Roman" w:cs="Times New Roman"/>
                <w:noProof/>
                <w:sz w:val="24"/>
                <w:szCs w:val="24"/>
              </w:rPr>
            </w:pPr>
          </w:p>
          <w:p w14:paraId="1A5B42F0" w14:textId="77777777" w:rsidR="00933E1C" w:rsidRPr="009F4B1E" w:rsidRDefault="00933E1C" w:rsidP="00163E3A">
            <w:pPr>
              <w:jc w:val="both"/>
              <w:rPr>
                <w:rFonts w:ascii="Times New Roman" w:hAnsi="Times New Roman" w:cs="Times New Roman"/>
                <w:noProof/>
                <w:sz w:val="24"/>
                <w:szCs w:val="24"/>
              </w:rPr>
            </w:pPr>
          </w:p>
          <w:p w14:paraId="3A23BFB7" w14:textId="77777777" w:rsidR="00933E1C" w:rsidRPr="009F4B1E" w:rsidRDefault="00933E1C" w:rsidP="00163E3A">
            <w:pPr>
              <w:jc w:val="both"/>
              <w:rPr>
                <w:rFonts w:ascii="Times New Roman" w:hAnsi="Times New Roman" w:cs="Times New Roman"/>
                <w:noProof/>
                <w:sz w:val="24"/>
                <w:szCs w:val="24"/>
              </w:rPr>
            </w:pPr>
          </w:p>
          <w:p w14:paraId="087E90BF" w14:textId="77777777" w:rsidR="00933E1C" w:rsidRPr="009F4B1E" w:rsidRDefault="00933E1C" w:rsidP="00163E3A">
            <w:pPr>
              <w:jc w:val="both"/>
              <w:rPr>
                <w:rFonts w:ascii="Times New Roman" w:hAnsi="Times New Roman" w:cs="Times New Roman"/>
                <w:noProof/>
                <w:sz w:val="24"/>
                <w:szCs w:val="24"/>
              </w:rPr>
            </w:pPr>
          </w:p>
          <w:p w14:paraId="7A83AAE0" w14:textId="77777777" w:rsidR="00933E1C" w:rsidRPr="009F4B1E" w:rsidRDefault="00933E1C" w:rsidP="00163E3A">
            <w:pPr>
              <w:jc w:val="both"/>
              <w:rPr>
                <w:rFonts w:ascii="Times New Roman" w:hAnsi="Times New Roman" w:cs="Times New Roman"/>
                <w:noProof/>
                <w:sz w:val="24"/>
                <w:szCs w:val="24"/>
              </w:rPr>
            </w:pPr>
          </w:p>
          <w:p w14:paraId="283F5C1F" w14:textId="77777777" w:rsidR="00933E1C" w:rsidRPr="009F4B1E" w:rsidRDefault="00933E1C" w:rsidP="00163E3A">
            <w:pPr>
              <w:jc w:val="both"/>
              <w:rPr>
                <w:rFonts w:ascii="Times New Roman" w:hAnsi="Times New Roman" w:cs="Times New Roman"/>
                <w:noProof/>
                <w:sz w:val="24"/>
                <w:szCs w:val="24"/>
              </w:rPr>
            </w:pPr>
          </w:p>
          <w:p w14:paraId="21BDD7C5" w14:textId="77777777" w:rsidR="00933E1C" w:rsidRPr="009F4B1E" w:rsidRDefault="00933E1C" w:rsidP="00163E3A">
            <w:pPr>
              <w:jc w:val="both"/>
              <w:rPr>
                <w:rFonts w:ascii="Times New Roman" w:hAnsi="Times New Roman" w:cs="Times New Roman"/>
                <w:noProof/>
                <w:sz w:val="24"/>
                <w:szCs w:val="24"/>
              </w:rPr>
            </w:pPr>
          </w:p>
          <w:p w14:paraId="0B0B777D" w14:textId="77777777" w:rsidR="00933E1C" w:rsidRPr="009F4B1E" w:rsidRDefault="00933E1C" w:rsidP="00163E3A">
            <w:pPr>
              <w:jc w:val="both"/>
              <w:rPr>
                <w:rFonts w:ascii="Times New Roman" w:hAnsi="Times New Roman" w:cs="Times New Roman"/>
                <w:noProof/>
                <w:sz w:val="24"/>
                <w:szCs w:val="24"/>
              </w:rPr>
            </w:pPr>
          </w:p>
          <w:p w14:paraId="51F39E7F" w14:textId="77777777" w:rsidR="00933E1C" w:rsidRPr="009F4B1E" w:rsidRDefault="00933E1C" w:rsidP="00163E3A">
            <w:pPr>
              <w:jc w:val="both"/>
              <w:rPr>
                <w:rFonts w:ascii="Times New Roman" w:hAnsi="Times New Roman" w:cs="Times New Roman"/>
                <w:noProof/>
                <w:sz w:val="24"/>
                <w:szCs w:val="24"/>
              </w:rPr>
            </w:pPr>
          </w:p>
          <w:p w14:paraId="0A144ECC" w14:textId="77777777" w:rsidR="00933E1C" w:rsidRPr="009F4B1E" w:rsidRDefault="00933E1C" w:rsidP="00163E3A">
            <w:pPr>
              <w:jc w:val="both"/>
              <w:rPr>
                <w:rFonts w:ascii="Times New Roman" w:hAnsi="Times New Roman" w:cs="Times New Roman"/>
                <w:noProof/>
                <w:sz w:val="24"/>
                <w:szCs w:val="24"/>
              </w:rPr>
            </w:pPr>
          </w:p>
          <w:p w14:paraId="481FA7B9" w14:textId="77777777" w:rsidR="00933E1C" w:rsidRPr="009F4B1E" w:rsidRDefault="00933E1C" w:rsidP="00163E3A">
            <w:pPr>
              <w:jc w:val="both"/>
              <w:rPr>
                <w:rFonts w:ascii="Times New Roman" w:hAnsi="Times New Roman" w:cs="Times New Roman"/>
                <w:noProof/>
                <w:sz w:val="24"/>
                <w:szCs w:val="24"/>
              </w:rPr>
            </w:pPr>
          </w:p>
          <w:p w14:paraId="01724638" w14:textId="77777777" w:rsidR="00933E1C" w:rsidRPr="009F4B1E" w:rsidRDefault="00933E1C" w:rsidP="00163E3A">
            <w:pPr>
              <w:jc w:val="both"/>
              <w:rPr>
                <w:rFonts w:ascii="Times New Roman" w:hAnsi="Times New Roman" w:cs="Times New Roman"/>
                <w:noProof/>
                <w:sz w:val="24"/>
                <w:szCs w:val="24"/>
              </w:rPr>
            </w:pPr>
          </w:p>
          <w:p w14:paraId="17FC75F0" w14:textId="77777777" w:rsidR="00933E1C" w:rsidRPr="009F4B1E" w:rsidRDefault="00933E1C" w:rsidP="00163E3A">
            <w:pPr>
              <w:jc w:val="both"/>
              <w:rPr>
                <w:rFonts w:ascii="Times New Roman" w:hAnsi="Times New Roman" w:cs="Times New Roman"/>
                <w:noProof/>
                <w:sz w:val="24"/>
                <w:szCs w:val="24"/>
              </w:rPr>
            </w:pPr>
          </w:p>
          <w:p w14:paraId="4B453661" w14:textId="77777777" w:rsidR="00933E1C" w:rsidRPr="009F4B1E" w:rsidRDefault="00933E1C" w:rsidP="00163E3A">
            <w:pPr>
              <w:jc w:val="both"/>
              <w:rPr>
                <w:rFonts w:ascii="Times New Roman" w:hAnsi="Times New Roman" w:cs="Times New Roman"/>
                <w:noProof/>
                <w:sz w:val="24"/>
                <w:szCs w:val="24"/>
              </w:rPr>
            </w:pPr>
          </w:p>
          <w:p w14:paraId="39440370" w14:textId="77777777" w:rsidR="00933E1C" w:rsidRPr="009F4B1E" w:rsidRDefault="00933E1C" w:rsidP="00163E3A">
            <w:pPr>
              <w:jc w:val="both"/>
              <w:rPr>
                <w:rFonts w:ascii="Times New Roman" w:hAnsi="Times New Roman" w:cs="Times New Roman"/>
                <w:noProof/>
                <w:sz w:val="24"/>
                <w:szCs w:val="24"/>
              </w:rPr>
            </w:pPr>
          </w:p>
          <w:p w14:paraId="0144B9E8" w14:textId="77777777" w:rsidR="00933E1C" w:rsidRPr="009F4B1E" w:rsidRDefault="00933E1C" w:rsidP="00163E3A">
            <w:pPr>
              <w:jc w:val="both"/>
              <w:rPr>
                <w:rFonts w:ascii="Times New Roman" w:hAnsi="Times New Roman" w:cs="Times New Roman"/>
                <w:noProof/>
                <w:sz w:val="24"/>
                <w:szCs w:val="24"/>
              </w:rPr>
            </w:pPr>
          </w:p>
          <w:p w14:paraId="449CA111" w14:textId="77777777" w:rsidR="00933E1C" w:rsidRPr="009F4B1E" w:rsidRDefault="00933E1C" w:rsidP="00163E3A">
            <w:pPr>
              <w:jc w:val="both"/>
              <w:rPr>
                <w:rFonts w:ascii="Times New Roman" w:hAnsi="Times New Roman" w:cs="Times New Roman"/>
                <w:noProof/>
                <w:sz w:val="24"/>
                <w:szCs w:val="24"/>
              </w:rPr>
            </w:pPr>
          </w:p>
          <w:p w14:paraId="47DBF453" w14:textId="77777777" w:rsidR="00933E1C" w:rsidRPr="009F4B1E" w:rsidRDefault="00933E1C" w:rsidP="00163E3A">
            <w:pPr>
              <w:jc w:val="both"/>
              <w:rPr>
                <w:rFonts w:ascii="Times New Roman" w:hAnsi="Times New Roman" w:cs="Times New Roman"/>
                <w:noProof/>
                <w:sz w:val="24"/>
                <w:szCs w:val="24"/>
              </w:rPr>
            </w:pPr>
          </w:p>
          <w:p w14:paraId="5C38EFB7" w14:textId="77777777" w:rsidR="00933E1C" w:rsidRPr="009F4B1E" w:rsidRDefault="00933E1C" w:rsidP="00163E3A">
            <w:pPr>
              <w:jc w:val="both"/>
              <w:rPr>
                <w:rFonts w:ascii="Times New Roman" w:hAnsi="Times New Roman" w:cs="Times New Roman"/>
                <w:noProof/>
                <w:sz w:val="24"/>
                <w:szCs w:val="24"/>
              </w:rPr>
            </w:pPr>
          </w:p>
          <w:p w14:paraId="0F5117F9" w14:textId="77777777" w:rsidR="00933E1C" w:rsidRPr="009F4B1E" w:rsidRDefault="00933E1C" w:rsidP="00163E3A">
            <w:pPr>
              <w:jc w:val="both"/>
              <w:rPr>
                <w:rFonts w:ascii="Times New Roman" w:hAnsi="Times New Roman" w:cs="Times New Roman"/>
                <w:noProof/>
                <w:sz w:val="24"/>
                <w:szCs w:val="24"/>
              </w:rPr>
            </w:pPr>
          </w:p>
          <w:p w14:paraId="351172CA" w14:textId="77777777" w:rsidR="00933E1C" w:rsidRPr="009F4B1E" w:rsidRDefault="00933E1C" w:rsidP="00163E3A">
            <w:pPr>
              <w:jc w:val="both"/>
              <w:rPr>
                <w:rFonts w:ascii="Times New Roman" w:hAnsi="Times New Roman" w:cs="Times New Roman"/>
                <w:noProof/>
                <w:sz w:val="24"/>
                <w:szCs w:val="24"/>
              </w:rPr>
            </w:pPr>
          </w:p>
          <w:p w14:paraId="796D8639" w14:textId="77777777" w:rsidR="00933E1C" w:rsidRPr="009F4B1E" w:rsidRDefault="00933E1C" w:rsidP="00163E3A">
            <w:pPr>
              <w:jc w:val="both"/>
              <w:rPr>
                <w:rFonts w:ascii="Times New Roman" w:hAnsi="Times New Roman" w:cs="Times New Roman"/>
                <w:noProof/>
                <w:sz w:val="24"/>
                <w:szCs w:val="24"/>
              </w:rPr>
            </w:pPr>
          </w:p>
          <w:p w14:paraId="79C3268C" w14:textId="77777777" w:rsidR="00933E1C" w:rsidRPr="009F4B1E" w:rsidRDefault="00933E1C" w:rsidP="00163E3A">
            <w:pPr>
              <w:jc w:val="both"/>
              <w:rPr>
                <w:rFonts w:ascii="Times New Roman" w:hAnsi="Times New Roman" w:cs="Times New Roman"/>
                <w:noProof/>
                <w:sz w:val="24"/>
                <w:szCs w:val="24"/>
              </w:rPr>
            </w:pPr>
          </w:p>
          <w:p w14:paraId="4EAAD427" w14:textId="77777777" w:rsidR="00933E1C" w:rsidRPr="009F4B1E" w:rsidRDefault="00933E1C" w:rsidP="00163E3A">
            <w:pPr>
              <w:jc w:val="both"/>
              <w:rPr>
                <w:rFonts w:ascii="Times New Roman" w:hAnsi="Times New Roman" w:cs="Times New Roman"/>
                <w:noProof/>
                <w:sz w:val="24"/>
                <w:szCs w:val="24"/>
              </w:rPr>
            </w:pPr>
          </w:p>
          <w:p w14:paraId="0A99A96C" w14:textId="77777777" w:rsidR="00933E1C" w:rsidRPr="009F4B1E" w:rsidRDefault="00933E1C" w:rsidP="00163E3A">
            <w:pPr>
              <w:jc w:val="both"/>
              <w:rPr>
                <w:rFonts w:ascii="Times New Roman" w:hAnsi="Times New Roman" w:cs="Times New Roman"/>
                <w:noProof/>
                <w:sz w:val="24"/>
                <w:szCs w:val="24"/>
              </w:rPr>
            </w:pPr>
          </w:p>
          <w:p w14:paraId="44055220" w14:textId="77777777" w:rsidR="00933E1C" w:rsidRPr="009F4B1E" w:rsidRDefault="00933E1C" w:rsidP="00163E3A">
            <w:pPr>
              <w:jc w:val="both"/>
              <w:rPr>
                <w:rFonts w:ascii="Times New Roman" w:hAnsi="Times New Roman" w:cs="Times New Roman"/>
                <w:noProof/>
                <w:sz w:val="24"/>
                <w:szCs w:val="24"/>
              </w:rPr>
            </w:pPr>
          </w:p>
          <w:p w14:paraId="1B2C70D1" w14:textId="77777777" w:rsidR="00933E1C" w:rsidRPr="009F4B1E" w:rsidRDefault="00933E1C" w:rsidP="00163E3A">
            <w:pPr>
              <w:jc w:val="both"/>
              <w:rPr>
                <w:rFonts w:ascii="Times New Roman" w:hAnsi="Times New Roman" w:cs="Times New Roman"/>
                <w:noProof/>
                <w:sz w:val="24"/>
                <w:szCs w:val="24"/>
              </w:rPr>
            </w:pPr>
          </w:p>
          <w:p w14:paraId="12F0B794" w14:textId="77777777" w:rsidR="00933E1C" w:rsidRPr="009F4B1E" w:rsidRDefault="00933E1C" w:rsidP="00163E3A">
            <w:pPr>
              <w:jc w:val="both"/>
              <w:rPr>
                <w:rFonts w:ascii="Times New Roman" w:hAnsi="Times New Roman" w:cs="Times New Roman"/>
                <w:noProof/>
                <w:sz w:val="24"/>
                <w:szCs w:val="24"/>
              </w:rPr>
            </w:pPr>
          </w:p>
          <w:p w14:paraId="37BF5E57" w14:textId="77777777" w:rsidR="00933E1C" w:rsidRPr="009F4B1E" w:rsidRDefault="00933E1C" w:rsidP="00163E3A">
            <w:pPr>
              <w:jc w:val="both"/>
              <w:rPr>
                <w:rFonts w:ascii="Times New Roman" w:hAnsi="Times New Roman" w:cs="Times New Roman"/>
                <w:noProof/>
                <w:sz w:val="24"/>
                <w:szCs w:val="24"/>
              </w:rPr>
            </w:pPr>
          </w:p>
          <w:p w14:paraId="43930493" w14:textId="77777777" w:rsidR="00933E1C" w:rsidRPr="009F4B1E" w:rsidRDefault="00933E1C" w:rsidP="00163E3A">
            <w:pPr>
              <w:jc w:val="both"/>
              <w:rPr>
                <w:rFonts w:ascii="Times New Roman" w:hAnsi="Times New Roman" w:cs="Times New Roman"/>
                <w:noProof/>
                <w:sz w:val="24"/>
                <w:szCs w:val="24"/>
              </w:rPr>
            </w:pPr>
          </w:p>
          <w:p w14:paraId="7A23547D" w14:textId="77777777" w:rsidR="00933E1C" w:rsidRPr="009F4B1E" w:rsidRDefault="00933E1C" w:rsidP="00163E3A">
            <w:pPr>
              <w:jc w:val="both"/>
              <w:rPr>
                <w:rFonts w:ascii="Times New Roman" w:hAnsi="Times New Roman" w:cs="Times New Roman"/>
                <w:noProof/>
                <w:sz w:val="24"/>
                <w:szCs w:val="24"/>
              </w:rPr>
            </w:pPr>
          </w:p>
          <w:p w14:paraId="386D3E7D" w14:textId="77777777" w:rsidR="00163E3A" w:rsidRPr="009F4B1E" w:rsidRDefault="00933E1C"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tc>
        <w:tc>
          <w:tcPr>
            <w:tcW w:w="3656" w:type="dxa"/>
            <w:shd w:val="clear" w:color="auto" w:fill="auto"/>
          </w:tcPr>
          <w:p w14:paraId="52031DA5" w14:textId="77777777" w:rsidR="00163E3A" w:rsidRPr="009F4B1E" w:rsidRDefault="00163E3A" w:rsidP="00163E3A">
            <w:pPr>
              <w:pStyle w:val="NoSpacing"/>
              <w:ind w:left="-3" w:firstLine="242"/>
              <w:jc w:val="both"/>
              <w:rPr>
                <w:rFonts w:ascii="Times New Roman" w:hAnsi="Times New Roman"/>
                <w:noProof/>
                <w:sz w:val="24"/>
                <w:szCs w:val="24"/>
              </w:rPr>
            </w:pPr>
          </w:p>
          <w:p w14:paraId="5C9533C8" w14:textId="77777777" w:rsidR="00933E1C" w:rsidRPr="009F4B1E" w:rsidRDefault="00933E1C" w:rsidP="00163E3A">
            <w:pPr>
              <w:pStyle w:val="NoSpacing"/>
              <w:ind w:left="-3" w:firstLine="242"/>
              <w:jc w:val="both"/>
              <w:rPr>
                <w:rFonts w:ascii="Times New Roman" w:hAnsi="Times New Roman"/>
                <w:noProof/>
                <w:sz w:val="24"/>
                <w:szCs w:val="24"/>
              </w:rPr>
            </w:pPr>
          </w:p>
          <w:p w14:paraId="62F06EA0" w14:textId="77777777" w:rsidR="00933E1C" w:rsidRPr="009F4B1E" w:rsidRDefault="00933E1C" w:rsidP="00163E3A">
            <w:pPr>
              <w:pStyle w:val="NoSpacing"/>
              <w:ind w:left="-3" w:firstLine="242"/>
              <w:jc w:val="both"/>
              <w:rPr>
                <w:rFonts w:ascii="Times New Roman" w:hAnsi="Times New Roman"/>
                <w:noProof/>
                <w:sz w:val="24"/>
                <w:szCs w:val="24"/>
              </w:rPr>
            </w:pPr>
          </w:p>
          <w:p w14:paraId="3CD0CA57" w14:textId="77777777" w:rsidR="00933E1C" w:rsidRPr="009F4B1E" w:rsidRDefault="00933E1C" w:rsidP="00163E3A">
            <w:pPr>
              <w:pStyle w:val="NoSpacing"/>
              <w:ind w:left="-3" w:firstLine="242"/>
              <w:jc w:val="both"/>
              <w:rPr>
                <w:rFonts w:ascii="Times New Roman" w:hAnsi="Times New Roman"/>
                <w:noProof/>
                <w:sz w:val="24"/>
                <w:szCs w:val="24"/>
              </w:rPr>
            </w:pPr>
          </w:p>
          <w:p w14:paraId="30EF39C2" w14:textId="77777777" w:rsidR="00933E1C" w:rsidRPr="009F4B1E" w:rsidRDefault="00933E1C" w:rsidP="00163E3A">
            <w:pPr>
              <w:pStyle w:val="NoSpacing"/>
              <w:ind w:left="-3" w:firstLine="242"/>
              <w:jc w:val="both"/>
              <w:rPr>
                <w:rFonts w:ascii="Times New Roman" w:hAnsi="Times New Roman"/>
                <w:noProof/>
                <w:sz w:val="24"/>
                <w:szCs w:val="24"/>
              </w:rPr>
            </w:pPr>
          </w:p>
          <w:p w14:paraId="64878C42" w14:textId="77777777" w:rsidR="00933E1C" w:rsidRPr="009F4B1E" w:rsidRDefault="00933E1C" w:rsidP="00163E3A">
            <w:pPr>
              <w:pStyle w:val="NoSpacing"/>
              <w:ind w:left="-3" w:firstLine="242"/>
              <w:jc w:val="both"/>
              <w:rPr>
                <w:rFonts w:ascii="Times New Roman" w:hAnsi="Times New Roman"/>
                <w:noProof/>
                <w:sz w:val="24"/>
                <w:szCs w:val="24"/>
              </w:rPr>
            </w:pPr>
          </w:p>
          <w:p w14:paraId="3F1CB670" w14:textId="77777777" w:rsidR="00933E1C" w:rsidRPr="009F4B1E" w:rsidRDefault="00933E1C" w:rsidP="00163E3A">
            <w:pPr>
              <w:pStyle w:val="NoSpacing"/>
              <w:ind w:left="-3" w:firstLine="242"/>
              <w:jc w:val="both"/>
              <w:rPr>
                <w:rFonts w:ascii="Times New Roman" w:hAnsi="Times New Roman"/>
                <w:noProof/>
                <w:sz w:val="24"/>
                <w:szCs w:val="24"/>
              </w:rPr>
            </w:pPr>
          </w:p>
          <w:p w14:paraId="4B8FC732" w14:textId="77777777" w:rsidR="00933E1C" w:rsidRPr="009F4B1E" w:rsidRDefault="00933E1C" w:rsidP="00163E3A">
            <w:pPr>
              <w:pStyle w:val="NoSpacing"/>
              <w:ind w:left="-3" w:firstLine="242"/>
              <w:jc w:val="both"/>
              <w:rPr>
                <w:rFonts w:ascii="Times New Roman" w:hAnsi="Times New Roman"/>
                <w:noProof/>
                <w:sz w:val="24"/>
                <w:szCs w:val="24"/>
              </w:rPr>
            </w:pPr>
          </w:p>
          <w:p w14:paraId="65D9A134" w14:textId="77777777" w:rsidR="00933E1C" w:rsidRPr="009F4B1E" w:rsidRDefault="00933E1C" w:rsidP="00163E3A">
            <w:pPr>
              <w:pStyle w:val="NoSpacing"/>
              <w:ind w:left="-3" w:firstLine="242"/>
              <w:jc w:val="both"/>
              <w:rPr>
                <w:rFonts w:ascii="Times New Roman" w:hAnsi="Times New Roman"/>
                <w:noProof/>
                <w:sz w:val="24"/>
                <w:szCs w:val="24"/>
              </w:rPr>
            </w:pPr>
          </w:p>
          <w:p w14:paraId="690A3223" w14:textId="77777777" w:rsidR="00933E1C" w:rsidRPr="009F4B1E" w:rsidRDefault="00933E1C" w:rsidP="00163E3A">
            <w:pPr>
              <w:pStyle w:val="NoSpacing"/>
              <w:ind w:left="-3" w:firstLine="242"/>
              <w:jc w:val="both"/>
              <w:rPr>
                <w:rFonts w:ascii="Times New Roman" w:hAnsi="Times New Roman"/>
                <w:noProof/>
                <w:sz w:val="24"/>
                <w:szCs w:val="24"/>
              </w:rPr>
            </w:pPr>
          </w:p>
          <w:p w14:paraId="47325848" w14:textId="77777777" w:rsidR="00933E1C" w:rsidRPr="009F4B1E" w:rsidRDefault="00933E1C" w:rsidP="00163E3A">
            <w:pPr>
              <w:pStyle w:val="NoSpacing"/>
              <w:ind w:left="-3" w:firstLine="242"/>
              <w:jc w:val="both"/>
              <w:rPr>
                <w:rFonts w:ascii="Times New Roman" w:hAnsi="Times New Roman"/>
                <w:noProof/>
                <w:sz w:val="24"/>
                <w:szCs w:val="24"/>
              </w:rPr>
            </w:pPr>
          </w:p>
          <w:p w14:paraId="7171ADC0" w14:textId="77777777" w:rsidR="00933E1C" w:rsidRPr="009F4B1E" w:rsidRDefault="00933E1C" w:rsidP="00163E3A">
            <w:pPr>
              <w:pStyle w:val="NoSpacing"/>
              <w:ind w:left="-3" w:firstLine="242"/>
              <w:jc w:val="both"/>
              <w:rPr>
                <w:rFonts w:ascii="Times New Roman" w:hAnsi="Times New Roman"/>
                <w:noProof/>
                <w:sz w:val="24"/>
                <w:szCs w:val="24"/>
              </w:rPr>
            </w:pPr>
          </w:p>
          <w:p w14:paraId="312398A9" w14:textId="77777777" w:rsidR="00933E1C" w:rsidRPr="009F4B1E" w:rsidRDefault="00933E1C" w:rsidP="00163E3A">
            <w:pPr>
              <w:pStyle w:val="NoSpacing"/>
              <w:ind w:left="-3" w:firstLine="242"/>
              <w:jc w:val="both"/>
              <w:rPr>
                <w:rFonts w:ascii="Times New Roman" w:hAnsi="Times New Roman"/>
                <w:noProof/>
                <w:sz w:val="24"/>
                <w:szCs w:val="24"/>
              </w:rPr>
            </w:pPr>
          </w:p>
          <w:p w14:paraId="3DA45340" w14:textId="77777777" w:rsidR="00933E1C" w:rsidRPr="009F4B1E" w:rsidRDefault="00933E1C" w:rsidP="00163E3A">
            <w:pPr>
              <w:pStyle w:val="NoSpacing"/>
              <w:ind w:left="-3" w:firstLine="242"/>
              <w:jc w:val="both"/>
              <w:rPr>
                <w:rFonts w:ascii="Times New Roman" w:hAnsi="Times New Roman"/>
                <w:noProof/>
                <w:sz w:val="24"/>
                <w:szCs w:val="24"/>
              </w:rPr>
            </w:pPr>
          </w:p>
          <w:p w14:paraId="641A9F81" w14:textId="77777777" w:rsidR="00933E1C" w:rsidRPr="009F4B1E" w:rsidRDefault="00933E1C" w:rsidP="00163E3A">
            <w:pPr>
              <w:pStyle w:val="NoSpacing"/>
              <w:ind w:left="-3" w:firstLine="242"/>
              <w:jc w:val="both"/>
              <w:rPr>
                <w:rFonts w:ascii="Times New Roman" w:hAnsi="Times New Roman"/>
                <w:noProof/>
                <w:sz w:val="24"/>
                <w:szCs w:val="24"/>
              </w:rPr>
            </w:pPr>
          </w:p>
          <w:p w14:paraId="6C660F39" w14:textId="77777777" w:rsidR="00933E1C" w:rsidRPr="009F4B1E" w:rsidRDefault="00933E1C" w:rsidP="00163E3A">
            <w:pPr>
              <w:pStyle w:val="NoSpacing"/>
              <w:ind w:left="-3" w:firstLine="242"/>
              <w:jc w:val="both"/>
              <w:rPr>
                <w:rFonts w:ascii="Times New Roman" w:hAnsi="Times New Roman"/>
                <w:noProof/>
                <w:sz w:val="24"/>
                <w:szCs w:val="24"/>
              </w:rPr>
            </w:pPr>
          </w:p>
          <w:p w14:paraId="2262E51C" w14:textId="77777777" w:rsidR="00933E1C" w:rsidRPr="009F4B1E" w:rsidRDefault="00933E1C" w:rsidP="00163E3A">
            <w:pPr>
              <w:pStyle w:val="NoSpacing"/>
              <w:ind w:left="-3" w:firstLine="242"/>
              <w:jc w:val="both"/>
              <w:rPr>
                <w:rFonts w:ascii="Times New Roman" w:hAnsi="Times New Roman"/>
                <w:noProof/>
                <w:sz w:val="24"/>
                <w:szCs w:val="24"/>
              </w:rPr>
            </w:pPr>
          </w:p>
          <w:p w14:paraId="46FC3020" w14:textId="77777777" w:rsidR="00933E1C" w:rsidRPr="009F4B1E" w:rsidRDefault="00933E1C" w:rsidP="00163E3A">
            <w:pPr>
              <w:pStyle w:val="NoSpacing"/>
              <w:ind w:left="-3" w:firstLine="242"/>
              <w:jc w:val="both"/>
              <w:rPr>
                <w:rFonts w:ascii="Times New Roman" w:hAnsi="Times New Roman"/>
                <w:noProof/>
                <w:sz w:val="24"/>
                <w:szCs w:val="24"/>
              </w:rPr>
            </w:pPr>
          </w:p>
          <w:p w14:paraId="53CF0401" w14:textId="77777777" w:rsidR="00933E1C" w:rsidRPr="009F4B1E" w:rsidRDefault="00933E1C" w:rsidP="00163E3A">
            <w:pPr>
              <w:pStyle w:val="NoSpacing"/>
              <w:ind w:left="-3" w:firstLine="242"/>
              <w:jc w:val="both"/>
              <w:rPr>
                <w:rFonts w:ascii="Times New Roman" w:hAnsi="Times New Roman"/>
                <w:noProof/>
                <w:sz w:val="24"/>
                <w:szCs w:val="24"/>
              </w:rPr>
            </w:pPr>
          </w:p>
          <w:p w14:paraId="47D98609" w14:textId="77777777" w:rsidR="00933E1C" w:rsidRPr="009F4B1E" w:rsidRDefault="00933E1C" w:rsidP="00163E3A">
            <w:pPr>
              <w:pStyle w:val="NoSpacing"/>
              <w:ind w:left="-3" w:firstLine="242"/>
              <w:jc w:val="both"/>
              <w:rPr>
                <w:rFonts w:ascii="Times New Roman" w:hAnsi="Times New Roman"/>
                <w:noProof/>
                <w:sz w:val="24"/>
                <w:szCs w:val="24"/>
              </w:rPr>
            </w:pPr>
          </w:p>
          <w:p w14:paraId="7EF7E1C8" w14:textId="77777777" w:rsidR="00933E1C" w:rsidRPr="009F4B1E" w:rsidRDefault="00933E1C" w:rsidP="00163E3A">
            <w:pPr>
              <w:pStyle w:val="NoSpacing"/>
              <w:ind w:left="-3" w:firstLine="242"/>
              <w:jc w:val="both"/>
              <w:rPr>
                <w:rFonts w:ascii="Times New Roman" w:hAnsi="Times New Roman"/>
                <w:noProof/>
                <w:sz w:val="24"/>
                <w:szCs w:val="24"/>
              </w:rPr>
            </w:pPr>
          </w:p>
          <w:p w14:paraId="069D9FAF" w14:textId="77777777" w:rsidR="00933E1C" w:rsidRPr="009F4B1E" w:rsidRDefault="00933E1C" w:rsidP="00163E3A">
            <w:pPr>
              <w:pStyle w:val="NoSpacing"/>
              <w:ind w:left="-3" w:firstLine="242"/>
              <w:jc w:val="both"/>
              <w:rPr>
                <w:rFonts w:ascii="Times New Roman" w:hAnsi="Times New Roman"/>
                <w:noProof/>
                <w:sz w:val="24"/>
                <w:szCs w:val="24"/>
              </w:rPr>
            </w:pPr>
          </w:p>
          <w:p w14:paraId="6803B0F2" w14:textId="77777777" w:rsidR="00933E1C" w:rsidRPr="009F4B1E" w:rsidRDefault="00933E1C" w:rsidP="00163E3A">
            <w:pPr>
              <w:pStyle w:val="NoSpacing"/>
              <w:ind w:left="-3" w:firstLine="242"/>
              <w:jc w:val="both"/>
              <w:rPr>
                <w:rFonts w:ascii="Times New Roman" w:hAnsi="Times New Roman"/>
                <w:noProof/>
                <w:sz w:val="24"/>
                <w:szCs w:val="24"/>
              </w:rPr>
            </w:pPr>
          </w:p>
          <w:p w14:paraId="70A832D7" w14:textId="77777777" w:rsidR="00933E1C" w:rsidRPr="009F4B1E" w:rsidRDefault="00933E1C" w:rsidP="00163E3A">
            <w:pPr>
              <w:pStyle w:val="NoSpacing"/>
              <w:ind w:left="-3" w:firstLine="242"/>
              <w:jc w:val="both"/>
              <w:rPr>
                <w:rFonts w:ascii="Times New Roman" w:hAnsi="Times New Roman"/>
                <w:noProof/>
                <w:sz w:val="24"/>
                <w:szCs w:val="24"/>
              </w:rPr>
            </w:pPr>
          </w:p>
          <w:p w14:paraId="7FB356C4" w14:textId="77777777" w:rsidR="00933E1C" w:rsidRPr="009F4B1E" w:rsidRDefault="00933E1C" w:rsidP="00163E3A">
            <w:pPr>
              <w:pStyle w:val="NoSpacing"/>
              <w:ind w:left="-3" w:firstLine="242"/>
              <w:jc w:val="both"/>
              <w:rPr>
                <w:rFonts w:ascii="Times New Roman" w:hAnsi="Times New Roman"/>
                <w:noProof/>
                <w:sz w:val="24"/>
                <w:szCs w:val="24"/>
              </w:rPr>
            </w:pPr>
          </w:p>
          <w:p w14:paraId="1E14965D" w14:textId="77777777" w:rsidR="00933E1C" w:rsidRPr="009F4B1E" w:rsidRDefault="00933E1C" w:rsidP="00163E3A">
            <w:pPr>
              <w:pStyle w:val="NoSpacing"/>
              <w:ind w:left="-3" w:firstLine="242"/>
              <w:jc w:val="both"/>
              <w:rPr>
                <w:rFonts w:ascii="Times New Roman" w:hAnsi="Times New Roman"/>
                <w:noProof/>
                <w:sz w:val="24"/>
                <w:szCs w:val="24"/>
              </w:rPr>
            </w:pPr>
          </w:p>
          <w:p w14:paraId="16D93CB0" w14:textId="77777777" w:rsidR="00933E1C" w:rsidRPr="009F4B1E" w:rsidRDefault="00933E1C" w:rsidP="00163E3A">
            <w:pPr>
              <w:pStyle w:val="NoSpacing"/>
              <w:ind w:left="-3" w:firstLine="242"/>
              <w:jc w:val="both"/>
              <w:rPr>
                <w:rFonts w:ascii="Times New Roman" w:hAnsi="Times New Roman"/>
                <w:noProof/>
                <w:sz w:val="24"/>
                <w:szCs w:val="24"/>
              </w:rPr>
            </w:pPr>
          </w:p>
          <w:p w14:paraId="26F9E9AE" w14:textId="77777777" w:rsidR="00933E1C" w:rsidRPr="009F4B1E" w:rsidRDefault="00933E1C" w:rsidP="00163E3A">
            <w:pPr>
              <w:pStyle w:val="NoSpacing"/>
              <w:ind w:left="-3" w:firstLine="242"/>
              <w:jc w:val="both"/>
              <w:rPr>
                <w:rFonts w:ascii="Times New Roman" w:hAnsi="Times New Roman"/>
                <w:noProof/>
                <w:sz w:val="24"/>
                <w:szCs w:val="24"/>
              </w:rPr>
            </w:pPr>
          </w:p>
          <w:p w14:paraId="5C868576" w14:textId="77777777" w:rsidR="00933E1C" w:rsidRPr="009F4B1E" w:rsidRDefault="00933E1C" w:rsidP="00163E3A">
            <w:pPr>
              <w:pStyle w:val="NoSpacing"/>
              <w:ind w:left="-3" w:firstLine="242"/>
              <w:jc w:val="both"/>
              <w:rPr>
                <w:rFonts w:ascii="Times New Roman" w:hAnsi="Times New Roman"/>
                <w:noProof/>
                <w:sz w:val="24"/>
                <w:szCs w:val="24"/>
              </w:rPr>
            </w:pPr>
          </w:p>
          <w:p w14:paraId="2FBAE41F" w14:textId="77777777" w:rsidR="00933E1C" w:rsidRPr="009F4B1E" w:rsidRDefault="00933E1C" w:rsidP="00163E3A">
            <w:pPr>
              <w:pStyle w:val="NoSpacing"/>
              <w:ind w:left="-3" w:firstLine="242"/>
              <w:jc w:val="both"/>
              <w:rPr>
                <w:rFonts w:ascii="Times New Roman" w:hAnsi="Times New Roman"/>
                <w:noProof/>
                <w:sz w:val="24"/>
                <w:szCs w:val="24"/>
              </w:rPr>
            </w:pPr>
          </w:p>
          <w:p w14:paraId="2FCE5473" w14:textId="77777777" w:rsidR="00933E1C" w:rsidRPr="009F4B1E" w:rsidRDefault="00933E1C" w:rsidP="00163E3A">
            <w:pPr>
              <w:pStyle w:val="NoSpacing"/>
              <w:ind w:left="-3" w:firstLine="242"/>
              <w:jc w:val="both"/>
              <w:rPr>
                <w:rFonts w:ascii="Times New Roman" w:hAnsi="Times New Roman"/>
                <w:noProof/>
                <w:sz w:val="24"/>
                <w:szCs w:val="24"/>
              </w:rPr>
            </w:pPr>
          </w:p>
          <w:p w14:paraId="198A9BCB" w14:textId="77777777" w:rsidR="00933E1C" w:rsidRPr="009F4B1E" w:rsidRDefault="00933E1C" w:rsidP="00163E3A">
            <w:pPr>
              <w:pStyle w:val="NoSpacing"/>
              <w:ind w:left="-3" w:firstLine="242"/>
              <w:jc w:val="both"/>
              <w:rPr>
                <w:rFonts w:ascii="Times New Roman" w:hAnsi="Times New Roman"/>
                <w:noProof/>
                <w:sz w:val="24"/>
                <w:szCs w:val="24"/>
              </w:rPr>
            </w:pPr>
          </w:p>
          <w:p w14:paraId="75877051" w14:textId="77777777" w:rsidR="00933E1C" w:rsidRPr="009F4B1E" w:rsidRDefault="00933E1C" w:rsidP="00163E3A">
            <w:pPr>
              <w:pStyle w:val="NoSpacing"/>
              <w:ind w:left="-3" w:firstLine="242"/>
              <w:jc w:val="both"/>
              <w:rPr>
                <w:rFonts w:ascii="Times New Roman" w:hAnsi="Times New Roman"/>
                <w:noProof/>
                <w:sz w:val="24"/>
                <w:szCs w:val="24"/>
              </w:rPr>
            </w:pPr>
          </w:p>
          <w:p w14:paraId="67ECCEC1" w14:textId="77777777" w:rsidR="00933E1C" w:rsidRPr="009F4B1E" w:rsidRDefault="00933E1C" w:rsidP="00163E3A">
            <w:pPr>
              <w:pStyle w:val="NoSpacing"/>
              <w:ind w:left="-3" w:firstLine="242"/>
              <w:jc w:val="both"/>
              <w:rPr>
                <w:rFonts w:ascii="Times New Roman" w:hAnsi="Times New Roman"/>
                <w:noProof/>
                <w:sz w:val="24"/>
                <w:szCs w:val="24"/>
              </w:rPr>
            </w:pPr>
          </w:p>
          <w:p w14:paraId="02C4C1B8" w14:textId="77777777" w:rsidR="00933E1C" w:rsidRPr="009F4B1E" w:rsidRDefault="00933E1C" w:rsidP="00163E3A">
            <w:pPr>
              <w:pStyle w:val="NoSpacing"/>
              <w:ind w:left="-3" w:firstLine="242"/>
              <w:jc w:val="both"/>
              <w:rPr>
                <w:rFonts w:ascii="Times New Roman" w:hAnsi="Times New Roman"/>
                <w:noProof/>
                <w:sz w:val="24"/>
                <w:szCs w:val="24"/>
              </w:rPr>
            </w:pPr>
          </w:p>
          <w:p w14:paraId="51487022" w14:textId="77777777" w:rsidR="00933E1C" w:rsidRPr="009F4B1E" w:rsidRDefault="00933E1C" w:rsidP="00163E3A">
            <w:pPr>
              <w:pStyle w:val="NoSpacing"/>
              <w:ind w:left="-3" w:firstLine="242"/>
              <w:jc w:val="both"/>
              <w:rPr>
                <w:rFonts w:ascii="Times New Roman" w:hAnsi="Times New Roman"/>
                <w:noProof/>
                <w:sz w:val="24"/>
                <w:szCs w:val="24"/>
              </w:rPr>
            </w:pPr>
          </w:p>
          <w:p w14:paraId="63029C59" w14:textId="77777777" w:rsidR="00933E1C" w:rsidRPr="009F4B1E" w:rsidRDefault="00933E1C" w:rsidP="00163E3A">
            <w:pPr>
              <w:pStyle w:val="NoSpacing"/>
              <w:ind w:left="-3" w:firstLine="242"/>
              <w:jc w:val="both"/>
              <w:rPr>
                <w:rFonts w:ascii="Times New Roman" w:hAnsi="Times New Roman"/>
                <w:noProof/>
                <w:sz w:val="24"/>
                <w:szCs w:val="24"/>
              </w:rPr>
            </w:pPr>
          </w:p>
          <w:p w14:paraId="7634E48F" w14:textId="77777777" w:rsidR="00933E1C" w:rsidRPr="009F4B1E" w:rsidRDefault="00933E1C" w:rsidP="00163E3A">
            <w:pPr>
              <w:pStyle w:val="NoSpacing"/>
              <w:ind w:left="-3" w:firstLine="242"/>
              <w:jc w:val="both"/>
              <w:rPr>
                <w:rFonts w:ascii="Times New Roman" w:hAnsi="Times New Roman"/>
                <w:noProof/>
                <w:sz w:val="24"/>
                <w:szCs w:val="24"/>
              </w:rPr>
            </w:pPr>
          </w:p>
          <w:p w14:paraId="6631472B" w14:textId="77777777" w:rsidR="00933E1C" w:rsidRPr="009F4B1E" w:rsidRDefault="00933E1C" w:rsidP="00163E3A">
            <w:pPr>
              <w:pStyle w:val="NoSpacing"/>
              <w:ind w:left="-3" w:firstLine="242"/>
              <w:jc w:val="both"/>
              <w:rPr>
                <w:rFonts w:ascii="Times New Roman" w:hAnsi="Times New Roman"/>
                <w:noProof/>
                <w:sz w:val="24"/>
                <w:szCs w:val="24"/>
              </w:rPr>
            </w:pPr>
          </w:p>
          <w:p w14:paraId="0B843B54" w14:textId="77777777" w:rsidR="00933E1C" w:rsidRPr="009F4B1E" w:rsidRDefault="00933E1C" w:rsidP="00163E3A">
            <w:pPr>
              <w:pStyle w:val="NoSpacing"/>
              <w:ind w:left="-3" w:firstLine="242"/>
              <w:jc w:val="both"/>
              <w:rPr>
                <w:rFonts w:ascii="Times New Roman" w:hAnsi="Times New Roman"/>
                <w:noProof/>
                <w:sz w:val="24"/>
                <w:szCs w:val="24"/>
              </w:rPr>
            </w:pPr>
          </w:p>
          <w:p w14:paraId="6AE4BEE9" w14:textId="77777777" w:rsidR="00933E1C" w:rsidRPr="009F4B1E" w:rsidRDefault="00933E1C" w:rsidP="00163E3A">
            <w:pPr>
              <w:pStyle w:val="NoSpacing"/>
              <w:ind w:left="-3" w:firstLine="242"/>
              <w:jc w:val="both"/>
              <w:rPr>
                <w:rFonts w:ascii="Times New Roman" w:hAnsi="Times New Roman"/>
                <w:noProof/>
                <w:sz w:val="24"/>
                <w:szCs w:val="24"/>
              </w:rPr>
            </w:pPr>
          </w:p>
          <w:p w14:paraId="647CCFBA" w14:textId="77777777" w:rsidR="00933E1C" w:rsidRPr="009F4B1E" w:rsidRDefault="00933E1C" w:rsidP="00163E3A">
            <w:pPr>
              <w:pStyle w:val="NoSpacing"/>
              <w:ind w:left="-3" w:firstLine="242"/>
              <w:jc w:val="both"/>
              <w:rPr>
                <w:rFonts w:ascii="Times New Roman" w:hAnsi="Times New Roman"/>
                <w:noProof/>
                <w:sz w:val="24"/>
                <w:szCs w:val="24"/>
              </w:rPr>
            </w:pPr>
          </w:p>
          <w:p w14:paraId="2339FFBE" w14:textId="77777777" w:rsidR="00933E1C" w:rsidRPr="009F4B1E" w:rsidRDefault="00933E1C" w:rsidP="00163E3A">
            <w:pPr>
              <w:pStyle w:val="NoSpacing"/>
              <w:ind w:left="-3" w:firstLine="242"/>
              <w:jc w:val="both"/>
              <w:rPr>
                <w:rFonts w:ascii="Times New Roman" w:hAnsi="Times New Roman"/>
                <w:noProof/>
                <w:sz w:val="24"/>
                <w:szCs w:val="24"/>
              </w:rPr>
            </w:pPr>
          </w:p>
          <w:p w14:paraId="0314E874" w14:textId="77777777" w:rsidR="00933E1C" w:rsidRPr="009F4B1E" w:rsidRDefault="00933E1C" w:rsidP="00163E3A">
            <w:pPr>
              <w:pStyle w:val="NoSpacing"/>
              <w:ind w:left="-3" w:firstLine="242"/>
              <w:jc w:val="both"/>
              <w:rPr>
                <w:rFonts w:ascii="Times New Roman" w:hAnsi="Times New Roman"/>
                <w:noProof/>
                <w:sz w:val="24"/>
                <w:szCs w:val="24"/>
              </w:rPr>
            </w:pPr>
          </w:p>
          <w:p w14:paraId="5426681B" w14:textId="77777777" w:rsidR="00933E1C" w:rsidRPr="009F4B1E" w:rsidRDefault="00933E1C" w:rsidP="00163E3A">
            <w:pPr>
              <w:pStyle w:val="NoSpacing"/>
              <w:ind w:left="-3" w:firstLine="242"/>
              <w:jc w:val="both"/>
              <w:rPr>
                <w:rFonts w:ascii="Times New Roman" w:hAnsi="Times New Roman"/>
                <w:noProof/>
                <w:sz w:val="24"/>
                <w:szCs w:val="24"/>
              </w:rPr>
            </w:pPr>
          </w:p>
          <w:p w14:paraId="6074B5F7" w14:textId="77777777" w:rsidR="00933E1C" w:rsidRPr="009F4B1E" w:rsidRDefault="00933E1C" w:rsidP="00163E3A">
            <w:pPr>
              <w:pStyle w:val="NoSpacing"/>
              <w:ind w:left="-3" w:firstLine="242"/>
              <w:jc w:val="both"/>
              <w:rPr>
                <w:rFonts w:ascii="Times New Roman" w:hAnsi="Times New Roman"/>
                <w:noProof/>
                <w:sz w:val="24"/>
                <w:szCs w:val="24"/>
              </w:rPr>
            </w:pPr>
          </w:p>
          <w:p w14:paraId="7875B39F" w14:textId="77777777" w:rsidR="00933E1C" w:rsidRPr="009F4B1E" w:rsidRDefault="00933E1C" w:rsidP="00163E3A">
            <w:pPr>
              <w:pStyle w:val="NoSpacing"/>
              <w:ind w:left="-3" w:firstLine="242"/>
              <w:jc w:val="both"/>
              <w:rPr>
                <w:rFonts w:ascii="Times New Roman" w:hAnsi="Times New Roman"/>
                <w:noProof/>
                <w:sz w:val="24"/>
                <w:szCs w:val="24"/>
              </w:rPr>
            </w:pPr>
          </w:p>
          <w:p w14:paraId="5678D45F" w14:textId="77777777" w:rsidR="00933E1C" w:rsidRPr="009F4B1E" w:rsidRDefault="00933E1C" w:rsidP="00163E3A">
            <w:pPr>
              <w:pStyle w:val="NoSpacing"/>
              <w:ind w:left="-3" w:firstLine="242"/>
              <w:jc w:val="both"/>
              <w:rPr>
                <w:rFonts w:ascii="Times New Roman" w:hAnsi="Times New Roman"/>
                <w:noProof/>
                <w:sz w:val="24"/>
                <w:szCs w:val="24"/>
              </w:rPr>
            </w:pPr>
          </w:p>
          <w:p w14:paraId="747812DB" w14:textId="77777777" w:rsidR="00933E1C" w:rsidRPr="009F4B1E" w:rsidRDefault="00933E1C" w:rsidP="00163E3A">
            <w:pPr>
              <w:pStyle w:val="NoSpacing"/>
              <w:ind w:left="-3" w:firstLine="242"/>
              <w:jc w:val="both"/>
              <w:rPr>
                <w:rFonts w:ascii="Times New Roman" w:hAnsi="Times New Roman"/>
                <w:noProof/>
                <w:sz w:val="24"/>
                <w:szCs w:val="24"/>
              </w:rPr>
            </w:pPr>
          </w:p>
          <w:p w14:paraId="3D784D4D" w14:textId="77777777" w:rsidR="00933E1C" w:rsidRPr="009F4B1E" w:rsidRDefault="00933E1C" w:rsidP="00163E3A">
            <w:pPr>
              <w:pStyle w:val="NoSpacing"/>
              <w:ind w:left="-3" w:firstLine="242"/>
              <w:jc w:val="both"/>
              <w:rPr>
                <w:rFonts w:ascii="Times New Roman" w:hAnsi="Times New Roman"/>
                <w:noProof/>
                <w:sz w:val="24"/>
                <w:szCs w:val="24"/>
              </w:rPr>
            </w:pPr>
          </w:p>
          <w:p w14:paraId="4B3A529F" w14:textId="77777777" w:rsidR="00933E1C" w:rsidRPr="009F4B1E" w:rsidRDefault="00933E1C" w:rsidP="00163E3A">
            <w:pPr>
              <w:pStyle w:val="NoSpacing"/>
              <w:ind w:left="-3" w:firstLine="242"/>
              <w:jc w:val="both"/>
              <w:rPr>
                <w:rFonts w:ascii="Times New Roman" w:hAnsi="Times New Roman"/>
                <w:noProof/>
                <w:sz w:val="24"/>
                <w:szCs w:val="24"/>
              </w:rPr>
            </w:pPr>
          </w:p>
          <w:p w14:paraId="17807AD3" w14:textId="77777777" w:rsidR="00933E1C" w:rsidRPr="009F4B1E" w:rsidRDefault="00933E1C" w:rsidP="00163E3A">
            <w:pPr>
              <w:pStyle w:val="NoSpacing"/>
              <w:ind w:left="-3" w:firstLine="242"/>
              <w:jc w:val="both"/>
              <w:rPr>
                <w:rFonts w:ascii="Times New Roman" w:hAnsi="Times New Roman"/>
                <w:noProof/>
                <w:sz w:val="24"/>
                <w:szCs w:val="24"/>
              </w:rPr>
            </w:pPr>
          </w:p>
          <w:p w14:paraId="36F4BB0F" w14:textId="77777777" w:rsidR="00933E1C" w:rsidRPr="009F4B1E" w:rsidRDefault="00933E1C" w:rsidP="00163E3A">
            <w:pPr>
              <w:pStyle w:val="NoSpacing"/>
              <w:ind w:left="-3" w:firstLine="242"/>
              <w:jc w:val="both"/>
              <w:rPr>
                <w:rFonts w:ascii="Times New Roman" w:hAnsi="Times New Roman"/>
                <w:noProof/>
                <w:sz w:val="24"/>
                <w:szCs w:val="24"/>
              </w:rPr>
            </w:pPr>
          </w:p>
          <w:p w14:paraId="65B8F016" w14:textId="77777777" w:rsidR="00933E1C" w:rsidRPr="009F4B1E" w:rsidRDefault="00933E1C" w:rsidP="00163E3A">
            <w:pPr>
              <w:pStyle w:val="NoSpacing"/>
              <w:ind w:left="-3" w:firstLine="242"/>
              <w:jc w:val="both"/>
              <w:rPr>
                <w:rFonts w:ascii="Times New Roman" w:hAnsi="Times New Roman"/>
                <w:noProof/>
                <w:sz w:val="24"/>
                <w:szCs w:val="24"/>
              </w:rPr>
            </w:pPr>
          </w:p>
          <w:p w14:paraId="02DF5A55" w14:textId="77777777" w:rsidR="00933E1C" w:rsidRPr="009F4B1E" w:rsidRDefault="00933E1C" w:rsidP="00163E3A">
            <w:pPr>
              <w:pStyle w:val="NoSpacing"/>
              <w:ind w:left="-3" w:firstLine="242"/>
              <w:jc w:val="both"/>
              <w:rPr>
                <w:rFonts w:ascii="Times New Roman" w:hAnsi="Times New Roman"/>
                <w:noProof/>
                <w:sz w:val="24"/>
                <w:szCs w:val="24"/>
              </w:rPr>
            </w:pPr>
          </w:p>
          <w:p w14:paraId="4D99164A" w14:textId="77777777" w:rsidR="00933E1C" w:rsidRPr="009F4B1E" w:rsidRDefault="00933E1C" w:rsidP="00163E3A">
            <w:pPr>
              <w:pStyle w:val="NoSpacing"/>
              <w:ind w:left="-3" w:firstLine="242"/>
              <w:jc w:val="both"/>
              <w:rPr>
                <w:rFonts w:ascii="Times New Roman" w:hAnsi="Times New Roman"/>
                <w:noProof/>
                <w:sz w:val="24"/>
                <w:szCs w:val="24"/>
              </w:rPr>
            </w:pPr>
          </w:p>
          <w:p w14:paraId="04F9038F" w14:textId="77777777" w:rsidR="00933E1C" w:rsidRPr="009F4B1E" w:rsidRDefault="00933E1C" w:rsidP="00163E3A">
            <w:pPr>
              <w:pStyle w:val="NoSpacing"/>
              <w:ind w:left="-3" w:firstLine="242"/>
              <w:jc w:val="both"/>
              <w:rPr>
                <w:rFonts w:ascii="Times New Roman" w:hAnsi="Times New Roman"/>
                <w:noProof/>
                <w:sz w:val="24"/>
                <w:szCs w:val="24"/>
              </w:rPr>
            </w:pPr>
          </w:p>
          <w:p w14:paraId="600A33ED" w14:textId="77777777" w:rsidR="00933E1C" w:rsidRPr="009F4B1E" w:rsidRDefault="00933E1C" w:rsidP="00933E1C">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Проектът на ЗВиК е съобразен с държавната политика, провеждана в отрасъла от 2009 г. до настоящия момент и постигнатите резултати - 22 консолидирани области. 15 от 265 общини възпрепятстват окрупняването на принципа един ВиК оператор да предоставя услуги на територията на цялата административна област. </w:t>
            </w:r>
          </w:p>
          <w:p w14:paraId="02770708" w14:textId="149582DB" w:rsidR="00933E1C" w:rsidRPr="009F4B1E" w:rsidRDefault="00933E1C" w:rsidP="00933E1C">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Предвиденото със законопроекта окрупняване на принципа в една административна област да има една асоциация по ВиК, в която участват всички общини не нарушава конституционния принцип за неприкосновеност на собствеността, в т.ч. на общинската собственост - чл. 17 </w:t>
            </w:r>
            <w:r w:rsidRPr="009F4B1E">
              <w:rPr>
                <w:rFonts w:ascii="Times New Roman" w:hAnsi="Times New Roman"/>
                <w:noProof/>
                <w:sz w:val="24"/>
                <w:szCs w:val="24"/>
              </w:rPr>
              <w:lastRenderedPageBreak/>
              <w:t xml:space="preserve">от Конституцията на Република България. </w:t>
            </w:r>
            <w:r w:rsidR="00767015" w:rsidRPr="009F4B1E">
              <w:rPr>
                <w:rFonts w:ascii="Times New Roman" w:hAnsi="Times New Roman"/>
                <w:noProof/>
                <w:sz w:val="24"/>
                <w:szCs w:val="24"/>
              </w:rPr>
              <w:t>В § 6 от ПЗР на законопроекта е предвидено общините, които не са членове на асоциацията по § 5, ал. 1, да се считат присъединени към асоциацията с влизането в сила на този закон</w:t>
            </w:r>
            <w:r w:rsidRPr="009F4B1E">
              <w:rPr>
                <w:rFonts w:ascii="Times New Roman" w:hAnsi="Times New Roman"/>
                <w:noProof/>
                <w:sz w:val="24"/>
                <w:szCs w:val="24"/>
              </w:rPr>
              <w:t>, като правото на собственост върху водоснабдителните и канализационни системи се запазва каквото е било до момента на консолидацията. Приложение намира ЗДС – по отношение на водоснабдителните и канализационни системи – държавна собственост и ЗОС – по отношение на водоснабдителните и канализационни системи – общинска собственост, доколкото в проекта на ЗВиК не е предвидено друго.</w:t>
            </w:r>
          </w:p>
          <w:p w14:paraId="2B558205" w14:textId="77777777" w:rsidR="00933E1C" w:rsidRPr="009F4B1E" w:rsidRDefault="00933E1C" w:rsidP="00933E1C">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Водоснабдителните и канализационни системи и съоръжения публична общинска собственост са собственост на общините, като управлението и възлагането на стопанисването и експлоатацията им се осъществява от асоциацията по ВиК.</w:t>
            </w:r>
          </w:p>
          <w:p w14:paraId="0A69B192" w14:textId="77777777" w:rsidR="00933E1C" w:rsidRPr="009F4B1E" w:rsidRDefault="00933E1C" w:rsidP="00933E1C">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Предвиденото със законопроекта окрупняване на </w:t>
            </w:r>
            <w:r w:rsidRPr="009F4B1E">
              <w:rPr>
                <w:rFonts w:ascii="Times New Roman" w:hAnsi="Times New Roman"/>
                <w:noProof/>
                <w:sz w:val="24"/>
                <w:szCs w:val="24"/>
              </w:rPr>
              <w:lastRenderedPageBreak/>
              <w:t xml:space="preserve">принципа в една административна област </w:t>
            </w:r>
            <w:r w:rsidR="009002B9" w:rsidRPr="009F4B1E">
              <w:rPr>
                <w:rFonts w:ascii="Times New Roman" w:hAnsi="Times New Roman"/>
                <w:noProof/>
                <w:sz w:val="24"/>
                <w:szCs w:val="24"/>
              </w:rPr>
              <w:t xml:space="preserve">да </w:t>
            </w:r>
            <w:r w:rsidRPr="009F4B1E">
              <w:rPr>
                <w:rFonts w:ascii="Times New Roman" w:hAnsi="Times New Roman"/>
                <w:noProof/>
                <w:sz w:val="24"/>
                <w:szCs w:val="24"/>
              </w:rPr>
              <w:t xml:space="preserve">има една асоциация по ВиК, в която участват всички общини, не нарушава конституционния принцип за свободната стопанска инициатива - чл. 19, ал. 2 от Конституцията на Република България, както и разпоредбата на чл. 136, ал. 1 от Конституцията на Република България, съгласно която общината е основната административно-териториална единица, в която се осъществява местното самоуправление. Гражданите участват в управлението на общината както чрез избраните от тях органи на местно самоуправление, така и непосредствено чрез референдум и общо събрание на населението. С направеното предложение се цели подобряване на предоставяните ВиК услуги с необходимото качество и на подходяща цена; увеличаване на инвестиционните процеси във ВиК отрасъла, тъй като присъединилите се общини ще имат възможност да кандидатстват за европейско финансиране на инвестиционни проекти, с което да се подмени </w:t>
            </w:r>
            <w:r w:rsidRPr="009F4B1E">
              <w:rPr>
                <w:rFonts w:ascii="Times New Roman" w:hAnsi="Times New Roman"/>
                <w:noProof/>
                <w:sz w:val="24"/>
                <w:szCs w:val="24"/>
              </w:rPr>
              <w:lastRenderedPageBreak/>
              <w:t>остарялата ВиК инфраструктура и да се подобри качеството на предоставяната на потребителите услуга.</w:t>
            </w:r>
          </w:p>
          <w:p w14:paraId="13CDD78D" w14:textId="6BA21FA8" w:rsidR="00933E1C" w:rsidRPr="009F4B1E" w:rsidRDefault="00933E1C" w:rsidP="00933E1C">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Проектът е съобразен и с изискванията на НПВУ за създаване на предпоставки за консолидация.</w:t>
            </w:r>
          </w:p>
        </w:tc>
      </w:tr>
      <w:tr w:rsidR="00163E3A" w:rsidRPr="009F4B1E" w14:paraId="7ADBD739" w14:textId="77777777" w:rsidTr="00D93357">
        <w:trPr>
          <w:trHeight w:val="272"/>
        </w:trPr>
        <w:tc>
          <w:tcPr>
            <w:tcW w:w="567" w:type="dxa"/>
          </w:tcPr>
          <w:p w14:paraId="6CE00E0E" w14:textId="77777777" w:rsidR="00163E3A" w:rsidRPr="009F4B1E" w:rsidRDefault="00163E3A"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7.</w:t>
            </w:r>
          </w:p>
        </w:tc>
        <w:tc>
          <w:tcPr>
            <w:tcW w:w="2268" w:type="dxa"/>
            <w:shd w:val="clear" w:color="auto" w:fill="auto"/>
          </w:tcPr>
          <w:p w14:paraId="6A881835" w14:textId="77777777" w:rsidR="000D4AD9" w:rsidRPr="009F4B1E" w:rsidRDefault="000D4AD9" w:rsidP="00D93357">
            <w:pPr>
              <w:pStyle w:val="BodyText"/>
              <w:rPr>
                <w:rStyle w:val="BodyTextChar1"/>
                <w:noProof/>
                <w:sz w:val="24"/>
                <w:szCs w:val="24"/>
              </w:rPr>
            </w:pPr>
            <w:r w:rsidRPr="009F4B1E">
              <w:rPr>
                <w:rStyle w:val="BodyTextChar1"/>
                <w:noProof/>
                <w:sz w:val="24"/>
                <w:szCs w:val="24"/>
              </w:rPr>
              <w:t xml:space="preserve">Общински съвет Сапарева баня </w:t>
            </w:r>
          </w:p>
          <w:p w14:paraId="0215A377" w14:textId="77777777" w:rsidR="00163E3A" w:rsidRPr="009F4B1E" w:rsidRDefault="00163E3A" w:rsidP="00D93357">
            <w:pPr>
              <w:pStyle w:val="BodyText"/>
              <w:rPr>
                <w:rStyle w:val="BodyTextChar1"/>
                <w:b/>
                <w:noProof/>
                <w:sz w:val="24"/>
                <w:szCs w:val="24"/>
              </w:rPr>
            </w:pPr>
            <w:r w:rsidRPr="009F4B1E">
              <w:rPr>
                <w:rStyle w:val="BodyTextChar1"/>
                <w:noProof/>
                <w:sz w:val="24"/>
                <w:szCs w:val="24"/>
              </w:rPr>
              <w:t xml:space="preserve">вх. № 90-03-514(9)/ 02.07.2024г. </w:t>
            </w:r>
          </w:p>
        </w:tc>
        <w:tc>
          <w:tcPr>
            <w:tcW w:w="5783" w:type="dxa"/>
            <w:shd w:val="clear" w:color="auto" w:fill="auto"/>
          </w:tcPr>
          <w:p w14:paraId="132CC986"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Общински съвет - гр. Сапарева баня взе</w:t>
            </w:r>
          </w:p>
          <w:p w14:paraId="383BE37D"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РЕШЕНИЕ 129</w:t>
            </w:r>
          </w:p>
          <w:p w14:paraId="6C92F9AA"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В качеството ни на общински съветници в Общински съвет Сапарева баня, представители на гражданите живущи и ползватели на услугите на „ВиК Паничище" ЕООД и във връзка с публикувания на 10.06.2024г. от Министерски съвет на Портала за обществени консултации Проект на Закон за водоснабдяването и канализацията /ЗВиК/, категорично изразяваме своето несъгласие с проекта за Закон за водоснабдяването и канализацията и заявяваме своето становище:</w:t>
            </w:r>
          </w:p>
          <w:p w14:paraId="5D80E4FE"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А. МОТИВИ И КОМЕНТАРИ ПО ПРОЕКТА НА ЗВиК</w:t>
            </w:r>
          </w:p>
          <w:p w14:paraId="34DDD664"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I.</w:t>
            </w:r>
            <w:r w:rsidRPr="009F4B1E">
              <w:rPr>
                <w:sz w:val="24"/>
                <w:szCs w:val="24"/>
                <w:lang w:bidi="bg-BG"/>
              </w:rPr>
              <w:tab/>
              <w:t xml:space="preserve">С промените от 2009 г. въведени съгласно Закона за водите се създадоха обособени територии, съвпадащи с териториите, на които действат съществуващите ВиК оператори. Създадоха се ВиК Асоциации, в които участва представител на държавата и на съответните общини. Запазиха се </w:t>
            </w:r>
            <w:r w:rsidRPr="009F4B1E">
              <w:rPr>
                <w:sz w:val="24"/>
                <w:szCs w:val="24"/>
                <w:lang w:bidi="bg-BG"/>
              </w:rPr>
              <w:lastRenderedPageBreak/>
              <w:t>общинските ВиК оператори, като беше вменено на общинските съвети да изпълняват ролята на Асоциация. Вместо това, в публикувания проект за ЗВиК се предлагат промени в насока на въвеждане на нови понятия за обособена територия и закриване на общинските ВиК дружества. Становищата и предложенията направени от Общински съвет - Сапарева баня и Общинска администрация Сапарева баня, при второ обществено обсъждане, проведено в периода от</w:t>
            </w:r>
          </w:p>
          <w:p w14:paraId="3D76864E"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11.</w:t>
            </w:r>
            <w:r w:rsidRPr="009F4B1E">
              <w:rPr>
                <w:sz w:val="24"/>
                <w:szCs w:val="24"/>
                <w:lang w:bidi="bg-BG"/>
              </w:rPr>
              <w:tab/>
              <w:t>04.2023 г. до 11.05.2023 г., са отхвърлени без почти никаква мотивация затова.</w:t>
            </w:r>
          </w:p>
          <w:p w14:paraId="070B3F39"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II.</w:t>
            </w:r>
            <w:r w:rsidRPr="009F4B1E">
              <w:rPr>
                <w:sz w:val="24"/>
                <w:szCs w:val="24"/>
                <w:lang w:bidi="bg-BG"/>
              </w:rPr>
              <w:tab/>
              <w:t>Категорично възразяваме по предложенията за задължително законово окрупняване на обособените територии и лишаване на Общинските съвети да имат правомощия на Асоциации по ВиК, поради следните съображения:</w:t>
            </w:r>
          </w:p>
          <w:p w14:paraId="55851BDD"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1 .Принудителното окрупняване на общинските ВиК оператори накърнява правото на собственост на общините и лишава компетентния орган - общинския съвет, от възможността пряко да упражнява своите правомощия в тази толкова приоритетна за местните власти сфера, която засяга живота, здравето и социално- битовите нужди на цялото население. Окрупняването противоречи на конституционния принцип за неприкосновеност на собствеността, в т.ч. на общинската собственост - чл.17 от Конституцията на Р България (КРБ). Принудителното закриване на дадено общинско дружество без волята на собственика (общинските съвети) противоречи на принципа за свободната стопанска инициатива - чл. 19, ал. 2 от КРБ. Част от </w:t>
            </w:r>
            <w:r w:rsidRPr="009F4B1E">
              <w:rPr>
                <w:sz w:val="24"/>
                <w:szCs w:val="24"/>
                <w:lang w:bidi="bg-BG"/>
              </w:rPr>
              <w:lastRenderedPageBreak/>
              <w:t>предложенията нарушават и други текстове от Конституцията, като чл. 136 за правото на самоуправление и чл. 137 за правото на свободно сдружаване. В обобщение може да се посочи, че при евентуално оспорване на закона пред Конституционния съд, има сериозни основания за обявяване на редица предлагани текстове за противоконституционни. Независимо от факта, че водоснабдителните и канализационни системи и съоръжения остават общинска собственост, с новопредвидените текстове се ограничава правото на Общината да стопанисва и експлоатира същите. Тоест, за Общината остава така наречената гола собственост, върху която няма да могат да се осъществяват права по управление, като и местната администрация няма да може да влияе върху вземането на решения по тяхната експлоатация. Независимо от факта, че Общината е основна административно- териотриална единица, която осъществява общото ръководство и контрол върху местните дейности, на практика ще бъде лишена от контрола върху така чувствителният ВиК сектор.</w:t>
            </w:r>
          </w:p>
          <w:p w14:paraId="6E8AC2ED"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Съгласно чл.20 от ЗМСМА, Общинският съвет определя политиката за изграждане и развитие на общината във връзка с осъществяването на дейностите по чл.17 от същият закон. Разписаното право и реалната възможност на гражданите и избраните от тях органи да решават самостоятелно всички въпроси от местно значение, касаещи устройството и развитието на територията на общината и на населените места в нея, благоустрояването и комуналните дейности, опазването на околната среда и рационалното използване на природните ресурси, </w:t>
            </w:r>
            <w:r w:rsidRPr="009F4B1E">
              <w:rPr>
                <w:sz w:val="24"/>
                <w:szCs w:val="24"/>
                <w:lang w:bidi="bg-BG"/>
              </w:rPr>
              <w:lastRenderedPageBreak/>
              <w:t>развитието на спорта, отдиха и туризма /който между впрочем е основна и неотменима част от развитието на община Сапарева баня/, се дерогира от новопредвидените текстове на ЗВиК, като без да се отменят права по ЗМСМА, на практика същите не могат да бъдат осъществявани. Тоест, окрупняването лишава общинските органи от право да вземат адекватни решения в областите, посочени в чл.17 ЗМСМА, като им дава право на глас, което право обаче е ограничено, с оглед обема на правата на малка община, като Сапарева баня.</w:t>
            </w:r>
          </w:p>
          <w:p w14:paraId="5C64EF8A"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Извън горното, следва да се отбележи, че предвидената възможност за европейско финансиране е нереална. Посочен мотив за приемане на проекта за ЗВиК е Националния план за възстановяване и устойчивост /НПВУ/, раздел Г, Реформа 2: Продължаване на реформата във водния сектор, като за тази реформа, предвидените средства са нула лева!!!</w:t>
            </w:r>
          </w:p>
          <w:p w14:paraId="27465B46"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Реално и на практика, приемането на нов ЗВиК противоречи на Националния план за възстановяване и устойчивост /НПВУ/, раздел Г, Реформа 1, която касае новият регионален подход с пряко въвличане на местните общности в управлението на средствата от европейските фондове и инструменти. Търсените изменения обаче, освен че опосредстват ролята на местните общности, по никакъв начин не допринасят за по пряко участие на същите в развитието на сектора и управлението на средствата.</w:t>
            </w:r>
          </w:p>
          <w:p w14:paraId="5128539C"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2.</w:t>
            </w:r>
            <w:r w:rsidRPr="009F4B1E">
              <w:rPr>
                <w:sz w:val="24"/>
                <w:szCs w:val="24"/>
                <w:lang w:bidi="bg-BG"/>
              </w:rPr>
              <w:tab/>
              <w:t xml:space="preserve">Промяната в управлението на ВиК сектора в институционално и териториално отношение би трябвало да се мотивира от няколко </w:t>
            </w:r>
            <w:r w:rsidRPr="009F4B1E">
              <w:rPr>
                <w:sz w:val="24"/>
                <w:szCs w:val="24"/>
                <w:lang w:bidi="bg-BG"/>
              </w:rPr>
              <w:lastRenderedPageBreak/>
              <w:t>обстойни анализи, как вито за момента липсват. Без тези проучвания трудно ще се изясни, какво налага държавата да предприеме подобно окрупняване, без да е направено следното:</w:t>
            </w:r>
          </w:p>
          <w:p w14:paraId="131C76F2"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w:t>
            </w:r>
            <w:r w:rsidRPr="009F4B1E">
              <w:rPr>
                <w:sz w:val="24"/>
                <w:szCs w:val="24"/>
                <w:lang w:bidi="bg-BG"/>
              </w:rPr>
              <w:tab/>
              <w:t>оценка на предимствата и недостатъците в осъществената през 2009 г. реформата във ВиК сектора, чрез Закона за водите;</w:t>
            </w:r>
          </w:p>
          <w:p w14:paraId="460BCB46"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w:t>
            </w:r>
            <w:r w:rsidRPr="009F4B1E">
              <w:rPr>
                <w:sz w:val="24"/>
                <w:szCs w:val="24"/>
                <w:lang w:bidi="bg-BG"/>
              </w:rPr>
              <w:tab/>
              <w:t>оценка на реалното състояние на ВиК операторите и ВиК системите във връзка с планираните промени за подобряване на качеството на предлаганите услуги;</w:t>
            </w:r>
          </w:p>
          <w:p w14:paraId="4D822075"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w:t>
            </w:r>
            <w:r w:rsidRPr="009F4B1E">
              <w:rPr>
                <w:sz w:val="24"/>
                <w:szCs w:val="24"/>
                <w:lang w:bidi="bg-BG"/>
              </w:rPr>
              <w:tab/>
              <w:t>анализ на международното законодателство и оценка на данните свързани с прилагането на различни подходи при управлението на ВиК сектора в други страни. По наша информация преобладават услугите, които се предоставят от общински компании и липсва европейски нормативен документ предвиждащ задължителна консолидация.</w:t>
            </w:r>
          </w:p>
          <w:p w14:paraId="14241527" w14:textId="578B6B42" w:rsidR="00163E3A" w:rsidRPr="009F4B1E" w:rsidRDefault="006C1F6B" w:rsidP="00163E3A">
            <w:pPr>
              <w:pStyle w:val="BodyText"/>
              <w:spacing w:after="100"/>
              <w:ind w:firstLine="740"/>
              <w:jc w:val="both"/>
              <w:rPr>
                <w:sz w:val="24"/>
                <w:szCs w:val="24"/>
                <w:lang w:bidi="bg-BG"/>
              </w:rPr>
            </w:pPr>
            <w:r w:rsidRPr="009F4B1E">
              <w:rPr>
                <w:sz w:val="24"/>
                <w:szCs w:val="24"/>
                <w:lang w:bidi="bg-BG"/>
              </w:rPr>
              <w:t>3</w:t>
            </w:r>
            <w:r w:rsidR="00163E3A" w:rsidRPr="009F4B1E">
              <w:rPr>
                <w:sz w:val="24"/>
                <w:szCs w:val="24"/>
                <w:lang w:bidi="bg-BG"/>
              </w:rPr>
              <w:t>.</w:t>
            </w:r>
            <w:r w:rsidRPr="009F4B1E">
              <w:rPr>
                <w:sz w:val="24"/>
                <w:szCs w:val="24"/>
                <w:lang w:bidi="bg-BG"/>
              </w:rPr>
              <w:t xml:space="preserve"> </w:t>
            </w:r>
            <w:r w:rsidR="00163E3A" w:rsidRPr="009F4B1E">
              <w:rPr>
                <w:sz w:val="24"/>
                <w:szCs w:val="24"/>
                <w:lang w:bidi="bg-BG"/>
              </w:rPr>
              <w:t xml:space="preserve">Предложението за редуциране броя на „обособените територии” и механичното формиране на обособени територии, които съвпадат с административните области, съобразно административно-териториалното устройство на страната не отчита реалностите в България. В страната съществуват общински ВиК дружества, които независимо от трудностите съумяват да осигурят условия за устойчиво развитие на сектора, включващ опазване на населението, съхраняване на водата, като природен ресурс и опазване на околната среда. Това са дружества, които са доказали с годините своята ефективност и предлагат на потребители качествени услуги на социално приемлива цена. Анализите </w:t>
            </w:r>
            <w:r w:rsidR="00163E3A" w:rsidRPr="009F4B1E">
              <w:rPr>
                <w:sz w:val="24"/>
                <w:szCs w:val="24"/>
                <w:lang w:bidi="bg-BG"/>
              </w:rPr>
              <w:lastRenderedPageBreak/>
              <w:t>показват, че разликата в цената на операторите (цените на малките оператори са средно 40 % по-ниски от тези на областните). Неслучайно едни от големите оператори, стопанисващи скъпи и енергоемки съоръжения и преносна мрежа върху големи територии постоянно са в тежко финансово състояние през последните години.</w:t>
            </w:r>
          </w:p>
          <w:p w14:paraId="474C3B2E"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4.</w:t>
            </w:r>
            <w:r w:rsidRPr="009F4B1E">
              <w:rPr>
                <w:sz w:val="24"/>
                <w:szCs w:val="24"/>
                <w:lang w:bidi="bg-BG"/>
              </w:rPr>
              <w:tab/>
              <w:t>До сега няма доказателства за връзката между големината на ВиК оператора и неговата финансова ефективност. В същото време в страната са налице около 20 ВиК оператора (държавните и държавно-общинските ВиК оператора), които изцяло функционират на областен принцип. Към момента не е отчетена по - добра ефективност и по - добра оптимизация в работата на тези областни дружества.</w:t>
            </w:r>
          </w:p>
          <w:p w14:paraId="52872E86"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5.</w:t>
            </w:r>
            <w:r w:rsidRPr="009F4B1E">
              <w:rPr>
                <w:sz w:val="24"/>
                <w:szCs w:val="24"/>
                <w:lang w:bidi="bg-BG"/>
              </w:rPr>
              <w:tab/>
              <w:t>Не на последно място с промените се очертава заплащане на нереална цена на услугата за потребителите в обслужваната територия след извършване на окрупняването. За населените места, където има изградени ПСПВ и питейната вода се пречиства преди постъпване в мрежата, няма отделна компонента за услугата пречистване и разходите се поемат и от тези потребители където няма изградена ПСПВ. Това може да породи допълнителни вътрешно-териториални конфликти и де мотивация за коректно доплащане на услугата. В заключение предлагаме в закона да се регламентират стандарти за качество на услугата, предоставяна от ВиК операторите, независимо от това каква е тяхната собственост и териториален обхват. Това ще позволи ефективните общински търговски дружества да продължат да функционират.</w:t>
            </w:r>
          </w:p>
          <w:p w14:paraId="2710AA37"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lastRenderedPageBreak/>
              <w:t>Настояваме да се запази съдържанието на съществуващите членове от Закона за водите, като чл. 198а, чл. 1986, чл. 198г и др.</w:t>
            </w:r>
          </w:p>
          <w:p w14:paraId="455ECA29" w14:textId="13F470C7" w:rsidR="00163E3A" w:rsidRPr="009F4B1E" w:rsidRDefault="006C1F6B" w:rsidP="00163E3A">
            <w:pPr>
              <w:pStyle w:val="BodyText"/>
              <w:spacing w:after="100"/>
              <w:ind w:firstLine="740"/>
              <w:jc w:val="both"/>
              <w:rPr>
                <w:sz w:val="24"/>
                <w:szCs w:val="24"/>
                <w:lang w:bidi="bg-BG"/>
              </w:rPr>
            </w:pPr>
            <w:r w:rsidRPr="009F4B1E">
              <w:rPr>
                <w:sz w:val="24"/>
                <w:szCs w:val="24"/>
                <w:lang w:val="en-US" w:bidi="bg-BG"/>
              </w:rPr>
              <w:t>III</w:t>
            </w:r>
            <w:r w:rsidR="00163E3A" w:rsidRPr="009F4B1E">
              <w:rPr>
                <w:sz w:val="24"/>
                <w:szCs w:val="24"/>
                <w:lang w:bidi="bg-BG"/>
              </w:rPr>
              <w:t>.</w:t>
            </w:r>
            <w:r w:rsidRPr="009F4B1E">
              <w:rPr>
                <w:sz w:val="24"/>
                <w:szCs w:val="24"/>
                <w:lang w:bidi="bg-BG"/>
              </w:rPr>
              <w:t xml:space="preserve"> </w:t>
            </w:r>
            <w:r w:rsidR="00163E3A" w:rsidRPr="009F4B1E">
              <w:rPr>
                <w:sz w:val="24"/>
                <w:szCs w:val="24"/>
                <w:lang w:bidi="bg-BG"/>
              </w:rPr>
              <w:t>Мотиви по отношение §14, ал. 1, 2 и 3 от проекта за ЗВиК</w:t>
            </w:r>
          </w:p>
          <w:p w14:paraId="607E59FD"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Считаме, че законопроекта незаконосъобразно и неправомерно дели общините на територията в Република България на Столична община и на останалите общини. Нарушен е основния принцип за равнопоставеност.</w:t>
            </w:r>
          </w:p>
          <w:p w14:paraId="6A4F299B"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Сключените до влизането в сила на този закон концесионни договори за възлагане на дейности по управление, поддържане и експлоатация на ВиК системи и предоставяне на ВиК услуги следва да продължат действието си до прекратяването им, без да е необходимо да бъде изпълнено условието на чл.5, ал.2 от проекта за ЗВиК.</w:t>
            </w:r>
          </w:p>
          <w:p w14:paraId="79FC1252"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„Вик Паничище ЕООД“ е ВиК оператор за територията на община Сапарева баня на базата на концесионен договор. Такива взаимоотношения между община и ВиК оператор в страната са малко на брой. В първоначалния проект на законопроекта през 2020г, - §10 от ПЗР, сключените концесионни договори запазваха действието си до изтичане на съответния срок. По отношение на концесионният договор на Столична община в първоначалния проект на закона през 2020г. не се споменаваше нищо. В последния вариант публикуван за обсъждане в §14,</w:t>
            </w:r>
            <w:r w:rsidR="007F3025" w:rsidRPr="009F4B1E">
              <w:rPr>
                <w:sz w:val="24"/>
                <w:szCs w:val="24"/>
                <w:lang w:bidi="bg-BG"/>
              </w:rPr>
              <w:t xml:space="preserve"> </w:t>
            </w:r>
            <w:r w:rsidRPr="009F4B1E">
              <w:rPr>
                <w:sz w:val="24"/>
                <w:szCs w:val="24"/>
                <w:lang w:bidi="bg-BG"/>
              </w:rPr>
              <w:t xml:space="preserve">ал.2 функциите на асоциация по ВиК за управлението на ВиК системите и съоръженията, предназначени за водоснабдяването на Столичната община, независимо от собствеността и териториите, в които са </w:t>
            </w:r>
            <w:r w:rsidRPr="009F4B1E">
              <w:rPr>
                <w:sz w:val="24"/>
                <w:szCs w:val="24"/>
                <w:lang w:bidi="bg-BG"/>
              </w:rPr>
              <w:lastRenderedPageBreak/>
              <w:t>разположени или през които преминават, се осъществяват от общинския съвет на Столичната община. Там ВиК мрежите и съоръженията са предадени на концесионера. Така стоят нещата и при нас. Подобен статут обаче не се дава на Общинския съвет в община Сапарева баня и други общини, ако има такива. Възможността да се направи изключение за Столична община, респективно за „Софийска вода“ АД от общите цели на законопроекта е загадка за нас. Столична община ли е привилегирована като концедент, или концесионера „Софийска вода“ АД? Разбираме, че единственото публично-частно партньорство във ВиК сектора реализирано с концесионния договор на Столична община е с участието и на чуждестранни партньори, и точно затова се правят изключения, потъпквайки и принципа за самоуправление на местните общности, и децентрализацията. При такава ситуация, ние като община, като общински съвет и граждани се чувстваме неравнопоставени със Столична община и „чужденците“. Нещо повече, подозираме, че моделът на Столична община в бъдеще може да бъде приложен в цялата страна, по начина по който и сега се предлага законопроекта за ВиК.</w:t>
            </w:r>
          </w:p>
          <w:p w14:paraId="5657CD06"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IV.</w:t>
            </w:r>
            <w:r w:rsidRPr="009F4B1E">
              <w:rPr>
                <w:sz w:val="24"/>
                <w:szCs w:val="24"/>
                <w:lang w:bidi="bg-BG"/>
              </w:rPr>
              <w:tab/>
              <w:t>MOT</w:t>
            </w:r>
            <w:r w:rsidR="007F3025" w:rsidRPr="009F4B1E">
              <w:rPr>
                <w:sz w:val="24"/>
                <w:szCs w:val="24"/>
                <w:lang w:bidi="bg-BG"/>
              </w:rPr>
              <w:t>ИВИ</w:t>
            </w:r>
            <w:r w:rsidRPr="009F4B1E">
              <w:rPr>
                <w:sz w:val="24"/>
                <w:szCs w:val="24"/>
                <w:lang w:bidi="bg-BG"/>
              </w:rPr>
              <w:t xml:space="preserve"> по отношение §12, ал. 4 от ПЗР от проекта за ЗВиК</w:t>
            </w:r>
          </w:p>
          <w:p w14:paraId="01613520"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Съгласно §12, ал. 4 от ПЗР от проекта за ЗВиК договорите с ВиК оператори, които са сключени от кмет на община по реда на отменената глава 11 „а“ от Закона за водите се прекратяват по право след изтичане на 3 месеца от влизането в сила на този закон. Предоставените за експлоатация ВиК системи и цялата документация, свързана със стопанисването, </w:t>
            </w:r>
            <w:r w:rsidRPr="009F4B1E">
              <w:rPr>
                <w:sz w:val="24"/>
                <w:szCs w:val="24"/>
                <w:lang w:bidi="bg-BG"/>
              </w:rPr>
              <w:lastRenderedPageBreak/>
              <w:t>поддръжката и експлоатацията им и с предоставянето на ВиК услуги на потребителите се предават на общината, която ги предоставя на асоциацията по ВиК за обособената територия по § 6 в тримесечен срок от влизането в сила на този закон.</w:t>
            </w:r>
          </w:p>
          <w:p w14:paraId="093FCD38"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В законопроекта е предвиден задължителен начин на разпореждане със собственост, без да се зачита правото на собственост на собственика — общините, което по характера си е абсолютно право, гарантирано от Конституцията на Република България (КРБ). В този смисъл, съгласно чл. 17 от КРБ, правото на собственост се гарантира и защитава от закона, а съгласно чл. 140 от КРБ Общината има право на своя собственост, която използва в интерес на териториалната общност.</w:t>
            </w:r>
          </w:p>
          <w:p w14:paraId="6FB0807C"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Предвидените в Законопроекта задължителни разпореждания с имущество, собственост на общините, без да се отчете желанието на собственика и интереса на жителите на общината, е противоконституционно. Жителите на общините, имат право да определят чрез органите на местното самоуправление, начина, по който да се използва публичната общинска собственост, което право им се отнема с разпоредбите на този Законопроект.</w:t>
            </w:r>
          </w:p>
          <w:p w14:paraId="613E01A7"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Една от основите на демократичното общество е правото на гражданите да участват в управлението, което се извършва чрез избраните от тях органи на местно самоуправление — този принцип е възприет от демократичните правови държави.</w:t>
            </w:r>
          </w:p>
          <w:p w14:paraId="22D25BC8"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С оглед посоченото, общинската собственост следва да бъде управлявана в съответствие с решенията на органите на местното самоуправление в </w:t>
            </w:r>
            <w:r w:rsidRPr="009F4B1E">
              <w:rPr>
                <w:sz w:val="24"/>
                <w:szCs w:val="24"/>
                <w:lang w:bidi="bg-BG"/>
              </w:rPr>
              <w:lastRenderedPageBreak/>
              <w:t>интерес на местното население, което представляваме. Тези принципи са категорично признати от Конституцията и всяко противоречие с тях ще се счита за противоконституционно.</w:t>
            </w:r>
          </w:p>
          <w:p w14:paraId="7B17C1A6"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Разглежданите разпоредби противоречат и на основополагащия принцип на Закона за местното самоуправление и местната администрация, съгласно който местното самоуправление се изразява в правото и реалната възможност на гражданите и избраните от тях органи да решават самостоятелно всички въпроси от местно значение, които законът е предоставил в тяхна компетентност в сферата на общинското имущество и общинските предприятия.</w:t>
            </w:r>
          </w:p>
          <w:p w14:paraId="596CEDC5"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Предвид посоченото, Законопроектът не следва да бъде приет в предложения вид, а следва да бъде изменен и приведен в съответствие с изискванията на Закона за нормативните актове, нормите на Конституцията и нуждите на обществото, без да се нарушават демократичните принципи за неприкосновеност на собствеността и местното самоуправление.</w:t>
            </w:r>
          </w:p>
          <w:p w14:paraId="42EA9122"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V.</w:t>
            </w:r>
            <w:r w:rsidRPr="009F4B1E">
              <w:rPr>
                <w:sz w:val="24"/>
                <w:szCs w:val="24"/>
                <w:lang w:bidi="bg-BG"/>
              </w:rPr>
              <w:tab/>
              <w:t xml:space="preserve">В чл. 4 от проекта на ЗВиК се предвижда в границата на една обособена територия /територията на страната за целите на управлението, планирането, изграждането и експлоатацията на ВиК системите и за предоставянето на ВиК услугите се разделя на обособени територии, които съвпадат с административните области, съобразно административно-териториалното устройство на страната/, само един ВиК оператор да може да осъществява дейностите по стопанисване, поддържане и експлоатация на ВиК системите, </w:t>
            </w:r>
            <w:r w:rsidRPr="009F4B1E">
              <w:rPr>
                <w:sz w:val="24"/>
                <w:szCs w:val="24"/>
                <w:lang w:bidi="bg-BG"/>
              </w:rPr>
              <w:lastRenderedPageBreak/>
              <w:t>публична общинска и/или публична държавна собственост, и предоставяне на ВиК услуги с ВиК инфраструктура, публична общинска и/или публична държавна собственост.</w:t>
            </w:r>
          </w:p>
          <w:p w14:paraId="3BCE94C7"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С предложената разпоредба обаче фокусът на посочената по-горе цел се измества и изцяло се променя действащата нормативни уредба, като се предлага консолидиране на ВиК операторите, чрез задължително окрупняване на обособените територии. Считаме, че с тази разпоредба се нарушават действащото европейско и национално законодателство, както и основни демократични принципи. Съгласно Европейската харта за местно самоуправление от 15.10.1985г. органите на местното самоуправление са една от главните основи на всяко демократично устройство и правото на гражданите да участват в управлението на обществените дела е един от демократичните принципи, възприети от всички държави - членки на Съвета иа Европа. С предложения текст се нарушават освен цитираните по-горе текстове и чл. 3 от ЕХМС, който определя местното самоуправление като право и реалната възможност за местните общности да регулират и да управляват в рамките на закона, на тяхна отговорност и в интерес на тяхното население, съществена част от обществените дела. Разпоредбата на чл. 4 от проекта на ЗВиК противоречи и на чл. 17, ал. 1, т. 1 от Закона за местното самоуправление и местната администрация - „Чл. 17. (1) Местното самоуправление се изразява в правото и реалната възможност на гражданите и избраните от тях органи да решават самостоятелно всички въпроси от местно значение, които законът е предоставил в тяхна </w:t>
            </w:r>
            <w:r w:rsidRPr="009F4B1E">
              <w:rPr>
                <w:sz w:val="24"/>
                <w:szCs w:val="24"/>
                <w:lang w:bidi="bg-BG"/>
              </w:rPr>
              <w:lastRenderedPageBreak/>
              <w:t>компетентност в сферата на: 1. Общинското имущество, общинските предприятия, общинските финанси, данъци и такси, общинската администрация.</w:t>
            </w:r>
          </w:p>
          <w:p w14:paraId="7F2E5E72"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Предложената разпоредба не предполага получаване на съгласие от съответната община, а директно поставя същата, както и нейните жители, в ситуация, в която нямат право на избор кой ВиК оператор да осъществява дейностите по стопанисване, поддържане и експлоатация на ВиК системите, публична общинска собственост, и предоставяне на ВиК услуги с ВиК инфраструктура, публична общинска собственост на територията на дадена община. Община Сапарева баня и нейните жители многократно в годините са изразявали своето несъгласие за присъединяване към Асоциацията по ВиК на обособената територия.: обслужвана от „Кюстендилска вода“ ЕООД, гр. Кюстендил.</w:t>
            </w:r>
          </w:p>
          <w:p w14:paraId="30EA388C"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Не на последно място, няма мотиви, нито правно основание какво налага това задължително окрупняване на обособените територии. Не е налице нормативен текст, нито в българското, нито в европейското право, който да задължава общините да се присъединяват към една Асоциация по ВиК на територията на една област, както и липсва нормативен текст, съгласно който ВиК операторите следва да се консолидират.</w:t>
            </w:r>
          </w:p>
          <w:p w14:paraId="24881386"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В подкрепа на тези твърдения прилагаме линкове към Окончателен доклад от проучване на ВиК услугите в избрани страни-членки от края на 2015 г., предназначен за Европейската комисия /FINAL REPORT STUDY ON WATER SERVICES IN SELECTED MEMBER STATES: </w:t>
            </w:r>
            <w:r w:rsidRPr="009F4B1E">
              <w:rPr>
                <w:sz w:val="24"/>
                <w:szCs w:val="24"/>
                <w:lang w:bidi="bg-BG"/>
              </w:rPr>
              <w:lastRenderedPageBreak/>
              <w:t>http://piiblicatioiis.etiropa.eu/resotirce/cellar/a9bdad4a-97f5-lle5~983e- 01aa75ed71al.0001.01/DOC_l и Доклад за управлението на ВиК услугите в Европа на Европейската федерация на националните асоциации по ВиК услуги от 2018 г. /EurEau - The</w:t>
            </w:r>
            <w:r w:rsidRPr="009F4B1E">
              <w:rPr>
                <w:sz w:val="24"/>
                <w:szCs w:val="24"/>
                <w:lang w:bidi="bg-BG"/>
              </w:rPr>
              <w:tab/>
              <w:t>governance</w:t>
            </w:r>
            <w:r w:rsidRPr="009F4B1E">
              <w:rPr>
                <w:sz w:val="24"/>
                <w:szCs w:val="24"/>
                <w:lang w:bidi="bg-BG"/>
              </w:rPr>
              <w:tab/>
              <w:t>of</w:t>
            </w:r>
            <w:r w:rsidRPr="009F4B1E">
              <w:rPr>
                <w:sz w:val="24"/>
                <w:szCs w:val="24"/>
                <w:lang w:bidi="bg-BG"/>
              </w:rPr>
              <w:tab/>
              <w:t>water</w:t>
            </w:r>
            <w:r w:rsidR="007F3025" w:rsidRPr="009F4B1E">
              <w:rPr>
                <w:sz w:val="24"/>
                <w:szCs w:val="24"/>
                <w:lang w:bidi="bg-BG"/>
              </w:rPr>
              <w:t xml:space="preserve"> services in </w:t>
            </w:r>
            <w:r w:rsidRPr="009F4B1E">
              <w:rPr>
                <w:sz w:val="24"/>
                <w:szCs w:val="24"/>
                <w:lang w:bidi="bg-BG"/>
              </w:rPr>
              <w:t>Europe</w:t>
            </w:r>
            <w:r w:rsidR="007F3025" w:rsidRPr="009F4B1E">
              <w:rPr>
                <w:sz w:val="24"/>
                <w:szCs w:val="24"/>
                <w:lang w:bidi="bg-BG"/>
              </w:rPr>
              <w:t xml:space="preserve"> </w:t>
            </w:r>
            <w:r w:rsidRPr="009F4B1E">
              <w:rPr>
                <w:sz w:val="24"/>
                <w:szCs w:val="24"/>
                <w:lang w:bidi="bg-BG"/>
              </w:rPr>
              <w:t>https://www.eureau.org/resources/publications/150-report-on-the-governance-of-water-services-in-europe/file/. Цитираните доклади показват данни за управлението на ВиК услугите в различни държави- членки за периода 2010 - 2018 г. Видно от изложеното в тези документи е, че всяка държава-членка по различен начин е уредила предоставянето на ВиК услуги на своето население, като в нито една от страните не се наблюдава нито окрупняване на обособени територии, нито консолидиране на местните ВиК оператори. Всяка държава-членка е избрала свой подход в управлението на ВиК сектора, като преобладават услугите, които на местно ниво се предоставят от общински и/или частни компании. Не са малко случаите и на държавно възлагане на ВиК услугите, но видно от данните в докладите е, че тези въпроси са решени приоритетно на местно ниво.</w:t>
            </w:r>
          </w:p>
          <w:p w14:paraId="1361CC28"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Считаме за неоснователни твърденията в публичното пространство за загуба на големи финансови инвестиции в обособените територии на неконсолидираните Асоциации по ВиК, поради неприсъединяване на общини, като нашата, към големите Асоциации по ВиК. Възможно е настоящата Оперативна програма „Околна среда и води" за програмния период 2020-2024 г. и Националния план за възстановяване и устойчивост (НПВУ) да е договорена при условие за финансиране изграждането </w:t>
            </w:r>
            <w:r w:rsidRPr="009F4B1E">
              <w:rPr>
                <w:sz w:val="24"/>
                <w:szCs w:val="24"/>
                <w:lang w:bidi="bg-BG"/>
              </w:rPr>
              <w:lastRenderedPageBreak/>
              <w:t>и подмяната на ВиК инфраструктура на обособени територии само с една Асоциация по ВиК, съответно един действащ на територията ВиК оператор, но този факт не води автоматично до отхвърляне финансирането на останалите оператори чрез други финансови механизми. В тази връзка следва да упоменем, че Община Сапарева баня е подменила над 90% от вътрешната водопроводна мрежа на град Сапарева баня, и голяма част от селата на територията на общината са е подменен водопровод. Тези ремонти са извършени със средства по Европейски програми, ПУДООС, ПМС и със собствени средства на Община Сапарева баня и др.</w:t>
            </w:r>
          </w:p>
          <w:p w14:paraId="29E1D128"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С приемането на разпоредбата на чл. 4 от проекта на ЗВиК за общината, общинското ВиК дружество и местното населението ще настъпят необратими негативни последици - значително поскъпване на ВиК услугите предоставяни в Общината, неминуемо съкращаване на персонал или ликвидиране на местното ВиК дружество, както и съществени финансови загуби за Община Сапарева баня.</w:t>
            </w:r>
          </w:p>
          <w:p w14:paraId="5721AEF7"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С приемането на разпоредбата на чл.4 от проекта на ЗВиК се създават монополи действащи на териториален принцип, което е протиконституционно, тъй като монополи могат да се създават само с конституцията /чл.18, ал.4/.</w:t>
            </w:r>
          </w:p>
          <w:p w14:paraId="424225DA"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VI.</w:t>
            </w:r>
            <w:r w:rsidRPr="009F4B1E">
              <w:rPr>
                <w:sz w:val="24"/>
                <w:szCs w:val="24"/>
                <w:lang w:bidi="bg-BG"/>
              </w:rPr>
              <w:tab/>
              <w:t xml:space="preserve">Считаме, че преди да бъде приет новия Закон, съдържащ съществени изменения в подхода на управление, както и предлаганото поредно централизиране в сектора е необходимо той да бъде обсъден на широк обществен форум с участието на </w:t>
            </w:r>
            <w:r w:rsidRPr="009F4B1E">
              <w:rPr>
                <w:sz w:val="24"/>
                <w:szCs w:val="24"/>
                <w:lang w:bidi="bg-BG"/>
              </w:rPr>
              <w:lastRenderedPageBreak/>
              <w:t>държавните органи, отговорни за управлението на водния сектор в страната, на местните власти и на ВиК операторите.</w:t>
            </w:r>
          </w:p>
          <w:p w14:paraId="7EB2FA27"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Б. ПРЕДЛОЖЕНИЯ ЗА ПРОМЯНА НА ПРЕДЛАГАНИ ТЕКСТОВЕ В ПРОЕКТО-</w:t>
            </w:r>
          </w:p>
          <w:p w14:paraId="3333A1D4"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ЗАКОНА ЗА ВИК</w:t>
            </w:r>
          </w:p>
          <w:p w14:paraId="5ED41F00"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I.</w:t>
            </w:r>
            <w:r w:rsidRPr="009F4B1E">
              <w:rPr>
                <w:sz w:val="24"/>
                <w:szCs w:val="24"/>
                <w:lang w:bidi="bg-BG"/>
              </w:rPr>
              <w:tab/>
              <w:t xml:space="preserve">Имайки предвид нашите мотиви подробно описани в т. I, т.П, т.Ш, </w:t>
            </w:r>
            <w:r w:rsidR="00D506F5" w:rsidRPr="009F4B1E">
              <w:rPr>
                <w:sz w:val="24"/>
                <w:szCs w:val="24"/>
                <w:lang w:bidi="bg-BG"/>
              </w:rPr>
              <w:t>т</w:t>
            </w:r>
            <w:r w:rsidRPr="009F4B1E">
              <w:rPr>
                <w:sz w:val="24"/>
                <w:szCs w:val="24"/>
                <w:lang w:bidi="bg-BG"/>
              </w:rPr>
              <w:t xml:space="preserve">.IV И </w:t>
            </w:r>
            <w:r w:rsidR="00D506F5" w:rsidRPr="009F4B1E">
              <w:rPr>
                <w:sz w:val="24"/>
                <w:szCs w:val="24"/>
                <w:lang w:bidi="bg-BG"/>
              </w:rPr>
              <w:t>т</w:t>
            </w:r>
            <w:r w:rsidRPr="009F4B1E">
              <w:rPr>
                <w:sz w:val="24"/>
                <w:szCs w:val="24"/>
                <w:lang w:bidi="bg-BG"/>
              </w:rPr>
              <w:t xml:space="preserve">.V на глава </w:t>
            </w:r>
            <w:r w:rsidR="00D506F5" w:rsidRPr="009F4B1E">
              <w:rPr>
                <w:sz w:val="24"/>
                <w:szCs w:val="24"/>
                <w:lang w:bidi="bg-BG"/>
              </w:rPr>
              <w:t>„А.</w:t>
            </w:r>
            <w:r w:rsidRPr="009F4B1E">
              <w:rPr>
                <w:sz w:val="24"/>
                <w:szCs w:val="24"/>
                <w:lang w:bidi="bg-BG"/>
              </w:rPr>
              <w:t xml:space="preserve"> Мотиви и коментари но проекта на ЗВиК”, настояваме всички текстове на проектозакона за ВиК да бъдат съобразени с нашето искане, касаещо възможност за функциониране на самостоятелен ВиК оператор на територията на Общината, като самостоятелна обособена територия, съответно изрично да бъде предвидено обособените територии да не съвпадат с административните области.</w:t>
            </w:r>
          </w:p>
          <w:p w14:paraId="0AB62CCD"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II.</w:t>
            </w:r>
            <w:r w:rsidRPr="009F4B1E">
              <w:rPr>
                <w:sz w:val="24"/>
                <w:szCs w:val="24"/>
                <w:lang w:bidi="bg-BG"/>
              </w:rPr>
              <w:tab/>
              <w:t>Считаме, че с предложените от нас по-горе промени ще се избегне нарушаването на чл.18, ал.4 от Конституцията, ще се премахне неравнопоставеността между Столична община и останалите общини и ще се даде възможност концесионните договори за водоползване сключени от Столична община, община Сапарева баня и др. да запазят своето действие до тяхното изтичане. Ще се даде възможност на Общинските съвети и на Общинските администрации да осъществяват контрол на водоползването на обособената територия за която те отговарят, т.е. ще се запази принципа на самоуправление относно водоползването на съответните обособени територии. Общинските им съвети ще изпълняват функцията на ВиК асоциация.</w:t>
            </w:r>
          </w:p>
          <w:p w14:paraId="09E17A3C"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III.</w:t>
            </w:r>
            <w:r w:rsidRPr="009F4B1E">
              <w:rPr>
                <w:sz w:val="24"/>
                <w:szCs w:val="24"/>
                <w:lang w:bidi="bg-BG"/>
              </w:rPr>
              <w:tab/>
              <w:t xml:space="preserve">Макар и малко дружество, „ВиК </w:t>
            </w:r>
            <w:r w:rsidRPr="009F4B1E">
              <w:rPr>
                <w:sz w:val="24"/>
                <w:szCs w:val="24"/>
                <w:lang w:bidi="bg-BG"/>
              </w:rPr>
              <w:lastRenderedPageBreak/>
              <w:t>Паничище” ЕООД изпълнява същите задачи и отговаря на нормативните изисквания за бранша като всички останали.</w:t>
            </w:r>
          </w:p>
          <w:p w14:paraId="2A1B0765"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Близкият контакт с потребителите, повечето от които познаваме лично, както и непрекъснатият близък контрол от страна на общинското ръководство спомагат за бърза реакция и отработване на проблемите.</w:t>
            </w:r>
          </w:p>
          <w:p w14:paraId="69F77EFD"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Дружеството отговаря на всички изисквания за оператор по сега действащия закон - регистрирано е като дружество, предоставящо ВиК услуга, има учредена Обособена територия, има изготвен самостоятелен регионален генерален план, има одобрен бизнес план за последния регулаторен период, има сключен Концесионен договор за ВиК оператор с община Сапарева баня.</w:t>
            </w:r>
          </w:p>
          <w:p w14:paraId="56CF8CD2"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IV.</w:t>
            </w:r>
            <w:r w:rsidRPr="009F4B1E">
              <w:rPr>
                <w:sz w:val="24"/>
                <w:szCs w:val="24"/>
                <w:lang w:bidi="bg-BG"/>
              </w:rPr>
              <w:tab/>
              <w:t>Учредяването на Асоциация по ВиК възникна като изискване на Световната банка, във връзка с отпускане на средства за развитие на водния сектор. Практиката показва, че обикновено средствата отиват за областните центрове, а малките общини не получават почти нищо, откъдето произтича и тяхното недоволство. А цената е единна за цялата Асоциация по ВиК. От отчетите на ВиК „Кюстендилска вода” ЕООД ясно се вижда, че до момента дружеството е с няколко милиона загуба. И на практика, малките и бедни общини съфинансират чрез високите цени проектите на областните центрове.</w:t>
            </w:r>
          </w:p>
          <w:p w14:paraId="735A371E" w14:textId="7C2F9541" w:rsidR="00163E3A" w:rsidRPr="009F4B1E" w:rsidRDefault="00163E3A" w:rsidP="00163E3A">
            <w:pPr>
              <w:pStyle w:val="BodyText"/>
              <w:spacing w:after="100"/>
              <w:ind w:firstLine="740"/>
              <w:jc w:val="both"/>
              <w:rPr>
                <w:sz w:val="24"/>
                <w:szCs w:val="24"/>
                <w:lang w:bidi="bg-BG"/>
              </w:rPr>
            </w:pPr>
            <w:r w:rsidRPr="009F4B1E">
              <w:rPr>
                <w:sz w:val="24"/>
                <w:szCs w:val="24"/>
                <w:lang w:bidi="bg-BG"/>
              </w:rPr>
              <w:t>V.</w:t>
            </w:r>
            <w:r w:rsidRPr="009F4B1E">
              <w:rPr>
                <w:sz w:val="24"/>
                <w:szCs w:val="24"/>
                <w:lang w:bidi="bg-BG"/>
              </w:rPr>
              <w:tab/>
              <w:t xml:space="preserve">С оглед значимостта на поставения проблем и огромното му значение за жителите на общината, Ви информираме, че населението на община Сапарева баня на 10.11.2020г. е учредил </w:t>
            </w:r>
            <w:r w:rsidRPr="009F4B1E">
              <w:rPr>
                <w:sz w:val="24"/>
                <w:szCs w:val="24"/>
                <w:lang w:bidi="bg-BG"/>
              </w:rPr>
              <w:lastRenderedPageBreak/>
              <w:t>инициативен комитет по реда на чл.45 от ЗПУГДВМС с цел запазване на общинското „ВиК - Паничище“ ЕООД, като ВиК оператор на територията на Община Сапарева баня. В тази връзка Общински съвет - Сапарева баня ще подкрепи всяка инициатива, която се отнася до не</w:t>
            </w:r>
            <w:r w:rsidR="000D3939" w:rsidRPr="009F4B1E">
              <w:rPr>
                <w:sz w:val="24"/>
                <w:szCs w:val="24"/>
                <w:lang w:bidi="bg-BG"/>
              </w:rPr>
              <w:t xml:space="preserve"> </w:t>
            </w:r>
            <w:r w:rsidRPr="009F4B1E">
              <w:rPr>
                <w:sz w:val="24"/>
                <w:szCs w:val="24"/>
                <w:lang w:bidi="bg-BG"/>
              </w:rPr>
              <w:t>присъединяване на местното ВиК дружество към Асоциацията по ВиК на обособената територия, обслужвана от „Кюстендилска вода" ЕООД, гр. Кюстендил. Целта на Община Сапарева баня е да се борим за съхраняване на самостоятелна обособена територия на община Сапарева баня и дружеството - оператор на ВиК системите в нея, за доброто на цялата община, за опазването на нашето местно богатство - чистата планинска вода.</w:t>
            </w:r>
          </w:p>
          <w:p w14:paraId="67016A24"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VI.</w:t>
            </w:r>
            <w:r w:rsidRPr="009F4B1E">
              <w:rPr>
                <w:sz w:val="24"/>
                <w:szCs w:val="24"/>
                <w:lang w:bidi="bg-BG"/>
              </w:rPr>
              <w:tab/>
              <w:t>Вече има сигнали от общини, които са присъединени към Асоциациите по ВиК и искат да излязат от там, като недоволни. Има и решения на Общинските им съвети за излизане. Налице са много лоши практики в управлението на цели консулидирани области и един областен ВиК оператор. За малък период от съществуването им оставиха цели областни центрове без питейна вода за месеци напред.</w:t>
            </w:r>
          </w:p>
          <w:p w14:paraId="3C51C4D0"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VII.</w:t>
            </w:r>
            <w:r w:rsidRPr="009F4B1E">
              <w:rPr>
                <w:sz w:val="24"/>
                <w:szCs w:val="24"/>
                <w:lang w:bidi="bg-BG"/>
              </w:rPr>
              <w:tab/>
              <w:t>Готови сме да организираме масови протестни действия за блокиране на важни пътни артерии, докато исканията ни за продължаване на самостоятелното съществуване на местните ВиК дружества, като ВиК оператори не бъдат взети под внимание и законопроектът не претърпи нужните корекции преди внасянето му за гласуване в Народното събрание на Република България.</w:t>
            </w:r>
          </w:p>
        </w:tc>
        <w:tc>
          <w:tcPr>
            <w:tcW w:w="1843" w:type="dxa"/>
            <w:shd w:val="clear" w:color="auto" w:fill="auto"/>
          </w:tcPr>
          <w:p w14:paraId="27F84252" w14:textId="30D63B2C" w:rsidR="00163E3A" w:rsidRPr="009F4B1E" w:rsidRDefault="00EE7BE5" w:rsidP="00163E3A">
            <w:pPr>
              <w:jc w:val="both"/>
              <w:rPr>
                <w:rFonts w:ascii="Times New Roman" w:hAnsi="Times New Roman" w:cs="Times New Roman"/>
                <w:noProof/>
                <w:sz w:val="24"/>
                <w:szCs w:val="24"/>
              </w:rPr>
            </w:pPr>
            <w:r>
              <w:rPr>
                <w:rFonts w:ascii="Times New Roman" w:hAnsi="Times New Roman" w:cs="Times New Roman"/>
                <w:noProof/>
                <w:sz w:val="24"/>
                <w:szCs w:val="24"/>
              </w:rPr>
              <w:lastRenderedPageBreak/>
              <w:t>Не се приема.</w:t>
            </w:r>
          </w:p>
        </w:tc>
        <w:tc>
          <w:tcPr>
            <w:tcW w:w="3656" w:type="dxa"/>
            <w:shd w:val="clear" w:color="auto" w:fill="auto"/>
          </w:tcPr>
          <w:p w14:paraId="7A1506B2" w14:textId="45A557E2" w:rsidR="000705B6" w:rsidRPr="009F4B1E" w:rsidRDefault="000705B6" w:rsidP="000705B6">
            <w:pPr>
              <w:ind w:left="-3" w:firstLine="242"/>
              <w:jc w:val="both"/>
              <w:rPr>
                <w:rFonts w:ascii="Times New Roman" w:hAnsi="Times New Roman" w:cs="Times New Roman"/>
                <w:sz w:val="24"/>
                <w:szCs w:val="24"/>
              </w:rPr>
            </w:pPr>
            <w:r w:rsidRPr="009F4B1E">
              <w:rPr>
                <w:rFonts w:ascii="Times New Roman" w:hAnsi="Times New Roman" w:cs="Times New Roman"/>
                <w:sz w:val="24"/>
                <w:szCs w:val="24"/>
              </w:rPr>
              <w:t xml:space="preserve">Предвиденото със законопроекта окрупняване на принципа в една административна област да има една асоциация по ВиК, в която участват всички общини не нарушава конституционния принцип за неприкосновеност на собствеността, в т.ч. на общинската собственост - чл. 17 от Конституцията на Република България. </w:t>
            </w:r>
            <w:r w:rsidR="00767015" w:rsidRPr="009F4B1E">
              <w:rPr>
                <w:rFonts w:ascii="Times New Roman" w:hAnsi="Times New Roman" w:cs="Times New Roman"/>
                <w:sz w:val="24"/>
                <w:szCs w:val="24"/>
              </w:rPr>
              <w:t>В § 6 от ПЗР на законопроекта е предвидено общините, които не са членове на асоциацията по § 5, ал. 1, да се считат присъединени към асоциацията с влизането в сила на този закон</w:t>
            </w:r>
            <w:r w:rsidRPr="009F4B1E">
              <w:rPr>
                <w:rFonts w:ascii="Times New Roman" w:hAnsi="Times New Roman" w:cs="Times New Roman"/>
                <w:sz w:val="24"/>
                <w:szCs w:val="24"/>
              </w:rPr>
              <w:t xml:space="preserve">, </w:t>
            </w:r>
            <w:r w:rsidRPr="009F4B1E">
              <w:rPr>
                <w:rFonts w:ascii="Times New Roman" w:eastAsia="Yu Gothic Light" w:hAnsi="Times New Roman" w:cs="Times New Roman"/>
                <w:bCs/>
                <w:sz w:val="24"/>
                <w:szCs w:val="24"/>
              </w:rPr>
              <w:t xml:space="preserve">като правото на собственост върху </w:t>
            </w:r>
            <w:r w:rsidRPr="009F4B1E">
              <w:rPr>
                <w:rFonts w:ascii="Times New Roman" w:hAnsi="Times New Roman" w:cs="Times New Roman"/>
                <w:bCs/>
                <w:sz w:val="24"/>
                <w:szCs w:val="24"/>
              </w:rPr>
              <w:t xml:space="preserve">водоснабдителните и </w:t>
            </w:r>
            <w:r w:rsidRPr="009F4B1E">
              <w:rPr>
                <w:rFonts w:ascii="Times New Roman" w:hAnsi="Times New Roman" w:cs="Times New Roman"/>
                <w:bCs/>
                <w:sz w:val="24"/>
                <w:szCs w:val="24"/>
              </w:rPr>
              <w:lastRenderedPageBreak/>
              <w:t xml:space="preserve">канализационни системи се запазва каквото е било до момента на консолидацията. </w:t>
            </w:r>
            <w:r w:rsidRPr="009F4B1E">
              <w:rPr>
                <w:rFonts w:ascii="Times New Roman" w:hAnsi="Times New Roman" w:cs="Times New Roman"/>
                <w:sz w:val="24"/>
                <w:szCs w:val="24"/>
              </w:rPr>
              <w:t>Приложение намира ЗДС – по отношение на водоснабдителните и канализационни системи – държавна собственост и ЗОС – по отношение на водоснабдителните и канализационни системи – общинска собственост, доколкото в проекта на ЗВиК не е предвидено друго.</w:t>
            </w:r>
          </w:p>
          <w:p w14:paraId="13AEE2BD" w14:textId="77777777" w:rsidR="000705B6" w:rsidRPr="009F4B1E" w:rsidRDefault="000705B6" w:rsidP="000705B6">
            <w:pPr>
              <w:ind w:left="-3" w:firstLine="242"/>
              <w:jc w:val="both"/>
              <w:rPr>
                <w:rFonts w:ascii="Times New Roman" w:hAnsi="Times New Roman" w:cs="Times New Roman"/>
                <w:sz w:val="24"/>
                <w:szCs w:val="24"/>
              </w:rPr>
            </w:pPr>
            <w:r w:rsidRPr="009F4B1E">
              <w:rPr>
                <w:rFonts w:ascii="Times New Roman" w:hAnsi="Times New Roman" w:cs="Times New Roman"/>
                <w:sz w:val="24"/>
                <w:szCs w:val="24"/>
              </w:rPr>
              <w:t>Водоснабдителните и канализационни системи и съоръжения публична общинска собственост са собственост на общините, като управлението и възлагането на стопанисването и експлоатацията им се осъществява от асоциацията по ВиК.</w:t>
            </w:r>
          </w:p>
          <w:p w14:paraId="373D1ABE" w14:textId="77777777" w:rsidR="000705B6" w:rsidRPr="009F4B1E" w:rsidRDefault="000705B6" w:rsidP="000705B6">
            <w:pPr>
              <w:ind w:left="-3" w:firstLine="242"/>
              <w:jc w:val="both"/>
              <w:rPr>
                <w:rFonts w:ascii="Times New Roman" w:hAnsi="Times New Roman" w:cs="Times New Roman"/>
                <w:sz w:val="24"/>
                <w:szCs w:val="24"/>
              </w:rPr>
            </w:pPr>
            <w:r w:rsidRPr="009F4B1E">
              <w:rPr>
                <w:rFonts w:ascii="Times New Roman" w:hAnsi="Times New Roman" w:cs="Times New Roman"/>
                <w:sz w:val="24"/>
                <w:szCs w:val="24"/>
              </w:rPr>
              <w:t xml:space="preserve">Предвиденото със законопроекта окрупняване на принципа в една административна област има една асоциация по ВиК, в която участват всички общини, не нарушава конституционния принцип за свободната стопанска инициатива - чл. 19, ал. 2 от </w:t>
            </w:r>
            <w:r w:rsidRPr="009F4B1E">
              <w:rPr>
                <w:rFonts w:ascii="Times New Roman" w:hAnsi="Times New Roman" w:cs="Times New Roman"/>
                <w:sz w:val="24"/>
                <w:szCs w:val="24"/>
              </w:rPr>
              <w:lastRenderedPageBreak/>
              <w:t>Конституцията на Република България, както и разпоредбата на чл. 136, ал. 1 от Конституцията на Република България, съгласно която общината е основната административно-териториална единица, в която се осъществява местното самоуправление. Гражданите участват в управлението на общината както чрез избраните от тях органи на местно самоуправление, така и непосредствено чрез референдум и общо събрание на населението. С направеното предложение се цели подобряване на предоставяните ВиК услуги с необходимото качество и на подходяща цена; увеличаване на инвестиционните процеси във ВиК отрасъла, тъй като присъединилите се общини ще имат възможност да кандидатстват за европейско финансиране на инвестиционни проекти, с което да се подмени остарялата ВиК инфраструктура и да се подобри качеството на предоставяната на потребителите услуга.</w:t>
            </w:r>
          </w:p>
          <w:p w14:paraId="3E37B9B3" w14:textId="34635B7C" w:rsidR="00163E3A" w:rsidRPr="009F4B1E" w:rsidRDefault="000705B6" w:rsidP="006C1F6B">
            <w:pPr>
              <w:pStyle w:val="NoSpacing"/>
              <w:ind w:left="-3" w:firstLine="242"/>
              <w:jc w:val="both"/>
              <w:rPr>
                <w:rFonts w:ascii="Times New Roman" w:hAnsi="Times New Roman"/>
                <w:noProof/>
                <w:sz w:val="24"/>
                <w:szCs w:val="24"/>
              </w:rPr>
            </w:pPr>
            <w:r w:rsidRPr="009F4B1E">
              <w:rPr>
                <w:rFonts w:ascii="Times New Roman" w:hAnsi="Times New Roman"/>
                <w:sz w:val="24"/>
                <w:szCs w:val="24"/>
              </w:rPr>
              <w:lastRenderedPageBreak/>
              <w:t xml:space="preserve">Проектът е съобразен и с изискванията на НПВУ за създаване на предпоставки за консолидация. </w:t>
            </w:r>
            <w:r w:rsidR="00953B7C" w:rsidRPr="009F4B1E">
              <w:rPr>
                <w:rFonts w:ascii="Times New Roman" w:hAnsi="Times New Roman"/>
                <w:sz w:val="24"/>
                <w:szCs w:val="24"/>
              </w:rPr>
              <w:t xml:space="preserve"> </w:t>
            </w:r>
          </w:p>
        </w:tc>
      </w:tr>
      <w:tr w:rsidR="00163E3A" w:rsidRPr="009F4B1E" w14:paraId="0BAA32EC" w14:textId="77777777" w:rsidTr="00D93357">
        <w:trPr>
          <w:trHeight w:val="272"/>
        </w:trPr>
        <w:tc>
          <w:tcPr>
            <w:tcW w:w="567" w:type="dxa"/>
          </w:tcPr>
          <w:p w14:paraId="5EDCA5AF" w14:textId="77777777" w:rsidR="00163E3A" w:rsidRPr="009F4B1E" w:rsidRDefault="00163E3A"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8.</w:t>
            </w:r>
          </w:p>
        </w:tc>
        <w:tc>
          <w:tcPr>
            <w:tcW w:w="2268" w:type="dxa"/>
            <w:shd w:val="clear" w:color="auto" w:fill="auto"/>
          </w:tcPr>
          <w:p w14:paraId="51CD0DB4" w14:textId="77777777" w:rsidR="00D506F5" w:rsidRPr="009F4B1E" w:rsidRDefault="00D506F5" w:rsidP="00D93357">
            <w:pPr>
              <w:pStyle w:val="BodyText"/>
              <w:rPr>
                <w:rStyle w:val="BodyTextChar1"/>
                <w:noProof/>
                <w:sz w:val="24"/>
                <w:szCs w:val="24"/>
              </w:rPr>
            </w:pPr>
            <w:r w:rsidRPr="009F4B1E">
              <w:rPr>
                <w:rStyle w:val="BodyTextChar1"/>
                <w:noProof/>
                <w:sz w:val="24"/>
                <w:szCs w:val="24"/>
              </w:rPr>
              <w:t xml:space="preserve">Национален браншов синдикат „Водоснабдител” - КНСБ </w:t>
            </w:r>
          </w:p>
          <w:p w14:paraId="42939825" w14:textId="77777777" w:rsidR="00163E3A" w:rsidRPr="009F4B1E" w:rsidRDefault="00D506F5" w:rsidP="00D93357">
            <w:pPr>
              <w:pStyle w:val="BodyText"/>
              <w:ind w:right="-253"/>
              <w:rPr>
                <w:rStyle w:val="BodyTextChar1"/>
                <w:noProof/>
                <w:sz w:val="24"/>
                <w:szCs w:val="24"/>
              </w:rPr>
            </w:pPr>
            <w:r w:rsidRPr="009F4B1E">
              <w:rPr>
                <w:rStyle w:val="BodyTextChar1"/>
                <w:noProof/>
                <w:sz w:val="24"/>
                <w:szCs w:val="24"/>
              </w:rPr>
              <w:t>в</w:t>
            </w:r>
            <w:r w:rsidR="00163E3A" w:rsidRPr="009F4B1E">
              <w:rPr>
                <w:rStyle w:val="BodyTextChar1"/>
                <w:noProof/>
                <w:sz w:val="24"/>
                <w:szCs w:val="24"/>
              </w:rPr>
              <w:t>х. № 92-00-309/</w:t>
            </w:r>
            <w:r w:rsidR="00F11F58" w:rsidRPr="009F4B1E">
              <w:rPr>
                <w:rStyle w:val="BodyTextChar1"/>
                <w:noProof/>
                <w:sz w:val="24"/>
                <w:szCs w:val="24"/>
              </w:rPr>
              <w:t xml:space="preserve"> </w:t>
            </w:r>
            <w:r w:rsidR="00163E3A" w:rsidRPr="009F4B1E">
              <w:rPr>
                <w:rStyle w:val="BodyTextChar1"/>
                <w:noProof/>
                <w:sz w:val="24"/>
                <w:szCs w:val="24"/>
              </w:rPr>
              <w:t xml:space="preserve">04.07.2024 г. </w:t>
            </w:r>
          </w:p>
        </w:tc>
        <w:tc>
          <w:tcPr>
            <w:tcW w:w="5783" w:type="dxa"/>
            <w:shd w:val="clear" w:color="auto" w:fill="auto"/>
          </w:tcPr>
          <w:p w14:paraId="3340908B"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Във връзка с поредният проект на Закон за водоснабдяването и канализацията публикуван (поставен) за обществено обсъждане от Министерство на регионалното развитие и благоустройството, който е изготвен от работна група през месец септември 2022 г., която е работила върху варианта на законопроект от 2020 г., сформирана със заповед на министъра на регионалното развитие и благоустройството, в чието съставяне, държим да подчертаем като отговорен социален партньор, представляващ около две трети от всички заети в отрасъла, отново не ни бе дадена възможност да участваме, изразяваме следното становище:</w:t>
            </w:r>
          </w:p>
          <w:p w14:paraId="4EF5FAD0"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I.</w:t>
            </w:r>
            <w:r w:rsidRPr="009F4B1E">
              <w:rPr>
                <w:sz w:val="24"/>
                <w:szCs w:val="24"/>
                <w:lang w:bidi="bg-BG"/>
              </w:rPr>
              <w:tab/>
              <w:t>От години настояваме за приемането на специален Закон за водоснабдяването и канализацията, с който да се създаде нормативна предпоставка за оздравяване и за устойчиво развитие на отрасъла. В тази връзка принципно подкрепяме представения за обществени консултации законопроект за ВиК и считаме, че следва да влезе в дневния ред на Народното събрание час по-скоро.</w:t>
            </w:r>
          </w:p>
          <w:p w14:paraId="4DA3E0FE"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Същевременно, след като се запознахме със законопроекта, сме длъжни да споделим опасенията ни, че съдържанието на същия не отговаря на очакванията ни и оставя много от поставяните от нас въпроси без отговор. Например финансирането на дейностите в отрасъл ВиК е регламентирано в глава Седма на законопроекта, която включва чл. 104, в който са изброени източниците на средствата за дейностите по ВиК, чл. 105, касаещ случаите, когато ВиК операторът е в невъзможност да изпълни параметри от инвестиционната програма поради недостатъчен финансов ресурс и чл. 106, в който е </w:t>
            </w:r>
            <w:r w:rsidRPr="009F4B1E">
              <w:rPr>
                <w:sz w:val="24"/>
                <w:szCs w:val="24"/>
                <w:lang w:bidi="bg-BG"/>
              </w:rPr>
              <w:lastRenderedPageBreak/>
              <w:t xml:space="preserve">изведено задължението Държавата и общините да поддържат и развиват публичните ВиК системи. Считаме, че това не е достатъчно. От години Държавата на практика осъществява своеобразна „социална политика“ чрез неадекватната нормативна уредба и действащия регулаторен режим, осъществяван спрямо цените на предоставяните на потребителите ВиК услуги, за сметка на нормалното осъществяване на дейността на ВиК операторите и ниската цена на труда на заетите в отрасъла около 15 000 работници и служители. Липсата на квалифицирани кадри и бягството на младите от изучаване на ВиК специалности във висшите училища, основно поради получаваните ниски трудови възнаграждения, водят отрасъла към катастрофа. По данни на МРРБ към 31 декември 2023 г. средната работна заплата в отрасъл ВиК за ВиК операторите с преобладаващо държавно участие е 1350 лева. Подобен размер на брутните работни заплати няма как да задържи квалифицираните, а вече дори и не толкова квалифицираните работници и служители в търговските дружества в отрасъл ВиК. Имаме ВиК оператори, в които няма назначен на работа нито един ВиК инженер. Според нас следва да бъдат нормативно уредени финансови механизми, с които да се гарантира финансовата стабилност на ВиК дружествата, съответно достойни условия на труд и достойни трудови възнаграждения на заетите в отрасъла. Очевидно е, че предвид социалната поносимост на цената на ВиК услугите, демографската ситуация и икономическите дисбаланси между различните региони на страната, това няма как да се случи само с повишаване цените </w:t>
            </w:r>
            <w:r w:rsidRPr="009F4B1E">
              <w:rPr>
                <w:sz w:val="24"/>
                <w:szCs w:val="24"/>
                <w:lang w:bidi="bg-BG"/>
              </w:rPr>
              <w:lastRenderedPageBreak/>
              <w:t>на предоставяните водоснабдителни и канализационни услуги. Считаме за необходимо в закона да бъдат предвидени изрично компенсаторни финансови механизми, като например предоставянето на „водни“ помощи на тези, които поради уязвимото си материално положение нямат възможност да заплащат сметките си към ВиК операторите. В проекта на Закон за ВиК липсват разпоредби, аналогични на § 1, ал. 1, т. 4 и ал. 2 от Допълнителните разпоредби на сега действащия ЗРВКУ, който закон се предлага да отпадне с влизането в сила на новия Закон за ВиК.</w:t>
            </w:r>
          </w:p>
          <w:p w14:paraId="22FB4B8A"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Друг голям проблем, който според нас не намира решение в проекта за Закон за ВиК представлява въпросът за събираемостта на дължимото към ВиК операторите за потребените ВиК услуги. В тази връзка, считаме, че следва да бъдат предвидени ефективни и юридически защитими механизми, защото действащата нормативна рамка поставя ВиК операторите в неравностойно положение спрямо други (ЕРП-тата например) стопански субекти, които също предоставят жизненоважни комунални услуги за населението.</w:t>
            </w:r>
          </w:p>
          <w:p w14:paraId="1D8DA9C1"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II. Относно промените, предвидени в законопроекта за ВиК, свързани с регулирането на цените и качеството на ВиК услугите, считаме, че следва да се прецизират разпоредбите в посока облекчаване на регулаторния режим с цел да се подпомогне нормалната работа на ВиК операторите и да се намали административната тежест върху осъществяваната от тях дейност. Обособяването на отделен регулаторен орган за ВиК е правилно, но положителния ефект от тази промяна не бива да бъда застрашен от записи в закона, които да направят </w:t>
            </w:r>
            <w:r w:rsidRPr="009F4B1E">
              <w:rPr>
                <w:sz w:val="24"/>
                <w:szCs w:val="24"/>
                <w:lang w:bidi="bg-BG"/>
              </w:rPr>
              <w:lastRenderedPageBreak/>
              <w:t>регулаторния процес отново тежък и тромав, изключително сложен като документация (административна тежест за ВиК операторите) и недостатъчно гъвкав и бърз при необходимост от промени в бизнес-плановете и цените на ВиК услугите (пример: при водни кризи, при финансиране на проекти от еврофондовете, ескалиране на инфлационни процеси, обявена пандемична обстановка и др.).</w:t>
            </w:r>
          </w:p>
          <w:p w14:paraId="5EB60290"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Може би е крайно време да си зададем въпроса дали не правим грешен избор на регулаторен модел като цяло - принципно високи изисквания към основните ВиК оператори, неадекватни към реалното им икономическо състояние и състоянието на ВиК инфраструктурата, която им е поверена за експлоатация. В понятието регулаторен модел имаме предвид статут на регулаторния орган - формиране и правомощия, цели и задачи на регулаторния процес, организация на регулаторния процес, административни процедури и участници, основните механизми (инструменти) на регулиране - бизнес-план (техническа и икономическа част), показатели за качество, ценообразуване, информация и контрол върху изпълнението на бизнес плана.</w:t>
            </w:r>
          </w:p>
          <w:p w14:paraId="078D4A06"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Досегашният регулаторен процес не доведе до очакваното стабилизиране на финансово състояние на ВиК операторите, нито доведе до адекватно заплащане на трудещите се в отрасъла, нито пък подобри качеството на предлаганите на потребителите ВиК услуги.</w:t>
            </w:r>
          </w:p>
          <w:p w14:paraId="525D7762"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Моделът не изключва „субективно“ административно отношение на регулаторния орган </w:t>
            </w:r>
            <w:r w:rsidRPr="009F4B1E">
              <w:rPr>
                <w:sz w:val="24"/>
                <w:szCs w:val="24"/>
                <w:lang w:bidi="bg-BG"/>
              </w:rPr>
              <w:lastRenderedPageBreak/>
              <w:t>по определени ключови въпроси, а също така моделът изключва всякакви форми на институционална координация и взаимодействие между Министерството на регионалното развитие и благоустройството като основен орган на държавната политика във ВиК отрасъла и принципал на „Български ВиК холдинг” ЕАД. Независимостта на регулатора в този случай играе обратна роля.</w:t>
            </w:r>
          </w:p>
          <w:p w14:paraId="66B9D513"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В заключение, без да претендираме за изчерпателност, бихме искали да заявим, че ще следим за евентуални изменения, застрашаващи в каквато и да е степен публичния характер на собствеността, експлоатацията и управлението на ВиК инфраструктурата в Република България. В тази връзка предлагаме част от текста на разпоредбата на чл. 52, ал. 1 от законопроекта за ВиК, по-точно „..или да проведе процедура за определяне на концесионер по реда на Закона за концесиите..“ да отпадне. Практиката в България показа че освен драстичното необосновано повишаване цената на предоставяните ВиК услуги за потребителите в обособените територии и задоволяване на нечии лични и/или корпоративни интереси, не доведе до съществена промяна към по-добро при качеството на предоставяните услуги и допълнителни дейности, както и относно благосъстоянието на заетите по трудови правоотношения в съответните ВиК дружества концесионери.</w:t>
            </w:r>
          </w:p>
          <w:p w14:paraId="02301804"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Разчитаме, че горчивият опит, който ние, българите, придобихме през годините при абдикирането на държавата от управлението на други сфери, касаещи нормалното ни съществуване като граждани на Обединена Европа в 21 век, е достатъчно </w:t>
            </w:r>
            <w:r w:rsidRPr="009F4B1E">
              <w:rPr>
                <w:sz w:val="24"/>
                <w:szCs w:val="24"/>
                <w:lang w:bidi="bg-BG"/>
              </w:rPr>
              <w:lastRenderedPageBreak/>
              <w:t>основание за отстояване на обществения интерес в отрасъл ВиК.</w:t>
            </w:r>
          </w:p>
          <w:p w14:paraId="0A160A54"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Към настоящото становище прилагаме и утвърденото от управителните органи на Синдиката (Координационен съвет и Управителен съвет) ПРИНЦИПНО СТАНОВИЩЕ с изх. № В-275 / 07.12.2023 г. на Национален браншов синдикат „Водоснабдител” - КНСБ относно бъдещите промени в нормативната уредба, свързана с отрасъл „Водоснабдяване и канализация“.</w:t>
            </w:r>
          </w:p>
          <w:p w14:paraId="0A96E6D4"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ПРИНЦИПНО СТАНОВИЩЕ </w:t>
            </w:r>
          </w:p>
          <w:p w14:paraId="5A2200DC" w14:textId="732949A6" w:rsidR="00163E3A" w:rsidRPr="009F4B1E" w:rsidRDefault="00163E3A" w:rsidP="00163E3A">
            <w:pPr>
              <w:pStyle w:val="BodyText"/>
              <w:spacing w:after="100"/>
              <w:ind w:firstLine="740"/>
              <w:jc w:val="both"/>
              <w:rPr>
                <w:sz w:val="24"/>
                <w:szCs w:val="24"/>
                <w:lang w:bidi="bg-BG"/>
              </w:rPr>
            </w:pPr>
            <w:r w:rsidRPr="009F4B1E">
              <w:rPr>
                <w:sz w:val="24"/>
                <w:szCs w:val="24"/>
                <w:lang w:bidi="bg-BG"/>
              </w:rPr>
              <w:t>Във връзка с действащата нормативна уредба свързана с отрасъл .</w:t>
            </w:r>
            <w:r w:rsidR="00EE7BE5">
              <w:rPr>
                <w:sz w:val="24"/>
                <w:szCs w:val="24"/>
                <w:lang w:bidi="bg-BG"/>
              </w:rPr>
              <w:t>“</w:t>
            </w:r>
            <w:r w:rsidRPr="009F4B1E">
              <w:rPr>
                <w:sz w:val="24"/>
                <w:szCs w:val="24"/>
                <w:lang w:bidi="bg-BG"/>
              </w:rPr>
              <w:t>Водоснабдяване и канализация", изразяваме следното принципно становище, прието на заседание на Координационния съвет на Синдиката на 05.12.2023 г.:</w:t>
            </w:r>
          </w:p>
          <w:p w14:paraId="6587EF29"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I.</w:t>
            </w:r>
            <w:r w:rsidRPr="009F4B1E">
              <w:rPr>
                <w:sz w:val="24"/>
                <w:szCs w:val="24"/>
                <w:lang w:bidi="bg-BG"/>
              </w:rPr>
              <w:tab/>
              <w:t>По подготвения пореден проект на нов специализиран закон за водоснабдяването и канализацията от Министерство на регионалното развитие и благоустройството (МРРБ, министерството), обръщаме внимание на следното:</w:t>
            </w:r>
          </w:p>
          <w:p w14:paraId="2AEED8C7" w14:textId="11FB4943" w:rsidR="00163E3A" w:rsidRPr="009F4B1E" w:rsidRDefault="00163E3A" w:rsidP="00163E3A">
            <w:pPr>
              <w:pStyle w:val="BodyText"/>
              <w:spacing w:after="100"/>
              <w:ind w:firstLine="740"/>
              <w:jc w:val="both"/>
              <w:rPr>
                <w:sz w:val="24"/>
                <w:szCs w:val="24"/>
                <w:lang w:bidi="bg-BG"/>
              </w:rPr>
            </w:pPr>
            <w:r w:rsidRPr="009F4B1E">
              <w:rPr>
                <w:sz w:val="24"/>
                <w:szCs w:val="24"/>
                <w:lang w:bidi="bg-BG"/>
              </w:rPr>
              <w:t>1.</w:t>
            </w:r>
            <w:r w:rsidRPr="009F4B1E">
              <w:rPr>
                <w:sz w:val="24"/>
                <w:szCs w:val="24"/>
                <w:lang w:bidi="bg-BG"/>
              </w:rPr>
              <w:tab/>
              <w:t xml:space="preserve">Според нас Закона за водоснабдяването и канализацията трябва да уреди и подреди обществените отношения и процеси в областта на водоснабдяването и канализацията, </w:t>
            </w:r>
            <w:r w:rsidR="000D3939" w:rsidRPr="009F4B1E">
              <w:rPr>
                <w:sz w:val="24"/>
                <w:szCs w:val="24"/>
                <w:lang w:bidi="bg-BG"/>
              </w:rPr>
              <w:t>като</w:t>
            </w:r>
            <w:r w:rsidRPr="009F4B1E">
              <w:rPr>
                <w:sz w:val="24"/>
                <w:szCs w:val="24"/>
                <w:lang w:bidi="bg-BG"/>
              </w:rPr>
              <w:t xml:space="preserve"> се започне от собствеността върху водоснабдителните и канализационните системи, тяхното управление, експлоатация</w:t>
            </w:r>
            <w:r w:rsidR="00EE7BE5">
              <w:rPr>
                <w:sz w:val="24"/>
                <w:szCs w:val="24"/>
                <w:lang w:bidi="bg-BG"/>
              </w:rPr>
              <w:t>,</w:t>
            </w:r>
            <w:r w:rsidRPr="009F4B1E">
              <w:rPr>
                <w:sz w:val="24"/>
                <w:szCs w:val="24"/>
                <w:lang w:bidi="bg-BG"/>
              </w:rPr>
              <w:t xml:space="preserve"> изграждане и възстановяване, изискванията към водоснабдителните и канализационните услуги, тяхното предоставяне на потребителите от търговски дружества, едно търговско дружество или държавно предприятие, </w:t>
            </w:r>
            <w:r w:rsidRPr="009F4B1E">
              <w:rPr>
                <w:sz w:val="24"/>
                <w:szCs w:val="24"/>
                <w:lang w:bidi="bg-BG"/>
              </w:rPr>
              <w:lastRenderedPageBreak/>
              <w:t xml:space="preserve">регулирането на качеството и цените на тези услуги и контрола върху тях. Закона за водоснабдяването и канализацията, следва да обедини разпокъсаната настояща нормативна уредба, </w:t>
            </w:r>
            <w:r w:rsidR="000D3939" w:rsidRPr="009F4B1E">
              <w:rPr>
                <w:sz w:val="24"/>
                <w:szCs w:val="24"/>
                <w:lang w:bidi="bg-BG"/>
              </w:rPr>
              <w:t>като</w:t>
            </w:r>
            <w:r w:rsidRPr="009F4B1E">
              <w:rPr>
                <w:sz w:val="24"/>
                <w:szCs w:val="24"/>
                <w:lang w:bidi="bg-BG"/>
              </w:rPr>
              <w:t xml:space="preserve"> всички неработещи, пожела</w:t>
            </w:r>
            <w:r w:rsidR="000D3939" w:rsidRPr="009F4B1E">
              <w:rPr>
                <w:sz w:val="24"/>
                <w:szCs w:val="24"/>
                <w:lang w:bidi="bg-BG"/>
              </w:rPr>
              <w:t>т</w:t>
            </w:r>
            <w:r w:rsidRPr="009F4B1E">
              <w:rPr>
                <w:sz w:val="24"/>
                <w:szCs w:val="24"/>
                <w:lang w:bidi="bg-BG"/>
              </w:rPr>
              <w:t>елни и проблемни текстове, трябва да бъдат съответно отменени, редактирани или преосмислени.</w:t>
            </w:r>
          </w:p>
          <w:p w14:paraId="27FF1ED0"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2.</w:t>
            </w:r>
            <w:r w:rsidRPr="009F4B1E">
              <w:rPr>
                <w:sz w:val="24"/>
                <w:szCs w:val="24"/>
                <w:lang w:bidi="bg-BG"/>
              </w:rPr>
              <w:tab/>
              <w:t>Според нас Закона за водоснабдяването и канализацията, трябва да намери решение и отговори на следните наболели въпроси и проблеми:</w:t>
            </w:r>
          </w:p>
          <w:p w14:paraId="014DE736" w14:textId="7D9629DC" w:rsidR="00163E3A" w:rsidRPr="009F4B1E" w:rsidRDefault="00163E3A" w:rsidP="00163E3A">
            <w:pPr>
              <w:pStyle w:val="BodyText"/>
              <w:spacing w:after="100"/>
              <w:ind w:firstLine="740"/>
              <w:jc w:val="both"/>
              <w:rPr>
                <w:sz w:val="24"/>
                <w:szCs w:val="24"/>
                <w:lang w:bidi="bg-BG"/>
              </w:rPr>
            </w:pPr>
            <w:r w:rsidRPr="009F4B1E">
              <w:rPr>
                <w:sz w:val="24"/>
                <w:szCs w:val="24"/>
                <w:lang w:bidi="bg-BG"/>
              </w:rPr>
              <w:t>2.1.</w:t>
            </w:r>
            <w:r w:rsidRPr="009F4B1E">
              <w:rPr>
                <w:sz w:val="24"/>
                <w:szCs w:val="24"/>
                <w:lang w:bidi="bg-BG"/>
              </w:rPr>
              <w:tab/>
              <w:t>Ще се търси ли единно управление на водите, чрез създаване на Държавна агенция за водите /ДАВ/. която може да бъде структурирана като звено към МРРБ. МОСВ или като структура подобна на КЕВР? Би могло ДАВ да се организира на база възприетото Басейново управление на водите, като й се подчинят всички съществуващи служби и институти от бранша на базата на наличната държавна администрация, структурирана в дирекции, отдели и звена към МОСВ. МРРБ. МЗХ. БАН и др. Също така под нейно ръководство могат да бъдат поставени и вече създадените Държавно предприятие "Управление и стопанисване на язовири", което се предвижда по предложение па Министерство на икономиката да се преобразува в административна структура Изпълнителна агенция за управление и стопанисване на язовири и ..Български ВиК холдинг" ЕАД. Основните права и задължения да бъдат, как</w:t>
            </w:r>
            <w:r w:rsidR="002F35FF" w:rsidRPr="009F4B1E">
              <w:rPr>
                <w:sz w:val="24"/>
                <w:szCs w:val="24"/>
                <w:lang w:bidi="bg-BG"/>
              </w:rPr>
              <w:t>т</w:t>
            </w:r>
            <w:r w:rsidRPr="009F4B1E">
              <w:rPr>
                <w:sz w:val="24"/>
                <w:szCs w:val="24"/>
                <w:lang w:bidi="bg-BG"/>
              </w:rPr>
              <w:t>о следва:</w:t>
            </w:r>
          </w:p>
          <w:p w14:paraId="24ABA756"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а)</w:t>
            </w:r>
            <w:r w:rsidRPr="009F4B1E">
              <w:rPr>
                <w:sz w:val="24"/>
                <w:szCs w:val="24"/>
                <w:lang w:bidi="bg-BG"/>
              </w:rPr>
              <w:tab/>
              <w:t xml:space="preserve">да определя държавната политика по опазването, съхранението и използването на Националното богатство от повърхностни /морски, езерни, речни, язовирни/ и подземни /изворни, </w:t>
            </w:r>
            <w:r w:rsidRPr="009F4B1E">
              <w:rPr>
                <w:sz w:val="24"/>
                <w:szCs w:val="24"/>
                <w:lang w:bidi="bg-BG"/>
              </w:rPr>
              <w:lastRenderedPageBreak/>
              <w:t>кладенчови и дълбоко-сондажни, включително топло-минералните/ водиразработи дългосрочна програма за целесъобразно и ефективно използване на богатата наличност от гопло-минерални води в страната, като се използват различните възможни начини на финансиране:</w:t>
            </w:r>
          </w:p>
          <w:p w14:paraId="683F41DE"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б)</w:t>
            </w:r>
            <w:r w:rsidRPr="009F4B1E">
              <w:rPr>
                <w:sz w:val="24"/>
                <w:szCs w:val="24"/>
                <w:lang w:bidi="bg-BG"/>
              </w:rPr>
              <w:tab/>
              <w:t>да провежда държавната политика за развитието на водния сектор в Република България, чрез изготвяне на перспективни разработки, който да регламентират приоритетите и степените на обезпеченост на различните ползватели и потребители;</w:t>
            </w:r>
          </w:p>
          <w:p w14:paraId="5DCECCC2"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в)</w:t>
            </w:r>
            <w:r w:rsidRPr="009F4B1E">
              <w:rPr>
                <w:sz w:val="24"/>
                <w:szCs w:val="24"/>
                <w:lang w:bidi="bg-BG"/>
              </w:rPr>
              <w:tab/>
              <w:t>да проучва и изготвя проектно-технически схеми, със съответни водостопански баланси, за най-целесъобразно и икономически-изгодно комплексно използване на водните ресурси в собствените поречия, а при обоснована необходимост с прехвърляне в други, с перспектива 30 и повече години и краен етап-пълното им оползотворяване, чрез възможното най-ефективно ползване и потребление с техникоикономически аргументирана етапност на реализиране;</w:t>
            </w:r>
          </w:p>
          <w:p w14:paraId="61920E3C"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I) регулиране и контрол върху водоснабдителните и канализационните услуги.</w:t>
            </w:r>
          </w:p>
          <w:p w14:paraId="3B38F2E2"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д) и други функции и отговорности, съгласно утвърден устройствен правилник.</w:t>
            </w:r>
          </w:p>
          <w:p w14:paraId="12CA8ED6" w14:textId="19223AE2" w:rsidR="00163E3A" w:rsidRPr="009F4B1E" w:rsidRDefault="00163E3A" w:rsidP="00163E3A">
            <w:pPr>
              <w:pStyle w:val="BodyText"/>
              <w:spacing w:after="100"/>
              <w:ind w:firstLine="740"/>
              <w:jc w:val="both"/>
              <w:rPr>
                <w:sz w:val="24"/>
                <w:szCs w:val="24"/>
                <w:lang w:bidi="bg-BG"/>
              </w:rPr>
            </w:pPr>
            <w:r w:rsidRPr="009F4B1E">
              <w:rPr>
                <w:sz w:val="24"/>
                <w:szCs w:val="24"/>
                <w:lang w:bidi="bg-BG"/>
              </w:rPr>
              <w:t>2.2.</w:t>
            </w:r>
            <w:r w:rsidRPr="009F4B1E">
              <w:rPr>
                <w:sz w:val="24"/>
                <w:szCs w:val="24"/>
                <w:lang w:bidi="bg-BG"/>
              </w:rPr>
              <w:tab/>
              <w:t xml:space="preserve">Ще се </w:t>
            </w:r>
            <w:r w:rsidR="00BF0E9F" w:rsidRPr="009F4B1E">
              <w:rPr>
                <w:sz w:val="24"/>
                <w:szCs w:val="24"/>
                <w:lang w:bidi="bg-BG"/>
              </w:rPr>
              <w:t>т</w:t>
            </w:r>
            <w:r w:rsidRPr="009F4B1E">
              <w:rPr>
                <w:sz w:val="24"/>
                <w:szCs w:val="24"/>
                <w:lang w:bidi="bg-BG"/>
              </w:rPr>
              <w:t xml:space="preserve">ърси ли друг регулаторен механизъм е цел да се подпомогне нормалната работа на ВиК операторите и да се намали административната тежест върху осъществяваната от тях дейност? Трябва да се има предвид, че те попадат в обхвата на Закона за публичните предприятия, който </w:t>
            </w:r>
            <w:r w:rsidRPr="009F4B1E">
              <w:rPr>
                <w:sz w:val="24"/>
                <w:szCs w:val="24"/>
                <w:lang w:bidi="bg-BG"/>
              </w:rPr>
              <w:lastRenderedPageBreak/>
              <w:t xml:space="preserve">е в сила от 01.01.2020 г„ съгласно който те следва да разработват „Бизнес програма", която е документ за планиране на дейността на публичното предприятие за период най-малко </w:t>
            </w:r>
            <w:r w:rsidR="00773665" w:rsidRPr="009F4B1E">
              <w:rPr>
                <w:sz w:val="24"/>
                <w:szCs w:val="24"/>
                <w:lang w:bidi="bg-BG"/>
              </w:rPr>
              <w:t>т</w:t>
            </w:r>
            <w:r w:rsidRPr="009F4B1E">
              <w:rPr>
                <w:sz w:val="24"/>
                <w:szCs w:val="24"/>
                <w:lang w:bidi="bg-BG"/>
              </w:rPr>
              <w:t>ри години, съдържащ и ключови показатели за изпълнение на заложените финансови и нефинансови цели.</w:t>
            </w:r>
          </w:p>
          <w:p w14:paraId="7FD66D32" w14:textId="3CD88967" w:rsidR="00163E3A" w:rsidRPr="009F4B1E" w:rsidRDefault="00163E3A" w:rsidP="00163E3A">
            <w:pPr>
              <w:pStyle w:val="BodyText"/>
              <w:spacing w:after="100"/>
              <w:ind w:firstLine="740"/>
              <w:jc w:val="both"/>
              <w:rPr>
                <w:sz w:val="24"/>
                <w:szCs w:val="24"/>
                <w:lang w:bidi="bg-BG"/>
              </w:rPr>
            </w:pPr>
            <w:r w:rsidRPr="009F4B1E">
              <w:rPr>
                <w:sz w:val="24"/>
                <w:szCs w:val="24"/>
                <w:lang w:bidi="bg-BG"/>
              </w:rPr>
              <w:t>2.3.</w:t>
            </w:r>
            <w:r w:rsidRPr="009F4B1E">
              <w:rPr>
                <w:sz w:val="24"/>
                <w:szCs w:val="24"/>
                <w:lang w:bidi="bg-BG"/>
              </w:rPr>
              <w:tab/>
              <w:t>Ще се определят ли социално поносими граници за ВиК услугите? Ако ..Да“, следва за хората, които са под тези граници, да се осигурят водни помощи. За нуждаещите се социално слаби слоеве от населението на Република България е наложително да бъде разписан ясе</w:t>
            </w:r>
            <w:r w:rsidR="00773665" w:rsidRPr="009F4B1E">
              <w:rPr>
                <w:sz w:val="24"/>
                <w:szCs w:val="24"/>
                <w:lang w:bidi="bg-BG"/>
              </w:rPr>
              <w:t>н механизъм за получаването на т</w:t>
            </w:r>
            <w:r w:rsidRPr="009F4B1E">
              <w:rPr>
                <w:sz w:val="24"/>
                <w:szCs w:val="24"/>
                <w:lang w:bidi="bg-BG"/>
              </w:rPr>
              <w:t>ези водни помощи.</w:t>
            </w:r>
          </w:p>
          <w:p w14:paraId="602825FA"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2.4.</w:t>
            </w:r>
            <w:r w:rsidRPr="009F4B1E">
              <w:rPr>
                <w:sz w:val="24"/>
                <w:szCs w:val="24"/>
                <w:lang w:bidi="bg-BG"/>
              </w:rPr>
              <w:tab/>
              <w:t>Ще се създаде ли постоянна компонента в цените на ВиК услугите, която може да бъде наречена: „Такса солидарност". „Такса инфраструктура". „Такса водомер” и т.н.? От тази такса може да се формира фонд за подпомагане на ВиК операторите с лоши финансови показатели, като този фонд може да се набира в бъдещата ДАВ (ако се приеме) или пък „Български ВиК холдинг” ЕАД може да поеме разпореждането с този фонд или тези функции, за кои го говорим по-горе ...!?</w:t>
            </w:r>
          </w:p>
          <w:p w14:paraId="7F45C9C0"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2.5.</w:t>
            </w:r>
            <w:r w:rsidRPr="009F4B1E">
              <w:rPr>
                <w:sz w:val="24"/>
                <w:szCs w:val="24"/>
                <w:lang w:bidi="bg-BG"/>
              </w:rPr>
              <w:tab/>
              <w:t>Ще се осигури ли задължително присъединяване към услугите отвеждане на отпадъчните води и пречистване на отпадъчните води на потребителите, за кои го вече има техническа възможност, във връзка с реализирани инвестиции в развитието на канализационната мрежа?</w:t>
            </w:r>
          </w:p>
          <w:p w14:paraId="3359B41A"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2.6.</w:t>
            </w:r>
            <w:r w:rsidRPr="009F4B1E">
              <w:rPr>
                <w:sz w:val="24"/>
                <w:szCs w:val="24"/>
                <w:lang w:bidi="bg-BG"/>
              </w:rPr>
              <w:tab/>
              <w:t xml:space="preserve">Ще се създадат ли регистри за Асоциациите по ВиК (АВиК) и сключените договори с ВиК операторите за обособените територии и </w:t>
            </w:r>
            <w:r w:rsidRPr="009F4B1E">
              <w:rPr>
                <w:sz w:val="24"/>
                <w:szCs w:val="24"/>
                <w:lang w:bidi="bg-BG"/>
              </w:rPr>
              <w:lastRenderedPageBreak/>
              <w:t>регистър на самите ВиК оператори или ще се отчете, че АВиК са излишни или пък ВиК операторите могат да бъдат обединени под шапката на „Български ВиК холдинг" ЕАД и ако това се случи, защо да не се премине на единни цени за водоснабдителните и канализационните услуги на територията на цялата страна...!? Някой ще каже, че това ще доведе до кръстосано субсидиране, но нима то не съществува и сега ...!?</w:t>
            </w:r>
          </w:p>
          <w:p w14:paraId="135F0BE9"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2.7.</w:t>
            </w:r>
            <w:r w:rsidRPr="009F4B1E">
              <w:rPr>
                <w:sz w:val="24"/>
                <w:szCs w:val="24"/>
                <w:lang w:bidi="bg-BG"/>
              </w:rPr>
              <w:tab/>
              <w:t>Ще се отговори ли ясно и категорично дали концесията и публично-частните партньорства са приложими и ще се използват ли като форма при управлението, стопанисването и експлоатацията на ВиК системите в Република България?</w:t>
            </w:r>
          </w:p>
          <w:p w14:paraId="4058A18B" w14:textId="77710E4D" w:rsidR="00163E3A" w:rsidRPr="009F4B1E" w:rsidRDefault="00163E3A" w:rsidP="00163E3A">
            <w:pPr>
              <w:pStyle w:val="BodyText"/>
              <w:spacing w:after="100"/>
              <w:ind w:firstLine="740"/>
              <w:jc w:val="both"/>
              <w:rPr>
                <w:sz w:val="24"/>
                <w:szCs w:val="24"/>
                <w:lang w:bidi="bg-BG"/>
              </w:rPr>
            </w:pPr>
            <w:r w:rsidRPr="009F4B1E">
              <w:rPr>
                <w:sz w:val="24"/>
                <w:szCs w:val="24"/>
                <w:lang w:bidi="bg-BG"/>
              </w:rPr>
              <w:t>II. Считаме, че има належаща необходимост от промяна в Закона за регулиране на водоснабдителните и канализационните услуги и двете основополагащи наредби към него, а именно Наредбата за регулиране на качеството на водоснабдителните и канализационните услуги и Наредбата за регулиране на цените на водоснабдил едните и канализационните услуги (НРЦВКУ). Към днешна дата КЕВР е приела Указанията за прилагане на частично изменената НРЦВКУ. което според нас ще доведе до намаляване на цените за водоснабдителните и канализационните ус</w:t>
            </w:r>
            <w:r w:rsidR="00773665" w:rsidRPr="009F4B1E">
              <w:rPr>
                <w:sz w:val="24"/>
                <w:szCs w:val="24"/>
                <w:lang w:bidi="bg-BG"/>
              </w:rPr>
              <w:t>луги при някои ВиК оператори и т</w:t>
            </w:r>
            <w:r w:rsidRPr="009F4B1E">
              <w:rPr>
                <w:sz w:val="24"/>
                <w:szCs w:val="24"/>
                <w:lang w:bidi="bg-BG"/>
              </w:rPr>
              <w:t xml:space="preserve">е няма да могат да изпълнят ангажиментите си по места по подписаните Колективни трудови договори. Според нас задължително трябва, регулаторната тежест върху ВиК операторите да бъде намалена. Да се отсеят и определят важните неща, които биха тласнали сектора напред и биха довели до неговата финансова стабилност, която включва задължително достойни </w:t>
            </w:r>
            <w:r w:rsidRPr="009F4B1E">
              <w:rPr>
                <w:sz w:val="24"/>
                <w:szCs w:val="24"/>
                <w:lang w:bidi="bg-BG"/>
              </w:rPr>
              <w:lastRenderedPageBreak/>
              <w:t xml:space="preserve">възнаграждения на работещите в него. Не един път сме констатирали, че регулирането на ВиК услугите в този му вид не развива отрасъл ВиК. а напротив води до неговите недобри финансово-икономически резултати и изключително ниски възнаграждения на работещите в него. Регулирането на ВиК услугите, ако се осъществява по досегашния начин, го по- добре би било да бъде премахнато, да се отмени Закона за регулиране на водоснабдителните и канализационните услуги и се мине на варианта за одобряване и утвърждаване на цени на ВиК услугите, който действаше преди приемането му. Може би е крайно време да си зададем въпроса дали не правим грешен избор на регулаторен модел като цяло принципно високи изисквания към основните ВиК оператори, неадекватни към реалното им икономическо състояние и състоянието на ВиК инфраструктурата, която им е поверена. В понятието регулаторен молел имаме предвид статут на регулаторния орган - формиране и правомощия, цели и задачи на регулаторния процес, организация на регулаторния процес, административни процедури и участници, основните механизми (инструменти) на регулиране - бизнес-план (техническа и икономическа част), показатели за качество, ценообразуване, информация и контрол върху </w:t>
            </w:r>
            <w:r w:rsidR="00773665" w:rsidRPr="009F4B1E">
              <w:rPr>
                <w:sz w:val="24"/>
                <w:szCs w:val="24"/>
                <w:lang w:bidi="bg-BG"/>
              </w:rPr>
              <w:t>изпълнението на бизнес плана и т</w:t>
            </w:r>
            <w:r w:rsidRPr="009F4B1E">
              <w:rPr>
                <w:sz w:val="24"/>
                <w:szCs w:val="24"/>
                <w:lang w:bidi="bg-BG"/>
              </w:rPr>
              <w:t>.н..</w:t>
            </w:r>
          </w:p>
          <w:p w14:paraId="233A184E" w14:textId="4A164EAA"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Досегашният регулаторен процес не доведе до очакваното стабилизиране на финансово състояние на ВиК операторите, нито доведе до адекватно заплащане на трудещите се в отрасъла, нито пък подобри качеството на предлаганите на потребителите ВиК услуги. Моделът на регулиране на ВиК услугите не </w:t>
            </w:r>
            <w:r w:rsidRPr="009F4B1E">
              <w:rPr>
                <w:sz w:val="24"/>
                <w:szCs w:val="24"/>
                <w:lang w:bidi="bg-BG"/>
              </w:rPr>
              <w:lastRenderedPageBreak/>
              <w:t xml:space="preserve">изключва ..субективно" административно отношение на регулаторния орган по определени ключови въпроси, а също така моделът изключва всякакви форми на институционална координация и взаимодействие между МРРБ като основен орган на държавната политика във ВиК отрасъла и орган на управление на ..Български ВиК холдинг" ЕАД. Независимостта на регулатора в </w:t>
            </w:r>
            <w:r w:rsidR="00773665" w:rsidRPr="009F4B1E">
              <w:rPr>
                <w:sz w:val="24"/>
                <w:szCs w:val="24"/>
                <w:lang w:bidi="bg-BG"/>
              </w:rPr>
              <w:t>т</w:t>
            </w:r>
            <w:r w:rsidRPr="009F4B1E">
              <w:rPr>
                <w:sz w:val="24"/>
                <w:szCs w:val="24"/>
                <w:lang w:bidi="bg-BG"/>
              </w:rPr>
              <w:t>ози случай играе обратна роля.</w:t>
            </w:r>
          </w:p>
          <w:p w14:paraId="06C334C4" w14:textId="77777777" w:rsidR="00163E3A" w:rsidRPr="009F4B1E" w:rsidRDefault="00D506F5" w:rsidP="00163E3A">
            <w:pPr>
              <w:pStyle w:val="BodyText"/>
              <w:spacing w:after="100"/>
              <w:ind w:firstLine="740"/>
              <w:jc w:val="both"/>
              <w:rPr>
                <w:sz w:val="24"/>
                <w:szCs w:val="24"/>
                <w:lang w:bidi="bg-BG"/>
              </w:rPr>
            </w:pPr>
            <w:r w:rsidRPr="009F4B1E">
              <w:rPr>
                <w:sz w:val="24"/>
                <w:szCs w:val="24"/>
                <w:lang w:bidi="bg-BG"/>
              </w:rPr>
              <w:t>III</w:t>
            </w:r>
            <w:r w:rsidR="00163E3A" w:rsidRPr="009F4B1E">
              <w:rPr>
                <w:sz w:val="24"/>
                <w:szCs w:val="24"/>
                <w:lang w:bidi="bg-BG"/>
              </w:rPr>
              <w:t>. В заключение, без да претендираме за изчерпателност, бихме искали да заявим, че ще следим за евентуални изменения, застрашаващи в каквато и да е степен публичния характер на собствеността, експлоатацията и управлението на ВиК инфраструктурата в Република България. Разчитаме, че горчивият опит, който ние, българите, придобихме през годините при абдикирането на държавата от управлението на други сфери, касаещи нормалното ни съществуване като граждани на Обединена Европа в 21 век. е достатъчно основание за отстояване на обществения интерес в отрасъл ..Водоснабдяване и канализация". От името на хилядите синдикални членове, които представляваме, изразяваме за пореден път нашето недоволство от тревожните процеси, които продължават да се случват в системата на ВиК. а именно:</w:t>
            </w:r>
          </w:p>
          <w:p w14:paraId="09CC012C" w14:textId="7B5BDCB1"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I. Независимо от прокламираната политическа воля за повишаване доходите на работещите и реалния икономически ръст в страната, продължават негативните тенденции на задълбочаващо се отдалечаване на средните нива на трудови възнаграждения, получавани в отрасъл „ВиК“. спрямо средната работна заплата в Република България. Все </w:t>
            </w:r>
            <w:r w:rsidRPr="009F4B1E">
              <w:rPr>
                <w:sz w:val="24"/>
                <w:szCs w:val="24"/>
                <w:lang w:bidi="bg-BG"/>
              </w:rPr>
              <w:lastRenderedPageBreak/>
              <w:t xml:space="preserve">повече работници и служители се трудят за възнаграждение равно или близко до минималната работна заплата за страната и минималните осигурителни прагове. Средната брутна работна заплата за отчетната 2022 г. в отрасъла е </w:t>
            </w:r>
            <w:r w:rsidR="00773665" w:rsidRPr="009F4B1E">
              <w:rPr>
                <w:sz w:val="24"/>
                <w:szCs w:val="24"/>
                <w:lang w:bidi="bg-BG"/>
              </w:rPr>
              <w:t>1</w:t>
            </w:r>
            <w:r w:rsidRPr="009F4B1E">
              <w:rPr>
                <w:sz w:val="24"/>
                <w:szCs w:val="24"/>
                <w:lang w:bidi="bg-BG"/>
              </w:rPr>
              <w:t xml:space="preserve"> 100 (хиляда и сто) лева, а към 30 септември 2023 г. е 1355 (хиляда триста петдесет и пет) лева. В резултат сме свидетели на отлив на квалифицирани специалисти, обявен нулев и или изключително нисък прием във висшите учебни заведения за обучение на млади хора по специалности, от които отрасъла има крещяща необходимост, остаряване на работната сила (според статистическите данни средната възраст на заетите е над 52 години);</w:t>
            </w:r>
          </w:p>
          <w:p w14:paraId="7255B0C6"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2.</w:t>
            </w:r>
            <w:r w:rsidRPr="009F4B1E">
              <w:rPr>
                <w:sz w:val="24"/>
                <w:szCs w:val="24"/>
                <w:lang w:bidi="bg-BG"/>
              </w:rPr>
              <w:tab/>
              <w:t>Дори и със средствата, осигурени по линия на Европейския съюз, хроничния недостиг на инвестиции в сектора е факт от години и липсва</w:t>
            </w:r>
            <w:r w:rsidR="00D506F5" w:rsidRPr="009F4B1E">
              <w:rPr>
                <w:sz w:val="24"/>
                <w:szCs w:val="24"/>
                <w:lang w:bidi="bg-BG"/>
              </w:rPr>
              <w:t xml:space="preserve">т </w:t>
            </w:r>
            <w:r w:rsidRPr="009F4B1E">
              <w:rPr>
                <w:sz w:val="24"/>
                <w:szCs w:val="24"/>
                <w:lang w:bidi="bg-BG"/>
              </w:rPr>
              <w:t xml:space="preserve">конкретни политики и действия от страна на Държавата, които да предпоставят решение на този проблем в обозримо бъдеще. Нашето предложение е инвестициите да бъдат извадени при ценообразуването на ВиК услугите, </w:t>
            </w:r>
            <w:r w:rsidR="00D506F5" w:rsidRPr="009F4B1E">
              <w:rPr>
                <w:sz w:val="24"/>
                <w:szCs w:val="24"/>
                <w:lang w:bidi="bg-BG"/>
              </w:rPr>
              <w:t xml:space="preserve">тьй </w:t>
            </w:r>
            <w:r w:rsidRPr="009F4B1E">
              <w:rPr>
                <w:sz w:val="24"/>
                <w:szCs w:val="24"/>
                <w:lang w:bidi="bg-BG"/>
              </w:rPr>
              <w:t>като за сега цените за ВиК услугите им е основен източник на средства за дружествата, но тя не може да бъде увеличавана безкрайно. Явно е необходимо обезпечаване и на допълнителен целеви ресурс за стимулиране процесите на стабилизация и устойчивост във ВиК сектора, който трябва да бъде осигуряван целево от държавният бюджет:</w:t>
            </w:r>
          </w:p>
          <w:p w14:paraId="5C6B9A2F"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3.</w:t>
            </w:r>
            <w:r w:rsidRPr="009F4B1E">
              <w:rPr>
                <w:sz w:val="24"/>
                <w:szCs w:val="24"/>
                <w:lang w:bidi="bg-BG"/>
              </w:rPr>
              <w:tab/>
              <w:t>Дейността на отделните ВиК оператори е подложена на задушаваща самото им съществуване регулация от Комисията</w:t>
            </w:r>
            <w:r w:rsidR="00D506F5" w:rsidRPr="009F4B1E">
              <w:rPr>
                <w:sz w:val="24"/>
                <w:szCs w:val="24"/>
                <w:lang w:bidi="bg-BG"/>
              </w:rPr>
              <w:t xml:space="preserve"> за</w:t>
            </w:r>
            <w:r w:rsidRPr="009F4B1E">
              <w:rPr>
                <w:sz w:val="24"/>
                <w:szCs w:val="24"/>
                <w:lang w:bidi="bg-BG"/>
              </w:rPr>
              <w:t xml:space="preserve"> енергийно и водно регулиране. </w:t>
            </w:r>
            <w:r w:rsidR="00D506F5" w:rsidRPr="009F4B1E">
              <w:rPr>
                <w:sz w:val="24"/>
                <w:szCs w:val="24"/>
                <w:lang w:bidi="bg-BG"/>
              </w:rPr>
              <w:t xml:space="preserve">Неутвърждаването </w:t>
            </w:r>
            <w:r w:rsidRPr="009F4B1E">
              <w:rPr>
                <w:sz w:val="24"/>
                <w:szCs w:val="24"/>
                <w:lang w:bidi="bg-BG"/>
              </w:rPr>
              <w:t xml:space="preserve">в срок на подадените </w:t>
            </w:r>
            <w:r w:rsidRPr="009F4B1E">
              <w:rPr>
                <w:sz w:val="24"/>
                <w:szCs w:val="24"/>
                <w:lang w:bidi="bg-BG"/>
              </w:rPr>
              <w:lastRenderedPageBreak/>
              <w:t>бизнес планове, през предходния и настоящия регулаторни периоди, забавянето на утвърждаването на цените за ВиК услугите, нерегламентирания натиск за намаляване на разходите, включително за персона</w:t>
            </w:r>
            <w:r w:rsidR="00D506F5" w:rsidRPr="009F4B1E">
              <w:rPr>
                <w:sz w:val="24"/>
                <w:szCs w:val="24"/>
                <w:lang w:bidi="bg-BG"/>
              </w:rPr>
              <w:t xml:space="preserve">л, </w:t>
            </w:r>
            <w:r w:rsidRPr="009F4B1E">
              <w:rPr>
                <w:sz w:val="24"/>
                <w:szCs w:val="24"/>
                <w:lang w:bidi="bg-BG"/>
              </w:rPr>
              <w:t>допринесе съществено за влошаване на финансово-икономическото състояние на голяма част от дружествата, като две трети от тях приключиха отчетната 2022 г. на загуба и със задължения, които многократно превишават вземанията им;</w:t>
            </w:r>
          </w:p>
          <w:p w14:paraId="2706D976"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4.</w:t>
            </w:r>
            <w:r w:rsidRPr="009F4B1E">
              <w:rPr>
                <w:sz w:val="24"/>
                <w:szCs w:val="24"/>
                <w:lang w:bidi="bg-BG"/>
              </w:rPr>
              <w:tab/>
              <w:t>От години настояваме за въвеждане на ваучерна система, чрез която да се подпомагат социално слабите граждани при заплащане на сметките им за ВиК услуги. Публично известно е. че събираемостта сред някои малцинствени групи от населението е изключително ниска и това често става причина за социално напрежение по места;</w:t>
            </w:r>
          </w:p>
          <w:p w14:paraId="4CD15C48" w14:textId="4231A470" w:rsidR="00163E3A" w:rsidRPr="009F4B1E" w:rsidRDefault="00163E3A" w:rsidP="00163E3A">
            <w:pPr>
              <w:pStyle w:val="BodyText"/>
              <w:spacing w:after="100"/>
              <w:ind w:firstLine="740"/>
              <w:jc w:val="both"/>
              <w:rPr>
                <w:sz w:val="24"/>
                <w:szCs w:val="24"/>
                <w:lang w:bidi="bg-BG"/>
              </w:rPr>
            </w:pPr>
            <w:r w:rsidRPr="009F4B1E">
              <w:rPr>
                <w:sz w:val="24"/>
                <w:szCs w:val="24"/>
                <w:lang w:bidi="bg-BG"/>
              </w:rPr>
              <w:t>5.</w:t>
            </w:r>
            <w:r w:rsidRPr="009F4B1E">
              <w:rPr>
                <w:sz w:val="24"/>
                <w:szCs w:val="24"/>
                <w:lang w:bidi="bg-BG"/>
              </w:rPr>
              <w:tab/>
              <w:t>Категорично сме против навлизането на частни, наши или чужди инвеститори, защото считаме, че досегашния опит и практики показват, че сдава въпрос единствено за гръмки фрази и бизнес, които не подобряват по никакъв начин положението на българина ка</w:t>
            </w:r>
            <w:r w:rsidR="002F35FF" w:rsidRPr="009F4B1E">
              <w:rPr>
                <w:sz w:val="24"/>
                <w:szCs w:val="24"/>
                <w:lang w:bidi="bg-BG"/>
              </w:rPr>
              <w:t>т</w:t>
            </w:r>
            <w:r w:rsidRPr="009F4B1E">
              <w:rPr>
                <w:sz w:val="24"/>
                <w:szCs w:val="24"/>
                <w:lang w:bidi="bg-BG"/>
              </w:rPr>
              <w:t>о потребител, данъкоплатец и или зает в дейностите по предоставяне на ВиК услугите. Трябва да се има предвид, че отрасъл ..ВиК" е стратегически сектор, пряко свързан с националната сигурност на Република България;</w:t>
            </w:r>
          </w:p>
          <w:p w14:paraId="16CE1CE3"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6.</w:t>
            </w:r>
            <w:r w:rsidRPr="009F4B1E">
              <w:rPr>
                <w:sz w:val="24"/>
                <w:szCs w:val="24"/>
                <w:lang w:bidi="bg-BG"/>
              </w:rPr>
              <w:tab/>
              <w:t xml:space="preserve">От изключително значение за успешна реформа във ВиК сектора, която да гарантира в максимална стенен удовлетворяване нуждите на потребителите от качествена питейна вода, спазване на екологичните изисквания и достойни работни места за заетите в сектора, е упражняването на ефективен </w:t>
            </w:r>
            <w:r w:rsidRPr="009F4B1E">
              <w:rPr>
                <w:sz w:val="24"/>
                <w:szCs w:val="24"/>
                <w:lang w:bidi="bg-BG"/>
              </w:rPr>
              <w:lastRenderedPageBreak/>
              <w:t>контрол при разходването на макар и недостатъчните финансови средства, особено при поддръжката на съществуващата инфраструктура и създаването на нова. Личните и корпоративни интереси не могат да взимат връх над обществените, защото в крайна сметка става въпрос за социално благо, коего принадлежи на всички.</w:t>
            </w:r>
          </w:p>
          <w:p w14:paraId="7C36E510" w14:textId="7E5C72EA"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Както на всички ни е известно в края на тази година изтича Стратегията за развитие и управление на водоснабдяването и канализацията в Република България за периода 2014- 2023 </w:t>
            </w:r>
            <w:r w:rsidR="00D506F5" w:rsidRPr="009F4B1E">
              <w:rPr>
                <w:sz w:val="24"/>
                <w:szCs w:val="24"/>
                <w:lang w:bidi="bg-BG"/>
              </w:rPr>
              <w:t>г</w:t>
            </w:r>
            <w:r w:rsidRPr="009F4B1E">
              <w:rPr>
                <w:sz w:val="24"/>
                <w:szCs w:val="24"/>
                <w:lang w:bidi="bg-BG"/>
              </w:rPr>
              <w:t>. До този момент не сме чули някой да е направил опит да отчете изпълнението на гази стратегия, да направи анализ на резултатите, което според нас е редно да се направи и след това да се премине към заданието за написването и обсъждането на новата десетгодишна стратегия. Нашите ръководни органи приеха това становище, кое</w:t>
            </w:r>
            <w:r w:rsidR="00E155DC" w:rsidRPr="009F4B1E">
              <w:rPr>
                <w:sz w:val="24"/>
                <w:szCs w:val="24"/>
                <w:lang w:bidi="bg-BG"/>
              </w:rPr>
              <w:t>т</w:t>
            </w:r>
            <w:r w:rsidRPr="009F4B1E">
              <w:rPr>
                <w:sz w:val="24"/>
                <w:szCs w:val="24"/>
                <w:lang w:bidi="bg-BG"/>
              </w:rPr>
              <w:t>о изложих пред Вас и сме готови да се включим в работната група, където експертно да обсъдим конкретните проблеми и разчитаме, че ще бъдат поканени наши представители да участват в нея.</w:t>
            </w:r>
          </w:p>
          <w:p w14:paraId="60FE8448"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Считаме, че е крайно време за промяна в подхода към решаване на наболелите и нерешени с десетилетия проблеми в отрасъл </w:t>
            </w:r>
            <w:r w:rsidR="007971C9" w:rsidRPr="009F4B1E">
              <w:rPr>
                <w:sz w:val="24"/>
                <w:szCs w:val="24"/>
                <w:lang w:bidi="bg-BG"/>
              </w:rPr>
              <w:t>„ВиК“</w:t>
            </w:r>
            <w:r w:rsidRPr="009F4B1E">
              <w:rPr>
                <w:sz w:val="24"/>
                <w:szCs w:val="24"/>
                <w:lang w:bidi="bg-BG"/>
              </w:rPr>
              <w:t>, в противен случай рискуваме отново да станем свидетели на поредното апликиране от страна на Държавата от жизнено важен за обществото въпрос и поредната провалена реформа. Ка</w:t>
            </w:r>
            <w:r w:rsidR="00BF0E9F" w:rsidRPr="009F4B1E">
              <w:rPr>
                <w:sz w:val="24"/>
                <w:szCs w:val="24"/>
                <w:lang w:bidi="bg-BG"/>
              </w:rPr>
              <w:t>т</w:t>
            </w:r>
            <w:r w:rsidRPr="009F4B1E">
              <w:rPr>
                <w:sz w:val="24"/>
                <w:szCs w:val="24"/>
                <w:lang w:bidi="bg-BG"/>
              </w:rPr>
              <w:t>о коректен социален партньор сме длъжни да Ви предупредим, че социалното напрежение сред работещите ескалира.</w:t>
            </w:r>
          </w:p>
          <w:p w14:paraId="1F25A689"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Разчитаме на отговорно държавническо отношение към проблемите в отрасъла и настояваме </w:t>
            </w:r>
            <w:r w:rsidRPr="009F4B1E">
              <w:rPr>
                <w:sz w:val="24"/>
                <w:szCs w:val="24"/>
                <w:lang w:bidi="bg-BG"/>
              </w:rPr>
              <w:lastRenderedPageBreak/>
              <w:t>гласът но работниците и служителите да бъде чут.</w:t>
            </w:r>
          </w:p>
        </w:tc>
        <w:tc>
          <w:tcPr>
            <w:tcW w:w="1843" w:type="dxa"/>
            <w:shd w:val="clear" w:color="auto" w:fill="auto"/>
          </w:tcPr>
          <w:p w14:paraId="02728A39" w14:textId="77777777" w:rsidR="00163E3A" w:rsidRPr="009F4B1E" w:rsidRDefault="00BF0E9F"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Не се приема</w:t>
            </w:r>
          </w:p>
        </w:tc>
        <w:tc>
          <w:tcPr>
            <w:tcW w:w="3656" w:type="dxa"/>
            <w:shd w:val="clear" w:color="auto" w:fill="auto"/>
          </w:tcPr>
          <w:p w14:paraId="7F2D65E0" w14:textId="77777777" w:rsidR="00163E3A" w:rsidRPr="009F4B1E" w:rsidRDefault="00BF0E9F"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конкретни предложения</w:t>
            </w:r>
          </w:p>
        </w:tc>
      </w:tr>
      <w:tr w:rsidR="00163E3A" w:rsidRPr="009F4B1E" w14:paraId="5BF82710" w14:textId="77777777" w:rsidTr="00D93357">
        <w:trPr>
          <w:trHeight w:val="272"/>
        </w:trPr>
        <w:tc>
          <w:tcPr>
            <w:tcW w:w="567" w:type="dxa"/>
          </w:tcPr>
          <w:p w14:paraId="1B704B8C" w14:textId="77777777" w:rsidR="00163E3A" w:rsidRPr="009F4B1E" w:rsidRDefault="00163E3A"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9.</w:t>
            </w:r>
          </w:p>
        </w:tc>
        <w:tc>
          <w:tcPr>
            <w:tcW w:w="2268" w:type="dxa"/>
            <w:shd w:val="clear" w:color="auto" w:fill="auto"/>
          </w:tcPr>
          <w:p w14:paraId="3E0EFC19" w14:textId="77777777" w:rsidR="007971C9" w:rsidRPr="009F4B1E" w:rsidRDefault="007971C9" w:rsidP="00D93357">
            <w:pPr>
              <w:pStyle w:val="BodyText"/>
              <w:rPr>
                <w:rStyle w:val="BodyTextChar1"/>
                <w:noProof/>
                <w:sz w:val="24"/>
                <w:szCs w:val="24"/>
              </w:rPr>
            </w:pPr>
            <w:r w:rsidRPr="009F4B1E">
              <w:rPr>
                <w:rStyle w:val="BodyTextChar1"/>
                <w:noProof/>
                <w:sz w:val="24"/>
                <w:szCs w:val="24"/>
              </w:rPr>
              <w:t xml:space="preserve">инж. Ивайло Христов Управител „ВиК“ ЕООД- гр. Петрич </w:t>
            </w:r>
          </w:p>
          <w:p w14:paraId="5FEA146F" w14:textId="77777777" w:rsidR="007971C9" w:rsidRPr="009F4B1E" w:rsidRDefault="007971C9" w:rsidP="00D93357">
            <w:pPr>
              <w:pStyle w:val="BodyText"/>
              <w:ind w:right="-110"/>
              <w:rPr>
                <w:rStyle w:val="BodyTextChar1"/>
                <w:noProof/>
                <w:sz w:val="24"/>
                <w:szCs w:val="24"/>
              </w:rPr>
            </w:pPr>
            <w:r w:rsidRPr="009F4B1E">
              <w:rPr>
                <w:rStyle w:val="BodyTextChar1"/>
                <w:noProof/>
                <w:sz w:val="24"/>
                <w:szCs w:val="24"/>
              </w:rPr>
              <w:t>вх. № 92-00-596(63)/</w:t>
            </w:r>
          </w:p>
          <w:p w14:paraId="321EDFDC" w14:textId="77777777" w:rsidR="00163E3A" w:rsidRPr="009F4B1E" w:rsidRDefault="007971C9" w:rsidP="00D93357">
            <w:pPr>
              <w:pStyle w:val="BodyText"/>
              <w:ind w:right="-110"/>
              <w:rPr>
                <w:rStyle w:val="BodyTextChar1"/>
                <w:noProof/>
                <w:sz w:val="24"/>
                <w:szCs w:val="24"/>
              </w:rPr>
            </w:pPr>
            <w:r w:rsidRPr="009F4B1E">
              <w:rPr>
                <w:rStyle w:val="BodyTextChar1"/>
                <w:noProof/>
                <w:sz w:val="24"/>
                <w:szCs w:val="24"/>
              </w:rPr>
              <w:t>04.07.2024 г.</w:t>
            </w:r>
            <w:r w:rsidR="00163E3A" w:rsidRPr="009F4B1E">
              <w:rPr>
                <w:rStyle w:val="BodyTextChar1"/>
                <w:noProof/>
                <w:sz w:val="24"/>
                <w:szCs w:val="24"/>
              </w:rPr>
              <w:t xml:space="preserve"> </w:t>
            </w:r>
          </w:p>
        </w:tc>
        <w:tc>
          <w:tcPr>
            <w:tcW w:w="5783" w:type="dxa"/>
            <w:shd w:val="clear" w:color="auto" w:fill="auto"/>
          </w:tcPr>
          <w:p w14:paraId="657EC639" w14:textId="77777777" w:rsidR="006B24EE" w:rsidRPr="009F4B1E" w:rsidRDefault="00163E3A" w:rsidP="00163E3A">
            <w:pPr>
              <w:pStyle w:val="BodyText"/>
              <w:spacing w:after="100"/>
              <w:ind w:firstLine="740"/>
              <w:jc w:val="both"/>
              <w:rPr>
                <w:sz w:val="24"/>
                <w:szCs w:val="24"/>
                <w:lang w:bidi="bg-BG"/>
              </w:rPr>
            </w:pPr>
            <w:r w:rsidRPr="009F4B1E">
              <w:rPr>
                <w:sz w:val="24"/>
                <w:szCs w:val="24"/>
                <w:lang w:bidi="bg-BG"/>
              </w:rPr>
              <w:t xml:space="preserve">Основните проблеми от предходните законопроекти са останали в същия вид. Останало е несъответствието с Конституцията на Република България, Закона за общинската собственост и не на последно място – противоречието с Европейските законови норми. </w:t>
            </w:r>
            <w:r w:rsidR="006B24EE" w:rsidRPr="009F4B1E">
              <w:rPr>
                <w:sz w:val="24"/>
                <w:szCs w:val="24"/>
                <w:lang w:bidi="bg-BG"/>
              </w:rPr>
              <w:t xml:space="preserve">  </w:t>
            </w:r>
          </w:p>
          <w:p w14:paraId="4B87679A" w14:textId="77777777" w:rsidR="006B24EE" w:rsidRPr="009F4B1E" w:rsidRDefault="00163E3A" w:rsidP="00163E3A">
            <w:pPr>
              <w:pStyle w:val="BodyText"/>
              <w:spacing w:after="100"/>
              <w:ind w:firstLine="740"/>
              <w:jc w:val="both"/>
              <w:rPr>
                <w:sz w:val="24"/>
                <w:szCs w:val="24"/>
                <w:lang w:bidi="bg-BG"/>
              </w:rPr>
            </w:pPr>
            <w:r w:rsidRPr="009F4B1E">
              <w:rPr>
                <w:sz w:val="24"/>
                <w:szCs w:val="24"/>
                <w:lang w:bidi="bg-BG"/>
              </w:rPr>
              <w:t xml:space="preserve">Последното от своя страна ни поставя в абсурдната ситуация – със проект на закон, в който са нарушени европейски закони, се опитваме да докажем „съответствие с изискванията на Националния план за възстановяване и устойчивост (НПВУ)“, имайки предвид, че същия План изисква спазване върховенството на Закона. </w:t>
            </w:r>
          </w:p>
          <w:p w14:paraId="249E5231" w14:textId="77777777" w:rsidR="006B24EE" w:rsidRPr="009F4B1E" w:rsidRDefault="00163E3A" w:rsidP="00163E3A">
            <w:pPr>
              <w:pStyle w:val="BodyText"/>
              <w:spacing w:after="100"/>
              <w:ind w:firstLine="740"/>
              <w:jc w:val="both"/>
              <w:rPr>
                <w:sz w:val="24"/>
                <w:szCs w:val="24"/>
                <w:lang w:bidi="bg-BG"/>
              </w:rPr>
            </w:pPr>
            <w:r w:rsidRPr="009F4B1E">
              <w:rPr>
                <w:sz w:val="24"/>
                <w:szCs w:val="24"/>
                <w:lang w:bidi="bg-BG"/>
              </w:rPr>
              <w:t xml:space="preserve">Да, проблема е налице, и той е, че в някои административни области не е извършено обединяване (консолидация), в тези области има общини които никога не са членували в Асоциацията по ВиК, а други са с приети решения на Общински съвет за прекратяване на членството им в тези Асоциации. Но вместо да се проучат причините за този проблем и съответно да се отстранят чрез проекта на закон, те просто се премълчават и заобикалят, предлагайки не решение, а потъпкване на всякакви законови норми. </w:t>
            </w:r>
          </w:p>
          <w:p w14:paraId="68C3F412" w14:textId="77777777" w:rsidR="006B24EE" w:rsidRPr="009F4B1E" w:rsidRDefault="00163E3A" w:rsidP="00163E3A">
            <w:pPr>
              <w:pStyle w:val="BodyText"/>
              <w:spacing w:after="100"/>
              <w:ind w:firstLine="740"/>
              <w:jc w:val="both"/>
              <w:rPr>
                <w:sz w:val="24"/>
                <w:szCs w:val="24"/>
                <w:lang w:bidi="bg-BG"/>
              </w:rPr>
            </w:pPr>
            <w:r w:rsidRPr="009F4B1E">
              <w:rPr>
                <w:sz w:val="24"/>
                <w:szCs w:val="24"/>
                <w:lang w:bidi="bg-BG"/>
              </w:rPr>
              <w:t xml:space="preserve">Действието по принудително присъединяване на Общините, които не членуват в Асоциацията по ВиК е представяно „запазване на собствеността”, но по същество то е - Държавата в лицето на МРРБ (принципал на ВиК операторите на обособените територии на Асоциациите по ВиК) прави опит, пренебрегвайки всички законови норми, да се </w:t>
            </w:r>
            <w:r w:rsidRPr="009F4B1E">
              <w:rPr>
                <w:sz w:val="24"/>
                <w:szCs w:val="24"/>
                <w:lang w:bidi="bg-BG"/>
              </w:rPr>
              <w:lastRenderedPageBreak/>
              <w:t xml:space="preserve">разпорежда с общинска собственост без произнасяне на нейния принципал – Общински съвет. С предложения законопроект се цели узаконяване на подобно безотговорно отношение към общинската собственост. </w:t>
            </w:r>
          </w:p>
          <w:p w14:paraId="40774150" w14:textId="77777777" w:rsidR="006B24EE" w:rsidRPr="009F4B1E" w:rsidRDefault="00163E3A" w:rsidP="00163E3A">
            <w:pPr>
              <w:pStyle w:val="BodyText"/>
              <w:spacing w:after="100"/>
              <w:ind w:firstLine="740"/>
              <w:jc w:val="both"/>
              <w:rPr>
                <w:sz w:val="24"/>
                <w:szCs w:val="24"/>
                <w:lang w:bidi="bg-BG"/>
              </w:rPr>
            </w:pPr>
            <w:r w:rsidRPr="009F4B1E">
              <w:rPr>
                <w:sz w:val="24"/>
                <w:szCs w:val="24"/>
                <w:lang w:bidi="bg-BG"/>
              </w:rPr>
              <w:t xml:space="preserve">МРРБ не отчита, че в страната има общински ВиК дружества, които независимо от трудностите съумяват да осигурят условия за устойчиво развитие на сектора, включващ опазване на населението, съхраняване на водата като природен ресурс и опазване на околната среда. Това са дружества, които са доказали с годините своята ефективност и предлагат на потребителите качествени услуги на социално приемлива цена. Тези общини независимо, че години наред са лишени от европейско финансиране, ежегодно влагат средства за поддръжка и развитие на мрежите, което подобрява услугата и намалява загубите на вода. Ето защо вливането в един неефективен ВиК оператор с лошо финансово състояние, „ВОДОСНАБДЯВАНЕ И КАНАЛИЗАЦИЯ”-ЕООД-ГР.ПЕТРИЧ 2850 Петрич ул.”Оборище”№6 тел.0879947575 Булстат-101005019 предоставящ недобри услуги само ще намали качеството на живот в консолидиралите се общини. Също така принудителното окрупняване на общинските ВиК оператори накърнява правото на свобода и собственост на общините. Лишава се компетентния орган - общинския съвет, от възможността пряко да упражнява своите правомощия в тази толкова приоритетна за местните власти сфера, която засяга живота, здравето и социално–битовите нужди на цялото население. </w:t>
            </w:r>
          </w:p>
          <w:p w14:paraId="3A116DAF" w14:textId="77777777" w:rsidR="006B24EE"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В нарушение на чл.18, ал.4 от Конституцията </w:t>
            </w:r>
            <w:r w:rsidRPr="009F4B1E">
              <w:rPr>
                <w:sz w:val="24"/>
                <w:szCs w:val="24"/>
                <w:lang w:bidi="bg-BG"/>
              </w:rPr>
              <w:lastRenderedPageBreak/>
              <w:t xml:space="preserve">на РБ, със законопроекта фактически се установява държавен монопол във ВиК сектора. В чл.16, ал.3 се запазва положението държавата да има блокираща квота от 35% в общото събрание на асоциациите, което, освен напълно безпринципно (липсват критерии как се определя този процент), на практика елиминира общините при взимането на решения. </w:t>
            </w:r>
          </w:p>
          <w:p w14:paraId="49A9A153" w14:textId="77777777" w:rsidR="006B24EE"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Законопроектът, в горепосочените аспекти, е в противоречие на СТРАТЕГИЯТА ЗА ДЕЦЕНТРАЛИЗАЦИЯ 2016-2025г., в която се сочи: „Добре работещите държави се характеризират с децентрализация, основана на принципа на субсидиарността, т.е. решенията се вземат на възможно най-близко до хората ниво. По този начин, децентрализацията е процес на предоставяне на общините отговорността за осъществяването на услуги, при което те имат необходимите ресурси и възможност за самостоятелно вземане на решение“. </w:t>
            </w:r>
          </w:p>
          <w:p w14:paraId="0B9EC353" w14:textId="17B0BC55" w:rsidR="006B24EE"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Статистиката също не е в полза на консолидацията на сектора. Повечето държавни ВиК оператори са с огромни задължения. В консолидираните територии не са усвоени никакви средства по договорената програма със Световната банка. Десетки държавни ВиК оператори са обявени в несъстоятелност. Опитът е доказал, че мегаструктурите са тромави и неработещи. Непрекъснато в публичното пространство излизат сигнали от общини, които са присъединени към Асоциациите по ВиК и искат да излязат от там, недоволни. При учредяването на Асоциация по ВиК, във връзка с отпускане на средства за развитие на водния сектор, практиката показва, че обикновено </w:t>
            </w:r>
            <w:r w:rsidRPr="009F4B1E">
              <w:rPr>
                <w:sz w:val="24"/>
                <w:szCs w:val="24"/>
                <w:lang w:bidi="bg-BG"/>
              </w:rPr>
              <w:lastRenderedPageBreak/>
              <w:t>средствата отиват за областните центрове, а малките общини не получават почти нищо, от където произтича и тяхното недоволство, а цената е единна за цялата Асоциация по ВиК. На този фон общинските ВиК оператори показват по-добри фина</w:t>
            </w:r>
            <w:r w:rsidR="00472B11" w:rsidRPr="009F4B1E">
              <w:rPr>
                <w:sz w:val="24"/>
                <w:szCs w:val="24"/>
                <w:lang w:bidi="bg-BG"/>
              </w:rPr>
              <w:t>н</w:t>
            </w:r>
            <w:r w:rsidRPr="009F4B1E">
              <w:rPr>
                <w:sz w:val="24"/>
                <w:szCs w:val="24"/>
                <w:lang w:bidi="bg-BG"/>
              </w:rPr>
              <w:t>сови резултати, по - голяма гъвкавост и оперативност при предоставянето на услугата.</w:t>
            </w:r>
          </w:p>
          <w:p w14:paraId="00700BAA" w14:textId="7235BC6D" w:rsidR="006B24EE" w:rsidRPr="009F4B1E" w:rsidRDefault="00163E3A" w:rsidP="00163E3A">
            <w:pPr>
              <w:pStyle w:val="BodyText"/>
              <w:spacing w:after="100"/>
              <w:ind w:firstLine="740"/>
              <w:jc w:val="both"/>
              <w:rPr>
                <w:sz w:val="24"/>
                <w:szCs w:val="24"/>
                <w:lang w:bidi="bg-BG"/>
              </w:rPr>
            </w:pPr>
            <w:r w:rsidRPr="009F4B1E">
              <w:rPr>
                <w:sz w:val="24"/>
                <w:szCs w:val="24"/>
                <w:lang w:bidi="bg-BG"/>
              </w:rPr>
              <w:t xml:space="preserve"> </w:t>
            </w:r>
            <w:r w:rsidRPr="009F4B1E">
              <w:rPr>
                <w:sz w:val="24"/>
                <w:szCs w:val="24"/>
                <w:lang w:bidi="bg-BG"/>
              </w:rPr>
              <w:sym w:font="Symbol" w:char="F02D"/>
            </w:r>
            <w:r w:rsidRPr="009F4B1E">
              <w:rPr>
                <w:sz w:val="24"/>
                <w:szCs w:val="24"/>
                <w:lang w:bidi="bg-BG"/>
              </w:rPr>
              <w:t xml:space="preserve"> Не на последно място – нарушен е и чл. 140 от Конституцията на РБ, съгласно който Общината има право на своя собственост, която използва в интерес на териториалната общност. Факт е, че предложения законопроект Общинския съвет е определен да се произнесе само в случаите когато: трябва да се определи друг представител на общината за участие в събранията на АВиК и да се определи мандата му; да се взимат решения за финансиране на ВиК системи публична общинска собственост; да се предоставят безвъзмездно в полза на държавата общински имоти. </w:t>
            </w:r>
          </w:p>
          <w:p w14:paraId="657C34A0" w14:textId="77777777" w:rsidR="006B24EE" w:rsidRPr="009F4B1E" w:rsidRDefault="00163E3A" w:rsidP="00163E3A">
            <w:pPr>
              <w:pStyle w:val="BodyText"/>
              <w:spacing w:after="100"/>
              <w:ind w:firstLine="740"/>
              <w:jc w:val="both"/>
              <w:rPr>
                <w:sz w:val="24"/>
                <w:szCs w:val="24"/>
                <w:lang w:bidi="bg-BG"/>
              </w:rPr>
            </w:pPr>
            <w:r w:rsidRPr="009F4B1E">
              <w:rPr>
                <w:sz w:val="24"/>
                <w:szCs w:val="24"/>
                <w:lang w:bidi="bg-BG"/>
              </w:rPr>
              <w:t xml:space="preserve">Изложеното обосновава несъответствието с Конституцията на България на представения за обществено обсъждане проект на Закон за водоснабдяването и канализацията. В същия се установяват противоречия с реалната ситуация в сектора. </w:t>
            </w:r>
          </w:p>
          <w:p w14:paraId="68FBBCFC" w14:textId="77777777" w:rsidR="006B24EE" w:rsidRPr="009F4B1E" w:rsidRDefault="00163E3A" w:rsidP="00163E3A">
            <w:pPr>
              <w:pStyle w:val="BodyText"/>
              <w:spacing w:after="100"/>
              <w:ind w:firstLine="740"/>
              <w:jc w:val="both"/>
              <w:rPr>
                <w:sz w:val="24"/>
                <w:szCs w:val="24"/>
                <w:lang w:bidi="bg-BG"/>
              </w:rPr>
            </w:pPr>
            <w:r w:rsidRPr="009F4B1E">
              <w:rPr>
                <w:sz w:val="24"/>
                <w:szCs w:val="24"/>
                <w:lang w:bidi="bg-BG"/>
              </w:rPr>
              <w:t xml:space="preserve">В същото време развитието на ВиК инфраструктурата се нуждае от практични и реално осъществими решения. </w:t>
            </w:r>
          </w:p>
          <w:p w14:paraId="1C8DF334" w14:textId="77777777" w:rsidR="006B24EE"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Предложения законопроект в нарушение на чл. 19 от Конституцията на РБ</w:t>
            </w:r>
            <w:r w:rsidR="002D7F53" w:rsidRPr="009F4B1E">
              <w:rPr>
                <w:sz w:val="24"/>
                <w:szCs w:val="24"/>
                <w:lang w:val="en-US" w:bidi="bg-BG"/>
              </w:rPr>
              <w:t xml:space="preserve"> </w:t>
            </w:r>
            <w:r w:rsidRPr="009F4B1E">
              <w:rPr>
                <w:sz w:val="24"/>
                <w:szCs w:val="24"/>
                <w:lang w:bidi="bg-BG"/>
              </w:rPr>
              <w:t xml:space="preserve">правото на свободна стопанска инициатива и свободна конкуренция, предвижда на територията на една административна </w:t>
            </w:r>
            <w:r w:rsidRPr="009F4B1E">
              <w:rPr>
                <w:sz w:val="24"/>
                <w:szCs w:val="24"/>
                <w:lang w:bidi="bg-BG"/>
              </w:rPr>
              <w:lastRenderedPageBreak/>
              <w:t xml:space="preserve">област, ВиК услугите да се извършват само от един оператор. Така се нарушават правилата за конкуренция. Ограничава се и се контролира пазара на водоснабдяване за обособената територия в противоречие с чл.101 т.1 буква „б“ от Договора за функционирането на ЕС. Съгласно чл.106 от ДФЕС забраните на чл.101 и чл.102 се отнасят и за публични предприятия и предприятия, на които държавите членки са предоставили специални или изключителни права. </w:t>
            </w:r>
          </w:p>
          <w:p w14:paraId="0CB7DBB3" w14:textId="77777777" w:rsidR="006B24EE"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С оглед въвеждане на равнопоставеност между общинската и държавната собственост, предлагам следните конкретни промени в така предложения проект на закона, както следва: </w:t>
            </w:r>
          </w:p>
          <w:p w14:paraId="04741249" w14:textId="77777777" w:rsidR="006B24EE"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Чл. 44. (1) ВиК оператор е капиталово търговско дружество или обединение – ДЗЗД, на което е възложено стопанисването, поддържането и експлоатацията на ВиК системите, публична собственост и предоставянето на ВиК услугите срещу заплащане в границите на една обособена територия. </w:t>
            </w:r>
          </w:p>
          <w:p w14:paraId="73EE2D18" w14:textId="77777777" w:rsidR="006B24EE"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(2) ВиК оператор може да бъде търговско дружество, образувано/учредено по реда на Търговския закон или обединение – ДЗЗД, което:</w:t>
            </w:r>
          </w:p>
          <w:p w14:paraId="1344E2DD" w14:textId="77777777" w:rsidR="006B24EE" w:rsidRPr="009F4B1E" w:rsidRDefault="00163E3A" w:rsidP="00163E3A">
            <w:pPr>
              <w:pStyle w:val="BodyText"/>
              <w:spacing w:after="100"/>
              <w:ind w:firstLine="740"/>
              <w:jc w:val="both"/>
              <w:rPr>
                <w:sz w:val="24"/>
                <w:szCs w:val="24"/>
                <w:lang w:bidi="bg-BG"/>
              </w:rPr>
            </w:pPr>
            <w:r w:rsidRPr="009F4B1E">
              <w:rPr>
                <w:sz w:val="24"/>
                <w:szCs w:val="24"/>
                <w:lang w:bidi="bg-BG"/>
              </w:rPr>
              <w:t xml:space="preserve"> </w:t>
            </w:r>
            <w:r w:rsidRPr="009F4B1E">
              <w:rPr>
                <w:sz w:val="24"/>
                <w:szCs w:val="24"/>
                <w:lang w:bidi="bg-BG"/>
              </w:rPr>
              <w:sym w:font="Symbol" w:char="F02D"/>
            </w:r>
            <w:r w:rsidRPr="009F4B1E">
              <w:rPr>
                <w:sz w:val="24"/>
                <w:szCs w:val="24"/>
                <w:lang w:bidi="bg-BG"/>
              </w:rPr>
              <w:t xml:space="preserve"> 1. е с основен предмет на дейност експлоатация на ВиК системи и предоставяне на ВиК услуги, а при ДЗЗД – условието важи за всеки участник в обединението; </w:t>
            </w:r>
          </w:p>
          <w:p w14:paraId="54BFF68D" w14:textId="77777777" w:rsidR="006B24EE"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2. има регистриран капитал не по-малко от 100 000 лева, а при ДЗЗД – условието важи за всеки участник в обединението; </w:t>
            </w:r>
          </w:p>
          <w:p w14:paraId="636256E3" w14:textId="77777777" w:rsidR="006B24EE"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3. притежава финансови и технически </w:t>
            </w:r>
            <w:r w:rsidRPr="009F4B1E">
              <w:rPr>
                <w:sz w:val="24"/>
                <w:szCs w:val="24"/>
                <w:lang w:bidi="bg-BG"/>
              </w:rPr>
              <w:lastRenderedPageBreak/>
              <w:t xml:space="preserve">възможности, включително организационна структура и персонал за изпълнение на нормативните изисквания за осъществяване на дейността по т. 1, , а при ДЗЗД – условието важи за всеки участник в обединението; </w:t>
            </w:r>
          </w:p>
          <w:p w14:paraId="4EAC303C"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4. е публично предприятие по смисъла на Закона за публичните предприятия или е обединение от публични предприятия – ДЗЗД. </w:t>
            </w:r>
          </w:p>
          <w:p w14:paraId="3EC34B9C" w14:textId="77777777" w:rsidR="006B24EE"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Чл.45. Не може да бъде ВиК оператор дружество: </w:t>
            </w:r>
          </w:p>
          <w:p w14:paraId="65386308" w14:textId="77777777" w:rsidR="006B24EE"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1. спрямо което е открито производство по несъстоятелност или което е обявено в несъстоятелност, а при ДЗЗД – условието важи за всеки участник в обединението; </w:t>
            </w:r>
          </w:p>
          <w:p w14:paraId="3F3C0F0F" w14:textId="77777777" w:rsidR="006B24EE"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2. което е в ликвидация, а при ДЗЗД – условието важи за всеки участник в обединението; </w:t>
            </w:r>
          </w:p>
          <w:p w14:paraId="7E1A9487" w14:textId="77777777" w:rsidR="006B24EE"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3. което е с прекратен по негова вина договор за същата дейност и не е изтекъл срок от 2 години от влизането в сила на прекратяването, а при ДЗЗД – условието важи за всеки участник в обединението; </w:t>
            </w:r>
          </w:p>
          <w:p w14:paraId="5CC0F654" w14:textId="77777777" w:rsidR="006B24EE"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4. което не отговаря на изисквания на действащото законодателство, приложими към дейността, а при ДЗЗД – условието важи за всеки участник в обединението; </w:t>
            </w:r>
          </w:p>
          <w:p w14:paraId="71B6D4F2" w14:textId="6680FCE9" w:rsidR="00163E3A"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5. което има публични задължения, с изключение на задълженията по не</w:t>
            </w:r>
            <w:r w:rsidR="000D3939" w:rsidRPr="009F4B1E">
              <w:rPr>
                <w:sz w:val="24"/>
                <w:szCs w:val="24"/>
                <w:lang w:bidi="bg-BG"/>
              </w:rPr>
              <w:t xml:space="preserve"> </w:t>
            </w:r>
            <w:r w:rsidRPr="009F4B1E">
              <w:rPr>
                <w:sz w:val="24"/>
                <w:szCs w:val="24"/>
                <w:lang w:bidi="bg-BG"/>
              </w:rPr>
              <w:t xml:space="preserve">влезли в сила актове, както и разсрочени, отсрочени или обезпечени задължения, а при ДЗЗД – условието важи за всеки участник в обединението; </w:t>
            </w:r>
          </w:p>
          <w:p w14:paraId="0E143F5A" w14:textId="77777777" w:rsidR="00D32293"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Чл. 46. ВиК операторите осъществяват </w:t>
            </w:r>
            <w:r w:rsidRPr="009F4B1E">
              <w:rPr>
                <w:sz w:val="24"/>
                <w:szCs w:val="24"/>
                <w:lang w:bidi="bg-BG"/>
              </w:rPr>
              <w:lastRenderedPageBreak/>
              <w:t xml:space="preserve">дейностите по чл. 44, ал.1 въз основа на договор за възлагане по чл.50, сключен с асоциацията по ВиК за обособената територия. </w:t>
            </w:r>
          </w:p>
          <w:p w14:paraId="39CF27DA"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В новия проект на ЗВиК е направена корекция относно определяне на изискванията към ВиК операторите с наредба на Министъра на регионалното развитие и благоустройството. </w:t>
            </w:r>
          </w:p>
          <w:p w14:paraId="5B38ACF6" w14:textId="77777777" w:rsidR="00D32293"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Предлагаме чл. 44а: </w:t>
            </w:r>
          </w:p>
          <w:p w14:paraId="2850403F"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Изискванията към ВиК операторите, минималните професионални и квалификационни изисквания към техния персонал, както и условията и реда за обучението му се определят с наредба на министъра на регионалното развитие и благоустройството. Със същата наредба се определят основните изисквания и процедури при сключване на договора за образуване на обединение по ЗЗД, както и реда за одобряване от принципалите на съответните Дружества включени в Обединението (ДЗЗД) – Общински съвет и МРРБ. </w:t>
            </w:r>
          </w:p>
          <w:p w14:paraId="29BD736D"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Предлагаме и следните промени в Преходните и заключителни разпоредби на проекта за закон: </w:t>
            </w:r>
          </w:p>
          <w:p w14:paraId="6401DB76" w14:textId="77777777" w:rsidR="00D32293"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 7. (1) Асоциациите по ВиК по чл. 198в от ЗВ продължават дейността си като асоциации по чл. 13 до чл. 19 от този закон. Сключените от тях договори с ВиК операторите в административните области, в които е извършено обединяване (консолидация) на общините, запазват действието си за срока, за който са сключени и се привеждат в съответствие с този закон в 3 месечен срок от влизането му в сила. </w:t>
            </w:r>
          </w:p>
          <w:p w14:paraId="364D26EB"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(2) В административните области, в които не </w:t>
            </w:r>
            <w:r w:rsidRPr="009F4B1E">
              <w:rPr>
                <w:sz w:val="24"/>
                <w:szCs w:val="24"/>
                <w:lang w:bidi="bg-BG"/>
              </w:rPr>
              <w:lastRenderedPageBreak/>
              <w:t xml:space="preserve">е извършено обединяване (консолидация) на общините, сключените договори от Асоциациите по ВиК с ВиК операторите се прекратяват на основание чл. 17.1, VII. „във всички останали случаи, предвидени в действащото право“ от тези договори. В тези административни области се извършва ново договаряне с оператор – ДЗЗД, обединение от ВиК операторите – държавни и общински дружества, действащи до момента на територията на съответната област. </w:t>
            </w:r>
          </w:p>
          <w:p w14:paraId="48DAD22C"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sym w:font="Symbol" w:char="F02D"/>
            </w:r>
            <w:r w:rsidRPr="009F4B1E">
              <w:rPr>
                <w:sz w:val="24"/>
                <w:szCs w:val="24"/>
                <w:lang w:bidi="bg-BG"/>
              </w:rPr>
              <w:t xml:space="preserve"> (3) Съществуващите към датата на влизане в сила на този закон ВиК системи – публична собственост на държавата и на общините, разположени на територията на съответната област, се управляват от асоциациите по ВиК по силата на този закон. </w:t>
            </w:r>
          </w:p>
          <w:p w14:paraId="0DBDC2CC"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 xml:space="preserve">Видно от изпратените преди това становища и тяхното неглижиране смятаме, че ще бъдем изправени пред това да бъдат организирани протестни действия, които ще включват блокиране на пътища, протест пред МРРБ и повдигане на темата пред медиите, както и всички заинтересовани страни. </w:t>
            </w:r>
          </w:p>
          <w:p w14:paraId="43E6B34C" w14:textId="77777777" w:rsidR="00163E3A" w:rsidRPr="009F4B1E" w:rsidRDefault="00163E3A" w:rsidP="00163E3A">
            <w:pPr>
              <w:pStyle w:val="BodyText"/>
              <w:spacing w:after="100"/>
              <w:ind w:firstLine="740"/>
              <w:jc w:val="both"/>
              <w:rPr>
                <w:sz w:val="24"/>
                <w:szCs w:val="24"/>
                <w:lang w:bidi="bg-BG"/>
              </w:rPr>
            </w:pPr>
            <w:r w:rsidRPr="009F4B1E">
              <w:rPr>
                <w:sz w:val="24"/>
                <w:szCs w:val="24"/>
                <w:lang w:bidi="bg-BG"/>
              </w:rPr>
              <w:t>В заключение считам, че в този проект на закон прозират користни цели, като чрез окрупняване на сектора да бъде ликвидирана възможността на общините за свободна инициатива, посредством което да не бъде допусната възможност за сравнение на качеството на ВиК услугата предоставяна от ВиК дружество, собственост на община и услугата предоставена от ВиК асоциацията посредством нейния оператор.</w:t>
            </w:r>
          </w:p>
        </w:tc>
        <w:tc>
          <w:tcPr>
            <w:tcW w:w="1843" w:type="dxa"/>
            <w:shd w:val="clear" w:color="auto" w:fill="auto"/>
          </w:tcPr>
          <w:p w14:paraId="04794461" w14:textId="6D124337" w:rsidR="00163E3A" w:rsidRPr="009F4B1E" w:rsidRDefault="003403F8"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Не се приема</w:t>
            </w:r>
          </w:p>
        </w:tc>
        <w:tc>
          <w:tcPr>
            <w:tcW w:w="3656" w:type="dxa"/>
            <w:shd w:val="clear" w:color="auto" w:fill="auto"/>
          </w:tcPr>
          <w:p w14:paraId="3B40E194" w14:textId="77777777" w:rsidR="004747D8" w:rsidRPr="009F4B1E" w:rsidRDefault="004747D8" w:rsidP="004747D8">
            <w:pPr>
              <w:jc w:val="both"/>
              <w:rPr>
                <w:rFonts w:ascii="Times New Roman" w:hAnsi="Times New Roman" w:cs="Times New Roman"/>
                <w:sz w:val="24"/>
                <w:szCs w:val="24"/>
              </w:rPr>
            </w:pPr>
            <w:r w:rsidRPr="009F4B1E">
              <w:rPr>
                <w:rFonts w:ascii="Times New Roman" w:hAnsi="Times New Roman" w:cs="Times New Roman"/>
                <w:sz w:val="24"/>
                <w:szCs w:val="24"/>
              </w:rPr>
              <w:t xml:space="preserve">Проектът на ЗВиК е съобразен с държавната политика, провеждана в отрасъла от 2009 г. до настоящия момент и постигнатите резултати - 22 консолидирани области. 15 от 265  общини възпрепятстват окрупняването на принципа един ВиК оператор да предоставя услуги на територията на цялата административна област. </w:t>
            </w:r>
          </w:p>
          <w:p w14:paraId="431AC847" w14:textId="70364ECD" w:rsidR="004747D8" w:rsidRPr="009F4B1E" w:rsidRDefault="004747D8" w:rsidP="004747D8">
            <w:pPr>
              <w:ind w:left="-3" w:firstLine="242"/>
              <w:jc w:val="both"/>
              <w:rPr>
                <w:rFonts w:ascii="Times New Roman" w:hAnsi="Times New Roman" w:cs="Times New Roman"/>
                <w:sz w:val="24"/>
                <w:szCs w:val="24"/>
              </w:rPr>
            </w:pPr>
            <w:r w:rsidRPr="009F4B1E">
              <w:rPr>
                <w:rFonts w:ascii="Times New Roman" w:hAnsi="Times New Roman" w:cs="Times New Roman"/>
                <w:sz w:val="24"/>
                <w:szCs w:val="24"/>
              </w:rPr>
              <w:t xml:space="preserve">Предвиденото със законопроекта окрупняване на принципа в една административна област да има една асоциация по ВиК, в която участват всички общини не нарушава конституционния принцип за неприкосновеност на собствеността, в т.ч. на общинската собственост - чл. 17 от Конституцията на Република България. </w:t>
            </w:r>
            <w:r w:rsidR="00767015" w:rsidRPr="009F4B1E">
              <w:rPr>
                <w:rFonts w:ascii="Times New Roman" w:hAnsi="Times New Roman" w:cs="Times New Roman"/>
                <w:sz w:val="24"/>
                <w:szCs w:val="24"/>
              </w:rPr>
              <w:t>В § 6 от ПЗР на законопроекта е предвидено общините, които не са членове на асоциацията по § 5, ал. 1, да се считат присъединени към асоциацията с влизането в сила на този закон</w:t>
            </w:r>
            <w:r w:rsidRPr="009F4B1E">
              <w:rPr>
                <w:rFonts w:ascii="Times New Roman" w:hAnsi="Times New Roman" w:cs="Times New Roman"/>
                <w:sz w:val="24"/>
                <w:szCs w:val="24"/>
              </w:rPr>
              <w:t xml:space="preserve">, </w:t>
            </w:r>
            <w:r w:rsidRPr="009F4B1E">
              <w:rPr>
                <w:rFonts w:ascii="Times New Roman" w:eastAsia="Yu Gothic Light" w:hAnsi="Times New Roman" w:cs="Times New Roman"/>
                <w:bCs/>
                <w:sz w:val="24"/>
                <w:szCs w:val="24"/>
              </w:rPr>
              <w:t xml:space="preserve">като правото на </w:t>
            </w:r>
            <w:r w:rsidRPr="009F4B1E">
              <w:rPr>
                <w:rFonts w:ascii="Times New Roman" w:eastAsia="Yu Gothic Light" w:hAnsi="Times New Roman" w:cs="Times New Roman"/>
                <w:bCs/>
                <w:sz w:val="24"/>
                <w:szCs w:val="24"/>
              </w:rPr>
              <w:lastRenderedPageBreak/>
              <w:t xml:space="preserve">собственост върху </w:t>
            </w:r>
            <w:r w:rsidRPr="009F4B1E">
              <w:rPr>
                <w:rFonts w:ascii="Times New Roman" w:hAnsi="Times New Roman" w:cs="Times New Roman"/>
                <w:bCs/>
                <w:sz w:val="24"/>
                <w:szCs w:val="24"/>
              </w:rPr>
              <w:t xml:space="preserve">водоснабдителните и канализационни системи се запазва каквото е било до момента на консолидацията. </w:t>
            </w:r>
            <w:r w:rsidRPr="009F4B1E">
              <w:rPr>
                <w:rFonts w:ascii="Times New Roman" w:hAnsi="Times New Roman" w:cs="Times New Roman"/>
                <w:sz w:val="24"/>
                <w:szCs w:val="24"/>
              </w:rPr>
              <w:t>Приложение намира ЗДС – по отношение на водоснабдителните и канализационни системи – държавна собственост и ЗОС – по отношение на водоснабдителните и канализационни системи – общинска собственост, доколкото в проекта на ЗВиК не е предвидено друго.</w:t>
            </w:r>
          </w:p>
          <w:p w14:paraId="758219A4" w14:textId="77777777" w:rsidR="004747D8" w:rsidRPr="009F4B1E" w:rsidRDefault="004747D8" w:rsidP="004747D8">
            <w:pPr>
              <w:ind w:left="-3" w:firstLine="242"/>
              <w:jc w:val="both"/>
              <w:rPr>
                <w:rFonts w:ascii="Times New Roman" w:hAnsi="Times New Roman" w:cs="Times New Roman"/>
                <w:sz w:val="24"/>
                <w:szCs w:val="24"/>
              </w:rPr>
            </w:pPr>
            <w:r w:rsidRPr="009F4B1E">
              <w:rPr>
                <w:rFonts w:ascii="Times New Roman" w:hAnsi="Times New Roman" w:cs="Times New Roman"/>
                <w:sz w:val="24"/>
                <w:szCs w:val="24"/>
              </w:rPr>
              <w:t>Водоснабдителните и канализационни системи и съоръжения публична общинска собственост са собственост на общините, като управлението и възлагането на стопанисването и експлоатацията им се осъществява от асоциацията по ВиК.</w:t>
            </w:r>
          </w:p>
          <w:p w14:paraId="1B1E9E38" w14:textId="77777777" w:rsidR="004747D8" w:rsidRPr="009F4B1E" w:rsidRDefault="004747D8" w:rsidP="004747D8">
            <w:pPr>
              <w:ind w:left="-3" w:firstLine="242"/>
              <w:jc w:val="both"/>
              <w:rPr>
                <w:rFonts w:ascii="Times New Roman" w:hAnsi="Times New Roman" w:cs="Times New Roman"/>
                <w:sz w:val="24"/>
                <w:szCs w:val="24"/>
              </w:rPr>
            </w:pPr>
            <w:r w:rsidRPr="009F4B1E">
              <w:rPr>
                <w:rFonts w:ascii="Times New Roman" w:hAnsi="Times New Roman" w:cs="Times New Roman"/>
                <w:sz w:val="24"/>
                <w:szCs w:val="24"/>
              </w:rPr>
              <w:t xml:space="preserve">Предвиденото със законопроекта окрупняване на принципа в една административна област има една асоциация по ВиК, в която участват всички общини, не нарушава конституционния </w:t>
            </w:r>
            <w:r w:rsidRPr="009F4B1E">
              <w:rPr>
                <w:rFonts w:ascii="Times New Roman" w:hAnsi="Times New Roman" w:cs="Times New Roman"/>
                <w:sz w:val="24"/>
                <w:szCs w:val="24"/>
              </w:rPr>
              <w:lastRenderedPageBreak/>
              <w:t xml:space="preserve">принцип за свободната стопанска инициатива - чл. 19, ал. 2 от Конституцията на Република България, както и разпоредбата на чл. 136, ал. 1 от Конституцията на Република България, съгласно която общината е основната административно-териториална единица, в която се осъществява местното самоуправление. Гражданите участват в управлението на общината както чрез избраните от тях органи на местно самоуправление, така и непосредствено чрез референдум и общо събрание на населението. С направеното предложение се цели подобряване на предоставяните ВиК услуги с необходимото качество и на подходяща цена; увеличаване на инвестиционните процеси във ВиК отрасъла, тъй като присъединилите се общини ще имат възможност да кандидатстват за европейско финансиране на инвестиционни проекти, с което да се подмени остарялата ВиК инфраструктура и да се подобри качеството на </w:t>
            </w:r>
            <w:r w:rsidRPr="009F4B1E">
              <w:rPr>
                <w:rFonts w:ascii="Times New Roman" w:hAnsi="Times New Roman" w:cs="Times New Roman"/>
                <w:sz w:val="24"/>
                <w:szCs w:val="24"/>
              </w:rPr>
              <w:lastRenderedPageBreak/>
              <w:t>предоставяната на потребителите услуга.</w:t>
            </w:r>
          </w:p>
          <w:p w14:paraId="00A884B8" w14:textId="34565DD5" w:rsidR="00163E3A" w:rsidRPr="009F4B1E" w:rsidRDefault="004747D8" w:rsidP="004747D8">
            <w:pPr>
              <w:pStyle w:val="NoSpacing"/>
              <w:ind w:left="-3" w:firstLine="242"/>
              <w:jc w:val="both"/>
              <w:rPr>
                <w:rFonts w:ascii="Times New Roman" w:hAnsi="Times New Roman"/>
                <w:noProof/>
                <w:sz w:val="24"/>
                <w:szCs w:val="24"/>
              </w:rPr>
            </w:pPr>
            <w:r w:rsidRPr="009F4B1E">
              <w:rPr>
                <w:rFonts w:ascii="Times New Roman" w:hAnsi="Times New Roman"/>
                <w:sz w:val="24"/>
                <w:szCs w:val="24"/>
              </w:rPr>
              <w:t xml:space="preserve">Проектът е съобразен и с изискванията на НПВУ за създаване на предпоставки за консолидация. </w:t>
            </w:r>
            <w:r w:rsidR="00953B7C" w:rsidRPr="009F4B1E">
              <w:rPr>
                <w:rFonts w:ascii="Times New Roman" w:hAnsi="Times New Roman"/>
                <w:sz w:val="24"/>
                <w:szCs w:val="24"/>
              </w:rPr>
              <w:t xml:space="preserve"> </w:t>
            </w:r>
            <w:r w:rsidRPr="009F4B1E">
              <w:rPr>
                <w:rFonts w:ascii="Times New Roman" w:hAnsi="Times New Roman"/>
                <w:sz w:val="24"/>
                <w:szCs w:val="24"/>
              </w:rPr>
              <w:t>.</w:t>
            </w:r>
          </w:p>
        </w:tc>
      </w:tr>
      <w:tr w:rsidR="00163E3A" w:rsidRPr="009F4B1E" w14:paraId="2C550063" w14:textId="77777777" w:rsidTr="00D93357">
        <w:trPr>
          <w:trHeight w:val="272"/>
        </w:trPr>
        <w:tc>
          <w:tcPr>
            <w:tcW w:w="567" w:type="dxa"/>
          </w:tcPr>
          <w:p w14:paraId="59FF6EB3" w14:textId="77777777" w:rsidR="00163E3A" w:rsidRPr="009F4B1E" w:rsidRDefault="00A103D3"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10.</w:t>
            </w:r>
          </w:p>
        </w:tc>
        <w:tc>
          <w:tcPr>
            <w:tcW w:w="2268" w:type="dxa"/>
            <w:shd w:val="clear" w:color="auto" w:fill="auto"/>
          </w:tcPr>
          <w:p w14:paraId="37469ED2" w14:textId="77777777" w:rsidR="00945323" w:rsidRPr="009F4B1E" w:rsidRDefault="00945323" w:rsidP="00D93357">
            <w:pPr>
              <w:pStyle w:val="BodyText"/>
              <w:rPr>
                <w:rStyle w:val="BodyTextChar1"/>
                <w:noProof/>
                <w:sz w:val="24"/>
                <w:szCs w:val="24"/>
              </w:rPr>
            </w:pPr>
            <w:r w:rsidRPr="009F4B1E">
              <w:rPr>
                <w:rStyle w:val="BodyTextChar1"/>
                <w:noProof/>
                <w:sz w:val="24"/>
                <w:szCs w:val="24"/>
              </w:rPr>
              <w:t>Община Брезник</w:t>
            </w:r>
          </w:p>
          <w:p w14:paraId="2B47B74E" w14:textId="77777777" w:rsidR="00163E3A" w:rsidRPr="009F4B1E" w:rsidRDefault="00945323" w:rsidP="00D93357">
            <w:pPr>
              <w:pStyle w:val="BodyText"/>
              <w:rPr>
                <w:rStyle w:val="BodyTextChar1"/>
                <w:noProof/>
                <w:sz w:val="24"/>
                <w:szCs w:val="24"/>
              </w:rPr>
            </w:pPr>
            <w:r w:rsidRPr="009F4B1E">
              <w:rPr>
                <w:rStyle w:val="BodyTextChar1"/>
                <w:noProof/>
                <w:sz w:val="24"/>
                <w:szCs w:val="24"/>
              </w:rPr>
              <w:t>вх. № 92-00-309/ 04.07.2024 г.</w:t>
            </w:r>
          </w:p>
        </w:tc>
        <w:tc>
          <w:tcPr>
            <w:tcW w:w="5783" w:type="dxa"/>
            <w:shd w:val="clear" w:color="auto" w:fill="auto"/>
          </w:tcPr>
          <w:p w14:paraId="794FFD14" w14:textId="3A1C3637" w:rsidR="00945323" w:rsidRPr="009F4B1E" w:rsidRDefault="00945323" w:rsidP="00945323">
            <w:pPr>
              <w:pStyle w:val="BodyText"/>
              <w:shd w:val="clear" w:color="auto" w:fill="auto"/>
              <w:spacing w:after="200" w:line="269" w:lineRule="auto"/>
              <w:jc w:val="both"/>
              <w:rPr>
                <w:sz w:val="24"/>
                <w:szCs w:val="24"/>
              </w:rPr>
            </w:pPr>
            <w:r w:rsidRPr="009F4B1E">
              <w:rPr>
                <w:sz w:val="24"/>
                <w:szCs w:val="24"/>
                <w:lang w:bidi="bg-BG"/>
              </w:rPr>
              <w:t>Един законопроект в съответствие чл.</w:t>
            </w:r>
            <w:r w:rsidR="00472B11" w:rsidRPr="009F4B1E">
              <w:rPr>
                <w:sz w:val="24"/>
                <w:szCs w:val="24"/>
                <w:lang w:bidi="bg-BG"/>
              </w:rPr>
              <w:t xml:space="preserve"> </w:t>
            </w:r>
            <w:r w:rsidRPr="009F4B1E">
              <w:rPr>
                <w:sz w:val="24"/>
                <w:szCs w:val="24"/>
                <w:lang w:bidi="bg-BG"/>
              </w:rPr>
              <w:t>15, ал.</w:t>
            </w:r>
            <w:r w:rsidR="00472B11" w:rsidRPr="009F4B1E">
              <w:rPr>
                <w:sz w:val="24"/>
                <w:szCs w:val="24"/>
                <w:lang w:bidi="bg-BG"/>
              </w:rPr>
              <w:t xml:space="preserve"> </w:t>
            </w:r>
            <w:r w:rsidRPr="009F4B1E">
              <w:rPr>
                <w:sz w:val="24"/>
                <w:szCs w:val="24"/>
                <w:lang w:bidi="bg-BG"/>
              </w:rPr>
              <w:t>1 от ЗНА, като нормативен акт трябва да съответства на Конституцията и на другите нормативни актове от по - висока степен. В тази връзка считаме, че предложения текст в т.</w:t>
            </w:r>
            <w:r w:rsidR="00472B11" w:rsidRPr="009F4B1E">
              <w:rPr>
                <w:sz w:val="24"/>
                <w:szCs w:val="24"/>
                <w:lang w:bidi="bg-BG"/>
              </w:rPr>
              <w:t xml:space="preserve"> 3</w:t>
            </w:r>
            <w:r w:rsidRPr="009F4B1E">
              <w:rPr>
                <w:sz w:val="24"/>
                <w:szCs w:val="24"/>
                <w:lang w:bidi="bg-BG"/>
              </w:rPr>
              <w:t xml:space="preserve"> на чл.</w:t>
            </w:r>
            <w:r w:rsidR="00472B11" w:rsidRPr="009F4B1E">
              <w:rPr>
                <w:sz w:val="24"/>
                <w:szCs w:val="24"/>
                <w:lang w:bidi="bg-BG"/>
              </w:rPr>
              <w:t xml:space="preserve"> </w:t>
            </w:r>
            <w:r w:rsidRPr="009F4B1E">
              <w:rPr>
                <w:sz w:val="24"/>
                <w:szCs w:val="24"/>
                <w:lang w:bidi="bg-BG"/>
              </w:rPr>
              <w:t>22 от Проекта на закона за водоснабдяване и канализация е противоконституционен. С предложението си вносителя определя като публична държавна собственост „язовирите които се използват за водоснабдяване“. С така даденото определение съдържащо се в цитираната по - горе правна норма същата е в противоречие с отделни правни норми от действащи нормативни актове от същата степен, които определят кои имоти по своята същност са със статут на общинска собственост. Съгласно чл.</w:t>
            </w:r>
            <w:r w:rsidR="00472B11" w:rsidRPr="009F4B1E">
              <w:rPr>
                <w:sz w:val="24"/>
                <w:szCs w:val="24"/>
                <w:lang w:bidi="bg-BG"/>
              </w:rPr>
              <w:t xml:space="preserve"> </w:t>
            </w:r>
            <w:r w:rsidRPr="009F4B1E">
              <w:rPr>
                <w:sz w:val="24"/>
                <w:szCs w:val="24"/>
                <w:lang w:bidi="bg-BG"/>
              </w:rPr>
              <w:t>17 ал.</w:t>
            </w:r>
            <w:r w:rsidR="00472B11" w:rsidRPr="009F4B1E">
              <w:rPr>
                <w:sz w:val="24"/>
                <w:szCs w:val="24"/>
                <w:lang w:bidi="bg-BG"/>
              </w:rPr>
              <w:t xml:space="preserve"> </w:t>
            </w:r>
            <w:r w:rsidRPr="009F4B1E">
              <w:rPr>
                <w:sz w:val="24"/>
                <w:szCs w:val="24"/>
                <w:lang w:bidi="bg-BG"/>
              </w:rPr>
              <w:t>1 от Конституцията на РБ правото на собственост се гарантира и защитава от закона, а ал.4 от същият определя, че режимът на обектите държавна и общинска собственост се определя със закон. В чл.140 от Конституцията е гарантирано на общината правото на своя собственост, която използва в интерес на териториалната общност. Закона за общинската собственост е специалния закон съгласно Конституцията, като чл.1 от него определя че общинската собственост се урежда, придобива, управлява и разпорежда по ред предвиден в него, освен ако в специален закон е предвидено друго. Тъй като предложения</w:t>
            </w:r>
            <w:r w:rsidR="002D7F53" w:rsidRPr="009F4B1E">
              <w:rPr>
                <w:sz w:val="24"/>
                <w:szCs w:val="24"/>
                <w:lang w:bidi="bg-BG"/>
              </w:rPr>
              <w:t>т</w:t>
            </w:r>
            <w:r w:rsidRPr="009F4B1E">
              <w:rPr>
                <w:sz w:val="24"/>
                <w:szCs w:val="24"/>
                <w:lang w:bidi="bg-BG"/>
              </w:rPr>
              <w:t xml:space="preserve"> Законопроект обхваща обществените отношения, при което се създава единна уредба отразяваща нормативната база </w:t>
            </w:r>
            <w:r w:rsidRPr="009F4B1E">
              <w:rPr>
                <w:sz w:val="24"/>
                <w:szCs w:val="24"/>
                <w:lang w:bidi="bg-BG"/>
              </w:rPr>
              <w:lastRenderedPageBreak/>
              <w:t>регламентираща дейността в отрасъл В и К сектор, то той като закон би се явил като специален както по отношение на ЗОбС, така и по отношение на Закона за Водите, който също определя като публична общинска собственост „водите и водните обекти, в това число естествените извори, езера и блата, когато са разположени на земи - общинска собственост, и не са води и водни обекти по чл.11“. Предложеният текст в т.</w:t>
            </w:r>
            <w:r w:rsidR="004747D8" w:rsidRPr="009F4B1E">
              <w:rPr>
                <w:sz w:val="24"/>
                <w:szCs w:val="24"/>
                <w:lang w:bidi="bg-BG"/>
              </w:rPr>
              <w:t>3</w:t>
            </w:r>
            <w:r w:rsidRPr="009F4B1E">
              <w:rPr>
                <w:sz w:val="24"/>
                <w:szCs w:val="24"/>
                <w:lang w:bidi="bg-BG"/>
              </w:rPr>
              <w:t xml:space="preserve"> на чл.22 от Законопроекта би бил дерогирал приложението на специалните текстове от действащите по - горе закони, като ги изключи от обхвата на публичната общинска собственост, като законодателната промяна ще обхване само язовирите предназначени за водоснабдяване. Ето защо считаме, че с посочената разпоредба е предвиден един императивен и без условен начин на разпореждане с общинска собственост, </w:t>
            </w:r>
            <w:r w:rsidRPr="009F4B1E">
              <w:rPr>
                <w:b/>
                <w:bCs/>
                <w:sz w:val="24"/>
                <w:szCs w:val="24"/>
                <w:lang w:bidi="bg-BG"/>
              </w:rPr>
              <w:t xml:space="preserve">без да се зачита правото на собственост на общините, </w:t>
            </w:r>
            <w:r w:rsidRPr="009F4B1E">
              <w:rPr>
                <w:sz w:val="24"/>
                <w:szCs w:val="24"/>
                <w:lang w:bidi="bg-BG"/>
              </w:rPr>
              <w:t xml:space="preserve">което право по своя характер е едно абсолютно и неотменимо право, гарантирано от Конституцията на Република България съгласно чл. 17 от КРБ. правото на собственост </w:t>
            </w:r>
            <w:r w:rsidRPr="009F4B1E">
              <w:rPr>
                <w:b/>
                <w:bCs/>
                <w:sz w:val="24"/>
                <w:szCs w:val="24"/>
                <w:u w:val="single"/>
                <w:lang w:bidi="bg-BG"/>
              </w:rPr>
              <w:t xml:space="preserve">се гарантира и </w:t>
            </w:r>
            <w:r w:rsidR="004747D8" w:rsidRPr="009F4B1E">
              <w:rPr>
                <w:b/>
                <w:bCs/>
                <w:sz w:val="24"/>
                <w:szCs w:val="24"/>
                <w:u w:val="single"/>
                <w:lang w:bidi="bg-BG"/>
              </w:rPr>
              <w:t>за</w:t>
            </w:r>
            <w:r w:rsidRPr="009F4B1E">
              <w:rPr>
                <w:b/>
                <w:bCs/>
                <w:sz w:val="24"/>
                <w:szCs w:val="24"/>
                <w:u w:val="single"/>
                <w:lang w:bidi="bg-BG"/>
              </w:rPr>
              <w:t xml:space="preserve">щитава </w:t>
            </w:r>
            <w:r w:rsidR="004747D8" w:rsidRPr="009F4B1E">
              <w:rPr>
                <w:b/>
                <w:bCs/>
                <w:sz w:val="24"/>
                <w:szCs w:val="24"/>
                <w:u w:val="single"/>
                <w:lang w:bidi="bg-BG"/>
              </w:rPr>
              <w:t>от</w:t>
            </w:r>
            <w:r w:rsidRPr="009F4B1E">
              <w:rPr>
                <w:b/>
                <w:bCs/>
                <w:sz w:val="24"/>
                <w:szCs w:val="24"/>
                <w:u w:val="single"/>
                <w:lang w:bidi="bg-BG"/>
              </w:rPr>
              <w:t xml:space="preserve"> закона</w:t>
            </w:r>
            <w:r w:rsidRPr="009F4B1E">
              <w:rPr>
                <w:b/>
                <w:bCs/>
                <w:sz w:val="24"/>
                <w:szCs w:val="24"/>
                <w:lang w:bidi="bg-BG"/>
              </w:rPr>
              <w:t xml:space="preserve">, </w:t>
            </w:r>
            <w:r w:rsidRPr="009F4B1E">
              <w:rPr>
                <w:sz w:val="24"/>
                <w:szCs w:val="24"/>
                <w:lang w:bidi="bg-BG"/>
              </w:rPr>
              <w:t xml:space="preserve">а съгласно чл. 140 от КРБ </w:t>
            </w:r>
            <w:r w:rsidRPr="009F4B1E">
              <w:rPr>
                <w:b/>
                <w:bCs/>
                <w:sz w:val="24"/>
                <w:szCs w:val="24"/>
                <w:u w:val="single"/>
                <w:lang w:bidi="bg-BG"/>
              </w:rPr>
              <w:t>Общината има право на своя собственост, която използва в интерес на териториалната общност</w:t>
            </w:r>
            <w:r w:rsidRPr="009F4B1E">
              <w:rPr>
                <w:b/>
                <w:bCs/>
                <w:sz w:val="24"/>
                <w:szCs w:val="24"/>
                <w:lang w:bidi="bg-BG"/>
              </w:rPr>
              <w:t>.</w:t>
            </w:r>
          </w:p>
          <w:p w14:paraId="0CACEEFD" w14:textId="4C85BB8F" w:rsidR="00945323" w:rsidRPr="009F4B1E" w:rsidRDefault="00945323" w:rsidP="00945323">
            <w:pPr>
              <w:pStyle w:val="BodyText"/>
              <w:shd w:val="clear" w:color="auto" w:fill="auto"/>
              <w:spacing w:line="286" w:lineRule="auto"/>
              <w:jc w:val="both"/>
              <w:rPr>
                <w:sz w:val="24"/>
                <w:szCs w:val="24"/>
              </w:rPr>
            </w:pPr>
            <w:r w:rsidRPr="009F4B1E">
              <w:rPr>
                <w:sz w:val="24"/>
                <w:szCs w:val="24"/>
                <w:lang w:bidi="bg-BG"/>
              </w:rPr>
              <w:t xml:space="preserve">Анализираната по-горе разпоредба е в противоречие и на основополагащия принцип на Закона за местното самоуправление и местната администрация, съгласно който местното самоуправление се изразява </w:t>
            </w:r>
            <w:r w:rsidRPr="009F4B1E">
              <w:rPr>
                <w:b/>
                <w:bCs/>
                <w:sz w:val="24"/>
                <w:szCs w:val="24"/>
                <w:u w:val="single"/>
                <w:lang w:bidi="bg-BG"/>
              </w:rPr>
              <w:t xml:space="preserve">в правото </w:t>
            </w:r>
            <w:r w:rsidRPr="009F4B1E">
              <w:rPr>
                <w:b/>
                <w:bCs/>
                <w:sz w:val="24"/>
                <w:szCs w:val="24"/>
                <w:u w:val="single"/>
                <w:lang w:bidi="bg-BG"/>
              </w:rPr>
              <w:lastRenderedPageBreak/>
              <w:t>и реалната възможност на гражданите и избрани</w:t>
            </w:r>
            <w:r w:rsidR="008C0786">
              <w:rPr>
                <w:b/>
                <w:bCs/>
                <w:sz w:val="24"/>
                <w:szCs w:val="24"/>
                <w:u w:val="single"/>
                <w:lang w:bidi="bg-BG"/>
              </w:rPr>
              <w:t>т</w:t>
            </w:r>
            <w:r w:rsidRPr="009F4B1E">
              <w:rPr>
                <w:b/>
                <w:bCs/>
                <w:sz w:val="24"/>
                <w:szCs w:val="24"/>
                <w:u w:val="single"/>
                <w:lang w:bidi="bg-BG"/>
              </w:rPr>
              <w:t xml:space="preserve">е от тях органи да решават самостоятелно всички въпроси от местно значение, конто законът е предоставил в тяхна компетентност в сферата </w:t>
            </w:r>
            <w:r w:rsidR="008C0786">
              <w:rPr>
                <w:b/>
                <w:bCs/>
                <w:sz w:val="24"/>
                <w:szCs w:val="24"/>
                <w:u w:val="single"/>
                <w:lang w:bidi="bg-BG"/>
              </w:rPr>
              <w:t>н</w:t>
            </w:r>
            <w:r w:rsidR="008C0786" w:rsidRPr="009F4B1E">
              <w:rPr>
                <w:b/>
                <w:bCs/>
                <w:sz w:val="24"/>
                <w:szCs w:val="24"/>
                <w:u w:val="single"/>
                <w:lang w:bidi="bg-BG"/>
              </w:rPr>
              <w:t xml:space="preserve">а </w:t>
            </w:r>
            <w:r w:rsidRPr="009F4B1E">
              <w:rPr>
                <w:b/>
                <w:bCs/>
                <w:sz w:val="24"/>
                <w:szCs w:val="24"/>
                <w:u w:val="single"/>
                <w:lang w:bidi="bg-BG"/>
              </w:rPr>
              <w:t>общинското имущество и общинските предприятия, аргумент чл.17 ал.1, т.1 от ЗМСМА.</w:t>
            </w:r>
          </w:p>
          <w:p w14:paraId="61592A2A" w14:textId="77777777" w:rsidR="00945323" w:rsidRPr="009F4B1E" w:rsidRDefault="00945323" w:rsidP="00945323">
            <w:pPr>
              <w:pStyle w:val="BodyText"/>
              <w:shd w:val="clear" w:color="auto" w:fill="auto"/>
              <w:jc w:val="both"/>
              <w:rPr>
                <w:sz w:val="24"/>
                <w:szCs w:val="24"/>
              </w:rPr>
            </w:pPr>
            <w:r w:rsidRPr="009F4B1E">
              <w:rPr>
                <w:sz w:val="24"/>
                <w:szCs w:val="24"/>
                <w:lang w:bidi="bg-BG"/>
              </w:rPr>
              <w:t>Предвид посоченото. Законопроектът не може да бъде приет в предложения вид, а следва да бъде изменен и приведен в съответствие с изискванията на Закона за нормативните актове, нормите на Конституцията и нуждите на обществото, без да се нарушават демократичните принципи за неприкосновеност на собствеността и местното самоуправление. В този смисъл предлагаме:</w:t>
            </w:r>
          </w:p>
          <w:p w14:paraId="34B36753" w14:textId="77777777" w:rsidR="00945323" w:rsidRPr="009F4B1E" w:rsidRDefault="00945323" w:rsidP="00945323">
            <w:pPr>
              <w:pStyle w:val="BodyText"/>
              <w:shd w:val="clear" w:color="auto" w:fill="auto"/>
              <w:spacing w:line="271" w:lineRule="auto"/>
              <w:jc w:val="both"/>
              <w:rPr>
                <w:sz w:val="24"/>
                <w:szCs w:val="24"/>
              </w:rPr>
            </w:pPr>
            <w:r w:rsidRPr="009F4B1E">
              <w:rPr>
                <w:sz w:val="24"/>
                <w:szCs w:val="24"/>
                <w:lang w:bidi="bg-BG"/>
              </w:rPr>
              <w:t>В чл.11 от законопроекта да се предвиди възм</w:t>
            </w:r>
            <w:r w:rsidR="009002B9" w:rsidRPr="009F4B1E">
              <w:rPr>
                <w:sz w:val="24"/>
                <w:szCs w:val="24"/>
                <w:lang w:bidi="bg-BG"/>
              </w:rPr>
              <w:t>о</w:t>
            </w:r>
            <w:r w:rsidRPr="009F4B1E">
              <w:rPr>
                <w:sz w:val="24"/>
                <w:szCs w:val="24"/>
                <w:lang w:bidi="bg-BG"/>
              </w:rPr>
              <w:t>жност на общинските съвети, като им се даде възможност да участват в конкурсните процедури по избора на органи за управление и контрол във В и К операторите, както и да осъществяват контрол върху изпълнението на договора от избрания В и К оператор в рамките на съответната община.</w:t>
            </w:r>
          </w:p>
          <w:p w14:paraId="618F9B5D" w14:textId="77777777" w:rsidR="00945323" w:rsidRPr="009F4B1E" w:rsidRDefault="00945323" w:rsidP="00945323">
            <w:pPr>
              <w:pStyle w:val="BodyText"/>
              <w:shd w:val="clear" w:color="auto" w:fill="auto"/>
              <w:jc w:val="both"/>
              <w:rPr>
                <w:sz w:val="24"/>
                <w:szCs w:val="24"/>
              </w:rPr>
            </w:pPr>
            <w:r w:rsidRPr="009F4B1E">
              <w:rPr>
                <w:sz w:val="24"/>
                <w:szCs w:val="24"/>
                <w:lang w:bidi="bg-BG"/>
              </w:rPr>
              <w:t>I. т.</w:t>
            </w:r>
            <w:r w:rsidR="009002B9" w:rsidRPr="009F4B1E">
              <w:rPr>
                <w:sz w:val="24"/>
                <w:szCs w:val="24"/>
                <w:lang w:bidi="bg-BG"/>
              </w:rPr>
              <w:t>3</w:t>
            </w:r>
            <w:r w:rsidRPr="009F4B1E">
              <w:rPr>
                <w:sz w:val="24"/>
                <w:szCs w:val="24"/>
                <w:lang w:bidi="bg-BG"/>
              </w:rPr>
              <w:t xml:space="preserve"> на чл.22 да бъде допълнен, при което същият да придобие следният вид: „ язовирите които се използват за водоснабдяване осъществявано на територията на две или повече общини“.</w:t>
            </w:r>
          </w:p>
          <w:p w14:paraId="5D48322C" w14:textId="77777777" w:rsidR="00945323" w:rsidRPr="009F4B1E" w:rsidRDefault="00945323" w:rsidP="00945323">
            <w:pPr>
              <w:pStyle w:val="BodyText"/>
              <w:shd w:val="clear" w:color="auto" w:fill="auto"/>
              <w:jc w:val="both"/>
              <w:rPr>
                <w:sz w:val="24"/>
                <w:szCs w:val="24"/>
              </w:rPr>
            </w:pPr>
            <w:r w:rsidRPr="009F4B1E">
              <w:rPr>
                <w:sz w:val="24"/>
                <w:szCs w:val="24"/>
                <w:lang w:bidi="bg-BG"/>
              </w:rPr>
              <w:t>II. В ал.1 на чл.24 да се създаде т.</w:t>
            </w:r>
            <w:r w:rsidR="009002B9" w:rsidRPr="009F4B1E">
              <w:rPr>
                <w:sz w:val="24"/>
                <w:szCs w:val="24"/>
                <w:lang w:bidi="bg-BG"/>
              </w:rPr>
              <w:t>3</w:t>
            </w:r>
            <w:r w:rsidRPr="009F4B1E">
              <w:rPr>
                <w:sz w:val="24"/>
                <w:szCs w:val="24"/>
                <w:lang w:bidi="bg-BG"/>
              </w:rPr>
              <w:t xml:space="preserve"> със следното съдържание „ язовирите които се използват за водоснабдяване осъществявано на територията на една община“.</w:t>
            </w:r>
          </w:p>
          <w:p w14:paraId="35B9B7B3" w14:textId="77777777" w:rsidR="00945323" w:rsidRPr="009F4B1E" w:rsidRDefault="00945323" w:rsidP="00945323">
            <w:pPr>
              <w:pStyle w:val="BodyText"/>
              <w:shd w:val="clear" w:color="auto" w:fill="auto"/>
              <w:jc w:val="both"/>
              <w:rPr>
                <w:sz w:val="24"/>
                <w:szCs w:val="24"/>
              </w:rPr>
            </w:pPr>
            <w:r w:rsidRPr="009F4B1E">
              <w:rPr>
                <w:sz w:val="24"/>
                <w:szCs w:val="24"/>
                <w:lang w:bidi="bg-BG"/>
              </w:rPr>
              <w:t xml:space="preserve">В чл. 11 от законопроекта да се предвиди възможност на общинските съвети, като им се даде възможност да </w:t>
            </w:r>
            <w:r w:rsidRPr="009F4B1E">
              <w:rPr>
                <w:sz w:val="24"/>
                <w:szCs w:val="24"/>
                <w:lang w:bidi="bg-BG"/>
              </w:rPr>
              <w:lastRenderedPageBreak/>
              <w:t>участват в конкурсните процедури по избора на органи за управление и контрол във В и К операторите, както и да осъществяват контрол върху изпълнението на договора от избрания В и К оператор в рамките на съответната община.</w:t>
            </w:r>
          </w:p>
          <w:p w14:paraId="30C90F37" w14:textId="77777777" w:rsidR="00163E3A" w:rsidRPr="009F4B1E" w:rsidRDefault="00163E3A" w:rsidP="00163E3A">
            <w:pPr>
              <w:pStyle w:val="BodyText"/>
              <w:spacing w:after="100"/>
              <w:ind w:firstLine="740"/>
              <w:jc w:val="both"/>
              <w:rPr>
                <w:sz w:val="24"/>
                <w:szCs w:val="24"/>
                <w:lang w:bidi="bg-BG"/>
              </w:rPr>
            </w:pPr>
          </w:p>
        </w:tc>
        <w:tc>
          <w:tcPr>
            <w:tcW w:w="1843" w:type="dxa"/>
            <w:shd w:val="clear" w:color="auto" w:fill="auto"/>
          </w:tcPr>
          <w:p w14:paraId="2C598BDF" w14:textId="77777777" w:rsidR="00163E3A" w:rsidRPr="009F4B1E" w:rsidRDefault="00BF0E9F"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Не се приема</w:t>
            </w:r>
          </w:p>
        </w:tc>
        <w:tc>
          <w:tcPr>
            <w:tcW w:w="3656" w:type="dxa"/>
            <w:shd w:val="clear" w:color="auto" w:fill="auto"/>
          </w:tcPr>
          <w:p w14:paraId="0257AA28" w14:textId="76545E72" w:rsidR="009002B9" w:rsidRPr="009F4B1E" w:rsidRDefault="009002B9" w:rsidP="009002B9">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Предвиденото със законопроекта окрупняване на принципа в една административна област да има една асоциация по ВиК, в която участват всички общини не нарушава конституционния принцип за неприкосновеност на собствеността, в т.ч. на общинската собственост - чл. 17 от Конституцията на Република България. </w:t>
            </w:r>
            <w:r w:rsidR="00767015" w:rsidRPr="009F4B1E">
              <w:rPr>
                <w:rFonts w:ascii="Times New Roman" w:hAnsi="Times New Roman"/>
                <w:noProof/>
                <w:sz w:val="24"/>
                <w:szCs w:val="24"/>
              </w:rPr>
              <w:t>В § 6 от ПЗР на законопроекта е предвидено общините, които не са членове на асоциацията по § 5, ал. 1, да се считат присъединени към асоциацията с влизането в сила на този закон</w:t>
            </w:r>
            <w:r w:rsidRPr="009F4B1E">
              <w:rPr>
                <w:rFonts w:ascii="Times New Roman" w:hAnsi="Times New Roman"/>
                <w:noProof/>
                <w:sz w:val="24"/>
                <w:szCs w:val="24"/>
              </w:rPr>
              <w:t>, като правото на собственост върху водоснабдителните и канализационни системи се запазва каквото е било до момента на консолидацията. Приложение намира ЗДС – по отношение на водоснабдителните и канализационни системи – държавна собственост и ЗОС – по отношение на водоснабдителните и канализационни системи – общинска собственост, доколкото в проекта на ЗВиК не е предвидено друго.</w:t>
            </w:r>
          </w:p>
          <w:p w14:paraId="78276039" w14:textId="77777777" w:rsidR="009002B9" w:rsidRPr="009F4B1E" w:rsidRDefault="009002B9" w:rsidP="009002B9">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lastRenderedPageBreak/>
              <w:t xml:space="preserve">Предвиденото със законопроекта окрупняване на принципа в една административна област да има една асоциация по ВиК, в която участват всички общини, не нарушава конституционния принцип за свободната стопанска инициатива - чл. 19, ал. 2 от Конституцията на Република България, както и разпоредбата на чл. 136, ал. 1 от Конституцията на Република България, съгласно която общината е основната административно-териториална единица, в която се осъществява местното самоуправление. Гражданите участват в управлението на общината както чрез избраните от тях органи на местно самоуправление, така и непосредствено чрез референдум и общо събрание на населението. С направеното предложение се цели подобряване на предоставяните ВиК услуги с необходимото качество и на подходяща цена; увеличаване на инвестиционните процеси във ВиК отрасъла, тъй като присъединилите се общини ще имат възможност да кандидатстват за европейско </w:t>
            </w:r>
            <w:r w:rsidRPr="009F4B1E">
              <w:rPr>
                <w:rFonts w:ascii="Times New Roman" w:hAnsi="Times New Roman"/>
                <w:noProof/>
                <w:sz w:val="24"/>
                <w:szCs w:val="24"/>
              </w:rPr>
              <w:lastRenderedPageBreak/>
              <w:t>финансиране на инвестиционни проекти, с което да се подмени остарялата ВиК инфраструктура и да се подобри качеството на предоставяната на потребителите услуга.</w:t>
            </w:r>
          </w:p>
          <w:p w14:paraId="19A3648C" w14:textId="0A5BEB5A" w:rsidR="00163E3A" w:rsidRPr="009F4B1E" w:rsidRDefault="009002B9" w:rsidP="0077715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Проектът е съобразен с изискванията на НПВУ за създаване на предпоставки за консолидация.</w:t>
            </w:r>
          </w:p>
        </w:tc>
      </w:tr>
      <w:tr w:rsidR="00163E3A" w:rsidRPr="009F4B1E" w14:paraId="1B9704CE" w14:textId="77777777" w:rsidTr="00D93357">
        <w:trPr>
          <w:trHeight w:val="272"/>
        </w:trPr>
        <w:tc>
          <w:tcPr>
            <w:tcW w:w="567" w:type="dxa"/>
          </w:tcPr>
          <w:p w14:paraId="53FCB247" w14:textId="77777777" w:rsidR="00163E3A" w:rsidRPr="009F4B1E" w:rsidRDefault="00A103D3"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11.</w:t>
            </w:r>
          </w:p>
        </w:tc>
        <w:tc>
          <w:tcPr>
            <w:tcW w:w="2268" w:type="dxa"/>
            <w:shd w:val="clear" w:color="auto" w:fill="auto"/>
          </w:tcPr>
          <w:p w14:paraId="20501F3E" w14:textId="77777777" w:rsidR="00F556CA" w:rsidRPr="009F4B1E" w:rsidRDefault="00F556CA" w:rsidP="00D93357">
            <w:pPr>
              <w:pStyle w:val="BodyText"/>
              <w:rPr>
                <w:rStyle w:val="BodyTextChar1"/>
                <w:noProof/>
                <w:sz w:val="24"/>
                <w:szCs w:val="24"/>
              </w:rPr>
            </w:pPr>
            <w:r w:rsidRPr="009F4B1E">
              <w:rPr>
                <w:rStyle w:val="BodyTextChar1"/>
                <w:noProof/>
                <w:sz w:val="24"/>
                <w:szCs w:val="24"/>
              </w:rPr>
              <w:t>Албена Ватралова</w:t>
            </w:r>
          </w:p>
          <w:p w14:paraId="3CCB5202" w14:textId="77777777" w:rsidR="00163E3A" w:rsidRPr="009F4B1E" w:rsidRDefault="00F556CA" w:rsidP="00D93357">
            <w:pPr>
              <w:pStyle w:val="BodyText"/>
              <w:ind w:right="-110"/>
              <w:rPr>
                <w:rStyle w:val="BodyTextChar1"/>
                <w:noProof/>
                <w:sz w:val="24"/>
                <w:szCs w:val="24"/>
              </w:rPr>
            </w:pPr>
            <w:r w:rsidRPr="009F4B1E">
              <w:rPr>
                <w:rStyle w:val="BodyTextChar1"/>
                <w:noProof/>
                <w:sz w:val="24"/>
                <w:szCs w:val="24"/>
              </w:rPr>
              <w:t>вх. № 90-03-514(12)/ 08.07.2024</w:t>
            </w:r>
            <w:r w:rsidR="00F11F58" w:rsidRPr="009F4B1E">
              <w:rPr>
                <w:rStyle w:val="BodyTextChar1"/>
                <w:noProof/>
                <w:sz w:val="24"/>
                <w:szCs w:val="24"/>
              </w:rPr>
              <w:t xml:space="preserve"> г.</w:t>
            </w:r>
          </w:p>
        </w:tc>
        <w:tc>
          <w:tcPr>
            <w:tcW w:w="5783" w:type="dxa"/>
            <w:shd w:val="clear" w:color="auto" w:fill="auto"/>
          </w:tcPr>
          <w:p w14:paraId="5F15F150" w14:textId="77777777" w:rsidR="00F556CA" w:rsidRPr="009F4B1E" w:rsidRDefault="00F556CA" w:rsidP="00F556CA">
            <w:pPr>
              <w:widowControl w:val="0"/>
              <w:spacing w:after="0" w:line="276" w:lineRule="auto"/>
              <w:ind w:firstLine="7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Поредният проект на Закон за водоснабдяването и канализацията (ВиК) от 10 юни 2024 г. е значително подобрен в някои части в сравнение с предишните два варианта от септември 2022 г. и март 2023 г., като се вижда съобразяване с част от съществените експертни забележки по онези варианти. С окончателното приемане на един добър закон за ВиК, обединяващ най-после регламентите, разхвърляни досега в редица други нормативни актове, ще се даде тласък на довършването на отдавна започнатите фундаментални реформи в този жизнено важен отрасъл с голяма обществена значимост, засягащ практически всички физически и юридически лица в България. Такъв закон за ВиК ще отговори и на наложилата се в българското законодателство традиция стопанската дейност в отделните инфраструктурни отрасли за предоставяне на обществени услуги да се урежда със специални закони.</w:t>
            </w:r>
          </w:p>
          <w:p w14:paraId="67D77B0D" w14:textId="77777777" w:rsidR="00F556CA" w:rsidRPr="009F4B1E" w:rsidRDefault="00F556CA" w:rsidP="00F556CA">
            <w:pPr>
              <w:widowControl w:val="0"/>
              <w:spacing w:after="300" w:line="276" w:lineRule="auto"/>
              <w:ind w:firstLine="760"/>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По-долу следват коментари и предложения относно конкретни текстове.</w:t>
            </w:r>
          </w:p>
          <w:p w14:paraId="50989EA1" w14:textId="77777777" w:rsidR="00F556CA" w:rsidRPr="009F4B1E" w:rsidRDefault="00F556CA" w:rsidP="00F556CA">
            <w:pPr>
              <w:widowControl w:val="0"/>
              <w:numPr>
                <w:ilvl w:val="0"/>
                <w:numId w:val="4"/>
              </w:numPr>
              <w:tabs>
                <w:tab w:val="left" w:pos="720"/>
                <w:tab w:val="left" w:leader="dot" w:pos="2899"/>
              </w:tabs>
              <w:spacing w:after="180" w:line="276" w:lineRule="auto"/>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 </w:t>
            </w:r>
            <w:r w:rsidRPr="009F4B1E">
              <w:rPr>
                <w:rFonts w:ascii="Times New Roman" w:eastAsia="Times New Roman" w:hAnsi="Times New Roman" w:cs="Times New Roman"/>
                <w:b/>
                <w:bCs/>
                <w:i/>
                <w:iCs/>
                <w:sz w:val="24"/>
                <w:szCs w:val="24"/>
                <w:lang w:bidi="bg-BG"/>
              </w:rPr>
              <w:t xml:space="preserve">Чл. 4. </w:t>
            </w:r>
            <w:r w:rsidRPr="009F4B1E">
              <w:rPr>
                <w:rFonts w:ascii="Times New Roman" w:eastAsia="Times New Roman" w:hAnsi="Times New Roman" w:cs="Times New Roman"/>
                <w:i/>
                <w:iCs/>
                <w:sz w:val="24"/>
                <w:szCs w:val="24"/>
                <w:lang w:bidi="bg-BG"/>
              </w:rPr>
              <w:t xml:space="preserve">За целите на управлението, </w:t>
            </w:r>
            <w:r w:rsidRPr="009F4B1E">
              <w:rPr>
                <w:rFonts w:ascii="Times New Roman" w:eastAsia="Times New Roman" w:hAnsi="Times New Roman" w:cs="Times New Roman"/>
                <w:i/>
                <w:iCs/>
                <w:sz w:val="24"/>
                <w:szCs w:val="24"/>
                <w:lang w:bidi="bg-BG"/>
              </w:rPr>
              <w:lastRenderedPageBreak/>
              <w:t>планирането, изграждането и експлоатацията на ВиК системите и за предоставянето на ВиК услугите територията на страната се разделя на обособени територии, които съвпадат с административните области, съобразно административно-териториалното устройство на страната</w:t>
            </w:r>
            <w:r w:rsidRPr="009F4B1E">
              <w:rPr>
                <w:rFonts w:ascii="Times New Roman" w:eastAsia="Times New Roman" w:hAnsi="Times New Roman" w:cs="Times New Roman"/>
                <w:i/>
                <w:iCs/>
                <w:sz w:val="24"/>
                <w:szCs w:val="24"/>
                <w:lang w:bidi="bg-BG"/>
              </w:rPr>
              <w:tab/>
              <w:t>,</w:t>
            </w:r>
          </w:p>
          <w:p w14:paraId="0A0A5877" w14:textId="77777777" w:rsidR="00F556CA" w:rsidRPr="009F4B1E" w:rsidRDefault="00F556CA" w:rsidP="00F556CA">
            <w:pPr>
              <w:widowControl w:val="0"/>
              <w:tabs>
                <w:tab w:val="left" w:leader="dot" w:pos="6259"/>
              </w:tabs>
              <w:spacing w:after="180" w:line="276" w:lineRule="auto"/>
              <w:ind w:firstLine="8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 </w:t>
            </w:r>
            <w:r w:rsidRPr="009F4B1E">
              <w:rPr>
                <w:rFonts w:ascii="Times New Roman" w:eastAsia="Times New Roman" w:hAnsi="Times New Roman" w:cs="Times New Roman"/>
                <w:b/>
                <w:bCs/>
                <w:i/>
                <w:iCs/>
                <w:sz w:val="24"/>
                <w:szCs w:val="24"/>
                <w:lang w:bidi="bg-BG"/>
              </w:rPr>
              <w:t xml:space="preserve">Чл. 5. </w:t>
            </w:r>
            <w:r w:rsidRPr="009F4B1E">
              <w:rPr>
                <w:rFonts w:ascii="Times New Roman" w:eastAsia="Times New Roman" w:hAnsi="Times New Roman" w:cs="Times New Roman"/>
                <w:i/>
                <w:iCs/>
                <w:sz w:val="24"/>
                <w:szCs w:val="24"/>
                <w:lang w:bidi="bg-BG"/>
              </w:rPr>
              <w:t>(2) В границите на една обособена територия по чл. 4, само един ВиК оператор може да осъществява дейностите по ал. 1..1</w:t>
            </w:r>
          </w:p>
          <w:p w14:paraId="49F075C4" w14:textId="77777777" w:rsidR="00F556CA" w:rsidRPr="009F4B1E" w:rsidRDefault="00F556CA" w:rsidP="00F556CA">
            <w:pPr>
              <w:widowControl w:val="0"/>
              <w:spacing w:after="440" w:line="27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и свързаната с горните ал. 4 на параграф 12 от Преходните и заключителни разпоредби, която предвижда прекратяване на сключения от кмет на община договор с действащия ВиК оператор и прехвърляне на общинската ВиК система на асоциацията по ВиК за обособената територия.</w:t>
            </w:r>
          </w:p>
          <w:p w14:paraId="28E2C44F" w14:textId="77777777" w:rsidR="00F556CA" w:rsidRPr="009F4B1E" w:rsidRDefault="00F556CA" w:rsidP="00F556CA">
            <w:pPr>
              <w:widowControl w:val="0"/>
              <w:spacing w:after="0" w:line="276" w:lineRule="auto"/>
              <w:ind w:firstLine="7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Разбираем е стремежът за окрупняване на територията на действие на един ВиК оператор с цел постигане на икономия от мащаба и оптимизиране управлението на обществената собственост върху ВиК системите, заради което още преди 15 години бяха законово въведени Асоциациите по ВиК на обособени територии. Постулатите на икономическата теория, обаче, не са общовалидни. Световната практика показва множество негативни резултати след окрупняване на стопански единици. От друга страна </w:t>
            </w:r>
            <w:r w:rsidRPr="009F4B1E">
              <w:rPr>
                <w:rFonts w:ascii="Times New Roman" w:eastAsia="Times New Roman" w:hAnsi="Times New Roman" w:cs="Times New Roman"/>
                <w:sz w:val="24"/>
                <w:szCs w:val="24"/>
                <w:lang w:bidi="bg-BG"/>
              </w:rPr>
              <w:lastRenderedPageBreak/>
              <w:t>не може да се извършва разпореждане с управлението на конституционно гарантирана общинска собственост върху материални активи против волята на собственика. Историята ясно показа негативните резултати от насилствената колективизация през 20 век, проведена в определени европейски страни, вкл. България. Затова е най-добре да се приложи компромисен подход.</w:t>
            </w:r>
          </w:p>
          <w:p w14:paraId="1E91D7F4" w14:textId="77777777" w:rsidR="00F556CA" w:rsidRPr="009F4B1E" w:rsidRDefault="00F556CA" w:rsidP="00F556CA">
            <w:pPr>
              <w:widowControl w:val="0"/>
              <w:tabs>
                <w:tab w:val="left" w:pos="1042"/>
              </w:tabs>
              <w:spacing w:after="0" w:line="276"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а)</w:t>
            </w:r>
            <w:r w:rsidRPr="009F4B1E">
              <w:rPr>
                <w:rFonts w:ascii="Times New Roman" w:eastAsia="Times New Roman" w:hAnsi="Times New Roman" w:cs="Times New Roman"/>
                <w:sz w:val="24"/>
                <w:szCs w:val="24"/>
                <w:lang w:bidi="bg-BG"/>
              </w:rPr>
              <w:tab/>
              <w:t xml:space="preserve">Асоциациите по ВиК да продължават да съществуват на териториите на 28- те административни области за целите на </w:t>
            </w:r>
            <w:r w:rsidRPr="009F4B1E">
              <w:rPr>
                <w:rFonts w:ascii="Times New Roman" w:eastAsia="Times New Roman" w:hAnsi="Times New Roman" w:cs="Times New Roman"/>
                <w:sz w:val="24"/>
                <w:szCs w:val="24"/>
                <w:u w:val="single"/>
                <w:lang w:bidi="bg-BG"/>
              </w:rPr>
              <w:t>стратегическото</w:t>
            </w:r>
            <w:r w:rsidRPr="009F4B1E">
              <w:rPr>
                <w:rFonts w:ascii="Times New Roman" w:eastAsia="Times New Roman" w:hAnsi="Times New Roman" w:cs="Times New Roman"/>
                <w:sz w:val="24"/>
                <w:szCs w:val="24"/>
                <w:lang w:bidi="bg-BG"/>
              </w:rPr>
              <w:t xml:space="preserve"> планиране и управление на ВиК системите публична собственост на държавата и общините в тези области. Текущото управление ще се осъществява от самите ВиК оператори (с участие и от „Български ВиК холдинт“ ЕАД за дъщерните му ВиК дружества). В съответната Асоциация ще присъстват като наблюдатели и общините, които досега не са се присъединили към нея и имат самостоятелен ВиК оператор, въпреки че попадат териториално в същата административна област - за обмяна на идеи и опит с другите общини, но без да прехвърлят управлението на собствеността си върху ВиК-системите към Асоциацията, ако не са съгласни с това.</w:t>
            </w:r>
          </w:p>
          <w:p w14:paraId="5C166988" w14:textId="77777777" w:rsidR="00F556CA" w:rsidRPr="009F4B1E" w:rsidRDefault="00F556CA" w:rsidP="00F556CA">
            <w:pPr>
              <w:widowControl w:val="0"/>
              <w:tabs>
                <w:tab w:val="left" w:pos="1062"/>
              </w:tabs>
              <w:spacing w:after="0" w:line="276"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б)</w:t>
            </w:r>
            <w:r w:rsidRPr="009F4B1E">
              <w:rPr>
                <w:rFonts w:ascii="Times New Roman" w:eastAsia="Times New Roman" w:hAnsi="Times New Roman" w:cs="Times New Roman"/>
                <w:sz w:val="24"/>
                <w:szCs w:val="24"/>
                <w:lang w:bidi="bg-BG"/>
              </w:rPr>
              <w:tab/>
              <w:t xml:space="preserve">Следователно в обособените територии да няма ограничение за действие само на един ВиК оператор - за гореспоменатите общини, които се справят добре с ВиК системите, чиито собственик са, и имат сключен договор с надежден и ефективен ВиК </w:t>
            </w:r>
            <w:r w:rsidRPr="009F4B1E">
              <w:rPr>
                <w:rFonts w:ascii="Times New Roman" w:eastAsia="Times New Roman" w:hAnsi="Times New Roman" w:cs="Times New Roman"/>
                <w:sz w:val="24"/>
                <w:szCs w:val="24"/>
                <w:lang w:bidi="bg-BG"/>
              </w:rPr>
              <w:lastRenderedPageBreak/>
              <w:t>оператор.</w:t>
            </w:r>
          </w:p>
          <w:p w14:paraId="62DB6198" w14:textId="77777777" w:rsidR="00F556CA" w:rsidRPr="009F4B1E" w:rsidRDefault="00F556CA" w:rsidP="00F556CA">
            <w:pPr>
              <w:widowControl w:val="0"/>
              <w:tabs>
                <w:tab w:val="left" w:pos="1052"/>
              </w:tabs>
              <w:spacing w:after="0" w:line="276"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w:t>
            </w:r>
            <w:r w:rsidRPr="009F4B1E">
              <w:rPr>
                <w:rFonts w:ascii="Times New Roman" w:eastAsia="Times New Roman" w:hAnsi="Times New Roman" w:cs="Times New Roman"/>
                <w:sz w:val="24"/>
                <w:szCs w:val="24"/>
                <w:lang w:bidi="bg-BG"/>
              </w:rPr>
              <w:tab/>
              <w:t>В същото време да се направи задълбочен анализ за ефективността на модела с Асоциации по ВиК и причините за досегашния неуспех на някои от тях. Да се внесат подобрения.</w:t>
            </w:r>
          </w:p>
          <w:p w14:paraId="153BE03C" w14:textId="77777777" w:rsidR="00F556CA" w:rsidRPr="009F4B1E" w:rsidRDefault="00F556CA" w:rsidP="00F556CA">
            <w:pPr>
              <w:widowControl w:val="0"/>
              <w:tabs>
                <w:tab w:val="left" w:pos="1062"/>
              </w:tabs>
              <w:spacing w:after="0" w:line="276"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г)</w:t>
            </w:r>
            <w:r w:rsidRPr="009F4B1E">
              <w:rPr>
                <w:rFonts w:ascii="Times New Roman" w:eastAsia="Times New Roman" w:hAnsi="Times New Roman" w:cs="Times New Roman"/>
                <w:sz w:val="24"/>
                <w:szCs w:val="24"/>
                <w:lang w:bidi="bg-BG"/>
              </w:rPr>
              <w:tab/>
              <w:t>Асоциациите по ВиК, като вътрешен контрол, и Комисията за регулиране на ВиК услугите, като независим външен регулатор, да следят за балансирано разпределяне на инвестициите за ВиК между големите общини, областни центрове, и по-малките общини, вече прехвърлили ръководството на ВиК системите си на съществуващите Асоциации в обособената територия. Този показател да бъде включен в регулираните показатели за качество на ВиК услугите (вж. т. 5ж по-долу).</w:t>
            </w:r>
          </w:p>
          <w:p w14:paraId="3516135F" w14:textId="77777777" w:rsidR="00F556CA" w:rsidRPr="009F4B1E" w:rsidRDefault="00F556CA" w:rsidP="00F556CA">
            <w:pPr>
              <w:widowControl w:val="0"/>
              <w:tabs>
                <w:tab w:val="left" w:pos="1062"/>
              </w:tabs>
              <w:spacing w:after="120" w:line="276"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д)</w:t>
            </w:r>
            <w:r w:rsidRPr="009F4B1E">
              <w:rPr>
                <w:rFonts w:ascii="Times New Roman" w:eastAsia="Times New Roman" w:hAnsi="Times New Roman" w:cs="Times New Roman"/>
                <w:sz w:val="24"/>
                <w:szCs w:val="24"/>
                <w:lang w:bidi="bg-BG"/>
              </w:rPr>
              <w:tab/>
              <w:t>Ако подобренията в работата на Асоциациите не дават значим резултат, да се допусне обособяване на самостоятелно управление на общинските ВиК системи от желаещите общини, които придобиват статут на ноаблюдатели в Асоциациите - вж. т. а) по-горе. Крайната мярка е премахване на целия този модел с изменения в действащия в бъдеще време Закон за ВиК.</w:t>
            </w:r>
          </w:p>
          <w:p w14:paraId="2AF1F87B" w14:textId="77777777" w:rsidR="00F556CA" w:rsidRPr="009F4B1E" w:rsidRDefault="00F556CA" w:rsidP="00F556CA">
            <w:pPr>
              <w:widowControl w:val="0"/>
              <w:numPr>
                <w:ilvl w:val="0"/>
                <w:numId w:val="4"/>
              </w:numPr>
              <w:tabs>
                <w:tab w:val="left" w:pos="720"/>
              </w:tabs>
              <w:spacing w:after="120" w:line="27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 </w:t>
            </w:r>
            <w:r w:rsidRPr="009F4B1E">
              <w:rPr>
                <w:rFonts w:ascii="Times New Roman" w:eastAsia="Times New Roman" w:hAnsi="Times New Roman" w:cs="Times New Roman"/>
                <w:b/>
                <w:bCs/>
                <w:i/>
                <w:iCs/>
                <w:sz w:val="24"/>
                <w:szCs w:val="24"/>
                <w:lang w:bidi="bg-BG"/>
              </w:rPr>
              <w:t xml:space="preserve">Чл. 31. </w:t>
            </w:r>
            <w:r w:rsidRPr="009F4B1E">
              <w:rPr>
                <w:rFonts w:ascii="Times New Roman" w:eastAsia="Times New Roman" w:hAnsi="Times New Roman" w:cs="Times New Roman"/>
                <w:i/>
                <w:iCs/>
                <w:sz w:val="24"/>
                <w:szCs w:val="24"/>
                <w:lang w:bidi="bg-BG"/>
              </w:rPr>
              <w:t>(1) При изготвянето на инвестиционните програми... за водоснабдяване и канализация се спазва принципът на единна цена на ВиК услугите на административната област...</w:t>
            </w:r>
          </w:p>
          <w:p w14:paraId="1FD65FC7" w14:textId="4B5B0948" w:rsidR="00F556CA" w:rsidRPr="009F4B1E" w:rsidRDefault="00F556CA" w:rsidP="00F556CA">
            <w:pPr>
              <w:widowControl w:val="0"/>
              <w:spacing w:after="320" w:line="276"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Съгласно световния опит не е задължително </w:t>
            </w:r>
            <w:r w:rsidRPr="009F4B1E">
              <w:rPr>
                <w:rFonts w:ascii="Times New Roman" w:eastAsia="Times New Roman" w:hAnsi="Times New Roman" w:cs="Times New Roman"/>
                <w:sz w:val="24"/>
                <w:szCs w:val="24"/>
                <w:lang w:bidi="bg-BG"/>
              </w:rPr>
              <w:lastRenderedPageBreak/>
              <w:t>цялата административна област да има единна цена на ВиК услугите, дори да е обслужвана от един ВиК оператор. Иначе със сигурност ще има кръстосано субсидиране от самостоятелни досега общини с по- ниски разходи за ВиК услуги към районите от областта с по-високи разходи. Това неизбежно предизвиква недоволство у първите по повод разглежданите тук законодателни промени. Ако предложеният текст на ал. 1 на чл. 31 по-горе остане, следва да се променят други текстове в този законопроект - вж. т. 5ж, по-долу, които да гарантират балансирано влагане на инвестиции не само в областните центрове, но и в другите общини.</w:t>
            </w:r>
          </w:p>
          <w:p w14:paraId="7E7FF01C" w14:textId="0D2B6407" w:rsidR="0080636F" w:rsidRPr="009F4B1E" w:rsidRDefault="0080636F" w:rsidP="00F556CA">
            <w:pPr>
              <w:widowControl w:val="0"/>
              <w:spacing w:after="320" w:line="276" w:lineRule="auto"/>
              <w:ind w:firstLine="740"/>
              <w:jc w:val="both"/>
              <w:rPr>
                <w:rFonts w:ascii="Times New Roman" w:eastAsia="Times New Roman" w:hAnsi="Times New Roman" w:cs="Times New Roman"/>
                <w:sz w:val="24"/>
                <w:szCs w:val="24"/>
                <w:lang w:bidi="bg-BG"/>
              </w:rPr>
            </w:pPr>
          </w:p>
          <w:p w14:paraId="54A90BC7" w14:textId="7435A3B6" w:rsidR="0080636F" w:rsidRPr="009F4B1E" w:rsidRDefault="0080636F" w:rsidP="00F556CA">
            <w:pPr>
              <w:widowControl w:val="0"/>
              <w:spacing w:after="320" w:line="276" w:lineRule="auto"/>
              <w:ind w:firstLine="740"/>
              <w:jc w:val="both"/>
              <w:rPr>
                <w:rFonts w:ascii="Times New Roman" w:eastAsia="Times New Roman" w:hAnsi="Times New Roman" w:cs="Times New Roman"/>
                <w:sz w:val="24"/>
                <w:szCs w:val="24"/>
                <w:lang w:bidi="bg-BG"/>
              </w:rPr>
            </w:pPr>
          </w:p>
          <w:p w14:paraId="48D675D4" w14:textId="77777777" w:rsidR="0080636F" w:rsidRPr="009F4B1E" w:rsidRDefault="0080636F" w:rsidP="00F556CA">
            <w:pPr>
              <w:widowControl w:val="0"/>
              <w:spacing w:after="320" w:line="276" w:lineRule="auto"/>
              <w:ind w:firstLine="740"/>
              <w:jc w:val="both"/>
              <w:rPr>
                <w:rFonts w:ascii="Times New Roman" w:eastAsia="Times New Roman" w:hAnsi="Times New Roman" w:cs="Times New Roman"/>
                <w:sz w:val="24"/>
                <w:szCs w:val="24"/>
                <w:lang w:bidi="bg-BG"/>
              </w:rPr>
            </w:pPr>
          </w:p>
          <w:p w14:paraId="7E2507A4" w14:textId="77777777" w:rsidR="00F556CA" w:rsidRPr="009F4B1E" w:rsidRDefault="00F556CA" w:rsidP="00F556CA">
            <w:pPr>
              <w:widowControl w:val="0"/>
              <w:numPr>
                <w:ilvl w:val="0"/>
                <w:numId w:val="4"/>
              </w:numPr>
              <w:tabs>
                <w:tab w:val="left" w:pos="720"/>
              </w:tabs>
              <w:spacing w:after="420" w:line="27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 </w:t>
            </w:r>
            <w:r w:rsidRPr="009F4B1E">
              <w:rPr>
                <w:rFonts w:ascii="Times New Roman" w:eastAsia="Times New Roman" w:hAnsi="Times New Roman" w:cs="Times New Roman"/>
                <w:b/>
                <w:bCs/>
                <w:i/>
                <w:iCs/>
                <w:sz w:val="24"/>
                <w:szCs w:val="24"/>
                <w:lang w:bidi="bg-BG"/>
              </w:rPr>
              <w:t xml:space="preserve">Чл. 31. </w:t>
            </w:r>
            <w:r w:rsidRPr="009F4B1E">
              <w:rPr>
                <w:rFonts w:ascii="Times New Roman" w:eastAsia="Times New Roman" w:hAnsi="Times New Roman" w:cs="Times New Roman"/>
                <w:i/>
                <w:iCs/>
                <w:sz w:val="24"/>
                <w:szCs w:val="24"/>
                <w:lang w:bidi="bg-BG"/>
              </w:rPr>
              <w:t xml:space="preserve">(2) Принципът на единна цена на ВиК услугите на административната област се спазва задължително за услугите „доставяне на вода на потребителите“, и „отвеждане на отпадъчните води“. Цената за ВиК услугата „пречистване на отпадъчни води“ се определя диференцирано за групи потребители в зависимост от степента на замърсеност по реда на този закон и Закона за </w:t>
            </w:r>
            <w:r w:rsidRPr="009F4B1E">
              <w:rPr>
                <w:rFonts w:ascii="Times New Roman" w:eastAsia="Times New Roman" w:hAnsi="Times New Roman" w:cs="Times New Roman"/>
                <w:i/>
                <w:iCs/>
                <w:sz w:val="24"/>
                <w:szCs w:val="24"/>
                <w:lang w:bidi="bg-BG"/>
              </w:rPr>
              <w:lastRenderedPageBreak/>
              <w:t>водите.”</w:t>
            </w:r>
          </w:p>
          <w:p w14:paraId="6DA3212D" w14:textId="77777777" w:rsidR="00F556CA" w:rsidRPr="009F4B1E" w:rsidRDefault="00F556CA" w:rsidP="00F556CA">
            <w:pPr>
              <w:widowControl w:val="0"/>
              <w:spacing w:after="0" w:line="276"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този текст не е спазен основният принцип „Замърсителят плаща“. Критична бележка в тази връзка има още в „Стратегия за развитие на ВиК в България 2014-</w:t>
            </w:r>
            <w:r w:rsidRPr="009F4B1E">
              <w:rPr>
                <w:rFonts w:ascii="Times New Roman" w:eastAsia="Times New Roman" w:hAnsi="Times New Roman" w:cs="Times New Roman"/>
                <w:sz w:val="24"/>
                <w:szCs w:val="24"/>
                <w:lang w:bidi="bg-BG"/>
              </w:rPr>
              <w:softHyphen/>
              <w:t>2023“, а именно: „Липсата на пречиствателни станции и канализационни мрежи в много агломерации поставя замърсителите в привилегировано положение: въпреки че замърсяват, те не плащат и по този начин установеният от закона принцип „Замърсителят плаща“ не се прилага на практика“.</w:t>
            </w:r>
          </w:p>
          <w:p w14:paraId="263CAC44" w14:textId="77777777" w:rsidR="00F556CA" w:rsidRPr="009F4B1E" w:rsidRDefault="00F556CA" w:rsidP="00F556CA">
            <w:pPr>
              <w:widowControl w:val="0"/>
              <w:spacing w:after="0" w:line="276"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По принцип в България е въведена такса „Замърсяване“ при пряко заустване във водоприемник на непречистени отпадъчни води от канализационни системи на населени места, но тя се плаща на държавата от ВиК операторите съгласно разпоредбите на „Тарифа за таксите за водовземане, за ползване на воден обект и за замърсяване“, без да се начислява в сметките на потребителите - преки замърсители. Така се стига до настоящата ситуация, при която потребителите в район с пречиствателна станция плащат повече (чрез цената на водата), отколкото замърсителите, чиито отпадъчни води отиват директно във водоприемника без пречистване. Липсата на такса „Замърсяване“ към прекия причинител при използване само на канализац</w:t>
            </w:r>
            <w:r w:rsidR="00473A6D" w:rsidRPr="009F4B1E">
              <w:rPr>
                <w:rFonts w:ascii="Times New Roman" w:eastAsia="Times New Roman" w:hAnsi="Times New Roman" w:cs="Times New Roman"/>
                <w:sz w:val="24"/>
                <w:szCs w:val="24"/>
                <w:lang w:bidi="bg-BG"/>
              </w:rPr>
              <w:t>и</w:t>
            </w:r>
            <w:r w:rsidRPr="009F4B1E">
              <w:rPr>
                <w:rFonts w:ascii="Times New Roman" w:eastAsia="Times New Roman" w:hAnsi="Times New Roman" w:cs="Times New Roman"/>
                <w:sz w:val="24"/>
                <w:szCs w:val="24"/>
                <w:lang w:bidi="bg-BG"/>
              </w:rPr>
              <w:t xml:space="preserve">онната мрежа без пречистване стимулира парадоксални практики у нас - новопостроени с европейски </w:t>
            </w:r>
            <w:r w:rsidRPr="009F4B1E">
              <w:rPr>
                <w:rFonts w:ascii="Times New Roman" w:eastAsia="Times New Roman" w:hAnsi="Times New Roman" w:cs="Times New Roman"/>
                <w:sz w:val="24"/>
                <w:szCs w:val="24"/>
                <w:lang w:bidi="bg-BG"/>
              </w:rPr>
              <w:lastRenderedPageBreak/>
              <w:t>субсидии Пречиствателни станции за отпадъчни води (ПСОВ) нарочно да не бъдат въвеждани в експлоатация от местните оператори, тъй като това ще повиши амортизационните и оперативните разходи и ще наложи добавяне на ценови компонент за пречистване на отпадъчни води. А клиентите, потребители на тези услуги, имат нежелание да плащат по-висока цена за тях, при което неизбежно ще спадне събираемостта на дължимите сметки.</w:t>
            </w:r>
          </w:p>
          <w:p w14:paraId="00A97C5B" w14:textId="77777777" w:rsidR="00F556CA" w:rsidRPr="009F4B1E" w:rsidRDefault="00F556CA" w:rsidP="00F556CA">
            <w:pPr>
              <w:widowControl w:val="0"/>
              <w:spacing w:after="120" w:line="276"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Плащаната от оператора такса за замърсяване отива в бюджета на МОСВ без гаранции, че натрупаните от нея средства по-късно ще бъдат отпуснати за построяване точно в това селище на липсващата ПСОВ.</w:t>
            </w:r>
          </w:p>
          <w:p w14:paraId="011465C3" w14:textId="77777777" w:rsidR="00F556CA" w:rsidRPr="009F4B1E" w:rsidRDefault="00F556CA" w:rsidP="00F556CA">
            <w:pPr>
              <w:widowControl w:val="0"/>
              <w:numPr>
                <w:ilvl w:val="0"/>
                <w:numId w:val="4"/>
              </w:numPr>
              <w:tabs>
                <w:tab w:val="left" w:pos="720"/>
              </w:tabs>
              <w:spacing w:after="180" w:line="27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 </w:t>
            </w:r>
            <w:r w:rsidRPr="009F4B1E">
              <w:rPr>
                <w:rFonts w:ascii="Times New Roman" w:eastAsia="Times New Roman" w:hAnsi="Times New Roman" w:cs="Times New Roman"/>
                <w:b/>
                <w:bCs/>
                <w:i/>
                <w:iCs/>
                <w:sz w:val="24"/>
                <w:szCs w:val="24"/>
                <w:lang w:bidi="bg-BG"/>
              </w:rPr>
              <w:t xml:space="preserve">Чл. 67. </w:t>
            </w:r>
            <w:r w:rsidRPr="009F4B1E">
              <w:rPr>
                <w:rFonts w:ascii="Times New Roman" w:eastAsia="Times New Roman" w:hAnsi="Times New Roman" w:cs="Times New Roman"/>
                <w:i/>
                <w:iCs/>
                <w:sz w:val="24"/>
                <w:szCs w:val="24"/>
                <w:lang w:bidi="bg-BG"/>
              </w:rPr>
              <w:t>(1) Регулирането на ВиК услугите се осъществява от Комисията за регулиране на ВиК услугите, наричана по-нататък „комисията“. Структурата и правомощията на комисията се определят с този закон...</w:t>
            </w:r>
          </w:p>
          <w:p w14:paraId="06908DE3" w14:textId="77777777" w:rsidR="00F556CA" w:rsidRPr="009F4B1E" w:rsidRDefault="00F556CA" w:rsidP="00F556CA">
            <w:pPr>
              <w:widowControl w:val="0"/>
              <w:spacing w:after="0" w:line="276" w:lineRule="auto"/>
              <w:ind w:firstLine="8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Действащата сега Комисия за енергийно и водно регулиране (КЕВР) е многоотраслов национален орган, което има положителни и отрицателни страни. Положителното е възможността за по-пряко споделяне на опит и ресурси между отделните звена на комисията, тъй като инфраструктурните отрасли за комунални услуги имат някои прилики. Освен това стопанисването на ВиК системите и предоставянето на ВиК услуги е свързано </w:t>
            </w:r>
            <w:r w:rsidRPr="009F4B1E">
              <w:rPr>
                <w:rFonts w:ascii="Times New Roman" w:eastAsia="Times New Roman" w:hAnsi="Times New Roman" w:cs="Times New Roman"/>
                <w:sz w:val="24"/>
                <w:szCs w:val="24"/>
                <w:lang w:bidi="bg-BG"/>
              </w:rPr>
              <w:lastRenderedPageBreak/>
              <w:t>с потребление на енергия, което пряко обвързва съвместните дейности на тези звена на Комисията. От друга страна енергетиката, като значително по-мощен икономически сектор (и в световен мащаб) в сравнение с отрасъл ВиК, концентрира много по-силно вниманието към себе си на заинтересованите страни и регулаторите. Затова неизбежно през годините се появяват критики към КЕВР от страна на националния Омбудсман и др. В този смисъл обособяването на самостоятелна национална комисия, която да бъде изцяло фокусирана върху регулирането на ВиК услугите и при добър синхрон с предвидената в този проектозакон Комисия за енергийно регулиране, навярно ще бъде от полза за водния отрасъл у нас.</w:t>
            </w:r>
          </w:p>
          <w:p w14:paraId="729FE43C" w14:textId="77777777" w:rsidR="00F556CA" w:rsidRPr="009F4B1E" w:rsidRDefault="00F556CA" w:rsidP="00F556CA">
            <w:pPr>
              <w:widowControl w:val="0"/>
              <w:spacing w:after="300" w:line="276" w:lineRule="auto"/>
              <w:ind w:firstLine="8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Предложение за корекция в названието на комисията: Да се поправи на </w:t>
            </w:r>
            <w:r w:rsidRPr="009F4B1E">
              <w:rPr>
                <w:rFonts w:ascii="Times New Roman" w:eastAsia="Times New Roman" w:hAnsi="Times New Roman" w:cs="Times New Roman"/>
                <w:sz w:val="24"/>
                <w:szCs w:val="24"/>
                <w:u w:val="single"/>
                <w:lang w:bidi="bg-BG"/>
              </w:rPr>
              <w:t>Комисия за регулиране на водоснабдителните и канализационните услуги (КРВКУ)</w:t>
            </w:r>
            <w:r w:rsidRPr="009F4B1E">
              <w:rPr>
                <w:rFonts w:ascii="Times New Roman" w:eastAsia="Times New Roman" w:hAnsi="Times New Roman" w:cs="Times New Roman"/>
                <w:sz w:val="24"/>
                <w:szCs w:val="24"/>
                <w:lang w:bidi="bg-BG"/>
              </w:rPr>
              <w:t xml:space="preserve"> - тук и в параграф 5 на Преходните и заключителни разпоредби.</w:t>
            </w:r>
          </w:p>
          <w:p w14:paraId="7B03CE25" w14:textId="77777777" w:rsidR="00F556CA" w:rsidRPr="009F4B1E" w:rsidRDefault="00F556CA" w:rsidP="00F556CA">
            <w:pPr>
              <w:widowControl w:val="0"/>
              <w:numPr>
                <w:ilvl w:val="0"/>
                <w:numId w:val="4"/>
              </w:numPr>
              <w:tabs>
                <w:tab w:val="left" w:pos="720"/>
              </w:tabs>
              <w:spacing w:after="0" w:line="27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 </w:t>
            </w:r>
            <w:r w:rsidRPr="009F4B1E">
              <w:rPr>
                <w:rFonts w:ascii="Times New Roman" w:eastAsia="Times New Roman" w:hAnsi="Times New Roman" w:cs="Times New Roman"/>
                <w:b/>
                <w:bCs/>
                <w:i/>
                <w:iCs/>
                <w:sz w:val="24"/>
                <w:szCs w:val="24"/>
                <w:lang w:bidi="bg-BG"/>
              </w:rPr>
              <w:t xml:space="preserve">Чл. 84. </w:t>
            </w:r>
            <w:r w:rsidRPr="009F4B1E">
              <w:rPr>
                <w:rFonts w:ascii="Times New Roman" w:eastAsia="Times New Roman" w:hAnsi="Times New Roman" w:cs="Times New Roman"/>
                <w:i/>
                <w:iCs/>
                <w:sz w:val="24"/>
                <w:szCs w:val="24"/>
                <w:lang w:bidi="bg-BG"/>
              </w:rPr>
              <w:t>(3) Показателите за качество и ефективност на ВиК услугите са групирани по видове услуги:</w:t>
            </w:r>
          </w:p>
          <w:p w14:paraId="5C086E61" w14:textId="77777777" w:rsidR="00F556CA" w:rsidRPr="009F4B1E" w:rsidRDefault="00F556CA" w:rsidP="00F556CA">
            <w:pPr>
              <w:widowControl w:val="0"/>
              <w:numPr>
                <w:ilvl w:val="0"/>
                <w:numId w:val="5"/>
              </w:numPr>
              <w:tabs>
                <w:tab w:val="left" w:pos="1049"/>
              </w:tabs>
              <w:spacing w:after="0" w:line="27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за услугата доставяне на вода на потребителите показателите са:...</w:t>
            </w:r>
          </w:p>
          <w:p w14:paraId="4A7F72B4" w14:textId="77777777" w:rsidR="00F556CA" w:rsidRPr="009F4B1E" w:rsidRDefault="00F556CA" w:rsidP="00F556CA">
            <w:pPr>
              <w:widowControl w:val="0"/>
              <w:numPr>
                <w:ilvl w:val="0"/>
                <w:numId w:val="5"/>
              </w:numPr>
              <w:tabs>
                <w:tab w:val="left" w:pos="1049"/>
              </w:tabs>
              <w:spacing w:after="0" w:line="27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за услугата отвеждане на отпадъчни води показателите са:...</w:t>
            </w:r>
          </w:p>
          <w:p w14:paraId="166039B6" w14:textId="77777777" w:rsidR="00F556CA" w:rsidRPr="009F4B1E" w:rsidRDefault="00F556CA" w:rsidP="00F556CA">
            <w:pPr>
              <w:widowControl w:val="0"/>
              <w:numPr>
                <w:ilvl w:val="0"/>
                <w:numId w:val="5"/>
              </w:numPr>
              <w:tabs>
                <w:tab w:val="left" w:pos="1049"/>
              </w:tabs>
              <w:spacing w:after="0" w:line="27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 xml:space="preserve">за услугата пречистване на отпадъчни води </w:t>
            </w:r>
            <w:r w:rsidRPr="009F4B1E">
              <w:rPr>
                <w:rFonts w:ascii="Times New Roman" w:eastAsia="Times New Roman" w:hAnsi="Times New Roman" w:cs="Times New Roman"/>
                <w:i/>
                <w:iCs/>
                <w:sz w:val="24"/>
                <w:szCs w:val="24"/>
                <w:lang w:bidi="bg-BG"/>
              </w:rPr>
              <w:lastRenderedPageBreak/>
              <w:t>показателите са:...</w:t>
            </w:r>
          </w:p>
          <w:p w14:paraId="0492B830" w14:textId="77777777" w:rsidR="00F556CA" w:rsidRPr="009F4B1E" w:rsidRDefault="00F556CA" w:rsidP="00F556CA">
            <w:pPr>
              <w:widowControl w:val="0"/>
              <w:numPr>
                <w:ilvl w:val="0"/>
                <w:numId w:val="5"/>
              </w:numPr>
              <w:tabs>
                <w:tab w:val="left" w:pos="1049"/>
                <w:tab w:val="left" w:leader="dot" w:pos="5626"/>
              </w:tabs>
              <w:spacing w:after="300" w:line="27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общи показатели за всички услуги: а)...; б)</w:t>
            </w:r>
            <w:r w:rsidRPr="009F4B1E">
              <w:rPr>
                <w:rFonts w:ascii="Times New Roman" w:eastAsia="Times New Roman" w:hAnsi="Times New Roman" w:cs="Times New Roman"/>
                <w:i/>
                <w:iCs/>
                <w:sz w:val="24"/>
                <w:szCs w:val="24"/>
                <w:lang w:bidi="bg-BG"/>
              </w:rPr>
              <w:tab/>
              <w:t>; в);</w:t>
            </w:r>
          </w:p>
          <w:p w14:paraId="0BB0BE57" w14:textId="77777777" w:rsidR="00F556CA" w:rsidRPr="009F4B1E" w:rsidRDefault="00F556CA" w:rsidP="00F556CA">
            <w:pPr>
              <w:widowControl w:val="0"/>
              <w:spacing w:after="0" w:line="276" w:lineRule="auto"/>
              <w:ind w:firstLine="8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Да се допълни към т.4:</w:t>
            </w:r>
          </w:p>
          <w:p w14:paraId="1682CC3A" w14:textId="77777777" w:rsidR="00F556CA" w:rsidRPr="009F4B1E" w:rsidRDefault="00F556CA" w:rsidP="00F556CA">
            <w:pPr>
              <w:widowControl w:val="0"/>
              <w:tabs>
                <w:tab w:val="left" w:pos="1169"/>
              </w:tabs>
              <w:spacing w:after="0" w:line="276" w:lineRule="auto"/>
              <w:ind w:firstLine="8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г)</w:t>
            </w:r>
            <w:r w:rsidRPr="009F4B1E">
              <w:rPr>
                <w:rFonts w:ascii="Times New Roman" w:eastAsia="Times New Roman" w:hAnsi="Times New Roman" w:cs="Times New Roman"/>
                <w:sz w:val="24"/>
                <w:szCs w:val="24"/>
                <w:lang w:bidi="bg-BG"/>
              </w:rPr>
              <w:tab/>
              <w:t>социална поносимост на услугите;</w:t>
            </w:r>
          </w:p>
          <w:p w14:paraId="32E17E86" w14:textId="77777777" w:rsidR="00F556CA" w:rsidRPr="009F4B1E" w:rsidRDefault="00F556CA" w:rsidP="00F556CA">
            <w:pPr>
              <w:widowControl w:val="0"/>
              <w:tabs>
                <w:tab w:val="left" w:pos="1198"/>
              </w:tabs>
              <w:spacing w:after="0" w:line="276" w:lineRule="auto"/>
              <w:ind w:firstLine="8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д)</w:t>
            </w:r>
            <w:r w:rsidRPr="009F4B1E">
              <w:rPr>
                <w:rFonts w:ascii="Times New Roman" w:eastAsia="Times New Roman" w:hAnsi="Times New Roman" w:cs="Times New Roman"/>
                <w:sz w:val="24"/>
                <w:szCs w:val="24"/>
                <w:lang w:bidi="bg-BG"/>
              </w:rPr>
              <w:tab/>
              <w:t>брой оплаквания от клиенти;</w:t>
            </w:r>
          </w:p>
          <w:p w14:paraId="0FBFB007" w14:textId="77777777" w:rsidR="00F556CA" w:rsidRPr="009F4B1E" w:rsidRDefault="00F556CA" w:rsidP="00F556CA">
            <w:pPr>
              <w:widowControl w:val="0"/>
              <w:tabs>
                <w:tab w:val="left" w:pos="1198"/>
              </w:tabs>
              <w:spacing w:after="0" w:line="276" w:lineRule="auto"/>
              <w:ind w:firstLine="8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е)</w:t>
            </w:r>
            <w:r w:rsidRPr="009F4B1E">
              <w:rPr>
                <w:rFonts w:ascii="Times New Roman" w:eastAsia="Times New Roman" w:hAnsi="Times New Roman" w:cs="Times New Roman"/>
                <w:sz w:val="24"/>
                <w:szCs w:val="24"/>
                <w:lang w:bidi="bg-BG"/>
              </w:rPr>
              <w:tab/>
              <w:t>средни оперативни разходи за единица обем продадена или отведена вода;</w:t>
            </w:r>
          </w:p>
          <w:p w14:paraId="47D0ABBF" w14:textId="77777777" w:rsidR="00F556CA" w:rsidRPr="009F4B1E" w:rsidRDefault="00F556CA" w:rsidP="00F556CA">
            <w:pPr>
              <w:widowControl w:val="0"/>
              <w:tabs>
                <w:tab w:val="left" w:pos="1241"/>
              </w:tabs>
              <w:spacing w:after="0" w:line="276" w:lineRule="auto"/>
              <w:ind w:firstLine="8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ж)</w:t>
            </w:r>
            <w:r w:rsidRPr="009F4B1E">
              <w:rPr>
                <w:rFonts w:ascii="Times New Roman" w:eastAsia="Times New Roman" w:hAnsi="Times New Roman" w:cs="Times New Roman"/>
                <w:sz w:val="24"/>
                <w:szCs w:val="24"/>
                <w:lang w:bidi="bg-BG"/>
              </w:rPr>
              <w:tab/>
              <w:t>процент на годишните инвестиции на единица потребител по категории общини (големи, средни и малки; областни центрове и останалите) на обслужваната територия;</w:t>
            </w:r>
          </w:p>
          <w:p w14:paraId="2B59A8DD" w14:textId="77777777" w:rsidR="00F556CA" w:rsidRPr="009F4B1E" w:rsidRDefault="00F556CA" w:rsidP="00F556CA">
            <w:pPr>
              <w:widowControl w:val="0"/>
              <w:tabs>
                <w:tab w:val="left" w:pos="1251"/>
              </w:tabs>
              <w:spacing w:after="300" w:line="276" w:lineRule="auto"/>
              <w:ind w:firstLine="8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з)</w:t>
            </w:r>
            <w:r w:rsidRPr="009F4B1E">
              <w:rPr>
                <w:rFonts w:ascii="Times New Roman" w:eastAsia="Times New Roman" w:hAnsi="Times New Roman" w:cs="Times New Roman"/>
                <w:sz w:val="24"/>
                <w:szCs w:val="24"/>
                <w:lang w:bidi="bg-BG"/>
              </w:rPr>
              <w:tab/>
              <w:t>квалификация на персонала.</w:t>
            </w:r>
          </w:p>
          <w:p w14:paraId="29AFDE09" w14:textId="77777777" w:rsidR="00F556CA" w:rsidRPr="009F4B1E" w:rsidRDefault="00F556CA" w:rsidP="00F556CA">
            <w:pPr>
              <w:widowControl w:val="0"/>
              <w:numPr>
                <w:ilvl w:val="0"/>
                <w:numId w:val="4"/>
              </w:numPr>
              <w:tabs>
                <w:tab w:val="left" w:pos="720"/>
              </w:tabs>
              <w:spacing w:after="0" w:line="27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i/>
                <w:iCs/>
                <w:sz w:val="24"/>
                <w:szCs w:val="24"/>
                <w:lang w:bidi="bg-BG"/>
              </w:rPr>
              <w:t xml:space="preserve">Чл. 92. </w:t>
            </w:r>
            <w:r w:rsidRPr="009F4B1E">
              <w:rPr>
                <w:rFonts w:ascii="Times New Roman" w:eastAsia="Times New Roman" w:hAnsi="Times New Roman" w:cs="Times New Roman"/>
                <w:i/>
                <w:iCs/>
                <w:sz w:val="24"/>
                <w:szCs w:val="24"/>
                <w:lang w:bidi="bg-BG"/>
              </w:rPr>
              <w:t>(1) В цената на ВиК услугите се включват следните компоненти:</w:t>
            </w:r>
          </w:p>
          <w:p w14:paraId="5AE5B824" w14:textId="77777777" w:rsidR="00F556CA" w:rsidRPr="009F4B1E" w:rsidRDefault="00F556CA" w:rsidP="00F556CA">
            <w:pPr>
              <w:widowControl w:val="0"/>
              <w:numPr>
                <w:ilvl w:val="0"/>
                <w:numId w:val="6"/>
              </w:numPr>
              <w:tabs>
                <w:tab w:val="left" w:pos="1145"/>
              </w:tabs>
              <w:spacing w:after="0" w:line="276" w:lineRule="auto"/>
              <w:ind w:firstLine="8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фиксиран компонент - Достъп До услугите</w:t>
            </w:r>
          </w:p>
          <w:p w14:paraId="39D611BF" w14:textId="77777777" w:rsidR="00F556CA" w:rsidRPr="009F4B1E" w:rsidRDefault="00F556CA" w:rsidP="00F556CA">
            <w:pPr>
              <w:widowControl w:val="0"/>
              <w:numPr>
                <w:ilvl w:val="0"/>
                <w:numId w:val="6"/>
              </w:numPr>
              <w:tabs>
                <w:tab w:val="left" w:pos="1150"/>
              </w:tabs>
              <w:spacing w:after="300" w:line="276" w:lineRule="auto"/>
              <w:ind w:firstLine="8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променлив компонент - цена на куб.м потребени количества от услугите</w:t>
            </w:r>
          </w:p>
          <w:p w14:paraId="6473AFF7" w14:textId="42B8E498" w:rsidR="00F556CA" w:rsidRPr="009F4B1E" w:rsidRDefault="00F556CA" w:rsidP="00F556CA">
            <w:pPr>
              <w:widowControl w:val="0"/>
              <w:spacing w:after="320" w:line="276" w:lineRule="auto"/>
              <w:ind w:firstLine="8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ВиК-услугите обикновено показват висок дял на постоянните разходи, което оправдава въвеждането в цената на фиксиран компонент, за да се осигурят достатъчни и стабилни приходи за ВиК-оператора. Въпреки това обемната част от тарифата трябва да доминира, за да има стимул за ефективно и пестеливо потребление на водата. Освен това фиксираният </w:t>
            </w:r>
            <w:r w:rsidRPr="009F4B1E">
              <w:rPr>
                <w:rFonts w:ascii="Times New Roman" w:eastAsia="Times New Roman" w:hAnsi="Times New Roman" w:cs="Times New Roman"/>
                <w:sz w:val="24"/>
                <w:szCs w:val="24"/>
                <w:lang w:bidi="bg-BG"/>
              </w:rPr>
              <w:lastRenderedPageBreak/>
              <w:t>компонент е неблагоприятен за потребителите с ниски доходи. Затова да се предвидят ясни механизми за подпомагане на социално слабите потребители на ВиК услуги, както е в енергийния сектор. Би могло да се приложи и разумно субсидиране за капиталови инвестиции от националния и общинските бюджети, и от международна безвъзме</w:t>
            </w:r>
            <w:r w:rsidR="001E4578" w:rsidRPr="009F4B1E">
              <w:rPr>
                <w:rFonts w:ascii="Times New Roman" w:eastAsia="Times New Roman" w:hAnsi="Times New Roman" w:cs="Times New Roman"/>
                <w:sz w:val="24"/>
                <w:szCs w:val="24"/>
                <w:lang w:bidi="bg-BG"/>
              </w:rPr>
              <w:t>з</w:t>
            </w:r>
            <w:r w:rsidRPr="009F4B1E">
              <w:rPr>
                <w:rFonts w:ascii="Times New Roman" w:eastAsia="Times New Roman" w:hAnsi="Times New Roman" w:cs="Times New Roman"/>
                <w:sz w:val="24"/>
                <w:szCs w:val="24"/>
                <w:lang w:bidi="bg-BG"/>
              </w:rPr>
              <w:t>дна помощ, за да не нараства твърде много цената на водните услуги.</w:t>
            </w:r>
          </w:p>
          <w:p w14:paraId="4A266A45" w14:textId="3BD46AD4" w:rsidR="00773665" w:rsidRPr="009F4B1E" w:rsidRDefault="00773665" w:rsidP="00F556CA">
            <w:pPr>
              <w:widowControl w:val="0"/>
              <w:spacing w:after="320" w:line="276" w:lineRule="auto"/>
              <w:ind w:firstLine="860"/>
              <w:jc w:val="both"/>
              <w:rPr>
                <w:rFonts w:ascii="Times New Roman" w:eastAsia="Times New Roman" w:hAnsi="Times New Roman" w:cs="Times New Roman"/>
                <w:sz w:val="24"/>
                <w:szCs w:val="24"/>
                <w:lang w:bidi="bg-BG"/>
              </w:rPr>
            </w:pPr>
          </w:p>
          <w:p w14:paraId="5F130834" w14:textId="782E8DC7" w:rsidR="00281941" w:rsidRPr="009F4B1E" w:rsidRDefault="00281941" w:rsidP="00F556CA">
            <w:pPr>
              <w:widowControl w:val="0"/>
              <w:spacing w:after="320" w:line="276" w:lineRule="auto"/>
              <w:ind w:firstLine="860"/>
              <w:jc w:val="both"/>
              <w:rPr>
                <w:rFonts w:ascii="Times New Roman" w:eastAsia="Times New Roman" w:hAnsi="Times New Roman" w:cs="Times New Roman"/>
                <w:sz w:val="24"/>
                <w:szCs w:val="24"/>
                <w:lang w:bidi="bg-BG"/>
              </w:rPr>
            </w:pPr>
          </w:p>
          <w:p w14:paraId="2D01F1CC" w14:textId="1703188B" w:rsidR="00281941" w:rsidRPr="009F4B1E" w:rsidRDefault="00281941" w:rsidP="00F556CA">
            <w:pPr>
              <w:widowControl w:val="0"/>
              <w:spacing w:after="320" w:line="276" w:lineRule="auto"/>
              <w:ind w:firstLine="860"/>
              <w:jc w:val="both"/>
              <w:rPr>
                <w:rFonts w:ascii="Times New Roman" w:eastAsia="Times New Roman" w:hAnsi="Times New Roman" w:cs="Times New Roman"/>
                <w:sz w:val="24"/>
                <w:szCs w:val="24"/>
                <w:lang w:bidi="bg-BG"/>
              </w:rPr>
            </w:pPr>
          </w:p>
          <w:p w14:paraId="6CD14C8F" w14:textId="00936546" w:rsidR="00281941" w:rsidRPr="009F4B1E" w:rsidRDefault="00281941" w:rsidP="00F556CA">
            <w:pPr>
              <w:widowControl w:val="0"/>
              <w:spacing w:after="320" w:line="276" w:lineRule="auto"/>
              <w:ind w:firstLine="860"/>
              <w:jc w:val="both"/>
              <w:rPr>
                <w:rFonts w:ascii="Times New Roman" w:eastAsia="Times New Roman" w:hAnsi="Times New Roman" w:cs="Times New Roman"/>
                <w:sz w:val="24"/>
                <w:szCs w:val="24"/>
                <w:lang w:bidi="bg-BG"/>
              </w:rPr>
            </w:pPr>
          </w:p>
          <w:p w14:paraId="31A0E1C2" w14:textId="77777777" w:rsidR="00281941" w:rsidRPr="009F4B1E" w:rsidRDefault="00281941" w:rsidP="00F556CA">
            <w:pPr>
              <w:widowControl w:val="0"/>
              <w:spacing w:after="320" w:line="276" w:lineRule="auto"/>
              <w:ind w:firstLine="860"/>
              <w:jc w:val="both"/>
              <w:rPr>
                <w:rFonts w:ascii="Times New Roman" w:eastAsia="Times New Roman" w:hAnsi="Times New Roman" w:cs="Times New Roman"/>
                <w:sz w:val="24"/>
                <w:szCs w:val="24"/>
                <w:lang w:bidi="bg-BG"/>
              </w:rPr>
            </w:pPr>
          </w:p>
          <w:p w14:paraId="45327FEE" w14:textId="77777777" w:rsidR="00F556CA" w:rsidRPr="009F4B1E" w:rsidRDefault="00F556CA" w:rsidP="00F556CA">
            <w:pPr>
              <w:widowControl w:val="0"/>
              <w:numPr>
                <w:ilvl w:val="0"/>
                <w:numId w:val="4"/>
              </w:numPr>
              <w:tabs>
                <w:tab w:val="left" w:pos="694"/>
              </w:tabs>
              <w:spacing w:after="0" w:line="27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 </w:t>
            </w:r>
            <w:r w:rsidRPr="009F4B1E">
              <w:rPr>
                <w:rFonts w:ascii="Times New Roman" w:eastAsia="Times New Roman" w:hAnsi="Times New Roman" w:cs="Times New Roman"/>
                <w:b/>
                <w:bCs/>
                <w:i/>
                <w:iCs/>
                <w:sz w:val="24"/>
                <w:szCs w:val="24"/>
                <w:lang w:bidi="bg-BG"/>
              </w:rPr>
              <w:t xml:space="preserve">Чл. 96. </w:t>
            </w:r>
            <w:r w:rsidRPr="009F4B1E">
              <w:rPr>
                <w:rFonts w:ascii="Times New Roman" w:eastAsia="Times New Roman" w:hAnsi="Times New Roman" w:cs="Times New Roman"/>
                <w:i/>
                <w:iCs/>
                <w:sz w:val="24"/>
                <w:szCs w:val="24"/>
                <w:lang w:bidi="bg-BG"/>
              </w:rPr>
              <w:t>(1) Предоставянето на ВиК услугите на потребителите се извършва в съответствие с общи условия.</w:t>
            </w:r>
          </w:p>
          <w:p w14:paraId="3D62A833" w14:textId="0C07F866" w:rsidR="00F556CA" w:rsidRPr="009F4B1E" w:rsidRDefault="00F556CA" w:rsidP="00F556CA">
            <w:pPr>
              <w:widowControl w:val="0"/>
              <w:spacing w:after="200" w:line="276" w:lineRule="auto"/>
              <w:ind w:firstLine="8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(5) Общите условия или техните изменения за</w:t>
            </w:r>
            <w:r w:rsidR="00773665" w:rsidRPr="009F4B1E">
              <w:rPr>
                <w:rFonts w:ascii="Times New Roman" w:eastAsia="Times New Roman" w:hAnsi="Times New Roman" w:cs="Times New Roman"/>
                <w:i/>
                <w:iCs/>
                <w:sz w:val="24"/>
                <w:szCs w:val="24"/>
                <w:lang w:bidi="bg-BG"/>
              </w:rPr>
              <w:t>д</w:t>
            </w:r>
            <w:r w:rsidRPr="009F4B1E">
              <w:rPr>
                <w:rFonts w:ascii="Times New Roman" w:eastAsia="Times New Roman" w:hAnsi="Times New Roman" w:cs="Times New Roman"/>
                <w:i/>
                <w:iCs/>
                <w:sz w:val="24"/>
                <w:szCs w:val="24"/>
                <w:lang w:bidi="bg-BG"/>
              </w:rPr>
              <w:t xml:space="preserve">ължително се публикуват на интернет страницата на съответния ВиК оператор, като може </w:t>
            </w:r>
            <w:r w:rsidR="001E4578" w:rsidRPr="009F4B1E">
              <w:rPr>
                <w:rFonts w:ascii="Times New Roman" w:eastAsia="Times New Roman" w:hAnsi="Times New Roman" w:cs="Times New Roman"/>
                <w:i/>
                <w:iCs/>
                <w:sz w:val="24"/>
                <w:szCs w:val="24"/>
                <w:lang w:bidi="bg-BG"/>
              </w:rPr>
              <w:t>д</w:t>
            </w:r>
            <w:r w:rsidRPr="009F4B1E">
              <w:rPr>
                <w:rFonts w:ascii="Times New Roman" w:eastAsia="Times New Roman" w:hAnsi="Times New Roman" w:cs="Times New Roman"/>
                <w:i/>
                <w:iCs/>
                <w:sz w:val="24"/>
                <w:szCs w:val="24"/>
                <w:lang w:bidi="bg-BG"/>
              </w:rPr>
              <w:t xml:space="preserve">а се оповестяват и по </w:t>
            </w:r>
            <w:r w:rsidR="001E4578" w:rsidRPr="009F4B1E">
              <w:rPr>
                <w:rFonts w:ascii="Times New Roman" w:eastAsia="Times New Roman" w:hAnsi="Times New Roman" w:cs="Times New Roman"/>
                <w:i/>
                <w:iCs/>
                <w:sz w:val="24"/>
                <w:szCs w:val="24"/>
                <w:lang w:bidi="bg-BG"/>
              </w:rPr>
              <w:t xml:space="preserve">друг подходящ начин, включително да се поставят на видно </w:t>
            </w:r>
            <w:r w:rsidRPr="009F4B1E">
              <w:rPr>
                <w:rFonts w:ascii="Times New Roman" w:eastAsia="Times New Roman" w:hAnsi="Times New Roman" w:cs="Times New Roman"/>
                <w:i/>
                <w:iCs/>
                <w:sz w:val="24"/>
                <w:szCs w:val="24"/>
                <w:lang w:bidi="bg-BG"/>
              </w:rPr>
              <w:t>място в центровете за работа с потребителите.”</w:t>
            </w:r>
          </w:p>
          <w:p w14:paraId="0CDB8519" w14:textId="77777777" w:rsidR="00F556CA" w:rsidRPr="009F4B1E" w:rsidRDefault="00F556CA" w:rsidP="00F556CA">
            <w:pPr>
              <w:widowControl w:val="0"/>
              <w:spacing w:after="200" w:line="276" w:lineRule="auto"/>
              <w:ind w:firstLine="8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lastRenderedPageBreak/>
              <w:t>Поставянето на видно място в центровете за работа с потребителите да е задължително условие с цел уведомяване на клиентите, които не ползват интернет услуги (особено в малките населени места).</w:t>
            </w:r>
          </w:p>
          <w:p w14:paraId="5C8DB804" w14:textId="77777777" w:rsidR="00F556CA" w:rsidRPr="009F4B1E" w:rsidRDefault="00F556CA" w:rsidP="00F556CA">
            <w:pPr>
              <w:widowControl w:val="0"/>
              <w:numPr>
                <w:ilvl w:val="0"/>
                <w:numId w:val="4"/>
              </w:numPr>
              <w:tabs>
                <w:tab w:val="left" w:pos="694"/>
              </w:tabs>
              <w:spacing w:after="0" w:line="27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 </w:t>
            </w:r>
            <w:r w:rsidRPr="009F4B1E">
              <w:rPr>
                <w:rFonts w:ascii="Times New Roman" w:eastAsia="Times New Roman" w:hAnsi="Times New Roman" w:cs="Times New Roman"/>
                <w:b/>
                <w:bCs/>
                <w:i/>
                <w:iCs/>
                <w:sz w:val="24"/>
                <w:szCs w:val="24"/>
                <w:lang w:bidi="bg-BG"/>
              </w:rPr>
              <w:t xml:space="preserve">Чл. 110. </w:t>
            </w:r>
            <w:r w:rsidRPr="009F4B1E">
              <w:rPr>
                <w:rFonts w:ascii="Times New Roman" w:eastAsia="Times New Roman" w:hAnsi="Times New Roman" w:cs="Times New Roman"/>
                <w:i/>
                <w:iCs/>
                <w:sz w:val="24"/>
                <w:szCs w:val="24"/>
                <w:lang w:bidi="bg-BG"/>
              </w:rPr>
              <w:t xml:space="preserve">(1) </w:t>
            </w:r>
            <w:r w:rsidR="001E4578" w:rsidRPr="009F4B1E">
              <w:rPr>
                <w:rFonts w:ascii="Times New Roman" w:eastAsia="Times New Roman" w:hAnsi="Times New Roman" w:cs="Times New Roman"/>
                <w:i/>
                <w:iCs/>
                <w:sz w:val="24"/>
                <w:szCs w:val="24"/>
                <w:lang w:bidi="bg-BG"/>
              </w:rPr>
              <w:t xml:space="preserve">общите загуби на вода във водоснабдителните </w:t>
            </w:r>
            <w:r w:rsidRPr="009F4B1E">
              <w:rPr>
                <w:rFonts w:ascii="Times New Roman" w:eastAsia="Times New Roman" w:hAnsi="Times New Roman" w:cs="Times New Roman"/>
                <w:i/>
                <w:iCs/>
                <w:sz w:val="24"/>
                <w:szCs w:val="24"/>
                <w:lang w:bidi="bg-BG"/>
              </w:rPr>
              <w:t>системи по чл. 84, ал. 3, т. 1, буква „е“ включват:</w:t>
            </w:r>
          </w:p>
          <w:p w14:paraId="43D96A8A" w14:textId="77777777" w:rsidR="00F556CA" w:rsidRPr="009F4B1E" w:rsidRDefault="00F556CA" w:rsidP="00F556CA">
            <w:pPr>
              <w:widowControl w:val="0"/>
              <w:numPr>
                <w:ilvl w:val="0"/>
                <w:numId w:val="7"/>
              </w:numPr>
              <w:tabs>
                <w:tab w:val="left" w:pos="1134"/>
              </w:tabs>
              <w:spacing w:after="0" w:line="27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реални загуби (течове);</w:t>
            </w:r>
          </w:p>
          <w:p w14:paraId="06D8F7FE" w14:textId="77777777" w:rsidR="00F556CA" w:rsidRPr="009F4B1E" w:rsidRDefault="00F556CA" w:rsidP="00F556CA">
            <w:pPr>
              <w:widowControl w:val="0"/>
              <w:numPr>
                <w:ilvl w:val="0"/>
                <w:numId w:val="7"/>
              </w:numPr>
              <w:tabs>
                <w:tab w:val="left" w:pos="1149"/>
              </w:tabs>
              <w:spacing w:after="320" w:line="27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търговски загуби.“</w:t>
            </w:r>
          </w:p>
          <w:p w14:paraId="4CAE862B" w14:textId="77777777" w:rsidR="00F556CA" w:rsidRPr="009F4B1E" w:rsidRDefault="00F556CA" w:rsidP="00F556CA">
            <w:pPr>
              <w:widowControl w:val="0"/>
              <w:spacing w:after="0" w:line="276" w:lineRule="auto"/>
              <w:ind w:left="160"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Реалните загуби са и търговски загуби, тъй като те не са фактурирани и заплатени от потребителя. По-точно е да се каже:</w:t>
            </w:r>
          </w:p>
          <w:p w14:paraId="5E5DF09E" w14:textId="77777777" w:rsidR="00F556CA" w:rsidRPr="009F4B1E" w:rsidRDefault="00F556CA" w:rsidP="00F556CA">
            <w:pPr>
              <w:widowControl w:val="0"/>
              <w:spacing w:after="0" w:line="276" w:lineRule="auto"/>
              <w:ind w:left="160"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„1. Реални загуби (течове);</w:t>
            </w:r>
          </w:p>
          <w:p w14:paraId="54E4C4CC" w14:textId="6758BE36" w:rsidR="00F556CA" w:rsidRPr="009F4B1E" w:rsidRDefault="00F556CA" w:rsidP="00F556CA">
            <w:pPr>
              <w:widowControl w:val="0"/>
              <w:spacing w:after="0" w:line="276" w:lineRule="auto"/>
              <w:ind w:left="160"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2. Не</w:t>
            </w:r>
            <w:r w:rsidR="00472B11"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sz w:val="24"/>
                <w:szCs w:val="24"/>
                <w:lang w:bidi="bg-BG"/>
              </w:rPr>
              <w:t>фактурирана консумация.“</w:t>
            </w:r>
          </w:p>
          <w:p w14:paraId="675EB96C" w14:textId="5285FC7A" w:rsidR="00F556CA" w:rsidRPr="009F4B1E" w:rsidRDefault="00F556CA" w:rsidP="00F556CA">
            <w:pPr>
              <w:widowControl w:val="0"/>
              <w:spacing w:after="420" w:line="276" w:lineRule="auto"/>
              <w:ind w:left="160"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Пояснение: тук се включват кражби на вода и не</w:t>
            </w:r>
            <w:r w:rsidR="00472B11"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sz w:val="24"/>
                <w:szCs w:val="24"/>
                <w:lang w:bidi="bg-BG"/>
              </w:rPr>
              <w:t>фактурирана законна консумация - за противопожарни нужди, промиване на водопроводи и резервоари, технологични нужди на пречиствателните станции и др.</w:t>
            </w:r>
          </w:p>
          <w:p w14:paraId="37FC52FB" w14:textId="77777777" w:rsidR="00F556CA" w:rsidRPr="009F4B1E" w:rsidRDefault="00F556CA" w:rsidP="00F556CA">
            <w:pPr>
              <w:widowControl w:val="0"/>
              <w:numPr>
                <w:ilvl w:val="0"/>
                <w:numId w:val="4"/>
              </w:numPr>
              <w:tabs>
                <w:tab w:val="left" w:pos="694"/>
              </w:tabs>
              <w:spacing w:after="320" w:line="27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 </w:t>
            </w:r>
            <w:r w:rsidRPr="009F4B1E">
              <w:rPr>
                <w:rFonts w:ascii="Times New Roman" w:eastAsia="Times New Roman" w:hAnsi="Times New Roman" w:cs="Times New Roman"/>
                <w:b/>
                <w:bCs/>
                <w:i/>
                <w:iCs/>
                <w:sz w:val="24"/>
                <w:szCs w:val="24"/>
                <w:lang w:bidi="bg-BG"/>
              </w:rPr>
              <w:t xml:space="preserve">Чл. 110. </w:t>
            </w:r>
            <w:r w:rsidRPr="009F4B1E">
              <w:rPr>
                <w:rFonts w:ascii="Times New Roman" w:eastAsia="Times New Roman" w:hAnsi="Times New Roman" w:cs="Times New Roman"/>
                <w:i/>
                <w:iCs/>
                <w:sz w:val="24"/>
                <w:szCs w:val="24"/>
                <w:lang w:bidi="bg-BG"/>
              </w:rPr>
              <w:t xml:space="preserve">(4) 3. </w:t>
            </w:r>
            <w:r w:rsidR="001E4578" w:rsidRPr="009F4B1E">
              <w:rPr>
                <w:rFonts w:ascii="Times New Roman" w:eastAsia="Times New Roman" w:hAnsi="Times New Roman" w:cs="Times New Roman"/>
                <w:i/>
                <w:iCs/>
                <w:sz w:val="24"/>
                <w:szCs w:val="24"/>
                <w:lang w:bidi="bg-BG"/>
              </w:rPr>
              <w:t>когато установят дял на течовете над прага, определен с делегиран акт на европейската комисия, ВиК операторите разработват план за действие за определяне на набор от мерки, които да бъдат предприети за намаляване дела на течовете,...“</w:t>
            </w:r>
          </w:p>
          <w:p w14:paraId="66082C7E" w14:textId="0E2E7DAC" w:rsidR="00F556CA" w:rsidRPr="009F4B1E" w:rsidRDefault="00F556CA" w:rsidP="00F556CA">
            <w:pPr>
              <w:widowControl w:val="0"/>
              <w:spacing w:after="0" w:line="276" w:lineRule="auto"/>
              <w:ind w:left="160"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lastRenderedPageBreak/>
              <w:t>По принцип такъв план за действие се прави във всички случаи, независимо от акт на Европейската комисия, като част от бизнес плана или междинните преразглеждания. Затова в ал. 3 на същия член би трябвало да се визират плановете по ал. 4, т. 3 и 4. За целта тези точки на ал.4 може да се променят така:</w:t>
            </w:r>
          </w:p>
          <w:p w14:paraId="629FB849" w14:textId="77777777" w:rsidR="00F556CA" w:rsidRPr="009F4B1E" w:rsidRDefault="00F556CA" w:rsidP="00F556CA">
            <w:pPr>
              <w:widowControl w:val="0"/>
              <w:spacing w:after="0" w:line="276" w:lineRule="auto"/>
              <w:ind w:left="160"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 xml:space="preserve">„Чл. 110. </w:t>
            </w:r>
            <w:r w:rsidRPr="009F4B1E">
              <w:rPr>
                <w:rFonts w:ascii="Times New Roman" w:eastAsia="Times New Roman" w:hAnsi="Times New Roman" w:cs="Times New Roman"/>
                <w:sz w:val="24"/>
                <w:szCs w:val="24"/>
                <w:lang w:bidi="bg-BG"/>
              </w:rPr>
              <w:t>(4) 3. когато установят дял на течовете над максималния размер на допустимите общи загуби на вода, ВиК операторите разработват план за действие за определяне на набор от мерки, които да бъдат предприети за намаляване дела на течовете,...“</w:t>
            </w:r>
          </w:p>
          <w:p w14:paraId="246DB28C" w14:textId="77777777" w:rsidR="00F556CA" w:rsidRPr="009F4B1E" w:rsidRDefault="00F556CA" w:rsidP="00F556CA">
            <w:pPr>
              <w:widowControl w:val="0"/>
              <w:spacing w:after="260" w:line="276" w:lineRule="auto"/>
              <w:ind w:firstLine="8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4. Министерството на регионалното развитие и благоустройството в двугодишен срок след приемане на делегиран акт на Европейската комисия за определяне праг на течовете съобщава на Европейската комисия план за действие на национално ниво, разработен въз основа на плановете за действие по т. 3.“</w:t>
            </w:r>
            <w:r w:rsidRPr="009F4B1E">
              <w:rPr>
                <w:rFonts w:ascii="Times New Roman" w:eastAsia="Times New Roman" w:hAnsi="Times New Roman" w:cs="Times New Roman"/>
                <w:sz w:val="24"/>
                <w:szCs w:val="24"/>
                <w:lang w:bidi="bg-BG"/>
              </w:rPr>
              <w:br w:type="page"/>
            </w:r>
          </w:p>
          <w:p w14:paraId="1F675929" w14:textId="77777777" w:rsidR="00F556CA" w:rsidRPr="009F4B1E" w:rsidRDefault="00F556CA" w:rsidP="00F556CA">
            <w:pPr>
              <w:widowControl w:val="0"/>
              <w:numPr>
                <w:ilvl w:val="0"/>
                <w:numId w:val="4"/>
              </w:numPr>
              <w:tabs>
                <w:tab w:val="left" w:pos="720"/>
              </w:tabs>
              <w:spacing w:after="200" w:line="27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 </w:t>
            </w:r>
            <w:r w:rsidRPr="009F4B1E">
              <w:rPr>
                <w:rFonts w:ascii="Times New Roman" w:eastAsia="Times New Roman" w:hAnsi="Times New Roman" w:cs="Times New Roman"/>
                <w:b/>
                <w:bCs/>
                <w:i/>
                <w:iCs/>
                <w:sz w:val="24"/>
                <w:szCs w:val="24"/>
                <w:lang w:bidi="bg-BG"/>
              </w:rPr>
              <w:t xml:space="preserve">Чл. 122. </w:t>
            </w:r>
            <w:r w:rsidRPr="009F4B1E">
              <w:rPr>
                <w:rFonts w:ascii="Times New Roman" w:eastAsia="Times New Roman" w:hAnsi="Times New Roman" w:cs="Times New Roman"/>
                <w:i/>
                <w:iCs/>
                <w:sz w:val="24"/>
                <w:szCs w:val="24"/>
                <w:lang w:bidi="bg-BG"/>
              </w:rPr>
              <w:t>(1) На ВиК оператор, който не е успял да постигне годишните целеви нива на показателите за качество, заложени в бизнес плана, се налага имуществена санкция в размер от 20 000 до 50 000 лв.“</w:t>
            </w:r>
          </w:p>
          <w:p w14:paraId="5AD44B7D" w14:textId="77777777" w:rsidR="00F556CA" w:rsidRPr="009F4B1E" w:rsidRDefault="00F556CA" w:rsidP="00F556CA">
            <w:pPr>
              <w:widowControl w:val="0"/>
              <w:spacing w:after="200" w:line="276" w:lineRule="auto"/>
              <w:ind w:firstLine="8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Да се допълни: „На ВиК оператор, който </w:t>
            </w:r>
            <w:r w:rsidRPr="009F4B1E">
              <w:rPr>
                <w:rFonts w:ascii="Times New Roman" w:eastAsia="Times New Roman" w:hAnsi="Times New Roman" w:cs="Times New Roman"/>
                <w:sz w:val="24"/>
                <w:szCs w:val="24"/>
                <w:u w:val="single"/>
                <w:lang w:bidi="bg-BG"/>
              </w:rPr>
              <w:t>по зависещи от него причини</w:t>
            </w:r>
            <w:r w:rsidRPr="009F4B1E">
              <w:rPr>
                <w:rFonts w:ascii="Times New Roman" w:eastAsia="Times New Roman" w:hAnsi="Times New Roman" w:cs="Times New Roman"/>
                <w:sz w:val="24"/>
                <w:szCs w:val="24"/>
                <w:lang w:bidi="bg-BG"/>
              </w:rPr>
              <w:t xml:space="preserve"> не е успял да постигне </w:t>
            </w:r>
            <w:r w:rsidRPr="009F4B1E">
              <w:rPr>
                <w:rFonts w:ascii="Times New Roman" w:eastAsia="Times New Roman" w:hAnsi="Times New Roman" w:cs="Times New Roman"/>
                <w:sz w:val="24"/>
                <w:szCs w:val="24"/>
                <w:lang w:bidi="bg-BG"/>
              </w:rPr>
              <w:lastRenderedPageBreak/>
              <w:t>годишните целеви нива на показателите за качество...“</w:t>
            </w:r>
          </w:p>
          <w:p w14:paraId="1D60F332" w14:textId="77777777" w:rsidR="00F556CA" w:rsidRPr="009F4B1E" w:rsidRDefault="00F556CA" w:rsidP="00D93357">
            <w:pPr>
              <w:widowControl w:val="0"/>
              <w:spacing w:after="0" w:line="276"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Изразеното по-горе мнение е лично и не обвързва институцията, в която работя.</w:t>
            </w:r>
          </w:p>
          <w:p w14:paraId="2B5E9783" w14:textId="77777777" w:rsidR="00163E3A" w:rsidRPr="009F4B1E" w:rsidRDefault="00163E3A" w:rsidP="00163E3A">
            <w:pPr>
              <w:pStyle w:val="BodyText"/>
              <w:spacing w:after="100"/>
              <w:ind w:firstLine="740"/>
              <w:jc w:val="both"/>
              <w:rPr>
                <w:sz w:val="24"/>
                <w:szCs w:val="24"/>
                <w:lang w:bidi="bg-BG"/>
              </w:rPr>
            </w:pPr>
          </w:p>
        </w:tc>
        <w:tc>
          <w:tcPr>
            <w:tcW w:w="1843" w:type="dxa"/>
            <w:shd w:val="clear" w:color="auto" w:fill="auto"/>
          </w:tcPr>
          <w:p w14:paraId="66E747F7" w14:textId="77777777" w:rsidR="00163E3A" w:rsidRPr="009F4B1E" w:rsidRDefault="00163E3A" w:rsidP="00163E3A">
            <w:pPr>
              <w:jc w:val="both"/>
              <w:rPr>
                <w:rFonts w:ascii="Times New Roman" w:hAnsi="Times New Roman" w:cs="Times New Roman"/>
                <w:noProof/>
                <w:sz w:val="24"/>
                <w:szCs w:val="24"/>
              </w:rPr>
            </w:pPr>
          </w:p>
          <w:p w14:paraId="51C0C498" w14:textId="77777777" w:rsidR="000E757D" w:rsidRPr="009F4B1E" w:rsidRDefault="000E757D" w:rsidP="00163E3A">
            <w:pPr>
              <w:jc w:val="both"/>
              <w:rPr>
                <w:rFonts w:ascii="Times New Roman" w:hAnsi="Times New Roman" w:cs="Times New Roman"/>
                <w:noProof/>
                <w:sz w:val="24"/>
                <w:szCs w:val="24"/>
              </w:rPr>
            </w:pPr>
          </w:p>
          <w:p w14:paraId="6B42CA57" w14:textId="77777777" w:rsidR="000E757D" w:rsidRPr="009F4B1E" w:rsidRDefault="000E757D" w:rsidP="00163E3A">
            <w:pPr>
              <w:jc w:val="both"/>
              <w:rPr>
                <w:rFonts w:ascii="Times New Roman" w:hAnsi="Times New Roman" w:cs="Times New Roman"/>
                <w:noProof/>
                <w:sz w:val="24"/>
                <w:szCs w:val="24"/>
              </w:rPr>
            </w:pPr>
          </w:p>
          <w:p w14:paraId="7C59649C" w14:textId="77777777" w:rsidR="000E757D" w:rsidRPr="009F4B1E" w:rsidRDefault="000E757D" w:rsidP="00163E3A">
            <w:pPr>
              <w:jc w:val="both"/>
              <w:rPr>
                <w:rFonts w:ascii="Times New Roman" w:hAnsi="Times New Roman" w:cs="Times New Roman"/>
                <w:noProof/>
                <w:sz w:val="24"/>
                <w:szCs w:val="24"/>
              </w:rPr>
            </w:pPr>
          </w:p>
          <w:p w14:paraId="0C75C25D" w14:textId="77777777" w:rsidR="000E757D" w:rsidRPr="009F4B1E" w:rsidRDefault="000E757D" w:rsidP="00163E3A">
            <w:pPr>
              <w:jc w:val="both"/>
              <w:rPr>
                <w:rFonts w:ascii="Times New Roman" w:hAnsi="Times New Roman" w:cs="Times New Roman"/>
                <w:noProof/>
                <w:sz w:val="24"/>
                <w:szCs w:val="24"/>
              </w:rPr>
            </w:pPr>
          </w:p>
          <w:p w14:paraId="1CAE2FD8" w14:textId="77777777" w:rsidR="000E757D" w:rsidRPr="009F4B1E" w:rsidRDefault="000E757D" w:rsidP="00163E3A">
            <w:pPr>
              <w:jc w:val="both"/>
              <w:rPr>
                <w:rFonts w:ascii="Times New Roman" w:hAnsi="Times New Roman" w:cs="Times New Roman"/>
                <w:noProof/>
                <w:sz w:val="24"/>
                <w:szCs w:val="24"/>
              </w:rPr>
            </w:pPr>
          </w:p>
          <w:p w14:paraId="616E44F0" w14:textId="77777777" w:rsidR="000E757D" w:rsidRPr="009F4B1E" w:rsidRDefault="000E757D" w:rsidP="00163E3A">
            <w:pPr>
              <w:jc w:val="both"/>
              <w:rPr>
                <w:rFonts w:ascii="Times New Roman" w:hAnsi="Times New Roman" w:cs="Times New Roman"/>
                <w:noProof/>
                <w:sz w:val="24"/>
                <w:szCs w:val="24"/>
              </w:rPr>
            </w:pPr>
          </w:p>
          <w:p w14:paraId="5E57925D" w14:textId="77777777" w:rsidR="000E757D" w:rsidRPr="009F4B1E" w:rsidRDefault="000E757D" w:rsidP="00163E3A">
            <w:pPr>
              <w:jc w:val="both"/>
              <w:rPr>
                <w:rFonts w:ascii="Times New Roman" w:hAnsi="Times New Roman" w:cs="Times New Roman"/>
                <w:noProof/>
                <w:sz w:val="24"/>
                <w:szCs w:val="24"/>
              </w:rPr>
            </w:pPr>
          </w:p>
          <w:p w14:paraId="6096D831" w14:textId="77777777" w:rsidR="000E757D" w:rsidRPr="009F4B1E" w:rsidRDefault="000E757D" w:rsidP="00163E3A">
            <w:pPr>
              <w:jc w:val="both"/>
              <w:rPr>
                <w:rFonts w:ascii="Times New Roman" w:hAnsi="Times New Roman" w:cs="Times New Roman"/>
                <w:noProof/>
                <w:sz w:val="24"/>
                <w:szCs w:val="24"/>
              </w:rPr>
            </w:pPr>
          </w:p>
          <w:p w14:paraId="15F0CAE9" w14:textId="77777777" w:rsidR="000E757D" w:rsidRPr="009F4B1E" w:rsidRDefault="000E757D" w:rsidP="00163E3A">
            <w:pPr>
              <w:jc w:val="both"/>
              <w:rPr>
                <w:rFonts w:ascii="Times New Roman" w:hAnsi="Times New Roman" w:cs="Times New Roman"/>
                <w:noProof/>
                <w:sz w:val="24"/>
                <w:szCs w:val="24"/>
              </w:rPr>
            </w:pPr>
          </w:p>
          <w:p w14:paraId="51A510D4" w14:textId="77777777" w:rsidR="000E757D" w:rsidRPr="009F4B1E" w:rsidRDefault="000E757D" w:rsidP="00163E3A">
            <w:pPr>
              <w:jc w:val="both"/>
              <w:rPr>
                <w:rFonts w:ascii="Times New Roman" w:hAnsi="Times New Roman" w:cs="Times New Roman"/>
                <w:noProof/>
                <w:sz w:val="24"/>
                <w:szCs w:val="24"/>
              </w:rPr>
            </w:pPr>
          </w:p>
          <w:p w14:paraId="44837A18" w14:textId="77777777" w:rsidR="000E757D" w:rsidRPr="009F4B1E" w:rsidRDefault="000E757D" w:rsidP="00163E3A">
            <w:pPr>
              <w:jc w:val="both"/>
              <w:rPr>
                <w:rFonts w:ascii="Times New Roman" w:hAnsi="Times New Roman" w:cs="Times New Roman"/>
                <w:noProof/>
                <w:sz w:val="24"/>
                <w:szCs w:val="24"/>
              </w:rPr>
            </w:pPr>
          </w:p>
          <w:p w14:paraId="02EFC5D6" w14:textId="77777777" w:rsidR="000E757D" w:rsidRPr="009F4B1E" w:rsidRDefault="000E757D" w:rsidP="00163E3A">
            <w:pPr>
              <w:jc w:val="both"/>
              <w:rPr>
                <w:rFonts w:ascii="Times New Roman" w:hAnsi="Times New Roman" w:cs="Times New Roman"/>
                <w:noProof/>
                <w:sz w:val="24"/>
                <w:szCs w:val="24"/>
              </w:rPr>
            </w:pPr>
          </w:p>
          <w:p w14:paraId="4385516C" w14:textId="77777777" w:rsidR="000E757D" w:rsidRPr="009F4B1E" w:rsidRDefault="000E757D" w:rsidP="00163E3A">
            <w:pPr>
              <w:jc w:val="both"/>
              <w:rPr>
                <w:rFonts w:ascii="Times New Roman" w:hAnsi="Times New Roman" w:cs="Times New Roman"/>
                <w:noProof/>
                <w:sz w:val="24"/>
                <w:szCs w:val="24"/>
              </w:rPr>
            </w:pPr>
          </w:p>
          <w:p w14:paraId="6C917C4B" w14:textId="77777777" w:rsidR="000E757D" w:rsidRPr="009F4B1E" w:rsidRDefault="000E757D"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w:t>
            </w:r>
            <w:r w:rsidR="00777150" w:rsidRPr="009F4B1E">
              <w:rPr>
                <w:rFonts w:ascii="Times New Roman" w:hAnsi="Times New Roman" w:cs="Times New Roman"/>
                <w:noProof/>
                <w:sz w:val="24"/>
                <w:szCs w:val="24"/>
              </w:rPr>
              <w:t>е се приема</w:t>
            </w:r>
          </w:p>
          <w:p w14:paraId="245A34D8" w14:textId="77777777" w:rsidR="00636724" w:rsidRPr="009F4B1E" w:rsidRDefault="00636724" w:rsidP="00163E3A">
            <w:pPr>
              <w:jc w:val="both"/>
              <w:rPr>
                <w:rFonts w:ascii="Times New Roman" w:hAnsi="Times New Roman" w:cs="Times New Roman"/>
                <w:noProof/>
                <w:sz w:val="24"/>
                <w:szCs w:val="24"/>
              </w:rPr>
            </w:pPr>
          </w:p>
          <w:p w14:paraId="33AA1604" w14:textId="77777777" w:rsidR="00636724" w:rsidRPr="009F4B1E" w:rsidRDefault="00636724" w:rsidP="00163E3A">
            <w:pPr>
              <w:jc w:val="both"/>
              <w:rPr>
                <w:rFonts w:ascii="Times New Roman" w:hAnsi="Times New Roman" w:cs="Times New Roman"/>
                <w:noProof/>
                <w:sz w:val="24"/>
                <w:szCs w:val="24"/>
              </w:rPr>
            </w:pPr>
          </w:p>
          <w:p w14:paraId="1F1B5F3D" w14:textId="77777777" w:rsidR="00636724" w:rsidRPr="009F4B1E" w:rsidRDefault="00636724" w:rsidP="00163E3A">
            <w:pPr>
              <w:jc w:val="both"/>
              <w:rPr>
                <w:rFonts w:ascii="Times New Roman" w:hAnsi="Times New Roman" w:cs="Times New Roman"/>
                <w:noProof/>
                <w:sz w:val="24"/>
                <w:szCs w:val="24"/>
              </w:rPr>
            </w:pPr>
          </w:p>
          <w:p w14:paraId="78215B15" w14:textId="77777777" w:rsidR="00636724" w:rsidRPr="009F4B1E" w:rsidRDefault="00636724" w:rsidP="00163E3A">
            <w:pPr>
              <w:jc w:val="both"/>
              <w:rPr>
                <w:rFonts w:ascii="Times New Roman" w:hAnsi="Times New Roman" w:cs="Times New Roman"/>
                <w:noProof/>
                <w:sz w:val="24"/>
                <w:szCs w:val="24"/>
              </w:rPr>
            </w:pPr>
          </w:p>
          <w:p w14:paraId="32B0301D" w14:textId="77777777" w:rsidR="00636724" w:rsidRPr="009F4B1E" w:rsidRDefault="00636724" w:rsidP="00163E3A">
            <w:pPr>
              <w:jc w:val="both"/>
              <w:rPr>
                <w:rFonts w:ascii="Times New Roman" w:hAnsi="Times New Roman" w:cs="Times New Roman"/>
                <w:noProof/>
                <w:sz w:val="24"/>
                <w:szCs w:val="24"/>
              </w:rPr>
            </w:pPr>
          </w:p>
          <w:p w14:paraId="2C328933" w14:textId="77777777" w:rsidR="00636724" w:rsidRPr="009F4B1E" w:rsidRDefault="00636724" w:rsidP="00163E3A">
            <w:pPr>
              <w:jc w:val="both"/>
              <w:rPr>
                <w:rFonts w:ascii="Times New Roman" w:hAnsi="Times New Roman" w:cs="Times New Roman"/>
                <w:noProof/>
                <w:sz w:val="24"/>
                <w:szCs w:val="24"/>
              </w:rPr>
            </w:pPr>
          </w:p>
          <w:p w14:paraId="29C63A01" w14:textId="77777777" w:rsidR="00636724" w:rsidRPr="009F4B1E" w:rsidRDefault="00636724" w:rsidP="00163E3A">
            <w:pPr>
              <w:jc w:val="both"/>
              <w:rPr>
                <w:rFonts w:ascii="Times New Roman" w:hAnsi="Times New Roman" w:cs="Times New Roman"/>
                <w:noProof/>
                <w:sz w:val="24"/>
                <w:szCs w:val="24"/>
              </w:rPr>
            </w:pPr>
          </w:p>
          <w:p w14:paraId="34ABEEFD" w14:textId="77777777" w:rsidR="00636724" w:rsidRPr="009F4B1E" w:rsidRDefault="00636724" w:rsidP="00163E3A">
            <w:pPr>
              <w:jc w:val="both"/>
              <w:rPr>
                <w:rFonts w:ascii="Times New Roman" w:hAnsi="Times New Roman" w:cs="Times New Roman"/>
                <w:noProof/>
                <w:sz w:val="24"/>
                <w:szCs w:val="24"/>
              </w:rPr>
            </w:pPr>
          </w:p>
          <w:p w14:paraId="42FC2359" w14:textId="77777777" w:rsidR="00636724" w:rsidRPr="009F4B1E" w:rsidRDefault="00636724" w:rsidP="00163E3A">
            <w:pPr>
              <w:jc w:val="both"/>
              <w:rPr>
                <w:rFonts w:ascii="Times New Roman" w:hAnsi="Times New Roman" w:cs="Times New Roman"/>
                <w:noProof/>
                <w:sz w:val="24"/>
                <w:szCs w:val="24"/>
              </w:rPr>
            </w:pPr>
          </w:p>
          <w:p w14:paraId="5DE4D317" w14:textId="77777777" w:rsidR="00636724" w:rsidRPr="009F4B1E" w:rsidRDefault="00636724" w:rsidP="00163E3A">
            <w:pPr>
              <w:jc w:val="both"/>
              <w:rPr>
                <w:rFonts w:ascii="Times New Roman" w:hAnsi="Times New Roman" w:cs="Times New Roman"/>
                <w:noProof/>
                <w:sz w:val="24"/>
                <w:szCs w:val="24"/>
              </w:rPr>
            </w:pPr>
          </w:p>
          <w:p w14:paraId="2E82F751" w14:textId="77777777" w:rsidR="00636724" w:rsidRPr="009F4B1E" w:rsidRDefault="00636724" w:rsidP="00163E3A">
            <w:pPr>
              <w:jc w:val="both"/>
              <w:rPr>
                <w:rFonts w:ascii="Times New Roman" w:hAnsi="Times New Roman" w:cs="Times New Roman"/>
                <w:noProof/>
                <w:sz w:val="24"/>
                <w:szCs w:val="24"/>
              </w:rPr>
            </w:pPr>
          </w:p>
          <w:p w14:paraId="7156AFB8" w14:textId="77777777" w:rsidR="00636724" w:rsidRPr="009F4B1E" w:rsidRDefault="00636724" w:rsidP="00163E3A">
            <w:pPr>
              <w:jc w:val="both"/>
              <w:rPr>
                <w:rFonts w:ascii="Times New Roman" w:hAnsi="Times New Roman" w:cs="Times New Roman"/>
                <w:noProof/>
                <w:sz w:val="24"/>
                <w:szCs w:val="24"/>
              </w:rPr>
            </w:pPr>
          </w:p>
          <w:p w14:paraId="25A0291F" w14:textId="77777777" w:rsidR="00636724" w:rsidRPr="009F4B1E" w:rsidRDefault="00636724" w:rsidP="00163E3A">
            <w:pPr>
              <w:jc w:val="both"/>
              <w:rPr>
                <w:rFonts w:ascii="Times New Roman" w:hAnsi="Times New Roman" w:cs="Times New Roman"/>
                <w:noProof/>
                <w:sz w:val="24"/>
                <w:szCs w:val="24"/>
              </w:rPr>
            </w:pPr>
          </w:p>
          <w:p w14:paraId="0C5646BB" w14:textId="77777777" w:rsidR="00636724" w:rsidRPr="009F4B1E" w:rsidRDefault="00636724" w:rsidP="00163E3A">
            <w:pPr>
              <w:jc w:val="both"/>
              <w:rPr>
                <w:rFonts w:ascii="Times New Roman" w:hAnsi="Times New Roman" w:cs="Times New Roman"/>
                <w:noProof/>
                <w:sz w:val="24"/>
                <w:szCs w:val="24"/>
              </w:rPr>
            </w:pPr>
          </w:p>
          <w:p w14:paraId="64E43DD0" w14:textId="77777777" w:rsidR="00636724" w:rsidRPr="009F4B1E" w:rsidRDefault="00636724" w:rsidP="00163E3A">
            <w:pPr>
              <w:jc w:val="both"/>
              <w:rPr>
                <w:rFonts w:ascii="Times New Roman" w:hAnsi="Times New Roman" w:cs="Times New Roman"/>
                <w:noProof/>
                <w:sz w:val="24"/>
                <w:szCs w:val="24"/>
              </w:rPr>
            </w:pPr>
          </w:p>
          <w:p w14:paraId="23243226" w14:textId="77777777" w:rsidR="00636724" w:rsidRPr="009F4B1E" w:rsidRDefault="00636724" w:rsidP="00163E3A">
            <w:pPr>
              <w:jc w:val="both"/>
              <w:rPr>
                <w:rFonts w:ascii="Times New Roman" w:hAnsi="Times New Roman" w:cs="Times New Roman"/>
                <w:noProof/>
                <w:sz w:val="24"/>
                <w:szCs w:val="24"/>
              </w:rPr>
            </w:pPr>
          </w:p>
          <w:p w14:paraId="3EA4B0A0" w14:textId="77777777" w:rsidR="00636724" w:rsidRPr="009F4B1E" w:rsidRDefault="00636724" w:rsidP="00163E3A">
            <w:pPr>
              <w:jc w:val="both"/>
              <w:rPr>
                <w:rFonts w:ascii="Times New Roman" w:hAnsi="Times New Roman" w:cs="Times New Roman"/>
                <w:noProof/>
                <w:sz w:val="24"/>
                <w:szCs w:val="24"/>
              </w:rPr>
            </w:pPr>
          </w:p>
          <w:p w14:paraId="4F18B547" w14:textId="77777777" w:rsidR="00636724" w:rsidRPr="009F4B1E" w:rsidRDefault="00636724" w:rsidP="00163E3A">
            <w:pPr>
              <w:jc w:val="both"/>
              <w:rPr>
                <w:rFonts w:ascii="Times New Roman" w:hAnsi="Times New Roman" w:cs="Times New Roman"/>
                <w:noProof/>
                <w:sz w:val="24"/>
                <w:szCs w:val="24"/>
              </w:rPr>
            </w:pPr>
          </w:p>
          <w:p w14:paraId="01EF45C1" w14:textId="77777777" w:rsidR="00636724" w:rsidRPr="009F4B1E" w:rsidRDefault="00636724" w:rsidP="00163E3A">
            <w:pPr>
              <w:jc w:val="both"/>
              <w:rPr>
                <w:rFonts w:ascii="Times New Roman" w:hAnsi="Times New Roman" w:cs="Times New Roman"/>
                <w:noProof/>
                <w:sz w:val="24"/>
                <w:szCs w:val="24"/>
              </w:rPr>
            </w:pPr>
          </w:p>
          <w:p w14:paraId="5353B23D" w14:textId="77777777" w:rsidR="00636724" w:rsidRPr="009F4B1E" w:rsidRDefault="00636724" w:rsidP="00163E3A">
            <w:pPr>
              <w:jc w:val="both"/>
              <w:rPr>
                <w:rFonts w:ascii="Times New Roman" w:hAnsi="Times New Roman" w:cs="Times New Roman"/>
                <w:noProof/>
                <w:sz w:val="24"/>
                <w:szCs w:val="24"/>
              </w:rPr>
            </w:pPr>
          </w:p>
          <w:p w14:paraId="4CE99FAF" w14:textId="77777777" w:rsidR="00636724" w:rsidRPr="009F4B1E" w:rsidRDefault="00636724" w:rsidP="00163E3A">
            <w:pPr>
              <w:jc w:val="both"/>
              <w:rPr>
                <w:rFonts w:ascii="Times New Roman" w:hAnsi="Times New Roman" w:cs="Times New Roman"/>
                <w:noProof/>
                <w:sz w:val="24"/>
                <w:szCs w:val="24"/>
              </w:rPr>
            </w:pPr>
          </w:p>
          <w:p w14:paraId="399FDF08" w14:textId="77777777" w:rsidR="00636724" w:rsidRPr="009F4B1E" w:rsidRDefault="00636724" w:rsidP="00163E3A">
            <w:pPr>
              <w:jc w:val="both"/>
              <w:rPr>
                <w:rFonts w:ascii="Times New Roman" w:hAnsi="Times New Roman" w:cs="Times New Roman"/>
                <w:noProof/>
                <w:sz w:val="24"/>
                <w:szCs w:val="24"/>
              </w:rPr>
            </w:pPr>
          </w:p>
          <w:p w14:paraId="453C034F" w14:textId="77777777" w:rsidR="00636724" w:rsidRPr="009F4B1E" w:rsidRDefault="00636724" w:rsidP="00163E3A">
            <w:pPr>
              <w:jc w:val="both"/>
              <w:rPr>
                <w:rFonts w:ascii="Times New Roman" w:hAnsi="Times New Roman" w:cs="Times New Roman"/>
                <w:noProof/>
                <w:sz w:val="24"/>
                <w:szCs w:val="24"/>
              </w:rPr>
            </w:pPr>
          </w:p>
          <w:p w14:paraId="2A57B987" w14:textId="77777777" w:rsidR="00636724" w:rsidRPr="009F4B1E" w:rsidRDefault="00636724" w:rsidP="00163E3A">
            <w:pPr>
              <w:jc w:val="both"/>
              <w:rPr>
                <w:rFonts w:ascii="Times New Roman" w:hAnsi="Times New Roman" w:cs="Times New Roman"/>
                <w:noProof/>
                <w:sz w:val="24"/>
                <w:szCs w:val="24"/>
              </w:rPr>
            </w:pPr>
          </w:p>
          <w:p w14:paraId="027542FE" w14:textId="77777777" w:rsidR="00636724" w:rsidRPr="009F4B1E" w:rsidRDefault="00636724" w:rsidP="00163E3A">
            <w:pPr>
              <w:jc w:val="both"/>
              <w:rPr>
                <w:rFonts w:ascii="Times New Roman" w:hAnsi="Times New Roman" w:cs="Times New Roman"/>
                <w:noProof/>
                <w:sz w:val="24"/>
                <w:szCs w:val="24"/>
              </w:rPr>
            </w:pPr>
          </w:p>
          <w:p w14:paraId="6797C0AB" w14:textId="77777777" w:rsidR="00636724" w:rsidRPr="009F4B1E" w:rsidRDefault="00636724" w:rsidP="00163E3A">
            <w:pPr>
              <w:jc w:val="both"/>
              <w:rPr>
                <w:rFonts w:ascii="Times New Roman" w:hAnsi="Times New Roman" w:cs="Times New Roman"/>
                <w:noProof/>
                <w:sz w:val="24"/>
                <w:szCs w:val="24"/>
              </w:rPr>
            </w:pPr>
          </w:p>
          <w:p w14:paraId="43C75B61" w14:textId="77777777" w:rsidR="00636724" w:rsidRPr="009F4B1E" w:rsidRDefault="00636724" w:rsidP="00163E3A">
            <w:pPr>
              <w:jc w:val="both"/>
              <w:rPr>
                <w:rFonts w:ascii="Times New Roman" w:hAnsi="Times New Roman" w:cs="Times New Roman"/>
                <w:noProof/>
                <w:sz w:val="24"/>
                <w:szCs w:val="24"/>
              </w:rPr>
            </w:pPr>
          </w:p>
          <w:p w14:paraId="5209815D" w14:textId="77777777" w:rsidR="00636724" w:rsidRPr="009F4B1E" w:rsidRDefault="00636724" w:rsidP="00163E3A">
            <w:pPr>
              <w:jc w:val="both"/>
              <w:rPr>
                <w:rFonts w:ascii="Times New Roman" w:hAnsi="Times New Roman" w:cs="Times New Roman"/>
                <w:noProof/>
                <w:sz w:val="24"/>
                <w:szCs w:val="24"/>
              </w:rPr>
            </w:pPr>
          </w:p>
          <w:p w14:paraId="51B4A08E" w14:textId="77777777" w:rsidR="00636724" w:rsidRPr="009F4B1E" w:rsidRDefault="00636724" w:rsidP="00163E3A">
            <w:pPr>
              <w:jc w:val="both"/>
              <w:rPr>
                <w:rFonts w:ascii="Times New Roman" w:hAnsi="Times New Roman" w:cs="Times New Roman"/>
                <w:noProof/>
                <w:sz w:val="24"/>
                <w:szCs w:val="24"/>
              </w:rPr>
            </w:pPr>
          </w:p>
          <w:p w14:paraId="19804446" w14:textId="77777777" w:rsidR="00636724" w:rsidRPr="009F4B1E" w:rsidRDefault="00636724" w:rsidP="00163E3A">
            <w:pPr>
              <w:jc w:val="both"/>
              <w:rPr>
                <w:rFonts w:ascii="Times New Roman" w:hAnsi="Times New Roman" w:cs="Times New Roman"/>
                <w:noProof/>
                <w:sz w:val="24"/>
                <w:szCs w:val="24"/>
              </w:rPr>
            </w:pPr>
          </w:p>
          <w:p w14:paraId="68C7FF5A" w14:textId="77777777" w:rsidR="00636724" w:rsidRPr="009F4B1E" w:rsidRDefault="00636724" w:rsidP="00163E3A">
            <w:pPr>
              <w:jc w:val="both"/>
              <w:rPr>
                <w:rFonts w:ascii="Times New Roman" w:hAnsi="Times New Roman" w:cs="Times New Roman"/>
                <w:noProof/>
                <w:sz w:val="24"/>
                <w:szCs w:val="24"/>
              </w:rPr>
            </w:pPr>
          </w:p>
          <w:p w14:paraId="5B9C1C4D" w14:textId="77777777" w:rsidR="00636724" w:rsidRPr="009F4B1E" w:rsidRDefault="00636724" w:rsidP="00163E3A">
            <w:pPr>
              <w:jc w:val="both"/>
              <w:rPr>
                <w:rFonts w:ascii="Times New Roman" w:hAnsi="Times New Roman" w:cs="Times New Roman"/>
                <w:noProof/>
                <w:sz w:val="24"/>
                <w:szCs w:val="24"/>
              </w:rPr>
            </w:pPr>
          </w:p>
          <w:p w14:paraId="0EF69270" w14:textId="77777777" w:rsidR="00636724" w:rsidRPr="009F4B1E" w:rsidRDefault="00636724" w:rsidP="00163E3A">
            <w:pPr>
              <w:jc w:val="both"/>
              <w:rPr>
                <w:rFonts w:ascii="Times New Roman" w:hAnsi="Times New Roman" w:cs="Times New Roman"/>
                <w:noProof/>
                <w:sz w:val="24"/>
                <w:szCs w:val="24"/>
              </w:rPr>
            </w:pPr>
          </w:p>
          <w:p w14:paraId="245C8BB6" w14:textId="77777777" w:rsidR="00636724" w:rsidRPr="009F4B1E" w:rsidRDefault="00636724" w:rsidP="00163E3A">
            <w:pPr>
              <w:jc w:val="both"/>
              <w:rPr>
                <w:rFonts w:ascii="Times New Roman" w:hAnsi="Times New Roman" w:cs="Times New Roman"/>
                <w:noProof/>
                <w:sz w:val="24"/>
                <w:szCs w:val="24"/>
              </w:rPr>
            </w:pPr>
          </w:p>
          <w:p w14:paraId="0D68815D" w14:textId="77777777" w:rsidR="00636724" w:rsidRPr="009F4B1E" w:rsidRDefault="00636724" w:rsidP="00163E3A">
            <w:pPr>
              <w:jc w:val="both"/>
              <w:rPr>
                <w:rFonts w:ascii="Times New Roman" w:hAnsi="Times New Roman" w:cs="Times New Roman"/>
                <w:noProof/>
                <w:sz w:val="24"/>
                <w:szCs w:val="24"/>
              </w:rPr>
            </w:pPr>
          </w:p>
          <w:p w14:paraId="7D3781C2" w14:textId="77777777" w:rsidR="00636724" w:rsidRPr="009F4B1E" w:rsidRDefault="00636724" w:rsidP="00163E3A">
            <w:pPr>
              <w:jc w:val="both"/>
              <w:rPr>
                <w:rFonts w:ascii="Times New Roman" w:hAnsi="Times New Roman" w:cs="Times New Roman"/>
                <w:noProof/>
                <w:sz w:val="24"/>
                <w:szCs w:val="24"/>
              </w:rPr>
            </w:pPr>
          </w:p>
          <w:p w14:paraId="5579D96D" w14:textId="77777777" w:rsidR="00636724" w:rsidRPr="009F4B1E" w:rsidRDefault="00636724" w:rsidP="00163E3A">
            <w:pPr>
              <w:jc w:val="both"/>
              <w:rPr>
                <w:rFonts w:ascii="Times New Roman" w:hAnsi="Times New Roman" w:cs="Times New Roman"/>
                <w:noProof/>
                <w:sz w:val="24"/>
                <w:szCs w:val="24"/>
              </w:rPr>
            </w:pPr>
          </w:p>
          <w:p w14:paraId="3E96FE71" w14:textId="77777777" w:rsidR="00636724" w:rsidRPr="009F4B1E" w:rsidRDefault="00636724" w:rsidP="00163E3A">
            <w:pPr>
              <w:jc w:val="both"/>
              <w:rPr>
                <w:rFonts w:ascii="Times New Roman" w:hAnsi="Times New Roman" w:cs="Times New Roman"/>
                <w:noProof/>
                <w:sz w:val="24"/>
                <w:szCs w:val="24"/>
              </w:rPr>
            </w:pPr>
          </w:p>
          <w:p w14:paraId="41AC18B5" w14:textId="77777777" w:rsidR="00636724" w:rsidRPr="009F4B1E" w:rsidRDefault="00636724" w:rsidP="00163E3A">
            <w:pPr>
              <w:jc w:val="both"/>
              <w:rPr>
                <w:rFonts w:ascii="Times New Roman" w:hAnsi="Times New Roman" w:cs="Times New Roman"/>
                <w:noProof/>
                <w:sz w:val="24"/>
                <w:szCs w:val="24"/>
              </w:rPr>
            </w:pPr>
          </w:p>
          <w:p w14:paraId="023CA190" w14:textId="77777777" w:rsidR="00636724" w:rsidRPr="009F4B1E" w:rsidRDefault="00636724" w:rsidP="00163E3A">
            <w:pPr>
              <w:jc w:val="both"/>
              <w:rPr>
                <w:rFonts w:ascii="Times New Roman" w:hAnsi="Times New Roman" w:cs="Times New Roman"/>
                <w:noProof/>
                <w:sz w:val="24"/>
                <w:szCs w:val="24"/>
              </w:rPr>
            </w:pPr>
          </w:p>
          <w:p w14:paraId="6B0EC190" w14:textId="77777777" w:rsidR="00636724" w:rsidRPr="009F4B1E" w:rsidRDefault="00636724" w:rsidP="00163E3A">
            <w:pPr>
              <w:jc w:val="both"/>
              <w:rPr>
                <w:rFonts w:ascii="Times New Roman" w:hAnsi="Times New Roman" w:cs="Times New Roman"/>
                <w:noProof/>
                <w:sz w:val="24"/>
                <w:szCs w:val="24"/>
              </w:rPr>
            </w:pPr>
          </w:p>
          <w:p w14:paraId="3024B09F" w14:textId="77777777" w:rsidR="00636724" w:rsidRPr="009F4B1E" w:rsidRDefault="00636724" w:rsidP="00163E3A">
            <w:pPr>
              <w:jc w:val="both"/>
              <w:rPr>
                <w:rFonts w:ascii="Times New Roman" w:hAnsi="Times New Roman" w:cs="Times New Roman"/>
                <w:noProof/>
                <w:sz w:val="24"/>
                <w:szCs w:val="24"/>
              </w:rPr>
            </w:pPr>
          </w:p>
          <w:p w14:paraId="0A987F2F" w14:textId="77777777" w:rsidR="00636724" w:rsidRPr="009F4B1E" w:rsidRDefault="00636724" w:rsidP="00163E3A">
            <w:pPr>
              <w:jc w:val="both"/>
              <w:rPr>
                <w:rFonts w:ascii="Times New Roman" w:hAnsi="Times New Roman" w:cs="Times New Roman"/>
                <w:noProof/>
                <w:sz w:val="24"/>
                <w:szCs w:val="24"/>
              </w:rPr>
            </w:pPr>
          </w:p>
          <w:p w14:paraId="1753E320" w14:textId="77777777" w:rsidR="00636724" w:rsidRPr="009F4B1E" w:rsidRDefault="00636724" w:rsidP="00163E3A">
            <w:pPr>
              <w:jc w:val="both"/>
              <w:rPr>
                <w:rFonts w:ascii="Times New Roman" w:hAnsi="Times New Roman" w:cs="Times New Roman"/>
                <w:noProof/>
                <w:sz w:val="24"/>
                <w:szCs w:val="24"/>
              </w:rPr>
            </w:pPr>
          </w:p>
          <w:p w14:paraId="083D0D2F" w14:textId="77777777" w:rsidR="00636724" w:rsidRPr="009F4B1E" w:rsidRDefault="00636724" w:rsidP="00163E3A">
            <w:pPr>
              <w:jc w:val="both"/>
              <w:rPr>
                <w:rFonts w:ascii="Times New Roman" w:hAnsi="Times New Roman" w:cs="Times New Roman"/>
                <w:noProof/>
                <w:sz w:val="24"/>
                <w:szCs w:val="24"/>
              </w:rPr>
            </w:pPr>
          </w:p>
          <w:p w14:paraId="292F6D49" w14:textId="77777777" w:rsidR="00636724" w:rsidRPr="009F4B1E" w:rsidRDefault="00636724" w:rsidP="00163E3A">
            <w:pPr>
              <w:jc w:val="both"/>
              <w:rPr>
                <w:rFonts w:ascii="Times New Roman" w:hAnsi="Times New Roman" w:cs="Times New Roman"/>
                <w:noProof/>
                <w:sz w:val="24"/>
                <w:szCs w:val="24"/>
              </w:rPr>
            </w:pPr>
          </w:p>
          <w:p w14:paraId="1B805F9D" w14:textId="77777777" w:rsidR="00636724" w:rsidRPr="009F4B1E" w:rsidRDefault="00636724" w:rsidP="00163E3A">
            <w:pPr>
              <w:jc w:val="both"/>
              <w:rPr>
                <w:rFonts w:ascii="Times New Roman" w:hAnsi="Times New Roman" w:cs="Times New Roman"/>
                <w:noProof/>
                <w:sz w:val="24"/>
                <w:szCs w:val="24"/>
              </w:rPr>
            </w:pPr>
          </w:p>
          <w:p w14:paraId="26E0D890" w14:textId="77777777" w:rsidR="00636724" w:rsidRPr="009F4B1E" w:rsidRDefault="00636724" w:rsidP="00163E3A">
            <w:pPr>
              <w:jc w:val="both"/>
              <w:rPr>
                <w:rFonts w:ascii="Times New Roman" w:hAnsi="Times New Roman" w:cs="Times New Roman"/>
                <w:noProof/>
                <w:sz w:val="24"/>
                <w:szCs w:val="24"/>
              </w:rPr>
            </w:pPr>
          </w:p>
          <w:p w14:paraId="1AE0CD94" w14:textId="77777777" w:rsidR="00636724" w:rsidRPr="009F4B1E" w:rsidRDefault="00636724" w:rsidP="00163E3A">
            <w:pPr>
              <w:jc w:val="both"/>
              <w:rPr>
                <w:rFonts w:ascii="Times New Roman" w:hAnsi="Times New Roman" w:cs="Times New Roman"/>
                <w:noProof/>
                <w:sz w:val="24"/>
                <w:szCs w:val="24"/>
              </w:rPr>
            </w:pPr>
          </w:p>
          <w:p w14:paraId="3D3B6242" w14:textId="77777777" w:rsidR="00636724" w:rsidRPr="009F4B1E" w:rsidRDefault="00636724" w:rsidP="00163E3A">
            <w:pPr>
              <w:jc w:val="both"/>
              <w:rPr>
                <w:rFonts w:ascii="Times New Roman" w:hAnsi="Times New Roman" w:cs="Times New Roman"/>
                <w:noProof/>
                <w:sz w:val="24"/>
                <w:szCs w:val="24"/>
              </w:rPr>
            </w:pPr>
          </w:p>
          <w:p w14:paraId="2A35605C" w14:textId="77777777" w:rsidR="00636724" w:rsidRPr="009F4B1E" w:rsidRDefault="00636724" w:rsidP="00163E3A">
            <w:pPr>
              <w:jc w:val="both"/>
              <w:rPr>
                <w:rFonts w:ascii="Times New Roman" w:hAnsi="Times New Roman" w:cs="Times New Roman"/>
                <w:noProof/>
                <w:sz w:val="24"/>
                <w:szCs w:val="24"/>
              </w:rPr>
            </w:pPr>
          </w:p>
          <w:p w14:paraId="5CBE6FDA" w14:textId="77777777" w:rsidR="00636724" w:rsidRPr="009F4B1E" w:rsidRDefault="00636724" w:rsidP="00163E3A">
            <w:pPr>
              <w:jc w:val="both"/>
              <w:rPr>
                <w:rFonts w:ascii="Times New Roman" w:hAnsi="Times New Roman" w:cs="Times New Roman"/>
                <w:noProof/>
                <w:sz w:val="24"/>
                <w:szCs w:val="24"/>
              </w:rPr>
            </w:pPr>
          </w:p>
          <w:p w14:paraId="10D5F483" w14:textId="77777777" w:rsidR="00636724" w:rsidRPr="009F4B1E" w:rsidRDefault="00636724" w:rsidP="00163E3A">
            <w:pPr>
              <w:jc w:val="both"/>
              <w:rPr>
                <w:rFonts w:ascii="Times New Roman" w:hAnsi="Times New Roman" w:cs="Times New Roman"/>
                <w:noProof/>
                <w:sz w:val="24"/>
                <w:szCs w:val="24"/>
              </w:rPr>
            </w:pPr>
          </w:p>
          <w:p w14:paraId="7B11F1CB" w14:textId="77777777" w:rsidR="00636724" w:rsidRPr="009F4B1E" w:rsidRDefault="00636724" w:rsidP="00163E3A">
            <w:pPr>
              <w:jc w:val="both"/>
              <w:rPr>
                <w:rFonts w:ascii="Times New Roman" w:hAnsi="Times New Roman" w:cs="Times New Roman"/>
                <w:noProof/>
                <w:sz w:val="24"/>
                <w:szCs w:val="24"/>
              </w:rPr>
            </w:pPr>
          </w:p>
          <w:p w14:paraId="7A75FF64" w14:textId="77777777" w:rsidR="00636724" w:rsidRPr="009F4B1E" w:rsidRDefault="00636724" w:rsidP="00163E3A">
            <w:pPr>
              <w:jc w:val="both"/>
              <w:rPr>
                <w:rFonts w:ascii="Times New Roman" w:hAnsi="Times New Roman" w:cs="Times New Roman"/>
                <w:noProof/>
                <w:sz w:val="24"/>
                <w:szCs w:val="24"/>
              </w:rPr>
            </w:pPr>
          </w:p>
          <w:p w14:paraId="1BD388E8" w14:textId="77777777" w:rsidR="00636724" w:rsidRPr="009F4B1E" w:rsidRDefault="00636724" w:rsidP="00163E3A">
            <w:pPr>
              <w:jc w:val="both"/>
              <w:rPr>
                <w:rFonts w:ascii="Times New Roman" w:hAnsi="Times New Roman" w:cs="Times New Roman"/>
                <w:noProof/>
                <w:sz w:val="24"/>
                <w:szCs w:val="24"/>
              </w:rPr>
            </w:pPr>
          </w:p>
          <w:p w14:paraId="1D37DD36" w14:textId="77777777" w:rsidR="00636724" w:rsidRPr="009F4B1E" w:rsidRDefault="00636724" w:rsidP="00163E3A">
            <w:pPr>
              <w:jc w:val="both"/>
              <w:rPr>
                <w:rFonts w:ascii="Times New Roman" w:hAnsi="Times New Roman" w:cs="Times New Roman"/>
                <w:noProof/>
                <w:sz w:val="24"/>
                <w:szCs w:val="24"/>
              </w:rPr>
            </w:pPr>
          </w:p>
          <w:p w14:paraId="032E2B8D" w14:textId="77777777" w:rsidR="00636724" w:rsidRPr="009F4B1E" w:rsidRDefault="00636724" w:rsidP="00163E3A">
            <w:pPr>
              <w:jc w:val="both"/>
              <w:rPr>
                <w:rFonts w:ascii="Times New Roman" w:hAnsi="Times New Roman" w:cs="Times New Roman"/>
                <w:noProof/>
                <w:sz w:val="24"/>
                <w:szCs w:val="24"/>
              </w:rPr>
            </w:pPr>
          </w:p>
          <w:p w14:paraId="1D4965EA" w14:textId="77777777" w:rsidR="00636724" w:rsidRPr="009F4B1E" w:rsidRDefault="00636724" w:rsidP="00163E3A">
            <w:pPr>
              <w:jc w:val="both"/>
              <w:rPr>
                <w:rFonts w:ascii="Times New Roman" w:hAnsi="Times New Roman" w:cs="Times New Roman"/>
                <w:noProof/>
                <w:sz w:val="24"/>
                <w:szCs w:val="24"/>
              </w:rPr>
            </w:pPr>
          </w:p>
          <w:p w14:paraId="23D78380" w14:textId="77777777" w:rsidR="00636724" w:rsidRPr="009F4B1E" w:rsidRDefault="00636724" w:rsidP="00163E3A">
            <w:pPr>
              <w:jc w:val="both"/>
              <w:rPr>
                <w:rFonts w:ascii="Times New Roman" w:hAnsi="Times New Roman" w:cs="Times New Roman"/>
                <w:noProof/>
                <w:sz w:val="24"/>
                <w:szCs w:val="24"/>
              </w:rPr>
            </w:pPr>
          </w:p>
          <w:p w14:paraId="1DDC868A" w14:textId="77777777" w:rsidR="00636724" w:rsidRPr="009F4B1E" w:rsidRDefault="00636724"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30222916" w14:textId="77777777" w:rsidR="00473A6D" w:rsidRPr="009F4B1E" w:rsidRDefault="00473A6D" w:rsidP="00163E3A">
            <w:pPr>
              <w:jc w:val="both"/>
              <w:rPr>
                <w:rFonts w:ascii="Times New Roman" w:hAnsi="Times New Roman" w:cs="Times New Roman"/>
                <w:noProof/>
                <w:sz w:val="24"/>
                <w:szCs w:val="24"/>
              </w:rPr>
            </w:pPr>
          </w:p>
          <w:p w14:paraId="298EF960" w14:textId="77777777" w:rsidR="00473A6D" w:rsidRPr="009F4B1E" w:rsidRDefault="00473A6D" w:rsidP="00163E3A">
            <w:pPr>
              <w:jc w:val="both"/>
              <w:rPr>
                <w:rFonts w:ascii="Times New Roman" w:hAnsi="Times New Roman" w:cs="Times New Roman"/>
                <w:noProof/>
                <w:sz w:val="24"/>
                <w:szCs w:val="24"/>
              </w:rPr>
            </w:pPr>
          </w:p>
          <w:p w14:paraId="6D019D2E" w14:textId="77777777" w:rsidR="00473A6D" w:rsidRPr="009F4B1E" w:rsidRDefault="00473A6D" w:rsidP="00163E3A">
            <w:pPr>
              <w:jc w:val="both"/>
              <w:rPr>
                <w:rFonts w:ascii="Times New Roman" w:hAnsi="Times New Roman" w:cs="Times New Roman"/>
                <w:noProof/>
                <w:sz w:val="24"/>
                <w:szCs w:val="24"/>
              </w:rPr>
            </w:pPr>
          </w:p>
          <w:p w14:paraId="71F7EE96" w14:textId="77777777" w:rsidR="00473A6D" w:rsidRPr="009F4B1E" w:rsidRDefault="00473A6D" w:rsidP="00163E3A">
            <w:pPr>
              <w:jc w:val="both"/>
              <w:rPr>
                <w:rFonts w:ascii="Times New Roman" w:hAnsi="Times New Roman" w:cs="Times New Roman"/>
                <w:noProof/>
                <w:sz w:val="24"/>
                <w:szCs w:val="24"/>
              </w:rPr>
            </w:pPr>
          </w:p>
          <w:p w14:paraId="4F88DA84" w14:textId="77777777" w:rsidR="00473A6D" w:rsidRPr="009F4B1E" w:rsidRDefault="00473A6D" w:rsidP="00163E3A">
            <w:pPr>
              <w:jc w:val="both"/>
              <w:rPr>
                <w:rFonts w:ascii="Times New Roman" w:hAnsi="Times New Roman" w:cs="Times New Roman"/>
                <w:noProof/>
                <w:sz w:val="24"/>
                <w:szCs w:val="24"/>
              </w:rPr>
            </w:pPr>
          </w:p>
          <w:p w14:paraId="5033D4B1" w14:textId="77777777" w:rsidR="00473A6D" w:rsidRPr="009F4B1E" w:rsidRDefault="00473A6D" w:rsidP="00163E3A">
            <w:pPr>
              <w:jc w:val="both"/>
              <w:rPr>
                <w:rFonts w:ascii="Times New Roman" w:hAnsi="Times New Roman" w:cs="Times New Roman"/>
                <w:noProof/>
                <w:sz w:val="24"/>
                <w:szCs w:val="24"/>
              </w:rPr>
            </w:pPr>
          </w:p>
          <w:p w14:paraId="6F7362DD" w14:textId="77777777" w:rsidR="00473A6D" w:rsidRPr="009F4B1E" w:rsidRDefault="00473A6D" w:rsidP="00163E3A">
            <w:pPr>
              <w:jc w:val="both"/>
              <w:rPr>
                <w:rFonts w:ascii="Times New Roman" w:hAnsi="Times New Roman" w:cs="Times New Roman"/>
                <w:noProof/>
                <w:sz w:val="24"/>
                <w:szCs w:val="24"/>
              </w:rPr>
            </w:pPr>
          </w:p>
          <w:p w14:paraId="38A4ACF3" w14:textId="77777777" w:rsidR="00473A6D" w:rsidRPr="009F4B1E" w:rsidRDefault="00473A6D" w:rsidP="00163E3A">
            <w:pPr>
              <w:jc w:val="both"/>
              <w:rPr>
                <w:rFonts w:ascii="Times New Roman" w:hAnsi="Times New Roman" w:cs="Times New Roman"/>
                <w:noProof/>
                <w:sz w:val="24"/>
                <w:szCs w:val="24"/>
              </w:rPr>
            </w:pPr>
          </w:p>
          <w:p w14:paraId="208BB913" w14:textId="77777777" w:rsidR="00473A6D" w:rsidRPr="009F4B1E" w:rsidRDefault="00473A6D" w:rsidP="00163E3A">
            <w:pPr>
              <w:jc w:val="both"/>
              <w:rPr>
                <w:rFonts w:ascii="Times New Roman" w:hAnsi="Times New Roman" w:cs="Times New Roman"/>
                <w:noProof/>
                <w:sz w:val="24"/>
                <w:szCs w:val="24"/>
              </w:rPr>
            </w:pPr>
          </w:p>
          <w:p w14:paraId="2B47DCBA" w14:textId="77777777" w:rsidR="00473A6D" w:rsidRPr="009F4B1E" w:rsidRDefault="00473A6D" w:rsidP="00163E3A">
            <w:pPr>
              <w:jc w:val="both"/>
              <w:rPr>
                <w:rFonts w:ascii="Times New Roman" w:hAnsi="Times New Roman" w:cs="Times New Roman"/>
                <w:noProof/>
                <w:sz w:val="24"/>
                <w:szCs w:val="24"/>
              </w:rPr>
            </w:pPr>
          </w:p>
          <w:p w14:paraId="7EEBA8B4" w14:textId="77777777" w:rsidR="00473A6D" w:rsidRPr="009F4B1E" w:rsidRDefault="00473A6D" w:rsidP="00163E3A">
            <w:pPr>
              <w:jc w:val="both"/>
              <w:rPr>
                <w:rFonts w:ascii="Times New Roman" w:hAnsi="Times New Roman" w:cs="Times New Roman"/>
                <w:noProof/>
                <w:sz w:val="24"/>
                <w:szCs w:val="24"/>
              </w:rPr>
            </w:pPr>
          </w:p>
          <w:p w14:paraId="31B3F921" w14:textId="77777777" w:rsidR="00473A6D" w:rsidRPr="009F4B1E" w:rsidRDefault="00473A6D" w:rsidP="00163E3A">
            <w:pPr>
              <w:jc w:val="both"/>
              <w:rPr>
                <w:rFonts w:ascii="Times New Roman" w:hAnsi="Times New Roman" w:cs="Times New Roman"/>
                <w:noProof/>
                <w:sz w:val="24"/>
                <w:szCs w:val="24"/>
              </w:rPr>
            </w:pPr>
          </w:p>
          <w:p w14:paraId="606924A7" w14:textId="77777777" w:rsidR="00473A6D" w:rsidRPr="009F4B1E" w:rsidRDefault="00473A6D" w:rsidP="00163E3A">
            <w:pPr>
              <w:jc w:val="both"/>
              <w:rPr>
                <w:rFonts w:ascii="Times New Roman" w:hAnsi="Times New Roman" w:cs="Times New Roman"/>
                <w:noProof/>
                <w:sz w:val="24"/>
                <w:szCs w:val="24"/>
              </w:rPr>
            </w:pPr>
          </w:p>
          <w:p w14:paraId="3CB00751" w14:textId="77777777" w:rsidR="00473A6D" w:rsidRPr="009F4B1E" w:rsidRDefault="00473A6D" w:rsidP="00163E3A">
            <w:pPr>
              <w:jc w:val="both"/>
              <w:rPr>
                <w:rFonts w:ascii="Times New Roman" w:hAnsi="Times New Roman" w:cs="Times New Roman"/>
                <w:noProof/>
                <w:sz w:val="24"/>
                <w:szCs w:val="24"/>
              </w:rPr>
            </w:pPr>
          </w:p>
          <w:p w14:paraId="48157070" w14:textId="77777777" w:rsidR="00473A6D" w:rsidRPr="009F4B1E" w:rsidRDefault="00473A6D" w:rsidP="00163E3A">
            <w:pPr>
              <w:jc w:val="both"/>
              <w:rPr>
                <w:rFonts w:ascii="Times New Roman" w:hAnsi="Times New Roman" w:cs="Times New Roman"/>
                <w:noProof/>
                <w:sz w:val="24"/>
                <w:szCs w:val="24"/>
              </w:rPr>
            </w:pPr>
          </w:p>
          <w:p w14:paraId="7987537F" w14:textId="77777777" w:rsidR="00473A6D" w:rsidRPr="009F4B1E" w:rsidRDefault="00473A6D" w:rsidP="00163E3A">
            <w:pPr>
              <w:jc w:val="both"/>
              <w:rPr>
                <w:rFonts w:ascii="Times New Roman" w:hAnsi="Times New Roman" w:cs="Times New Roman"/>
                <w:noProof/>
                <w:sz w:val="24"/>
                <w:szCs w:val="24"/>
              </w:rPr>
            </w:pPr>
          </w:p>
          <w:p w14:paraId="579B3508" w14:textId="77777777" w:rsidR="00473A6D" w:rsidRPr="009F4B1E" w:rsidRDefault="00473A6D" w:rsidP="00163E3A">
            <w:pPr>
              <w:jc w:val="both"/>
              <w:rPr>
                <w:rFonts w:ascii="Times New Roman" w:hAnsi="Times New Roman" w:cs="Times New Roman"/>
                <w:noProof/>
                <w:sz w:val="24"/>
                <w:szCs w:val="24"/>
              </w:rPr>
            </w:pPr>
          </w:p>
          <w:p w14:paraId="784E6485" w14:textId="1484F295" w:rsidR="00473A6D" w:rsidRPr="009F4B1E" w:rsidRDefault="0080636F"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727342BE" w14:textId="77777777" w:rsidR="00473A6D" w:rsidRPr="009F4B1E" w:rsidRDefault="00473A6D" w:rsidP="00163E3A">
            <w:pPr>
              <w:jc w:val="both"/>
              <w:rPr>
                <w:rFonts w:ascii="Times New Roman" w:hAnsi="Times New Roman" w:cs="Times New Roman"/>
                <w:noProof/>
                <w:sz w:val="24"/>
                <w:szCs w:val="24"/>
              </w:rPr>
            </w:pPr>
          </w:p>
          <w:p w14:paraId="4AD459C0" w14:textId="77777777" w:rsidR="00473A6D" w:rsidRPr="009F4B1E" w:rsidRDefault="00473A6D" w:rsidP="00163E3A">
            <w:pPr>
              <w:jc w:val="both"/>
              <w:rPr>
                <w:rFonts w:ascii="Times New Roman" w:hAnsi="Times New Roman" w:cs="Times New Roman"/>
                <w:noProof/>
                <w:sz w:val="24"/>
                <w:szCs w:val="24"/>
              </w:rPr>
            </w:pPr>
          </w:p>
          <w:p w14:paraId="4F83F5CA" w14:textId="77777777" w:rsidR="00473A6D" w:rsidRPr="009F4B1E" w:rsidRDefault="00473A6D" w:rsidP="00163E3A">
            <w:pPr>
              <w:jc w:val="both"/>
              <w:rPr>
                <w:rFonts w:ascii="Times New Roman" w:hAnsi="Times New Roman" w:cs="Times New Roman"/>
                <w:noProof/>
                <w:sz w:val="24"/>
                <w:szCs w:val="24"/>
              </w:rPr>
            </w:pPr>
          </w:p>
          <w:p w14:paraId="14791476" w14:textId="77777777" w:rsidR="00473A6D" w:rsidRPr="009F4B1E" w:rsidRDefault="00473A6D" w:rsidP="00163E3A">
            <w:pPr>
              <w:jc w:val="both"/>
              <w:rPr>
                <w:rFonts w:ascii="Times New Roman" w:hAnsi="Times New Roman" w:cs="Times New Roman"/>
                <w:noProof/>
                <w:sz w:val="24"/>
                <w:szCs w:val="24"/>
              </w:rPr>
            </w:pPr>
          </w:p>
          <w:p w14:paraId="0412B0B0" w14:textId="77777777" w:rsidR="00473A6D" w:rsidRPr="009F4B1E" w:rsidRDefault="00473A6D" w:rsidP="00163E3A">
            <w:pPr>
              <w:jc w:val="both"/>
              <w:rPr>
                <w:rFonts w:ascii="Times New Roman" w:hAnsi="Times New Roman" w:cs="Times New Roman"/>
                <w:noProof/>
                <w:sz w:val="24"/>
                <w:szCs w:val="24"/>
              </w:rPr>
            </w:pPr>
          </w:p>
          <w:p w14:paraId="5C10FDCB" w14:textId="77777777" w:rsidR="00473A6D" w:rsidRPr="009F4B1E" w:rsidRDefault="00473A6D" w:rsidP="00163E3A">
            <w:pPr>
              <w:jc w:val="both"/>
              <w:rPr>
                <w:rFonts w:ascii="Times New Roman" w:hAnsi="Times New Roman" w:cs="Times New Roman"/>
                <w:noProof/>
                <w:sz w:val="24"/>
                <w:szCs w:val="24"/>
              </w:rPr>
            </w:pPr>
          </w:p>
          <w:p w14:paraId="12E534E2" w14:textId="77777777" w:rsidR="00473A6D" w:rsidRPr="009F4B1E" w:rsidRDefault="00473A6D" w:rsidP="00163E3A">
            <w:pPr>
              <w:jc w:val="both"/>
              <w:rPr>
                <w:rFonts w:ascii="Times New Roman" w:hAnsi="Times New Roman" w:cs="Times New Roman"/>
                <w:noProof/>
                <w:sz w:val="24"/>
                <w:szCs w:val="24"/>
              </w:rPr>
            </w:pPr>
          </w:p>
          <w:p w14:paraId="7E2A774C" w14:textId="77777777" w:rsidR="00473A6D" w:rsidRPr="009F4B1E" w:rsidRDefault="00473A6D" w:rsidP="00163E3A">
            <w:pPr>
              <w:jc w:val="both"/>
              <w:rPr>
                <w:rFonts w:ascii="Times New Roman" w:hAnsi="Times New Roman" w:cs="Times New Roman"/>
                <w:noProof/>
                <w:sz w:val="24"/>
                <w:szCs w:val="24"/>
              </w:rPr>
            </w:pPr>
          </w:p>
          <w:p w14:paraId="3E2F9D77" w14:textId="77777777" w:rsidR="00473A6D" w:rsidRPr="009F4B1E" w:rsidRDefault="00473A6D" w:rsidP="00163E3A">
            <w:pPr>
              <w:jc w:val="both"/>
              <w:rPr>
                <w:rFonts w:ascii="Times New Roman" w:hAnsi="Times New Roman" w:cs="Times New Roman"/>
                <w:noProof/>
                <w:sz w:val="24"/>
                <w:szCs w:val="24"/>
              </w:rPr>
            </w:pPr>
          </w:p>
          <w:p w14:paraId="43B8A5A3" w14:textId="77777777" w:rsidR="00473A6D" w:rsidRPr="009F4B1E" w:rsidRDefault="00473A6D" w:rsidP="00163E3A">
            <w:pPr>
              <w:jc w:val="both"/>
              <w:rPr>
                <w:rFonts w:ascii="Times New Roman" w:hAnsi="Times New Roman" w:cs="Times New Roman"/>
                <w:noProof/>
                <w:sz w:val="24"/>
                <w:szCs w:val="24"/>
              </w:rPr>
            </w:pPr>
          </w:p>
          <w:p w14:paraId="1DB73C07" w14:textId="77777777" w:rsidR="00473A6D" w:rsidRPr="009F4B1E" w:rsidRDefault="00473A6D" w:rsidP="00163E3A">
            <w:pPr>
              <w:jc w:val="both"/>
              <w:rPr>
                <w:rFonts w:ascii="Times New Roman" w:hAnsi="Times New Roman" w:cs="Times New Roman"/>
                <w:noProof/>
                <w:sz w:val="24"/>
                <w:szCs w:val="24"/>
              </w:rPr>
            </w:pPr>
          </w:p>
          <w:p w14:paraId="19869BE8" w14:textId="77777777" w:rsidR="00473A6D" w:rsidRPr="009F4B1E" w:rsidRDefault="00473A6D" w:rsidP="00163E3A">
            <w:pPr>
              <w:jc w:val="both"/>
              <w:rPr>
                <w:rFonts w:ascii="Times New Roman" w:hAnsi="Times New Roman" w:cs="Times New Roman"/>
                <w:noProof/>
                <w:sz w:val="24"/>
                <w:szCs w:val="24"/>
              </w:rPr>
            </w:pPr>
          </w:p>
          <w:p w14:paraId="5C17D212" w14:textId="77777777" w:rsidR="00473A6D" w:rsidRPr="009F4B1E" w:rsidRDefault="00473A6D" w:rsidP="00163E3A">
            <w:pPr>
              <w:jc w:val="both"/>
              <w:rPr>
                <w:rFonts w:ascii="Times New Roman" w:hAnsi="Times New Roman" w:cs="Times New Roman"/>
                <w:noProof/>
                <w:sz w:val="24"/>
                <w:szCs w:val="24"/>
              </w:rPr>
            </w:pPr>
          </w:p>
          <w:p w14:paraId="18E2DE9F" w14:textId="77777777" w:rsidR="00473A6D" w:rsidRPr="009F4B1E" w:rsidRDefault="00473A6D" w:rsidP="00163E3A">
            <w:pPr>
              <w:jc w:val="both"/>
              <w:rPr>
                <w:rFonts w:ascii="Times New Roman" w:hAnsi="Times New Roman" w:cs="Times New Roman"/>
                <w:noProof/>
                <w:sz w:val="24"/>
                <w:szCs w:val="24"/>
              </w:rPr>
            </w:pPr>
          </w:p>
          <w:p w14:paraId="52834AAF" w14:textId="77777777" w:rsidR="00473A6D" w:rsidRPr="009F4B1E" w:rsidRDefault="00473A6D" w:rsidP="00163E3A">
            <w:pPr>
              <w:jc w:val="both"/>
              <w:rPr>
                <w:rFonts w:ascii="Times New Roman" w:hAnsi="Times New Roman" w:cs="Times New Roman"/>
                <w:noProof/>
                <w:sz w:val="24"/>
                <w:szCs w:val="24"/>
              </w:rPr>
            </w:pPr>
          </w:p>
          <w:p w14:paraId="11D4FC03" w14:textId="77777777" w:rsidR="00473A6D" w:rsidRPr="009F4B1E" w:rsidRDefault="00473A6D" w:rsidP="00163E3A">
            <w:pPr>
              <w:jc w:val="both"/>
              <w:rPr>
                <w:rFonts w:ascii="Times New Roman" w:hAnsi="Times New Roman" w:cs="Times New Roman"/>
                <w:noProof/>
                <w:sz w:val="24"/>
                <w:szCs w:val="24"/>
              </w:rPr>
            </w:pPr>
          </w:p>
          <w:p w14:paraId="32D4A9CD" w14:textId="77777777" w:rsidR="00473A6D" w:rsidRPr="009F4B1E" w:rsidRDefault="00473A6D" w:rsidP="00163E3A">
            <w:pPr>
              <w:jc w:val="both"/>
              <w:rPr>
                <w:rFonts w:ascii="Times New Roman" w:hAnsi="Times New Roman" w:cs="Times New Roman"/>
                <w:noProof/>
                <w:sz w:val="24"/>
                <w:szCs w:val="24"/>
              </w:rPr>
            </w:pPr>
          </w:p>
          <w:p w14:paraId="2382E57B" w14:textId="77777777" w:rsidR="00473A6D" w:rsidRPr="009F4B1E" w:rsidRDefault="00473A6D" w:rsidP="00163E3A">
            <w:pPr>
              <w:jc w:val="both"/>
              <w:rPr>
                <w:rFonts w:ascii="Times New Roman" w:hAnsi="Times New Roman" w:cs="Times New Roman"/>
                <w:noProof/>
                <w:sz w:val="24"/>
                <w:szCs w:val="24"/>
              </w:rPr>
            </w:pPr>
          </w:p>
          <w:p w14:paraId="6FAA6883" w14:textId="77777777" w:rsidR="00473A6D" w:rsidRPr="009F4B1E" w:rsidRDefault="00473A6D" w:rsidP="00163E3A">
            <w:pPr>
              <w:jc w:val="both"/>
              <w:rPr>
                <w:rFonts w:ascii="Times New Roman" w:hAnsi="Times New Roman" w:cs="Times New Roman"/>
                <w:noProof/>
                <w:sz w:val="24"/>
                <w:szCs w:val="24"/>
              </w:rPr>
            </w:pPr>
          </w:p>
          <w:p w14:paraId="777858B5" w14:textId="77777777" w:rsidR="00473A6D" w:rsidRPr="009F4B1E" w:rsidRDefault="00473A6D" w:rsidP="00163E3A">
            <w:pPr>
              <w:jc w:val="both"/>
              <w:rPr>
                <w:rFonts w:ascii="Times New Roman" w:hAnsi="Times New Roman" w:cs="Times New Roman"/>
                <w:noProof/>
                <w:sz w:val="24"/>
                <w:szCs w:val="24"/>
              </w:rPr>
            </w:pPr>
          </w:p>
          <w:p w14:paraId="5EEFFFFA" w14:textId="77777777" w:rsidR="00473A6D" w:rsidRPr="009F4B1E" w:rsidRDefault="00473A6D" w:rsidP="00163E3A">
            <w:pPr>
              <w:jc w:val="both"/>
              <w:rPr>
                <w:rFonts w:ascii="Times New Roman" w:hAnsi="Times New Roman" w:cs="Times New Roman"/>
                <w:noProof/>
                <w:sz w:val="24"/>
                <w:szCs w:val="24"/>
              </w:rPr>
            </w:pPr>
          </w:p>
          <w:p w14:paraId="383C0D23" w14:textId="77777777" w:rsidR="00473A6D" w:rsidRPr="009F4B1E" w:rsidRDefault="00473A6D" w:rsidP="00163E3A">
            <w:pPr>
              <w:jc w:val="both"/>
              <w:rPr>
                <w:rFonts w:ascii="Times New Roman" w:hAnsi="Times New Roman" w:cs="Times New Roman"/>
                <w:noProof/>
                <w:sz w:val="24"/>
                <w:szCs w:val="24"/>
              </w:rPr>
            </w:pPr>
          </w:p>
          <w:p w14:paraId="72D0C018" w14:textId="77777777" w:rsidR="00473A6D" w:rsidRPr="009F4B1E" w:rsidRDefault="00473A6D" w:rsidP="00163E3A">
            <w:pPr>
              <w:jc w:val="both"/>
              <w:rPr>
                <w:rFonts w:ascii="Times New Roman" w:hAnsi="Times New Roman" w:cs="Times New Roman"/>
                <w:noProof/>
                <w:sz w:val="24"/>
                <w:szCs w:val="24"/>
              </w:rPr>
            </w:pPr>
          </w:p>
          <w:p w14:paraId="4D664464" w14:textId="77777777" w:rsidR="00473A6D" w:rsidRPr="009F4B1E" w:rsidRDefault="00473A6D" w:rsidP="00163E3A">
            <w:pPr>
              <w:jc w:val="both"/>
              <w:rPr>
                <w:rFonts w:ascii="Times New Roman" w:hAnsi="Times New Roman" w:cs="Times New Roman"/>
                <w:noProof/>
                <w:sz w:val="24"/>
                <w:szCs w:val="24"/>
              </w:rPr>
            </w:pPr>
          </w:p>
          <w:p w14:paraId="675A8AEA" w14:textId="77777777" w:rsidR="00473A6D" w:rsidRPr="009F4B1E" w:rsidRDefault="00473A6D" w:rsidP="00163E3A">
            <w:pPr>
              <w:jc w:val="both"/>
              <w:rPr>
                <w:rFonts w:ascii="Times New Roman" w:hAnsi="Times New Roman" w:cs="Times New Roman"/>
                <w:noProof/>
                <w:sz w:val="24"/>
                <w:szCs w:val="24"/>
              </w:rPr>
            </w:pPr>
          </w:p>
          <w:p w14:paraId="17902401" w14:textId="77777777" w:rsidR="00473A6D" w:rsidRPr="009F4B1E" w:rsidRDefault="00473A6D" w:rsidP="00163E3A">
            <w:pPr>
              <w:jc w:val="both"/>
              <w:rPr>
                <w:rFonts w:ascii="Times New Roman" w:hAnsi="Times New Roman" w:cs="Times New Roman"/>
                <w:noProof/>
                <w:sz w:val="24"/>
                <w:szCs w:val="24"/>
              </w:rPr>
            </w:pPr>
          </w:p>
          <w:p w14:paraId="0FC1EA8C" w14:textId="77777777" w:rsidR="00473A6D" w:rsidRPr="009F4B1E" w:rsidRDefault="00473A6D" w:rsidP="00163E3A">
            <w:pPr>
              <w:jc w:val="both"/>
              <w:rPr>
                <w:rFonts w:ascii="Times New Roman" w:hAnsi="Times New Roman" w:cs="Times New Roman"/>
                <w:noProof/>
                <w:sz w:val="24"/>
                <w:szCs w:val="24"/>
              </w:rPr>
            </w:pPr>
          </w:p>
          <w:p w14:paraId="13FED27F" w14:textId="77777777" w:rsidR="00473A6D" w:rsidRPr="009F4B1E" w:rsidRDefault="00473A6D" w:rsidP="00163E3A">
            <w:pPr>
              <w:jc w:val="both"/>
              <w:rPr>
                <w:rFonts w:ascii="Times New Roman" w:hAnsi="Times New Roman" w:cs="Times New Roman"/>
                <w:noProof/>
                <w:sz w:val="24"/>
                <w:szCs w:val="24"/>
              </w:rPr>
            </w:pPr>
          </w:p>
          <w:p w14:paraId="6771FF0F" w14:textId="77777777" w:rsidR="0080636F" w:rsidRPr="009F4B1E" w:rsidRDefault="0080636F" w:rsidP="00163E3A">
            <w:pPr>
              <w:jc w:val="both"/>
              <w:rPr>
                <w:rFonts w:ascii="Times New Roman" w:hAnsi="Times New Roman" w:cs="Times New Roman"/>
                <w:noProof/>
                <w:sz w:val="24"/>
                <w:szCs w:val="24"/>
              </w:rPr>
            </w:pPr>
          </w:p>
          <w:p w14:paraId="5394CBF2" w14:textId="77777777" w:rsidR="0080636F" w:rsidRPr="009F4B1E" w:rsidRDefault="0080636F" w:rsidP="00163E3A">
            <w:pPr>
              <w:jc w:val="both"/>
              <w:rPr>
                <w:rFonts w:ascii="Times New Roman" w:hAnsi="Times New Roman" w:cs="Times New Roman"/>
                <w:noProof/>
                <w:sz w:val="24"/>
                <w:szCs w:val="24"/>
              </w:rPr>
            </w:pPr>
          </w:p>
          <w:p w14:paraId="367D18B7" w14:textId="77777777" w:rsidR="0080636F" w:rsidRPr="009F4B1E" w:rsidRDefault="0080636F" w:rsidP="00163E3A">
            <w:pPr>
              <w:jc w:val="both"/>
              <w:rPr>
                <w:rFonts w:ascii="Times New Roman" w:hAnsi="Times New Roman" w:cs="Times New Roman"/>
                <w:noProof/>
                <w:sz w:val="24"/>
                <w:szCs w:val="24"/>
              </w:rPr>
            </w:pPr>
          </w:p>
          <w:p w14:paraId="7CF4AE22" w14:textId="77777777" w:rsidR="0080636F" w:rsidRPr="009F4B1E" w:rsidRDefault="0080636F" w:rsidP="00163E3A">
            <w:pPr>
              <w:jc w:val="both"/>
              <w:rPr>
                <w:rFonts w:ascii="Times New Roman" w:hAnsi="Times New Roman" w:cs="Times New Roman"/>
                <w:noProof/>
                <w:sz w:val="24"/>
                <w:szCs w:val="24"/>
              </w:rPr>
            </w:pPr>
          </w:p>
          <w:p w14:paraId="300E8F68" w14:textId="77777777" w:rsidR="0080636F" w:rsidRPr="009F4B1E" w:rsidRDefault="0080636F" w:rsidP="00163E3A">
            <w:pPr>
              <w:jc w:val="both"/>
              <w:rPr>
                <w:rFonts w:ascii="Times New Roman" w:hAnsi="Times New Roman" w:cs="Times New Roman"/>
                <w:noProof/>
                <w:sz w:val="24"/>
                <w:szCs w:val="24"/>
              </w:rPr>
            </w:pPr>
          </w:p>
          <w:p w14:paraId="651052DE" w14:textId="51C93BF9" w:rsidR="00473A6D" w:rsidRPr="009F4B1E" w:rsidRDefault="00473A6D"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Приема се </w:t>
            </w:r>
          </w:p>
          <w:p w14:paraId="688F0AFE" w14:textId="77777777" w:rsidR="00773665" w:rsidRPr="009F4B1E" w:rsidRDefault="00773665" w:rsidP="00163E3A">
            <w:pPr>
              <w:jc w:val="both"/>
              <w:rPr>
                <w:rFonts w:ascii="Times New Roman" w:hAnsi="Times New Roman" w:cs="Times New Roman"/>
                <w:noProof/>
                <w:sz w:val="24"/>
                <w:szCs w:val="24"/>
              </w:rPr>
            </w:pPr>
          </w:p>
          <w:p w14:paraId="377DDDDC" w14:textId="77777777" w:rsidR="00773665" w:rsidRPr="009F4B1E" w:rsidRDefault="00773665" w:rsidP="00163E3A">
            <w:pPr>
              <w:jc w:val="both"/>
              <w:rPr>
                <w:rFonts w:ascii="Times New Roman" w:hAnsi="Times New Roman" w:cs="Times New Roman"/>
                <w:noProof/>
                <w:sz w:val="24"/>
                <w:szCs w:val="24"/>
              </w:rPr>
            </w:pPr>
          </w:p>
          <w:p w14:paraId="25C85F6E" w14:textId="77777777" w:rsidR="00773665" w:rsidRPr="009F4B1E" w:rsidRDefault="00773665" w:rsidP="00163E3A">
            <w:pPr>
              <w:jc w:val="both"/>
              <w:rPr>
                <w:rFonts w:ascii="Times New Roman" w:hAnsi="Times New Roman" w:cs="Times New Roman"/>
                <w:noProof/>
                <w:sz w:val="24"/>
                <w:szCs w:val="24"/>
              </w:rPr>
            </w:pPr>
          </w:p>
          <w:p w14:paraId="48DB82A9" w14:textId="77777777" w:rsidR="00773665" w:rsidRPr="009F4B1E" w:rsidRDefault="00773665" w:rsidP="00163E3A">
            <w:pPr>
              <w:jc w:val="both"/>
              <w:rPr>
                <w:rFonts w:ascii="Times New Roman" w:hAnsi="Times New Roman" w:cs="Times New Roman"/>
                <w:noProof/>
                <w:sz w:val="24"/>
                <w:szCs w:val="24"/>
              </w:rPr>
            </w:pPr>
          </w:p>
          <w:p w14:paraId="665C5ECA" w14:textId="77777777" w:rsidR="00773665" w:rsidRPr="009F4B1E" w:rsidRDefault="00773665" w:rsidP="00163E3A">
            <w:pPr>
              <w:jc w:val="both"/>
              <w:rPr>
                <w:rFonts w:ascii="Times New Roman" w:hAnsi="Times New Roman" w:cs="Times New Roman"/>
                <w:noProof/>
                <w:sz w:val="24"/>
                <w:szCs w:val="24"/>
              </w:rPr>
            </w:pPr>
          </w:p>
          <w:p w14:paraId="18052B2B" w14:textId="77777777" w:rsidR="00773665" w:rsidRPr="009F4B1E" w:rsidRDefault="00773665" w:rsidP="00163E3A">
            <w:pPr>
              <w:jc w:val="both"/>
              <w:rPr>
                <w:rFonts w:ascii="Times New Roman" w:hAnsi="Times New Roman" w:cs="Times New Roman"/>
                <w:noProof/>
                <w:sz w:val="24"/>
                <w:szCs w:val="24"/>
              </w:rPr>
            </w:pPr>
          </w:p>
          <w:p w14:paraId="0A3F9109" w14:textId="77777777" w:rsidR="00773665" w:rsidRPr="009F4B1E" w:rsidRDefault="00773665" w:rsidP="00163E3A">
            <w:pPr>
              <w:jc w:val="both"/>
              <w:rPr>
                <w:rFonts w:ascii="Times New Roman" w:hAnsi="Times New Roman" w:cs="Times New Roman"/>
                <w:noProof/>
                <w:sz w:val="24"/>
                <w:szCs w:val="24"/>
              </w:rPr>
            </w:pPr>
          </w:p>
          <w:p w14:paraId="2E173517" w14:textId="77777777" w:rsidR="00773665" w:rsidRPr="009F4B1E" w:rsidRDefault="00773665" w:rsidP="00163E3A">
            <w:pPr>
              <w:jc w:val="both"/>
              <w:rPr>
                <w:rFonts w:ascii="Times New Roman" w:hAnsi="Times New Roman" w:cs="Times New Roman"/>
                <w:noProof/>
                <w:sz w:val="24"/>
                <w:szCs w:val="24"/>
              </w:rPr>
            </w:pPr>
          </w:p>
          <w:p w14:paraId="36CCFDEB" w14:textId="77777777" w:rsidR="00773665" w:rsidRPr="009F4B1E" w:rsidRDefault="00773665" w:rsidP="00163E3A">
            <w:pPr>
              <w:jc w:val="both"/>
              <w:rPr>
                <w:rFonts w:ascii="Times New Roman" w:hAnsi="Times New Roman" w:cs="Times New Roman"/>
                <w:noProof/>
                <w:sz w:val="24"/>
                <w:szCs w:val="24"/>
              </w:rPr>
            </w:pPr>
          </w:p>
          <w:p w14:paraId="3BE9FC87" w14:textId="77777777" w:rsidR="00773665" w:rsidRPr="009F4B1E" w:rsidRDefault="00773665" w:rsidP="00163E3A">
            <w:pPr>
              <w:jc w:val="both"/>
              <w:rPr>
                <w:rFonts w:ascii="Times New Roman" w:hAnsi="Times New Roman" w:cs="Times New Roman"/>
                <w:noProof/>
                <w:sz w:val="24"/>
                <w:szCs w:val="24"/>
              </w:rPr>
            </w:pPr>
          </w:p>
          <w:p w14:paraId="2A9DAA6B" w14:textId="77777777" w:rsidR="00773665" w:rsidRPr="009F4B1E" w:rsidRDefault="00773665" w:rsidP="00163E3A">
            <w:pPr>
              <w:jc w:val="both"/>
              <w:rPr>
                <w:rFonts w:ascii="Times New Roman" w:hAnsi="Times New Roman" w:cs="Times New Roman"/>
                <w:noProof/>
                <w:sz w:val="24"/>
                <w:szCs w:val="24"/>
              </w:rPr>
            </w:pPr>
          </w:p>
          <w:p w14:paraId="6B6B663E" w14:textId="77777777" w:rsidR="00773665" w:rsidRPr="009F4B1E" w:rsidRDefault="00773665" w:rsidP="00163E3A">
            <w:pPr>
              <w:jc w:val="both"/>
              <w:rPr>
                <w:rFonts w:ascii="Times New Roman" w:hAnsi="Times New Roman" w:cs="Times New Roman"/>
                <w:noProof/>
                <w:sz w:val="24"/>
                <w:szCs w:val="24"/>
              </w:rPr>
            </w:pPr>
          </w:p>
          <w:p w14:paraId="7A43C751" w14:textId="77777777" w:rsidR="00773665" w:rsidRPr="009F4B1E" w:rsidRDefault="00773665" w:rsidP="00163E3A">
            <w:pPr>
              <w:jc w:val="both"/>
              <w:rPr>
                <w:rFonts w:ascii="Times New Roman" w:hAnsi="Times New Roman" w:cs="Times New Roman"/>
                <w:noProof/>
                <w:sz w:val="24"/>
                <w:szCs w:val="24"/>
              </w:rPr>
            </w:pPr>
          </w:p>
          <w:p w14:paraId="3122023C" w14:textId="77777777" w:rsidR="00773665" w:rsidRPr="009F4B1E" w:rsidRDefault="00773665" w:rsidP="00163E3A">
            <w:pPr>
              <w:jc w:val="both"/>
              <w:rPr>
                <w:rFonts w:ascii="Times New Roman" w:hAnsi="Times New Roman" w:cs="Times New Roman"/>
                <w:noProof/>
                <w:sz w:val="24"/>
                <w:szCs w:val="24"/>
              </w:rPr>
            </w:pPr>
          </w:p>
          <w:p w14:paraId="5929BA0E" w14:textId="77777777" w:rsidR="00773665" w:rsidRPr="009F4B1E" w:rsidRDefault="00773665" w:rsidP="00163E3A">
            <w:pPr>
              <w:jc w:val="both"/>
              <w:rPr>
                <w:rFonts w:ascii="Times New Roman" w:hAnsi="Times New Roman" w:cs="Times New Roman"/>
                <w:noProof/>
                <w:sz w:val="24"/>
                <w:szCs w:val="24"/>
              </w:rPr>
            </w:pPr>
          </w:p>
          <w:p w14:paraId="3F909EDC" w14:textId="77777777" w:rsidR="00773665" w:rsidRPr="009F4B1E" w:rsidRDefault="00773665" w:rsidP="00163E3A">
            <w:pPr>
              <w:jc w:val="both"/>
              <w:rPr>
                <w:rFonts w:ascii="Times New Roman" w:hAnsi="Times New Roman" w:cs="Times New Roman"/>
                <w:noProof/>
                <w:sz w:val="24"/>
                <w:szCs w:val="24"/>
              </w:rPr>
            </w:pPr>
          </w:p>
          <w:p w14:paraId="58267894" w14:textId="77777777" w:rsidR="00773665" w:rsidRPr="009F4B1E" w:rsidRDefault="00773665" w:rsidP="00163E3A">
            <w:pPr>
              <w:jc w:val="both"/>
              <w:rPr>
                <w:rFonts w:ascii="Times New Roman" w:hAnsi="Times New Roman" w:cs="Times New Roman"/>
                <w:noProof/>
                <w:sz w:val="24"/>
                <w:szCs w:val="24"/>
              </w:rPr>
            </w:pPr>
          </w:p>
          <w:p w14:paraId="501DFEAF" w14:textId="77777777" w:rsidR="00773665" w:rsidRPr="009F4B1E" w:rsidRDefault="00773665" w:rsidP="00163E3A">
            <w:pPr>
              <w:jc w:val="both"/>
              <w:rPr>
                <w:rFonts w:ascii="Times New Roman" w:hAnsi="Times New Roman" w:cs="Times New Roman"/>
                <w:noProof/>
                <w:sz w:val="24"/>
                <w:szCs w:val="24"/>
              </w:rPr>
            </w:pPr>
          </w:p>
          <w:p w14:paraId="55CDEB2D" w14:textId="77777777" w:rsidR="00773665" w:rsidRPr="009F4B1E" w:rsidRDefault="00773665" w:rsidP="00163E3A">
            <w:pPr>
              <w:jc w:val="both"/>
              <w:rPr>
                <w:rFonts w:ascii="Times New Roman" w:hAnsi="Times New Roman" w:cs="Times New Roman"/>
                <w:noProof/>
                <w:sz w:val="24"/>
                <w:szCs w:val="24"/>
              </w:rPr>
            </w:pPr>
          </w:p>
          <w:p w14:paraId="145079B7" w14:textId="77777777" w:rsidR="00773665" w:rsidRPr="009F4B1E" w:rsidRDefault="00773665" w:rsidP="00163E3A">
            <w:pPr>
              <w:jc w:val="both"/>
              <w:rPr>
                <w:rFonts w:ascii="Times New Roman" w:hAnsi="Times New Roman" w:cs="Times New Roman"/>
                <w:noProof/>
                <w:sz w:val="24"/>
                <w:szCs w:val="24"/>
              </w:rPr>
            </w:pPr>
          </w:p>
          <w:p w14:paraId="12D1366F" w14:textId="77777777" w:rsidR="00773665" w:rsidRPr="009F4B1E" w:rsidRDefault="00773665" w:rsidP="00163E3A">
            <w:pPr>
              <w:jc w:val="both"/>
              <w:rPr>
                <w:rFonts w:ascii="Times New Roman" w:hAnsi="Times New Roman" w:cs="Times New Roman"/>
                <w:noProof/>
                <w:sz w:val="24"/>
                <w:szCs w:val="24"/>
              </w:rPr>
            </w:pPr>
          </w:p>
          <w:p w14:paraId="5789AF00" w14:textId="77777777" w:rsidR="00773665" w:rsidRPr="009F4B1E" w:rsidRDefault="00773665" w:rsidP="00163E3A">
            <w:pPr>
              <w:jc w:val="both"/>
              <w:rPr>
                <w:rFonts w:ascii="Times New Roman" w:hAnsi="Times New Roman" w:cs="Times New Roman"/>
                <w:noProof/>
                <w:sz w:val="24"/>
                <w:szCs w:val="24"/>
              </w:rPr>
            </w:pPr>
          </w:p>
          <w:p w14:paraId="1E785AF1" w14:textId="77777777" w:rsidR="00773665" w:rsidRPr="009F4B1E" w:rsidRDefault="00773665" w:rsidP="00163E3A">
            <w:pPr>
              <w:jc w:val="both"/>
              <w:rPr>
                <w:rFonts w:ascii="Times New Roman" w:hAnsi="Times New Roman" w:cs="Times New Roman"/>
                <w:noProof/>
                <w:sz w:val="24"/>
                <w:szCs w:val="24"/>
              </w:rPr>
            </w:pPr>
          </w:p>
          <w:p w14:paraId="2487A194" w14:textId="0E8ED7B9" w:rsidR="00773665" w:rsidRPr="009F4B1E" w:rsidRDefault="0080636F"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Не се приема </w:t>
            </w:r>
          </w:p>
          <w:p w14:paraId="15F7C5E0" w14:textId="77777777" w:rsidR="00773665" w:rsidRPr="009F4B1E" w:rsidRDefault="00773665" w:rsidP="00163E3A">
            <w:pPr>
              <w:jc w:val="both"/>
              <w:rPr>
                <w:rFonts w:ascii="Times New Roman" w:hAnsi="Times New Roman" w:cs="Times New Roman"/>
                <w:noProof/>
                <w:sz w:val="24"/>
                <w:szCs w:val="24"/>
              </w:rPr>
            </w:pPr>
          </w:p>
          <w:p w14:paraId="02B83639" w14:textId="77777777" w:rsidR="00773665" w:rsidRPr="009F4B1E" w:rsidRDefault="00773665" w:rsidP="00163E3A">
            <w:pPr>
              <w:jc w:val="both"/>
              <w:rPr>
                <w:rFonts w:ascii="Times New Roman" w:hAnsi="Times New Roman" w:cs="Times New Roman"/>
                <w:noProof/>
                <w:sz w:val="24"/>
                <w:szCs w:val="24"/>
              </w:rPr>
            </w:pPr>
          </w:p>
          <w:p w14:paraId="072EF55A" w14:textId="77777777" w:rsidR="00773665" w:rsidRPr="009F4B1E" w:rsidRDefault="00773665" w:rsidP="00163E3A">
            <w:pPr>
              <w:jc w:val="both"/>
              <w:rPr>
                <w:rFonts w:ascii="Times New Roman" w:hAnsi="Times New Roman" w:cs="Times New Roman"/>
                <w:noProof/>
                <w:sz w:val="24"/>
                <w:szCs w:val="24"/>
              </w:rPr>
            </w:pPr>
          </w:p>
          <w:p w14:paraId="73339719" w14:textId="77777777" w:rsidR="00773665" w:rsidRPr="009F4B1E" w:rsidRDefault="00773665" w:rsidP="00163E3A">
            <w:pPr>
              <w:jc w:val="both"/>
              <w:rPr>
                <w:rFonts w:ascii="Times New Roman" w:hAnsi="Times New Roman" w:cs="Times New Roman"/>
                <w:noProof/>
                <w:sz w:val="24"/>
                <w:szCs w:val="24"/>
              </w:rPr>
            </w:pPr>
          </w:p>
          <w:p w14:paraId="1E3C0303" w14:textId="77777777" w:rsidR="00773665" w:rsidRPr="009F4B1E" w:rsidRDefault="00773665" w:rsidP="00163E3A">
            <w:pPr>
              <w:jc w:val="both"/>
              <w:rPr>
                <w:rFonts w:ascii="Times New Roman" w:hAnsi="Times New Roman" w:cs="Times New Roman"/>
                <w:noProof/>
                <w:sz w:val="24"/>
                <w:szCs w:val="24"/>
              </w:rPr>
            </w:pPr>
          </w:p>
          <w:p w14:paraId="2D46F9CD" w14:textId="77777777" w:rsidR="00773665" w:rsidRPr="009F4B1E" w:rsidRDefault="00773665" w:rsidP="00163E3A">
            <w:pPr>
              <w:jc w:val="both"/>
              <w:rPr>
                <w:rFonts w:ascii="Times New Roman" w:hAnsi="Times New Roman" w:cs="Times New Roman"/>
                <w:noProof/>
                <w:sz w:val="24"/>
                <w:szCs w:val="24"/>
              </w:rPr>
            </w:pPr>
          </w:p>
          <w:p w14:paraId="2BC8527E" w14:textId="77777777" w:rsidR="00773665" w:rsidRPr="009F4B1E" w:rsidRDefault="00773665" w:rsidP="00163E3A">
            <w:pPr>
              <w:jc w:val="both"/>
              <w:rPr>
                <w:rFonts w:ascii="Times New Roman" w:hAnsi="Times New Roman" w:cs="Times New Roman"/>
                <w:noProof/>
                <w:sz w:val="24"/>
                <w:szCs w:val="24"/>
              </w:rPr>
            </w:pPr>
          </w:p>
          <w:p w14:paraId="1E176B85" w14:textId="77777777" w:rsidR="00773665" w:rsidRPr="009F4B1E" w:rsidRDefault="00773665" w:rsidP="00163E3A">
            <w:pPr>
              <w:jc w:val="both"/>
              <w:rPr>
                <w:rFonts w:ascii="Times New Roman" w:hAnsi="Times New Roman" w:cs="Times New Roman"/>
                <w:noProof/>
                <w:sz w:val="24"/>
                <w:szCs w:val="24"/>
              </w:rPr>
            </w:pPr>
          </w:p>
          <w:p w14:paraId="10221CD5" w14:textId="77777777" w:rsidR="00773665" w:rsidRPr="009F4B1E" w:rsidRDefault="00773665" w:rsidP="00163E3A">
            <w:pPr>
              <w:jc w:val="both"/>
              <w:rPr>
                <w:rFonts w:ascii="Times New Roman" w:hAnsi="Times New Roman" w:cs="Times New Roman"/>
                <w:noProof/>
                <w:sz w:val="24"/>
                <w:szCs w:val="24"/>
              </w:rPr>
            </w:pPr>
          </w:p>
          <w:p w14:paraId="56D24AA9" w14:textId="77777777" w:rsidR="00773665" w:rsidRPr="009F4B1E" w:rsidRDefault="00773665" w:rsidP="00163E3A">
            <w:pPr>
              <w:jc w:val="both"/>
              <w:rPr>
                <w:rFonts w:ascii="Times New Roman" w:hAnsi="Times New Roman" w:cs="Times New Roman"/>
                <w:noProof/>
                <w:sz w:val="24"/>
                <w:szCs w:val="24"/>
              </w:rPr>
            </w:pPr>
          </w:p>
          <w:p w14:paraId="4740215C" w14:textId="77777777" w:rsidR="00773665" w:rsidRPr="009F4B1E" w:rsidRDefault="00773665" w:rsidP="00163E3A">
            <w:pPr>
              <w:jc w:val="both"/>
              <w:rPr>
                <w:rFonts w:ascii="Times New Roman" w:hAnsi="Times New Roman" w:cs="Times New Roman"/>
                <w:noProof/>
                <w:sz w:val="24"/>
                <w:szCs w:val="24"/>
              </w:rPr>
            </w:pPr>
          </w:p>
          <w:p w14:paraId="537B9BAE" w14:textId="77777777" w:rsidR="00773665" w:rsidRPr="009F4B1E" w:rsidRDefault="00773665" w:rsidP="00163E3A">
            <w:pPr>
              <w:jc w:val="both"/>
              <w:rPr>
                <w:rFonts w:ascii="Times New Roman" w:hAnsi="Times New Roman" w:cs="Times New Roman"/>
                <w:noProof/>
                <w:sz w:val="24"/>
                <w:szCs w:val="24"/>
              </w:rPr>
            </w:pPr>
          </w:p>
          <w:p w14:paraId="32A01E9B" w14:textId="77777777" w:rsidR="00773665" w:rsidRPr="009F4B1E" w:rsidRDefault="00773665" w:rsidP="00163E3A">
            <w:pPr>
              <w:jc w:val="both"/>
              <w:rPr>
                <w:rFonts w:ascii="Times New Roman" w:hAnsi="Times New Roman" w:cs="Times New Roman"/>
                <w:noProof/>
                <w:sz w:val="24"/>
                <w:szCs w:val="24"/>
              </w:rPr>
            </w:pPr>
          </w:p>
          <w:p w14:paraId="26D5DA14" w14:textId="77777777" w:rsidR="00773665" w:rsidRPr="009F4B1E" w:rsidRDefault="00773665" w:rsidP="00163E3A">
            <w:pPr>
              <w:jc w:val="both"/>
              <w:rPr>
                <w:rFonts w:ascii="Times New Roman" w:hAnsi="Times New Roman" w:cs="Times New Roman"/>
                <w:noProof/>
                <w:sz w:val="24"/>
                <w:szCs w:val="24"/>
              </w:rPr>
            </w:pPr>
          </w:p>
          <w:p w14:paraId="31CF909F" w14:textId="5603595A" w:rsidR="00773665" w:rsidRPr="009F4B1E" w:rsidRDefault="00773665" w:rsidP="00163E3A">
            <w:pPr>
              <w:jc w:val="both"/>
              <w:rPr>
                <w:rFonts w:ascii="Times New Roman" w:hAnsi="Times New Roman" w:cs="Times New Roman"/>
                <w:noProof/>
                <w:sz w:val="24"/>
                <w:szCs w:val="24"/>
              </w:rPr>
            </w:pPr>
          </w:p>
          <w:p w14:paraId="5987B726" w14:textId="3861E1C0" w:rsidR="00281941" w:rsidRPr="009F4B1E" w:rsidRDefault="00281941"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частично</w:t>
            </w:r>
          </w:p>
          <w:p w14:paraId="2E819BC1" w14:textId="77777777" w:rsidR="00773665" w:rsidRPr="009F4B1E" w:rsidRDefault="00773665" w:rsidP="00163E3A">
            <w:pPr>
              <w:jc w:val="both"/>
              <w:rPr>
                <w:rFonts w:ascii="Times New Roman" w:hAnsi="Times New Roman" w:cs="Times New Roman"/>
                <w:noProof/>
                <w:sz w:val="24"/>
                <w:szCs w:val="24"/>
              </w:rPr>
            </w:pPr>
          </w:p>
          <w:p w14:paraId="01CE3FD9" w14:textId="77777777" w:rsidR="00773665" w:rsidRPr="009F4B1E" w:rsidRDefault="00773665" w:rsidP="00163E3A">
            <w:pPr>
              <w:jc w:val="both"/>
              <w:rPr>
                <w:rFonts w:ascii="Times New Roman" w:hAnsi="Times New Roman" w:cs="Times New Roman"/>
                <w:noProof/>
                <w:sz w:val="24"/>
                <w:szCs w:val="24"/>
              </w:rPr>
            </w:pPr>
          </w:p>
          <w:p w14:paraId="63C69AA9" w14:textId="77777777" w:rsidR="00773665" w:rsidRPr="009F4B1E" w:rsidRDefault="00773665" w:rsidP="00163E3A">
            <w:pPr>
              <w:jc w:val="both"/>
              <w:rPr>
                <w:rFonts w:ascii="Times New Roman" w:hAnsi="Times New Roman" w:cs="Times New Roman"/>
                <w:noProof/>
                <w:sz w:val="24"/>
                <w:szCs w:val="24"/>
              </w:rPr>
            </w:pPr>
          </w:p>
          <w:p w14:paraId="03848175" w14:textId="77777777" w:rsidR="00773665" w:rsidRPr="009F4B1E" w:rsidRDefault="00773665" w:rsidP="00163E3A">
            <w:pPr>
              <w:jc w:val="both"/>
              <w:rPr>
                <w:rFonts w:ascii="Times New Roman" w:hAnsi="Times New Roman" w:cs="Times New Roman"/>
                <w:noProof/>
                <w:sz w:val="24"/>
                <w:szCs w:val="24"/>
              </w:rPr>
            </w:pPr>
          </w:p>
          <w:p w14:paraId="48CB749F" w14:textId="77777777" w:rsidR="00773665" w:rsidRPr="009F4B1E" w:rsidRDefault="00773665" w:rsidP="00163E3A">
            <w:pPr>
              <w:jc w:val="both"/>
              <w:rPr>
                <w:rFonts w:ascii="Times New Roman" w:hAnsi="Times New Roman" w:cs="Times New Roman"/>
                <w:noProof/>
                <w:sz w:val="24"/>
                <w:szCs w:val="24"/>
              </w:rPr>
            </w:pPr>
          </w:p>
          <w:p w14:paraId="509DFD18" w14:textId="77777777" w:rsidR="00773665" w:rsidRPr="009F4B1E" w:rsidRDefault="00773665" w:rsidP="00163E3A">
            <w:pPr>
              <w:jc w:val="both"/>
              <w:rPr>
                <w:rFonts w:ascii="Times New Roman" w:hAnsi="Times New Roman" w:cs="Times New Roman"/>
                <w:noProof/>
                <w:sz w:val="24"/>
                <w:szCs w:val="24"/>
              </w:rPr>
            </w:pPr>
          </w:p>
          <w:p w14:paraId="12134330" w14:textId="77777777" w:rsidR="00773665" w:rsidRPr="009F4B1E" w:rsidRDefault="00773665" w:rsidP="00163E3A">
            <w:pPr>
              <w:jc w:val="both"/>
              <w:rPr>
                <w:rFonts w:ascii="Times New Roman" w:hAnsi="Times New Roman" w:cs="Times New Roman"/>
                <w:noProof/>
                <w:sz w:val="24"/>
                <w:szCs w:val="24"/>
              </w:rPr>
            </w:pPr>
          </w:p>
          <w:p w14:paraId="4C3CED27" w14:textId="77777777" w:rsidR="00773665" w:rsidRPr="009F4B1E" w:rsidRDefault="00773665" w:rsidP="00163E3A">
            <w:pPr>
              <w:jc w:val="both"/>
              <w:rPr>
                <w:rFonts w:ascii="Times New Roman" w:hAnsi="Times New Roman" w:cs="Times New Roman"/>
                <w:noProof/>
                <w:sz w:val="24"/>
                <w:szCs w:val="24"/>
              </w:rPr>
            </w:pPr>
          </w:p>
          <w:p w14:paraId="62632E44" w14:textId="77777777" w:rsidR="00773665" w:rsidRPr="009F4B1E" w:rsidRDefault="00773665" w:rsidP="00163E3A">
            <w:pPr>
              <w:jc w:val="both"/>
              <w:rPr>
                <w:rFonts w:ascii="Times New Roman" w:hAnsi="Times New Roman" w:cs="Times New Roman"/>
                <w:noProof/>
                <w:sz w:val="24"/>
                <w:szCs w:val="24"/>
              </w:rPr>
            </w:pPr>
          </w:p>
          <w:p w14:paraId="2B3B6A5D" w14:textId="77777777" w:rsidR="00773665" w:rsidRPr="009F4B1E" w:rsidRDefault="00773665" w:rsidP="00163E3A">
            <w:pPr>
              <w:jc w:val="both"/>
              <w:rPr>
                <w:rFonts w:ascii="Times New Roman" w:hAnsi="Times New Roman" w:cs="Times New Roman"/>
                <w:noProof/>
                <w:sz w:val="24"/>
                <w:szCs w:val="24"/>
              </w:rPr>
            </w:pPr>
          </w:p>
          <w:p w14:paraId="51FFF1E9" w14:textId="77777777" w:rsidR="00773665" w:rsidRPr="009F4B1E" w:rsidRDefault="00773665" w:rsidP="00163E3A">
            <w:pPr>
              <w:jc w:val="both"/>
              <w:rPr>
                <w:rFonts w:ascii="Times New Roman" w:hAnsi="Times New Roman" w:cs="Times New Roman"/>
                <w:noProof/>
                <w:sz w:val="24"/>
                <w:szCs w:val="24"/>
              </w:rPr>
            </w:pPr>
          </w:p>
          <w:p w14:paraId="37DA7A93" w14:textId="77777777" w:rsidR="00773665" w:rsidRPr="009F4B1E" w:rsidRDefault="00773665" w:rsidP="00163E3A">
            <w:pPr>
              <w:jc w:val="both"/>
              <w:rPr>
                <w:rFonts w:ascii="Times New Roman" w:hAnsi="Times New Roman" w:cs="Times New Roman"/>
                <w:noProof/>
                <w:sz w:val="24"/>
                <w:szCs w:val="24"/>
              </w:rPr>
            </w:pPr>
          </w:p>
          <w:p w14:paraId="4EEF1846" w14:textId="77777777" w:rsidR="00773665" w:rsidRPr="009F4B1E" w:rsidRDefault="00773665" w:rsidP="00163E3A">
            <w:pPr>
              <w:jc w:val="both"/>
              <w:rPr>
                <w:rFonts w:ascii="Times New Roman" w:hAnsi="Times New Roman" w:cs="Times New Roman"/>
                <w:noProof/>
                <w:sz w:val="24"/>
                <w:szCs w:val="24"/>
              </w:rPr>
            </w:pPr>
          </w:p>
          <w:p w14:paraId="52CA9AC2" w14:textId="77777777" w:rsidR="00773665" w:rsidRPr="009F4B1E" w:rsidRDefault="00773665" w:rsidP="00163E3A">
            <w:pPr>
              <w:jc w:val="both"/>
              <w:rPr>
                <w:rFonts w:ascii="Times New Roman" w:hAnsi="Times New Roman" w:cs="Times New Roman"/>
                <w:noProof/>
                <w:sz w:val="24"/>
                <w:szCs w:val="24"/>
              </w:rPr>
            </w:pPr>
          </w:p>
          <w:p w14:paraId="308D53A8" w14:textId="77777777" w:rsidR="00773665" w:rsidRPr="009F4B1E" w:rsidRDefault="00773665" w:rsidP="00163E3A">
            <w:pPr>
              <w:jc w:val="both"/>
              <w:rPr>
                <w:rFonts w:ascii="Times New Roman" w:hAnsi="Times New Roman" w:cs="Times New Roman"/>
                <w:noProof/>
                <w:sz w:val="24"/>
                <w:szCs w:val="24"/>
              </w:rPr>
            </w:pPr>
          </w:p>
          <w:p w14:paraId="7AAA6906" w14:textId="3EA5E52B" w:rsidR="00773665" w:rsidRPr="009F4B1E" w:rsidRDefault="00773665" w:rsidP="00163E3A">
            <w:pPr>
              <w:jc w:val="both"/>
              <w:rPr>
                <w:rFonts w:ascii="Times New Roman" w:hAnsi="Times New Roman" w:cs="Times New Roman"/>
                <w:noProof/>
                <w:sz w:val="24"/>
                <w:szCs w:val="24"/>
              </w:rPr>
            </w:pPr>
          </w:p>
          <w:p w14:paraId="7D557616" w14:textId="52A03788" w:rsidR="00281941" w:rsidRPr="009F4B1E" w:rsidRDefault="00281941" w:rsidP="00163E3A">
            <w:pPr>
              <w:jc w:val="both"/>
              <w:rPr>
                <w:rFonts w:ascii="Times New Roman" w:hAnsi="Times New Roman" w:cs="Times New Roman"/>
                <w:noProof/>
                <w:sz w:val="24"/>
                <w:szCs w:val="24"/>
              </w:rPr>
            </w:pPr>
          </w:p>
          <w:p w14:paraId="677F3AE4" w14:textId="3472EF67" w:rsidR="00281941" w:rsidRPr="009F4B1E" w:rsidRDefault="00281941" w:rsidP="00163E3A">
            <w:pPr>
              <w:jc w:val="both"/>
              <w:rPr>
                <w:rFonts w:ascii="Times New Roman" w:hAnsi="Times New Roman" w:cs="Times New Roman"/>
                <w:noProof/>
                <w:sz w:val="24"/>
                <w:szCs w:val="24"/>
              </w:rPr>
            </w:pPr>
          </w:p>
          <w:p w14:paraId="38571A29" w14:textId="04019338" w:rsidR="00281941" w:rsidRPr="009F4B1E" w:rsidRDefault="00281941" w:rsidP="00163E3A">
            <w:pPr>
              <w:jc w:val="both"/>
              <w:rPr>
                <w:rFonts w:ascii="Times New Roman" w:hAnsi="Times New Roman" w:cs="Times New Roman"/>
                <w:noProof/>
                <w:sz w:val="24"/>
                <w:szCs w:val="24"/>
              </w:rPr>
            </w:pPr>
          </w:p>
          <w:p w14:paraId="4B796BC0" w14:textId="77777777" w:rsidR="00281941" w:rsidRPr="009F4B1E" w:rsidRDefault="00281941" w:rsidP="00163E3A">
            <w:pPr>
              <w:jc w:val="both"/>
              <w:rPr>
                <w:rFonts w:ascii="Times New Roman" w:hAnsi="Times New Roman" w:cs="Times New Roman"/>
                <w:noProof/>
                <w:sz w:val="24"/>
                <w:szCs w:val="24"/>
              </w:rPr>
            </w:pPr>
          </w:p>
          <w:p w14:paraId="7D80DD21" w14:textId="77777777" w:rsidR="00773665" w:rsidRPr="009F4B1E" w:rsidRDefault="00773665"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Приема се по принцип </w:t>
            </w:r>
          </w:p>
          <w:p w14:paraId="2C8AC526" w14:textId="77777777" w:rsidR="00773665" w:rsidRPr="009F4B1E" w:rsidRDefault="00773665" w:rsidP="00163E3A">
            <w:pPr>
              <w:jc w:val="both"/>
              <w:rPr>
                <w:rFonts w:ascii="Times New Roman" w:hAnsi="Times New Roman" w:cs="Times New Roman"/>
                <w:noProof/>
                <w:sz w:val="24"/>
                <w:szCs w:val="24"/>
              </w:rPr>
            </w:pPr>
          </w:p>
          <w:p w14:paraId="193D13DE" w14:textId="77777777" w:rsidR="00773665" w:rsidRPr="009F4B1E" w:rsidRDefault="00773665" w:rsidP="00163E3A">
            <w:pPr>
              <w:jc w:val="both"/>
              <w:rPr>
                <w:rFonts w:ascii="Times New Roman" w:hAnsi="Times New Roman" w:cs="Times New Roman"/>
                <w:noProof/>
                <w:sz w:val="24"/>
                <w:szCs w:val="24"/>
              </w:rPr>
            </w:pPr>
          </w:p>
          <w:p w14:paraId="61D4C8B4" w14:textId="77777777" w:rsidR="00773665" w:rsidRPr="009F4B1E" w:rsidRDefault="00773665" w:rsidP="00163E3A">
            <w:pPr>
              <w:jc w:val="both"/>
              <w:rPr>
                <w:rFonts w:ascii="Times New Roman" w:hAnsi="Times New Roman" w:cs="Times New Roman"/>
                <w:noProof/>
                <w:sz w:val="24"/>
                <w:szCs w:val="24"/>
              </w:rPr>
            </w:pPr>
          </w:p>
          <w:p w14:paraId="016D3A0D" w14:textId="77777777" w:rsidR="00773665" w:rsidRPr="009F4B1E" w:rsidRDefault="00773665" w:rsidP="00163E3A">
            <w:pPr>
              <w:jc w:val="both"/>
              <w:rPr>
                <w:rFonts w:ascii="Times New Roman" w:hAnsi="Times New Roman" w:cs="Times New Roman"/>
                <w:noProof/>
                <w:sz w:val="24"/>
                <w:szCs w:val="24"/>
              </w:rPr>
            </w:pPr>
          </w:p>
          <w:p w14:paraId="225208B7" w14:textId="77777777" w:rsidR="00773665" w:rsidRPr="009F4B1E" w:rsidRDefault="00773665" w:rsidP="00163E3A">
            <w:pPr>
              <w:jc w:val="both"/>
              <w:rPr>
                <w:rFonts w:ascii="Times New Roman" w:hAnsi="Times New Roman" w:cs="Times New Roman"/>
                <w:noProof/>
                <w:sz w:val="24"/>
                <w:szCs w:val="24"/>
              </w:rPr>
            </w:pPr>
          </w:p>
          <w:p w14:paraId="69753F3D" w14:textId="77777777" w:rsidR="00773665" w:rsidRPr="009F4B1E" w:rsidRDefault="00773665" w:rsidP="00163E3A">
            <w:pPr>
              <w:jc w:val="both"/>
              <w:rPr>
                <w:rFonts w:ascii="Times New Roman" w:hAnsi="Times New Roman" w:cs="Times New Roman"/>
                <w:noProof/>
                <w:sz w:val="24"/>
                <w:szCs w:val="24"/>
              </w:rPr>
            </w:pPr>
          </w:p>
          <w:p w14:paraId="19264B6D" w14:textId="77777777" w:rsidR="00773665" w:rsidRPr="009F4B1E" w:rsidRDefault="00773665" w:rsidP="00163E3A">
            <w:pPr>
              <w:jc w:val="both"/>
              <w:rPr>
                <w:rFonts w:ascii="Times New Roman" w:hAnsi="Times New Roman" w:cs="Times New Roman"/>
                <w:noProof/>
                <w:sz w:val="24"/>
                <w:szCs w:val="24"/>
              </w:rPr>
            </w:pPr>
          </w:p>
          <w:p w14:paraId="3E1F8A0A" w14:textId="77777777" w:rsidR="00773665" w:rsidRPr="009F4B1E" w:rsidRDefault="00773665" w:rsidP="00163E3A">
            <w:pPr>
              <w:jc w:val="both"/>
              <w:rPr>
                <w:rFonts w:ascii="Times New Roman" w:hAnsi="Times New Roman" w:cs="Times New Roman"/>
                <w:noProof/>
                <w:sz w:val="24"/>
                <w:szCs w:val="24"/>
              </w:rPr>
            </w:pPr>
          </w:p>
          <w:p w14:paraId="43469346" w14:textId="77777777" w:rsidR="00281941" w:rsidRPr="009F4B1E" w:rsidRDefault="00281941" w:rsidP="00163E3A">
            <w:pPr>
              <w:jc w:val="both"/>
              <w:rPr>
                <w:rFonts w:ascii="Times New Roman" w:hAnsi="Times New Roman" w:cs="Times New Roman"/>
                <w:noProof/>
                <w:sz w:val="24"/>
                <w:szCs w:val="24"/>
              </w:rPr>
            </w:pPr>
          </w:p>
          <w:p w14:paraId="7BDB9EF7" w14:textId="1D6058FB" w:rsidR="00773665" w:rsidRPr="009F4B1E" w:rsidRDefault="00281941"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частично</w:t>
            </w:r>
          </w:p>
          <w:p w14:paraId="2E94FF8E" w14:textId="77777777" w:rsidR="007054C0" w:rsidRPr="009F4B1E" w:rsidRDefault="007054C0" w:rsidP="00163E3A">
            <w:pPr>
              <w:jc w:val="both"/>
              <w:rPr>
                <w:rFonts w:ascii="Times New Roman" w:hAnsi="Times New Roman" w:cs="Times New Roman"/>
                <w:noProof/>
                <w:sz w:val="24"/>
                <w:szCs w:val="24"/>
              </w:rPr>
            </w:pPr>
          </w:p>
          <w:p w14:paraId="58D6DBBB" w14:textId="77777777" w:rsidR="007054C0" w:rsidRPr="009F4B1E" w:rsidRDefault="007054C0" w:rsidP="00163E3A">
            <w:pPr>
              <w:jc w:val="both"/>
              <w:rPr>
                <w:rFonts w:ascii="Times New Roman" w:hAnsi="Times New Roman" w:cs="Times New Roman"/>
                <w:noProof/>
                <w:sz w:val="24"/>
                <w:szCs w:val="24"/>
              </w:rPr>
            </w:pPr>
          </w:p>
          <w:p w14:paraId="4F3696D6" w14:textId="77777777" w:rsidR="007054C0" w:rsidRPr="009F4B1E" w:rsidRDefault="007054C0" w:rsidP="00163E3A">
            <w:pPr>
              <w:jc w:val="both"/>
              <w:rPr>
                <w:rFonts w:ascii="Times New Roman" w:hAnsi="Times New Roman" w:cs="Times New Roman"/>
                <w:noProof/>
                <w:sz w:val="24"/>
                <w:szCs w:val="24"/>
              </w:rPr>
            </w:pPr>
          </w:p>
          <w:p w14:paraId="0C104067" w14:textId="77777777" w:rsidR="007054C0" w:rsidRPr="009F4B1E" w:rsidRDefault="007054C0" w:rsidP="00163E3A">
            <w:pPr>
              <w:jc w:val="both"/>
              <w:rPr>
                <w:rFonts w:ascii="Times New Roman" w:hAnsi="Times New Roman" w:cs="Times New Roman"/>
                <w:noProof/>
                <w:sz w:val="24"/>
                <w:szCs w:val="24"/>
              </w:rPr>
            </w:pPr>
          </w:p>
          <w:p w14:paraId="590E4185" w14:textId="77777777" w:rsidR="007054C0" w:rsidRPr="009F4B1E" w:rsidRDefault="007054C0" w:rsidP="00163E3A">
            <w:pPr>
              <w:jc w:val="both"/>
              <w:rPr>
                <w:rFonts w:ascii="Times New Roman" w:hAnsi="Times New Roman" w:cs="Times New Roman"/>
                <w:noProof/>
                <w:sz w:val="24"/>
                <w:szCs w:val="24"/>
              </w:rPr>
            </w:pPr>
          </w:p>
          <w:p w14:paraId="4404CAC6" w14:textId="77777777" w:rsidR="007054C0" w:rsidRPr="009F4B1E" w:rsidRDefault="007054C0" w:rsidP="00163E3A">
            <w:pPr>
              <w:jc w:val="both"/>
              <w:rPr>
                <w:rFonts w:ascii="Times New Roman" w:hAnsi="Times New Roman" w:cs="Times New Roman"/>
                <w:noProof/>
                <w:sz w:val="24"/>
                <w:szCs w:val="24"/>
              </w:rPr>
            </w:pPr>
          </w:p>
          <w:p w14:paraId="6FE34660" w14:textId="77777777" w:rsidR="007054C0" w:rsidRPr="009F4B1E" w:rsidRDefault="007054C0" w:rsidP="00163E3A">
            <w:pPr>
              <w:jc w:val="both"/>
              <w:rPr>
                <w:rFonts w:ascii="Times New Roman" w:hAnsi="Times New Roman" w:cs="Times New Roman"/>
                <w:noProof/>
                <w:sz w:val="24"/>
                <w:szCs w:val="24"/>
              </w:rPr>
            </w:pPr>
          </w:p>
          <w:p w14:paraId="5F87A408" w14:textId="77777777" w:rsidR="007054C0" w:rsidRPr="009F4B1E" w:rsidRDefault="007054C0" w:rsidP="00163E3A">
            <w:pPr>
              <w:jc w:val="both"/>
              <w:rPr>
                <w:rFonts w:ascii="Times New Roman" w:hAnsi="Times New Roman" w:cs="Times New Roman"/>
                <w:noProof/>
                <w:sz w:val="24"/>
                <w:szCs w:val="24"/>
              </w:rPr>
            </w:pPr>
          </w:p>
          <w:p w14:paraId="0AF51F24" w14:textId="77777777" w:rsidR="007054C0" w:rsidRPr="009F4B1E" w:rsidRDefault="007054C0" w:rsidP="00163E3A">
            <w:pPr>
              <w:jc w:val="both"/>
              <w:rPr>
                <w:rFonts w:ascii="Times New Roman" w:hAnsi="Times New Roman" w:cs="Times New Roman"/>
                <w:noProof/>
                <w:sz w:val="24"/>
                <w:szCs w:val="24"/>
              </w:rPr>
            </w:pPr>
          </w:p>
          <w:p w14:paraId="74E9DC3B" w14:textId="14425254" w:rsidR="00281941" w:rsidRPr="009F4B1E" w:rsidRDefault="00281941" w:rsidP="00163E3A">
            <w:pPr>
              <w:jc w:val="both"/>
              <w:rPr>
                <w:rFonts w:ascii="Times New Roman" w:hAnsi="Times New Roman" w:cs="Times New Roman"/>
                <w:noProof/>
                <w:sz w:val="24"/>
                <w:szCs w:val="24"/>
              </w:rPr>
            </w:pPr>
          </w:p>
          <w:p w14:paraId="641B0ABF" w14:textId="77777777" w:rsidR="00281941" w:rsidRPr="009F4B1E" w:rsidRDefault="00281941" w:rsidP="00163E3A">
            <w:pPr>
              <w:jc w:val="both"/>
              <w:rPr>
                <w:rFonts w:ascii="Times New Roman" w:hAnsi="Times New Roman" w:cs="Times New Roman"/>
                <w:noProof/>
                <w:sz w:val="24"/>
                <w:szCs w:val="24"/>
              </w:rPr>
            </w:pPr>
          </w:p>
          <w:p w14:paraId="0CFC5722" w14:textId="77777777" w:rsidR="007054C0" w:rsidRPr="009F4B1E" w:rsidRDefault="007054C0"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7B296FCE" w14:textId="77777777" w:rsidR="007054C0" w:rsidRPr="009F4B1E" w:rsidRDefault="007054C0" w:rsidP="00163E3A">
            <w:pPr>
              <w:jc w:val="both"/>
              <w:rPr>
                <w:rFonts w:ascii="Times New Roman" w:hAnsi="Times New Roman" w:cs="Times New Roman"/>
                <w:noProof/>
                <w:sz w:val="24"/>
                <w:szCs w:val="24"/>
              </w:rPr>
            </w:pPr>
          </w:p>
          <w:p w14:paraId="19E0EC61" w14:textId="77777777" w:rsidR="007054C0" w:rsidRPr="009F4B1E" w:rsidRDefault="007054C0" w:rsidP="00163E3A">
            <w:pPr>
              <w:jc w:val="both"/>
              <w:rPr>
                <w:rFonts w:ascii="Times New Roman" w:hAnsi="Times New Roman" w:cs="Times New Roman"/>
                <w:noProof/>
                <w:sz w:val="24"/>
                <w:szCs w:val="24"/>
              </w:rPr>
            </w:pPr>
          </w:p>
          <w:p w14:paraId="76E0A713" w14:textId="77777777" w:rsidR="007054C0" w:rsidRPr="009F4B1E" w:rsidRDefault="007054C0" w:rsidP="00163E3A">
            <w:pPr>
              <w:jc w:val="both"/>
              <w:rPr>
                <w:rFonts w:ascii="Times New Roman" w:hAnsi="Times New Roman" w:cs="Times New Roman"/>
                <w:noProof/>
                <w:sz w:val="24"/>
                <w:szCs w:val="24"/>
              </w:rPr>
            </w:pPr>
          </w:p>
          <w:p w14:paraId="1410190F" w14:textId="77777777" w:rsidR="007054C0" w:rsidRPr="009F4B1E" w:rsidRDefault="007054C0" w:rsidP="00163E3A">
            <w:pPr>
              <w:jc w:val="both"/>
              <w:rPr>
                <w:rFonts w:ascii="Times New Roman" w:hAnsi="Times New Roman" w:cs="Times New Roman"/>
                <w:noProof/>
                <w:sz w:val="24"/>
                <w:szCs w:val="24"/>
              </w:rPr>
            </w:pPr>
          </w:p>
          <w:p w14:paraId="73F02641" w14:textId="77777777" w:rsidR="007054C0" w:rsidRPr="009F4B1E" w:rsidRDefault="007054C0" w:rsidP="00163E3A">
            <w:pPr>
              <w:jc w:val="both"/>
              <w:rPr>
                <w:rFonts w:ascii="Times New Roman" w:hAnsi="Times New Roman" w:cs="Times New Roman"/>
                <w:noProof/>
                <w:sz w:val="24"/>
                <w:szCs w:val="24"/>
              </w:rPr>
            </w:pPr>
          </w:p>
          <w:p w14:paraId="7FE7C4F1" w14:textId="77777777" w:rsidR="007054C0" w:rsidRPr="009F4B1E" w:rsidRDefault="007054C0" w:rsidP="00163E3A">
            <w:pPr>
              <w:jc w:val="both"/>
              <w:rPr>
                <w:rFonts w:ascii="Times New Roman" w:hAnsi="Times New Roman" w:cs="Times New Roman"/>
                <w:noProof/>
                <w:sz w:val="24"/>
                <w:szCs w:val="24"/>
              </w:rPr>
            </w:pPr>
          </w:p>
          <w:p w14:paraId="0C01BF2B" w14:textId="77777777" w:rsidR="007054C0" w:rsidRPr="009F4B1E" w:rsidRDefault="007054C0" w:rsidP="00163E3A">
            <w:pPr>
              <w:jc w:val="both"/>
              <w:rPr>
                <w:rFonts w:ascii="Times New Roman" w:hAnsi="Times New Roman" w:cs="Times New Roman"/>
                <w:noProof/>
                <w:sz w:val="24"/>
                <w:szCs w:val="24"/>
              </w:rPr>
            </w:pPr>
          </w:p>
          <w:p w14:paraId="0437D27A" w14:textId="77777777" w:rsidR="007054C0" w:rsidRPr="009F4B1E" w:rsidRDefault="007054C0" w:rsidP="00163E3A">
            <w:pPr>
              <w:jc w:val="both"/>
              <w:rPr>
                <w:rFonts w:ascii="Times New Roman" w:hAnsi="Times New Roman" w:cs="Times New Roman"/>
                <w:noProof/>
                <w:sz w:val="24"/>
                <w:szCs w:val="24"/>
              </w:rPr>
            </w:pPr>
          </w:p>
          <w:p w14:paraId="43A6281B" w14:textId="77777777" w:rsidR="007054C0" w:rsidRPr="009F4B1E" w:rsidRDefault="007054C0" w:rsidP="00163E3A">
            <w:pPr>
              <w:jc w:val="both"/>
              <w:rPr>
                <w:rFonts w:ascii="Times New Roman" w:hAnsi="Times New Roman" w:cs="Times New Roman"/>
                <w:noProof/>
                <w:sz w:val="24"/>
                <w:szCs w:val="24"/>
              </w:rPr>
            </w:pPr>
          </w:p>
          <w:p w14:paraId="15EAAC75" w14:textId="77777777" w:rsidR="007054C0" w:rsidRPr="009F4B1E" w:rsidRDefault="007054C0" w:rsidP="00163E3A">
            <w:pPr>
              <w:jc w:val="both"/>
              <w:rPr>
                <w:rFonts w:ascii="Times New Roman" w:hAnsi="Times New Roman" w:cs="Times New Roman"/>
                <w:noProof/>
                <w:sz w:val="24"/>
                <w:szCs w:val="24"/>
              </w:rPr>
            </w:pPr>
          </w:p>
          <w:p w14:paraId="3FD5FFB2" w14:textId="77777777" w:rsidR="007054C0" w:rsidRPr="009F4B1E" w:rsidRDefault="007054C0" w:rsidP="00163E3A">
            <w:pPr>
              <w:jc w:val="both"/>
              <w:rPr>
                <w:rFonts w:ascii="Times New Roman" w:hAnsi="Times New Roman" w:cs="Times New Roman"/>
                <w:noProof/>
                <w:sz w:val="24"/>
                <w:szCs w:val="24"/>
              </w:rPr>
            </w:pPr>
          </w:p>
          <w:p w14:paraId="337A0D9B" w14:textId="77777777" w:rsidR="007054C0" w:rsidRPr="009F4B1E" w:rsidRDefault="007054C0" w:rsidP="00163E3A">
            <w:pPr>
              <w:jc w:val="both"/>
              <w:rPr>
                <w:rFonts w:ascii="Times New Roman" w:hAnsi="Times New Roman" w:cs="Times New Roman"/>
                <w:noProof/>
                <w:sz w:val="24"/>
                <w:szCs w:val="24"/>
              </w:rPr>
            </w:pPr>
          </w:p>
          <w:p w14:paraId="09E3CFE1" w14:textId="77777777" w:rsidR="007054C0" w:rsidRPr="009F4B1E" w:rsidRDefault="007054C0" w:rsidP="00163E3A">
            <w:pPr>
              <w:jc w:val="both"/>
              <w:rPr>
                <w:rFonts w:ascii="Times New Roman" w:hAnsi="Times New Roman" w:cs="Times New Roman"/>
                <w:noProof/>
                <w:sz w:val="24"/>
                <w:szCs w:val="24"/>
              </w:rPr>
            </w:pPr>
          </w:p>
          <w:p w14:paraId="4419EEED" w14:textId="77777777" w:rsidR="007054C0" w:rsidRPr="009F4B1E" w:rsidRDefault="007054C0" w:rsidP="00163E3A">
            <w:pPr>
              <w:jc w:val="both"/>
              <w:rPr>
                <w:rFonts w:ascii="Times New Roman" w:hAnsi="Times New Roman" w:cs="Times New Roman"/>
                <w:noProof/>
                <w:sz w:val="24"/>
                <w:szCs w:val="24"/>
              </w:rPr>
            </w:pPr>
          </w:p>
          <w:p w14:paraId="5AF29538" w14:textId="77777777" w:rsidR="007054C0" w:rsidRPr="009F4B1E" w:rsidRDefault="007054C0" w:rsidP="00163E3A">
            <w:pPr>
              <w:jc w:val="both"/>
              <w:rPr>
                <w:rFonts w:ascii="Times New Roman" w:hAnsi="Times New Roman" w:cs="Times New Roman"/>
                <w:noProof/>
                <w:sz w:val="24"/>
                <w:szCs w:val="24"/>
              </w:rPr>
            </w:pPr>
          </w:p>
          <w:p w14:paraId="43A8690F" w14:textId="77777777" w:rsidR="007054C0" w:rsidRPr="009F4B1E" w:rsidRDefault="007054C0" w:rsidP="00163E3A">
            <w:pPr>
              <w:jc w:val="both"/>
              <w:rPr>
                <w:rFonts w:ascii="Times New Roman" w:hAnsi="Times New Roman" w:cs="Times New Roman"/>
                <w:noProof/>
                <w:sz w:val="24"/>
                <w:szCs w:val="24"/>
              </w:rPr>
            </w:pPr>
          </w:p>
          <w:p w14:paraId="777140EA" w14:textId="77777777" w:rsidR="007054C0" w:rsidRPr="009F4B1E" w:rsidRDefault="007054C0" w:rsidP="00163E3A">
            <w:pPr>
              <w:jc w:val="both"/>
              <w:rPr>
                <w:rFonts w:ascii="Times New Roman" w:hAnsi="Times New Roman" w:cs="Times New Roman"/>
                <w:noProof/>
                <w:sz w:val="24"/>
                <w:szCs w:val="24"/>
              </w:rPr>
            </w:pPr>
          </w:p>
          <w:p w14:paraId="3E8444B0" w14:textId="77777777" w:rsidR="007054C0" w:rsidRPr="009F4B1E" w:rsidRDefault="007054C0" w:rsidP="00163E3A">
            <w:pPr>
              <w:jc w:val="both"/>
              <w:rPr>
                <w:rFonts w:ascii="Times New Roman" w:hAnsi="Times New Roman" w:cs="Times New Roman"/>
                <w:noProof/>
                <w:sz w:val="24"/>
                <w:szCs w:val="24"/>
              </w:rPr>
            </w:pPr>
          </w:p>
          <w:p w14:paraId="31DE0FE1" w14:textId="338FD5EB" w:rsidR="007054C0" w:rsidRPr="009F4B1E" w:rsidRDefault="00891A35" w:rsidP="00891A35">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Приема се </w:t>
            </w:r>
            <w:r w:rsidR="00230B9A" w:rsidRPr="009F4B1E">
              <w:rPr>
                <w:rFonts w:ascii="Times New Roman" w:hAnsi="Times New Roman" w:cs="Times New Roman"/>
                <w:noProof/>
                <w:sz w:val="24"/>
                <w:szCs w:val="24"/>
              </w:rPr>
              <w:t xml:space="preserve"> </w:t>
            </w:r>
          </w:p>
        </w:tc>
        <w:tc>
          <w:tcPr>
            <w:tcW w:w="3656" w:type="dxa"/>
            <w:shd w:val="clear" w:color="auto" w:fill="auto"/>
          </w:tcPr>
          <w:p w14:paraId="2F13F7FE" w14:textId="77777777" w:rsidR="00163E3A" w:rsidRPr="009F4B1E" w:rsidRDefault="00163E3A" w:rsidP="00163E3A">
            <w:pPr>
              <w:pStyle w:val="NoSpacing"/>
              <w:ind w:left="-3" w:firstLine="242"/>
              <w:jc w:val="both"/>
              <w:rPr>
                <w:rFonts w:ascii="Times New Roman" w:hAnsi="Times New Roman"/>
                <w:noProof/>
                <w:sz w:val="24"/>
                <w:szCs w:val="24"/>
              </w:rPr>
            </w:pPr>
          </w:p>
          <w:p w14:paraId="2C1D892A" w14:textId="77777777" w:rsidR="00777150" w:rsidRPr="009F4B1E" w:rsidRDefault="00777150" w:rsidP="00163E3A">
            <w:pPr>
              <w:pStyle w:val="NoSpacing"/>
              <w:ind w:left="-3" w:firstLine="242"/>
              <w:jc w:val="both"/>
              <w:rPr>
                <w:rFonts w:ascii="Times New Roman" w:hAnsi="Times New Roman"/>
                <w:noProof/>
                <w:sz w:val="24"/>
                <w:szCs w:val="24"/>
              </w:rPr>
            </w:pPr>
          </w:p>
          <w:p w14:paraId="0423EB73" w14:textId="77777777" w:rsidR="00777150" w:rsidRPr="009F4B1E" w:rsidRDefault="00777150" w:rsidP="00163E3A">
            <w:pPr>
              <w:pStyle w:val="NoSpacing"/>
              <w:ind w:left="-3" w:firstLine="242"/>
              <w:jc w:val="both"/>
              <w:rPr>
                <w:rFonts w:ascii="Times New Roman" w:hAnsi="Times New Roman"/>
                <w:noProof/>
                <w:sz w:val="24"/>
                <w:szCs w:val="24"/>
              </w:rPr>
            </w:pPr>
          </w:p>
          <w:p w14:paraId="710C506C" w14:textId="77777777" w:rsidR="00777150" w:rsidRPr="009F4B1E" w:rsidRDefault="00777150" w:rsidP="00163E3A">
            <w:pPr>
              <w:pStyle w:val="NoSpacing"/>
              <w:ind w:left="-3" w:firstLine="242"/>
              <w:jc w:val="both"/>
              <w:rPr>
                <w:rFonts w:ascii="Times New Roman" w:hAnsi="Times New Roman"/>
                <w:noProof/>
                <w:sz w:val="24"/>
                <w:szCs w:val="24"/>
              </w:rPr>
            </w:pPr>
          </w:p>
          <w:p w14:paraId="0076418A" w14:textId="77777777" w:rsidR="00777150" w:rsidRPr="009F4B1E" w:rsidRDefault="00777150" w:rsidP="00163E3A">
            <w:pPr>
              <w:pStyle w:val="NoSpacing"/>
              <w:ind w:left="-3" w:firstLine="242"/>
              <w:jc w:val="both"/>
              <w:rPr>
                <w:rFonts w:ascii="Times New Roman" w:hAnsi="Times New Roman"/>
                <w:noProof/>
                <w:sz w:val="24"/>
                <w:szCs w:val="24"/>
              </w:rPr>
            </w:pPr>
          </w:p>
          <w:p w14:paraId="53BCF9D0" w14:textId="77777777" w:rsidR="00777150" w:rsidRPr="009F4B1E" w:rsidRDefault="00777150" w:rsidP="00163E3A">
            <w:pPr>
              <w:pStyle w:val="NoSpacing"/>
              <w:ind w:left="-3" w:firstLine="242"/>
              <w:jc w:val="both"/>
              <w:rPr>
                <w:rFonts w:ascii="Times New Roman" w:hAnsi="Times New Roman"/>
                <w:noProof/>
                <w:sz w:val="24"/>
                <w:szCs w:val="24"/>
              </w:rPr>
            </w:pPr>
          </w:p>
          <w:p w14:paraId="13C880A0" w14:textId="77777777" w:rsidR="00777150" w:rsidRPr="009F4B1E" w:rsidRDefault="00777150" w:rsidP="00163E3A">
            <w:pPr>
              <w:pStyle w:val="NoSpacing"/>
              <w:ind w:left="-3" w:firstLine="242"/>
              <w:jc w:val="both"/>
              <w:rPr>
                <w:rFonts w:ascii="Times New Roman" w:hAnsi="Times New Roman"/>
                <w:noProof/>
                <w:sz w:val="24"/>
                <w:szCs w:val="24"/>
              </w:rPr>
            </w:pPr>
          </w:p>
          <w:p w14:paraId="0DFB33D3" w14:textId="77777777" w:rsidR="00777150" w:rsidRPr="009F4B1E" w:rsidRDefault="00777150" w:rsidP="00163E3A">
            <w:pPr>
              <w:pStyle w:val="NoSpacing"/>
              <w:ind w:left="-3" w:firstLine="242"/>
              <w:jc w:val="both"/>
              <w:rPr>
                <w:rFonts w:ascii="Times New Roman" w:hAnsi="Times New Roman"/>
                <w:noProof/>
                <w:sz w:val="24"/>
                <w:szCs w:val="24"/>
              </w:rPr>
            </w:pPr>
          </w:p>
          <w:p w14:paraId="78FFD3E1" w14:textId="77777777" w:rsidR="00777150" w:rsidRPr="009F4B1E" w:rsidRDefault="00777150" w:rsidP="00163E3A">
            <w:pPr>
              <w:pStyle w:val="NoSpacing"/>
              <w:ind w:left="-3" w:firstLine="242"/>
              <w:jc w:val="both"/>
              <w:rPr>
                <w:rFonts w:ascii="Times New Roman" w:hAnsi="Times New Roman"/>
                <w:noProof/>
                <w:sz w:val="24"/>
                <w:szCs w:val="24"/>
              </w:rPr>
            </w:pPr>
          </w:p>
          <w:p w14:paraId="097061B7" w14:textId="77777777" w:rsidR="00777150" w:rsidRPr="009F4B1E" w:rsidRDefault="00777150" w:rsidP="00163E3A">
            <w:pPr>
              <w:pStyle w:val="NoSpacing"/>
              <w:ind w:left="-3" w:firstLine="242"/>
              <w:jc w:val="both"/>
              <w:rPr>
                <w:rFonts w:ascii="Times New Roman" w:hAnsi="Times New Roman"/>
                <w:noProof/>
                <w:sz w:val="24"/>
                <w:szCs w:val="24"/>
              </w:rPr>
            </w:pPr>
          </w:p>
          <w:p w14:paraId="37617070" w14:textId="77777777" w:rsidR="00777150" w:rsidRPr="009F4B1E" w:rsidRDefault="00777150" w:rsidP="00163E3A">
            <w:pPr>
              <w:pStyle w:val="NoSpacing"/>
              <w:ind w:left="-3" w:firstLine="242"/>
              <w:jc w:val="both"/>
              <w:rPr>
                <w:rFonts w:ascii="Times New Roman" w:hAnsi="Times New Roman"/>
                <w:noProof/>
                <w:sz w:val="24"/>
                <w:szCs w:val="24"/>
              </w:rPr>
            </w:pPr>
          </w:p>
          <w:p w14:paraId="3023530D" w14:textId="77777777" w:rsidR="00777150" w:rsidRPr="009F4B1E" w:rsidRDefault="00777150" w:rsidP="00163E3A">
            <w:pPr>
              <w:pStyle w:val="NoSpacing"/>
              <w:ind w:left="-3" w:firstLine="242"/>
              <w:jc w:val="both"/>
              <w:rPr>
                <w:rFonts w:ascii="Times New Roman" w:hAnsi="Times New Roman"/>
                <w:noProof/>
                <w:sz w:val="24"/>
                <w:szCs w:val="24"/>
              </w:rPr>
            </w:pPr>
          </w:p>
          <w:p w14:paraId="5635F5CF" w14:textId="77777777" w:rsidR="00777150" w:rsidRPr="009F4B1E" w:rsidRDefault="00777150" w:rsidP="00163E3A">
            <w:pPr>
              <w:pStyle w:val="NoSpacing"/>
              <w:ind w:left="-3" w:firstLine="242"/>
              <w:jc w:val="both"/>
              <w:rPr>
                <w:rFonts w:ascii="Times New Roman" w:hAnsi="Times New Roman"/>
                <w:noProof/>
                <w:sz w:val="24"/>
                <w:szCs w:val="24"/>
              </w:rPr>
            </w:pPr>
          </w:p>
          <w:p w14:paraId="6F23E91A" w14:textId="77777777" w:rsidR="00777150" w:rsidRPr="009F4B1E" w:rsidRDefault="00777150" w:rsidP="00163E3A">
            <w:pPr>
              <w:pStyle w:val="NoSpacing"/>
              <w:ind w:left="-3" w:firstLine="242"/>
              <w:jc w:val="both"/>
              <w:rPr>
                <w:rFonts w:ascii="Times New Roman" w:hAnsi="Times New Roman"/>
                <w:noProof/>
                <w:sz w:val="24"/>
                <w:szCs w:val="24"/>
              </w:rPr>
            </w:pPr>
          </w:p>
          <w:p w14:paraId="4FB281A8" w14:textId="77777777" w:rsidR="00777150" w:rsidRPr="009F4B1E" w:rsidRDefault="00777150" w:rsidP="00163E3A">
            <w:pPr>
              <w:pStyle w:val="NoSpacing"/>
              <w:ind w:left="-3" w:firstLine="242"/>
              <w:jc w:val="both"/>
              <w:rPr>
                <w:rFonts w:ascii="Times New Roman" w:hAnsi="Times New Roman"/>
                <w:noProof/>
                <w:sz w:val="24"/>
                <w:szCs w:val="24"/>
              </w:rPr>
            </w:pPr>
          </w:p>
          <w:p w14:paraId="0E24E393" w14:textId="77777777" w:rsidR="00777150" w:rsidRPr="009F4B1E" w:rsidRDefault="00777150" w:rsidP="00163E3A">
            <w:pPr>
              <w:pStyle w:val="NoSpacing"/>
              <w:ind w:left="-3" w:firstLine="242"/>
              <w:jc w:val="both"/>
              <w:rPr>
                <w:rFonts w:ascii="Times New Roman" w:hAnsi="Times New Roman"/>
                <w:noProof/>
                <w:sz w:val="24"/>
                <w:szCs w:val="24"/>
              </w:rPr>
            </w:pPr>
          </w:p>
          <w:p w14:paraId="383B3434" w14:textId="77777777" w:rsidR="00777150" w:rsidRPr="009F4B1E" w:rsidRDefault="00777150" w:rsidP="0077715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Предвиденото със законопроекта окрупняване на принципа в една административна област да има една асоциация по ВиК, в която участват всички общини не нарушава конституционния принцип за неприкосновеност на собствеността, в т.ч. на общинската собственост - чл. 17 от Конституцията на Република </w:t>
            </w:r>
            <w:r w:rsidRPr="009F4B1E">
              <w:rPr>
                <w:rFonts w:ascii="Times New Roman" w:hAnsi="Times New Roman"/>
                <w:noProof/>
                <w:sz w:val="24"/>
                <w:szCs w:val="24"/>
              </w:rPr>
              <w:lastRenderedPageBreak/>
              <w:t>България. Правото на собственост върху водоснабдителните и канализационните системи се запазва каквото е било до момента на консолидацията. Приложение намира ЗДС – по отношение на водоснабдителните и канализационни системи – държавна собственост и ЗОС – по отношение на водоснабдителните и канализационни системи – общинска собственост, доколкото в проекта на ЗВиК не е предвидено друго.</w:t>
            </w:r>
          </w:p>
          <w:p w14:paraId="524E7266" w14:textId="77777777" w:rsidR="00777150" w:rsidRPr="009F4B1E" w:rsidRDefault="00777150" w:rsidP="0077715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Предвиденото със законопроекта окрупняване на принципа в една административна област да има една асоциация по ВиК, в която участват всички общини, не нарушава конституционния принцип за свободната стопанска инициатива - чл. 19, ал. 2 от Конституцията на Република България, както и разпоредбата на чл. 136, ал. 1 от Конституцията на Република България, съгласно която общината е основната административно-териториална единица, в която се осъществява местното самоуправление. Гражданите участват в </w:t>
            </w:r>
            <w:r w:rsidRPr="009F4B1E">
              <w:rPr>
                <w:rFonts w:ascii="Times New Roman" w:hAnsi="Times New Roman"/>
                <w:noProof/>
                <w:sz w:val="24"/>
                <w:szCs w:val="24"/>
              </w:rPr>
              <w:lastRenderedPageBreak/>
              <w:t>управлението на общината както чрез избраните от тях органи на местно самоуправление, така и непосредствено чрез референдум и общо събрание на населението. С направеното предложение се цели подобряване на предоставяните ВиК услуги с необходимото качество и на подходяща цена; увеличаване на инвестиционните процеси във ВиК отрасъла, тъй като присъединилите се общини ще имат възможност да кандидатстват за европейско финансиране на инвестиционни проекти, с което да се подмени остарялата ВиК инфраструктура и да се подобри качеството на предоставяната на потребителите услуга.</w:t>
            </w:r>
          </w:p>
          <w:p w14:paraId="2687A625" w14:textId="77777777" w:rsidR="00777150" w:rsidRPr="009F4B1E" w:rsidRDefault="00777150" w:rsidP="0077715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Проектът е съобразен с изискванията на НПВУ за създаване на предпоставки за консолидация. </w:t>
            </w:r>
          </w:p>
          <w:p w14:paraId="3CFDB348" w14:textId="77777777" w:rsidR="00777150" w:rsidRPr="009F4B1E" w:rsidRDefault="00777150" w:rsidP="00777150">
            <w:pPr>
              <w:pStyle w:val="NoSpacing"/>
              <w:ind w:left="-3" w:firstLine="242"/>
              <w:jc w:val="both"/>
              <w:rPr>
                <w:rFonts w:ascii="Times New Roman" w:hAnsi="Times New Roman"/>
                <w:noProof/>
                <w:sz w:val="24"/>
                <w:szCs w:val="24"/>
              </w:rPr>
            </w:pPr>
          </w:p>
          <w:p w14:paraId="6BD3A2D3" w14:textId="044C5B4E" w:rsidR="00777150" w:rsidRPr="009F4B1E" w:rsidRDefault="00777150" w:rsidP="0077715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Разпределението на инвестициите между собствениците на публичната инфраструктура е част от договора по чл. 5</w:t>
            </w:r>
            <w:r w:rsidR="0080636F" w:rsidRPr="009F4B1E">
              <w:rPr>
                <w:rFonts w:ascii="Times New Roman" w:hAnsi="Times New Roman"/>
                <w:noProof/>
                <w:sz w:val="24"/>
                <w:szCs w:val="24"/>
              </w:rPr>
              <w:t>1</w:t>
            </w:r>
            <w:r w:rsidRPr="009F4B1E">
              <w:rPr>
                <w:rFonts w:ascii="Times New Roman" w:hAnsi="Times New Roman"/>
                <w:noProof/>
                <w:sz w:val="24"/>
                <w:szCs w:val="24"/>
              </w:rPr>
              <w:t xml:space="preserve"> </w:t>
            </w:r>
            <w:r w:rsidR="00C71FD5">
              <w:rPr>
                <w:rFonts w:ascii="Times New Roman" w:hAnsi="Times New Roman"/>
                <w:noProof/>
                <w:sz w:val="24"/>
                <w:szCs w:val="24"/>
              </w:rPr>
              <w:t xml:space="preserve">от проекта на Закон за ВиК </w:t>
            </w:r>
            <w:r w:rsidRPr="009F4B1E">
              <w:rPr>
                <w:rFonts w:ascii="Times New Roman" w:hAnsi="Times New Roman"/>
                <w:noProof/>
                <w:sz w:val="24"/>
                <w:szCs w:val="24"/>
              </w:rPr>
              <w:t xml:space="preserve">между АВиК и ВиКО. </w:t>
            </w:r>
          </w:p>
          <w:p w14:paraId="311A7868" w14:textId="137E502E" w:rsidR="00777150" w:rsidRPr="009F4B1E" w:rsidRDefault="00636724" w:rsidP="00636724">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lastRenderedPageBreak/>
              <w:t>Съгласно чл. 5</w:t>
            </w:r>
            <w:r w:rsidR="0080636F" w:rsidRPr="009F4B1E">
              <w:rPr>
                <w:rFonts w:ascii="Times New Roman" w:hAnsi="Times New Roman"/>
                <w:noProof/>
                <w:sz w:val="24"/>
                <w:szCs w:val="24"/>
              </w:rPr>
              <w:t>8</w:t>
            </w:r>
            <w:r w:rsidRPr="009F4B1E">
              <w:rPr>
                <w:rFonts w:ascii="Times New Roman" w:hAnsi="Times New Roman"/>
                <w:noProof/>
                <w:sz w:val="24"/>
                <w:szCs w:val="24"/>
              </w:rPr>
              <w:t xml:space="preserve">, ал. 1 </w:t>
            </w:r>
            <w:r w:rsidR="00C71FD5">
              <w:rPr>
                <w:rFonts w:ascii="Times New Roman" w:hAnsi="Times New Roman"/>
                <w:noProof/>
                <w:sz w:val="24"/>
                <w:szCs w:val="24"/>
              </w:rPr>
              <w:t xml:space="preserve"> от проекта на Закон за ВиК</w:t>
            </w:r>
            <w:r w:rsidR="00C71FD5" w:rsidRPr="009F4B1E">
              <w:rPr>
                <w:rFonts w:ascii="Times New Roman" w:hAnsi="Times New Roman"/>
                <w:noProof/>
                <w:sz w:val="24"/>
                <w:szCs w:val="24"/>
              </w:rPr>
              <w:t xml:space="preserve"> </w:t>
            </w:r>
            <w:r w:rsidRPr="009F4B1E">
              <w:rPr>
                <w:rFonts w:ascii="Times New Roman" w:hAnsi="Times New Roman"/>
                <w:noProof/>
                <w:sz w:val="24"/>
                <w:szCs w:val="24"/>
              </w:rPr>
              <w:t>ВиК операторите са длъжни да извършват инвестиции за функционирането на ВиК системите и за предоставянето на ВиК услугите при условията, определени в този закон и съответните договори с АВиК.</w:t>
            </w:r>
          </w:p>
          <w:p w14:paraId="5F89FC14" w14:textId="77777777" w:rsidR="00636724" w:rsidRPr="009F4B1E" w:rsidRDefault="00636724" w:rsidP="00636724">
            <w:pPr>
              <w:pStyle w:val="NoSpacing"/>
              <w:ind w:left="-3" w:firstLine="242"/>
              <w:jc w:val="both"/>
              <w:rPr>
                <w:rFonts w:ascii="Times New Roman" w:hAnsi="Times New Roman"/>
                <w:noProof/>
                <w:sz w:val="24"/>
                <w:szCs w:val="24"/>
              </w:rPr>
            </w:pPr>
          </w:p>
          <w:p w14:paraId="4B988459" w14:textId="77777777" w:rsidR="00636724" w:rsidRPr="009F4B1E" w:rsidRDefault="00636724" w:rsidP="00636724">
            <w:pPr>
              <w:pStyle w:val="NoSpacing"/>
              <w:ind w:left="-3" w:firstLine="242"/>
              <w:jc w:val="both"/>
              <w:rPr>
                <w:rFonts w:ascii="Times New Roman" w:hAnsi="Times New Roman"/>
                <w:noProof/>
                <w:sz w:val="24"/>
                <w:szCs w:val="24"/>
              </w:rPr>
            </w:pPr>
          </w:p>
          <w:p w14:paraId="351A388D" w14:textId="77777777" w:rsidR="00636724" w:rsidRPr="009F4B1E" w:rsidRDefault="00636724" w:rsidP="00636724">
            <w:pPr>
              <w:pStyle w:val="NoSpacing"/>
              <w:ind w:left="-3" w:firstLine="242"/>
              <w:jc w:val="both"/>
              <w:rPr>
                <w:rFonts w:ascii="Times New Roman" w:hAnsi="Times New Roman"/>
                <w:noProof/>
                <w:sz w:val="24"/>
                <w:szCs w:val="24"/>
              </w:rPr>
            </w:pPr>
          </w:p>
          <w:p w14:paraId="49F85A7B" w14:textId="77777777" w:rsidR="00636724" w:rsidRPr="009F4B1E" w:rsidRDefault="00636724" w:rsidP="00636724">
            <w:pPr>
              <w:pStyle w:val="NoSpacing"/>
              <w:ind w:left="-3" w:firstLine="242"/>
              <w:jc w:val="both"/>
              <w:rPr>
                <w:rFonts w:ascii="Times New Roman" w:hAnsi="Times New Roman"/>
                <w:noProof/>
                <w:sz w:val="24"/>
                <w:szCs w:val="24"/>
              </w:rPr>
            </w:pPr>
          </w:p>
          <w:p w14:paraId="57B3F1AE" w14:textId="77777777" w:rsidR="00636724" w:rsidRPr="009F4B1E" w:rsidRDefault="00636724" w:rsidP="00636724">
            <w:pPr>
              <w:pStyle w:val="NoSpacing"/>
              <w:ind w:left="-3" w:firstLine="242"/>
              <w:jc w:val="both"/>
              <w:rPr>
                <w:rFonts w:ascii="Times New Roman" w:hAnsi="Times New Roman"/>
                <w:noProof/>
                <w:sz w:val="24"/>
                <w:szCs w:val="24"/>
              </w:rPr>
            </w:pPr>
          </w:p>
          <w:p w14:paraId="2D4B879D" w14:textId="77777777" w:rsidR="00636724" w:rsidRPr="009F4B1E" w:rsidRDefault="00636724" w:rsidP="00636724">
            <w:pPr>
              <w:pStyle w:val="NoSpacing"/>
              <w:ind w:left="-3" w:firstLine="242"/>
              <w:jc w:val="both"/>
              <w:rPr>
                <w:rFonts w:ascii="Times New Roman" w:hAnsi="Times New Roman"/>
                <w:noProof/>
                <w:sz w:val="24"/>
                <w:szCs w:val="24"/>
              </w:rPr>
            </w:pPr>
          </w:p>
          <w:p w14:paraId="459E5EFD" w14:textId="77777777" w:rsidR="00636724" w:rsidRPr="009F4B1E" w:rsidRDefault="00636724" w:rsidP="00636724">
            <w:pPr>
              <w:pStyle w:val="NoSpacing"/>
              <w:ind w:left="-3" w:firstLine="242"/>
              <w:jc w:val="both"/>
              <w:rPr>
                <w:rFonts w:ascii="Times New Roman" w:hAnsi="Times New Roman"/>
                <w:noProof/>
                <w:sz w:val="24"/>
                <w:szCs w:val="24"/>
              </w:rPr>
            </w:pPr>
          </w:p>
          <w:p w14:paraId="67AED84A" w14:textId="77777777" w:rsidR="00636724" w:rsidRPr="009F4B1E" w:rsidRDefault="00636724" w:rsidP="00636724">
            <w:pPr>
              <w:pStyle w:val="NoSpacing"/>
              <w:ind w:left="-3" w:firstLine="242"/>
              <w:jc w:val="both"/>
              <w:rPr>
                <w:rFonts w:ascii="Times New Roman" w:hAnsi="Times New Roman"/>
                <w:noProof/>
                <w:sz w:val="24"/>
                <w:szCs w:val="24"/>
              </w:rPr>
            </w:pPr>
          </w:p>
          <w:p w14:paraId="39AC7A8E" w14:textId="77777777" w:rsidR="00636724" w:rsidRPr="009F4B1E" w:rsidRDefault="00636724" w:rsidP="00636724">
            <w:pPr>
              <w:pStyle w:val="NoSpacing"/>
              <w:ind w:left="-3" w:firstLine="242"/>
              <w:jc w:val="both"/>
              <w:rPr>
                <w:rFonts w:ascii="Times New Roman" w:hAnsi="Times New Roman"/>
                <w:noProof/>
                <w:sz w:val="24"/>
                <w:szCs w:val="24"/>
              </w:rPr>
            </w:pPr>
          </w:p>
          <w:p w14:paraId="28E6741A" w14:textId="77777777" w:rsidR="00636724" w:rsidRPr="009F4B1E" w:rsidRDefault="00636724" w:rsidP="00636724">
            <w:pPr>
              <w:pStyle w:val="NoSpacing"/>
              <w:ind w:left="-3" w:firstLine="242"/>
              <w:jc w:val="both"/>
              <w:rPr>
                <w:rFonts w:ascii="Times New Roman" w:hAnsi="Times New Roman"/>
                <w:noProof/>
                <w:sz w:val="24"/>
                <w:szCs w:val="24"/>
              </w:rPr>
            </w:pPr>
          </w:p>
          <w:p w14:paraId="2C00CD1B" w14:textId="77777777" w:rsidR="00636724" w:rsidRPr="009F4B1E" w:rsidRDefault="00636724" w:rsidP="00636724">
            <w:pPr>
              <w:pStyle w:val="NoSpacing"/>
              <w:ind w:left="-3" w:firstLine="242"/>
              <w:jc w:val="both"/>
              <w:rPr>
                <w:rFonts w:ascii="Times New Roman" w:hAnsi="Times New Roman"/>
                <w:noProof/>
                <w:sz w:val="24"/>
                <w:szCs w:val="24"/>
              </w:rPr>
            </w:pPr>
          </w:p>
          <w:p w14:paraId="35C95F79" w14:textId="77777777" w:rsidR="00636724" w:rsidRPr="009F4B1E" w:rsidRDefault="00636724" w:rsidP="00636724">
            <w:pPr>
              <w:pStyle w:val="NoSpacing"/>
              <w:ind w:left="-3" w:firstLine="242"/>
              <w:jc w:val="both"/>
              <w:rPr>
                <w:rFonts w:ascii="Times New Roman" w:hAnsi="Times New Roman"/>
                <w:noProof/>
                <w:sz w:val="24"/>
                <w:szCs w:val="24"/>
              </w:rPr>
            </w:pPr>
          </w:p>
          <w:p w14:paraId="0960768F" w14:textId="77777777" w:rsidR="00636724" w:rsidRPr="009F4B1E" w:rsidRDefault="00636724" w:rsidP="00636724">
            <w:pPr>
              <w:pStyle w:val="NoSpacing"/>
              <w:ind w:left="-3" w:firstLine="242"/>
              <w:jc w:val="both"/>
              <w:rPr>
                <w:rFonts w:ascii="Times New Roman" w:hAnsi="Times New Roman"/>
                <w:noProof/>
                <w:sz w:val="24"/>
                <w:szCs w:val="24"/>
              </w:rPr>
            </w:pPr>
          </w:p>
          <w:p w14:paraId="54B0F802" w14:textId="77777777" w:rsidR="00636724" w:rsidRPr="009F4B1E" w:rsidRDefault="00636724" w:rsidP="00636724">
            <w:pPr>
              <w:pStyle w:val="NoSpacing"/>
              <w:ind w:left="-3" w:firstLine="242"/>
              <w:jc w:val="both"/>
              <w:rPr>
                <w:rFonts w:ascii="Times New Roman" w:hAnsi="Times New Roman"/>
                <w:noProof/>
                <w:sz w:val="24"/>
                <w:szCs w:val="24"/>
              </w:rPr>
            </w:pPr>
          </w:p>
          <w:p w14:paraId="24273713" w14:textId="77777777" w:rsidR="00636724" w:rsidRPr="009F4B1E" w:rsidRDefault="00636724" w:rsidP="00636724">
            <w:pPr>
              <w:pStyle w:val="NoSpacing"/>
              <w:ind w:left="-3" w:firstLine="242"/>
              <w:jc w:val="both"/>
              <w:rPr>
                <w:rFonts w:ascii="Times New Roman" w:hAnsi="Times New Roman"/>
                <w:noProof/>
                <w:sz w:val="24"/>
                <w:szCs w:val="24"/>
              </w:rPr>
            </w:pPr>
          </w:p>
          <w:p w14:paraId="0F789F49" w14:textId="77777777" w:rsidR="00636724" w:rsidRPr="009F4B1E" w:rsidRDefault="00636724" w:rsidP="00636724">
            <w:pPr>
              <w:pStyle w:val="NoSpacing"/>
              <w:ind w:left="-3" w:firstLine="242"/>
              <w:jc w:val="both"/>
              <w:rPr>
                <w:rFonts w:ascii="Times New Roman" w:hAnsi="Times New Roman"/>
                <w:noProof/>
                <w:sz w:val="24"/>
                <w:szCs w:val="24"/>
              </w:rPr>
            </w:pPr>
          </w:p>
          <w:p w14:paraId="21835CA8" w14:textId="77777777" w:rsidR="00636724" w:rsidRPr="009F4B1E" w:rsidRDefault="00636724" w:rsidP="00636724">
            <w:pPr>
              <w:pStyle w:val="NoSpacing"/>
              <w:ind w:left="-3" w:firstLine="242"/>
              <w:jc w:val="both"/>
              <w:rPr>
                <w:rFonts w:ascii="Times New Roman" w:hAnsi="Times New Roman"/>
                <w:noProof/>
                <w:sz w:val="24"/>
                <w:szCs w:val="24"/>
              </w:rPr>
            </w:pPr>
          </w:p>
          <w:p w14:paraId="47866828" w14:textId="77777777" w:rsidR="00636724" w:rsidRPr="009F4B1E" w:rsidRDefault="00636724" w:rsidP="00636724">
            <w:pPr>
              <w:pStyle w:val="NoSpacing"/>
              <w:ind w:left="-3" w:firstLine="242"/>
              <w:jc w:val="both"/>
              <w:rPr>
                <w:rFonts w:ascii="Times New Roman" w:hAnsi="Times New Roman"/>
                <w:noProof/>
                <w:sz w:val="24"/>
                <w:szCs w:val="24"/>
              </w:rPr>
            </w:pPr>
          </w:p>
          <w:p w14:paraId="0A56992E" w14:textId="77777777" w:rsidR="00636724" w:rsidRPr="009F4B1E" w:rsidRDefault="00636724" w:rsidP="00636724">
            <w:pPr>
              <w:pStyle w:val="NoSpacing"/>
              <w:ind w:left="-3" w:firstLine="242"/>
              <w:jc w:val="both"/>
              <w:rPr>
                <w:rFonts w:ascii="Times New Roman" w:hAnsi="Times New Roman"/>
                <w:noProof/>
                <w:sz w:val="24"/>
                <w:szCs w:val="24"/>
              </w:rPr>
            </w:pPr>
          </w:p>
          <w:p w14:paraId="373F3A9A" w14:textId="77777777" w:rsidR="00636724" w:rsidRPr="009F4B1E" w:rsidRDefault="00636724" w:rsidP="00636724">
            <w:pPr>
              <w:pStyle w:val="NoSpacing"/>
              <w:ind w:left="-3" w:firstLine="242"/>
              <w:jc w:val="both"/>
              <w:rPr>
                <w:rFonts w:ascii="Times New Roman" w:hAnsi="Times New Roman"/>
                <w:noProof/>
                <w:sz w:val="24"/>
                <w:szCs w:val="24"/>
              </w:rPr>
            </w:pPr>
          </w:p>
          <w:p w14:paraId="0FB7E4F7" w14:textId="77777777" w:rsidR="00636724" w:rsidRPr="009F4B1E" w:rsidRDefault="00636724" w:rsidP="00636724">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Единната цена на ВиК услугите в обособените територии е действаща към момента и е въведена с цел </w:t>
            </w:r>
            <w:r w:rsidRPr="009F4B1E">
              <w:rPr>
                <w:rFonts w:ascii="Times New Roman" w:hAnsi="Times New Roman"/>
                <w:noProof/>
                <w:sz w:val="24"/>
                <w:szCs w:val="24"/>
              </w:rPr>
              <w:lastRenderedPageBreak/>
              <w:t xml:space="preserve">солидарност и намаляване на неравнопоставеността при предоставянето им. </w:t>
            </w:r>
          </w:p>
          <w:p w14:paraId="1CD781FE" w14:textId="77777777" w:rsidR="00636724" w:rsidRPr="009F4B1E" w:rsidRDefault="00636724" w:rsidP="00636724">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Цената на ВиК услугите включва и дейностите по изграждането, поддържането и експлоатацията на водоснабдителните и канализационните системи. Осигуряването на водоснабдяване и канализация, включващо разходите за стопанисване, поддръжка и екслоатация, отнесено към броя на потребителите, обикновено е по-скъпо в отдалечени и малки населени места. </w:t>
            </w:r>
          </w:p>
          <w:p w14:paraId="12A2B1D6" w14:textId="77777777" w:rsidR="00636724" w:rsidRPr="009F4B1E" w:rsidRDefault="00636724" w:rsidP="00636724">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С въвеждането на единна цена се избягват допълнителни административни разходи. </w:t>
            </w:r>
          </w:p>
          <w:p w14:paraId="068D19F0" w14:textId="77777777" w:rsidR="00636724" w:rsidRPr="009F4B1E" w:rsidRDefault="00636724" w:rsidP="00636724">
            <w:pPr>
              <w:pStyle w:val="NoSpacing"/>
              <w:ind w:left="-3" w:firstLine="242"/>
              <w:jc w:val="both"/>
              <w:rPr>
                <w:rFonts w:ascii="Times New Roman" w:hAnsi="Times New Roman"/>
                <w:noProof/>
                <w:sz w:val="24"/>
                <w:szCs w:val="24"/>
              </w:rPr>
            </w:pPr>
          </w:p>
          <w:p w14:paraId="6E28D2B1" w14:textId="77777777" w:rsidR="00636724" w:rsidRPr="009F4B1E" w:rsidRDefault="00636724" w:rsidP="00636724">
            <w:pPr>
              <w:pStyle w:val="NoSpacing"/>
              <w:ind w:left="-3" w:firstLine="242"/>
              <w:jc w:val="both"/>
              <w:rPr>
                <w:rFonts w:ascii="Times New Roman" w:hAnsi="Times New Roman"/>
                <w:noProof/>
                <w:sz w:val="24"/>
                <w:szCs w:val="24"/>
              </w:rPr>
            </w:pPr>
          </w:p>
          <w:p w14:paraId="2F27CD95" w14:textId="77777777" w:rsidR="00636724" w:rsidRPr="009F4B1E" w:rsidRDefault="00636724" w:rsidP="00636724">
            <w:pPr>
              <w:pStyle w:val="NoSpacing"/>
              <w:ind w:left="-3" w:firstLine="242"/>
              <w:jc w:val="both"/>
              <w:rPr>
                <w:rFonts w:ascii="Times New Roman" w:hAnsi="Times New Roman"/>
                <w:noProof/>
                <w:sz w:val="24"/>
                <w:szCs w:val="24"/>
              </w:rPr>
            </w:pPr>
          </w:p>
          <w:p w14:paraId="25069B95" w14:textId="77777777" w:rsidR="00636724" w:rsidRPr="009F4B1E" w:rsidRDefault="00636724" w:rsidP="00636724">
            <w:pPr>
              <w:pStyle w:val="NoSpacing"/>
              <w:ind w:left="-3" w:firstLine="242"/>
              <w:jc w:val="both"/>
              <w:rPr>
                <w:rFonts w:ascii="Times New Roman" w:hAnsi="Times New Roman"/>
                <w:noProof/>
                <w:sz w:val="24"/>
                <w:szCs w:val="24"/>
              </w:rPr>
            </w:pPr>
          </w:p>
          <w:p w14:paraId="6B05A98E" w14:textId="77777777" w:rsidR="0080636F" w:rsidRPr="009F4B1E" w:rsidRDefault="0080636F" w:rsidP="00636724">
            <w:pPr>
              <w:pStyle w:val="NoSpacing"/>
              <w:ind w:left="-3" w:firstLine="242"/>
              <w:jc w:val="both"/>
              <w:rPr>
                <w:rFonts w:ascii="Times New Roman" w:hAnsi="Times New Roman"/>
                <w:noProof/>
                <w:sz w:val="24"/>
                <w:szCs w:val="24"/>
              </w:rPr>
            </w:pPr>
          </w:p>
          <w:p w14:paraId="56C790EE" w14:textId="77777777" w:rsidR="0080636F" w:rsidRPr="009F4B1E" w:rsidRDefault="0080636F" w:rsidP="00636724">
            <w:pPr>
              <w:pStyle w:val="NoSpacing"/>
              <w:ind w:left="-3" w:firstLine="242"/>
              <w:jc w:val="both"/>
              <w:rPr>
                <w:rFonts w:ascii="Times New Roman" w:hAnsi="Times New Roman"/>
                <w:noProof/>
                <w:sz w:val="24"/>
                <w:szCs w:val="24"/>
              </w:rPr>
            </w:pPr>
          </w:p>
          <w:p w14:paraId="162E0CB6" w14:textId="77777777" w:rsidR="0080636F" w:rsidRPr="009F4B1E" w:rsidRDefault="0080636F" w:rsidP="00636724">
            <w:pPr>
              <w:pStyle w:val="NoSpacing"/>
              <w:ind w:left="-3" w:firstLine="242"/>
              <w:jc w:val="both"/>
              <w:rPr>
                <w:rFonts w:ascii="Times New Roman" w:hAnsi="Times New Roman"/>
                <w:noProof/>
                <w:sz w:val="24"/>
                <w:szCs w:val="24"/>
              </w:rPr>
            </w:pPr>
          </w:p>
          <w:p w14:paraId="43B3E4A0" w14:textId="77777777" w:rsidR="0080636F" w:rsidRPr="009F4B1E" w:rsidRDefault="0080636F" w:rsidP="00636724">
            <w:pPr>
              <w:pStyle w:val="NoSpacing"/>
              <w:ind w:left="-3" w:firstLine="242"/>
              <w:jc w:val="both"/>
              <w:rPr>
                <w:rFonts w:ascii="Times New Roman" w:hAnsi="Times New Roman"/>
                <w:noProof/>
                <w:sz w:val="24"/>
                <w:szCs w:val="24"/>
              </w:rPr>
            </w:pPr>
          </w:p>
          <w:p w14:paraId="098B5D6D" w14:textId="6C85211F" w:rsidR="00636724" w:rsidRPr="009F4B1E" w:rsidRDefault="00636724" w:rsidP="00636724">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Съгласно чл. 8</w:t>
            </w:r>
            <w:r w:rsidR="0080636F" w:rsidRPr="009F4B1E">
              <w:rPr>
                <w:rFonts w:ascii="Times New Roman" w:hAnsi="Times New Roman"/>
                <w:noProof/>
                <w:sz w:val="24"/>
                <w:szCs w:val="24"/>
              </w:rPr>
              <w:t>5</w:t>
            </w:r>
            <w:r w:rsidRPr="009F4B1E">
              <w:rPr>
                <w:rFonts w:ascii="Times New Roman" w:hAnsi="Times New Roman"/>
                <w:noProof/>
                <w:sz w:val="24"/>
                <w:szCs w:val="24"/>
              </w:rPr>
              <w:t xml:space="preserve">, ал. 1, т. </w:t>
            </w:r>
            <w:r w:rsidR="00473A6D" w:rsidRPr="009F4B1E">
              <w:rPr>
                <w:rFonts w:ascii="Times New Roman" w:hAnsi="Times New Roman"/>
                <w:noProof/>
                <w:sz w:val="24"/>
                <w:szCs w:val="24"/>
              </w:rPr>
              <w:t xml:space="preserve">1 и </w:t>
            </w:r>
            <w:r w:rsidRPr="009F4B1E">
              <w:rPr>
                <w:rFonts w:ascii="Times New Roman" w:hAnsi="Times New Roman"/>
                <w:noProof/>
                <w:sz w:val="24"/>
                <w:szCs w:val="24"/>
              </w:rPr>
              <w:t xml:space="preserve">8 при регулиране на цените на ВиК услугите комисията следи за: </w:t>
            </w:r>
          </w:p>
          <w:p w14:paraId="428BDE36" w14:textId="77777777" w:rsidR="00636724" w:rsidRPr="009F4B1E" w:rsidRDefault="00636724" w:rsidP="00636724">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1. спазване от страна на ВиК операторите на принципа на </w:t>
            </w:r>
            <w:r w:rsidRPr="009F4B1E">
              <w:rPr>
                <w:rFonts w:ascii="Times New Roman" w:hAnsi="Times New Roman"/>
                <w:noProof/>
                <w:sz w:val="24"/>
                <w:szCs w:val="24"/>
              </w:rPr>
              <w:lastRenderedPageBreak/>
              <w:t>единна цена на ВиК услугите, предоставяни на потребителите по видове услуги на обособената територия, като за услугата „пречистване на отпадъчни води“ цената може да се определя диференцирано за групи потребители в зависимост от степента на замърсеност;</w:t>
            </w:r>
          </w:p>
          <w:p w14:paraId="0AD89FA1" w14:textId="77777777" w:rsidR="00636724" w:rsidRPr="009F4B1E" w:rsidRDefault="00473A6D" w:rsidP="00636724">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w:t>
            </w:r>
          </w:p>
          <w:p w14:paraId="33708715" w14:textId="77777777" w:rsidR="00636724" w:rsidRPr="009F4B1E" w:rsidRDefault="00636724" w:rsidP="00636724">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8. прилагане на принципа „замърсителят плаща“;</w:t>
            </w:r>
          </w:p>
          <w:p w14:paraId="7EFAEED1" w14:textId="77777777" w:rsidR="00636724" w:rsidRPr="009F4B1E" w:rsidRDefault="00636724" w:rsidP="00636724">
            <w:pPr>
              <w:pStyle w:val="NoSpacing"/>
              <w:ind w:left="-3" w:firstLine="242"/>
              <w:jc w:val="both"/>
              <w:rPr>
                <w:rFonts w:ascii="Times New Roman" w:hAnsi="Times New Roman"/>
                <w:noProof/>
                <w:sz w:val="24"/>
                <w:szCs w:val="24"/>
              </w:rPr>
            </w:pPr>
          </w:p>
          <w:p w14:paraId="7BA8BEFC" w14:textId="77777777" w:rsidR="00473A6D" w:rsidRPr="009F4B1E" w:rsidRDefault="00473A6D" w:rsidP="00636724">
            <w:pPr>
              <w:pStyle w:val="NoSpacing"/>
              <w:ind w:left="-3" w:firstLine="242"/>
              <w:jc w:val="both"/>
              <w:rPr>
                <w:rFonts w:ascii="Times New Roman" w:hAnsi="Times New Roman"/>
                <w:noProof/>
                <w:sz w:val="24"/>
                <w:szCs w:val="24"/>
              </w:rPr>
            </w:pPr>
          </w:p>
          <w:p w14:paraId="13B3BB84" w14:textId="77777777" w:rsidR="00473A6D" w:rsidRPr="009F4B1E" w:rsidRDefault="00473A6D" w:rsidP="00636724">
            <w:pPr>
              <w:pStyle w:val="NoSpacing"/>
              <w:ind w:left="-3" w:firstLine="242"/>
              <w:jc w:val="both"/>
              <w:rPr>
                <w:rFonts w:ascii="Times New Roman" w:hAnsi="Times New Roman"/>
                <w:noProof/>
                <w:sz w:val="24"/>
                <w:szCs w:val="24"/>
              </w:rPr>
            </w:pPr>
          </w:p>
          <w:p w14:paraId="712D7511" w14:textId="77777777" w:rsidR="00473A6D" w:rsidRPr="009F4B1E" w:rsidRDefault="00473A6D" w:rsidP="00636724">
            <w:pPr>
              <w:pStyle w:val="NoSpacing"/>
              <w:ind w:left="-3" w:firstLine="242"/>
              <w:jc w:val="both"/>
              <w:rPr>
                <w:rFonts w:ascii="Times New Roman" w:hAnsi="Times New Roman"/>
                <w:noProof/>
                <w:sz w:val="24"/>
                <w:szCs w:val="24"/>
              </w:rPr>
            </w:pPr>
          </w:p>
          <w:p w14:paraId="77F0FD44" w14:textId="77777777" w:rsidR="00473A6D" w:rsidRPr="009F4B1E" w:rsidRDefault="00473A6D" w:rsidP="00636724">
            <w:pPr>
              <w:pStyle w:val="NoSpacing"/>
              <w:ind w:left="-3" w:firstLine="242"/>
              <w:jc w:val="both"/>
              <w:rPr>
                <w:rFonts w:ascii="Times New Roman" w:hAnsi="Times New Roman"/>
                <w:noProof/>
                <w:sz w:val="24"/>
                <w:szCs w:val="24"/>
              </w:rPr>
            </w:pPr>
          </w:p>
          <w:p w14:paraId="73310FB6" w14:textId="77777777" w:rsidR="00473A6D" w:rsidRPr="009F4B1E" w:rsidRDefault="00473A6D" w:rsidP="00636724">
            <w:pPr>
              <w:pStyle w:val="NoSpacing"/>
              <w:ind w:left="-3" w:firstLine="242"/>
              <w:jc w:val="both"/>
              <w:rPr>
                <w:rFonts w:ascii="Times New Roman" w:hAnsi="Times New Roman"/>
                <w:noProof/>
                <w:sz w:val="24"/>
                <w:szCs w:val="24"/>
              </w:rPr>
            </w:pPr>
          </w:p>
          <w:p w14:paraId="3C34BC9E" w14:textId="77777777" w:rsidR="00473A6D" w:rsidRPr="009F4B1E" w:rsidRDefault="00473A6D" w:rsidP="00636724">
            <w:pPr>
              <w:pStyle w:val="NoSpacing"/>
              <w:ind w:left="-3" w:firstLine="242"/>
              <w:jc w:val="both"/>
              <w:rPr>
                <w:rFonts w:ascii="Times New Roman" w:hAnsi="Times New Roman"/>
                <w:noProof/>
                <w:sz w:val="24"/>
                <w:szCs w:val="24"/>
              </w:rPr>
            </w:pPr>
          </w:p>
          <w:p w14:paraId="4E34CAD8" w14:textId="77777777" w:rsidR="00473A6D" w:rsidRPr="009F4B1E" w:rsidRDefault="00473A6D" w:rsidP="00636724">
            <w:pPr>
              <w:pStyle w:val="NoSpacing"/>
              <w:ind w:left="-3" w:firstLine="242"/>
              <w:jc w:val="both"/>
              <w:rPr>
                <w:rFonts w:ascii="Times New Roman" w:hAnsi="Times New Roman"/>
                <w:noProof/>
                <w:sz w:val="24"/>
                <w:szCs w:val="24"/>
              </w:rPr>
            </w:pPr>
          </w:p>
          <w:p w14:paraId="5A56AB51" w14:textId="77777777" w:rsidR="00473A6D" w:rsidRPr="009F4B1E" w:rsidRDefault="00473A6D" w:rsidP="00636724">
            <w:pPr>
              <w:pStyle w:val="NoSpacing"/>
              <w:ind w:left="-3" w:firstLine="242"/>
              <w:jc w:val="both"/>
              <w:rPr>
                <w:rFonts w:ascii="Times New Roman" w:hAnsi="Times New Roman"/>
                <w:noProof/>
                <w:sz w:val="24"/>
                <w:szCs w:val="24"/>
              </w:rPr>
            </w:pPr>
          </w:p>
          <w:p w14:paraId="49F71D04" w14:textId="77777777" w:rsidR="00473A6D" w:rsidRPr="009F4B1E" w:rsidRDefault="00473A6D" w:rsidP="00636724">
            <w:pPr>
              <w:pStyle w:val="NoSpacing"/>
              <w:ind w:left="-3" w:firstLine="242"/>
              <w:jc w:val="both"/>
              <w:rPr>
                <w:rFonts w:ascii="Times New Roman" w:hAnsi="Times New Roman"/>
                <w:noProof/>
                <w:sz w:val="24"/>
                <w:szCs w:val="24"/>
              </w:rPr>
            </w:pPr>
          </w:p>
          <w:p w14:paraId="2820ED15" w14:textId="77777777" w:rsidR="00473A6D" w:rsidRPr="009F4B1E" w:rsidRDefault="00473A6D" w:rsidP="00636724">
            <w:pPr>
              <w:pStyle w:val="NoSpacing"/>
              <w:ind w:left="-3" w:firstLine="242"/>
              <w:jc w:val="both"/>
              <w:rPr>
                <w:rFonts w:ascii="Times New Roman" w:hAnsi="Times New Roman"/>
                <w:noProof/>
                <w:sz w:val="24"/>
                <w:szCs w:val="24"/>
              </w:rPr>
            </w:pPr>
          </w:p>
          <w:p w14:paraId="1234152D" w14:textId="77777777" w:rsidR="00473A6D" w:rsidRPr="009F4B1E" w:rsidRDefault="00473A6D" w:rsidP="00636724">
            <w:pPr>
              <w:pStyle w:val="NoSpacing"/>
              <w:ind w:left="-3" w:firstLine="242"/>
              <w:jc w:val="both"/>
              <w:rPr>
                <w:rFonts w:ascii="Times New Roman" w:hAnsi="Times New Roman"/>
                <w:noProof/>
                <w:sz w:val="24"/>
                <w:szCs w:val="24"/>
              </w:rPr>
            </w:pPr>
          </w:p>
          <w:p w14:paraId="731D0AF4" w14:textId="77777777" w:rsidR="00473A6D" w:rsidRPr="009F4B1E" w:rsidRDefault="00473A6D" w:rsidP="00636724">
            <w:pPr>
              <w:pStyle w:val="NoSpacing"/>
              <w:ind w:left="-3" w:firstLine="242"/>
              <w:jc w:val="both"/>
              <w:rPr>
                <w:rFonts w:ascii="Times New Roman" w:hAnsi="Times New Roman"/>
                <w:noProof/>
                <w:sz w:val="24"/>
                <w:szCs w:val="24"/>
              </w:rPr>
            </w:pPr>
          </w:p>
          <w:p w14:paraId="3C3A27E7" w14:textId="77777777" w:rsidR="00473A6D" w:rsidRPr="009F4B1E" w:rsidRDefault="00473A6D" w:rsidP="00636724">
            <w:pPr>
              <w:pStyle w:val="NoSpacing"/>
              <w:ind w:left="-3" w:firstLine="242"/>
              <w:jc w:val="both"/>
              <w:rPr>
                <w:rFonts w:ascii="Times New Roman" w:hAnsi="Times New Roman"/>
                <w:noProof/>
                <w:sz w:val="24"/>
                <w:szCs w:val="24"/>
              </w:rPr>
            </w:pPr>
          </w:p>
          <w:p w14:paraId="1E19AD19" w14:textId="77777777" w:rsidR="00473A6D" w:rsidRPr="009F4B1E" w:rsidRDefault="00473A6D" w:rsidP="00636724">
            <w:pPr>
              <w:pStyle w:val="NoSpacing"/>
              <w:ind w:left="-3" w:firstLine="242"/>
              <w:jc w:val="both"/>
              <w:rPr>
                <w:rFonts w:ascii="Times New Roman" w:hAnsi="Times New Roman"/>
                <w:noProof/>
                <w:sz w:val="24"/>
                <w:szCs w:val="24"/>
              </w:rPr>
            </w:pPr>
          </w:p>
          <w:p w14:paraId="5A126C4D" w14:textId="77777777" w:rsidR="00473A6D" w:rsidRPr="009F4B1E" w:rsidRDefault="00473A6D" w:rsidP="00636724">
            <w:pPr>
              <w:pStyle w:val="NoSpacing"/>
              <w:ind w:left="-3" w:firstLine="242"/>
              <w:jc w:val="both"/>
              <w:rPr>
                <w:rFonts w:ascii="Times New Roman" w:hAnsi="Times New Roman"/>
                <w:noProof/>
                <w:sz w:val="24"/>
                <w:szCs w:val="24"/>
              </w:rPr>
            </w:pPr>
          </w:p>
          <w:p w14:paraId="0FD1A61C" w14:textId="77777777" w:rsidR="00473A6D" w:rsidRPr="009F4B1E" w:rsidRDefault="00473A6D" w:rsidP="00636724">
            <w:pPr>
              <w:pStyle w:val="NoSpacing"/>
              <w:ind w:left="-3" w:firstLine="242"/>
              <w:jc w:val="both"/>
              <w:rPr>
                <w:rFonts w:ascii="Times New Roman" w:hAnsi="Times New Roman"/>
                <w:noProof/>
                <w:sz w:val="24"/>
                <w:szCs w:val="24"/>
              </w:rPr>
            </w:pPr>
          </w:p>
          <w:p w14:paraId="78DE355E" w14:textId="77777777" w:rsidR="00473A6D" w:rsidRPr="009F4B1E" w:rsidRDefault="00473A6D" w:rsidP="00636724">
            <w:pPr>
              <w:pStyle w:val="NoSpacing"/>
              <w:ind w:left="-3" w:firstLine="242"/>
              <w:jc w:val="both"/>
              <w:rPr>
                <w:rFonts w:ascii="Times New Roman" w:hAnsi="Times New Roman"/>
                <w:noProof/>
                <w:sz w:val="24"/>
                <w:szCs w:val="24"/>
              </w:rPr>
            </w:pPr>
          </w:p>
          <w:p w14:paraId="7FB25600" w14:textId="77777777" w:rsidR="00473A6D" w:rsidRPr="009F4B1E" w:rsidRDefault="00473A6D" w:rsidP="00636724">
            <w:pPr>
              <w:pStyle w:val="NoSpacing"/>
              <w:ind w:left="-3" w:firstLine="242"/>
              <w:jc w:val="both"/>
              <w:rPr>
                <w:rFonts w:ascii="Times New Roman" w:hAnsi="Times New Roman"/>
                <w:noProof/>
                <w:sz w:val="24"/>
                <w:szCs w:val="24"/>
              </w:rPr>
            </w:pPr>
          </w:p>
          <w:p w14:paraId="779A2BC4" w14:textId="77777777" w:rsidR="00473A6D" w:rsidRPr="009F4B1E" w:rsidRDefault="00473A6D" w:rsidP="00636724">
            <w:pPr>
              <w:pStyle w:val="NoSpacing"/>
              <w:ind w:left="-3" w:firstLine="242"/>
              <w:jc w:val="both"/>
              <w:rPr>
                <w:rFonts w:ascii="Times New Roman" w:hAnsi="Times New Roman"/>
                <w:noProof/>
                <w:sz w:val="24"/>
                <w:szCs w:val="24"/>
              </w:rPr>
            </w:pPr>
          </w:p>
          <w:p w14:paraId="708E0273" w14:textId="77777777" w:rsidR="00473A6D" w:rsidRPr="009F4B1E" w:rsidRDefault="00473A6D" w:rsidP="00636724">
            <w:pPr>
              <w:pStyle w:val="NoSpacing"/>
              <w:ind w:left="-3" w:firstLine="242"/>
              <w:jc w:val="both"/>
              <w:rPr>
                <w:rFonts w:ascii="Times New Roman" w:hAnsi="Times New Roman"/>
                <w:noProof/>
                <w:sz w:val="24"/>
                <w:szCs w:val="24"/>
              </w:rPr>
            </w:pPr>
          </w:p>
          <w:p w14:paraId="1300E68C" w14:textId="77777777" w:rsidR="00473A6D" w:rsidRPr="009F4B1E" w:rsidRDefault="00473A6D" w:rsidP="00636724">
            <w:pPr>
              <w:pStyle w:val="NoSpacing"/>
              <w:ind w:left="-3" w:firstLine="242"/>
              <w:jc w:val="both"/>
              <w:rPr>
                <w:rFonts w:ascii="Times New Roman" w:hAnsi="Times New Roman"/>
                <w:noProof/>
                <w:sz w:val="24"/>
                <w:szCs w:val="24"/>
              </w:rPr>
            </w:pPr>
          </w:p>
          <w:p w14:paraId="24994A93" w14:textId="77777777" w:rsidR="00473A6D" w:rsidRPr="009F4B1E" w:rsidRDefault="00473A6D" w:rsidP="00636724">
            <w:pPr>
              <w:pStyle w:val="NoSpacing"/>
              <w:ind w:left="-3" w:firstLine="242"/>
              <w:jc w:val="both"/>
              <w:rPr>
                <w:rFonts w:ascii="Times New Roman" w:hAnsi="Times New Roman"/>
                <w:noProof/>
                <w:sz w:val="24"/>
                <w:szCs w:val="24"/>
              </w:rPr>
            </w:pPr>
          </w:p>
          <w:p w14:paraId="27CEA858" w14:textId="77777777" w:rsidR="00473A6D" w:rsidRPr="009F4B1E" w:rsidRDefault="00473A6D" w:rsidP="00636724">
            <w:pPr>
              <w:pStyle w:val="NoSpacing"/>
              <w:ind w:left="-3" w:firstLine="242"/>
              <w:jc w:val="both"/>
              <w:rPr>
                <w:rFonts w:ascii="Times New Roman" w:hAnsi="Times New Roman"/>
                <w:noProof/>
                <w:sz w:val="24"/>
                <w:szCs w:val="24"/>
              </w:rPr>
            </w:pPr>
          </w:p>
          <w:p w14:paraId="3E1D01A0" w14:textId="77777777" w:rsidR="00473A6D" w:rsidRPr="009F4B1E" w:rsidRDefault="00473A6D" w:rsidP="00636724">
            <w:pPr>
              <w:pStyle w:val="NoSpacing"/>
              <w:ind w:left="-3" w:firstLine="242"/>
              <w:jc w:val="both"/>
              <w:rPr>
                <w:rFonts w:ascii="Times New Roman" w:hAnsi="Times New Roman"/>
                <w:noProof/>
                <w:sz w:val="24"/>
                <w:szCs w:val="24"/>
              </w:rPr>
            </w:pPr>
          </w:p>
          <w:p w14:paraId="79D41FCD" w14:textId="77777777" w:rsidR="00473A6D" w:rsidRPr="009F4B1E" w:rsidRDefault="00473A6D" w:rsidP="00636724">
            <w:pPr>
              <w:pStyle w:val="NoSpacing"/>
              <w:ind w:left="-3" w:firstLine="242"/>
              <w:jc w:val="both"/>
              <w:rPr>
                <w:rFonts w:ascii="Times New Roman" w:hAnsi="Times New Roman"/>
                <w:noProof/>
                <w:sz w:val="24"/>
                <w:szCs w:val="24"/>
              </w:rPr>
            </w:pPr>
          </w:p>
          <w:p w14:paraId="59D50304" w14:textId="77777777" w:rsidR="00473A6D" w:rsidRPr="009F4B1E" w:rsidRDefault="00473A6D" w:rsidP="00636724">
            <w:pPr>
              <w:pStyle w:val="NoSpacing"/>
              <w:ind w:left="-3" w:firstLine="242"/>
              <w:jc w:val="both"/>
              <w:rPr>
                <w:rFonts w:ascii="Times New Roman" w:hAnsi="Times New Roman"/>
                <w:noProof/>
                <w:sz w:val="24"/>
                <w:szCs w:val="24"/>
              </w:rPr>
            </w:pPr>
          </w:p>
          <w:p w14:paraId="5BE1A0EB" w14:textId="77777777" w:rsidR="00473A6D" w:rsidRPr="009F4B1E" w:rsidRDefault="00473A6D" w:rsidP="00636724">
            <w:pPr>
              <w:pStyle w:val="NoSpacing"/>
              <w:ind w:left="-3" w:firstLine="242"/>
              <w:jc w:val="both"/>
              <w:rPr>
                <w:rFonts w:ascii="Times New Roman" w:hAnsi="Times New Roman"/>
                <w:noProof/>
                <w:sz w:val="24"/>
                <w:szCs w:val="24"/>
              </w:rPr>
            </w:pPr>
          </w:p>
          <w:p w14:paraId="79E749DC" w14:textId="77777777" w:rsidR="00473A6D" w:rsidRPr="009F4B1E" w:rsidRDefault="00473A6D" w:rsidP="00636724">
            <w:pPr>
              <w:pStyle w:val="NoSpacing"/>
              <w:ind w:left="-3" w:firstLine="242"/>
              <w:jc w:val="both"/>
              <w:rPr>
                <w:rFonts w:ascii="Times New Roman" w:hAnsi="Times New Roman"/>
                <w:noProof/>
                <w:sz w:val="24"/>
                <w:szCs w:val="24"/>
              </w:rPr>
            </w:pPr>
          </w:p>
          <w:p w14:paraId="39096BBE" w14:textId="77777777" w:rsidR="00473A6D" w:rsidRPr="009F4B1E" w:rsidRDefault="00473A6D" w:rsidP="00636724">
            <w:pPr>
              <w:pStyle w:val="NoSpacing"/>
              <w:ind w:left="-3" w:firstLine="242"/>
              <w:jc w:val="both"/>
              <w:rPr>
                <w:rFonts w:ascii="Times New Roman" w:hAnsi="Times New Roman"/>
                <w:noProof/>
                <w:sz w:val="24"/>
                <w:szCs w:val="24"/>
              </w:rPr>
            </w:pPr>
          </w:p>
          <w:p w14:paraId="39772460" w14:textId="77777777" w:rsidR="00473A6D" w:rsidRPr="009F4B1E" w:rsidRDefault="00473A6D" w:rsidP="00636724">
            <w:pPr>
              <w:pStyle w:val="NoSpacing"/>
              <w:ind w:left="-3" w:firstLine="242"/>
              <w:jc w:val="both"/>
              <w:rPr>
                <w:rFonts w:ascii="Times New Roman" w:hAnsi="Times New Roman"/>
                <w:noProof/>
                <w:sz w:val="24"/>
                <w:szCs w:val="24"/>
              </w:rPr>
            </w:pPr>
          </w:p>
          <w:p w14:paraId="2ABB543D" w14:textId="77777777" w:rsidR="00473A6D" w:rsidRPr="009F4B1E" w:rsidRDefault="00473A6D" w:rsidP="00636724">
            <w:pPr>
              <w:pStyle w:val="NoSpacing"/>
              <w:ind w:left="-3" w:firstLine="242"/>
              <w:jc w:val="both"/>
              <w:rPr>
                <w:rFonts w:ascii="Times New Roman" w:hAnsi="Times New Roman"/>
                <w:noProof/>
                <w:sz w:val="24"/>
                <w:szCs w:val="24"/>
              </w:rPr>
            </w:pPr>
          </w:p>
          <w:p w14:paraId="6F9B6812" w14:textId="77777777" w:rsidR="00473A6D" w:rsidRPr="009F4B1E" w:rsidRDefault="00473A6D" w:rsidP="00636724">
            <w:pPr>
              <w:pStyle w:val="NoSpacing"/>
              <w:ind w:left="-3" w:firstLine="242"/>
              <w:jc w:val="both"/>
              <w:rPr>
                <w:rFonts w:ascii="Times New Roman" w:hAnsi="Times New Roman"/>
                <w:noProof/>
                <w:sz w:val="24"/>
                <w:szCs w:val="24"/>
              </w:rPr>
            </w:pPr>
          </w:p>
          <w:p w14:paraId="37F4786B" w14:textId="77777777" w:rsidR="00473A6D" w:rsidRPr="009F4B1E" w:rsidRDefault="00473A6D" w:rsidP="00636724">
            <w:pPr>
              <w:pStyle w:val="NoSpacing"/>
              <w:ind w:left="-3" w:firstLine="242"/>
              <w:jc w:val="both"/>
              <w:rPr>
                <w:rFonts w:ascii="Times New Roman" w:hAnsi="Times New Roman"/>
                <w:noProof/>
                <w:sz w:val="24"/>
                <w:szCs w:val="24"/>
              </w:rPr>
            </w:pPr>
          </w:p>
          <w:p w14:paraId="38BC80B5" w14:textId="77777777" w:rsidR="00473A6D" w:rsidRPr="009F4B1E" w:rsidRDefault="00473A6D" w:rsidP="00636724">
            <w:pPr>
              <w:pStyle w:val="NoSpacing"/>
              <w:ind w:left="-3" w:firstLine="242"/>
              <w:jc w:val="both"/>
              <w:rPr>
                <w:rFonts w:ascii="Times New Roman" w:hAnsi="Times New Roman"/>
                <w:noProof/>
                <w:sz w:val="24"/>
                <w:szCs w:val="24"/>
              </w:rPr>
            </w:pPr>
          </w:p>
          <w:p w14:paraId="32A25F72" w14:textId="77777777" w:rsidR="00473A6D" w:rsidRPr="009F4B1E" w:rsidRDefault="00473A6D" w:rsidP="00636724">
            <w:pPr>
              <w:pStyle w:val="NoSpacing"/>
              <w:ind w:left="-3" w:firstLine="242"/>
              <w:jc w:val="both"/>
              <w:rPr>
                <w:rFonts w:ascii="Times New Roman" w:hAnsi="Times New Roman"/>
                <w:noProof/>
                <w:sz w:val="24"/>
                <w:szCs w:val="24"/>
              </w:rPr>
            </w:pPr>
          </w:p>
          <w:p w14:paraId="1A345B07" w14:textId="77777777" w:rsidR="00473A6D" w:rsidRPr="009F4B1E" w:rsidRDefault="00473A6D" w:rsidP="00636724">
            <w:pPr>
              <w:pStyle w:val="NoSpacing"/>
              <w:ind w:left="-3" w:firstLine="242"/>
              <w:jc w:val="both"/>
              <w:rPr>
                <w:rFonts w:ascii="Times New Roman" w:hAnsi="Times New Roman"/>
                <w:noProof/>
                <w:sz w:val="24"/>
                <w:szCs w:val="24"/>
              </w:rPr>
            </w:pPr>
          </w:p>
          <w:p w14:paraId="57DD6BFA" w14:textId="77777777" w:rsidR="0080636F" w:rsidRPr="009F4B1E" w:rsidRDefault="0080636F" w:rsidP="00636724">
            <w:pPr>
              <w:pStyle w:val="NoSpacing"/>
              <w:ind w:left="-3" w:firstLine="242"/>
              <w:jc w:val="both"/>
              <w:rPr>
                <w:rFonts w:ascii="Times New Roman" w:hAnsi="Times New Roman"/>
                <w:noProof/>
                <w:sz w:val="24"/>
                <w:szCs w:val="24"/>
              </w:rPr>
            </w:pPr>
          </w:p>
          <w:p w14:paraId="496186C5" w14:textId="60460F42" w:rsidR="00773665" w:rsidRPr="009F4B1E" w:rsidRDefault="0080636F" w:rsidP="00636724">
            <w:pPr>
              <w:pStyle w:val="NoSpacing"/>
              <w:ind w:left="-3" w:firstLine="242"/>
              <w:jc w:val="both"/>
              <w:rPr>
                <w:rFonts w:ascii="Times New Roman" w:eastAsia="Times New Roman" w:hAnsi="Times New Roman"/>
                <w:sz w:val="24"/>
                <w:szCs w:val="24"/>
                <w:lang w:bidi="bg-BG"/>
              </w:rPr>
            </w:pPr>
            <w:r w:rsidRPr="009F4B1E">
              <w:rPr>
                <w:rFonts w:ascii="Times New Roman" w:hAnsi="Times New Roman"/>
                <w:noProof/>
                <w:sz w:val="24"/>
                <w:szCs w:val="24"/>
              </w:rPr>
              <w:t>Отразено в чл. 68</w:t>
            </w:r>
          </w:p>
          <w:p w14:paraId="5B68BCF6"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39D7341B"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0A85CCC3"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73E79BDC"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6D4D3171"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40CC22E1"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589DF6CE"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37BCD153"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4D6678B4"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55C349EA"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155F08EB"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005DE5F1"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2EB9B953"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07D67100"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1C05385F"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163CC2B5"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6F74B19F"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267E3D7F"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1F5CB59E"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7B5DD10B"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28493C93"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16288C6C"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0692473C"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4989465A"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2DD81754"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686CACF2"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57FF34D6"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752B157E"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279318D0"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1405A180"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32F0B1EA"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54A6A34B"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22643CC7"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0E3465EC"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50FE89AF"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2A587758"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0DC6CAAF" w14:textId="77777777" w:rsidR="0080636F" w:rsidRPr="009F4B1E" w:rsidRDefault="0080636F" w:rsidP="00636724">
            <w:pPr>
              <w:pStyle w:val="NoSpacing"/>
              <w:ind w:left="-3" w:firstLine="242"/>
              <w:jc w:val="both"/>
              <w:rPr>
                <w:rFonts w:ascii="Times New Roman" w:eastAsia="Times New Roman" w:hAnsi="Times New Roman"/>
                <w:sz w:val="24"/>
                <w:szCs w:val="24"/>
                <w:lang w:bidi="bg-BG"/>
              </w:rPr>
            </w:pPr>
          </w:p>
          <w:p w14:paraId="0D0CCF91" w14:textId="77777777" w:rsidR="0080636F" w:rsidRPr="009F4B1E" w:rsidRDefault="0080636F" w:rsidP="00636724">
            <w:pPr>
              <w:pStyle w:val="NoSpacing"/>
              <w:ind w:left="-3" w:firstLine="242"/>
              <w:jc w:val="both"/>
              <w:rPr>
                <w:rFonts w:ascii="Times New Roman" w:eastAsia="Times New Roman" w:hAnsi="Times New Roman"/>
                <w:sz w:val="24"/>
                <w:szCs w:val="24"/>
                <w:lang w:bidi="bg-BG"/>
              </w:rPr>
            </w:pPr>
          </w:p>
          <w:p w14:paraId="373A6D4F" w14:textId="77777777" w:rsidR="0080636F" w:rsidRPr="009F4B1E" w:rsidRDefault="0080636F" w:rsidP="00636724">
            <w:pPr>
              <w:pStyle w:val="NoSpacing"/>
              <w:ind w:left="-3" w:firstLine="242"/>
              <w:jc w:val="both"/>
              <w:rPr>
                <w:rFonts w:ascii="Times New Roman" w:eastAsia="Times New Roman" w:hAnsi="Times New Roman"/>
                <w:sz w:val="24"/>
                <w:szCs w:val="24"/>
                <w:lang w:bidi="bg-BG"/>
              </w:rPr>
            </w:pPr>
          </w:p>
          <w:p w14:paraId="2292C0F2" w14:textId="085F95D2" w:rsidR="00773665" w:rsidRPr="009F4B1E" w:rsidRDefault="00B27B74" w:rsidP="00636724">
            <w:pPr>
              <w:pStyle w:val="NoSpacing"/>
              <w:ind w:left="-3" w:firstLine="242"/>
              <w:jc w:val="both"/>
              <w:rPr>
                <w:rFonts w:ascii="Times New Roman" w:eastAsia="Times New Roman" w:hAnsi="Times New Roman"/>
                <w:sz w:val="24"/>
                <w:szCs w:val="24"/>
                <w:lang w:bidi="bg-BG"/>
              </w:rPr>
            </w:pPr>
            <w:r w:rsidRPr="009F4B1E">
              <w:rPr>
                <w:rFonts w:ascii="Times New Roman" w:eastAsia="Times New Roman" w:hAnsi="Times New Roman"/>
                <w:sz w:val="24"/>
                <w:szCs w:val="24"/>
                <w:lang w:bidi="bg-BG"/>
              </w:rPr>
              <w:t xml:space="preserve">Изискването за социална поносимост на цената на услугите е формулирано в чл. 87, ал. 1. Предложените букви „е“ и „ж“ се покриват с показателя ефективност на разходите по услуги, а изискванията към квалификацията на персонала се </w:t>
            </w:r>
            <w:r w:rsidRPr="009F4B1E">
              <w:rPr>
                <w:rFonts w:ascii="Times New Roman" w:eastAsia="Times New Roman" w:hAnsi="Times New Roman"/>
                <w:sz w:val="24"/>
                <w:szCs w:val="24"/>
                <w:lang w:bidi="bg-BG"/>
              </w:rPr>
              <w:lastRenderedPageBreak/>
              <w:t xml:space="preserve">регламентират с наредбата по чл. </w:t>
            </w:r>
            <w:r w:rsidR="00281941" w:rsidRPr="009F4B1E">
              <w:rPr>
                <w:rFonts w:ascii="Times New Roman" w:eastAsia="Times New Roman" w:hAnsi="Times New Roman"/>
                <w:sz w:val="24"/>
                <w:szCs w:val="24"/>
                <w:lang w:bidi="bg-BG"/>
              </w:rPr>
              <w:t>44, ал. 3.</w:t>
            </w:r>
          </w:p>
          <w:p w14:paraId="19182692" w14:textId="77777777" w:rsidR="00B27B74" w:rsidRPr="009F4B1E" w:rsidRDefault="00B27B74" w:rsidP="00636724">
            <w:pPr>
              <w:pStyle w:val="NoSpacing"/>
              <w:ind w:left="-3" w:firstLine="242"/>
              <w:jc w:val="both"/>
              <w:rPr>
                <w:rFonts w:ascii="Times New Roman" w:eastAsia="Times New Roman" w:hAnsi="Times New Roman"/>
                <w:sz w:val="24"/>
                <w:szCs w:val="24"/>
                <w:lang w:bidi="bg-BG"/>
              </w:rPr>
            </w:pPr>
          </w:p>
          <w:p w14:paraId="7ED899DE"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7DC67838"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6DFA7AE1"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31550AD2"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060EA3BA"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2D2ACC3F"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01E45CBC"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3F591F01"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079888D5"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67CBC9CC"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563900B2"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21D289FD"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37F6B6D5"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7B6532A5"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792E40D6"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33FD15CD" w14:textId="647A1DC1" w:rsidR="00773665" w:rsidRPr="009F4B1E" w:rsidRDefault="00281941" w:rsidP="00636724">
            <w:pPr>
              <w:pStyle w:val="NoSpacing"/>
              <w:ind w:left="-3" w:firstLine="242"/>
              <w:jc w:val="both"/>
              <w:rPr>
                <w:rFonts w:ascii="Times New Roman" w:eastAsia="Times New Roman" w:hAnsi="Times New Roman"/>
                <w:sz w:val="24"/>
                <w:szCs w:val="24"/>
                <w:lang w:bidi="bg-BG"/>
              </w:rPr>
            </w:pPr>
            <w:r w:rsidRPr="009F4B1E">
              <w:rPr>
                <w:rFonts w:ascii="Times New Roman" w:eastAsia="Times New Roman" w:hAnsi="Times New Roman"/>
                <w:sz w:val="24"/>
                <w:szCs w:val="24"/>
                <w:lang w:bidi="bg-BG"/>
              </w:rPr>
              <w:t>Отразено в чл. 88.</w:t>
            </w:r>
          </w:p>
          <w:p w14:paraId="4736D114"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1C120377"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12AD9EB4" w14:textId="18F699AB"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4771F735" w14:textId="77777777" w:rsidR="0080636F" w:rsidRPr="009F4B1E" w:rsidRDefault="0080636F" w:rsidP="00636724">
            <w:pPr>
              <w:pStyle w:val="NoSpacing"/>
              <w:ind w:left="-3" w:firstLine="242"/>
              <w:jc w:val="both"/>
              <w:rPr>
                <w:rFonts w:ascii="Times New Roman" w:eastAsia="Times New Roman" w:hAnsi="Times New Roman"/>
                <w:sz w:val="24"/>
                <w:szCs w:val="24"/>
                <w:lang w:bidi="bg-BG"/>
              </w:rPr>
            </w:pPr>
          </w:p>
          <w:p w14:paraId="15C623F2"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3DF24442"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44FB0F20" w14:textId="77777777" w:rsidR="00773665" w:rsidRPr="009F4B1E" w:rsidRDefault="00773665" w:rsidP="00773665">
            <w:pPr>
              <w:pStyle w:val="NoSpacing"/>
              <w:ind w:left="-3" w:firstLine="242"/>
              <w:jc w:val="both"/>
              <w:rPr>
                <w:rFonts w:ascii="Times New Roman" w:eastAsia="Times New Roman" w:hAnsi="Times New Roman"/>
                <w:sz w:val="24"/>
                <w:szCs w:val="24"/>
                <w:lang w:bidi="bg-BG"/>
              </w:rPr>
            </w:pPr>
            <w:r w:rsidRPr="009F4B1E">
              <w:rPr>
                <w:rFonts w:ascii="Times New Roman" w:eastAsia="Times New Roman" w:hAnsi="Times New Roman"/>
                <w:sz w:val="24"/>
                <w:szCs w:val="24"/>
                <w:lang w:bidi="bg-BG"/>
              </w:rPr>
              <w:t xml:space="preserve">Приемането на този закон не изключва търсенето на възможности за подпомагане и осигуряване на социална закрила на уязвимите групи от обществото, но този въпрос е изцяло в сферата на социалната политика на държавата и не </w:t>
            </w:r>
            <w:r w:rsidRPr="009F4B1E">
              <w:rPr>
                <w:rFonts w:ascii="Times New Roman" w:eastAsia="Times New Roman" w:hAnsi="Times New Roman"/>
                <w:sz w:val="24"/>
                <w:szCs w:val="24"/>
                <w:lang w:bidi="bg-BG"/>
              </w:rPr>
              <w:lastRenderedPageBreak/>
              <w:t xml:space="preserve">следва и не може да бъде решаван със ЗВиК. Поради това подобна цел не е сред посочените в НВПУ по тази реформа. ЗВиК не препятства въвеждането на помощи за уязвимите групи, ако отговорните институции преценят, че такива са необходими.                                         </w:t>
            </w:r>
          </w:p>
          <w:p w14:paraId="46DD113E" w14:textId="6E80152A" w:rsidR="00773665" w:rsidRPr="009F4B1E" w:rsidRDefault="00773665" w:rsidP="00773665">
            <w:pPr>
              <w:pStyle w:val="NoSpacing"/>
              <w:ind w:left="-3" w:firstLine="242"/>
              <w:jc w:val="both"/>
              <w:rPr>
                <w:rFonts w:ascii="Times New Roman" w:eastAsia="Times New Roman" w:hAnsi="Times New Roman"/>
                <w:sz w:val="24"/>
                <w:szCs w:val="24"/>
                <w:lang w:bidi="bg-BG"/>
              </w:rPr>
            </w:pPr>
            <w:r w:rsidRPr="009F4B1E">
              <w:rPr>
                <w:rFonts w:ascii="Times New Roman" w:eastAsia="Times New Roman" w:hAnsi="Times New Roman"/>
                <w:sz w:val="24"/>
                <w:szCs w:val="24"/>
                <w:lang w:bidi="bg-BG"/>
              </w:rPr>
              <w:t>След прилагане на новите механизми относно ценообразуването и утвърждаване на цените за ВиК услугите от новия регулатор, в зависимост от степента на увеличение на размера на дължимите от потребителите цени, може да се търси възможност за подпомагане на уязвимите групи.</w:t>
            </w:r>
          </w:p>
          <w:p w14:paraId="46912C72" w14:textId="77777777" w:rsidR="00773665" w:rsidRPr="009F4B1E" w:rsidRDefault="00773665" w:rsidP="00636724">
            <w:pPr>
              <w:pStyle w:val="NoSpacing"/>
              <w:ind w:left="-3" w:firstLine="242"/>
              <w:jc w:val="both"/>
              <w:rPr>
                <w:rFonts w:ascii="Times New Roman" w:eastAsia="Times New Roman" w:hAnsi="Times New Roman"/>
                <w:sz w:val="24"/>
                <w:szCs w:val="24"/>
                <w:lang w:bidi="bg-BG"/>
              </w:rPr>
            </w:pPr>
          </w:p>
          <w:p w14:paraId="4E63DFBE" w14:textId="6EE5246F" w:rsidR="00773665" w:rsidRPr="009F4B1E" w:rsidRDefault="00773665" w:rsidP="00636724">
            <w:pPr>
              <w:pStyle w:val="NoSpacing"/>
              <w:ind w:left="-3" w:firstLine="242"/>
              <w:jc w:val="both"/>
              <w:rPr>
                <w:rFonts w:ascii="Times New Roman" w:eastAsia="Times New Roman" w:hAnsi="Times New Roman"/>
                <w:sz w:val="24"/>
                <w:szCs w:val="24"/>
                <w:lang w:bidi="bg-BG"/>
              </w:rPr>
            </w:pPr>
            <w:r w:rsidRPr="009F4B1E">
              <w:rPr>
                <w:rFonts w:ascii="Times New Roman" w:hAnsi="Times New Roman"/>
                <w:noProof/>
                <w:sz w:val="24"/>
                <w:szCs w:val="24"/>
              </w:rPr>
              <w:t>Съгласно § 1</w:t>
            </w:r>
            <w:r w:rsidR="00281941" w:rsidRPr="009F4B1E">
              <w:rPr>
                <w:rFonts w:ascii="Times New Roman" w:hAnsi="Times New Roman"/>
                <w:noProof/>
                <w:sz w:val="24"/>
                <w:szCs w:val="24"/>
              </w:rPr>
              <w:t>4</w:t>
            </w:r>
            <w:r w:rsidRPr="009F4B1E">
              <w:rPr>
                <w:rFonts w:ascii="Times New Roman" w:hAnsi="Times New Roman"/>
                <w:noProof/>
                <w:sz w:val="24"/>
                <w:szCs w:val="24"/>
              </w:rPr>
              <w:t xml:space="preserve"> от Преходни и заключителни разпоредби  подзаконовите нормативни актове по прилагането на закона се издават в 9-месечен срок от влизането в сила на закона, с изключение на наредбите по чл. 8</w:t>
            </w:r>
            <w:r w:rsidR="00281941" w:rsidRPr="009F4B1E">
              <w:rPr>
                <w:rFonts w:ascii="Times New Roman" w:hAnsi="Times New Roman"/>
                <w:noProof/>
                <w:sz w:val="24"/>
                <w:szCs w:val="24"/>
              </w:rPr>
              <w:t>0</w:t>
            </w:r>
            <w:r w:rsidRPr="009F4B1E">
              <w:rPr>
                <w:rFonts w:ascii="Times New Roman" w:hAnsi="Times New Roman"/>
                <w:noProof/>
                <w:sz w:val="24"/>
                <w:szCs w:val="24"/>
              </w:rPr>
              <w:t>, ал. 7 и чл. 8</w:t>
            </w:r>
            <w:r w:rsidR="00281941" w:rsidRPr="009F4B1E">
              <w:rPr>
                <w:rFonts w:ascii="Times New Roman" w:hAnsi="Times New Roman"/>
                <w:noProof/>
                <w:sz w:val="24"/>
                <w:szCs w:val="24"/>
              </w:rPr>
              <w:t>5</w:t>
            </w:r>
            <w:r w:rsidRPr="009F4B1E">
              <w:rPr>
                <w:rFonts w:ascii="Times New Roman" w:hAnsi="Times New Roman"/>
                <w:noProof/>
                <w:sz w:val="24"/>
                <w:szCs w:val="24"/>
              </w:rPr>
              <w:t xml:space="preserve">, ал. 2, които се издават в 6-месечен срок от влизането в сила на закона.   </w:t>
            </w:r>
          </w:p>
          <w:p w14:paraId="6727E6A7" w14:textId="77777777" w:rsidR="00773665" w:rsidRPr="009F4B1E" w:rsidRDefault="00773665" w:rsidP="00636724">
            <w:pPr>
              <w:pStyle w:val="NoSpacing"/>
              <w:ind w:left="-3" w:firstLine="242"/>
              <w:jc w:val="both"/>
              <w:rPr>
                <w:rFonts w:ascii="Times New Roman" w:hAnsi="Times New Roman"/>
                <w:noProof/>
                <w:sz w:val="24"/>
                <w:szCs w:val="24"/>
              </w:rPr>
            </w:pPr>
          </w:p>
          <w:p w14:paraId="25B71238" w14:textId="77777777" w:rsidR="00773665" w:rsidRPr="009F4B1E" w:rsidRDefault="00773665" w:rsidP="00636724">
            <w:pPr>
              <w:pStyle w:val="NoSpacing"/>
              <w:ind w:left="-3" w:firstLine="242"/>
              <w:jc w:val="both"/>
              <w:rPr>
                <w:rFonts w:ascii="Times New Roman" w:hAnsi="Times New Roman"/>
                <w:noProof/>
                <w:sz w:val="24"/>
                <w:szCs w:val="24"/>
              </w:rPr>
            </w:pPr>
          </w:p>
          <w:p w14:paraId="470769CC" w14:textId="77777777" w:rsidR="00773665" w:rsidRPr="009F4B1E" w:rsidRDefault="00773665" w:rsidP="00636724">
            <w:pPr>
              <w:pStyle w:val="NoSpacing"/>
              <w:ind w:left="-3" w:firstLine="242"/>
              <w:jc w:val="both"/>
              <w:rPr>
                <w:rFonts w:ascii="Times New Roman" w:hAnsi="Times New Roman"/>
                <w:noProof/>
                <w:sz w:val="24"/>
                <w:szCs w:val="24"/>
              </w:rPr>
            </w:pPr>
          </w:p>
          <w:p w14:paraId="01324050" w14:textId="77777777" w:rsidR="00773665" w:rsidRPr="009F4B1E" w:rsidRDefault="00773665" w:rsidP="00636724">
            <w:pPr>
              <w:pStyle w:val="NoSpacing"/>
              <w:ind w:left="-3" w:firstLine="242"/>
              <w:jc w:val="both"/>
              <w:rPr>
                <w:rFonts w:ascii="Times New Roman" w:hAnsi="Times New Roman"/>
                <w:noProof/>
                <w:sz w:val="24"/>
                <w:szCs w:val="24"/>
              </w:rPr>
            </w:pPr>
          </w:p>
          <w:p w14:paraId="68C53197" w14:textId="77777777" w:rsidR="00773665" w:rsidRPr="009F4B1E" w:rsidRDefault="00773665" w:rsidP="00636724">
            <w:pPr>
              <w:pStyle w:val="NoSpacing"/>
              <w:ind w:left="-3" w:firstLine="242"/>
              <w:jc w:val="both"/>
              <w:rPr>
                <w:rFonts w:ascii="Times New Roman" w:hAnsi="Times New Roman"/>
                <w:noProof/>
                <w:sz w:val="24"/>
                <w:szCs w:val="24"/>
              </w:rPr>
            </w:pPr>
          </w:p>
          <w:p w14:paraId="25D05F2D" w14:textId="77777777" w:rsidR="00773665" w:rsidRPr="009F4B1E" w:rsidRDefault="00773665" w:rsidP="00636724">
            <w:pPr>
              <w:pStyle w:val="NoSpacing"/>
              <w:ind w:left="-3" w:firstLine="242"/>
              <w:jc w:val="both"/>
              <w:rPr>
                <w:rFonts w:ascii="Times New Roman" w:hAnsi="Times New Roman"/>
                <w:noProof/>
                <w:sz w:val="24"/>
                <w:szCs w:val="24"/>
              </w:rPr>
            </w:pPr>
          </w:p>
          <w:p w14:paraId="4151D42E" w14:textId="77777777" w:rsidR="00773665" w:rsidRPr="009F4B1E" w:rsidRDefault="00773665" w:rsidP="00636724">
            <w:pPr>
              <w:pStyle w:val="NoSpacing"/>
              <w:ind w:left="-3" w:firstLine="242"/>
              <w:jc w:val="both"/>
              <w:rPr>
                <w:rFonts w:ascii="Times New Roman" w:hAnsi="Times New Roman"/>
                <w:noProof/>
                <w:sz w:val="24"/>
                <w:szCs w:val="24"/>
              </w:rPr>
            </w:pPr>
          </w:p>
          <w:p w14:paraId="7BE39326" w14:textId="722061C8" w:rsidR="007054C0" w:rsidRPr="009F4B1E" w:rsidRDefault="007054C0" w:rsidP="00636724">
            <w:pPr>
              <w:pStyle w:val="NoSpacing"/>
              <w:ind w:left="-3" w:firstLine="242"/>
              <w:jc w:val="both"/>
              <w:rPr>
                <w:rFonts w:ascii="Times New Roman" w:hAnsi="Times New Roman"/>
                <w:noProof/>
                <w:sz w:val="24"/>
                <w:szCs w:val="24"/>
              </w:rPr>
            </w:pPr>
          </w:p>
          <w:p w14:paraId="5F543B2D" w14:textId="3D514D8C" w:rsidR="00281941" w:rsidRPr="009F4B1E" w:rsidRDefault="00281941" w:rsidP="00636724">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Съгласно чл. 107, ал. 2, </w:t>
            </w:r>
            <w:r w:rsidR="00C71FD5">
              <w:rPr>
                <w:rFonts w:ascii="Times New Roman" w:hAnsi="Times New Roman"/>
                <w:noProof/>
                <w:sz w:val="24"/>
                <w:szCs w:val="24"/>
              </w:rPr>
              <w:t>от проекта на ЗВиК, о</w:t>
            </w:r>
            <w:r w:rsidRPr="009F4B1E">
              <w:rPr>
                <w:rFonts w:ascii="Times New Roman" w:hAnsi="Times New Roman"/>
                <w:noProof/>
                <w:sz w:val="24"/>
                <w:szCs w:val="24"/>
              </w:rPr>
              <w:t>бщите загуби на вода във водоснабдителните системи се определят по методика за определяне на допустимите загуби на вода във водоснабдителните системи, утвърдена от министъра на регионалното развитие и благоустройството.</w:t>
            </w:r>
          </w:p>
          <w:p w14:paraId="2A099B0C" w14:textId="77777777" w:rsidR="007054C0" w:rsidRPr="009F4B1E" w:rsidRDefault="007054C0" w:rsidP="00636724">
            <w:pPr>
              <w:pStyle w:val="NoSpacing"/>
              <w:ind w:left="-3" w:firstLine="242"/>
              <w:jc w:val="both"/>
              <w:rPr>
                <w:rFonts w:ascii="Times New Roman" w:hAnsi="Times New Roman"/>
                <w:noProof/>
                <w:sz w:val="24"/>
                <w:szCs w:val="24"/>
              </w:rPr>
            </w:pPr>
          </w:p>
          <w:p w14:paraId="5A40D47B" w14:textId="77777777" w:rsidR="007054C0" w:rsidRPr="009F4B1E" w:rsidRDefault="007054C0" w:rsidP="00636724">
            <w:pPr>
              <w:pStyle w:val="NoSpacing"/>
              <w:ind w:left="-3" w:firstLine="242"/>
              <w:jc w:val="both"/>
              <w:rPr>
                <w:rFonts w:ascii="Times New Roman" w:hAnsi="Times New Roman"/>
                <w:noProof/>
                <w:sz w:val="24"/>
                <w:szCs w:val="24"/>
              </w:rPr>
            </w:pPr>
          </w:p>
          <w:p w14:paraId="03CE71DC" w14:textId="77777777" w:rsidR="007054C0" w:rsidRPr="009F4B1E" w:rsidRDefault="007054C0" w:rsidP="00636724">
            <w:pPr>
              <w:pStyle w:val="NoSpacing"/>
              <w:ind w:left="-3" w:firstLine="242"/>
              <w:jc w:val="both"/>
              <w:rPr>
                <w:rFonts w:ascii="Times New Roman" w:hAnsi="Times New Roman"/>
                <w:noProof/>
                <w:sz w:val="24"/>
                <w:szCs w:val="24"/>
              </w:rPr>
            </w:pPr>
          </w:p>
          <w:p w14:paraId="75E6E640" w14:textId="77777777" w:rsidR="007054C0" w:rsidRPr="009F4B1E" w:rsidRDefault="007054C0" w:rsidP="00636724">
            <w:pPr>
              <w:pStyle w:val="NoSpacing"/>
              <w:ind w:left="-3" w:firstLine="242"/>
              <w:jc w:val="both"/>
              <w:rPr>
                <w:rFonts w:ascii="Times New Roman" w:hAnsi="Times New Roman"/>
                <w:noProof/>
                <w:sz w:val="24"/>
                <w:szCs w:val="24"/>
              </w:rPr>
            </w:pPr>
          </w:p>
          <w:p w14:paraId="7209371F" w14:textId="77777777" w:rsidR="007054C0" w:rsidRPr="009F4B1E" w:rsidRDefault="007054C0" w:rsidP="00636724">
            <w:pPr>
              <w:pStyle w:val="NoSpacing"/>
              <w:ind w:left="-3" w:firstLine="242"/>
              <w:jc w:val="both"/>
              <w:rPr>
                <w:rFonts w:ascii="Times New Roman" w:hAnsi="Times New Roman"/>
                <w:noProof/>
                <w:sz w:val="24"/>
                <w:szCs w:val="24"/>
              </w:rPr>
            </w:pPr>
          </w:p>
          <w:p w14:paraId="6E0AF07E" w14:textId="77777777" w:rsidR="007054C0" w:rsidRPr="009F4B1E" w:rsidRDefault="007054C0" w:rsidP="00636724">
            <w:pPr>
              <w:pStyle w:val="NoSpacing"/>
              <w:ind w:left="-3" w:firstLine="242"/>
              <w:jc w:val="both"/>
              <w:rPr>
                <w:rFonts w:ascii="Times New Roman" w:hAnsi="Times New Roman"/>
                <w:noProof/>
                <w:sz w:val="24"/>
                <w:szCs w:val="24"/>
              </w:rPr>
            </w:pPr>
          </w:p>
          <w:p w14:paraId="36504B0E" w14:textId="77777777" w:rsidR="007054C0" w:rsidRPr="009F4B1E" w:rsidRDefault="007054C0" w:rsidP="00636724">
            <w:pPr>
              <w:pStyle w:val="NoSpacing"/>
              <w:ind w:left="-3" w:firstLine="242"/>
              <w:jc w:val="both"/>
              <w:rPr>
                <w:rFonts w:ascii="Times New Roman" w:hAnsi="Times New Roman"/>
                <w:noProof/>
                <w:sz w:val="24"/>
                <w:szCs w:val="24"/>
              </w:rPr>
            </w:pPr>
          </w:p>
          <w:p w14:paraId="07535587" w14:textId="77777777" w:rsidR="007054C0" w:rsidRPr="009F4B1E" w:rsidRDefault="007054C0" w:rsidP="00636724">
            <w:pPr>
              <w:pStyle w:val="NoSpacing"/>
              <w:ind w:left="-3" w:firstLine="242"/>
              <w:jc w:val="both"/>
              <w:rPr>
                <w:rFonts w:ascii="Times New Roman" w:hAnsi="Times New Roman"/>
                <w:noProof/>
                <w:sz w:val="24"/>
                <w:szCs w:val="24"/>
              </w:rPr>
            </w:pPr>
          </w:p>
          <w:p w14:paraId="0818EFD5" w14:textId="77777777" w:rsidR="007054C0" w:rsidRPr="009F4B1E" w:rsidRDefault="007054C0" w:rsidP="00636724">
            <w:pPr>
              <w:pStyle w:val="NoSpacing"/>
              <w:ind w:left="-3" w:firstLine="242"/>
              <w:jc w:val="both"/>
              <w:rPr>
                <w:rFonts w:ascii="Times New Roman" w:hAnsi="Times New Roman"/>
                <w:noProof/>
                <w:sz w:val="24"/>
                <w:szCs w:val="24"/>
              </w:rPr>
            </w:pPr>
          </w:p>
          <w:p w14:paraId="11877700" w14:textId="77777777" w:rsidR="007054C0" w:rsidRPr="009F4B1E" w:rsidRDefault="007054C0" w:rsidP="00636724">
            <w:pPr>
              <w:pStyle w:val="NoSpacing"/>
              <w:ind w:left="-3" w:firstLine="242"/>
              <w:jc w:val="both"/>
              <w:rPr>
                <w:rFonts w:ascii="Times New Roman" w:hAnsi="Times New Roman"/>
                <w:noProof/>
                <w:sz w:val="24"/>
                <w:szCs w:val="24"/>
              </w:rPr>
            </w:pPr>
          </w:p>
          <w:p w14:paraId="4C4E1821" w14:textId="53C82720" w:rsidR="007054C0" w:rsidRPr="009F4B1E" w:rsidRDefault="007054C0" w:rsidP="007054C0">
            <w:pPr>
              <w:pStyle w:val="NoSpacing"/>
              <w:jc w:val="both"/>
              <w:rPr>
                <w:rFonts w:ascii="Times New Roman" w:hAnsi="Times New Roman"/>
                <w:noProof/>
                <w:sz w:val="24"/>
                <w:szCs w:val="24"/>
              </w:rPr>
            </w:pPr>
            <w:r w:rsidRPr="009F4B1E">
              <w:rPr>
                <w:rFonts w:ascii="Times New Roman" w:hAnsi="Times New Roman"/>
                <w:noProof/>
                <w:sz w:val="24"/>
                <w:szCs w:val="24"/>
              </w:rPr>
              <w:t xml:space="preserve">В </w:t>
            </w:r>
            <w:r w:rsidR="00C71FD5">
              <w:rPr>
                <w:rFonts w:ascii="Times New Roman" w:hAnsi="Times New Roman"/>
                <w:noProof/>
                <w:sz w:val="24"/>
                <w:szCs w:val="24"/>
              </w:rPr>
              <w:t>чл</w:t>
            </w:r>
            <w:r w:rsidR="00335041">
              <w:rPr>
                <w:rFonts w:ascii="Times New Roman" w:hAnsi="Times New Roman"/>
                <w:noProof/>
                <w:sz w:val="24"/>
                <w:szCs w:val="24"/>
              </w:rPr>
              <w:t>.</w:t>
            </w:r>
            <w:r w:rsidR="00C71FD5">
              <w:rPr>
                <w:rFonts w:ascii="Times New Roman" w:hAnsi="Times New Roman"/>
                <w:noProof/>
                <w:sz w:val="24"/>
                <w:szCs w:val="24"/>
              </w:rPr>
              <w:t xml:space="preserve"> 107, </w:t>
            </w:r>
            <w:r w:rsidRPr="009F4B1E">
              <w:rPr>
                <w:rFonts w:ascii="Times New Roman" w:hAnsi="Times New Roman"/>
                <w:noProof/>
                <w:sz w:val="24"/>
                <w:szCs w:val="24"/>
              </w:rPr>
              <w:t xml:space="preserve">ал. 4 </w:t>
            </w:r>
            <w:r w:rsidR="00C71FD5">
              <w:rPr>
                <w:rFonts w:ascii="Times New Roman" w:hAnsi="Times New Roman"/>
                <w:noProof/>
                <w:sz w:val="24"/>
                <w:szCs w:val="24"/>
              </w:rPr>
              <w:t xml:space="preserve">от проекта на ЗВиК </w:t>
            </w:r>
            <w:r w:rsidRPr="009F4B1E">
              <w:rPr>
                <w:rFonts w:ascii="Times New Roman" w:hAnsi="Times New Roman"/>
                <w:noProof/>
                <w:sz w:val="24"/>
                <w:szCs w:val="24"/>
              </w:rPr>
              <w:t>са въведени изискванията на Директива 2020/2184 за качество на водата, предназначена за консумация от човека.</w:t>
            </w:r>
          </w:p>
          <w:p w14:paraId="335A8925" w14:textId="334C2FC0" w:rsidR="00891A35" w:rsidRPr="009F4B1E" w:rsidRDefault="00891A35" w:rsidP="007054C0">
            <w:pPr>
              <w:pStyle w:val="NoSpacing"/>
              <w:jc w:val="both"/>
              <w:rPr>
                <w:rFonts w:ascii="Times New Roman" w:hAnsi="Times New Roman"/>
                <w:noProof/>
                <w:sz w:val="24"/>
                <w:szCs w:val="24"/>
              </w:rPr>
            </w:pPr>
          </w:p>
          <w:p w14:paraId="0CD0B464" w14:textId="3DA5196D" w:rsidR="00891A35" w:rsidRPr="009F4B1E" w:rsidRDefault="00891A35" w:rsidP="007054C0">
            <w:pPr>
              <w:pStyle w:val="NoSpacing"/>
              <w:jc w:val="both"/>
              <w:rPr>
                <w:rFonts w:ascii="Times New Roman" w:hAnsi="Times New Roman"/>
                <w:noProof/>
                <w:sz w:val="24"/>
                <w:szCs w:val="24"/>
              </w:rPr>
            </w:pPr>
          </w:p>
          <w:p w14:paraId="01CD2DD0" w14:textId="3763356B" w:rsidR="00891A35" w:rsidRPr="009F4B1E" w:rsidRDefault="00891A35" w:rsidP="007054C0">
            <w:pPr>
              <w:pStyle w:val="NoSpacing"/>
              <w:jc w:val="both"/>
              <w:rPr>
                <w:rFonts w:ascii="Times New Roman" w:hAnsi="Times New Roman"/>
                <w:noProof/>
                <w:sz w:val="24"/>
                <w:szCs w:val="24"/>
              </w:rPr>
            </w:pPr>
          </w:p>
          <w:p w14:paraId="74050DD5" w14:textId="00F08B8F" w:rsidR="00891A35" w:rsidRPr="009F4B1E" w:rsidRDefault="00891A35" w:rsidP="007054C0">
            <w:pPr>
              <w:pStyle w:val="NoSpacing"/>
              <w:jc w:val="both"/>
              <w:rPr>
                <w:rFonts w:ascii="Times New Roman" w:hAnsi="Times New Roman"/>
                <w:noProof/>
                <w:sz w:val="24"/>
                <w:szCs w:val="24"/>
              </w:rPr>
            </w:pPr>
          </w:p>
          <w:p w14:paraId="2726A513" w14:textId="10977F41" w:rsidR="00891A35" w:rsidRPr="009F4B1E" w:rsidRDefault="00891A35" w:rsidP="007054C0">
            <w:pPr>
              <w:pStyle w:val="NoSpacing"/>
              <w:jc w:val="both"/>
              <w:rPr>
                <w:rFonts w:ascii="Times New Roman" w:hAnsi="Times New Roman"/>
                <w:noProof/>
                <w:sz w:val="24"/>
                <w:szCs w:val="24"/>
              </w:rPr>
            </w:pPr>
          </w:p>
          <w:p w14:paraId="1EF9AC2E" w14:textId="6B4F2E72" w:rsidR="00891A35" w:rsidRPr="009F4B1E" w:rsidRDefault="00891A35" w:rsidP="007054C0">
            <w:pPr>
              <w:pStyle w:val="NoSpacing"/>
              <w:jc w:val="both"/>
              <w:rPr>
                <w:rFonts w:ascii="Times New Roman" w:hAnsi="Times New Roman"/>
                <w:noProof/>
                <w:sz w:val="24"/>
                <w:szCs w:val="24"/>
              </w:rPr>
            </w:pPr>
          </w:p>
          <w:p w14:paraId="57B5C9C8" w14:textId="740AD159" w:rsidR="00891A35" w:rsidRPr="009F4B1E" w:rsidRDefault="00891A35" w:rsidP="007054C0">
            <w:pPr>
              <w:pStyle w:val="NoSpacing"/>
              <w:jc w:val="both"/>
              <w:rPr>
                <w:rFonts w:ascii="Times New Roman" w:hAnsi="Times New Roman"/>
                <w:noProof/>
                <w:sz w:val="24"/>
                <w:szCs w:val="24"/>
              </w:rPr>
            </w:pPr>
          </w:p>
          <w:p w14:paraId="5E0E3F69" w14:textId="63A3978D" w:rsidR="00891A35" w:rsidRPr="009F4B1E" w:rsidRDefault="00891A35" w:rsidP="007054C0">
            <w:pPr>
              <w:pStyle w:val="NoSpacing"/>
              <w:jc w:val="both"/>
              <w:rPr>
                <w:rFonts w:ascii="Times New Roman" w:hAnsi="Times New Roman"/>
                <w:noProof/>
                <w:sz w:val="24"/>
                <w:szCs w:val="24"/>
              </w:rPr>
            </w:pPr>
          </w:p>
          <w:p w14:paraId="15F9F875" w14:textId="31BD5A20" w:rsidR="00891A35" w:rsidRPr="009F4B1E" w:rsidRDefault="00891A35" w:rsidP="007054C0">
            <w:pPr>
              <w:pStyle w:val="NoSpacing"/>
              <w:jc w:val="both"/>
              <w:rPr>
                <w:rFonts w:ascii="Times New Roman" w:hAnsi="Times New Roman"/>
                <w:noProof/>
                <w:sz w:val="24"/>
                <w:szCs w:val="24"/>
              </w:rPr>
            </w:pPr>
          </w:p>
          <w:p w14:paraId="48374B40" w14:textId="0C4EB6FC" w:rsidR="00891A35" w:rsidRPr="009F4B1E" w:rsidRDefault="00891A35" w:rsidP="007054C0">
            <w:pPr>
              <w:pStyle w:val="NoSpacing"/>
              <w:jc w:val="both"/>
              <w:rPr>
                <w:rFonts w:ascii="Times New Roman" w:hAnsi="Times New Roman"/>
                <w:noProof/>
                <w:sz w:val="24"/>
                <w:szCs w:val="24"/>
              </w:rPr>
            </w:pPr>
          </w:p>
          <w:p w14:paraId="42CEA821" w14:textId="0D14D7E0" w:rsidR="00891A35" w:rsidRPr="009F4B1E" w:rsidRDefault="00891A35" w:rsidP="007054C0">
            <w:pPr>
              <w:pStyle w:val="NoSpacing"/>
              <w:jc w:val="both"/>
              <w:rPr>
                <w:rFonts w:ascii="Times New Roman" w:hAnsi="Times New Roman"/>
                <w:noProof/>
                <w:sz w:val="24"/>
                <w:szCs w:val="24"/>
              </w:rPr>
            </w:pPr>
          </w:p>
          <w:p w14:paraId="73AA76B3" w14:textId="6D98B86C" w:rsidR="00891A35" w:rsidRPr="009F4B1E" w:rsidRDefault="00891A35" w:rsidP="007054C0">
            <w:pPr>
              <w:pStyle w:val="NoSpacing"/>
              <w:jc w:val="both"/>
              <w:rPr>
                <w:rFonts w:ascii="Times New Roman" w:hAnsi="Times New Roman"/>
                <w:noProof/>
                <w:sz w:val="24"/>
                <w:szCs w:val="24"/>
              </w:rPr>
            </w:pPr>
          </w:p>
          <w:p w14:paraId="16E7E9C5" w14:textId="59FFD8A5" w:rsidR="00891A35" w:rsidRPr="009F4B1E" w:rsidRDefault="00891A35" w:rsidP="007054C0">
            <w:pPr>
              <w:pStyle w:val="NoSpacing"/>
              <w:jc w:val="both"/>
              <w:rPr>
                <w:rFonts w:ascii="Times New Roman" w:hAnsi="Times New Roman"/>
                <w:noProof/>
                <w:sz w:val="24"/>
                <w:szCs w:val="24"/>
              </w:rPr>
            </w:pPr>
          </w:p>
          <w:p w14:paraId="472726FB" w14:textId="440F3A62" w:rsidR="00891A35" w:rsidRPr="009F4B1E" w:rsidRDefault="00891A35" w:rsidP="007054C0">
            <w:pPr>
              <w:pStyle w:val="NoSpacing"/>
              <w:jc w:val="both"/>
              <w:rPr>
                <w:rFonts w:ascii="Times New Roman" w:hAnsi="Times New Roman"/>
                <w:noProof/>
                <w:sz w:val="24"/>
                <w:szCs w:val="24"/>
              </w:rPr>
            </w:pPr>
          </w:p>
          <w:p w14:paraId="173F9B38" w14:textId="7E32701B" w:rsidR="00891A35" w:rsidRPr="009F4B1E" w:rsidRDefault="00891A35" w:rsidP="007054C0">
            <w:pPr>
              <w:pStyle w:val="NoSpacing"/>
              <w:jc w:val="both"/>
              <w:rPr>
                <w:rFonts w:ascii="Times New Roman" w:hAnsi="Times New Roman"/>
                <w:noProof/>
                <w:sz w:val="24"/>
                <w:szCs w:val="24"/>
              </w:rPr>
            </w:pPr>
          </w:p>
          <w:p w14:paraId="7003C7EC" w14:textId="5C199C59" w:rsidR="00891A35" w:rsidRPr="009F4B1E" w:rsidRDefault="00891A35" w:rsidP="007054C0">
            <w:pPr>
              <w:pStyle w:val="NoSpacing"/>
              <w:jc w:val="both"/>
              <w:rPr>
                <w:rFonts w:ascii="Times New Roman" w:hAnsi="Times New Roman"/>
                <w:noProof/>
                <w:sz w:val="24"/>
                <w:szCs w:val="24"/>
              </w:rPr>
            </w:pPr>
          </w:p>
          <w:p w14:paraId="5D8FE6A9" w14:textId="7490C38C" w:rsidR="00891A35" w:rsidRPr="009F4B1E" w:rsidRDefault="00891A35" w:rsidP="007054C0">
            <w:pPr>
              <w:pStyle w:val="NoSpacing"/>
              <w:jc w:val="both"/>
              <w:rPr>
                <w:rFonts w:ascii="Times New Roman" w:hAnsi="Times New Roman"/>
                <w:noProof/>
                <w:sz w:val="24"/>
                <w:szCs w:val="24"/>
              </w:rPr>
            </w:pPr>
          </w:p>
          <w:p w14:paraId="70AAD01C" w14:textId="63FEC4EB" w:rsidR="00891A35" w:rsidRPr="009F4B1E" w:rsidRDefault="00891A35" w:rsidP="007054C0">
            <w:pPr>
              <w:pStyle w:val="NoSpacing"/>
              <w:jc w:val="both"/>
              <w:rPr>
                <w:rFonts w:ascii="Times New Roman" w:hAnsi="Times New Roman"/>
                <w:noProof/>
                <w:sz w:val="24"/>
                <w:szCs w:val="24"/>
              </w:rPr>
            </w:pPr>
          </w:p>
          <w:p w14:paraId="3FD56A3A" w14:textId="7958FA66" w:rsidR="00891A35" w:rsidRPr="009F4B1E" w:rsidRDefault="00891A35" w:rsidP="007054C0">
            <w:pPr>
              <w:pStyle w:val="NoSpacing"/>
              <w:jc w:val="both"/>
              <w:rPr>
                <w:rFonts w:ascii="Times New Roman" w:hAnsi="Times New Roman"/>
                <w:noProof/>
                <w:sz w:val="24"/>
                <w:szCs w:val="24"/>
              </w:rPr>
            </w:pPr>
          </w:p>
          <w:p w14:paraId="658B1842" w14:textId="242E89E6" w:rsidR="00891A35" w:rsidRPr="009F4B1E" w:rsidRDefault="00891A35" w:rsidP="007054C0">
            <w:pPr>
              <w:pStyle w:val="NoSpacing"/>
              <w:jc w:val="both"/>
              <w:rPr>
                <w:rFonts w:ascii="Times New Roman" w:hAnsi="Times New Roman"/>
                <w:noProof/>
                <w:sz w:val="24"/>
                <w:szCs w:val="24"/>
              </w:rPr>
            </w:pPr>
          </w:p>
          <w:p w14:paraId="286D01F1" w14:textId="78F035AB" w:rsidR="00891A35" w:rsidRPr="009F4B1E" w:rsidRDefault="00891A35" w:rsidP="007054C0">
            <w:pPr>
              <w:pStyle w:val="NoSpacing"/>
              <w:jc w:val="both"/>
              <w:rPr>
                <w:rFonts w:ascii="Times New Roman" w:hAnsi="Times New Roman"/>
                <w:noProof/>
                <w:sz w:val="24"/>
                <w:szCs w:val="24"/>
              </w:rPr>
            </w:pPr>
          </w:p>
          <w:p w14:paraId="3247C706" w14:textId="06AB0C39" w:rsidR="00891A35" w:rsidRPr="009F4B1E" w:rsidRDefault="00891A35" w:rsidP="007054C0">
            <w:pPr>
              <w:pStyle w:val="NoSpacing"/>
              <w:jc w:val="both"/>
              <w:rPr>
                <w:rFonts w:ascii="Times New Roman" w:hAnsi="Times New Roman"/>
                <w:noProof/>
                <w:sz w:val="24"/>
                <w:szCs w:val="24"/>
              </w:rPr>
            </w:pPr>
          </w:p>
          <w:p w14:paraId="6B008E6B" w14:textId="0F64830E" w:rsidR="00891A35" w:rsidRPr="009F4B1E" w:rsidRDefault="00891A35" w:rsidP="007054C0">
            <w:pPr>
              <w:pStyle w:val="NoSpacing"/>
              <w:jc w:val="both"/>
              <w:rPr>
                <w:rFonts w:ascii="Times New Roman" w:hAnsi="Times New Roman"/>
                <w:noProof/>
                <w:sz w:val="24"/>
                <w:szCs w:val="24"/>
              </w:rPr>
            </w:pPr>
          </w:p>
          <w:p w14:paraId="1E045E05" w14:textId="2897A68E" w:rsidR="00891A35" w:rsidRPr="009F4B1E" w:rsidRDefault="00891A35" w:rsidP="007054C0">
            <w:pPr>
              <w:pStyle w:val="NoSpacing"/>
              <w:jc w:val="both"/>
              <w:rPr>
                <w:rFonts w:ascii="Times New Roman" w:hAnsi="Times New Roman"/>
                <w:noProof/>
                <w:sz w:val="24"/>
                <w:szCs w:val="24"/>
              </w:rPr>
            </w:pPr>
          </w:p>
          <w:p w14:paraId="5CDD6D07" w14:textId="35AC7E69" w:rsidR="00891A35" w:rsidRPr="009F4B1E" w:rsidRDefault="00891A35" w:rsidP="007054C0">
            <w:pPr>
              <w:pStyle w:val="NoSpacing"/>
              <w:jc w:val="both"/>
              <w:rPr>
                <w:rFonts w:ascii="Times New Roman" w:hAnsi="Times New Roman"/>
                <w:noProof/>
                <w:sz w:val="24"/>
                <w:szCs w:val="24"/>
              </w:rPr>
            </w:pPr>
          </w:p>
          <w:p w14:paraId="357A45F5" w14:textId="2EDA8A3E" w:rsidR="00891A35" w:rsidRPr="009F4B1E" w:rsidRDefault="00891A35" w:rsidP="007054C0">
            <w:pPr>
              <w:pStyle w:val="NoSpacing"/>
              <w:jc w:val="both"/>
              <w:rPr>
                <w:rFonts w:ascii="Times New Roman" w:hAnsi="Times New Roman"/>
                <w:noProof/>
                <w:sz w:val="24"/>
                <w:szCs w:val="24"/>
              </w:rPr>
            </w:pPr>
          </w:p>
          <w:p w14:paraId="10F635E2" w14:textId="507DCBE8" w:rsidR="00891A35" w:rsidRPr="009F4B1E" w:rsidRDefault="00891A35" w:rsidP="007054C0">
            <w:pPr>
              <w:pStyle w:val="NoSpacing"/>
              <w:jc w:val="both"/>
              <w:rPr>
                <w:rFonts w:ascii="Times New Roman" w:hAnsi="Times New Roman"/>
                <w:noProof/>
                <w:sz w:val="24"/>
                <w:szCs w:val="24"/>
              </w:rPr>
            </w:pPr>
          </w:p>
          <w:p w14:paraId="050474F4" w14:textId="170756D0" w:rsidR="00891A35" w:rsidRPr="009F4B1E" w:rsidRDefault="00891A35" w:rsidP="007054C0">
            <w:pPr>
              <w:pStyle w:val="NoSpacing"/>
              <w:jc w:val="both"/>
              <w:rPr>
                <w:rFonts w:ascii="Times New Roman" w:hAnsi="Times New Roman"/>
                <w:noProof/>
                <w:sz w:val="24"/>
                <w:szCs w:val="24"/>
              </w:rPr>
            </w:pPr>
          </w:p>
          <w:p w14:paraId="51875559" w14:textId="6E7A08E7" w:rsidR="00891A35" w:rsidRPr="009F4B1E" w:rsidRDefault="00891A35" w:rsidP="007054C0">
            <w:pPr>
              <w:pStyle w:val="NoSpacing"/>
              <w:jc w:val="both"/>
              <w:rPr>
                <w:rFonts w:ascii="Times New Roman" w:hAnsi="Times New Roman"/>
                <w:noProof/>
                <w:sz w:val="24"/>
                <w:szCs w:val="24"/>
              </w:rPr>
            </w:pPr>
            <w:r w:rsidRPr="009F4B1E">
              <w:rPr>
                <w:rFonts w:ascii="Times New Roman" w:hAnsi="Times New Roman"/>
                <w:noProof/>
                <w:sz w:val="24"/>
                <w:szCs w:val="24"/>
              </w:rPr>
              <w:t>Отразено в чл. 1</w:t>
            </w:r>
            <w:r w:rsidR="00616947" w:rsidRPr="009F4B1E">
              <w:rPr>
                <w:rFonts w:ascii="Times New Roman" w:hAnsi="Times New Roman"/>
                <w:noProof/>
                <w:sz w:val="24"/>
                <w:szCs w:val="24"/>
              </w:rPr>
              <w:t>19</w:t>
            </w:r>
            <w:r w:rsidRPr="009F4B1E">
              <w:rPr>
                <w:rFonts w:ascii="Times New Roman" w:hAnsi="Times New Roman"/>
                <w:noProof/>
                <w:sz w:val="24"/>
                <w:szCs w:val="24"/>
              </w:rPr>
              <w:t>, ал. 1</w:t>
            </w:r>
            <w:r w:rsidR="00616947" w:rsidRPr="009F4B1E">
              <w:rPr>
                <w:rFonts w:ascii="Times New Roman" w:hAnsi="Times New Roman"/>
                <w:noProof/>
                <w:sz w:val="24"/>
                <w:szCs w:val="24"/>
              </w:rPr>
              <w:t xml:space="preserve"> (предишен чл. 122, ал. 1).</w:t>
            </w:r>
          </w:p>
          <w:p w14:paraId="6594E160" w14:textId="2526606E" w:rsidR="007054C0" w:rsidRPr="009F4B1E" w:rsidRDefault="007054C0" w:rsidP="007054C0">
            <w:pPr>
              <w:pStyle w:val="NoSpacing"/>
              <w:jc w:val="both"/>
              <w:rPr>
                <w:rFonts w:ascii="Times New Roman" w:hAnsi="Times New Roman"/>
                <w:noProof/>
                <w:sz w:val="24"/>
                <w:szCs w:val="24"/>
              </w:rPr>
            </w:pPr>
          </w:p>
        </w:tc>
      </w:tr>
      <w:tr w:rsidR="00163E3A" w:rsidRPr="009F4B1E" w14:paraId="26466F7A" w14:textId="77777777" w:rsidTr="00D93357">
        <w:trPr>
          <w:trHeight w:val="272"/>
        </w:trPr>
        <w:tc>
          <w:tcPr>
            <w:tcW w:w="567" w:type="dxa"/>
          </w:tcPr>
          <w:p w14:paraId="0BA02004" w14:textId="77777777" w:rsidR="00163E3A" w:rsidRPr="009F4B1E" w:rsidRDefault="00A103D3"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12.</w:t>
            </w:r>
          </w:p>
        </w:tc>
        <w:tc>
          <w:tcPr>
            <w:tcW w:w="2268" w:type="dxa"/>
            <w:shd w:val="clear" w:color="auto" w:fill="auto"/>
          </w:tcPr>
          <w:p w14:paraId="18F8F061" w14:textId="77777777" w:rsidR="00F11F58" w:rsidRPr="009F4B1E" w:rsidRDefault="00F11F58" w:rsidP="00D93357">
            <w:pPr>
              <w:pStyle w:val="BodyText"/>
              <w:rPr>
                <w:rStyle w:val="BodyTextChar1"/>
                <w:noProof/>
                <w:sz w:val="24"/>
                <w:szCs w:val="24"/>
              </w:rPr>
            </w:pPr>
            <w:r w:rsidRPr="009F4B1E">
              <w:rPr>
                <w:rStyle w:val="BodyTextChar1"/>
                <w:noProof/>
                <w:sz w:val="24"/>
                <w:szCs w:val="24"/>
              </w:rPr>
              <w:t>Конфедерация на работодателите и индустриалците в България</w:t>
            </w:r>
          </w:p>
          <w:p w14:paraId="212A7230" w14:textId="77777777" w:rsidR="00163E3A" w:rsidRPr="009F4B1E" w:rsidRDefault="00F11F58" w:rsidP="00D93357">
            <w:pPr>
              <w:pStyle w:val="BodyText"/>
              <w:ind w:right="-110"/>
              <w:rPr>
                <w:rStyle w:val="BodyTextChar1"/>
                <w:noProof/>
                <w:sz w:val="24"/>
                <w:szCs w:val="24"/>
              </w:rPr>
            </w:pPr>
            <w:r w:rsidRPr="009F4B1E">
              <w:rPr>
                <w:rStyle w:val="BodyTextChar1"/>
                <w:noProof/>
                <w:sz w:val="24"/>
                <w:szCs w:val="24"/>
              </w:rPr>
              <w:t>вх. № 90-03-514(13)/ 08.07.2024 г.</w:t>
            </w:r>
            <w:r w:rsidR="00C866A3" w:rsidRPr="009F4B1E">
              <w:rPr>
                <w:rStyle w:val="BodyTextChar1"/>
                <w:noProof/>
                <w:sz w:val="24"/>
                <w:szCs w:val="24"/>
              </w:rPr>
              <w:t>;</w:t>
            </w:r>
          </w:p>
          <w:p w14:paraId="746B50B5" w14:textId="77777777" w:rsidR="00C866A3" w:rsidRPr="009F4B1E" w:rsidRDefault="00C866A3" w:rsidP="00D93357">
            <w:pPr>
              <w:pStyle w:val="BodyText"/>
              <w:ind w:right="-110"/>
              <w:rPr>
                <w:rStyle w:val="BodyTextChar1"/>
                <w:noProof/>
                <w:sz w:val="24"/>
                <w:szCs w:val="24"/>
              </w:rPr>
            </w:pPr>
            <w:r w:rsidRPr="009F4B1E">
              <w:rPr>
                <w:rStyle w:val="BodyTextChar1"/>
                <w:noProof/>
                <w:sz w:val="24"/>
                <w:szCs w:val="24"/>
              </w:rPr>
              <w:t>вх. № 92-00-316/ 08.07.2024 г.</w:t>
            </w:r>
          </w:p>
        </w:tc>
        <w:tc>
          <w:tcPr>
            <w:tcW w:w="5783" w:type="dxa"/>
            <w:shd w:val="clear" w:color="auto" w:fill="auto"/>
          </w:tcPr>
          <w:p w14:paraId="54043593" w14:textId="77777777" w:rsidR="00F11F58" w:rsidRPr="009F4B1E" w:rsidRDefault="00F11F58" w:rsidP="00F11F58">
            <w:pPr>
              <w:widowControl w:val="0"/>
              <w:spacing w:after="260" w:line="240" w:lineRule="auto"/>
              <w:ind w:firstLine="5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Във връзка с публикувания на сайта за обществени консултации на Министерския съвет проект на Закон за водоснабдяване и канализация Конфедерацията на работодателите и индустриалците в България изразява следното становище:</w:t>
            </w:r>
          </w:p>
          <w:p w14:paraId="40883220" w14:textId="77777777" w:rsidR="00F11F58" w:rsidRPr="009F4B1E" w:rsidRDefault="00F11F58" w:rsidP="00F11F58">
            <w:pPr>
              <w:widowControl w:val="0"/>
              <w:spacing w:after="260" w:line="240" w:lineRule="auto"/>
              <w:ind w:firstLine="5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Според нас предложения проектозакон за водоснабдяването и канализацията съдържа съществени недостатъци, а именно:</w:t>
            </w:r>
          </w:p>
          <w:p w14:paraId="43F7DAC7" w14:textId="77777777" w:rsidR="00F11F58" w:rsidRPr="009F4B1E" w:rsidRDefault="00F11F58" w:rsidP="00F11F58">
            <w:pPr>
              <w:widowControl w:val="0"/>
              <w:spacing w:after="260" w:line="240" w:lineRule="auto"/>
              <w:ind w:firstLine="5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Уреждането на правото на собственост в проектозакона противоречи на основните принципи на Конституцията на Република България, тъй като не защитава частната собственост, а дава приоритет единствено и само на държавната и общинската собственост върху т.нар. „ВиК системите“.</w:t>
            </w:r>
          </w:p>
          <w:p w14:paraId="1690E661" w14:textId="77777777" w:rsidR="00F11F58" w:rsidRPr="009F4B1E" w:rsidRDefault="00F11F58" w:rsidP="00F11F58">
            <w:pPr>
              <w:widowControl w:val="0"/>
              <w:spacing w:after="260" w:line="240" w:lineRule="auto"/>
              <w:ind w:firstLine="5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В страната съществуват множество големи частни дружества/предприятия, които имат законно изградени в последните над 50 години собствени водоснабдителни системи за питейни и промишлени нужди, на които МОСВ по реда на Закона за водите е издал разрешителни за водоползване. Тези частни дружества/предприятия законно са изградили в миналото собствени канализационни системи за отвеждане на отпадни води до собствени пречиствателни станции или ги заустват. Голяма част от тези водопроводни и канализационни съоръжения </w:t>
            </w:r>
            <w:r w:rsidRPr="009F4B1E">
              <w:rPr>
                <w:rFonts w:ascii="Times New Roman" w:eastAsia="Times New Roman" w:hAnsi="Times New Roman" w:cs="Times New Roman"/>
                <w:sz w:val="24"/>
                <w:szCs w:val="24"/>
                <w:lang w:bidi="bg-BG"/>
              </w:rPr>
              <w:lastRenderedPageBreak/>
              <w:t>са изградени през много урбанизирани, но и през земеделски и горски имоти, които към момента са държавна, общинска и частна собственост. Тези частни ВиК системи за изградени още преди приватизацията на тези дружества/предприятия, както и преди възстановяването на собствеността по Закона за собствеността и ползването на земеделските земи и Закона за възстановяване на собствеността върху горите и земите от горския фонд. Съгласно чл.4, ал.4 от ЗСПЗЗ, когато в земеделския имот има съществуващи обекти на техническа инфраструктура, собствениците на земеделски имоти са длъжни да ги опазват, както и да не пречат на техните собственици да ги ползуват и поддържат същите, т.е. сервитутното право е възникнало по силата на ЗСПЗЗ, въз основа на местоположението на обектите. Тези сервитути са законово установени и съществуването им не зависи от волята на собственика на земята като целят да осигурят запазването, нормалното функциониране и поддръжката на посочените съоръжения след преминаването на земите в ръцете на частните стопани след възстановяването на земеделските земи.</w:t>
            </w:r>
          </w:p>
          <w:p w14:paraId="4FE2C1CC" w14:textId="77777777" w:rsidR="00F11F58" w:rsidRPr="009F4B1E" w:rsidRDefault="00F11F58" w:rsidP="00F11F58">
            <w:pPr>
              <w:widowControl w:val="0"/>
              <w:spacing w:after="260" w:line="240" w:lineRule="auto"/>
              <w:ind w:firstLine="5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Разпоредбите на чл.4, ал.4 от ЗСПЗЗ обаче никога не намират място в последващи закони за водоснабдяването и канализацията, както това е направено по отношение на енергийните обекти (частните дружества/предприятия разполагат и със собствени енергийни обекти - ел.</w:t>
            </w:r>
            <w:r w:rsidR="001E4578"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sz w:val="24"/>
                <w:szCs w:val="24"/>
                <w:lang w:bidi="bg-BG"/>
              </w:rPr>
              <w:t>подстанции, ел.</w:t>
            </w:r>
            <w:r w:rsidR="001E4578"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sz w:val="24"/>
                <w:szCs w:val="24"/>
                <w:lang w:bidi="bg-BG"/>
              </w:rPr>
              <w:t xml:space="preserve">проводи на високо, средно и ниско напрежение, собствени газопроводи, паропроводи и пр.). Закона за енергетиката и енергийната ефективност (ЗЕЕЕ) ДВ, бр. 64 от 1999 година, (отм. ДВ, </w:t>
            </w:r>
            <w:r w:rsidRPr="009F4B1E">
              <w:rPr>
                <w:rFonts w:ascii="Times New Roman" w:eastAsia="Times New Roman" w:hAnsi="Times New Roman" w:cs="Times New Roman"/>
                <w:sz w:val="24"/>
                <w:szCs w:val="24"/>
                <w:u w:val="single"/>
                <w:lang w:bidi="bg-BG"/>
              </w:rPr>
              <w:t>бр. 107</w:t>
            </w:r>
            <w:r w:rsidRPr="009F4B1E">
              <w:rPr>
                <w:rFonts w:ascii="Times New Roman" w:eastAsia="Times New Roman" w:hAnsi="Times New Roman" w:cs="Times New Roman"/>
                <w:sz w:val="24"/>
                <w:szCs w:val="24"/>
                <w:lang w:bidi="bg-BG"/>
              </w:rPr>
              <w:t xml:space="preserve"> от 9.12.2003) в </w:t>
            </w:r>
            <w:r w:rsidRPr="009F4B1E">
              <w:rPr>
                <w:rFonts w:ascii="Times New Roman" w:eastAsia="Times New Roman" w:hAnsi="Times New Roman" w:cs="Times New Roman"/>
                <w:sz w:val="24"/>
                <w:szCs w:val="24"/>
                <w:lang w:bidi="bg-BG"/>
              </w:rPr>
              <w:lastRenderedPageBreak/>
              <w:t>чл. 60, ал. 2, т. 1 регламентира създаването на сервитутни зони около съществуващите енергийни обекти, по силата на самия закон - т. е. тези, които са изградени преди влизането на закона в сила - 21.07.1999 година. Съгласно § 26, ал. 1 от ПЗР действащия Закон за енергетиката, възникналите по силата на отменения ЗЕЕЕ сервитутни права, в полза на енергийните предприятия, за съществуващи към влизането в сила на този закон енергийни обекти, запазват действието си.</w:t>
            </w:r>
          </w:p>
          <w:p w14:paraId="49318F8B" w14:textId="77777777" w:rsidR="00F11F58" w:rsidRPr="009F4B1E" w:rsidRDefault="00F11F58" w:rsidP="00F11F58">
            <w:pPr>
              <w:widowControl w:val="0"/>
              <w:spacing w:after="260" w:line="240" w:lineRule="auto"/>
              <w:ind w:firstLine="5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Освен това в последствие на земеделските земи е възможно да бъде променено предназначението и тогава ограниченията на чл.4, ал.4 от ЗСПЗЗ са неприложими, ако в Закон за водоснабдяването и канализацията няма изрични текстове относно правата на частните собственици на водоснабдителни и канализационни съоръжения.</w:t>
            </w:r>
          </w:p>
          <w:p w14:paraId="0D5C9892" w14:textId="77777777" w:rsidR="00F11F58" w:rsidRPr="009F4B1E" w:rsidRDefault="00F11F58" w:rsidP="00F11F58">
            <w:pPr>
              <w:widowControl w:val="0"/>
              <w:spacing w:after="260" w:line="240" w:lineRule="auto"/>
              <w:ind w:firstLine="5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Но предлагания проектозакон не предвижда законов сервитут за частните ВиК системи, а единствено в чл.26, ал. 1, т.</w:t>
            </w:r>
            <w:r w:rsidR="001E4578" w:rsidRPr="009F4B1E">
              <w:rPr>
                <w:rFonts w:ascii="Times New Roman" w:eastAsia="Times New Roman" w:hAnsi="Times New Roman" w:cs="Times New Roman"/>
                <w:sz w:val="24"/>
                <w:szCs w:val="24"/>
                <w:lang w:bidi="bg-BG"/>
              </w:rPr>
              <w:t>3</w:t>
            </w:r>
            <w:r w:rsidRPr="009F4B1E">
              <w:rPr>
                <w:rFonts w:ascii="Times New Roman" w:eastAsia="Times New Roman" w:hAnsi="Times New Roman" w:cs="Times New Roman"/>
                <w:sz w:val="24"/>
                <w:szCs w:val="24"/>
                <w:lang w:bidi="bg-BG"/>
              </w:rPr>
              <w:t xml:space="preserve"> е предвидено възникване на сервитут въз основа само на договор или административен акт за тях: „частната собственост върху водоснабдителни и канализационни системи за самостоятелно питейно-битово водоснабдяване и самостоятелно отвеждане и пречистване на отпадъчни води, включително частите от тях, изградени в чужди поземлени имоти, въз основа на учреден поземлен сервитут.“</w:t>
            </w:r>
          </w:p>
          <w:p w14:paraId="3455E10C" w14:textId="61A6ABB2" w:rsidR="00F11F58" w:rsidRPr="009F4B1E" w:rsidRDefault="00F11F58" w:rsidP="00F11F58">
            <w:pPr>
              <w:widowControl w:val="0"/>
              <w:spacing w:after="260" w:line="240" w:lineRule="auto"/>
              <w:ind w:firstLine="5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т.</w:t>
            </w:r>
            <w:r w:rsidR="00616947"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sz w:val="24"/>
                <w:szCs w:val="24"/>
                <w:lang w:bidi="bg-BG"/>
              </w:rPr>
              <w:t xml:space="preserve">4. от Тълкувателно решение № 7 от 25.04.2013 г. на ВКС по тълк. д. № 7/2012 г., ОСГТК обаче изрично е постановено, че не подлежи на </w:t>
            </w:r>
            <w:r w:rsidRPr="009F4B1E">
              <w:rPr>
                <w:rFonts w:ascii="Times New Roman" w:eastAsia="Times New Roman" w:hAnsi="Times New Roman" w:cs="Times New Roman"/>
                <w:sz w:val="24"/>
                <w:szCs w:val="24"/>
                <w:lang w:bidi="bg-BG"/>
              </w:rPr>
              <w:lastRenderedPageBreak/>
              <w:t>вписване договор за учредяване на сервитут за прокарване на отклонения от общи мрежи и съоръжения на техническата инфраструктура през чужд имот по чл. 193 от Закона за устройство на територията в полза на лице, което не е собственик на друг недвижим имот. Следователно ако собственика на частна ВиК система не притежава съседен имот, той не може да вписва подобен договор/административен акт в имотния регистър. Като резултат той не може да отрази в кадастралния регистър този сервитут и съответно да претендира нанасяне на зони на ограничения за ВиК системите си в кадастралната карта.</w:t>
            </w:r>
          </w:p>
          <w:p w14:paraId="5DA75230" w14:textId="77777777" w:rsidR="00F11F58" w:rsidRPr="009F4B1E" w:rsidRDefault="00F11F58" w:rsidP="00F11F58">
            <w:pPr>
              <w:widowControl w:val="0"/>
              <w:spacing w:after="0" w:line="240" w:lineRule="auto"/>
              <w:ind w:firstLine="5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същия смисъл е проектния чл. 38, който предвижда: „Собствениците на възстановени земеделски земи и гори са длъжни да опазват заварените в имотите им ВиК системи, да спазват ограниченията на ползването, определени с актовете за възстановяване на собствеността по Закона за собствеността и ползването на земеделските земи и Закона за възстановяване на собствеността върху горите и земите от горския фонд, както и ограниченията на собствеността по чл. 35.“</w:t>
            </w:r>
          </w:p>
          <w:p w14:paraId="7708EA8E" w14:textId="4B6F87E9" w:rsidR="00F11F58" w:rsidRPr="009F4B1E" w:rsidRDefault="00F11F58" w:rsidP="00F11F58">
            <w:pPr>
              <w:widowControl w:val="0"/>
              <w:spacing w:after="260" w:line="240" w:lineRule="auto"/>
              <w:ind w:firstLine="5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Следователно проектозакона предопределя частните ВиК системи да не разполагат </w:t>
            </w:r>
            <w:r w:rsidR="008269A3" w:rsidRPr="009F4B1E">
              <w:rPr>
                <w:rFonts w:ascii="Times New Roman" w:eastAsia="Times New Roman" w:hAnsi="Times New Roman" w:cs="Times New Roman"/>
                <w:sz w:val="24"/>
                <w:szCs w:val="24"/>
                <w:lang w:bidi="bg-BG"/>
              </w:rPr>
              <w:t>с</w:t>
            </w:r>
            <w:r w:rsidRPr="009F4B1E">
              <w:rPr>
                <w:rFonts w:ascii="Times New Roman" w:eastAsia="Times New Roman" w:hAnsi="Times New Roman" w:cs="Times New Roman"/>
                <w:sz w:val="24"/>
                <w:szCs w:val="24"/>
                <w:lang w:bidi="bg-BG"/>
              </w:rPr>
              <w:t xml:space="preserve"> правата на собственик на сервитут в земеделски и горски имоти, а това да са права само на държавните и общинските ВиК системи.</w:t>
            </w:r>
          </w:p>
          <w:p w14:paraId="2C1B31BD" w14:textId="4E6DEF69" w:rsidR="00F11F58" w:rsidRPr="009F4B1E" w:rsidRDefault="00F11F58" w:rsidP="00F11F58">
            <w:pPr>
              <w:widowControl w:val="0"/>
              <w:spacing w:after="260" w:line="240" w:lineRule="auto"/>
              <w:ind w:firstLine="5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този смисъл §1,</w:t>
            </w:r>
            <w:r w:rsidR="00616947"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sz w:val="24"/>
                <w:szCs w:val="24"/>
                <w:lang w:bidi="bg-BG"/>
              </w:rPr>
              <w:t>т.</w:t>
            </w:r>
            <w:r w:rsidR="00472B11" w:rsidRPr="009F4B1E">
              <w:rPr>
                <w:rFonts w:ascii="Times New Roman" w:eastAsia="Times New Roman" w:hAnsi="Times New Roman" w:cs="Times New Roman"/>
                <w:sz w:val="24"/>
                <w:szCs w:val="24"/>
                <w:lang w:bidi="bg-BG"/>
              </w:rPr>
              <w:t>3</w:t>
            </w:r>
            <w:r w:rsidRPr="009F4B1E">
              <w:rPr>
                <w:rFonts w:ascii="Times New Roman" w:eastAsia="Times New Roman" w:hAnsi="Times New Roman" w:cs="Times New Roman"/>
                <w:sz w:val="24"/>
                <w:szCs w:val="24"/>
                <w:lang w:bidi="bg-BG"/>
              </w:rPr>
              <w:t xml:space="preserve"> от ДР определя твърде тясно какво представляват ВиК системите, като изключва частните такива, както и тези извън неурбанизираните </w:t>
            </w:r>
            <w:r w:rsidRPr="009F4B1E">
              <w:rPr>
                <w:rFonts w:ascii="Times New Roman" w:eastAsia="Times New Roman" w:hAnsi="Times New Roman" w:cs="Times New Roman"/>
                <w:sz w:val="24"/>
                <w:szCs w:val="24"/>
                <w:lang w:bidi="bg-BG"/>
              </w:rPr>
              <w:lastRenderedPageBreak/>
              <w:t>територии: „Водоснабдителни и канализационни системи („ВиК системи“) са публични водностопански системи, предназначени за водоснабдяване, отвеждане и пречистване на отпадъчните води от урбанизираните територии.</w:t>
            </w:r>
          </w:p>
          <w:p w14:paraId="2A4FE5B8" w14:textId="77777777" w:rsidR="00F11F58" w:rsidRPr="009F4B1E" w:rsidRDefault="00F11F58" w:rsidP="00F11F58">
            <w:pPr>
              <w:widowControl w:val="0"/>
              <w:spacing w:after="260" w:line="240" w:lineRule="auto"/>
              <w:ind w:firstLine="5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 11 от ПЗР е предвидено нанасянето на съществуващите водоснабдителни и канализационни проводи и на техните зони за ограничения в имотите само отново за публична държавна и публична общинска собственост : „Сервитутните ивици на съществуващите водоснабдителни и канализационни проводи (мрежи) и съоръжения - публична държавна и публична общинска собственост, изградени до 27.03.2020 г., се отразяват в кадастъра по реда на чл. 31а от Закона за кадастъра и имотния регистър с размер и разположение на зоната на ограничение, определени в наредбата по чл. 13, ал. 1 от Закона за устройство на територията, по заявление от собствениците на ВиК инфраструктурата или по заявление от ВиК оператора.“</w:t>
            </w:r>
          </w:p>
          <w:p w14:paraId="562C9750" w14:textId="77777777" w:rsidR="00F11F58" w:rsidRPr="009F4B1E" w:rsidRDefault="00F11F58" w:rsidP="00F11F58">
            <w:pPr>
              <w:widowControl w:val="0"/>
              <w:spacing w:after="26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Улесняването с проектозакона само на отразяването на проводи (мрежи) и съоръжения - публична държавна и публична общинска собственост и липсата на изрични текстове за наличието на законов сервитут на частни ВиК системи ще доведе до невъзможност за отразяване на зони за ограничение на частни водопроводни и канализационни съоръжения в кадастралната карта и регистър.</w:t>
            </w:r>
          </w:p>
          <w:p w14:paraId="07B5BF3E" w14:textId="77777777" w:rsidR="00F11F58" w:rsidRPr="009F4B1E" w:rsidRDefault="00F11F58" w:rsidP="00F11F58">
            <w:pPr>
              <w:widowControl w:val="0"/>
              <w:spacing w:after="26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Поради всички изложено правим следните предложения:</w:t>
            </w:r>
          </w:p>
          <w:p w14:paraId="62766591" w14:textId="77777777" w:rsidR="00F11F58" w:rsidRPr="009F4B1E" w:rsidRDefault="00F11F58" w:rsidP="00F11F58">
            <w:pPr>
              <w:widowControl w:val="0"/>
              <w:numPr>
                <w:ilvl w:val="0"/>
                <w:numId w:val="8"/>
              </w:numPr>
              <w:tabs>
                <w:tab w:val="left" w:pos="999"/>
              </w:tabs>
              <w:spacing w:after="0" w:line="240"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lastRenderedPageBreak/>
              <w:t>В Чл. 35, ал.1 да отпадне изричното изброяване на „Държавата, общините и ВиК операторите, които изграждат и експлоатират ВиК системи, публична държавна и публична общинска собственост“, които имат сервитутни права, като вместо това да бъде заменен с:</w:t>
            </w:r>
          </w:p>
          <w:p w14:paraId="732366C8" w14:textId="77777777" w:rsidR="00F11F58" w:rsidRPr="009F4B1E" w:rsidRDefault="00F11F58" w:rsidP="00F11F58">
            <w:pPr>
              <w:widowControl w:val="0"/>
              <w:spacing w:after="26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„Собствениците на ВиК системи в границите на сервитутните ивици в засегнатите поземлени имоти имат право:... “</w:t>
            </w:r>
          </w:p>
          <w:p w14:paraId="302AF135" w14:textId="77777777" w:rsidR="00F11F58" w:rsidRPr="009F4B1E" w:rsidRDefault="00F11F58" w:rsidP="00F11F58">
            <w:pPr>
              <w:widowControl w:val="0"/>
              <w:numPr>
                <w:ilvl w:val="0"/>
                <w:numId w:val="8"/>
              </w:numPr>
              <w:tabs>
                <w:tab w:val="left" w:pos="1023"/>
              </w:tabs>
              <w:spacing w:after="0" w:line="240"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Необходимо е наличието на изричен текст, че:</w:t>
            </w:r>
          </w:p>
          <w:p w14:paraId="7A743D1E" w14:textId="77777777" w:rsidR="00F11F58" w:rsidRPr="009F4B1E" w:rsidRDefault="00F11F58" w:rsidP="00F11F58">
            <w:pPr>
              <w:widowControl w:val="0"/>
              <w:spacing w:after="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 Около ВиК системите се създават сервитути, като сервитутното право възниква:</w:t>
            </w:r>
          </w:p>
          <w:p w14:paraId="585990F2" w14:textId="77777777" w:rsidR="00F11F58" w:rsidRPr="009F4B1E" w:rsidRDefault="00F11F58" w:rsidP="00F11F58">
            <w:pPr>
              <w:widowControl w:val="0"/>
              <w:numPr>
                <w:ilvl w:val="0"/>
                <w:numId w:val="9"/>
              </w:numPr>
              <w:tabs>
                <w:tab w:val="left" w:pos="913"/>
              </w:tabs>
              <w:spacing w:after="0" w:line="240"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за съществуващи ВиК системи, изградени преди 31.12.1999г. - по силата на този закон;</w:t>
            </w:r>
          </w:p>
          <w:p w14:paraId="7F1A873A" w14:textId="77777777" w:rsidR="00F11F58" w:rsidRPr="009F4B1E" w:rsidRDefault="00F11F58" w:rsidP="00F11F58">
            <w:pPr>
              <w:widowControl w:val="0"/>
              <w:numPr>
                <w:ilvl w:val="0"/>
                <w:numId w:val="9"/>
              </w:numPr>
              <w:tabs>
                <w:tab w:val="left" w:pos="922"/>
              </w:tabs>
              <w:spacing w:after="260" w:line="240"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за нови ВиК системи - по реда на този закон. “</w:t>
            </w:r>
          </w:p>
          <w:p w14:paraId="37C2AAD1" w14:textId="77777777" w:rsidR="00F11F58" w:rsidRPr="009F4B1E" w:rsidRDefault="00F11F58" w:rsidP="00F11F58">
            <w:pPr>
              <w:widowControl w:val="0"/>
              <w:numPr>
                <w:ilvl w:val="0"/>
                <w:numId w:val="8"/>
              </w:numPr>
              <w:tabs>
                <w:tab w:val="left" w:pos="1032"/>
              </w:tabs>
              <w:spacing w:after="0" w:line="240"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чл.38 думата „възстановени“ да отпадне, тъй като предлагания текст предполага, че само първоначалния собственик на възстановени имоти е длъжен да се съобразява с ограничения в имота, но не и последващите приобретатели, тъй като за тях имота не е „възстановен“, като предлагаме следния текст:</w:t>
            </w:r>
          </w:p>
          <w:p w14:paraId="421FD962" w14:textId="77777777" w:rsidR="00F11F58" w:rsidRPr="009F4B1E" w:rsidRDefault="00F11F58" w:rsidP="00F11F58">
            <w:pPr>
              <w:widowControl w:val="0"/>
              <w:spacing w:after="28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 xml:space="preserve">„ Чл. 38. Собствениците на земеделски земи и гори са длъжни да опазват заварените в имотите им ВиК системи, да спазват ограниченията на ползването, определени с актовете за възстановяване на собствеността по Закона за собствеността и ползването на земеделските земи и Закона за възстановяване на собствеността върху горите и земите от горския фонд, както и </w:t>
            </w:r>
            <w:r w:rsidRPr="009F4B1E">
              <w:rPr>
                <w:rFonts w:ascii="Times New Roman" w:eastAsia="Times New Roman" w:hAnsi="Times New Roman" w:cs="Times New Roman"/>
                <w:i/>
                <w:iCs/>
                <w:sz w:val="24"/>
                <w:szCs w:val="24"/>
                <w:lang w:bidi="bg-BG"/>
              </w:rPr>
              <w:lastRenderedPageBreak/>
              <w:t>ограниченията на собствеността по чл. 35. “</w:t>
            </w:r>
          </w:p>
          <w:p w14:paraId="5AE36D0D" w14:textId="437BC5F1" w:rsidR="00F11F58" w:rsidRPr="009F4B1E" w:rsidRDefault="00F11F58" w:rsidP="00F11F58">
            <w:pPr>
              <w:widowControl w:val="0"/>
              <w:numPr>
                <w:ilvl w:val="0"/>
                <w:numId w:val="8"/>
              </w:numPr>
              <w:tabs>
                <w:tab w:val="left" w:pos="999"/>
              </w:tabs>
              <w:spacing w:after="0" w:line="240"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§1, т.</w:t>
            </w:r>
            <w:r w:rsidR="00472B11" w:rsidRPr="009F4B1E">
              <w:rPr>
                <w:rFonts w:ascii="Times New Roman" w:eastAsia="Times New Roman" w:hAnsi="Times New Roman" w:cs="Times New Roman"/>
                <w:sz w:val="24"/>
                <w:szCs w:val="24"/>
                <w:lang w:bidi="bg-BG"/>
              </w:rPr>
              <w:t>3</w:t>
            </w:r>
            <w:r w:rsidRPr="009F4B1E">
              <w:rPr>
                <w:rFonts w:ascii="Times New Roman" w:eastAsia="Times New Roman" w:hAnsi="Times New Roman" w:cs="Times New Roman"/>
                <w:sz w:val="24"/>
                <w:szCs w:val="24"/>
                <w:lang w:bidi="bg-BG"/>
              </w:rPr>
              <w:t xml:space="preserve"> от ДР на закона да се измени, като отпаднат думата „публични“ и израза „урбанизираните територии“, в следния смисъл:</w:t>
            </w:r>
          </w:p>
          <w:p w14:paraId="61DB6D81" w14:textId="2D5ED063" w:rsidR="00F11F58" w:rsidRPr="009F4B1E" w:rsidRDefault="00F11F58" w:rsidP="00F11F58">
            <w:pPr>
              <w:widowControl w:val="0"/>
              <w:spacing w:after="280" w:line="240" w:lineRule="auto"/>
              <w:ind w:firstLine="740"/>
              <w:jc w:val="both"/>
              <w:rPr>
                <w:rFonts w:ascii="Times New Roman" w:eastAsia="Times New Roman" w:hAnsi="Times New Roman" w:cs="Times New Roman"/>
                <w:i/>
                <w:iCs/>
                <w:sz w:val="24"/>
                <w:szCs w:val="24"/>
                <w:lang w:bidi="bg-BG"/>
              </w:rPr>
            </w:pPr>
            <w:r w:rsidRPr="009F4B1E">
              <w:rPr>
                <w:rFonts w:ascii="Times New Roman" w:eastAsia="Times New Roman" w:hAnsi="Times New Roman" w:cs="Times New Roman"/>
                <w:i/>
                <w:iCs/>
                <w:sz w:val="24"/>
                <w:szCs w:val="24"/>
                <w:lang w:bidi="bg-BG"/>
              </w:rPr>
              <w:t>§1,т..3„Водоснабдителни и канализационни системи („ВиК системи“) са водностопански системи, предназначени за водоснабдяване, отвеждане и пречистване на отпадъчните води “.</w:t>
            </w:r>
          </w:p>
          <w:p w14:paraId="296D3F22" w14:textId="192ECA7E" w:rsidR="009A3A1D" w:rsidRPr="009F4B1E" w:rsidRDefault="009A3A1D" w:rsidP="00F11F58">
            <w:pPr>
              <w:widowControl w:val="0"/>
              <w:spacing w:after="280" w:line="240" w:lineRule="auto"/>
              <w:ind w:firstLine="740"/>
              <w:jc w:val="both"/>
              <w:rPr>
                <w:rFonts w:ascii="Times New Roman" w:eastAsia="Times New Roman" w:hAnsi="Times New Roman" w:cs="Times New Roman"/>
                <w:sz w:val="24"/>
                <w:szCs w:val="24"/>
                <w:lang w:bidi="bg-BG"/>
              </w:rPr>
            </w:pPr>
          </w:p>
          <w:p w14:paraId="331B0E07" w14:textId="488F6487" w:rsidR="009A3A1D" w:rsidRPr="009F4B1E" w:rsidRDefault="009A3A1D" w:rsidP="00F11F58">
            <w:pPr>
              <w:widowControl w:val="0"/>
              <w:spacing w:after="280" w:line="240" w:lineRule="auto"/>
              <w:ind w:firstLine="740"/>
              <w:jc w:val="both"/>
              <w:rPr>
                <w:rFonts w:ascii="Times New Roman" w:eastAsia="Times New Roman" w:hAnsi="Times New Roman" w:cs="Times New Roman"/>
                <w:sz w:val="24"/>
                <w:szCs w:val="24"/>
                <w:lang w:bidi="bg-BG"/>
              </w:rPr>
            </w:pPr>
          </w:p>
          <w:p w14:paraId="40107D90" w14:textId="77777777" w:rsidR="009A3A1D" w:rsidRPr="009F4B1E" w:rsidRDefault="009A3A1D" w:rsidP="00F11F58">
            <w:pPr>
              <w:widowControl w:val="0"/>
              <w:spacing w:after="280" w:line="240" w:lineRule="auto"/>
              <w:ind w:firstLine="740"/>
              <w:jc w:val="both"/>
              <w:rPr>
                <w:rFonts w:ascii="Times New Roman" w:eastAsia="Times New Roman" w:hAnsi="Times New Roman" w:cs="Times New Roman"/>
                <w:sz w:val="24"/>
                <w:szCs w:val="24"/>
                <w:lang w:bidi="bg-BG"/>
              </w:rPr>
            </w:pPr>
          </w:p>
          <w:p w14:paraId="3A04C947" w14:textId="77777777" w:rsidR="00F11F58" w:rsidRPr="009F4B1E" w:rsidRDefault="00F11F58" w:rsidP="00F11F58">
            <w:pPr>
              <w:widowControl w:val="0"/>
              <w:numPr>
                <w:ilvl w:val="0"/>
                <w:numId w:val="8"/>
              </w:numPr>
              <w:tabs>
                <w:tab w:val="left" w:pos="1038"/>
              </w:tabs>
              <w:spacing w:after="0" w:line="240"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 xml:space="preserve">§ </w:t>
            </w:r>
            <w:r w:rsidRPr="009F4B1E">
              <w:rPr>
                <w:rFonts w:ascii="Times New Roman" w:eastAsia="Times New Roman" w:hAnsi="Times New Roman" w:cs="Times New Roman"/>
                <w:sz w:val="24"/>
                <w:szCs w:val="24"/>
                <w:lang w:bidi="bg-BG"/>
              </w:rPr>
              <w:t>11 от ПЗР да бъде изменен в следния смисъл:</w:t>
            </w:r>
          </w:p>
          <w:p w14:paraId="64AA7358" w14:textId="7E657B0D" w:rsidR="00163E3A" w:rsidRPr="009F4B1E" w:rsidRDefault="00F11F58" w:rsidP="00472B11">
            <w:pPr>
              <w:pStyle w:val="BodyText"/>
              <w:spacing w:after="100"/>
              <w:ind w:firstLine="740"/>
              <w:jc w:val="both"/>
              <w:rPr>
                <w:sz w:val="24"/>
                <w:szCs w:val="24"/>
                <w:lang w:bidi="bg-BG"/>
              </w:rPr>
            </w:pPr>
            <w:r w:rsidRPr="009F4B1E">
              <w:rPr>
                <w:rFonts w:eastAsia="Courier New"/>
                <w:i/>
                <w:iCs/>
                <w:sz w:val="24"/>
                <w:szCs w:val="24"/>
                <w:lang w:bidi="bg-BG"/>
              </w:rPr>
              <w:t>„Сервитутните ивици на съществуващите водоснабдителни и канализационни проводи (мрежи) и съоръжения, изградени до 27.03.2020 г., се отразяват в кадастъра по реда на чл. 31а от Закона за кадастъра и имотния регистър с размер и разположение на зоната на ограничение, определени в наредбата по чл. 13, ал. 1 от Закона за устройство на територията, по заявление от собствениците на ВиК инфраструктурата. “</w:t>
            </w:r>
          </w:p>
        </w:tc>
        <w:tc>
          <w:tcPr>
            <w:tcW w:w="1843" w:type="dxa"/>
            <w:shd w:val="clear" w:color="auto" w:fill="auto"/>
          </w:tcPr>
          <w:p w14:paraId="5E3D892A" w14:textId="77777777" w:rsidR="00163E3A" w:rsidRPr="009F4B1E" w:rsidRDefault="00163E3A" w:rsidP="00163E3A">
            <w:pPr>
              <w:jc w:val="both"/>
              <w:rPr>
                <w:rFonts w:ascii="Times New Roman" w:hAnsi="Times New Roman" w:cs="Times New Roman"/>
                <w:noProof/>
                <w:sz w:val="24"/>
                <w:szCs w:val="24"/>
              </w:rPr>
            </w:pPr>
          </w:p>
          <w:p w14:paraId="6D5742F9" w14:textId="7A17DE63" w:rsidR="008269A3" w:rsidRPr="009F4B1E" w:rsidRDefault="00616947"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частично</w:t>
            </w:r>
          </w:p>
          <w:p w14:paraId="00BB6731" w14:textId="30727395" w:rsidR="00472B11" w:rsidRPr="009F4B1E" w:rsidRDefault="00472B11" w:rsidP="00163E3A">
            <w:pPr>
              <w:jc w:val="both"/>
              <w:rPr>
                <w:rFonts w:ascii="Times New Roman" w:hAnsi="Times New Roman" w:cs="Times New Roman"/>
                <w:noProof/>
                <w:sz w:val="24"/>
                <w:szCs w:val="24"/>
              </w:rPr>
            </w:pPr>
          </w:p>
          <w:p w14:paraId="31C8D81F" w14:textId="0117FD10" w:rsidR="00472B11" w:rsidRPr="009F4B1E" w:rsidRDefault="00472B11" w:rsidP="00163E3A">
            <w:pPr>
              <w:jc w:val="both"/>
              <w:rPr>
                <w:rFonts w:ascii="Times New Roman" w:hAnsi="Times New Roman" w:cs="Times New Roman"/>
                <w:noProof/>
                <w:sz w:val="24"/>
                <w:szCs w:val="24"/>
              </w:rPr>
            </w:pPr>
          </w:p>
          <w:p w14:paraId="1053F7D7" w14:textId="0057A49A" w:rsidR="00472B11" w:rsidRPr="009F4B1E" w:rsidRDefault="00472B11" w:rsidP="00163E3A">
            <w:pPr>
              <w:jc w:val="both"/>
              <w:rPr>
                <w:rFonts w:ascii="Times New Roman" w:hAnsi="Times New Roman" w:cs="Times New Roman"/>
                <w:noProof/>
                <w:sz w:val="24"/>
                <w:szCs w:val="24"/>
              </w:rPr>
            </w:pPr>
          </w:p>
          <w:p w14:paraId="3D5252BB" w14:textId="1A3C9EEA" w:rsidR="00472B11" w:rsidRPr="009F4B1E" w:rsidRDefault="00472B11" w:rsidP="00163E3A">
            <w:pPr>
              <w:jc w:val="both"/>
              <w:rPr>
                <w:rFonts w:ascii="Times New Roman" w:hAnsi="Times New Roman" w:cs="Times New Roman"/>
                <w:noProof/>
                <w:sz w:val="24"/>
                <w:szCs w:val="24"/>
              </w:rPr>
            </w:pPr>
          </w:p>
          <w:p w14:paraId="22A923BE" w14:textId="4DCCF45C" w:rsidR="00472B11" w:rsidRPr="009F4B1E" w:rsidRDefault="00472B11" w:rsidP="00163E3A">
            <w:pPr>
              <w:jc w:val="both"/>
              <w:rPr>
                <w:rFonts w:ascii="Times New Roman" w:hAnsi="Times New Roman" w:cs="Times New Roman"/>
                <w:noProof/>
                <w:sz w:val="24"/>
                <w:szCs w:val="24"/>
              </w:rPr>
            </w:pPr>
          </w:p>
          <w:p w14:paraId="4AC73A13" w14:textId="580BBDC6" w:rsidR="00472B11" w:rsidRPr="009F4B1E" w:rsidRDefault="00472B11" w:rsidP="00163E3A">
            <w:pPr>
              <w:jc w:val="both"/>
              <w:rPr>
                <w:rFonts w:ascii="Times New Roman" w:hAnsi="Times New Roman" w:cs="Times New Roman"/>
                <w:noProof/>
                <w:sz w:val="24"/>
                <w:szCs w:val="24"/>
              </w:rPr>
            </w:pPr>
          </w:p>
          <w:p w14:paraId="557C2AB9" w14:textId="177FD43A" w:rsidR="00472B11" w:rsidRPr="009F4B1E" w:rsidRDefault="00472B11" w:rsidP="00163E3A">
            <w:pPr>
              <w:jc w:val="both"/>
              <w:rPr>
                <w:rFonts w:ascii="Times New Roman" w:hAnsi="Times New Roman" w:cs="Times New Roman"/>
                <w:noProof/>
                <w:sz w:val="24"/>
                <w:szCs w:val="24"/>
              </w:rPr>
            </w:pPr>
          </w:p>
          <w:p w14:paraId="1DFD6075" w14:textId="1C6A2280" w:rsidR="00472B11" w:rsidRPr="009F4B1E" w:rsidRDefault="00472B11" w:rsidP="00163E3A">
            <w:pPr>
              <w:jc w:val="both"/>
              <w:rPr>
                <w:rFonts w:ascii="Times New Roman" w:hAnsi="Times New Roman" w:cs="Times New Roman"/>
                <w:noProof/>
                <w:sz w:val="24"/>
                <w:szCs w:val="24"/>
              </w:rPr>
            </w:pPr>
          </w:p>
          <w:p w14:paraId="2EBA529B" w14:textId="3CFFD070" w:rsidR="00472B11" w:rsidRPr="009F4B1E" w:rsidRDefault="00472B11" w:rsidP="00163E3A">
            <w:pPr>
              <w:jc w:val="both"/>
              <w:rPr>
                <w:rFonts w:ascii="Times New Roman" w:hAnsi="Times New Roman" w:cs="Times New Roman"/>
                <w:noProof/>
                <w:sz w:val="24"/>
                <w:szCs w:val="24"/>
              </w:rPr>
            </w:pPr>
          </w:p>
          <w:p w14:paraId="3CEC2125" w14:textId="49C054B8" w:rsidR="00472B11" w:rsidRPr="009F4B1E" w:rsidRDefault="00472B11" w:rsidP="00163E3A">
            <w:pPr>
              <w:jc w:val="both"/>
              <w:rPr>
                <w:rFonts w:ascii="Times New Roman" w:hAnsi="Times New Roman" w:cs="Times New Roman"/>
                <w:noProof/>
                <w:sz w:val="24"/>
                <w:szCs w:val="24"/>
              </w:rPr>
            </w:pPr>
          </w:p>
          <w:p w14:paraId="727EED3C" w14:textId="0A600133" w:rsidR="00472B11" w:rsidRPr="009F4B1E" w:rsidRDefault="00472B11" w:rsidP="00163E3A">
            <w:pPr>
              <w:jc w:val="both"/>
              <w:rPr>
                <w:rFonts w:ascii="Times New Roman" w:hAnsi="Times New Roman" w:cs="Times New Roman"/>
                <w:noProof/>
                <w:sz w:val="24"/>
                <w:szCs w:val="24"/>
              </w:rPr>
            </w:pPr>
          </w:p>
          <w:p w14:paraId="201AB24F" w14:textId="3B373DB1" w:rsidR="00472B11" w:rsidRPr="009F4B1E" w:rsidRDefault="00472B11" w:rsidP="00163E3A">
            <w:pPr>
              <w:jc w:val="both"/>
              <w:rPr>
                <w:rFonts w:ascii="Times New Roman" w:hAnsi="Times New Roman" w:cs="Times New Roman"/>
                <w:noProof/>
                <w:sz w:val="24"/>
                <w:szCs w:val="24"/>
              </w:rPr>
            </w:pPr>
          </w:p>
          <w:p w14:paraId="51468398" w14:textId="19334553" w:rsidR="00472B11" w:rsidRPr="009F4B1E" w:rsidRDefault="00472B11" w:rsidP="00163E3A">
            <w:pPr>
              <w:jc w:val="both"/>
              <w:rPr>
                <w:rFonts w:ascii="Times New Roman" w:hAnsi="Times New Roman" w:cs="Times New Roman"/>
                <w:noProof/>
                <w:sz w:val="24"/>
                <w:szCs w:val="24"/>
              </w:rPr>
            </w:pPr>
          </w:p>
          <w:p w14:paraId="5EF7323B" w14:textId="4C4EDA4C" w:rsidR="00472B11" w:rsidRPr="009F4B1E" w:rsidRDefault="00472B11" w:rsidP="00163E3A">
            <w:pPr>
              <w:jc w:val="both"/>
              <w:rPr>
                <w:rFonts w:ascii="Times New Roman" w:hAnsi="Times New Roman" w:cs="Times New Roman"/>
                <w:noProof/>
                <w:sz w:val="24"/>
                <w:szCs w:val="24"/>
              </w:rPr>
            </w:pPr>
          </w:p>
          <w:p w14:paraId="08197FC9" w14:textId="55480441" w:rsidR="00472B11" w:rsidRPr="009F4B1E" w:rsidRDefault="00472B11" w:rsidP="00163E3A">
            <w:pPr>
              <w:jc w:val="both"/>
              <w:rPr>
                <w:rFonts w:ascii="Times New Roman" w:hAnsi="Times New Roman" w:cs="Times New Roman"/>
                <w:noProof/>
                <w:sz w:val="24"/>
                <w:szCs w:val="24"/>
              </w:rPr>
            </w:pPr>
          </w:p>
          <w:p w14:paraId="46D82155" w14:textId="6C838D0C" w:rsidR="00472B11" w:rsidRPr="009F4B1E" w:rsidRDefault="00472B11" w:rsidP="00163E3A">
            <w:pPr>
              <w:jc w:val="both"/>
              <w:rPr>
                <w:rFonts w:ascii="Times New Roman" w:hAnsi="Times New Roman" w:cs="Times New Roman"/>
                <w:noProof/>
                <w:sz w:val="24"/>
                <w:szCs w:val="24"/>
              </w:rPr>
            </w:pPr>
          </w:p>
          <w:p w14:paraId="0DC6F707" w14:textId="24FF9027" w:rsidR="00472B11" w:rsidRPr="009F4B1E" w:rsidRDefault="00472B11" w:rsidP="00163E3A">
            <w:pPr>
              <w:jc w:val="both"/>
              <w:rPr>
                <w:rFonts w:ascii="Times New Roman" w:hAnsi="Times New Roman" w:cs="Times New Roman"/>
                <w:noProof/>
                <w:sz w:val="24"/>
                <w:szCs w:val="24"/>
              </w:rPr>
            </w:pPr>
          </w:p>
          <w:p w14:paraId="7B49DC04" w14:textId="5B8A79F7" w:rsidR="00472B11" w:rsidRPr="009F4B1E" w:rsidRDefault="00472B11" w:rsidP="00163E3A">
            <w:pPr>
              <w:jc w:val="both"/>
              <w:rPr>
                <w:rFonts w:ascii="Times New Roman" w:hAnsi="Times New Roman" w:cs="Times New Roman"/>
                <w:noProof/>
                <w:sz w:val="24"/>
                <w:szCs w:val="24"/>
              </w:rPr>
            </w:pPr>
          </w:p>
          <w:p w14:paraId="6A75E3F3" w14:textId="47B6DEB5" w:rsidR="00472B11" w:rsidRPr="009F4B1E" w:rsidRDefault="00472B11" w:rsidP="00163E3A">
            <w:pPr>
              <w:jc w:val="both"/>
              <w:rPr>
                <w:rFonts w:ascii="Times New Roman" w:hAnsi="Times New Roman" w:cs="Times New Roman"/>
                <w:noProof/>
                <w:sz w:val="24"/>
                <w:szCs w:val="24"/>
              </w:rPr>
            </w:pPr>
          </w:p>
          <w:p w14:paraId="4D8AA224" w14:textId="5A7B177E" w:rsidR="00472B11" w:rsidRPr="009F4B1E" w:rsidRDefault="00472B11" w:rsidP="00163E3A">
            <w:pPr>
              <w:jc w:val="both"/>
              <w:rPr>
                <w:rFonts w:ascii="Times New Roman" w:hAnsi="Times New Roman" w:cs="Times New Roman"/>
                <w:noProof/>
                <w:sz w:val="24"/>
                <w:szCs w:val="24"/>
              </w:rPr>
            </w:pPr>
          </w:p>
          <w:p w14:paraId="3F412380" w14:textId="40FBC077" w:rsidR="00472B11" w:rsidRPr="009F4B1E" w:rsidRDefault="00472B11" w:rsidP="00163E3A">
            <w:pPr>
              <w:jc w:val="both"/>
              <w:rPr>
                <w:rFonts w:ascii="Times New Roman" w:hAnsi="Times New Roman" w:cs="Times New Roman"/>
                <w:noProof/>
                <w:sz w:val="24"/>
                <w:szCs w:val="24"/>
              </w:rPr>
            </w:pPr>
          </w:p>
          <w:p w14:paraId="15135C57" w14:textId="22CA378B" w:rsidR="00472B11" w:rsidRPr="009F4B1E" w:rsidRDefault="00472B11" w:rsidP="00163E3A">
            <w:pPr>
              <w:jc w:val="both"/>
              <w:rPr>
                <w:rFonts w:ascii="Times New Roman" w:hAnsi="Times New Roman" w:cs="Times New Roman"/>
                <w:noProof/>
                <w:sz w:val="24"/>
                <w:szCs w:val="24"/>
              </w:rPr>
            </w:pPr>
          </w:p>
          <w:p w14:paraId="42C1A357" w14:textId="19A42443" w:rsidR="00472B11" w:rsidRPr="009F4B1E" w:rsidRDefault="00472B11" w:rsidP="00163E3A">
            <w:pPr>
              <w:jc w:val="both"/>
              <w:rPr>
                <w:rFonts w:ascii="Times New Roman" w:hAnsi="Times New Roman" w:cs="Times New Roman"/>
                <w:noProof/>
                <w:sz w:val="24"/>
                <w:szCs w:val="24"/>
              </w:rPr>
            </w:pPr>
          </w:p>
          <w:p w14:paraId="490FE825" w14:textId="0249AA10" w:rsidR="00472B11" w:rsidRPr="009F4B1E" w:rsidRDefault="00472B11" w:rsidP="00163E3A">
            <w:pPr>
              <w:jc w:val="both"/>
              <w:rPr>
                <w:rFonts w:ascii="Times New Roman" w:hAnsi="Times New Roman" w:cs="Times New Roman"/>
                <w:noProof/>
                <w:sz w:val="24"/>
                <w:szCs w:val="24"/>
              </w:rPr>
            </w:pPr>
          </w:p>
          <w:p w14:paraId="5F0DDA63" w14:textId="317FF91C" w:rsidR="00472B11" w:rsidRPr="009F4B1E" w:rsidRDefault="00472B11" w:rsidP="00163E3A">
            <w:pPr>
              <w:jc w:val="both"/>
              <w:rPr>
                <w:rFonts w:ascii="Times New Roman" w:hAnsi="Times New Roman" w:cs="Times New Roman"/>
                <w:noProof/>
                <w:sz w:val="24"/>
                <w:szCs w:val="24"/>
              </w:rPr>
            </w:pPr>
          </w:p>
          <w:p w14:paraId="15847C4B" w14:textId="16A109E9" w:rsidR="00472B11" w:rsidRPr="009F4B1E" w:rsidRDefault="00472B11" w:rsidP="00163E3A">
            <w:pPr>
              <w:jc w:val="both"/>
              <w:rPr>
                <w:rFonts w:ascii="Times New Roman" w:hAnsi="Times New Roman" w:cs="Times New Roman"/>
                <w:noProof/>
                <w:sz w:val="24"/>
                <w:szCs w:val="24"/>
              </w:rPr>
            </w:pPr>
          </w:p>
          <w:p w14:paraId="3B06001E" w14:textId="703F5BE2" w:rsidR="00472B11" w:rsidRPr="009F4B1E" w:rsidRDefault="00472B11" w:rsidP="00163E3A">
            <w:pPr>
              <w:jc w:val="both"/>
              <w:rPr>
                <w:rFonts w:ascii="Times New Roman" w:hAnsi="Times New Roman" w:cs="Times New Roman"/>
                <w:noProof/>
                <w:sz w:val="24"/>
                <w:szCs w:val="24"/>
              </w:rPr>
            </w:pPr>
          </w:p>
          <w:p w14:paraId="49B4D6E6" w14:textId="39A521AD" w:rsidR="00472B11" w:rsidRPr="009F4B1E" w:rsidRDefault="00472B11" w:rsidP="00163E3A">
            <w:pPr>
              <w:jc w:val="both"/>
              <w:rPr>
                <w:rFonts w:ascii="Times New Roman" w:hAnsi="Times New Roman" w:cs="Times New Roman"/>
                <w:noProof/>
                <w:sz w:val="24"/>
                <w:szCs w:val="24"/>
              </w:rPr>
            </w:pPr>
          </w:p>
          <w:p w14:paraId="0F09C7D0" w14:textId="05432180" w:rsidR="00472B11" w:rsidRPr="009F4B1E" w:rsidRDefault="00472B11" w:rsidP="00163E3A">
            <w:pPr>
              <w:jc w:val="both"/>
              <w:rPr>
                <w:rFonts w:ascii="Times New Roman" w:hAnsi="Times New Roman" w:cs="Times New Roman"/>
                <w:noProof/>
                <w:sz w:val="24"/>
                <w:szCs w:val="24"/>
              </w:rPr>
            </w:pPr>
          </w:p>
          <w:p w14:paraId="7B68E20B" w14:textId="01B4C932" w:rsidR="00472B11" w:rsidRPr="009F4B1E" w:rsidRDefault="00472B11" w:rsidP="00163E3A">
            <w:pPr>
              <w:jc w:val="both"/>
              <w:rPr>
                <w:rFonts w:ascii="Times New Roman" w:hAnsi="Times New Roman" w:cs="Times New Roman"/>
                <w:noProof/>
                <w:sz w:val="24"/>
                <w:szCs w:val="24"/>
              </w:rPr>
            </w:pPr>
          </w:p>
          <w:p w14:paraId="0F9726C2" w14:textId="34B69EAC" w:rsidR="00472B11" w:rsidRPr="009F4B1E" w:rsidRDefault="00472B11" w:rsidP="00163E3A">
            <w:pPr>
              <w:jc w:val="both"/>
              <w:rPr>
                <w:rFonts w:ascii="Times New Roman" w:hAnsi="Times New Roman" w:cs="Times New Roman"/>
                <w:noProof/>
                <w:sz w:val="24"/>
                <w:szCs w:val="24"/>
              </w:rPr>
            </w:pPr>
          </w:p>
          <w:p w14:paraId="5CF1EDD2" w14:textId="483D7A1D" w:rsidR="00472B11" w:rsidRPr="009F4B1E" w:rsidRDefault="00472B11" w:rsidP="00163E3A">
            <w:pPr>
              <w:jc w:val="both"/>
              <w:rPr>
                <w:rFonts w:ascii="Times New Roman" w:hAnsi="Times New Roman" w:cs="Times New Roman"/>
                <w:noProof/>
                <w:sz w:val="24"/>
                <w:szCs w:val="24"/>
              </w:rPr>
            </w:pPr>
          </w:p>
          <w:p w14:paraId="798288CB" w14:textId="1FC6C0EB" w:rsidR="00472B11" w:rsidRPr="009F4B1E" w:rsidRDefault="00472B11" w:rsidP="00163E3A">
            <w:pPr>
              <w:jc w:val="both"/>
              <w:rPr>
                <w:rFonts w:ascii="Times New Roman" w:hAnsi="Times New Roman" w:cs="Times New Roman"/>
                <w:noProof/>
                <w:sz w:val="24"/>
                <w:szCs w:val="24"/>
              </w:rPr>
            </w:pPr>
          </w:p>
          <w:p w14:paraId="26E3C3E0" w14:textId="0ADE2D50" w:rsidR="00472B11" w:rsidRPr="009F4B1E" w:rsidRDefault="00472B11" w:rsidP="00163E3A">
            <w:pPr>
              <w:jc w:val="both"/>
              <w:rPr>
                <w:rFonts w:ascii="Times New Roman" w:hAnsi="Times New Roman" w:cs="Times New Roman"/>
                <w:noProof/>
                <w:sz w:val="24"/>
                <w:szCs w:val="24"/>
              </w:rPr>
            </w:pPr>
          </w:p>
          <w:p w14:paraId="087D0DBD" w14:textId="4084BD90" w:rsidR="00472B11" w:rsidRPr="009F4B1E" w:rsidRDefault="00472B11" w:rsidP="00163E3A">
            <w:pPr>
              <w:jc w:val="both"/>
              <w:rPr>
                <w:rFonts w:ascii="Times New Roman" w:hAnsi="Times New Roman" w:cs="Times New Roman"/>
                <w:noProof/>
                <w:sz w:val="24"/>
                <w:szCs w:val="24"/>
              </w:rPr>
            </w:pPr>
          </w:p>
          <w:p w14:paraId="3F69161A" w14:textId="3D81C6A7" w:rsidR="00472B11" w:rsidRPr="009F4B1E" w:rsidRDefault="00472B11" w:rsidP="00163E3A">
            <w:pPr>
              <w:jc w:val="both"/>
              <w:rPr>
                <w:rFonts w:ascii="Times New Roman" w:hAnsi="Times New Roman" w:cs="Times New Roman"/>
                <w:noProof/>
                <w:sz w:val="24"/>
                <w:szCs w:val="24"/>
              </w:rPr>
            </w:pPr>
          </w:p>
          <w:p w14:paraId="36AEBB07" w14:textId="6849C485" w:rsidR="00472B11" w:rsidRPr="009F4B1E" w:rsidRDefault="00472B11" w:rsidP="00163E3A">
            <w:pPr>
              <w:jc w:val="both"/>
              <w:rPr>
                <w:rFonts w:ascii="Times New Roman" w:hAnsi="Times New Roman" w:cs="Times New Roman"/>
                <w:noProof/>
                <w:sz w:val="24"/>
                <w:szCs w:val="24"/>
              </w:rPr>
            </w:pPr>
          </w:p>
          <w:p w14:paraId="71051F5E" w14:textId="6C915F6B" w:rsidR="00472B11" w:rsidRPr="009F4B1E" w:rsidRDefault="00472B11" w:rsidP="00163E3A">
            <w:pPr>
              <w:jc w:val="both"/>
              <w:rPr>
                <w:rFonts w:ascii="Times New Roman" w:hAnsi="Times New Roman" w:cs="Times New Roman"/>
                <w:noProof/>
                <w:sz w:val="24"/>
                <w:szCs w:val="24"/>
              </w:rPr>
            </w:pPr>
          </w:p>
          <w:p w14:paraId="200678E5" w14:textId="3358A7C2" w:rsidR="00472B11" w:rsidRPr="009F4B1E" w:rsidRDefault="00472B11" w:rsidP="00163E3A">
            <w:pPr>
              <w:jc w:val="both"/>
              <w:rPr>
                <w:rFonts w:ascii="Times New Roman" w:hAnsi="Times New Roman" w:cs="Times New Roman"/>
                <w:noProof/>
                <w:sz w:val="24"/>
                <w:szCs w:val="24"/>
              </w:rPr>
            </w:pPr>
          </w:p>
          <w:p w14:paraId="6B288AA7" w14:textId="0D5C05F5" w:rsidR="00472B11" w:rsidRPr="009F4B1E" w:rsidRDefault="00472B11" w:rsidP="00163E3A">
            <w:pPr>
              <w:jc w:val="both"/>
              <w:rPr>
                <w:rFonts w:ascii="Times New Roman" w:hAnsi="Times New Roman" w:cs="Times New Roman"/>
                <w:noProof/>
                <w:sz w:val="24"/>
                <w:szCs w:val="24"/>
              </w:rPr>
            </w:pPr>
          </w:p>
          <w:p w14:paraId="1E5D4107" w14:textId="7A9465C8" w:rsidR="00472B11" w:rsidRPr="009F4B1E" w:rsidRDefault="00472B11" w:rsidP="00163E3A">
            <w:pPr>
              <w:jc w:val="both"/>
              <w:rPr>
                <w:rFonts w:ascii="Times New Roman" w:hAnsi="Times New Roman" w:cs="Times New Roman"/>
                <w:noProof/>
                <w:sz w:val="24"/>
                <w:szCs w:val="24"/>
              </w:rPr>
            </w:pPr>
          </w:p>
          <w:p w14:paraId="2A11AB5C" w14:textId="02E7AC16" w:rsidR="00472B11" w:rsidRPr="009F4B1E" w:rsidRDefault="00472B11" w:rsidP="00163E3A">
            <w:pPr>
              <w:jc w:val="both"/>
              <w:rPr>
                <w:rFonts w:ascii="Times New Roman" w:hAnsi="Times New Roman" w:cs="Times New Roman"/>
                <w:noProof/>
                <w:sz w:val="24"/>
                <w:szCs w:val="24"/>
              </w:rPr>
            </w:pPr>
          </w:p>
          <w:p w14:paraId="0CC17C4C" w14:textId="75CA1AD8" w:rsidR="00472B11" w:rsidRPr="009F4B1E" w:rsidRDefault="00472B11" w:rsidP="00163E3A">
            <w:pPr>
              <w:jc w:val="both"/>
              <w:rPr>
                <w:rFonts w:ascii="Times New Roman" w:hAnsi="Times New Roman" w:cs="Times New Roman"/>
                <w:noProof/>
                <w:sz w:val="24"/>
                <w:szCs w:val="24"/>
              </w:rPr>
            </w:pPr>
          </w:p>
          <w:p w14:paraId="6574B9E2" w14:textId="4A0BF389" w:rsidR="00472B11" w:rsidRPr="009F4B1E" w:rsidRDefault="00472B11" w:rsidP="00163E3A">
            <w:pPr>
              <w:jc w:val="both"/>
              <w:rPr>
                <w:rFonts w:ascii="Times New Roman" w:hAnsi="Times New Roman" w:cs="Times New Roman"/>
                <w:noProof/>
                <w:sz w:val="24"/>
                <w:szCs w:val="24"/>
              </w:rPr>
            </w:pPr>
          </w:p>
          <w:p w14:paraId="478A9FD8" w14:textId="2C22E97A" w:rsidR="00472B11" w:rsidRPr="009F4B1E" w:rsidRDefault="00472B11" w:rsidP="00163E3A">
            <w:pPr>
              <w:jc w:val="both"/>
              <w:rPr>
                <w:rFonts w:ascii="Times New Roman" w:hAnsi="Times New Roman" w:cs="Times New Roman"/>
                <w:noProof/>
                <w:sz w:val="24"/>
                <w:szCs w:val="24"/>
              </w:rPr>
            </w:pPr>
          </w:p>
          <w:p w14:paraId="5263B626" w14:textId="564FBEEC" w:rsidR="00472B11" w:rsidRPr="009F4B1E" w:rsidRDefault="00472B11" w:rsidP="00163E3A">
            <w:pPr>
              <w:jc w:val="both"/>
              <w:rPr>
                <w:rFonts w:ascii="Times New Roman" w:hAnsi="Times New Roman" w:cs="Times New Roman"/>
                <w:noProof/>
                <w:sz w:val="24"/>
                <w:szCs w:val="24"/>
              </w:rPr>
            </w:pPr>
          </w:p>
          <w:p w14:paraId="4C5C4BE2" w14:textId="0BD80960" w:rsidR="00472B11" w:rsidRPr="009F4B1E" w:rsidRDefault="00472B11" w:rsidP="00163E3A">
            <w:pPr>
              <w:jc w:val="both"/>
              <w:rPr>
                <w:rFonts w:ascii="Times New Roman" w:hAnsi="Times New Roman" w:cs="Times New Roman"/>
                <w:noProof/>
                <w:sz w:val="24"/>
                <w:szCs w:val="24"/>
              </w:rPr>
            </w:pPr>
          </w:p>
          <w:p w14:paraId="79EC6D68" w14:textId="7E2E1E32" w:rsidR="00472B11" w:rsidRPr="009F4B1E" w:rsidRDefault="00472B11" w:rsidP="00163E3A">
            <w:pPr>
              <w:jc w:val="both"/>
              <w:rPr>
                <w:rFonts w:ascii="Times New Roman" w:hAnsi="Times New Roman" w:cs="Times New Roman"/>
                <w:noProof/>
                <w:sz w:val="24"/>
                <w:szCs w:val="24"/>
              </w:rPr>
            </w:pPr>
          </w:p>
          <w:p w14:paraId="4A496843" w14:textId="7D31B52B" w:rsidR="00472B11" w:rsidRPr="009F4B1E" w:rsidRDefault="00472B11" w:rsidP="00163E3A">
            <w:pPr>
              <w:jc w:val="both"/>
              <w:rPr>
                <w:rFonts w:ascii="Times New Roman" w:hAnsi="Times New Roman" w:cs="Times New Roman"/>
                <w:noProof/>
                <w:sz w:val="24"/>
                <w:szCs w:val="24"/>
              </w:rPr>
            </w:pPr>
          </w:p>
          <w:p w14:paraId="770022DC" w14:textId="5B465605" w:rsidR="00472B11" w:rsidRPr="009F4B1E" w:rsidRDefault="00472B11" w:rsidP="00163E3A">
            <w:pPr>
              <w:jc w:val="both"/>
              <w:rPr>
                <w:rFonts w:ascii="Times New Roman" w:hAnsi="Times New Roman" w:cs="Times New Roman"/>
                <w:noProof/>
                <w:sz w:val="24"/>
                <w:szCs w:val="24"/>
              </w:rPr>
            </w:pPr>
          </w:p>
          <w:p w14:paraId="345EE0A6" w14:textId="36DD0A2F" w:rsidR="00472B11" w:rsidRPr="009F4B1E" w:rsidRDefault="00472B11" w:rsidP="00163E3A">
            <w:pPr>
              <w:jc w:val="both"/>
              <w:rPr>
                <w:rFonts w:ascii="Times New Roman" w:hAnsi="Times New Roman" w:cs="Times New Roman"/>
                <w:noProof/>
                <w:sz w:val="24"/>
                <w:szCs w:val="24"/>
              </w:rPr>
            </w:pPr>
          </w:p>
          <w:p w14:paraId="58DC8AA9" w14:textId="1FC04A37" w:rsidR="00472B11" w:rsidRPr="009F4B1E" w:rsidRDefault="00472B11" w:rsidP="00163E3A">
            <w:pPr>
              <w:jc w:val="both"/>
              <w:rPr>
                <w:rFonts w:ascii="Times New Roman" w:hAnsi="Times New Roman" w:cs="Times New Roman"/>
                <w:noProof/>
                <w:sz w:val="24"/>
                <w:szCs w:val="24"/>
              </w:rPr>
            </w:pPr>
          </w:p>
          <w:p w14:paraId="2EEBEB23" w14:textId="2BA8584F" w:rsidR="00472B11" w:rsidRPr="009F4B1E" w:rsidRDefault="00472B11" w:rsidP="00163E3A">
            <w:pPr>
              <w:jc w:val="both"/>
              <w:rPr>
                <w:rFonts w:ascii="Times New Roman" w:hAnsi="Times New Roman" w:cs="Times New Roman"/>
                <w:noProof/>
                <w:sz w:val="24"/>
                <w:szCs w:val="24"/>
              </w:rPr>
            </w:pPr>
          </w:p>
          <w:p w14:paraId="7450AA2F" w14:textId="559DC4F5" w:rsidR="00472B11" w:rsidRPr="009F4B1E" w:rsidRDefault="00472B11" w:rsidP="00163E3A">
            <w:pPr>
              <w:jc w:val="both"/>
              <w:rPr>
                <w:rFonts w:ascii="Times New Roman" w:hAnsi="Times New Roman" w:cs="Times New Roman"/>
                <w:noProof/>
                <w:sz w:val="24"/>
                <w:szCs w:val="24"/>
              </w:rPr>
            </w:pPr>
          </w:p>
          <w:p w14:paraId="2099DCD2" w14:textId="49B93AC2" w:rsidR="00472B11" w:rsidRPr="009F4B1E" w:rsidRDefault="00472B11" w:rsidP="00163E3A">
            <w:pPr>
              <w:jc w:val="both"/>
              <w:rPr>
                <w:rFonts w:ascii="Times New Roman" w:hAnsi="Times New Roman" w:cs="Times New Roman"/>
                <w:noProof/>
                <w:sz w:val="24"/>
                <w:szCs w:val="24"/>
              </w:rPr>
            </w:pPr>
          </w:p>
          <w:p w14:paraId="620FEF7A" w14:textId="186314B5" w:rsidR="00472B11" w:rsidRPr="009F4B1E" w:rsidRDefault="00472B11" w:rsidP="00163E3A">
            <w:pPr>
              <w:jc w:val="both"/>
              <w:rPr>
                <w:rFonts w:ascii="Times New Roman" w:hAnsi="Times New Roman" w:cs="Times New Roman"/>
                <w:noProof/>
                <w:sz w:val="24"/>
                <w:szCs w:val="24"/>
              </w:rPr>
            </w:pPr>
          </w:p>
          <w:p w14:paraId="2C1E211F" w14:textId="1AE97309" w:rsidR="00472B11" w:rsidRPr="009F4B1E" w:rsidRDefault="00472B11" w:rsidP="00163E3A">
            <w:pPr>
              <w:jc w:val="both"/>
              <w:rPr>
                <w:rFonts w:ascii="Times New Roman" w:hAnsi="Times New Roman" w:cs="Times New Roman"/>
                <w:noProof/>
                <w:sz w:val="24"/>
                <w:szCs w:val="24"/>
              </w:rPr>
            </w:pPr>
          </w:p>
          <w:p w14:paraId="08EEF2C5" w14:textId="51E42284" w:rsidR="00472B11" w:rsidRPr="009F4B1E" w:rsidRDefault="00472B11" w:rsidP="00163E3A">
            <w:pPr>
              <w:jc w:val="both"/>
              <w:rPr>
                <w:rFonts w:ascii="Times New Roman" w:hAnsi="Times New Roman" w:cs="Times New Roman"/>
                <w:noProof/>
                <w:sz w:val="24"/>
                <w:szCs w:val="24"/>
              </w:rPr>
            </w:pPr>
          </w:p>
          <w:p w14:paraId="380D0F93" w14:textId="681B4A46" w:rsidR="00472B11" w:rsidRPr="009F4B1E" w:rsidRDefault="00472B11" w:rsidP="00163E3A">
            <w:pPr>
              <w:jc w:val="both"/>
              <w:rPr>
                <w:rFonts w:ascii="Times New Roman" w:hAnsi="Times New Roman" w:cs="Times New Roman"/>
                <w:noProof/>
                <w:sz w:val="24"/>
                <w:szCs w:val="24"/>
              </w:rPr>
            </w:pPr>
          </w:p>
          <w:p w14:paraId="79FD5164" w14:textId="06287419" w:rsidR="00472B11" w:rsidRPr="009F4B1E" w:rsidRDefault="00472B11" w:rsidP="00163E3A">
            <w:pPr>
              <w:jc w:val="both"/>
              <w:rPr>
                <w:rFonts w:ascii="Times New Roman" w:hAnsi="Times New Roman" w:cs="Times New Roman"/>
                <w:noProof/>
                <w:sz w:val="24"/>
                <w:szCs w:val="24"/>
              </w:rPr>
            </w:pPr>
          </w:p>
          <w:p w14:paraId="58FAA5D8" w14:textId="22B9233E" w:rsidR="00472B11" w:rsidRPr="009F4B1E" w:rsidRDefault="00472B11" w:rsidP="00163E3A">
            <w:pPr>
              <w:jc w:val="both"/>
              <w:rPr>
                <w:rFonts w:ascii="Times New Roman" w:hAnsi="Times New Roman" w:cs="Times New Roman"/>
                <w:noProof/>
                <w:sz w:val="24"/>
                <w:szCs w:val="24"/>
              </w:rPr>
            </w:pPr>
          </w:p>
          <w:p w14:paraId="3389B7D9" w14:textId="455ECDC2" w:rsidR="00472B11" w:rsidRPr="009F4B1E" w:rsidRDefault="00472B11" w:rsidP="00163E3A">
            <w:pPr>
              <w:jc w:val="both"/>
              <w:rPr>
                <w:rFonts w:ascii="Times New Roman" w:hAnsi="Times New Roman" w:cs="Times New Roman"/>
                <w:noProof/>
                <w:sz w:val="24"/>
                <w:szCs w:val="24"/>
              </w:rPr>
            </w:pPr>
          </w:p>
          <w:p w14:paraId="610861B8" w14:textId="1999AC4F" w:rsidR="00472B11" w:rsidRPr="009F4B1E" w:rsidRDefault="00472B11" w:rsidP="00163E3A">
            <w:pPr>
              <w:jc w:val="both"/>
              <w:rPr>
                <w:rFonts w:ascii="Times New Roman" w:hAnsi="Times New Roman" w:cs="Times New Roman"/>
                <w:noProof/>
                <w:sz w:val="24"/>
                <w:szCs w:val="24"/>
              </w:rPr>
            </w:pPr>
          </w:p>
          <w:p w14:paraId="37740BB8" w14:textId="79F27472" w:rsidR="00472B11" w:rsidRPr="009F4B1E" w:rsidRDefault="00472B11" w:rsidP="00163E3A">
            <w:pPr>
              <w:jc w:val="both"/>
              <w:rPr>
                <w:rFonts w:ascii="Times New Roman" w:hAnsi="Times New Roman" w:cs="Times New Roman"/>
                <w:noProof/>
                <w:sz w:val="24"/>
                <w:szCs w:val="24"/>
              </w:rPr>
            </w:pPr>
          </w:p>
          <w:p w14:paraId="656A3B1D" w14:textId="376AB18F" w:rsidR="00472B11" w:rsidRPr="009F4B1E" w:rsidRDefault="00472B11" w:rsidP="00163E3A">
            <w:pPr>
              <w:jc w:val="both"/>
              <w:rPr>
                <w:rFonts w:ascii="Times New Roman" w:hAnsi="Times New Roman" w:cs="Times New Roman"/>
                <w:noProof/>
                <w:sz w:val="24"/>
                <w:szCs w:val="24"/>
              </w:rPr>
            </w:pPr>
          </w:p>
          <w:p w14:paraId="132A959E" w14:textId="63BA79A1" w:rsidR="00472B11" w:rsidRPr="009F4B1E" w:rsidRDefault="00472B11" w:rsidP="00163E3A">
            <w:pPr>
              <w:jc w:val="both"/>
              <w:rPr>
                <w:rFonts w:ascii="Times New Roman" w:hAnsi="Times New Roman" w:cs="Times New Roman"/>
                <w:noProof/>
                <w:sz w:val="24"/>
                <w:szCs w:val="24"/>
              </w:rPr>
            </w:pPr>
          </w:p>
          <w:p w14:paraId="03D90E47" w14:textId="390565C7" w:rsidR="00472B11" w:rsidRPr="009F4B1E" w:rsidRDefault="00472B11" w:rsidP="00163E3A">
            <w:pPr>
              <w:jc w:val="both"/>
              <w:rPr>
                <w:rFonts w:ascii="Times New Roman" w:hAnsi="Times New Roman" w:cs="Times New Roman"/>
                <w:noProof/>
                <w:sz w:val="24"/>
                <w:szCs w:val="24"/>
              </w:rPr>
            </w:pPr>
          </w:p>
          <w:p w14:paraId="1F1E4EAC" w14:textId="68BCEBFB" w:rsidR="00472B11" w:rsidRPr="009F4B1E" w:rsidRDefault="00472B11" w:rsidP="00163E3A">
            <w:pPr>
              <w:jc w:val="both"/>
              <w:rPr>
                <w:rFonts w:ascii="Times New Roman" w:hAnsi="Times New Roman" w:cs="Times New Roman"/>
                <w:noProof/>
                <w:sz w:val="24"/>
                <w:szCs w:val="24"/>
              </w:rPr>
            </w:pPr>
          </w:p>
          <w:p w14:paraId="32B5F1AC" w14:textId="09052622" w:rsidR="00472B11" w:rsidRPr="009F4B1E" w:rsidRDefault="00472B11" w:rsidP="00163E3A">
            <w:pPr>
              <w:jc w:val="both"/>
              <w:rPr>
                <w:rFonts w:ascii="Times New Roman" w:hAnsi="Times New Roman" w:cs="Times New Roman"/>
                <w:noProof/>
                <w:sz w:val="24"/>
                <w:szCs w:val="24"/>
              </w:rPr>
            </w:pPr>
          </w:p>
          <w:p w14:paraId="2594A73E" w14:textId="52E0B48A" w:rsidR="00472B11" w:rsidRPr="009F4B1E" w:rsidRDefault="00472B11" w:rsidP="00163E3A">
            <w:pPr>
              <w:jc w:val="both"/>
              <w:rPr>
                <w:rFonts w:ascii="Times New Roman" w:hAnsi="Times New Roman" w:cs="Times New Roman"/>
                <w:noProof/>
                <w:sz w:val="24"/>
                <w:szCs w:val="24"/>
              </w:rPr>
            </w:pPr>
          </w:p>
          <w:p w14:paraId="117AE2C2" w14:textId="3259F10A" w:rsidR="00472B11" w:rsidRPr="009F4B1E" w:rsidRDefault="00472B11" w:rsidP="00163E3A">
            <w:pPr>
              <w:jc w:val="both"/>
              <w:rPr>
                <w:rFonts w:ascii="Times New Roman" w:hAnsi="Times New Roman" w:cs="Times New Roman"/>
                <w:noProof/>
                <w:sz w:val="24"/>
                <w:szCs w:val="24"/>
              </w:rPr>
            </w:pPr>
          </w:p>
          <w:p w14:paraId="3F80C7D4" w14:textId="4A7ED686" w:rsidR="00472B11" w:rsidRPr="009F4B1E" w:rsidRDefault="00472B11" w:rsidP="00163E3A">
            <w:pPr>
              <w:jc w:val="both"/>
              <w:rPr>
                <w:rFonts w:ascii="Times New Roman" w:hAnsi="Times New Roman" w:cs="Times New Roman"/>
                <w:noProof/>
                <w:sz w:val="24"/>
                <w:szCs w:val="24"/>
              </w:rPr>
            </w:pPr>
          </w:p>
          <w:p w14:paraId="7EF8A998" w14:textId="248F2109" w:rsidR="00472B11" w:rsidRPr="009F4B1E" w:rsidRDefault="00472B11" w:rsidP="00163E3A">
            <w:pPr>
              <w:jc w:val="both"/>
              <w:rPr>
                <w:rFonts w:ascii="Times New Roman" w:hAnsi="Times New Roman" w:cs="Times New Roman"/>
                <w:noProof/>
                <w:sz w:val="24"/>
                <w:szCs w:val="24"/>
              </w:rPr>
            </w:pPr>
          </w:p>
          <w:p w14:paraId="21F310A4" w14:textId="04D22A2A" w:rsidR="00472B11" w:rsidRPr="009F4B1E" w:rsidRDefault="00472B11" w:rsidP="00163E3A">
            <w:pPr>
              <w:jc w:val="both"/>
              <w:rPr>
                <w:rFonts w:ascii="Times New Roman" w:hAnsi="Times New Roman" w:cs="Times New Roman"/>
                <w:noProof/>
                <w:sz w:val="24"/>
                <w:szCs w:val="24"/>
              </w:rPr>
            </w:pPr>
          </w:p>
          <w:p w14:paraId="0DA844C8" w14:textId="0B6376FD" w:rsidR="00472B11" w:rsidRPr="009F4B1E" w:rsidRDefault="00472B11" w:rsidP="00163E3A">
            <w:pPr>
              <w:jc w:val="both"/>
              <w:rPr>
                <w:rFonts w:ascii="Times New Roman" w:hAnsi="Times New Roman" w:cs="Times New Roman"/>
                <w:noProof/>
                <w:sz w:val="24"/>
                <w:szCs w:val="24"/>
              </w:rPr>
            </w:pPr>
          </w:p>
          <w:p w14:paraId="01D88295" w14:textId="6A164A38" w:rsidR="00472B11" w:rsidRPr="009F4B1E" w:rsidRDefault="00472B11" w:rsidP="00163E3A">
            <w:pPr>
              <w:jc w:val="both"/>
              <w:rPr>
                <w:rFonts w:ascii="Times New Roman" w:hAnsi="Times New Roman" w:cs="Times New Roman"/>
                <w:noProof/>
                <w:sz w:val="24"/>
                <w:szCs w:val="24"/>
              </w:rPr>
            </w:pPr>
          </w:p>
          <w:p w14:paraId="742A3A1C" w14:textId="13042701" w:rsidR="00472B11" w:rsidRPr="009F4B1E" w:rsidRDefault="00472B11" w:rsidP="00163E3A">
            <w:pPr>
              <w:jc w:val="both"/>
              <w:rPr>
                <w:rFonts w:ascii="Times New Roman" w:hAnsi="Times New Roman" w:cs="Times New Roman"/>
                <w:noProof/>
                <w:sz w:val="24"/>
                <w:szCs w:val="24"/>
              </w:rPr>
            </w:pPr>
          </w:p>
          <w:p w14:paraId="21591B52" w14:textId="7279D6FA" w:rsidR="00472B11" w:rsidRPr="009F4B1E" w:rsidRDefault="00472B11" w:rsidP="00163E3A">
            <w:pPr>
              <w:jc w:val="both"/>
              <w:rPr>
                <w:rFonts w:ascii="Times New Roman" w:hAnsi="Times New Roman" w:cs="Times New Roman"/>
                <w:noProof/>
                <w:sz w:val="24"/>
                <w:szCs w:val="24"/>
              </w:rPr>
            </w:pPr>
          </w:p>
          <w:p w14:paraId="47392BE2" w14:textId="775548B3" w:rsidR="00472B11" w:rsidRPr="009F4B1E" w:rsidRDefault="00472B11" w:rsidP="00163E3A">
            <w:pPr>
              <w:jc w:val="both"/>
              <w:rPr>
                <w:rFonts w:ascii="Times New Roman" w:hAnsi="Times New Roman" w:cs="Times New Roman"/>
                <w:noProof/>
                <w:sz w:val="24"/>
                <w:szCs w:val="24"/>
              </w:rPr>
            </w:pPr>
          </w:p>
          <w:p w14:paraId="1DD305CC" w14:textId="439225DF" w:rsidR="00472B11" w:rsidRPr="009F4B1E" w:rsidRDefault="00472B11" w:rsidP="00163E3A">
            <w:pPr>
              <w:jc w:val="both"/>
              <w:rPr>
                <w:rFonts w:ascii="Times New Roman" w:hAnsi="Times New Roman" w:cs="Times New Roman"/>
                <w:noProof/>
                <w:sz w:val="24"/>
                <w:szCs w:val="24"/>
              </w:rPr>
            </w:pPr>
          </w:p>
          <w:p w14:paraId="58C3AFC8" w14:textId="663B6857" w:rsidR="00472B11" w:rsidRPr="009F4B1E" w:rsidRDefault="00472B11" w:rsidP="00163E3A">
            <w:pPr>
              <w:jc w:val="both"/>
              <w:rPr>
                <w:rFonts w:ascii="Times New Roman" w:hAnsi="Times New Roman" w:cs="Times New Roman"/>
                <w:noProof/>
                <w:sz w:val="24"/>
                <w:szCs w:val="24"/>
              </w:rPr>
            </w:pPr>
          </w:p>
          <w:p w14:paraId="101EC5E6" w14:textId="079AB870" w:rsidR="00472B11" w:rsidRPr="009F4B1E" w:rsidRDefault="00472B11" w:rsidP="00163E3A">
            <w:pPr>
              <w:jc w:val="both"/>
              <w:rPr>
                <w:rFonts w:ascii="Times New Roman" w:hAnsi="Times New Roman" w:cs="Times New Roman"/>
                <w:noProof/>
                <w:sz w:val="24"/>
                <w:szCs w:val="24"/>
              </w:rPr>
            </w:pPr>
          </w:p>
          <w:p w14:paraId="55A256C9" w14:textId="4FE83C67" w:rsidR="00472B11" w:rsidRPr="009F4B1E" w:rsidRDefault="00472B11" w:rsidP="00163E3A">
            <w:pPr>
              <w:jc w:val="both"/>
              <w:rPr>
                <w:rFonts w:ascii="Times New Roman" w:hAnsi="Times New Roman" w:cs="Times New Roman"/>
                <w:noProof/>
                <w:sz w:val="24"/>
                <w:szCs w:val="24"/>
              </w:rPr>
            </w:pPr>
          </w:p>
          <w:p w14:paraId="1B621E07" w14:textId="1E26A785" w:rsidR="00472B11" w:rsidRPr="009F4B1E" w:rsidRDefault="00472B11" w:rsidP="00163E3A">
            <w:pPr>
              <w:jc w:val="both"/>
              <w:rPr>
                <w:rFonts w:ascii="Times New Roman" w:hAnsi="Times New Roman" w:cs="Times New Roman"/>
                <w:noProof/>
                <w:sz w:val="24"/>
                <w:szCs w:val="24"/>
              </w:rPr>
            </w:pPr>
          </w:p>
          <w:p w14:paraId="4BF55CE7" w14:textId="1EF9DD9D" w:rsidR="00472B11" w:rsidRPr="009F4B1E" w:rsidRDefault="00472B11" w:rsidP="00163E3A">
            <w:pPr>
              <w:jc w:val="both"/>
              <w:rPr>
                <w:rFonts w:ascii="Times New Roman" w:hAnsi="Times New Roman" w:cs="Times New Roman"/>
                <w:noProof/>
                <w:sz w:val="24"/>
                <w:szCs w:val="24"/>
              </w:rPr>
            </w:pPr>
          </w:p>
          <w:p w14:paraId="72B7A5C0" w14:textId="0A5EAF2A" w:rsidR="00472B11" w:rsidRPr="009F4B1E" w:rsidRDefault="00472B11" w:rsidP="00163E3A">
            <w:pPr>
              <w:jc w:val="both"/>
              <w:rPr>
                <w:rFonts w:ascii="Times New Roman" w:hAnsi="Times New Roman" w:cs="Times New Roman"/>
                <w:noProof/>
                <w:sz w:val="24"/>
                <w:szCs w:val="24"/>
              </w:rPr>
            </w:pPr>
          </w:p>
          <w:p w14:paraId="6D728DD6" w14:textId="5EB831B1" w:rsidR="00472B11" w:rsidRPr="009F4B1E" w:rsidRDefault="00472B11" w:rsidP="00163E3A">
            <w:pPr>
              <w:jc w:val="both"/>
              <w:rPr>
                <w:rFonts w:ascii="Times New Roman" w:hAnsi="Times New Roman" w:cs="Times New Roman"/>
                <w:noProof/>
                <w:sz w:val="24"/>
                <w:szCs w:val="24"/>
              </w:rPr>
            </w:pPr>
          </w:p>
          <w:p w14:paraId="5B574351" w14:textId="3DBE6978" w:rsidR="00472B11" w:rsidRPr="009F4B1E" w:rsidRDefault="00472B11" w:rsidP="00163E3A">
            <w:pPr>
              <w:jc w:val="both"/>
              <w:rPr>
                <w:rFonts w:ascii="Times New Roman" w:hAnsi="Times New Roman" w:cs="Times New Roman"/>
                <w:noProof/>
                <w:sz w:val="24"/>
                <w:szCs w:val="24"/>
              </w:rPr>
            </w:pPr>
          </w:p>
          <w:p w14:paraId="4CE101C6" w14:textId="6F0DF952" w:rsidR="00472B11" w:rsidRPr="009F4B1E" w:rsidRDefault="00472B11" w:rsidP="00163E3A">
            <w:pPr>
              <w:jc w:val="both"/>
              <w:rPr>
                <w:rFonts w:ascii="Times New Roman" w:hAnsi="Times New Roman" w:cs="Times New Roman"/>
                <w:noProof/>
                <w:sz w:val="24"/>
                <w:szCs w:val="24"/>
              </w:rPr>
            </w:pPr>
          </w:p>
          <w:p w14:paraId="0622AA51" w14:textId="7AEC8BB6" w:rsidR="00472B11" w:rsidRPr="009F4B1E" w:rsidRDefault="00472B11" w:rsidP="00163E3A">
            <w:pPr>
              <w:jc w:val="both"/>
              <w:rPr>
                <w:rFonts w:ascii="Times New Roman" w:hAnsi="Times New Roman" w:cs="Times New Roman"/>
                <w:noProof/>
                <w:sz w:val="24"/>
                <w:szCs w:val="24"/>
              </w:rPr>
            </w:pPr>
          </w:p>
          <w:p w14:paraId="5FB8BE59" w14:textId="4D6B58A3" w:rsidR="00472B11" w:rsidRPr="009F4B1E" w:rsidRDefault="00472B11" w:rsidP="00163E3A">
            <w:pPr>
              <w:jc w:val="both"/>
              <w:rPr>
                <w:rFonts w:ascii="Times New Roman" w:hAnsi="Times New Roman" w:cs="Times New Roman"/>
                <w:noProof/>
                <w:sz w:val="24"/>
                <w:szCs w:val="24"/>
              </w:rPr>
            </w:pPr>
          </w:p>
          <w:p w14:paraId="2A344C2B" w14:textId="335AD720" w:rsidR="00472B11" w:rsidRPr="009F4B1E" w:rsidRDefault="00472B11" w:rsidP="00163E3A">
            <w:pPr>
              <w:jc w:val="both"/>
              <w:rPr>
                <w:rFonts w:ascii="Times New Roman" w:hAnsi="Times New Roman" w:cs="Times New Roman"/>
                <w:noProof/>
                <w:sz w:val="24"/>
                <w:szCs w:val="24"/>
              </w:rPr>
            </w:pPr>
          </w:p>
          <w:p w14:paraId="3EFBC7BC" w14:textId="5C2A3A5B" w:rsidR="00472B11" w:rsidRPr="009F4B1E" w:rsidRDefault="00472B11" w:rsidP="00163E3A">
            <w:pPr>
              <w:jc w:val="both"/>
              <w:rPr>
                <w:rFonts w:ascii="Times New Roman" w:hAnsi="Times New Roman" w:cs="Times New Roman"/>
                <w:noProof/>
                <w:sz w:val="24"/>
                <w:szCs w:val="24"/>
              </w:rPr>
            </w:pPr>
          </w:p>
          <w:p w14:paraId="5B0DA4B3" w14:textId="35745998" w:rsidR="00472B11" w:rsidRPr="009F4B1E" w:rsidRDefault="00472B11" w:rsidP="00163E3A">
            <w:pPr>
              <w:jc w:val="both"/>
              <w:rPr>
                <w:rFonts w:ascii="Times New Roman" w:hAnsi="Times New Roman" w:cs="Times New Roman"/>
                <w:noProof/>
                <w:sz w:val="24"/>
                <w:szCs w:val="24"/>
              </w:rPr>
            </w:pPr>
          </w:p>
          <w:p w14:paraId="4B9DEBA4" w14:textId="0465E11A" w:rsidR="00472B11" w:rsidRPr="009F4B1E" w:rsidRDefault="00472B11" w:rsidP="00163E3A">
            <w:pPr>
              <w:jc w:val="both"/>
              <w:rPr>
                <w:rFonts w:ascii="Times New Roman" w:hAnsi="Times New Roman" w:cs="Times New Roman"/>
                <w:noProof/>
                <w:sz w:val="24"/>
                <w:szCs w:val="24"/>
              </w:rPr>
            </w:pPr>
          </w:p>
          <w:p w14:paraId="537952D9" w14:textId="6505473D" w:rsidR="00472B11" w:rsidRPr="009F4B1E" w:rsidRDefault="00472B11"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76DD8EE6" w14:textId="77777777" w:rsidR="008269A3" w:rsidRPr="009F4B1E" w:rsidRDefault="008269A3" w:rsidP="00163E3A">
            <w:pPr>
              <w:jc w:val="both"/>
              <w:rPr>
                <w:rFonts w:ascii="Times New Roman" w:hAnsi="Times New Roman" w:cs="Times New Roman"/>
                <w:noProof/>
                <w:sz w:val="24"/>
                <w:szCs w:val="24"/>
              </w:rPr>
            </w:pPr>
          </w:p>
          <w:p w14:paraId="5CA656C6" w14:textId="77777777" w:rsidR="008269A3" w:rsidRPr="009F4B1E" w:rsidRDefault="008269A3" w:rsidP="00163E3A">
            <w:pPr>
              <w:jc w:val="both"/>
              <w:rPr>
                <w:rFonts w:ascii="Times New Roman" w:hAnsi="Times New Roman" w:cs="Times New Roman"/>
                <w:noProof/>
                <w:sz w:val="24"/>
                <w:szCs w:val="24"/>
              </w:rPr>
            </w:pPr>
          </w:p>
          <w:p w14:paraId="02662C3B" w14:textId="77777777" w:rsidR="008269A3" w:rsidRPr="009F4B1E" w:rsidRDefault="008269A3" w:rsidP="00163E3A">
            <w:pPr>
              <w:jc w:val="both"/>
              <w:rPr>
                <w:rFonts w:ascii="Times New Roman" w:hAnsi="Times New Roman" w:cs="Times New Roman"/>
                <w:noProof/>
                <w:sz w:val="24"/>
                <w:szCs w:val="24"/>
              </w:rPr>
            </w:pPr>
          </w:p>
          <w:p w14:paraId="47B23BA6" w14:textId="77777777" w:rsidR="008269A3" w:rsidRPr="009F4B1E" w:rsidRDefault="008269A3" w:rsidP="00163E3A">
            <w:pPr>
              <w:jc w:val="both"/>
              <w:rPr>
                <w:rFonts w:ascii="Times New Roman" w:hAnsi="Times New Roman" w:cs="Times New Roman"/>
                <w:noProof/>
                <w:sz w:val="24"/>
                <w:szCs w:val="24"/>
              </w:rPr>
            </w:pPr>
          </w:p>
          <w:p w14:paraId="76C86346" w14:textId="77777777" w:rsidR="008269A3" w:rsidRPr="009F4B1E" w:rsidRDefault="008269A3" w:rsidP="00163E3A">
            <w:pPr>
              <w:jc w:val="both"/>
              <w:rPr>
                <w:rFonts w:ascii="Times New Roman" w:hAnsi="Times New Roman" w:cs="Times New Roman"/>
                <w:noProof/>
                <w:sz w:val="24"/>
                <w:szCs w:val="24"/>
              </w:rPr>
            </w:pPr>
          </w:p>
          <w:p w14:paraId="00661F81" w14:textId="77777777" w:rsidR="008269A3" w:rsidRPr="009F4B1E" w:rsidRDefault="008269A3" w:rsidP="00163E3A">
            <w:pPr>
              <w:jc w:val="both"/>
              <w:rPr>
                <w:rFonts w:ascii="Times New Roman" w:hAnsi="Times New Roman" w:cs="Times New Roman"/>
                <w:noProof/>
                <w:sz w:val="24"/>
                <w:szCs w:val="24"/>
              </w:rPr>
            </w:pPr>
          </w:p>
          <w:p w14:paraId="09E1E99B" w14:textId="77777777" w:rsidR="008269A3" w:rsidRPr="009F4B1E" w:rsidRDefault="008269A3" w:rsidP="00163E3A">
            <w:pPr>
              <w:jc w:val="both"/>
              <w:rPr>
                <w:rFonts w:ascii="Times New Roman" w:hAnsi="Times New Roman" w:cs="Times New Roman"/>
                <w:noProof/>
                <w:sz w:val="24"/>
                <w:szCs w:val="24"/>
              </w:rPr>
            </w:pPr>
          </w:p>
          <w:p w14:paraId="2C809513" w14:textId="77777777" w:rsidR="008269A3" w:rsidRPr="009F4B1E" w:rsidRDefault="008269A3" w:rsidP="00163E3A">
            <w:pPr>
              <w:jc w:val="both"/>
              <w:rPr>
                <w:rFonts w:ascii="Times New Roman" w:hAnsi="Times New Roman" w:cs="Times New Roman"/>
                <w:noProof/>
                <w:sz w:val="24"/>
                <w:szCs w:val="24"/>
              </w:rPr>
            </w:pPr>
          </w:p>
          <w:p w14:paraId="4DAF3829" w14:textId="77777777" w:rsidR="008269A3" w:rsidRPr="009F4B1E" w:rsidRDefault="008269A3" w:rsidP="00163E3A">
            <w:pPr>
              <w:jc w:val="both"/>
              <w:rPr>
                <w:rFonts w:ascii="Times New Roman" w:hAnsi="Times New Roman" w:cs="Times New Roman"/>
                <w:noProof/>
                <w:sz w:val="24"/>
                <w:szCs w:val="24"/>
              </w:rPr>
            </w:pPr>
          </w:p>
          <w:p w14:paraId="55E867D6" w14:textId="77777777" w:rsidR="008269A3" w:rsidRPr="009F4B1E" w:rsidRDefault="008269A3" w:rsidP="00163E3A">
            <w:pPr>
              <w:jc w:val="both"/>
              <w:rPr>
                <w:rFonts w:ascii="Times New Roman" w:hAnsi="Times New Roman" w:cs="Times New Roman"/>
                <w:noProof/>
                <w:sz w:val="24"/>
                <w:szCs w:val="24"/>
              </w:rPr>
            </w:pPr>
          </w:p>
          <w:p w14:paraId="0C220FE5" w14:textId="77777777" w:rsidR="002F3D1D" w:rsidRPr="009F4B1E" w:rsidRDefault="002F3D1D" w:rsidP="002F3D1D">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03F602E7" w14:textId="77777777" w:rsidR="008269A3" w:rsidRPr="009F4B1E" w:rsidRDefault="008269A3" w:rsidP="00163E3A">
            <w:pPr>
              <w:jc w:val="both"/>
              <w:rPr>
                <w:rFonts w:ascii="Times New Roman" w:hAnsi="Times New Roman" w:cs="Times New Roman"/>
                <w:noProof/>
                <w:sz w:val="24"/>
                <w:szCs w:val="24"/>
              </w:rPr>
            </w:pPr>
          </w:p>
          <w:p w14:paraId="3D275A04" w14:textId="77777777" w:rsidR="008269A3" w:rsidRPr="009F4B1E" w:rsidRDefault="008269A3" w:rsidP="00163E3A">
            <w:pPr>
              <w:jc w:val="both"/>
              <w:rPr>
                <w:rFonts w:ascii="Times New Roman" w:hAnsi="Times New Roman" w:cs="Times New Roman"/>
                <w:noProof/>
                <w:sz w:val="24"/>
                <w:szCs w:val="24"/>
              </w:rPr>
            </w:pPr>
          </w:p>
          <w:p w14:paraId="2502C451" w14:textId="77777777" w:rsidR="008269A3" w:rsidRPr="009F4B1E" w:rsidRDefault="008269A3" w:rsidP="00163E3A">
            <w:pPr>
              <w:jc w:val="both"/>
              <w:rPr>
                <w:rFonts w:ascii="Times New Roman" w:hAnsi="Times New Roman" w:cs="Times New Roman"/>
                <w:noProof/>
                <w:sz w:val="24"/>
                <w:szCs w:val="24"/>
              </w:rPr>
            </w:pPr>
          </w:p>
          <w:p w14:paraId="7C87E72B" w14:textId="3D44C116" w:rsidR="008269A3" w:rsidRPr="009F4B1E" w:rsidRDefault="008269A3" w:rsidP="00163E3A">
            <w:pPr>
              <w:jc w:val="both"/>
              <w:rPr>
                <w:rFonts w:ascii="Times New Roman" w:hAnsi="Times New Roman" w:cs="Times New Roman"/>
                <w:noProof/>
                <w:sz w:val="24"/>
                <w:szCs w:val="24"/>
              </w:rPr>
            </w:pPr>
          </w:p>
          <w:p w14:paraId="11B033C6" w14:textId="2FBEF10C" w:rsidR="009A3A1D" w:rsidRPr="009F4B1E" w:rsidRDefault="009A3A1D" w:rsidP="00163E3A">
            <w:pPr>
              <w:jc w:val="both"/>
              <w:rPr>
                <w:rFonts w:ascii="Times New Roman" w:hAnsi="Times New Roman" w:cs="Times New Roman"/>
                <w:noProof/>
                <w:sz w:val="24"/>
                <w:szCs w:val="24"/>
              </w:rPr>
            </w:pPr>
          </w:p>
          <w:p w14:paraId="4B322317" w14:textId="77777777" w:rsidR="009A3A1D" w:rsidRPr="009F4B1E" w:rsidRDefault="009A3A1D" w:rsidP="00163E3A">
            <w:pPr>
              <w:jc w:val="both"/>
              <w:rPr>
                <w:rFonts w:ascii="Times New Roman" w:hAnsi="Times New Roman" w:cs="Times New Roman"/>
                <w:noProof/>
                <w:sz w:val="24"/>
                <w:szCs w:val="24"/>
              </w:rPr>
            </w:pPr>
          </w:p>
          <w:p w14:paraId="6A950F0C" w14:textId="736F2868" w:rsidR="009A3A1D" w:rsidRPr="009F4B1E" w:rsidRDefault="009A3A1D" w:rsidP="00163E3A">
            <w:pPr>
              <w:jc w:val="both"/>
              <w:rPr>
                <w:rFonts w:ascii="Times New Roman" w:hAnsi="Times New Roman" w:cs="Times New Roman"/>
                <w:noProof/>
                <w:sz w:val="24"/>
                <w:szCs w:val="24"/>
              </w:rPr>
            </w:pPr>
          </w:p>
          <w:p w14:paraId="0A6E1C6A" w14:textId="77777777" w:rsidR="009A3A1D" w:rsidRPr="009F4B1E" w:rsidRDefault="009A3A1D" w:rsidP="00163E3A">
            <w:pPr>
              <w:jc w:val="both"/>
              <w:rPr>
                <w:rFonts w:ascii="Times New Roman" w:hAnsi="Times New Roman" w:cs="Times New Roman"/>
                <w:noProof/>
                <w:sz w:val="24"/>
                <w:szCs w:val="24"/>
              </w:rPr>
            </w:pPr>
          </w:p>
          <w:p w14:paraId="55C6561A" w14:textId="44EF029A" w:rsidR="002F3D1D" w:rsidRPr="009F4B1E" w:rsidRDefault="002F3D1D" w:rsidP="002F3D1D">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204398CD" w14:textId="5C49B58E" w:rsidR="009A3A1D" w:rsidRPr="009F4B1E" w:rsidRDefault="009A3A1D" w:rsidP="002F3D1D">
            <w:pPr>
              <w:jc w:val="both"/>
              <w:rPr>
                <w:rFonts w:ascii="Times New Roman" w:hAnsi="Times New Roman" w:cs="Times New Roman"/>
                <w:noProof/>
                <w:sz w:val="24"/>
                <w:szCs w:val="24"/>
              </w:rPr>
            </w:pPr>
          </w:p>
          <w:p w14:paraId="12C6F490" w14:textId="75A0E1F8" w:rsidR="009A3A1D" w:rsidRPr="009F4B1E" w:rsidRDefault="009A3A1D" w:rsidP="002F3D1D">
            <w:pPr>
              <w:jc w:val="both"/>
              <w:rPr>
                <w:rFonts w:ascii="Times New Roman" w:hAnsi="Times New Roman" w:cs="Times New Roman"/>
                <w:noProof/>
                <w:sz w:val="24"/>
                <w:szCs w:val="24"/>
              </w:rPr>
            </w:pPr>
          </w:p>
          <w:p w14:paraId="3809E6FF" w14:textId="6EEFA0DF" w:rsidR="009A3A1D" w:rsidRPr="009F4B1E" w:rsidRDefault="009A3A1D" w:rsidP="002F3D1D">
            <w:pPr>
              <w:jc w:val="both"/>
              <w:rPr>
                <w:rFonts w:ascii="Times New Roman" w:hAnsi="Times New Roman" w:cs="Times New Roman"/>
                <w:noProof/>
                <w:sz w:val="24"/>
                <w:szCs w:val="24"/>
              </w:rPr>
            </w:pPr>
          </w:p>
          <w:p w14:paraId="79FB7BDA" w14:textId="3FCB4950" w:rsidR="009A3A1D" w:rsidRPr="009F4B1E" w:rsidRDefault="009A3A1D" w:rsidP="002F3D1D">
            <w:pPr>
              <w:jc w:val="both"/>
              <w:rPr>
                <w:rFonts w:ascii="Times New Roman" w:hAnsi="Times New Roman" w:cs="Times New Roman"/>
                <w:noProof/>
                <w:sz w:val="24"/>
                <w:szCs w:val="24"/>
              </w:rPr>
            </w:pPr>
          </w:p>
          <w:p w14:paraId="74C86A49" w14:textId="47A265C2" w:rsidR="009A3A1D" w:rsidRPr="009F4B1E" w:rsidRDefault="009A3A1D" w:rsidP="002F3D1D">
            <w:pPr>
              <w:jc w:val="both"/>
              <w:rPr>
                <w:rFonts w:ascii="Times New Roman" w:hAnsi="Times New Roman" w:cs="Times New Roman"/>
                <w:noProof/>
                <w:sz w:val="24"/>
                <w:szCs w:val="24"/>
              </w:rPr>
            </w:pPr>
          </w:p>
          <w:p w14:paraId="3C26AB67" w14:textId="328A65C9" w:rsidR="009A3A1D" w:rsidRPr="009F4B1E" w:rsidRDefault="009A3A1D" w:rsidP="002F3D1D">
            <w:pPr>
              <w:jc w:val="both"/>
              <w:rPr>
                <w:rFonts w:ascii="Times New Roman" w:hAnsi="Times New Roman" w:cs="Times New Roman"/>
                <w:noProof/>
                <w:sz w:val="24"/>
                <w:szCs w:val="24"/>
              </w:rPr>
            </w:pPr>
          </w:p>
          <w:p w14:paraId="026FA1EC" w14:textId="0FA37C4E" w:rsidR="009A3A1D" w:rsidRPr="009F4B1E" w:rsidRDefault="009A3A1D" w:rsidP="002F3D1D">
            <w:pPr>
              <w:jc w:val="both"/>
              <w:rPr>
                <w:rFonts w:ascii="Times New Roman" w:hAnsi="Times New Roman" w:cs="Times New Roman"/>
                <w:noProof/>
                <w:sz w:val="24"/>
                <w:szCs w:val="24"/>
              </w:rPr>
            </w:pPr>
          </w:p>
          <w:p w14:paraId="11CA4E69" w14:textId="77777777" w:rsidR="009A3A1D" w:rsidRPr="009F4B1E" w:rsidRDefault="009A3A1D" w:rsidP="009A3A1D">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05918E86" w14:textId="77777777" w:rsidR="008269A3" w:rsidRPr="009F4B1E" w:rsidRDefault="008269A3" w:rsidP="00163E3A">
            <w:pPr>
              <w:jc w:val="both"/>
              <w:rPr>
                <w:rFonts w:ascii="Times New Roman" w:hAnsi="Times New Roman" w:cs="Times New Roman"/>
                <w:noProof/>
                <w:sz w:val="24"/>
                <w:szCs w:val="24"/>
              </w:rPr>
            </w:pPr>
          </w:p>
          <w:p w14:paraId="18BBEDDF" w14:textId="77777777" w:rsidR="008269A3" w:rsidRPr="009F4B1E" w:rsidRDefault="008269A3" w:rsidP="00163E3A">
            <w:pPr>
              <w:jc w:val="both"/>
              <w:rPr>
                <w:rFonts w:ascii="Times New Roman" w:hAnsi="Times New Roman" w:cs="Times New Roman"/>
                <w:noProof/>
                <w:sz w:val="24"/>
                <w:szCs w:val="24"/>
              </w:rPr>
            </w:pPr>
          </w:p>
          <w:p w14:paraId="5391FD46" w14:textId="77777777" w:rsidR="008269A3" w:rsidRPr="009F4B1E" w:rsidRDefault="008269A3" w:rsidP="00163E3A">
            <w:pPr>
              <w:jc w:val="both"/>
              <w:rPr>
                <w:rFonts w:ascii="Times New Roman" w:hAnsi="Times New Roman" w:cs="Times New Roman"/>
                <w:noProof/>
                <w:sz w:val="24"/>
                <w:szCs w:val="24"/>
              </w:rPr>
            </w:pPr>
          </w:p>
          <w:p w14:paraId="7A17ECE7" w14:textId="066C4D1E" w:rsidR="008269A3" w:rsidRPr="009F4B1E" w:rsidRDefault="008269A3" w:rsidP="00163E3A">
            <w:pPr>
              <w:jc w:val="both"/>
              <w:rPr>
                <w:rFonts w:ascii="Times New Roman" w:hAnsi="Times New Roman" w:cs="Times New Roman"/>
                <w:noProof/>
                <w:sz w:val="24"/>
                <w:szCs w:val="24"/>
              </w:rPr>
            </w:pPr>
          </w:p>
        </w:tc>
        <w:tc>
          <w:tcPr>
            <w:tcW w:w="3656" w:type="dxa"/>
            <w:shd w:val="clear" w:color="auto" w:fill="auto"/>
          </w:tcPr>
          <w:p w14:paraId="252A8310" w14:textId="77777777" w:rsidR="00616947" w:rsidRPr="009F4B1E" w:rsidRDefault="00616947" w:rsidP="00616947">
            <w:pPr>
              <w:pStyle w:val="NoSpacing"/>
              <w:ind w:left="-3" w:firstLine="242"/>
              <w:jc w:val="both"/>
              <w:rPr>
                <w:rFonts w:ascii="Times New Roman" w:hAnsi="Times New Roman"/>
                <w:noProof/>
                <w:sz w:val="24"/>
                <w:szCs w:val="24"/>
              </w:rPr>
            </w:pPr>
          </w:p>
          <w:p w14:paraId="7D953F34" w14:textId="77777777" w:rsidR="00616947" w:rsidRPr="009F4B1E" w:rsidRDefault="00616947" w:rsidP="00616947">
            <w:pPr>
              <w:pStyle w:val="NoSpacing"/>
              <w:ind w:left="-3" w:firstLine="242"/>
              <w:jc w:val="both"/>
              <w:rPr>
                <w:rFonts w:ascii="Times New Roman" w:hAnsi="Times New Roman"/>
                <w:noProof/>
                <w:sz w:val="24"/>
                <w:szCs w:val="24"/>
              </w:rPr>
            </w:pPr>
          </w:p>
          <w:p w14:paraId="207617DE" w14:textId="168AE9E5" w:rsidR="00163E3A" w:rsidRPr="009F4B1E" w:rsidRDefault="00616947" w:rsidP="00616947">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Отразено в чл. 26, ал. 3 и чл. 48.</w:t>
            </w:r>
          </w:p>
          <w:p w14:paraId="6A3BBDE5" w14:textId="10F0F3E1" w:rsidR="00472B11" w:rsidRPr="009F4B1E" w:rsidRDefault="00472B11" w:rsidP="00616947">
            <w:pPr>
              <w:pStyle w:val="NoSpacing"/>
              <w:ind w:left="-3" w:firstLine="242"/>
              <w:jc w:val="both"/>
              <w:rPr>
                <w:rFonts w:ascii="Times New Roman" w:hAnsi="Times New Roman"/>
                <w:noProof/>
                <w:sz w:val="24"/>
                <w:szCs w:val="24"/>
              </w:rPr>
            </w:pPr>
          </w:p>
          <w:p w14:paraId="06C8B19E" w14:textId="5C52BAAF" w:rsidR="00472B11" w:rsidRPr="009F4B1E" w:rsidRDefault="00472B11" w:rsidP="00616947">
            <w:pPr>
              <w:pStyle w:val="NoSpacing"/>
              <w:ind w:left="-3" w:firstLine="242"/>
              <w:jc w:val="both"/>
              <w:rPr>
                <w:rFonts w:ascii="Times New Roman" w:hAnsi="Times New Roman"/>
                <w:noProof/>
                <w:sz w:val="24"/>
                <w:szCs w:val="24"/>
              </w:rPr>
            </w:pPr>
          </w:p>
          <w:p w14:paraId="6CD0C5EE" w14:textId="20462D0E" w:rsidR="00472B11" w:rsidRPr="009F4B1E" w:rsidRDefault="00472B11" w:rsidP="00616947">
            <w:pPr>
              <w:pStyle w:val="NoSpacing"/>
              <w:ind w:left="-3" w:firstLine="242"/>
              <w:jc w:val="both"/>
              <w:rPr>
                <w:rFonts w:ascii="Times New Roman" w:hAnsi="Times New Roman"/>
                <w:noProof/>
                <w:sz w:val="24"/>
                <w:szCs w:val="24"/>
              </w:rPr>
            </w:pPr>
          </w:p>
          <w:p w14:paraId="3F3B33A6" w14:textId="5D393EAB" w:rsidR="00472B11" w:rsidRPr="009F4B1E" w:rsidRDefault="00472B11" w:rsidP="00616947">
            <w:pPr>
              <w:pStyle w:val="NoSpacing"/>
              <w:ind w:left="-3" w:firstLine="242"/>
              <w:jc w:val="both"/>
              <w:rPr>
                <w:rFonts w:ascii="Times New Roman" w:hAnsi="Times New Roman"/>
                <w:noProof/>
                <w:sz w:val="24"/>
                <w:szCs w:val="24"/>
              </w:rPr>
            </w:pPr>
          </w:p>
          <w:p w14:paraId="78261E61" w14:textId="69685D88" w:rsidR="00472B11" w:rsidRPr="009F4B1E" w:rsidRDefault="00472B11" w:rsidP="00616947">
            <w:pPr>
              <w:pStyle w:val="NoSpacing"/>
              <w:ind w:left="-3" w:firstLine="242"/>
              <w:jc w:val="both"/>
              <w:rPr>
                <w:rFonts w:ascii="Times New Roman" w:hAnsi="Times New Roman"/>
                <w:noProof/>
                <w:sz w:val="24"/>
                <w:szCs w:val="24"/>
              </w:rPr>
            </w:pPr>
          </w:p>
          <w:p w14:paraId="63D912A1" w14:textId="19AC9DBB" w:rsidR="00472B11" w:rsidRPr="009F4B1E" w:rsidRDefault="00472B11" w:rsidP="00616947">
            <w:pPr>
              <w:pStyle w:val="NoSpacing"/>
              <w:ind w:left="-3" w:firstLine="242"/>
              <w:jc w:val="both"/>
              <w:rPr>
                <w:rFonts w:ascii="Times New Roman" w:hAnsi="Times New Roman"/>
                <w:noProof/>
                <w:sz w:val="24"/>
                <w:szCs w:val="24"/>
              </w:rPr>
            </w:pPr>
          </w:p>
          <w:p w14:paraId="0E2BD059" w14:textId="41E4AFC3" w:rsidR="00472B11" w:rsidRPr="009F4B1E" w:rsidRDefault="00472B11" w:rsidP="00616947">
            <w:pPr>
              <w:pStyle w:val="NoSpacing"/>
              <w:ind w:left="-3" w:firstLine="242"/>
              <w:jc w:val="both"/>
              <w:rPr>
                <w:rFonts w:ascii="Times New Roman" w:hAnsi="Times New Roman"/>
                <w:noProof/>
                <w:sz w:val="24"/>
                <w:szCs w:val="24"/>
              </w:rPr>
            </w:pPr>
          </w:p>
          <w:p w14:paraId="7D37A5FA" w14:textId="5AE7555D" w:rsidR="00472B11" w:rsidRPr="009F4B1E" w:rsidRDefault="00472B11" w:rsidP="00616947">
            <w:pPr>
              <w:pStyle w:val="NoSpacing"/>
              <w:ind w:left="-3" w:firstLine="242"/>
              <w:jc w:val="both"/>
              <w:rPr>
                <w:rFonts w:ascii="Times New Roman" w:hAnsi="Times New Roman"/>
                <w:noProof/>
                <w:sz w:val="24"/>
                <w:szCs w:val="24"/>
              </w:rPr>
            </w:pPr>
          </w:p>
          <w:p w14:paraId="77C2C033" w14:textId="0554688E" w:rsidR="00472B11" w:rsidRPr="009F4B1E" w:rsidRDefault="00472B11" w:rsidP="00616947">
            <w:pPr>
              <w:pStyle w:val="NoSpacing"/>
              <w:ind w:left="-3" w:firstLine="242"/>
              <w:jc w:val="both"/>
              <w:rPr>
                <w:rFonts w:ascii="Times New Roman" w:hAnsi="Times New Roman"/>
                <w:noProof/>
                <w:sz w:val="24"/>
                <w:szCs w:val="24"/>
              </w:rPr>
            </w:pPr>
          </w:p>
          <w:p w14:paraId="123BC52A" w14:textId="1A078ADE" w:rsidR="00472B11" w:rsidRPr="009F4B1E" w:rsidRDefault="00472B11" w:rsidP="00616947">
            <w:pPr>
              <w:pStyle w:val="NoSpacing"/>
              <w:ind w:left="-3" w:firstLine="242"/>
              <w:jc w:val="both"/>
              <w:rPr>
                <w:rFonts w:ascii="Times New Roman" w:hAnsi="Times New Roman"/>
                <w:noProof/>
                <w:sz w:val="24"/>
                <w:szCs w:val="24"/>
              </w:rPr>
            </w:pPr>
          </w:p>
          <w:p w14:paraId="2E671960" w14:textId="44455097" w:rsidR="00472B11" w:rsidRPr="009F4B1E" w:rsidRDefault="00472B11" w:rsidP="00616947">
            <w:pPr>
              <w:pStyle w:val="NoSpacing"/>
              <w:ind w:left="-3" w:firstLine="242"/>
              <w:jc w:val="both"/>
              <w:rPr>
                <w:rFonts w:ascii="Times New Roman" w:hAnsi="Times New Roman"/>
                <w:noProof/>
                <w:sz w:val="24"/>
                <w:szCs w:val="24"/>
              </w:rPr>
            </w:pPr>
          </w:p>
          <w:p w14:paraId="32318D18" w14:textId="31FE9C33" w:rsidR="00472B11" w:rsidRPr="009F4B1E" w:rsidRDefault="00472B11" w:rsidP="00616947">
            <w:pPr>
              <w:pStyle w:val="NoSpacing"/>
              <w:ind w:left="-3" w:firstLine="242"/>
              <w:jc w:val="both"/>
              <w:rPr>
                <w:rFonts w:ascii="Times New Roman" w:hAnsi="Times New Roman"/>
                <w:noProof/>
                <w:sz w:val="24"/>
                <w:szCs w:val="24"/>
              </w:rPr>
            </w:pPr>
          </w:p>
          <w:p w14:paraId="0FBB1923" w14:textId="17C00791" w:rsidR="00472B11" w:rsidRPr="009F4B1E" w:rsidRDefault="00472B11" w:rsidP="00616947">
            <w:pPr>
              <w:pStyle w:val="NoSpacing"/>
              <w:ind w:left="-3" w:firstLine="242"/>
              <w:jc w:val="both"/>
              <w:rPr>
                <w:rFonts w:ascii="Times New Roman" w:hAnsi="Times New Roman"/>
                <w:noProof/>
                <w:sz w:val="24"/>
                <w:szCs w:val="24"/>
              </w:rPr>
            </w:pPr>
          </w:p>
          <w:p w14:paraId="3CEF13D4" w14:textId="3AD870CD" w:rsidR="00472B11" w:rsidRPr="009F4B1E" w:rsidRDefault="00472B11" w:rsidP="00616947">
            <w:pPr>
              <w:pStyle w:val="NoSpacing"/>
              <w:ind w:left="-3" w:firstLine="242"/>
              <w:jc w:val="both"/>
              <w:rPr>
                <w:rFonts w:ascii="Times New Roman" w:hAnsi="Times New Roman"/>
                <w:noProof/>
                <w:sz w:val="24"/>
                <w:szCs w:val="24"/>
              </w:rPr>
            </w:pPr>
          </w:p>
          <w:p w14:paraId="1C6C3893" w14:textId="7EC3198B" w:rsidR="00472B11" w:rsidRPr="009F4B1E" w:rsidRDefault="00472B11" w:rsidP="00616947">
            <w:pPr>
              <w:pStyle w:val="NoSpacing"/>
              <w:ind w:left="-3" w:firstLine="242"/>
              <w:jc w:val="both"/>
              <w:rPr>
                <w:rFonts w:ascii="Times New Roman" w:hAnsi="Times New Roman"/>
                <w:noProof/>
                <w:sz w:val="24"/>
                <w:szCs w:val="24"/>
              </w:rPr>
            </w:pPr>
          </w:p>
          <w:p w14:paraId="1DB7E7E7" w14:textId="33484CE1" w:rsidR="00472B11" w:rsidRPr="009F4B1E" w:rsidRDefault="00472B11" w:rsidP="00616947">
            <w:pPr>
              <w:pStyle w:val="NoSpacing"/>
              <w:ind w:left="-3" w:firstLine="242"/>
              <w:jc w:val="both"/>
              <w:rPr>
                <w:rFonts w:ascii="Times New Roman" w:hAnsi="Times New Roman"/>
                <w:noProof/>
                <w:sz w:val="24"/>
                <w:szCs w:val="24"/>
              </w:rPr>
            </w:pPr>
          </w:p>
          <w:p w14:paraId="77BA23E9" w14:textId="3B00891F" w:rsidR="00472B11" w:rsidRPr="009F4B1E" w:rsidRDefault="00472B11" w:rsidP="00616947">
            <w:pPr>
              <w:pStyle w:val="NoSpacing"/>
              <w:ind w:left="-3" w:firstLine="242"/>
              <w:jc w:val="both"/>
              <w:rPr>
                <w:rFonts w:ascii="Times New Roman" w:hAnsi="Times New Roman"/>
                <w:noProof/>
                <w:sz w:val="24"/>
                <w:szCs w:val="24"/>
              </w:rPr>
            </w:pPr>
          </w:p>
          <w:p w14:paraId="1E993E42" w14:textId="77F63534" w:rsidR="00472B11" w:rsidRPr="009F4B1E" w:rsidRDefault="00472B11" w:rsidP="00616947">
            <w:pPr>
              <w:pStyle w:val="NoSpacing"/>
              <w:ind w:left="-3" w:firstLine="242"/>
              <w:jc w:val="both"/>
              <w:rPr>
                <w:rFonts w:ascii="Times New Roman" w:hAnsi="Times New Roman"/>
                <w:noProof/>
                <w:sz w:val="24"/>
                <w:szCs w:val="24"/>
              </w:rPr>
            </w:pPr>
          </w:p>
          <w:p w14:paraId="3B63F3D1" w14:textId="048D705F" w:rsidR="00472B11" w:rsidRPr="009F4B1E" w:rsidRDefault="00472B11" w:rsidP="00616947">
            <w:pPr>
              <w:pStyle w:val="NoSpacing"/>
              <w:ind w:left="-3" w:firstLine="242"/>
              <w:jc w:val="both"/>
              <w:rPr>
                <w:rFonts w:ascii="Times New Roman" w:hAnsi="Times New Roman"/>
                <w:noProof/>
                <w:sz w:val="24"/>
                <w:szCs w:val="24"/>
              </w:rPr>
            </w:pPr>
          </w:p>
          <w:p w14:paraId="411C9F03" w14:textId="020D2044" w:rsidR="00472B11" w:rsidRPr="009F4B1E" w:rsidRDefault="00472B11" w:rsidP="00616947">
            <w:pPr>
              <w:pStyle w:val="NoSpacing"/>
              <w:ind w:left="-3" w:firstLine="242"/>
              <w:jc w:val="both"/>
              <w:rPr>
                <w:rFonts w:ascii="Times New Roman" w:hAnsi="Times New Roman"/>
                <w:noProof/>
                <w:sz w:val="24"/>
                <w:szCs w:val="24"/>
              </w:rPr>
            </w:pPr>
          </w:p>
          <w:p w14:paraId="4C9B92F0" w14:textId="0760F0E9" w:rsidR="00472B11" w:rsidRPr="009F4B1E" w:rsidRDefault="00472B11" w:rsidP="00616947">
            <w:pPr>
              <w:pStyle w:val="NoSpacing"/>
              <w:ind w:left="-3" w:firstLine="242"/>
              <w:jc w:val="both"/>
              <w:rPr>
                <w:rFonts w:ascii="Times New Roman" w:hAnsi="Times New Roman"/>
                <w:noProof/>
                <w:sz w:val="24"/>
                <w:szCs w:val="24"/>
              </w:rPr>
            </w:pPr>
          </w:p>
          <w:p w14:paraId="2D06DE75" w14:textId="7B90F0BD" w:rsidR="00472B11" w:rsidRPr="009F4B1E" w:rsidRDefault="00472B11" w:rsidP="00616947">
            <w:pPr>
              <w:pStyle w:val="NoSpacing"/>
              <w:ind w:left="-3" w:firstLine="242"/>
              <w:jc w:val="both"/>
              <w:rPr>
                <w:rFonts w:ascii="Times New Roman" w:hAnsi="Times New Roman"/>
                <w:noProof/>
                <w:sz w:val="24"/>
                <w:szCs w:val="24"/>
              </w:rPr>
            </w:pPr>
          </w:p>
          <w:p w14:paraId="02707262" w14:textId="2EE0C67C" w:rsidR="00472B11" w:rsidRPr="009F4B1E" w:rsidRDefault="00472B11" w:rsidP="00616947">
            <w:pPr>
              <w:pStyle w:val="NoSpacing"/>
              <w:ind w:left="-3" w:firstLine="242"/>
              <w:jc w:val="both"/>
              <w:rPr>
                <w:rFonts w:ascii="Times New Roman" w:hAnsi="Times New Roman"/>
                <w:noProof/>
                <w:sz w:val="24"/>
                <w:szCs w:val="24"/>
              </w:rPr>
            </w:pPr>
          </w:p>
          <w:p w14:paraId="002B5553" w14:textId="19750634" w:rsidR="00472B11" w:rsidRPr="009F4B1E" w:rsidRDefault="00472B11" w:rsidP="00616947">
            <w:pPr>
              <w:pStyle w:val="NoSpacing"/>
              <w:ind w:left="-3" w:firstLine="242"/>
              <w:jc w:val="both"/>
              <w:rPr>
                <w:rFonts w:ascii="Times New Roman" w:hAnsi="Times New Roman"/>
                <w:noProof/>
                <w:sz w:val="24"/>
                <w:szCs w:val="24"/>
              </w:rPr>
            </w:pPr>
          </w:p>
          <w:p w14:paraId="397BC372" w14:textId="5C05CA5B" w:rsidR="00472B11" w:rsidRPr="009F4B1E" w:rsidRDefault="00472B11" w:rsidP="00616947">
            <w:pPr>
              <w:pStyle w:val="NoSpacing"/>
              <w:ind w:left="-3" w:firstLine="242"/>
              <w:jc w:val="both"/>
              <w:rPr>
                <w:rFonts w:ascii="Times New Roman" w:hAnsi="Times New Roman"/>
                <w:noProof/>
                <w:sz w:val="24"/>
                <w:szCs w:val="24"/>
              </w:rPr>
            </w:pPr>
          </w:p>
          <w:p w14:paraId="6530DE39" w14:textId="1ECA1065" w:rsidR="00472B11" w:rsidRPr="009F4B1E" w:rsidRDefault="00472B11" w:rsidP="00616947">
            <w:pPr>
              <w:pStyle w:val="NoSpacing"/>
              <w:ind w:left="-3" w:firstLine="242"/>
              <w:jc w:val="both"/>
              <w:rPr>
                <w:rFonts w:ascii="Times New Roman" w:hAnsi="Times New Roman"/>
                <w:noProof/>
                <w:sz w:val="24"/>
                <w:szCs w:val="24"/>
              </w:rPr>
            </w:pPr>
          </w:p>
          <w:p w14:paraId="48E3A472" w14:textId="60287444" w:rsidR="00472B11" w:rsidRPr="009F4B1E" w:rsidRDefault="00472B11" w:rsidP="00616947">
            <w:pPr>
              <w:pStyle w:val="NoSpacing"/>
              <w:ind w:left="-3" w:firstLine="242"/>
              <w:jc w:val="both"/>
              <w:rPr>
                <w:rFonts w:ascii="Times New Roman" w:hAnsi="Times New Roman"/>
                <w:noProof/>
                <w:sz w:val="24"/>
                <w:szCs w:val="24"/>
              </w:rPr>
            </w:pPr>
          </w:p>
          <w:p w14:paraId="0B014027" w14:textId="4A06DDC7" w:rsidR="00472B11" w:rsidRPr="009F4B1E" w:rsidRDefault="00472B11" w:rsidP="00616947">
            <w:pPr>
              <w:pStyle w:val="NoSpacing"/>
              <w:ind w:left="-3" w:firstLine="242"/>
              <w:jc w:val="both"/>
              <w:rPr>
                <w:rFonts w:ascii="Times New Roman" w:hAnsi="Times New Roman"/>
                <w:noProof/>
                <w:sz w:val="24"/>
                <w:szCs w:val="24"/>
              </w:rPr>
            </w:pPr>
          </w:p>
          <w:p w14:paraId="0476EB52" w14:textId="612E5BF7" w:rsidR="00472B11" w:rsidRPr="009F4B1E" w:rsidRDefault="00472B11" w:rsidP="00616947">
            <w:pPr>
              <w:pStyle w:val="NoSpacing"/>
              <w:ind w:left="-3" w:firstLine="242"/>
              <w:jc w:val="both"/>
              <w:rPr>
                <w:rFonts w:ascii="Times New Roman" w:hAnsi="Times New Roman"/>
                <w:noProof/>
                <w:sz w:val="24"/>
                <w:szCs w:val="24"/>
              </w:rPr>
            </w:pPr>
          </w:p>
          <w:p w14:paraId="4A8AEEE4" w14:textId="4EFB8AB4" w:rsidR="00472B11" w:rsidRPr="009F4B1E" w:rsidRDefault="00472B11" w:rsidP="00616947">
            <w:pPr>
              <w:pStyle w:val="NoSpacing"/>
              <w:ind w:left="-3" w:firstLine="242"/>
              <w:jc w:val="both"/>
              <w:rPr>
                <w:rFonts w:ascii="Times New Roman" w:hAnsi="Times New Roman"/>
                <w:noProof/>
                <w:sz w:val="24"/>
                <w:szCs w:val="24"/>
              </w:rPr>
            </w:pPr>
          </w:p>
          <w:p w14:paraId="2304E81F" w14:textId="0E49A0BE" w:rsidR="00472B11" w:rsidRPr="009F4B1E" w:rsidRDefault="00472B11" w:rsidP="00616947">
            <w:pPr>
              <w:pStyle w:val="NoSpacing"/>
              <w:ind w:left="-3" w:firstLine="242"/>
              <w:jc w:val="both"/>
              <w:rPr>
                <w:rFonts w:ascii="Times New Roman" w:hAnsi="Times New Roman"/>
                <w:noProof/>
                <w:sz w:val="24"/>
                <w:szCs w:val="24"/>
              </w:rPr>
            </w:pPr>
          </w:p>
          <w:p w14:paraId="39A84455" w14:textId="07524A46" w:rsidR="00472B11" w:rsidRPr="009F4B1E" w:rsidRDefault="00472B11" w:rsidP="00616947">
            <w:pPr>
              <w:pStyle w:val="NoSpacing"/>
              <w:ind w:left="-3" w:firstLine="242"/>
              <w:jc w:val="both"/>
              <w:rPr>
                <w:rFonts w:ascii="Times New Roman" w:hAnsi="Times New Roman"/>
                <w:noProof/>
                <w:sz w:val="24"/>
                <w:szCs w:val="24"/>
              </w:rPr>
            </w:pPr>
          </w:p>
          <w:p w14:paraId="7AF8074A" w14:textId="183C9400" w:rsidR="00472B11" w:rsidRPr="009F4B1E" w:rsidRDefault="00472B11" w:rsidP="00616947">
            <w:pPr>
              <w:pStyle w:val="NoSpacing"/>
              <w:ind w:left="-3" w:firstLine="242"/>
              <w:jc w:val="both"/>
              <w:rPr>
                <w:rFonts w:ascii="Times New Roman" w:hAnsi="Times New Roman"/>
                <w:noProof/>
                <w:sz w:val="24"/>
                <w:szCs w:val="24"/>
              </w:rPr>
            </w:pPr>
          </w:p>
          <w:p w14:paraId="6706900D" w14:textId="01D12A94" w:rsidR="00472B11" w:rsidRPr="009F4B1E" w:rsidRDefault="00472B11" w:rsidP="00616947">
            <w:pPr>
              <w:pStyle w:val="NoSpacing"/>
              <w:ind w:left="-3" w:firstLine="242"/>
              <w:jc w:val="both"/>
              <w:rPr>
                <w:rFonts w:ascii="Times New Roman" w:hAnsi="Times New Roman"/>
                <w:noProof/>
                <w:sz w:val="24"/>
                <w:szCs w:val="24"/>
              </w:rPr>
            </w:pPr>
          </w:p>
          <w:p w14:paraId="505B19CD" w14:textId="51F9A37E" w:rsidR="00472B11" w:rsidRPr="009F4B1E" w:rsidRDefault="00472B11" w:rsidP="00616947">
            <w:pPr>
              <w:pStyle w:val="NoSpacing"/>
              <w:ind w:left="-3" w:firstLine="242"/>
              <w:jc w:val="both"/>
              <w:rPr>
                <w:rFonts w:ascii="Times New Roman" w:hAnsi="Times New Roman"/>
                <w:noProof/>
                <w:sz w:val="24"/>
                <w:szCs w:val="24"/>
              </w:rPr>
            </w:pPr>
          </w:p>
          <w:p w14:paraId="7101F755" w14:textId="737A5A8F" w:rsidR="00472B11" w:rsidRPr="009F4B1E" w:rsidRDefault="00472B11" w:rsidP="00616947">
            <w:pPr>
              <w:pStyle w:val="NoSpacing"/>
              <w:ind w:left="-3" w:firstLine="242"/>
              <w:jc w:val="both"/>
              <w:rPr>
                <w:rFonts w:ascii="Times New Roman" w:hAnsi="Times New Roman"/>
                <w:noProof/>
                <w:sz w:val="24"/>
                <w:szCs w:val="24"/>
              </w:rPr>
            </w:pPr>
          </w:p>
          <w:p w14:paraId="37F10255" w14:textId="33F33D63" w:rsidR="00472B11" w:rsidRPr="009F4B1E" w:rsidRDefault="00472B11" w:rsidP="00616947">
            <w:pPr>
              <w:pStyle w:val="NoSpacing"/>
              <w:ind w:left="-3" w:firstLine="242"/>
              <w:jc w:val="both"/>
              <w:rPr>
                <w:rFonts w:ascii="Times New Roman" w:hAnsi="Times New Roman"/>
                <w:noProof/>
                <w:sz w:val="24"/>
                <w:szCs w:val="24"/>
              </w:rPr>
            </w:pPr>
          </w:p>
          <w:p w14:paraId="1586D5E2" w14:textId="70C80D8D" w:rsidR="00472B11" w:rsidRPr="009F4B1E" w:rsidRDefault="00472B11" w:rsidP="00616947">
            <w:pPr>
              <w:pStyle w:val="NoSpacing"/>
              <w:ind w:left="-3" w:firstLine="242"/>
              <w:jc w:val="both"/>
              <w:rPr>
                <w:rFonts w:ascii="Times New Roman" w:hAnsi="Times New Roman"/>
                <w:noProof/>
                <w:sz w:val="24"/>
                <w:szCs w:val="24"/>
              </w:rPr>
            </w:pPr>
          </w:p>
          <w:p w14:paraId="45BCBAE1" w14:textId="745A2FDD" w:rsidR="00472B11" w:rsidRPr="009F4B1E" w:rsidRDefault="00472B11" w:rsidP="00616947">
            <w:pPr>
              <w:pStyle w:val="NoSpacing"/>
              <w:ind w:left="-3" w:firstLine="242"/>
              <w:jc w:val="both"/>
              <w:rPr>
                <w:rFonts w:ascii="Times New Roman" w:hAnsi="Times New Roman"/>
                <w:noProof/>
                <w:sz w:val="24"/>
                <w:szCs w:val="24"/>
              </w:rPr>
            </w:pPr>
          </w:p>
          <w:p w14:paraId="42EB213A" w14:textId="5166964B" w:rsidR="00472B11" w:rsidRPr="009F4B1E" w:rsidRDefault="00472B11" w:rsidP="00616947">
            <w:pPr>
              <w:pStyle w:val="NoSpacing"/>
              <w:ind w:left="-3" w:firstLine="242"/>
              <w:jc w:val="both"/>
              <w:rPr>
                <w:rFonts w:ascii="Times New Roman" w:hAnsi="Times New Roman"/>
                <w:noProof/>
                <w:sz w:val="24"/>
                <w:szCs w:val="24"/>
              </w:rPr>
            </w:pPr>
          </w:p>
          <w:p w14:paraId="67A0AE7C" w14:textId="1A52B2D3" w:rsidR="00472B11" w:rsidRPr="009F4B1E" w:rsidRDefault="00472B11" w:rsidP="00616947">
            <w:pPr>
              <w:pStyle w:val="NoSpacing"/>
              <w:ind w:left="-3" w:firstLine="242"/>
              <w:jc w:val="both"/>
              <w:rPr>
                <w:rFonts w:ascii="Times New Roman" w:hAnsi="Times New Roman"/>
                <w:noProof/>
                <w:sz w:val="24"/>
                <w:szCs w:val="24"/>
              </w:rPr>
            </w:pPr>
          </w:p>
          <w:p w14:paraId="71A31214" w14:textId="17F989C5" w:rsidR="00472B11" w:rsidRPr="009F4B1E" w:rsidRDefault="00472B11" w:rsidP="00616947">
            <w:pPr>
              <w:pStyle w:val="NoSpacing"/>
              <w:ind w:left="-3" w:firstLine="242"/>
              <w:jc w:val="both"/>
              <w:rPr>
                <w:rFonts w:ascii="Times New Roman" w:hAnsi="Times New Roman"/>
                <w:noProof/>
                <w:sz w:val="24"/>
                <w:szCs w:val="24"/>
              </w:rPr>
            </w:pPr>
          </w:p>
          <w:p w14:paraId="5B2711D2" w14:textId="04E39B88" w:rsidR="00472B11" w:rsidRPr="009F4B1E" w:rsidRDefault="00472B11" w:rsidP="00616947">
            <w:pPr>
              <w:pStyle w:val="NoSpacing"/>
              <w:ind w:left="-3" w:firstLine="242"/>
              <w:jc w:val="both"/>
              <w:rPr>
                <w:rFonts w:ascii="Times New Roman" w:hAnsi="Times New Roman"/>
                <w:noProof/>
                <w:sz w:val="24"/>
                <w:szCs w:val="24"/>
              </w:rPr>
            </w:pPr>
          </w:p>
          <w:p w14:paraId="2AD255A6" w14:textId="622C7F58" w:rsidR="00472B11" w:rsidRPr="009F4B1E" w:rsidRDefault="00472B11" w:rsidP="00616947">
            <w:pPr>
              <w:pStyle w:val="NoSpacing"/>
              <w:ind w:left="-3" w:firstLine="242"/>
              <w:jc w:val="both"/>
              <w:rPr>
                <w:rFonts w:ascii="Times New Roman" w:hAnsi="Times New Roman"/>
                <w:noProof/>
                <w:sz w:val="24"/>
                <w:szCs w:val="24"/>
              </w:rPr>
            </w:pPr>
          </w:p>
          <w:p w14:paraId="601E3C17" w14:textId="02F4387E" w:rsidR="00472B11" w:rsidRPr="009F4B1E" w:rsidRDefault="00472B11" w:rsidP="00616947">
            <w:pPr>
              <w:pStyle w:val="NoSpacing"/>
              <w:ind w:left="-3" w:firstLine="242"/>
              <w:jc w:val="both"/>
              <w:rPr>
                <w:rFonts w:ascii="Times New Roman" w:hAnsi="Times New Roman"/>
                <w:noProof/>
                <w:sz w:val="24"/>
                <w:szCs w:val="24"/>
              </w:rPr>
            </w:pPr>
          </w:p>
          <w:p w14:paraId="6E27F018" w14:textId="0D32BD03" w:rsidR="00472B11" w:rsidRPr="009F4B1E" w:rsidRDefault="00472B11" w:rsidP="00616947">
            <w:pPr>
              <w:pStyle w:val="NoSpacing"/>
              <w:ind w:left="-3" w:firstLine="242"/>
              <w:jc w:val="both"/>
              <w:rPr>
                <w:rFonts w:ascii="Times New Roman" w:hAnsi="Times New Roman"/>
                <w:noProof/>
                <w:sz w:val="24"/>
                <w:szCs w:val="24"/>
              </w:rPr>
            </w:pPr>
          </w:p>
          <w:p w14:paraId="6E89E30B" w14:textId="3AD81DB9" w:rsidR="00472B11" w:rsidRPr="009F4B1E" w:rsidRDefault="00472B11" w:rsidP="00616947">
            <w:pPr>
              <w:pStyle w:val="NoSpacing"/>
              <w:ind w:left="-3" w:firstLine="242"/>
              <w:jc w:val="both"/>
              <w:rPr>
                <w:rFonts w:ascii="Times New Roman" w:hAnsi="Times New Roman"/>
                <w:noProof/>
                <w:sz w:val="24"/>
                <w:szCs w:val="24"/>
              </w:rPr>
            </w:pPr>
          </w:p>
          <w:p w14:paraId="0FF91E72" w14:textId="6311C5E4" w:rsidR="00472B11" w:rsidRPr="009F4B1E" w:rsidRDefault="00472B11" w:rsidP="00616947">
            <w:pPr>
              <w:pStyle w:val="NoSpacing"/>
              <w:ind w:left="-3" w:firstLine="242"/>
              <w:jc w:val="both"/>
              <w:rPr>
                <w:rFonts w:ascii="Times New Roman" w:hAnsi="Times New Roman"/>
                <w:noProof/>
                <w:sz w:val="24"/>
                <w:szCs w:val="24"/>
              </w:rPr>
            </w:pPr>
          </w:p>
          <w:p w14:paraId="3BE1AACC" w14:textId="5B622E52" w:rsidR="00472B11" w:rsidRPr="009F4B1E" w:rsidRDefault="00472B11" w:rsidP="00616947">
            <w:pPr>
              <w:pStyle w:val="NoSpacing"/>
              <w:ind w:left="-3" w:firstLine="242"/>
              <w:jc w:val="both"/>
              <w:rPr>
                <w:rFonts w:ascii="Times New Roman" w:hAnsi="Times New Roman"/>
                <w:noProof/>
                <w:sz w:val="24"/>
                <w:szCs w:val="24"/>
              </w:rPr>
            </w:pPr>
          </w:p>
          <w:p w14:paraId="6097F44D" w14:textId="4084191F" w:rsidR="00472B11" w:rsidRPr="009F4B1E" w:rsidRDefault="00472B11" w:rsidP="00616947">
            <w:pPr>
              <w:pStyle w:val="NoSpacing"/>
              <w:ind w:left="-3" w:firstLine="242"/>
              <w:jc w:val="both"/>
              <w:rPr>
                <w:rFonts w:ascii="Times New Roman" w:hAnsi="Times New Roman"/>
                <w:noProof/>
                <w:sz w:val="24"/>
                <w:szCs w:val="24"/>
              </w:rPr>
            </w:pPr>
          </w:p>
          <w:p w14:paraId="26C48A5D" w14:textId="5CFCCBEE" w:rsidR="00472B11" w:rsidRPr="009F4B1E" w:rsidRDefault="00472B11" w:rsidP="00616947">
            <w:pPr>
              <w:pStyle w:val="NoSpacing"/>
              <w:ind w:left="-3" w:firstLine="242"/>
              <w:jc w:val="both"/>
              <w:rPr>
                <w:rFonts w:ascii="Times New Roman" w:hAnsi="Times New Roman"/>
                <w:noProof/>
                <w:sz w:val="24"/>
                <w:szCs w:val="24"/>
              </w:rPr>
            </w:pPr>
          </w:p>
          <w:p w14:paraId="69284180" w14:textId="4865B5C0" w:rsidR="00472B11" w:rsidRPr="009F4B1E" w:rsidRDefault="00472B11" w:rsidP="00616947">
            <w:pPr>
              <w:pStyle w:val="NoSpacing"/>
              <w:ind w:left="-3" w:firstLine="242"/>
              <w:jc w:val="both"/>
              <w:rPr>
                <w:rFonts w:ascii="Times New Roman" w:hAnsi="Times New Roman"/>
                <w:noProof/>
                <w:sz w:val="24"/>
                <w:szCs w:val="24"/>
              </w:rPr>
            </w:pPr>
          </w:p>
          <w:p w14:paraId="00FA4FF6" w14:textId="1DDA2F3D" w:rsidR="00472B11" w:rsidRPr="009F4B1E" w:rsidRDefault="00472B11" w:rsidP="00616947">
            <w:pPr>
              <w:pStyle w:val="NoSpacing"/>
              <w:ind w:left="-3" w:firstLine="242"/>
              <w:jc w:val="both"/>
              <w:rPr>
                <w:rFonts w:ascii="Times New Roman" w:hAnsi="Times New Roman"/>
                <w:noProof/>
                <w:sz w:val="24"/>
                <w:szCs w:val="24"/>
              </w:rPr>
            </w:pPr>
          </w:p>
          <w:p w14:paraId="56530AB5" w14:textId="4ACE9509" w:rsidR="00472B11" w:rsidRPr="009F4B1E" w:rsidRDefault="00472B11" w:rsidP="00616947">
            <w:pPr>
              <w:pStyle w:val="NoSpacing"/>
              <w:ind w:left="-3" w:firstLine="242"/>
              <w:jc w:val="both"/>
              <w:rPr>
                <w:rFonts w:ascii="Times New Roman" w:hAnsi="Times New Roman"/>
                <w:noProof/>
                <w:sz w:val="24"/>
                <w:szCs w:val="24"/>
              </w:rPr>
            </w:pPr>
          </w:p>
          <w:p w14:paraId="7238632B" w14:textId="78414DD9" w:rsidR="00472B11" w:rsidRPr="009F4B1E" w:rsidRDefault="00472B11" w:rsidP="00616947">
            <w:pPr>
              <w:pStyle w:val="NoSpacing"/>
              <w:ind w:left="-3" w:firstLine="242"/>
              <w:jc w:val="both"/>
              <w:rPr>
                <w:rFonts w:ascii="Times New Roman" w:hAnsi="Times New Roman"/>
                <w:noProof/>
                <w:sz w:val="24"/>
                <w:szCs w:val="24"/>
              </w:rPr>
            </w:pPr>
          </w:p>
          <w:p w14:paraId="7C5466F4" w14:textId="4CFE98D9" w:rsidR="00472B11" w:rsidRPr="009F4B1E" w:rsidRDefault="00472B11" w:rsidP="00616947">
            <w:pPr>
              <w:pStyle w:val="NoSpacing"/>
              <w:ind w:left="-3" w:firstLine="242"/>
              <w:jc w:val="both"/>
              <w:rPr>
                <w:rFonts w:ascii="Times New Roman" w:hAnsi="Times New Roman"/>
                <w:noProof/>
                <w:sz w:val="24"/>
                <w:szCs w:val="24"/>
              </w:rPr>
            </w:pPr>
          </w:p>
          <w:p w14:paraId="5E3AA08F" w14:textId="0A2E8517" w:rsidR="00472B11" w:rsidRPr="009F4B1E" w:rsidRDefault="00472B11" w:rsidP="00616947">
            <w:pPr>
              <w:pStyle w:val="NoSpacing"/>
              <w:ind w:left="-3" w:firstLine="242"/>
              <w:jc w:val="both"/>
              <w:rPr>
                <w:rFonts w:ascii="Times New Roman" w:hAnsi="Times New Roman"/>
                <w:noProof/>
                <w:sz w:val="24"/>
                <w:szCs w:val="24"/>
              </w:rPr>
            </w:pPr>
          </w:p>
          <w:p w14:paraId="35B46F7D" w14:textId="6625E7B9" w:rsidR="00472B11" w:rsidRPr="009F4B1E" w:rsidRDefault="00472B11" w:rsidP="00616947">
            <w:pPr>
              <w:pStyle w:val="NoSpacing"/>
              <w:ind w:left="-3" w:firstLine="242"/>
              <w:jc w:val="both"/>
              <w:rPr>
                <w:rFonts w:ascii="Times New Roman" w:hAnsi="Times New Roman"/>
                <w:noProof/>
                <w:sz w:val="24"/>
                <w:szCs w:val="24"/>
              </w:rPr>
            </w:pPr>
          </w:p>
          <w:p w14:paraId="573791D3" w14:textId="09E241E5" w:rsidR="00472B11" w:rsidRPr="009F4B1E" w:rsidRDefault="00472B11" w:rsidP="00616947">
            <w:pPr>
              <w:pStyle w:val="NoSpacing"/>
              <w:ind w:left="-3" w:firstLine="242"/>
              <w:jc w:val="both"/>
              <w:rPr>
                <w:rFonts w:ascii="Times New Roman" w:hAnsi="Times New Roman"/>
                <w:noProof/>
                <w:sz w:val="24"/>
                <w:szCs w:val="24"/>
              </w:rPr>
            </w:pPr>
          </w:p>
          <w:p w14:paraId="4806936E" w14:textId="3F52C75D" w:rsidR="00472B11" w:rsidRPr="009F4B1E" w:rsidRDefault="00472B11" w:rsidP="00616947">
            <w:pPr>
              <w:pStyle w:val="NoSpacing"/>
              <w:ind w:left="-3" w:firstLine="242"/>
              <w:jc w:val="both"/>
              <w:rPr>
                <w:rFonts w:ascii="Times New Roman" w:hAnsi="Times New Roman"/>
                <w:noProof/>
                <w:sz w:val="24"/>
                <w:szCs w:val="24"/>
              </w:rPr>
            </w:pPr>
          </w:p>
          <w:p w14:paraId="65B723E8" w14:textId="3DE9756A" w:rsidR="00472B11" w:rsidRPr="009F4B1E" w:rsidRDefault="00472B11" w:rsidP="00616947">
            <w:pPr>
              <w:pStyle w:val="NoSpacing"/>
              <w:ind w:left="-3" w:firstLine="242"/>
              <w:jc w:val="both"/>
              <w:rPr>
                <w:rFonts w:ascii="Times New Roman" w:hAnsi="Times New Roman"/>
                <w:noProof/>
                <w:sz w:val="24"/>
                <w:szCs w:val="24"/>
              </w:rPr>
            </w:pPr>
          </w:p>
          <w:p w14:paraId="404A4032" w14:textId="7B8D8C16" w:rsidR="00472B11" w:rsidRPr="009F4B1E" w:rsidRDefault="00472B11" w:rsidP="00616947">
            <w:pPr>
              <w:pStyle w:val="NoSpacing"/>
              <w:ind w:left="-3" w:firstLine="242"/>
              <w:jc w:val="both"/>
              <w:rPr>
                <w:rFonts w:ascii="Times New Roman" w:hAnsi="Times New Roman"/>
                <w:noProof/>
                <w:sz w:val="24"/>
                <w:szCs w:val="24"/>
              </w:rPr>
            </w:pPr>
          </w:p>
          <w:p w14:paraId="0044249A" w14:textId="513CDE1E" w:rsidR="00472B11" w:rsidRPr="009F4B1E" w:rsidRDefault="00472B11" w:rsidP="00616947">
            <w:pPr>
              <w:pStyle w:val="NoSpacing"/>
              <w:ind w:left="-3" w:firstLine="242"/>
              <w:jc w:val="both"/>
              <w:rPr>
                <w:rFonts w:ascii="Times New Roman" w:hAnsi="Times New Roman"/>
                <w:noProof/>
                <w:sz w:val="24"/>
                <w:szCs w:val="24"/>
              </w:rPr>
            </w:pPr>
          </w:p>
          <w:p w14:paraId="27220B41" w14:textId="6016831F" w:rsidR="00472B11" w:rsidRPr="009F4B1E" w:rsidRDefault="00472B11" w:rsidP="00616947">
            <w:pPr>
              <w:pStyle w:val="NoSpacing"/>
              <w:ind w:left="-3" w:firstLine="242"/>
              <w:jc w:val="both"/>
              <w:rPr>
                <w:rFonts w:ascii="Times New Roman" w:hAnsi="Times New Roman"/>
                <w:noProof/>
                <w:sz w:val="24"/>
                <w:szCs w:val="24"/>
              </w:rPr>
            </w:pPr>
          </w:p>
          <w:p w14:paraId="5AB1132D" w14:textId="56399A29" w:rsidR="00472B11" w:rsidRPr="009F4B1E" w:rsidRDefault="00472B11" w:rsidP="00616947">
            <w:pPr>
              <w:pStyle w:val="NoSpacing"/>
              <w:ind w:left="-3" w:firstLine="242"/>
              <w:jc w:val="both"/>
              <w:rPr>
                <w:rFonts w:ascii="Times New Roman" w:hAnsi="Times New Roman"/>
                <w:noProof/>
                <w:sz w:val="24"/>
                <w:szCs w:val="24"/>
              </w:rPr>
            </w:pPr>
          </w:p>
          <w:p w14:paraId="7ADBF78C" w14:textId="63B4C233" w:rsidR="00472B11" w:rsidRPr="009F4B1E" w:rsidRDefault="00472B11" w:rsidP="00616947">
            <w:pPr>
              <w:pStyle w:val="NoSpacing"/>
              <w:ind w:left="-3" w:firstLine="242"/>
              <w:jc w:val="both"/>
              <w:rPr>
                <w:rFonts w:ascii="Times New Roman" w:hAnsi="Times New Roman"/>
                <w:noProof/>
                <w:sz w:val="24"/>
                <w:szCs w:val="24"/>
              </w:rPr>
            </w:pPr>
          </w:p>
          <w:p w14:paraId="288B009C" w14:textId="77A33197" w:rsidR="00472B11" w:rsidRPr="009F4B1E" w:rsidRDefault="00472B11" w:rsidP="00616947">
            <w:pPr>
              <w:pStyle w:val="NoSpacing"/>
              <w:ind w:left="-3" w:firstLine="242"/>
              <w:jc w:val="both"/>
              <w:rPr>
                <w:rFonts w:ascii="Times New Roman" w:hAnsi="Times New Roman"/>
                <w:noProof/>
                <w:sz w:val="24"/>
                <w:szCs w:val="24"/>
              </w:rPr>
            </w:pPr>
          </w:p>
          <w:p w14:paraId="4AB274A7" w14:textId="3B31FBD1" w:rsidR="00472B11" w:rsidRPr="009F4B1E" w:rsidRDefault="00472B11" w:rsidP="00616947">
            <w:pPr>
              <w:pStyle w:val="NoSpacing"/>
              <w:ind w:left="-3" w:firstLine="242"/>
              <w:jc w:val="both"/>
              <w:rPr>
                <w:rFonts w:ascii="Times New Roman" w:hAnsi="Times New Roman"/>
                <w:noProof/>
                <w:sz w:val="24"/>
                <w:szCs w:val="24"/>
              </w:rPr>
            </w:pPr>
          </w:p>
          <w:p w14:paraId="07964FE7" w14:textId="2C8415A1" w:rsidR="00472B11" w:rsidRPr="009F4B1E" w:rsidRDefault="00472B11" w:rsidP="00616947">
            <w:pPr>
              <w:pStyle w:val="NoSpacing"/>
              <w:ind w:left="-3" w:firstLine="242"/>
              <w:jc w:val="both"/>
              <w:rPr>
                <w:rFonts w:ascii="Times New Roman" w:hAnsi="Times New Roman"/>
                <w:noProof/>
                <w:sz w:val="24"/>
                <w:szCs w:val="24"/>
              </w:rPr>
            </w:pPr>
          </w:p>
          <w:p w14:paraId="623E8A9E" w14:textId="1458B408" w:rsidR="00472B11" w:rsidRPr="009F4B1E" w:rsidRDefault="00472B11" w:rsidP="00616947">
            <w:pPr>
              <w:pStyle w:val="NoSpacing"/>
              <w:ind w:left="-3" w:firstLine="242"/>
              <w:jc w:val="both"/>
              <w:rPr>
                <w:rFonts w:ascii="Times New Roman" w:hAnsi="Times New Roman"/>
                <w:noProof/>
                <w:sz w:val="24"/>
                <w:szCs w:val="24"/>
              </w:rPr>
            </w:pPr>
          </w:p>
          <w:p w14:paraId="29FF4836" w14:textId="41820706" w:rsidR="00472B11" w:rsidRPr="009F4B1E" w:rsidRDefault="00472B11" w:rsidP="00616947">
            <w:pPr>
              <w:pStyle w:val="NoSpacing"/>
              <w:ind w:left="-3" w:firstLine="242"/>
              <w:jc w:val="both"/>
              <w:rPr>
                <w:rFonts w:ascii="Times New Roman" w:hAnsi="Times New Roman"/>
                <w:noProof/>
                <w:sz w:val="24"/>
                <w:szCs w:val="24"/>
              </w:rPr>
            </w:pPr>
          </w:p>
          <w:p w14:paraId="34544EFE" w14:textId="216729A3" w:rsidR="00472B11" w:rsidRPr="009F4B1E" w:rsidRDefault="00472B11" w:rsidP="00616947">
            <w:pPr>
              <w:pStyle w:val="NoSpacing"/>
              <w:ind w:left="-3" w:firstLine="242"/>
              <w:jc w:val="both"/>
              <w:rPr>
                <w:rFonts w:ascii="Times New Roman" w:hAnsi="Times New Roman"/>
                <w:noProof/>
                <w:sz w:val="24"/>
                <w:szCs w:val="24"/>
              </w:rPr>
            </w:pPr>
          </w:p>
          <w:p w14:paraId="0DB51102" w14:textId="765A3571" w:rsidR="00472B11" w:rsidRPr="009F4B1E" w:rsidRDefault="00472B11" w:rsidP="00616947">
            <w:pPr>
              <w:pStyle w:val="NoSpacing"/>
              <w:ind w:left="-3" w:firstLine="242"/>
              <w:jc w:val="both"/>
              <w:rPr>
                <w:rFonts w:ascii="Times New Roman" w:hAnsi="Times New Roman"/>
                <w:noProof/>
                <w:sz w:val="24"/>
                <w:szCs w:val="24"/>
              </w:rPr>
            </w:pPr>
          </w:p>
          <w:p w14:paraId="7DC12755" w14:textId="760EEEAC" w:rsidR="00472B11" w:rsidRPr="009F4B1E" w:rsidRDefault="00472B11" w:rsidP="00616947">
            <w:pPr>
              <w:pStyle w:val="NoSpacing"/>
              <w:ind w:left="-3" w:firstLine="242"/>
              <w:jc w:val="both"/>
              <w:rPr>
                <w:rFonts w:ascii="Times New Roman" w:hAnsi="Times New Roman"/>
                <w:noProof/>
                <w:sz w:val="24"/>
                <w:szCs w:val="24"/>
              </w:rPr>
            </w:pPr>
          </w:p>
          <w:p w14:paraId="35E733FF" w14:textId="01C28CB1" w:rsidR="00472B11" w:rsidRPr="009F4B1E" w:rsidRDefault="00472B11" w:rsidP="00616947">
            <w:pPr>
              <w:pStyle w:val="NoSpacing"/>
              <w:ind w:left="-3" w:firstLine="242"/>
              <w:jc w:val="both"/>
              <w:rPr>
                <w:rFonts w:ascii="Times New Roman" w:hAnsi="Times New Roman"/>
                <w:noProof/>
                <w:sz w:val="24"/>
                <w:szCs w:val="24"/>
              </w:rPr>
            </w:pPr>
          </w:p>
          <w:p w14:paraId="1F9C079E" w14:textId="3FDCFD69" w:rsidR="00472B11" w:rsidRPr="009F4B1E" w:rsidRDefault="00472B11" w:rsidP="00616947">
            <w:pPr>
              <w:pStyle w:val="NoSpacing"/>
              <w:ind w:left="-3" w:firstLine="242"/>
              <w:jc w:val="both"/>
              <w:rPr>
                <w:rFonts w:ascii="Times New Roman" w:hAnsi="Times New Roman"/>
                <w:noProof/>
                <w:sz w:val="24"/>
                <w:szCs w:val="24"/>
              </w:rPr>
            </w:pPr>
          </w:p>
          <w:p w14:paraId="1BF27ACA" w14:textId="405D6276" w:rsidR="00472B11" w:rsidRPr="009F4B1E" w:rsidRDefault="00472B11" w:rsidP="00616947">
            <w:pPr>
              <w:pStyle w:val="NoSpacing"/>
              <w:ind w:left="-3" w:firstLine="242"/>
              <w:jc w:val="both"/>
              <w:rPr>
                <w:rFonts w:ascii="Times New Roman" w:hAnsi="Times New Roman"/>
                <w:noProof/>
                <w:sz w:val="24"/>
                <w:szCs w:val="24"/>
              </w:rPr>
            </w:pPr>
          </w:p>
          <w:p w14:paraId="599722DB" w14:textId="16210B2C" w:rsidR="00472B11" w:rsidRPr="009F4B1E" w:rsidRDefault="00472B11" w:rsidP="00616947">
            <w:pPr>
              <w:pStyle w:val="NoSpacing"/>
              <w:ind w:left="-3" w:firstLine="242"/>
              <w:jc w:val="both"/>
              <w:rPr>
                <w:rFonts w:ascii="Times New Roman" w:hAnsi="Times New Roman"/>
                <w:noProof/>
                <w:sz w:val="24"/>
                <w:szCs w:val="24"/>
              </w:rPr>
            </w:pPr>
          </w:p>
          <w:p w14:paraId="0CB641C6" w14:textId="4705F18A" w:rsidR="00472B11" w:rsidRPr="009F4B1E" w:rsidRDefault="00472B11" w:rsidP="00616947">
            <w:pPr>
              <w:pStyle w:val="NoSpacing"/>
              <w:ind w:left="-3" w:firstLine="242"/>
              <w:jc w:val="both"/>
              <w:rPr>
                <w:rFonts w:ascii="Times New Roman" w:hAnsi="Times New Roman"/>
                <w:noProof/>
                <w:sz w:val="24"/>
                <w:szCs w:val="24"/>
              </w:rPr>
            </w:pPr>
          </w:p>
          <w:p w14:paraId="4A102634" w14:textId="68968862" w:rsidR="00472B11" w:rsidRPr="009F4B1E" w:rsidRDefault="00472B11" w:rsidP="00616947">
            <w:pPr>
              <w:pStyle w:val="NoSpacing"/>
              <w:ind w:left="-3" w:firstLine="242"/>
              <w:jc w:val="both"/>
              <w:rPr>
                <w:rFonts w:ascii="Times New Roman" w:hAnsi="Times New Roman"/>
                <w:noProof/>
                <w:sz w:val="24"/>
                <w:szCs w:val="24"/>
              </w:rPr>
            </w:pPr>
          </w:p>
          <w:p w14:paraId="71FAFC3A" w14:textId="44AB3B1A" w:rsidR="00472B11" w:rsidRPr="009F4B1E" w:rsidRDefault="00472B11" w:rsidP="00616947">
            <w:pPr>
              <w:pStyle w:val="NoSpacing"/>
              <w:ind w:left="-3" w:firstLine="242"/>
              <w:jc w:val="both"/>
              <w:rPr>
                <w:rFonts w:ascii="Times New Roman" w:hAnsi="Times New Roman"/>
                <w:noProof/>
                <w:sz w:val="24"/>
                <w:szCs w:val="24"/>
              </w:rPr>
            </w:pPr>
          </w:p>
          <w:p w14:paraId="78071C00" w14:textId="43CA17BF" w:rsidR="00472B11" w:rsidRPr="009F4B1E" w:rsidRDefault="00472B11" w:rsidP="00616947">
            <w:pPr>
              <w:pStyle w:val="NoSpacing"/>
              <w:ind w:left="-3" w:firstLine="242"/>
              <w:jc w:val="both"/>
              <w:rPr>
                <w:rFonts w:ascii="Times New Roman" w:hAnsi="Times New Roman"/>
                <w:noProof/>
                <w:sz w:val="24"/>
                <w:szCs w:val="24"/>
              </w:rPr>
            </w:pPr>
          </w:p>
          <w:p w14:paraId="3AFDDC05" w14:textId="37EE794B" w:rsidR="00472B11" w:rsidRPr="009F4B1E" w:rsidRDefault="00472B11" w:rsidP="00616947">
            <w:pPr>
              <w:pStyle w:val="NoSpacing"/>
              <w:ind w:left="-3" w:firstLine="242"/>
              <w:jc w:val="both"/>
              <w:rPr>
                <w:rFonts w:ascii="Times New Roman" w:hAnsi="Times New Roman"/>
                <w:noProof/>
                <w:sz w:val="24"/>
                <w:szCs w:val="24"/>
              </w:rPr>
            </w:pPr>
          </w:p>
          <w:p w14:paraId="52B0050B" w14:textId="45BE45D2" w:rsidR="00472B11" w:rsidRPr="009F4B1E" w:rsidRDefault="00472B11" w:rsidP="00616947">
            <w:pPr>
              <w:pStyle w:val="NoSpacing"/>
              <w:ind w:left="-3" w:firstLine="242"/>
              <w:jc w:val="both"/>
              <w:rPr>
                <w:rFonts w:ascii="Times New Roman" w:hAnsi="Times New Roman"/>
                <w:noProof/>
                <w:sz w:val="24"/>
                <w:szCs w:val="24"/>
              </w:rPr>
            </w:pPr>
          </w:p>
          <w:p w14:paraId="2F89666D" w14:textId="452B34F8" w:rsidR="00472B11" w:rsidRPr="009F4B1E" w:rsidRDefault="00472B11" w:rsidP="00616947">
            <w:pPr>
              <w:pStyle w:val="NoSpacing"/>
              <w:ind w:left="-3" w:firstLine="242"/>
              <w:jc w:val="both"/>
              <w:rPr>
                <w:rFonts w:ascii="Times New Roman" w:hAnsi="Times New Roman"/>
                <w:noProof/>
                <w:sz w:val="24"/>
                <w:szCs w:val="24"/>
              </w:rPr>
            </w:pPr>
          </w:p>
          <w:p w14:paraId="259BF1FA" w14:textId="6A9EBC2A" w:rsidR="00472B11" w:rsidRPr="009F4B1E" w:rsidRDefault="00472B11" w:rsidP="00616947">
            <w:pPr>
              <w:pStyle w:val="NoSpacing"/>
              <w:ind w:left="-3" w:firstLine="242"/>
              <w:jc w:val="both"/>
              <w:rPr>
                <w:rFonts w:ascii="Times New Roman" w:hAnsi="Times New Roman"/>
                <w:noProof/>
                <w:sz w:val="24"/>
                <w:szCs w:val="24"/>
              </w:rPr>
            </w:pPr>
          </w:p>
          <w:p w14:paraId="66A587DF" w14:textId="775A7670" w:rsidR="00472B11" w:rsidRPr="009F4B1E" w:rsidRDefault="00472B11" w:rsidP="00616947">
            <w:pPr>
              <w:pStyle w:val="NoSpacing"/>
              <w:ind w:left="-3" w:firstLine="242"/>
              <w:jc w:val="both"/>
              <w:rPr>
                <w:rFonts w:ascii="Times New Roman" w:hAnsi="Times New Roman"/>
                <w:noProof/>
                <w:sz w:val="24"/>
                <w:szCs w:val="24"/>
              </w:rPr>
            </w:pPr>
          </w:p>
          <w:p w14:paraId="647E8D43" w14:textId="65FE36CD" w:rsidR="00472B11" w:rsidRPr="009F4B1E" w:rsidRDefault="00472B11" w:rsidP="00616947">
            <w:pPr>
              <w:pStyle w:val="NoSpacing"/>
              <w:ind w:left="-3" w:firstLine="242"/>
              <w:jc w:val="both"/>
              <w:rPr>
                <w:rFonts w:ascii="Times New Roman" w:hAnsi="Times New Roman"/>
                <w:noProof/>
                <w:sz w:val="24"/>
                <w:szCs w:val="24"/>
              </w:rPr>
            </w:pPr>
          </w:p>
          <w:p w14:paraId="64895327" w14:textId="0347E29A" w:rsidR="00472B11" w:rsidRPr="009F4B1E" w:rsidRDefault="00472B11" w:rsidP="00616947">
            <w:pPr>
              <w:pStyle w:val="NoSpacing"/>
              <w:ind w:left="-3" w:firstLine="242"/>
              <w:jc w:val="both"/>
              <w:rPr>
                <w:rFonts w:ascii="Times New Roman" w:hAnsi="Times New Roman"/>
                <w:noProof/>
                <w:sz w:val="24"/>
                <w:szCs w:val="24"/>
              </w:rPr>
            </w:pPr>
          </w:p>
          <w:p w14:paraId="77CCE2D7" w14:textId="0A275B74" w:rsidR="00472B11" w:rsidRPr="009F4B1E" w:rsidRDefault="00472B11" w:rsidP="00616947">
            <w:pPr>
              <w:pStyle w:val="NoSpacing"/>
              <w:ind w:left="-3" w:firstLine="242"/>
              <w:jc w:val="both"/>
              <w:rPr>
                <w:rFonts w:ascii="Times New Roman" w:hAnsi="Times New Roman"/>
                <w:noProof/>
                <w:sz w:val="24"/>
                <w:szCs w:val="24"/>
              </w:rPr>
            </w:pPr>
          </w:p>
          <w:p w14:paraId="22EC3999" w14:textId="5B6A6EDC" w:rsidR="00472B11" w:rsidRPr="009F4B1E" w:rsidRDefault="00472B11" w:rsidP="00616947">
            <w:pPr>
              <w:pStyle w:val="NoSpacing"/>
              <w:ind w:left="-3" w:firstLine="242"/>
              <w:jc w:val="both"/>
              <w:rPr>
                <w:rFonts w:ascii="Times New Roman" w:hAnsi="Times New Roman"/>
                <w:noProof/>
                <w:sz w:val="24"/>
                <w:szCs w:val="24"/>
              </w:rPr>
            </w:pPr>
          </w:p>
          <w:p w14:paraId="1D2BC451" w14:textId="33171B76" w:rsidR="00472B11" w:rsidRPr="009F4B1E" w:rsidRDefault="00472B11" w:rsidP="00616947">
            <w:pPr>
              <w:pStyle w:val="NoSpacing"/>
              <w:ind w:left="-3" w:firstLine="242"/>
              <w:jc w:val="both"/>
              <w:rPr>
                <w:rFonts w:ascii="Times New Roman" w:hAnsi="Times New Roman"/>
                <w:noProof/>
                <w:sz w:val="24"/>
                <w:szCs w:val="24"/>
              </w:rPr>
            </w:pPr>
          </w:p>
          <w:p w14:paraId="18855503" w14:textId="4E1B1115" w:rsidR="00472B11" w:rsidRPr="009F4B1E" w:rsidRDefault="00472B11" w:rsidP="00616947">
            <w:pPr>
              <w:pStyle w:val="NoSpacing"/>
              <w:ind w:left="-3" w:firstLine="242"/>
              <w:jc w:val="both"/>
              <w:rPr>
                <w:rFonts w:ascii="Times New Roman" w:hAnsi="Times New Roman"/>
                <w:noProof/>
                <w:sz w:val="24"/>
                <w:szCs w:val="24"/>
              </w:rPr>
            </w:pPr>
          </w:p>
          <w:p w14:paraId="7F6B26EB" w14:textId="4CC112D6" w:rsidR="00472B11" w:rsidRPr="009F4B1E" w:rsidRDefault="00472B11" w:rsidP="00616947">
            <w:pPr>
              <w:pStyle w:val="NoSpacing"/>
              <w:ind w:left="-3" w:firstLine="242"/>
              <w:jc w:val="both"/>
              <w:rPr>
                <w:rFonts w:ascii="Times New Roman" w:hAnsi="Times New Roman"/>
                <w:noProof/>
                <w:sz w:val="24"/>
                <w:szCs w:val="24"/>
              </w:rPr>
            </w:pPr>
          </w:p>
          <w:p w14:paraId="25FC732F" w14:textId="60DBAAF0" w:rsidR="00472B11" w:rsidRPr="009F4B1E" w:rsidRDefault="00472B11" w:rsidP="00616947">
            <w:pPr>
              <w:pStyle w:val="NoSpacing"/>
              <w:ind w:left="-3" w:firstLine="242"/>
              <w:jc w:val="both"/>
              <w:rPr>
                <w:rFonts w:ascii="Times New Roman" w:hAnsi="Times New Roman"/>
                <w:noProof/>
                <w:sz w:val="24"/>
                <w:szCs w:val="24"/>
              </w:rPr>
            </w:pPr>
          </w:p>
          <w:p w14:paraId="6639A35C" w14:textId="4C3CE905" w:rsidR="00472B11" w:rsidRPr="009F4B1E" w:rsidRDefault="00472B11" w:rsidP="00616947">
            <w:pPr>
              <w:pStyle w:val="NoSpacing"/>
              <w:ind w:left="-3" w:firstLine="242"/>
              <w:jc w:val="both"/>
              <w:rPr>
                <w:rFonts w:ascii="Times New Roman" w:hAnsi="Times New Roman"/>
                <w:noProof/>
                <w:sz w:val="24"/>
                <w:szCs w:val="24"/>
              </w:rPr>
            </w:pPr>
          </w:p>
          <w:p w14:paraId="57C45489" w14:textId="21EBDEF1" w:rsidR="00472B11" w:rsidRPr="009F4B1E" w:rsidRDefault="00472B11" w:rsidP="00616947">
            <w:pPr>
              <w:pStyle w:val="NoSpacing"/>
              <w:ind w:left="-3" w:firstLine="242"/>
              <w:jc w:val="both"/>
              <w:rPr>
                <w:rFonts w:ascii="Times New Roman" w:hAnsi="Times New Roman"/>
                <w:noProof/>
                <w:sz w:val="24"/>
                <w:szCs w:val="24"/>
              </w:rPr>
            </w:pPr>
          </w:p>
          <w:p w14:paraId="70D48EDA" w14:textId="25793017" w:rsidR="00472B11" w:rsidRPr="009F4B1E" w:rsidRDefault="00472B11" w:rsidP="00616947">
            <w:pPr>
              <w:pStyle w:val="NoSpacing"/>
              <w:ind w:left="-3" w:firstLine="242"/>
              <w:jc w:val="both"/>
              <w:rPr>
                <w:rFonts w:ascii="Times New Roman" w:hAnsi="Times New Roman"/>
                <w:noProof/>
                <w:sz w:val="24"/>
                <w:szCs w:val="24"/>
              </w:rPr>
            </w:pPr>
          </w:p>
          <w:p w14:paraId="3536B59A" w14:textId="0EE1A738" w:rsidR="00472B11" w:rsidRPr="009F4B1E" w:rsidRDefault="00472B11" w:rsidP="00616947">
            <w:pPr>
              <w:pStyle w:val="NoSpacing"/>
              <w:ind w:left="-3" w:firstLine="242"/>
              <w:jc w:val="both"/>
              <w:rPr>
                <w:rFonts w:ascii="Times New Roman" w:hAnsi="Times New Roman"/>
                <w:noProof/>
                <w:sz w:val="24"/>
                <w:szCs w:val="24"/>
              </w:rPr>
            </w:pPr>
          </w:p>
          <w:p w14:paraId="01D8D3C2" w14:textId="764066BB" w:rsidR="00472B11" w:rsidRPr="009F4B1E" w:rsidRDefault="00472B11" w:rsidP="00616947">
            <w:pPr>
              <w:pStyle w:val="NoSpacing"/>
              <w:ind w:left="-3" w:firstLine="242"/>
              <w:jc w:val="both"/>
              <w:rPr>
                <w:rFonts w:ascii="Times New Roman" w:hAnsi="Times New Roman"/>
                <w:noProof/>
                <w:sz w:val="24"/>
                <w:szCs w:val="24"/>
              </w:rPr>
            </w:pPr>
          </w:p>
          <w:p w14:paraId="1FB2090D" w14:textId="0C11FE89" w:rsidR="00472B11" w:rsidRPr="009F4B1E" w:rsidRDefault="00472B11" w:rsidP="00616947">
            <w:pPr>
              <w:pStyle w:val="NoSpacing"/>
              <w:ind w:left="-3" w:firstLine="242"/>
              <w:jc w:val="both"/>
              <w:rPr>
                <w:rFonts w:ascii="Times New Roman" w:hAnsi="Times New Roman"/>
                <w:noProof/>
                <w:sz w:val="24"/>
                <w:szCs w:val="24"/>
              </w:rPr>
            </w:pPr>
          </w:p>
          <w:p w14:paraId="295E73D6" w14:textId="278E96B6" w:rsidR="00472B11" w:rsidRPr="009F4B1E" w:rsidRDefault="00472B11" w:rsidP="00616947">
            <w:pPr>
              <w:pStyle w:val="NoSpacing"/>
              <w:ind w:left="-3" w:firstLine="242"/>
              <w:jc w:val="both"/>
              <w:rPr>
                <w:rFonts w:ascii="Times New Roman" w:hAnsi="Times New Roman"/>
                <w:noProof/>
                <w:sz w:val="24"/>
                <w:szCs w:val="24"/>
              </w:rPr>
            </w:pPr>
          </w:p>
          <w:p w14:paraId="24387FE9" w14:textId="268FE58A" w:rsidR="00472B11" w:rsidRPr="009F4B1E" w:rsidRDefault="00472B11" w:rsidP="00616947">
            <w:pPr>
              <w:pStyle w:val="NoSpacing"/>
              <w:ind w:left="-3" w:firstLine="242"/>
              <w:jc w:val="both"/>
              <w:rPr>
                <w:rFonts w:ascii="Times New Roman" w:hAnsi="Times New Roman"/>
                <w:noProof/>
                <w:sz w:val="24"/>
                <w:szCs w:val="24"/>
              </w:rPr>
            </w:pPr>
          </w:p>
          <w:p w14:paraId="79659514" w14:textId="49151813" w:rsidR="00472B11" w:rsidRPr="009F4B1E" w:rsidRDefault="00472B11" w:rsidP="00616947">
            <w:pPr>
              <w:pStyle w:val="NoSpacing"/>
              <w:ind w:left="-3" w:firstLine="242"/>
              <w:jc w:val="both"/>
              <w:rPr>
                <w:rFonts w:ascii="Times New Roman" w:hAnsi="Times New Roman"/>
                <w:noProof/>
                <w:sz w:val="24"/>
                <w:szCs w:val="24"/>
              </w:rPr>
            </w:pPr>
          </w:p>
          <w:p w14:paraId="49497BD3" w14:textId="23202F36" w:rsidR="00472B11" w:rsidRPr="009F4B1E" w:rsidRDefault="00472B11" w:rsidP="00616947">
            <w:pPr>
              <w:pStyle w:val="NoSpacing"/>
              <w:ind w:left="-3" w:firstLine="242"/>
              <w:jc w:val="both"/>
              <w:rPr>
                <w:rFonts w:ascii="Times New Roman" w:hAnsi="Times New Roman"/>
                <w:noProof/>
                <w:sz w:val="24"/>
                <w:szCs w:val="24"/>
              </w:rPr>
            </w:pPr>
          </w:p>
          <w:p w14:paraId="24BFF120" w14:textId="72922F8A" w:rsidR="00472B11" w:rsidRPr="009F4B1E" w:rsidRDefault="00472B11" w:rsidP="00616947">
            <w:pPr>
              <w:pStyle w:val="NoSpacing"/>
              <w:ind w:left="-3" w:firstLine="242"/>
              <w:jc w:val="both"/>
              <w:rPr>
                <w:rFonts w:ascii="Times New Roman" w:hAnsi="Times New Roman"/>
                <w:noProof/>
                <w:sz w:val="24"/>
                <w:szCs w:val="24"/>
              </w:rPr>
            </w:pPr>
          </w:p>
          <w:p w14:paraId="6D36B5F2" w14:textId="66EEE5A5" w:rsidR="00472B11" w:rsidRPr="009F4B1E" w:rsidRDefault="00472B11" w:rsidP="00616947">
            <w:pPr>
              <w:pStyle w:val="NoSpacing"/>
              <w:ind w:left="-3" w:firstLine="242"/>
              <w:jc w:val="both"/>
              <w:rPr>
                <w:rFonts w:ascii="Times New Roman" w:hAnsi="Times New Roman"/>
                <w:noProof/>
                <w:sz w:val="24"/>
                <w:szCs w:val="24"/>
              </w:rPr>
            </w:pPr>
          </w:p>
          <w:p w14:paraId="75ECD7F6" w14:textId="1A25DD39" w:rsidR="00472B11" w:rsidRPr="009F4B1E" w:rsidRDefault="00472B11" w:rsidP="00616947">
            <w:pPr>
              <w:pStyle w:val="NoSpacing"/>
              <w:ind w:left="-3" w:firstLine="242"/>
              <w:jc w:val="both"/>
              <w:rPr>
                <w:rFonts w:ascii="Times New Roman" w:hAnsi="Times New Roman"/>
                <w:noProof/>
                <w:sz w:val="24"/>
                <w:szCs w:val="24"/>
              </w:rPr>
            </w:pPr>
          </w:p>
          <w:p w14:paraId="39A49A11" w14:textId="7AB74727" w:rsidR="00472B11" w:rsidRPr="009F4B1E" w:rsidRDefault="00472B11" w:rsidP="00616947">
            <w:pPr>
              <w:pStyle w:val="NoSpacing"/>
              <w:ind w:left="-3" w:firstLine="242"/>
              <w:jc w:val="both"/>
              <w:rPr>
                <w:rFonts w:ascii="Times New Roman" w:hAnsi="Times New Roman"/>
                <w:noProof/>
                <w:sz w:val="24"/>
                <w:szCs w:val="24"/>
              </w:rPr>
            </w:pPr>
          </w:p>
          <w:p w14:paraId="6431A039" w14:textId="5EDC8AB0" w:rsidR="00472B11" w:rsidRPr="009F4B1E" w:rsidRDefault="00472B11" w:rsidP="00616947">
            <w:pPr>
              <w:pStyle w:val="NoSpacing"/>
              <w:ind w:left="-3" w:firstLine="242"/>
              <w:jc w:val="both"/>
              <w:rPr>
                <w:rFonts w:ascii="Times New Roman" w:hAnsi="Times New Roman"/>
                <w:noProof/>
                <w:sz w:val="24"/>
                <w:szCs w:val="24"/>
              </w:rPr>
            </w:pPr>
          </w:p>
          <w:p w14:paraId="4DC175ED" w14:textId="11D5E5D5" w:rsidR="00472B11" w:rsidRPr="009F4B1E" w:rsidRDefault="00472B11" w:rsidP="00616947">
            <w:pPr>
              <w:pStyle w:val="NoSpacing"/>
              <w:ind w:left="-3" w:firstLine="242"/>
              <w:jc w:val="both"/>
              <w:rPr>
                <w:rFonts w:ascii="Times New Roman" w:hAnsi="Times New Roman"/>
                <w:noProof/>
                <w:sz w:val="24"/>
                <w:szCs w:val="24"/>
              </w:rPr>
            </w:pPr>
          </w:p>
          <w:p w14:paraId="55DEE2F6" w14:textId="62B5D540" w:rsidR="00472B11" w:rsidRPr="009F4B1E" w:rsidRDefault="00472B11" w:rsidP="00616947">
            <w:pPr>
              <w:pStyle w:val="NoSpacing"/>
              <w:ind w:left="-3" w:firstLine="242"/>
              <w:jc w:val="both"/>
              <w:rPr>
                <w:rFonts w:ascii="Times New Roman" w:hAnsi="Times New Roman"/>
                <w:noProof/>
                <w:sz w:val="24"/>
                <w:szCs w:val="24"/>
              </w:rPr>
            </w:pPr>
          </w:p>
          <w:p w14:paraId="74C2E8F0" w14:textId="746F4694" w:rsidR="00472B11" w:rsidRPr="009F4B1E" w:rsidRDefault="00472B11" w:rsidP="00616947">
            <w:pPr>
              <w:pStyle w:val="NoSpacing"/>
              <w:ind w:left="-3" w:firstLine="242"/>
              <w:jc w:val="both"/>
              <w:rPr>
                <w:rFonts w:ascii="Times New Roman" w:hAnsi="Times New Roman"/>
                <w:noProof/>
                <w:sz w:val="24"/>
                <w:szCs w:val="24"/>
              </w:rPr>
            </w:pPr>
          </w:p>
          <w:p w14:paraId="6BF3A4A8" w14:textId="7D00BBD6" w:rsidR="00472B11" w:rsidRPr="009F4B1E" w:rsidRDefault="00472B11" w:rsidP="00616947">
            <w:pPr>
              <w:pStyle w:val="NoSpacing"/>
              <w:ind w:left="-3" w:firstLine="242"/>
              <w:jc w:val="both"/>
              <w:rPr>
                <w:rFonts w:ascii="Times New Roman" w:hAnsi="Times New Roman"/>
                <w:noProof/>
                <w:sz w:val="24"/>
                <w:szCs w:val="24"/>
              </w:rPr>
            </w:pPr>
          </w:p>
          <w:p w14:paraId="2032F5DB" w14:textId="5E0EA8CD" w:rsidR="00472B11" w:rsidRPr="009F4B1E" w:rsidRDefault="00472B11" w:rsidP="00616947">
            <w:pPr>
              <w:pStyle w:val="NoSpacing"/>
              <w:ind w:left="-3" w:firstLine="242"/>
              <w:jc w:val="both"/>
              <w:rPr>
                <w:rFonts w:ascii="Times New Roman" w:hAnsi="Times New Roman"/>
                <w:noProof/>
                <w:sz w:val="24"/>
                <w:szCs w:val="24"/>
              </w:rPr>
            </w:pPr>
          </w:p>
          <w:p w14:paraId="736E9CEE" w14:textId="75875C34" w:rsidR="00472B11" w:rsidRPr="009F4B1E" w:rsidRDefault="00472B11" w:rsidP="00616947">
            <w:pPr>
              <w:pStyle w:val="NoSpacing"/>
              <w:ind w:left="-3" w:firstLine="242"/>
              <w:jc w:val="both"/>
              <w:rPr>
                <w:rFonts w:ascii="Times New Roman" w:hAnsi="Times New Roman"/>
                <w:noProof/>
                <w:sz w:val="24"/>
                <w:szCs w:val="24"/>
              </w:rPr>
            </w:pPr>
          </w:p>
          <w:p w14:paraId="64E93FEF" w14:textId="63469634" w:rsidR="00472B11" w:rsidRPr="009F4B1E" w:rsidRDefault="00472B11" w:rsidP="00616947">
            <w:pPr>
              <w:pStyle w:val="NoSpacing"/>
              <w:ind w:left="-3" w:firstLine="242"/>
              <w:jc w:val="both"/>
              <w:rPr>
                <w:rFonts w:ascii="Times New Roman" w:hAnsi="Times New Roman"/>
                <w:noProof/>
                <w:sz w:val="24"/>
                <w:szCs w:val="24"/>
              </w:rPr>
            </w:pPr>
          </w:p>
          <w:p w14:paraId="25FD35B0" w14:textId="7E0170E2" w:rsidR="00472B11" w:rsidRPr="009F4B1E" w:rsidRDefault="00472B11" w:rsidP="00616947">
            <w:pPr>
              <w:pStyle w:val="NoSpacing"/>
              <w:ind w:left="-3" w:firstLine="242"/>
              <w:jc w:val="both"/>
              <w:rPr>
                <w:rFonts w:ascii="Times New Roman" w:hAnsi="Times New Roman"/>
                <w:noProof/>
                <w:sz w:val="24"/>
                <w:szCs w:val="24"/>
              </w:rPr>
            </w:pPr>
          </w:p>
          <w:p w14:paraId="1854870A" w14:textId="7DCD44B3" w:rsidR="00472B11" w:rsidRPr="009F4B1E" w:rsidRDefault="00472B11" w:rsidP="00616947">
            <w:pPr>
              <w:pStyle w:val="NoSpacing"/>
              <w:ind w:left="-3" w:firstLine="242"/>
              <w:jc w:val="both"/>
              <w:rPr>
                <w:rFonts w:ascii="Times New Roman" w:hAnsi="Times New Roman"/>
                <w:noProof/>
                <w:sz w:val="24"/>
                <w:szCs w:val="24"/>
              </w:rPr>
            </w:pPr>
          </w:p>
          <w:p w14:paraId="46D17E77" w14:textId="6DED6362" w:rsidR="00472B11" w:rsidRPr="009F4B1E" w:rsidRDefault="00472B11" w:rsidP="00616947">
            <w:pPr>
              <w:pStyle w:val="NoSpacing"/>
              <w:ind w:left="-3" w:firstLine="242"/>
              <w:jc w:val="both"/>
              <w:rPr>
                <w:rFonts w:ascii="Times New Roman" w:hAnsi="Times New Roman"/>
                <w:noProof/>
                <w:sz w:val="24"/>
                <w:szCs w:val="24"/>
              </w:rPr>
            </w:pPr>
          </w:p>
          <w:p w14:paraId="470AA3BB" w14:textId="7E3823F5" w:rsidR="00472B11" w:rsidRPr="009F4B1E" w:rsidRDefault="00472B11" w:rsidP="00616947">
            <w:pPr>
              <w:pStyle w:val="NoSpacing"/>
              <w:ind w:left="-3" w:firstLine="242"/>
              <w:jc w:val="both"/>
              <w:rPr>
                <w:rFonts w:ascii="Times New Roman" w:hAnsi="Times New Roman"/>
                <w:noProof/>
                <w:sz w:val="24"/>
                <w:szCs w:val="24"/>
              </w:rPr>
            </w:pPr>
          </w:p>
          <w:p w14:paraId="4AC864D7" w14:textId="04D1693F" w:rsidR="00472B11" w:rsidRPr="009F4B1E" w:rsidRDefault="00472B11" w:rsidP="00616947">
            <w:pPr>
              <w:pStyle w:val="NoSpacing"/>
              <w:ind w:left="-3" w:firstLine="242"/>
              <w:jc w:val="both"/>
              <w:rPr>
                <w:rFonts w:ascii="Times New Roman" w:hAnsi="Times New Roman"/>
                <w:noProof/>
                <w:sz w:val="24"/>
                <w:szCs w:val="24"/>
              </w:rPr>
            </w:pPr>
          </w:p>
          <w:p w14:paraId="70BF40E5" w14:textId="74297511" w:rsidR="00472B11" w:rsidRPr="009F4B1E" w:rsidRDefault="00472B11" w:rsidP="00616947">
            <w:pPr>
              <w:pStyle w:val="NoSpacing"/>
              <w:ind w:left="-3" w:firstLine="242"/>
              <w:jc w:val="both"/>
              <w:rPr>
                <w:rFonts w:ascii="Times New Roman" w:hAnsi="Times New Roman"/>
                <w:noProof/>
                <w:sz w:val="24"/>
                <w:szCs w:val="24"/>
              </w:rPr>
            </w:pPr>
          </w:p>
          <w:p w14:paraId="757D1252" w14:textId="5A34CB73" w:rsidR="00472B11" w:rsidRPr="009F4B1E" w:rsidRDefault="00472B11" w:rsidP="00616947">
            <w:pPr>
              <w:pStyle w:val="NoSpacing"/>
              <w:ind w:left="-3" w:firstLine="242"/>
              <w:jc w:val="both"/>
              <w:rPr>
                <w:rFonts w:ascii="Times New Roman" w:hAnsi="Times New Roman"/>
                <w:noProof/>
                <w:sz w:val="24"/>
                <w:szCs w:val="24"/>
              </w:rPr>
            </w:pPr>
          </w:p>
          <w:p w14:paraId="366DD7C4" w14:textId="2EFB3DA4" w:rsidR="00472B11" w:rsidRPr="009F4B1E" w:rsidRDefault="00472B11" w:rsidP="00616947">
            <w:pPr>
              <w:pStyle w:val="NoSpacing"/>
              <w:ind w:left="-3" w:firstLine="242"/>
              <w:jc w:val="both"/>
              <w:rPr>
                <w:rFonts w:ascii="Times New Roman" w:hAnsi="Times New Roman"/>
                <w:noProof/>
                <w:sz w:val="24"/>
                <w:szCs w:val="24"/>
              </w:rPr>
            </w:pPr>
          </w:p>
          <w:p w14:paraId="77788255" w14:textId="652CFB33" w:rsidR="00472B11" w:rsidRPr="009F4B1E" w:rsidRDefault="00472B11" w:rsidP="00616947">
            <w:pPr>
              <w:pStyle w:val="NoSpacing"/>
              <w:ind w:left="-3" w:firstLine="242"/>
              <w:jc w:val="both"/>
              <w:rPr>
                <w:rFonts w:ascii="Times New Roman" w:hAnsi="Times New Roman"/>
                <w:noProof/>
                <w:sz w:val="24"/>
                <w:szCs w:val="24"/>
              </w:rPr>
            </w:pPr>
          </w:p>
          <w:p w14:paraId="09ADCB57" w14:textId="6B5E8D16" w:rsidR="00472B11" w:rsidRPr="009F4B1E" w:rsidRDefault="00472B11" w:rsidP="00616947">
            <w:pPr>
              <w:pStyle w:val="NoSpacing"/>
              <w:ind w:left="-3" w:firstLine="242"/>
              <w:jc w:val="both"/>
              <w:rPr>
                <w:rFonts w:ascii="Times New Roman" w:hAnsi="Times New Roman"/>
                <w:noProof/>
                <w:sz w:val="24"/>
                <w:szCs w:val="24"/>
              </w:rPr>
            </w:pPr>
          </w:p>
          <w:p w14:paraId="255785F2" w14:textId="29BA5F9F" w:rsidR="00472B11" w:rsidRPr="009F4B1E" w:rsidRDefault="00472B11" w:rsidP="00616947">
            <w:pPr>
              <w:pStyle w:val="NoSpacing"/>
              <w:ind w:left="-3" w:firstLine="242"/>
              <w:jc w:val="both"/>
              <w:rPr>
                <w:rFonts w:ascii="Times New Roman" w:hAnsi="Times New Roman"/>
                <w:noProof/>
                <w:sz w:val="24"/>
                <w:szCs w:val="24"/>
              </w:rPr>
            </w:pPr>
          </w:p>
          <w:p w14:paraId="6DF30DE8" w14:textId="2069717F" w:rsidR="00472B11" w:rsidRPr="009F4B1E" w:rsidRDefault="00472B11" w:rsidP="00616947">
            <w:pPr>
              <w:pStyle w:val="NoSpacing"/>
              <w:ind w:left="-3" w:firstLine="242"/>
              <w:jc w:val="both"/>
              <w:rPr>
                <w:rFonts w:ascii="Times New Roman" w:hAnsi="Times New Roman"/>
                <w:noProof/>
                <w:sz w:val="24"/>
                <w:szCs w:val="24"/>
              </w:rPr>
            </w:pPr>
          </w:p>
          <w:p w14:paraId="0833E47D" w14:textId="49D15099" w:rsidR="00472B11" w:rsidRPr="009F4B1E" w:rsidRDefault="00472B11" w:rsidP="00616947">
            <w:pPr>
              <w:pStyle w:val="NoSpacing"/>
              <w:ind w:left="-3" w:firstLine="242"/>
              <w:jc w:val="both"/>
              <w:rPr>
                <w:rFonts w:ascii="Times New Roman" w:hAnsi="Times New Roman"/>
                <w:noProof/>
                <w:sz w:val="24"/>
                <w:szCs w:val="24"/>
              </w:rPr>
            </w:pPr>
          </w:p>
          <w:p w14:paraId="7E0DD877" w14:textId="74365A18" w:rsidR="00472B11" w:rsidRPr="009F4B1E" w:rsidRDefault="00472B11" w:rsidP="00616947">
            <w:pPr>
              <w:pStyle w:val="NoSpacing"/>
              <w:ind w:left="-3" w:firstLine="242"/>
              <w:jc w:val="both"/>
              <w:rPr>
                <w:rFonts w:ascii="Times New Roman" w:hAnsi="Times New Roman"/>
                <w:noProof/>
                <w:sz w:val="24"/>
                <w:szCs w:val="24"/>
              </w:rPr>
            </w:pPr>
          </w:p>
          <w:p w14:paraId="642B3723" w14:textId="68EF339F" w:rsidR="00472B11" w:rsidRPr="009F4B1E" w:rsidRDefault="00472B11" w:rsidP="00616947">
            <w:pPr>
              <w:pStyle w:val="NoSpacing"/>
              <w:ind w:left="-3" w:firstLine="242"/>
              <w:jc w:val="both"/>
              <w:rPr>
                <w:rFonts w:ascii="Times New Roman" w:hAnsi="Times New Roman"/>
                <w:noProof/>
                <w:sz w:val="24"/>
                <w:szCs w:val="24"/>
              </w:rPr>
            </w:pPr>
          </w:p>
          <w:p w14:paraId="3B9C48E8" w14:textId="75A5C691" w:rsidR="00472B11" w:rsidRPr="009F4B1E" w:rsidRDefault="00472B11" w:rsidP="00616947">
            <w:pPr>
              <w:pStyle w:val="NoSpacing"/>
              <w:ind w:left="-3" w:firstLine="242"/>
              <w:jc w:val="both"/>
              <w:rPr>
                <w:rFonts w:ascii="Times New Roman" w:hAnsi="Times New Roman"/>
                <w:noProof/>
                <w:sz w:val="24"/>
                <w:szCs w:val="24"/>
              </w:rPr>
            </w:pPr>
          </w:p>
          <w:p w14:paraId="73BFA428" w14:textId="1A09798F" w:rsidR="00472B11" w:rsidRPr="009F4B1E" w:rsidRDefault="00472B11" w:rsidP="00616947">
            <w:pPr>
              <w:pStyle w:val="NoSpacing"/>
              <w:ind w:left="-3" w:firstLine="242"/>
              <w:jc w:val="both"/>
              <w:rPr>
                <w:rFonts w:ascii="Times New Roman" w:hAnsi="Times New Roman"/>
                <w:noProof/>
                <w:sz w:val="24"/>
                <w:szCs w:val="24"/>
              </w:rPr>
            </w:pPr>
          </w:p>
          <w:p w14:paraId="7889337E" w14:textId="42897317" w:rsidR="00472B11" w:rsidRPr="009F4B1E" w:rsidRDefault="00472B11" w:rsidP="00616947">
            <w:pPr>
              <w:pStyle w:val="NoSpacing"/>
              <w:ind w:left="-3" w:firstLine="242"/>
              <w:jc w:val="both"/>
              <w:rPr>
                <w:rFonts w:ascii="Times New Roman" w:hAnsi="Times New Roman"/>
                <w:noProof/>
                <w:sz w:val="24"/>
                <w:szCs w:val="24"/>
              </w:rPr>
            </w:pPr>
          </w:p>
          <w:p w14:paraId="2E111F2F" w14:textId="61E62224" w:rsidR="00472B11" w:rsidRPr="009F4B1E" w:rsidRDefault="00472B11" w:rsidP="00616947">
            <w:pPr>
              <w:pStyle w:val="NoSpacing"/>
              <w:ind w:left="-3" w:firstLine="242"/>
              <w:jc w:val="both"/>
              <w:rPr>
                <w:rFonts w:ascii="Times New Roman" w:hAnsi="Times New Roman"/>
                <w:noProof/>
                <w:sz w:val="24"/>
                <w:szCs w:val="24"/>
              </w:rPr>
            </w:pPr>
          </w:p>
          <w:p w14:paraId="54B8B7A3" w14:textId="4D69CC05" w:rsidR="00472B11" w:rsidRPr="009F4B1E" w:rsidRDefault="00472B11" w:rsidP="00616947">
            <w:pPr>
              <w:pStyle w:val="NoSpacing"/>
              <w:ind w:left="-3" w:firstLine="242"/>
              <w:jc w:val="both"/>
              <w:rPr>
                <w:rFonts w:ascii="Times New Roman" w:hAnsi="Times New Roman"/>
                <w:noProof/>
                <w:sz w:val="24"/>
                <w:szCs w:val="24"/>
              </w:rPr>
            </w:pPr>
          </w:p>
          <w:p w14:paraId="6EC4B38E" w14:textId="0B294354" w:rsidR="00472B11" w:rsidRPr="009F4B1E" w:rsidRDefault="00472B11" w:rsidP="00616947">
            <w:pPr>
              <w:pStyle w:val="NoSpacing"/>
              <w:ind w:left="-3" w:firstLine="242"/>
              <w:jc w:val="both"/>
              <w:rPr>
                <w:rFonts w:ascii="Times New Roman" w:hAnsi="Times New Roman"/>
                <w:noProof/>
                <w:sz w:val="24"/>
                <w:szCs w:val="24"/>
              </w:rPr>
            </w:pPr>
          </w:p>
          <w:p w14:paraId="4908A0FE" w14:textId="6B1501F1" w:rsidR="00472B11" w:rsidRPr="009F4B1E" w:rsidRDefault="00472B11" w:rsidP="00616947">
            <w:pPr>
              <w:pStyle w:val="NoSpacing"/>
              <w:ind w:left="-3" w:firstLine="242"/>
              <w:jc w:val="both"/>
              <w:rPr>
                <w:rFonts w:ascii="Times New Roman" w:hAnsi="Times New Roman"/>
                <w:noProof/>
                <w:sz w:val="24"/>
                <w:szCs w:val="24"/>
              </w:rPr>
            </w:pPr>
          </w:p>
          <w:p w14:paraId="1FF87A4E" w14:textId="1A78D0A3" w:rsidR="00472B11" w:rsidRPr="009F4B1E" w:rsidRDefault="00472B11" w:rsidP="00616947">
            <w:pPr>
              <w:pStyle w:val="NoSpacing"/>
              <w:ind w:left="-3" w:firstLine="242"/>
              <w:jc w:val="both"/>
              <w:rPr>
                <w:rFonts w:ascii="Times New Roman" w:hAnsi="Times New Roman"/>
                <w:noProof/>
                <w:sz w:val="24"/>
                <w:szCs w:val="24"/>
              </w:rPr>
            </w:pPr>
          </w:p>
          <w:p w14:paraId="27E8CFF0" w14:textId="297DF20C" w:rsidR="00472B11" w:rsidRPr="009F4B1E" w:rsidRDefault="00472B11" w:rsidP="00616947">
            <w:pPr>
              <w:pStyle w:val="NoSpacing"/>
              <w:ind w:left="-3" w:firstLine="242"/>
              <w:jc w:val="both"/>
              <w:rPr>
                <w:rFonts w:ascii="Times New Roman" w:hAnsi="Times New Roman"/>
                <w:noProof/>
                <w:sz w:val="24"/>
                <w:szCs w:val="24"/>
              </w:rPr>
            </w:pPr>
          </w:p>
          <w:p w14:paraId="5FBB7140" w14:textId="34F49B9D" w:rsidR="00472B11" w:rsidRPr="009F4B1E" w:rsidRDefault="00472B11" w:rsidP="00616947">
            <w:pPr>
              <w:pStyle w:val="NoSpacing"/>
              <w:ind w:left="-3" w:firstLine="242"/>
              <w:jc w:val="both"/>
              <w:rPr>
                <w:rFonts w:ascii="Times New Roman" w:hAnsi="Times New Roman"/>
                <w:noProof/>
                <w:sz w:val="24"/>
                <w:szCs w:val="24"/>
              </w:rPr>
            </w:pPr>
          </w:p>
          <w:p w14:paraId="27029713" w14:textId="296A80DB" w:rsidR="00472B11" w:rsidRPr="009F4B1E" w:rsidRDefault="00472B11" w:rsidP="00616947">
            <w:pPr>
              <w:pStyle w:val="NoSpacing"/>
              <w:ind w:left="-3" w:firstLine="242"/>
              <w:jc w:val="both"/>
              <w:rPr>
                <w:rFonts w:ascii="Times New Roman" w:hAnsi="Times New Roman"/>
                <w:noProof/>
                <w:sz w:val="24"/>
                <w:szCs w:val="24"/>
              </w:rPr>
            </w:pPr>
          </w:p>
          <w:p w14:paraId="75DE19F0" w14:textId="6495F7DC" w:rsidR="00472B11" w:rsidRPr="009F4B1E" w:rsidRDefault="00472B11" w:rsidP="00616947">
            <w:pPr>
              <w:pStyle w:val="NoSpacing"/>
              <w:ind w:left="-3" w:firstLine="242"/>
              <w:jc w:val="both"/>
              <w:rPr>
                <w:rFonts w:ascii="Times New Roman" w:hAnsi="Times New Roman"/>
                <w:noProof/>
                <w:sz w:val="24"/>
                <w:szCs w:val="24"/>
              </w:rPr>
            </w:pPr>
          </w:p>
          <w:p w14:paraId="68528D82" w14:textId="420BA538" w:rsidR="00472B11" w:rsidRPr="009F4B1E" w:rsidRDefault="00472B11" w:rsidP="00616947">
            <w:pPr>
              <w:pStyle w:val="NoSpacing"/>
              <w:ind w:left="-3" w:firstLine="242"/>
              <w:jc w:val="both"/>
              <w:rPr>
                <w:rFonts w:ascii="Times New Roman" w:hAnsi="Times New Roman"/>
                <w:noProof/>
                <w:sz w:val="24"/>
                <w:szCs w:val="24"/>
              </w:rPr>
            </w:pPr>
          </w:p>
          <w:p w14:paraId="53CE2BE3" w14:textId="27767570" w:rsidR="00472B11" w:rsidRPr="009F4B1E" w:rsidRDefault="00472B11" w:rsidP="00616947">
            <w:pPr>
              <w:pStyle w:val="NoSpacing"/>
              <w:ind w:left="-3" w:firstLine="242"/>
              <w:jc w:val="both"/>
              <w:rPr>
                <w:rFonts w:ascii="Times New Roman" w:hAnsi="Times New Roman"/>
                <w:noProof/>
                <w:sz w:val="24"/>
                <w:szCs w:val="24"/>
              </w:rPr>
            </w:pPr>
          </w:p>
          <w:p w14:paraId="06841897" w14:textId="14B01699" w:rsidR="00472B11" w:rsidRPr="009F4B1E" w:rsidRDefault="00472B11" w:rsidP="00616947">
            <w:pPr>
              <w:pStyle w:val="NoSpacing"/>
              <w:ind w:left="-3" w:firstLine="242"/>
              <w:jc w:val="both"/>
              <w:rPr>
                <w:rFonts w:ascii="Times New Roman" w:hAnsi="Times New Roman"/>
                <w:noProof/>
                <w:sz w:val="24"/>
                <w:szCs w:val="24"/>
              </w:rPr>
            </w:pPr>
          </w:p>
          <w:p w14:paraId="425FB8D5" w14:textId="6D42A7A1" w:rsidR="00472B11" w:rsidRPr="009F4B1E" w:rsidRDefault="00472B11" w:rsidP="00616947">
            <w:pPr>
              <w:pStyle w:val="NoSpacing"/>
              <w:ind w:left="-3" w:firstLine="242"/>
              <w:jc w:val="both"/>
              <w:rPr>
                <w:rFonts w:ascii="Times New Roman" w:hAnsi="Times New Roman"/>
                <w:noProof/>
                <w:sz w:val="24"/>
                <w:szCs w:val="24"/>
              </w:rPr>
            </w:pPr>
          </w:p>
          <w:p w14:paraId="3125CD0A" w14:textId="1237D4B9" w:rsidR="00472B11" w:rsidRPr="009F4B1E" w:rsidRDefault="00472B11" w:rsidP="00616947">
            <w:pPr>
              <w:pStyle w:val="NoSpacing"/>
              <w:ind w:left="-3" w:firstLine="242"/>
              <w:jc w:val="both"/>
              <w:rPr>
                <w:rFonts w:ascii="Times New Roman" w:hAnsi="Times New Roman"/>
                <w:noProof/>
                <w:sz w:val="24"/>
                <w:szCs w:val="24"/>
              </w:rPr>
            </w:pPr>
          </w:p>
          <w:p w14:paraId="02E879C1" w14:textId="2B938B99" w:rsidR="00472B11" w:rsidRPr="009F4B1E" w:rsidRDefault="00472B11" w:rsidP="00616947">
            <w:pPr>
              <w:pStyle w:val="NoSpacing"/>
              <w:ind w:left="-3" w:firstLine="242"/>
              <w:jc w:val="both"/>
              <w:rPr>
                <w:rFonts w:ascii="Times New Roman" w:hAnsi="Times New Roman"/>
                <w:noProof/>
                <w:sz w:val="24"/>
                <w:szCs w:val="24"/>
              </w:rPr>
            </w:pPr>
          </w:p>
          <w:p w14:paraId="565F460C" w14:textId="200F268F" w:rsidR="00472B11" w:rsidRPr="009F4B1E" w:rsidRDefault="00472B11" w:rsidP="00616947">
            <w:pPr>
              <w:pStyle w:val="NoSpacing"/>
              <w:ind w:left="-3" w:firstLine="242"/>
              <w:jc w:val="both"/>
              <w:rPr>
                <w:rFonts w:ascii="Times New Roman" w:hAnsi="Times New Roman"/>
                <w:noProof/>
                <w:sz w:val="24"/>
                <w:szCs w:val="24"/>
              </w:rPr>
            </w:pPr>
          </w:p>
          <w:p w14:paraId="0046FA85" w14:textId="3E056721" w:rsidR="00472B11" w:rsidRPr="009F4B1E" w:rsidRDefault="00472B11" w:rsidP="00616947">
            <w:pPr>
              <w:pStyle w:val="NoSpacing"/>
              <w:ind w:left="-3" w:firstLine="242"/>
              <w:jc w:val="both"/>
              <w:rPr>
                <w:rFonts w:ascii="Times New Roman" w:hAnsi="Times New Roman"/>
                <w:noProof/>
                <w:sz w:val="24"/>
                <w:szCs w:val="24"/>
              </w:rPr>
            </w:pPr>
          </w:p>
          <w:p w14:paraId="70523A46" w14:textId="1D927D21" w:rsidR="00472B11" w:rsidRPr="009F4B1E" w:rsidRDefault="00472B11" w:rsidP="00616947">
            <w:pPr>
              <w:pStyle w:val="NoSpacing"/>
              <w:ind w:left="-3" w:firstLine="242"/>
              <w:jc w:val="both"/>
              <w:rPr>
                <w:rFonts w:ascii="Times New Roman" w:hAnsi="Times New Roman"/>
                <w:noProof/>
                <w:sz w:val="24"/>
                <w:szCs w:val="24"/>
              </w:rPr>
            </w:pPr>
          </w:p>
          <w:p w14:paraId="17D70B78" w14:textId="2FDFC214" w:rsidR="00472B11" w:rsidRPr="009F4B1E" w:rsidRDefault="00472B11" w:rsidP="00616947">
            <w:pPr>
              <w:pStyle w:val="NoSpacing"/>
              <w:ind w:left="-3" w:firstLine="242"/>
              <w:jc w:val="both"/>
              <w:rPr>
                <w:rFonts w:ascii="Times New Roman" w:hAnsi="Times New Roman"/>
                <w:noProof/>
                <w:sz w:val="24"/>
                <w:szCs w:val="24"/>
              </w:rPr>
            </w:pPr>
          </w:p>
          <w:p w14:paraId="362537AF" w14:textId="4CD5F3D0" w:rsidR="00472B11" w:rsidRPr="009F4B1E" w:rsidRDefault="00472B11" w:rsidP="00616947">
            <w:pPr>
              <w:pStyle w:val="NoSpacing"/>
              <w:ind w:left="-3" w:firstLine="242"/>
              <w:jc w:val="both"/>
              <w:rPr>
                <w:rFonts w:ascii="Times New Roman" w:hAnsi="Times New Roman"/>
                <w:noProof/>
                <w:sz w:val="24"/>
                <w:szCs w:val="24"/>
              </w:rPr>
            </w:pPr>
          </w:p>
          <w:p w14:paraId="46F75817" w14:textId="19FB48EB" w:rsidR="00472B11" w:rsidRPr="009F4B1E" w:rsidRDefault="00472B11" w:rsidP="00616947">
            <w:pPr>
              <w:pStyle w:val="NoSpacing"/>
              <w:ind w:left="-3" w:firstLine="242"/>
              <w:jc w:val="both"/>
              <w:rPr>
                <w:rFonts w:ascii="Times New Roman" w:hAnsi="Times New Roman"/>
                <w:noProof/>
                <w:sz w:val="24"/>
                <w:szCs w:val="24"/>
              </w:rPr>
            </w:pPr>
          </w:p>
          <w:p w14:paraId="58291BB0" w14:textId="3C18113E" w:rsidR="00472B11" w:rsidRPr="009F4B1E" w:rsidRDefault="00472B11" w:rsidP="00616947">
            <w:pPr>
              <w:pStyle w:val="NoSpacing"/>
              <w:ind w:left="-3" w:firstLine="242"/>
              <w:jc w:val="both"/>
              <w:rPr>
                <w:rFonts w:ascii="Times New Roman" w:hAnsi="Times New Roman"/>
                <w:noProof/>
                <w:sz w:val="24"/>
                <w:szCs w:val="24"/>
              </w:rPr>
            </w:pPr>
          </w:p>
          <w:p w14:paraId="1CE639F6" w14:textId="69F7ACDB" w:rsidR="00472B11" w:rsidRPr="009F4B1E" w:rsidRDefault="002F3D1D" w:rsidP="00616947">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lastRenderedPageBreak/>
              <w:t xml:space="preserve">ЗВиК урежда обществените отношения, възникващи във връзка със собствеността, управлението и експлоатацията на водоснабдителните и канализационните системи, и с предоставянето, регулирането и контрола на </w:t>
            </w:r>
            <w:r w:rsidR="009A3A1D" w:rsidRPr="009F4B1E">
              <w:rPr>
                <w:rFonts w:ascii="Times New Roman" w:hAnsi="Times New Roman"/>
                <w:noProof/>
                <w:sz w:val="24"/>
                <w:szCs w:val="24"/>
              </w:rPr>
              <w:t xml:space="preserve">обществените </w:t>
            </w:r>
            <w:r w:rsidRPr="009F4B1E">
              <w:rPr>
                <w:rFonts w:ascii="Times New Roman" w:hAnsi="Times New Roman"/>
                <w:noProof/>
                <w:sz w:val="24"/>
                <w:szCs w:val="24"/>
              </w:rPr>
              <w:t>водоснабдителни и канализационни услуги.</w:t>
            </w:r>
          </w:p>
          <w:p w14:paraId="0B939109" w14:textId="2522533C" w:rsidR="00472B11" w:rsidRPr="009F4B1E" w:rsidRDefault="00472B11" w:rsidP="00616947">
            <w:pPr>
              <w:pStyle w:val="NoSpacing"/>
              <w:ind w:left="-3" w:firstLine="242"/>
              <w:jc w:val="both"/>
              <w:rPr>
                <w:rFonts w:ascii="Times New Roman" w:hAnsi="Times New Roman"/>
                <w:noProof/>
                <w:sz w:val="24"/>
                <w:szCs w:val="24"/>
              </w:rPr>
            </w:pPr>
          </w:p>
          <w:p w14:paraId="30DFF053" w14:textId="1A137D97" w:rsidR="009A3A1D" w:rsidRPr="009F4B1E" w:rsidRDefault="009A3A1D" w:rsidP="00616947">
            <w:pPr>
              <w:pStyle w:val="NoSpacing"/>
              <w:ind w:left="-3" w:firstLine="242"/>
              <w:jc w:val="both"/>
              <w:rPr>
                <w:rFonts w:ascii="Times New Roman" w:hAnsi="Times New Roman"/>
                <w:noProof/>
                <w:sz w:val="24"/>
                <w:szCs w:val="24"/>
              </w:rPr>
            </w:pPr>
          </w:p>
          <w:p w14:paraId="78C5D0BC" w14:textId="57E5B60E" w:rsidR="009A3A1D" w:rsidRPr="009F4B1E" w:rsidRDefault="009A3A1D" w:rsidP="00616947">
            <w:pPr>
              <w:pStyle w:val="NoSpacing"/>
              <w:ind w:left="-3" w:firstLine="242"/>
              <w:jc w:val="both"/>
              <w:rPr>
                <w:rFonts w:ascii="Times New Roman" w:hAnsi="Times New Roman"/>
                <w:noProof/>
                <w:sz w:val="24"/>
                <w:szCs w:val="24"/>
              </w:rPr>
            </w:pPr>
          </w:p>
          <w:p w14:paraId="2286175F" w14:textId="0D3B5AA7" w:rsidR="009A3A1D" w:rsidRPr="009F4B1E" w:rsidRDefault="009A3A1D" w:rsidP="00616947">
            <w:pPr>
              <w:pStyle w:val="NoSpacing"/>
              <w:ind w:left="-3" w:firstLine="242"/>
              <w:jc w:val="both"/>
              <w:rPr>
                <w:rFonts w:ascii="Times New Roman" w:hAnsi="Times New Roman"/>
                <w:noProof/>
                <w:sz w:val="24"/>
                <w:szCs w:val="24"/>
              </w:rPr>
            </w:pPr>
          </w:p>
          <w:p w14:paraId="3911628E" w14:textId="6AFEA9AA" w:rsidR="009A3A1D" w:rsidRPr="009F4B1E" w:rsidRDefault="009A3A1D" w:rsidP="00616947">
            <w:pPr>
              <w:pStyle w:val="NoSpacing"/>
              <w:ind w:left="-3" w:firstLine="242"/>
              <w:jc w:val="both"/>
              <w:rPr>
                <w:rFonts w:ascii="Times New Roman" w:hAnsi="Times New Roman"/>
                <w:noProof/>
                <w:sz w:val="24"/>
                <w:szCs w:val="24"/>
              </w:rPr>
            </w:pPr>
          </w:p>
          <w:p w14:paraId="46BFD4EB" w14:textId="48582672" w:rsidR="009A3A1D" w:rsidRPr="009F4B1E" w:rsidRDefault="009A3A1D" w:rsidP="00616947">
            <w:pPr>
              <w:pStyle w:val="NoSpacing"/>
              <w:ind w:left="-3" w:firstLine="242"/>
              <w:jc w:val="both"/>
              <w:rPr>
                <w:rFonts w:ascii="Times New Roman" w:hAnsi="Times New Roman"/>
                <w:noProof/>
                <w:sz w:val="24"/>
                <w:szCs w:val="24"/>
              </w:rPr>
            </w:pPr>
          </w:p>
          <w:p w14:paraId="78C7AC8A" w14:textId="1F333521" w:rsidR="009A3A1D" w:rsidRPr="009F4B1E" w:rsidRDefault="009A3A1D" w:rsidP="00616947">
            <w:pPr>
              <w:pStyle w:val="NoSpacing"/>
              <w:ind w:left="-3" w:firstLine="242"/>
              <w:jc w:val="both"/>
              <w:rPr>
                <w:rFonts w:ascii="Times New Roman" w:hAnsi="Times New Roman"/>
                <w:noProof/>
                <w:sz w:val="24"/>
                <w:szCs w:val="24"/>
              </w:rPr>
            </w:pPr>
          </w:p>
          <w:p w14:paraId="0A89E45F" w14:textId="670AB885" w:rsidR="009A3A1D" w:rsidRPr="009F4B1E" w:rsidRDefault="009A3A1D" w:rsidP="00616947">
            <w:pPr>
              <w:pStyle w:val="NoSpacing"/>
              <w:ind w:left="-3" w:firstLine="242"/>
              <w:jc w:val="both"/>
              <w:rPr>
                <w:rFonts w:ascii="Times New Roman" w:hAnsi="Times New Roman"/>
                <w:noProof/>
                <w:sz w:val="24"/>
                <w:szCs w:val="24"/>
              </w:rPr>
            </w:pPr>
          </w:p>
          <w:p w14:paraId="2155C65F" w14:textId="72A7EE3E" w:rsidR="009A3A1D" w:rsidRPr="009F4B1E" w:rsidRDefault="009A3A1D" w:rsidP="00616947">
            <w:pPr>
              <w:pStyle w:val="NoSpacing"/>
              <w:ind w:left="-3" w:firstLine="242"/>
              <w:jc w:val="both"/>
              <w:rPr>
                <w:rFonts w:ascii="Times New Roman" w:hAnsi="Times New Roman"/>
                <w:noProof/>
                <w:sz w:val="24"/>
                <w:szCs w:val="24"/>
              </w:rPr>
            </w:pPr>
          </w:p>
          <w:p w14:paraId="2F6BC885" w14:textId="60054801" w:rsidR="009A3A1D" w:rsidRPr="009F4B1E" w:rsidRDefault="00FE7D71" w:rsidP="00FE7D71">
            <w:pPr>
              <w:pStyle w:val="NoSpacing"/>
              <w:jc w:val="both"/>
              <w:rPr>
                <w:rFonts w:ascii="Times New Roman" w:hAnsi="Times New Roman"/>
                <w:noProof/>
                <w:sz w:val="24"/>
                <w:szCs w:val="24"/>
              </w:rPr>
            </w:pPr>
            <w:r w:rsidRPr="009F4B1E">
              <w:rPr>
                <w:rFonts w:ascii="Times New Roman" w:hAnsi="Times New Roman"/>
                <w:noProof/>
                <w:sz w:val="24"/>
                <w:szCs w:val="24"/>
              </w:rPr>
              <w:t xml:space="preserve">Взет е под внимание първоначалния статут на имотите след влизане в сила на двата цитирани закона – ЗСПЗЗ и ЗВСГЗГФ. </w:t>
            </w:r>
          </w:p>
          <w:p w14:paraId="581C1569" w14:textId="486E4E36" w:rsidR="009A3A1D" w:rsidRPr="009F4B1E" w:rsidRDefault="009A3A1D" w:rsidP="00616947">
            <w:pPr>
              <w:pStyle w:val="NoSpacing"/>
              <w:ind w:left="-3" w:firstLine="242"/>
              <w:jc w:val="both"/>
              <w:rPr>
                <w:rFonts w:ascii="Times New Roman" w:hAnsi="Times New Roman"/>
                <w:noProof/>
                <w:sz w:val="24"/>
                <w:szCs w:val="24"/>
              </w:rPr>
            </w:pPr>
          </w:p>
          <w:p w14:paraId="4ABB4B21" w14:textId="0E3DFED8" w:rsidR="009A3A1D" w:rsidRPr="009F4B1E" w:rsidRDefault="009A3A1D" w:rsidP="00616947">
            <w:pPr>
              <w:pStyle w:val="NoSpacing"/>
              <w:ind w:left="-3" w:firstLine="242"/>
              <w:jc w:val="both"/>
              <w:rPr>
                <w:rFonts w:ascii="Times New Roman" w:hAnsi="Times New Roman"/>
                <w:noProof/>
                <w:sz w:val="24"/>
                <w:szCs w:val="24"/>
              </w:rPr>
            </w:pPr>
          </w:p>
          <w:p w14:paraId="7B664D60" w14:textId="1EB362D3" w:rsidR="009A3A1D" w:rsidRPr="009F4B1E" w:rsidRDefault="009A3A1D" w:rsidP="00616947">
            <w:pPr>
              <w:pStyle w:val="NoSpacing"/>
              <w:ind w:left="-3" w:firstLine="242"/>
              <w:jc w:val="both"/>
              <w:rPr>
                <w:rFonts w:ascii="Times New Roman" w:hAnsi="Times New Roman"/>
                <w:noProof/>
                <w:sz w:val="24"/>
                <w:szCs w:val="24"/>
              </w:rPr>
            </w:pPr>
          </w:p>
          <w:p w14:paraId="62E2F15F" w14:textId="3752B69C" w:rsidR="009A3A1D" w:rsidRPr="009F4B1E" w:rsidRDefault="009A3A1D" w:rsidP="00616947">
            <w:pPr>
              <w:pStyle w:val="NoSpacing"/>
              <w:ind w:left="-3" w:firstLine="242"/>
              <w:jc w:val="both"/>
              <w:rPr>
                <w:rFonts w:ascii="Times New Roman" w:hAnsi="Times New Roman"/>
                <w:noProof/>
                <w:sz w:val="24"/>
                <w:szCs w:val="24"/>
              </w:rPr>
            </w:pPr>
          </w:p>
          <w:p w14:paraId="7B344421" w14:textId="1F268E71" w:rsidR="009A3A1D" w:rsidRPr="009F4B1E" w:rsidRDefault="009A3A1D" w:rsidP="00616947">
            <w:pPr>
              <w:pStyle w:val="NoSpacing"/>
              <w:ind w:left="-3" w:firstLine="242"/>
              <w:jc w:val="both"/>
              <w:rPr>
                <w:rFonts w:ascii="Times New Roman" w:hAnsi="Times New Roman"/>
                <w:noProof/>
                <w:sz w:val="24"/>
                <w:szCs w:val="24"/>
              </w:rPr>
            </w:pPr>
          </w:p>
          <w:p w14:paraId="2533409F" w14:textId="3A42D6C0" w:rsidR="009A3A1D" w:rsidRPr="009F4B1E" w:rsidRDefault="009A3A1D" w:rsidP="00616947">
            <w:pPr>
              <w:pStyle w:val="NoSpacing"/>
              <w:ind w:left="-3" w:firstLine="242"/>
              <w:jc w:val="both"/>
              <w:rPr>
                <w:rFonts w:ascii="Times New Roman" w:hAnsi="Times New Roman"/>
                <w:noProof/>
                <w:sz w:val="24"/>
                <w:szCs w:val="24"/>
              </w:rPr>
            </w:pPr>
          </w:p>
          <w:p w14:paraId="31354610" w14:textId="63CDA422" w:rsidR="009A3A1D" w:rsidRPr="009F4B1E" w:rsidRDefault="009A3A1D" w:rsidP="00616947">
            <w:pPr>
              <w:pStyle w:val="NoSpacing"/>
              <w:ind w:left="-3" w:firstLine="242"/>
              <w:jc w:val="both"/>
              <w:rPr>
                <w:rFonts w:ascii="Times New Roman" w:hAnsi="Times New Roman"/>
                <w:noProof/>
                <w:sz w:val="24"/>
                <w:szCs w:val="24"/>
              </w:rPr>
            </w:pPr>
          </w:p>
          <w:p w14:paraId="631EA1C3" w14:textId="2930A7E2" w:rsidR="009A3A1D" w:rsidRPr="009F4B1E" w:rsidRDefault="009A3A1D" w:rsidP="00616947">
            <w:pPr>
              <w:pStyle w:val="NoSpacing"/>
              <w:ind w:left="-3" w:firstLine="242"/>
              <w:jc w:val="both"/>
              <w:rPr>
                <w:rFonts w:ascii="Times New Roman" w:hAnsi="Times New Roman"/>
                <w:noProof/>
                <w:sz w:val="24"/>
                <w:szCs w:val="24"/>
              </w:rPr>
            </w:pPr>
          </w:p>
          <w:p w14:paraId="4AA54E1C" w14:textId="42B26D2D" w:rsidR="009A3A1D" w:rsidRPr="009F4B1E" w:rsidRDefault="009A3A1D" w:rsidP="00616947">
            <w:pPr>
              <w:pStyle w:val="NoSpacing"/>
              <w:ind w:left="-3" w:firstLine="242"/>
              <w:jc w:val="both"/>
              <w:rPr>
                <w:rFonts w:ascii="Times New Roman" w:hAnsi="Times New Roman"/>
                <w:noProof/>
                <w:sz w:val="24"/>
                <w:szCs w:val="24"/>
              </w:rPr>
            </w:pPr>
          </w:p>
          <w:p w14:paraId="52132B7E" w14:textId="447859F0" w:rsidR="009A3A1D" w:rsidRPr="009F4B1E" w:rsidRDefault="009A3A1D" w:rsidP="00616947">
            <w:pPr>
              <w:pStyle w:val="NoSpacing"/>
              <w:ind w:left="-3" w:firstLine="242"/>
              <w:jc w:val="both"/>
              <w:rPr>
                <w:rFonts w:ascii="Times New Roman" w:hAnsi="Times New Roman"/>
                <w:noProof/>
                <w:sz w:val="24"/>
                <w:szCs w:val="24"/>
              </w:rPr>
            </w:pPr>
          </w:p>
          <w:p w14:paraId="1BB5ED57" w14:textId="77777777" w:rsidR="009A3A1D" w:rsidRPr="009F4B1E" w:rsidRDefault="009A3A1D" w:rsidP="009A3A1D">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ЗВиК урежда обществените отношения, възникващи във връзка със собствеността, управлението и експлоатацията на водоснабдителните и канализационните системи, и с предоставянето, регулирането и контрола на обществените водоснабдителни и канализационни услуги.</w:t>
            </w:r>
          </w:p>
          <w:p w14:paraId="6FAB5A59" w14:textId="77777777" w:rsidR="009A3A1D" w:rsidRPr="009F4B1E" w:rsidRDefault="009A3A1D" w:rsidP="00616947">
            <w:pPr>
              <w:pStyle w:val="NoSpacing"/>
              <w:ind w:left="-3" w:firstLine="242"/>
              <w:jc w:val="both"/>
              <w:rPr>
                <w:rFonts w:ascii="Times New Roman" w:hAnsi="Times New Roman"/>
                <w:noProof/>
                <w:sz w:val="24"/>
                <w:szCs w:val="24"/>
              </w:rPr>
            </w:pPr>
          </w:p>
          <w:p w14:paraId="0AE8ACE4" w14:textId="53ADD414" w:rsidR="00616947" w:rsidRPr="009F4B1E" w:rsidRDefault="00616947" w:rsidP="00616947">
            <w:pPr>
              <w:pStyle w:val="NoSpacing"/>
              <w:ind w:left="-3" w:firstLine="242"/>
              <w:jc w:val="both"/>
              <w:rPr>
                <w:rFonts w:ascii="Times New Roman" w:hAnsi="Times New Roman"/>
                <w:noProof/>
                <w:sz w:val="24"/>
                <w:szCs w:val="24"/>
              </w:rPr>
            </w:pPr>
          </w:p>
          <w:p w14:paraId="4EADEA24" w14:textId="77777777" w:rsidR="009A3A1D" w:rsidRPr="009F4B1E" w:rsidRDefault="009A3A1D" w:rsidP="00616947">
            <w:pPr>
              <w:pStyle w:val="NoSpacing"/>
              <w:ind w:left="-3" w:firstLine="242"/>
              <w:jc w:val="both"/>
              <w:rPr>
                <w:rFonts w:ascii="Times New Roman" w:hAnsi="Times New Roman"/>
                <w:noProof/>
                <w:sz w:val="24"/>
                <w:szCs w:val="24"/>
              </w:rPr>
            </w:pPr>
          </w:p>
          <w:p w14:paraId="166C01D7" w14:textId="77777777" w:rsidR="009A3A1D" w:rsidRPr="009F4B1E" w:rsidRDefault="009A3A1D" w:rsidP="009A3A1D">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ЗВиК урежда обществените отношения, възникващи във връзка със собствеността, управлението и експлоатацията на водоснабдителните и канализационните системи, и с предоставянето, регулирането и контрола на обществените водоснабдителни и канализационни услуги.</w:t>
            </w:r>
          </w:p>
          <w:p w14:paraId="19D2AA20" w14:textId="77777777" w:rsidR="009A3A1D" w:rsidRPr="009F4B1E" w:rsidRDefault="009A3A1D" w:rsidP="00616947">
            <w:pPr>
              <w:pStyle w:val="NoSpacing"/>
              <w:ind w:left="-3" w:firstLine="242"/>
              <w:jc w:val="both"/>
              <w:rPr>
                <w:rFonts w:ascii="Times New Roman" w:hAnsi="Times New Roman"/>
                <w:noProof/>
                <w:sz w:val="24"/>
                <w:szCs w:val="24"/>
              </w:rPr>
            </w:pPr>
          </w:p>
          <w:p w14:paraId="2F3D5C74" w14:textId="77777777" w:rsidR="009A3A1D" w:rsidRPr="009F4B1E" w:rsidRDefault="009A3A1D" w:rsidP="00616947">
            <w:pPr>
              <w:pStyle w:val="NoSpacing"/>
              <w:ind w:left="-3" w:firstLine="242"/>
              <w:jc w:val="both"/>
              <w:rPr>
                <w:rFonts w:ascii="Times New Roman" w:hAnsi="Times New Roman"/>
                <w:noProof/>
                <w:sz w:val="24"/>
                <w:szCs w:val="24"/>
              </w:rPr>
            </w:pPr>
          </w:p>
          <w:p w14:paraId="02E85661" w14:textId="41D54ED0" w:rsidR="009A3A1D" w:rsidRPr="009F4B1E" w:rsidRDefault="009A3A1D" w:rsidP="00616947">
            <w:pPr>
              <w:pStyle w:val="NoSpacing"/>
              <w:ind w:left="-3" w:firstLine="242"/>
              <w:jc w:val="both"/>
              <w:rPr>
                <w:rFonts w:ascii="Times New Roman" w:hAnsi="Times New Roman"/>
                <w:noProof/>
                <w:sz w:val="24"/>
                <w:szCs w:val="24"/>
              </w:rPr>
            </w:pPr>
          </w:p>
        </w:tc>
      </w:tr>
      <w:tr w:rsidR="00594166" w:rsidRPr="009F4B1E" w14:paraId="28FCC0CC" w14:textId="77777777" w:rsidTr="00D93357">
        <w:trPr>
          <w:trHeight w:val="272"/>
        </w:trPr>
        <w:tc>
          <w:tcPr>
            <w:tcW w:w="567" w:type="dxa"/>
          </w:tcPr>
          <w:p w14:paraId="772F638D" w14:textId="77777777" w:rsidR="00594166" w:rsidRPr="009F4B1E" w:rsidRDefault="00A103D3"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13.</w:t>
            </w:r>
          </w:p>
        </w:tc>
        <w:tc>
          <w:tcPr>
            <w:tcW w:w="2268" w:type="dxa"/>
            <w:shd w:val="clear" w:color="auto" w:fill="auto"/>
          </w:tcPr>
          <w:p w14:paraId="700B0CF5" w14:textId="77777777" w:rsidR="00594166" w:rsidRPr="009F4B1E" w:rsidRDefault="00594166" w:rsidP="00594166">
            <w:pPr>
              <w:pStyle w:val="BodyText"/>
              <w:rPr>
                <w:rStyle w:val="BodyTextChar1"/>
                <w:noProof/>
                <w:sz w:val="24"/>
                <w:szCs w:val="24"/>
              </w:rPr>
            </w:pPr>
            <w:r w:rsidRPr="009F4B1E">
              <w:rPr>
                <w:rStyle w:val="BodyTextChar1"/>
                <w:noProof/>
                <w:sz w:val="24"/>
                <w:szCs w:val="24"/>
              </w:rPr>
              <w:t>Гражданско движение „ДНЕС“ и Съюз на пенсионерите 2004-Обединени</w:t>
            </w:r>
          </w:p>
          <w:p w14:paraId="72FD1334" w14:textId="77777777" w:rsidR="00594166" w:rsidRPr="009F4B1E" w:rsidRDefault="00594166" w:rsidP="00594166">
            <w:pPr>
              <w:pStyle w:val="BodyText"/>
              <w:rPr>
                <w:rStyle w:val="BodyTextChar1"/>
                <w:noProof/>
                <w:sz w:val="24"/>
                <w:szCs w:val="24"/>
              </w:rPr>
            </w:pPr>
            <w:r w:rsidRPr="009F4B1E">
              <w:rPr>
                <w:rStyle w:val="BodyTextChar1"/>
                <w:noProof/>
                <w:sz w:val="24"/>
                <w:szCs w:val="24"/>
              </w:rPr>
              <w:t xml:space="preserve">вх № 90-03-514(14)/ </w:t>
            </w:r>
            <w:r w:rsidRPr="009F4B1E">
              <w:rPr>
                <w:rStyle w:val="BodyTextChar1"/>
                <w:noProof/>
                <w:sz w:val="24"/>
                <w:szCs w:val="24"/>
              </w:rPr>
              <w:lastRenderedPageBreak/>
              <w:t>08.07.2024 г.</w:t>
            </w:r>
            <w:r w:rsidR="00765BF6" w:rsidRPr="009F4B1E">
              <w:rPr>
                <w:rStyle w:val="BodyTextChar1"/>
                <w:noProof/>
                <w:sz w:val="24"/>
                <w:szCs w:val="24"/>
              </w:rPr>
              <w:t>;</w:t>
            </w:r>
          </w:p>
          <w:p w14:paraId="71D6A9FF" w14:textId="77777777" w:rsidR="00765BF6" w:rsidRPr="009F4B1E" w:rsidRDefault="00765BF6" w:rsidP="00765BF6">
            <w:pPr>
              <w:pStyle w:val="BodyText"/>
              <w:rPr>
                <w:rStyle w:val="BodyTextChar1"/>
                <w:noProof/>
                <w:sz w:val="24"/>
                <w:szCs w:val="24"/>
              </w:rPr>
            </w:pPr>
            <w:r w:rsidRPr="009F4B1E">
              <w:rPr>
                <w:rStyle w:val="BodyTextChar1"/>
                <w:noProof/>
                <w:sz w:val="24"/>
                <w:szCs w:val="24"/>
              </w:rPr>
              <w:t>вх № 90-03-514(32)/ 10.07.2024 г.</w:t>
            </w:r>
          </w:p>
          <w:p w14:paraId="5344A26F" w14:textId="77777777" w:rsidR="00765BF6" w:rsidRPr="009F4B1E" w:rsidRDefault="00765BF6" w:rsidP="00594166">
            <w:pPr>
              <w:pStyle w:val="BodyText"/>
              <w:rPr>
                <w:rStyle w:val="BodyTextChar1"/>
                <w:noProof/>
                <w:sz w:val="24"/>
                <w:szCs w:val="24"/>
              </w:rPr>
            </w:pPr>
          </w:p>
          <w:p w14:paraId="0B184D7A" w14:textId="77777777" w:rsidR="00765BF6" w:rsidRPr="009F4B1E" w:rsidRDefault="00765BF6" w:rsidP="00594166">
            <w:pPr>
              <w:pStyle w:val="BodyText"/>
              <w:rPr>
                <w:rStyle w:val="BodyTextChar1"/>
                <w:noProof/>
                <w:sz w:val="24"/>
                <w:szCs w:val="24"/>
              </w:rPr>
            </w:pPr>
          </w:p>
        </w:tc>
        <w:tc>
          <w:tcPr>
            <w:tcW w:w="5783" w:type="dxa"/>
            <w:shd w:val="clear" w:color="auto" w:fill="auto"/>
          </w:tcPr>
          <w:p w14:paraId="3E60E9EF" w14:textId="77777777" w:rsidR="00594166" w:rsidRPr="009F4B1E" w:rsidRDefault="00594166" w:rsidP="00594166">
            <w:pPr>
              <w:widowControl w:val="0"/>
              <w:spacing w:after="0" w:line="240" w:lineRule="auto"/>
              <w:ind w:firstLine="31"/>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lastRenderedPageBreak/>
              <w:t xml:space="preserve">След поредния вариант на Проекта на Закон за водоснабдяване и канализация за нас данъкоплатците останаха без отговори редица въпроси, на които съставителите избягват да отговорят от 26.10.2020. Затова се обръщаме към вас с молба да ни отговорите в писмен вид в законоустановения срок на следните </w:t>
            </w:r>
            <w:r w:rsidRPr="009F4B1E">
              <w:rPr>
                <w:rFonts w:ascii="Times New Roman" w:eastAsia="Times New Roman" w:hAnsi="Times New Roman" w:cs="Times New Roman"/>
                <w:sz w:val="24"/>
                <w:szCs w:val="24"/>
                <w:lang w:bidi="bg-BG"/>
              </w:rPr>
              <w:lastRenderedPageBreak/>
              <w:t>въпроси:</w:t>
            </w:r>
          </w:p>
          <w:p w14:paraId="26FB3A89" w14:textId="77777777" w:rsidR="00594166" w:rsidRPr="009F4B1E" w:rsidRDefault="00594166" w:rsidP="00594166">
            <w:pPr>
              <w:widowControl w:val="0"/>
              <w:numPr>
                <w:ilvl w:val="0"/>
                <w:numId w:val="10"/>
              </w:numPr>
              <w:tabs>
                <w:tab w:val="left" w:pos="598"/>
              </w:tabs>
              <w:spacing w:after="0" w:line="240" w:lineRule="auto"/>
              <w:ind w:firstLine="31"/>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Кое налага разделянето на КЕВР? Никъде в анализите не са ясни причините за това разделяне, освен написаното от МРРБ в Плана за възстановяване и устойчивост. Молим да дадете конкретни отговори - как ще се подобри регулирането след разделянето, колко ще струва на данъкоплатците и колко нови държавни служители ще бъдат назначени.</w:t>
            </w:r>
          </w:p>
          <w:p w14:paraId="0F0162E7" w14:textId="77777777" w:rsidR="00594166" w:rsidRPr="009F4B1E" w:rsidRDefault="00594166" w:rsidP="00594166">
            <w:pPr>
              <w:widowControl w:val="0"/>
              <w:numPr>
                <w:ilvl w:val="0"/>
                <w:numId w:val="10"/>
              </w:numPr>
              <w:tabs>
                <w:tab w:val="left" w:pos="598"/>
              </w:tabs>
              <w:spacing w:after="0" w:line="240" w:lineRule="auto"/>
              <w:ind w:firstLine="31"/>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Защо МРРБ упорства да раздели КЕВР, след като самата КЕВР не е съгласна с тази идея. Защо не се вземат предвид нейните предложения? Не е ли това умишлен подход да се увреди регулацията във ВиК отрасъла и да се назначат нови калинки?</w:t>
            </w:r>
          </w:p>
          <w:p w14:paraId="433BF62F" w14:textId="77777777" w:rsidR="00594166" w:rsidRPr="009F4B1E" w:rsidRDefault="00594166" w:rsidP="00594166">
            <w:pPr>
              <w:widowControl w:val="0"/>
              <w:numPr>
                <w:ilvl w:val="0"/>
                <w:numId w:val="10"/>
              </w:numPr>
              <w:tabs>
                <w:tab w:val="left" w:pos="598"/>
              </w:tabs>
              <w:spacing w:after="0" w:line="240" w:lineRule="auto"/>
              <w:ind w:firstLine="31"/>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Молим да отговорите конкретно защо не е проведена нито една кръгла маса или публична дискусия за бъдещето на ВиК отрасъла, както се обещаваше от много различни министри? Защо МРРБ бяга от обществен дебат? Защо не вземате предвид становищата на важни институции, които са негативни към проектите на закона до момента - Омбудсман, Сдружение на общините, КЕВР, УАСГ, БАВ, НПО, ВиК дружества и много други експерти? Също така, няма публичност на становищата на министерства, агенции и др.</w:t>
            </w:r>
          </w:p>
          <w:p w14:paraId="6E6040BD" w14:textId="77777777" w:rsidR="00594166" w:rsidRPr="009F4B1E" w:rsidRDefault="00594166" w:rsidP="00594166">
            <w:pPr>
              <w:widowControl w:val="0"/>
              <w:numPr>
                <w:ilvl w:val="0"/>
                <w:numId w:val="10"/>
              </w:numPr>
              <w:tabs>
                <w:tab w:val="left" w:pos="598"/>
              </w:tabs>
              <w:spacing w:after="0" w:line="240" w:lineRule="auto"/>
              <w:ind w:firstLine="31"/>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министерството направи ли се анализ на дейността и функционирането на асоциациите по ВиК? Ако да - къде е и може ли да бъде прегледан от потребителите? В медиите се показват редица мнения на областни управители, че ръководените от тях асоциации не са правилно регламентирани и не могат да изпълняват заложените от закона функции. Как ще оцените това?</w:t>
            </w:r>
          </w:p>
          <w:p w14:paraId="7DA0806D" w14:textId="77777777" w:rsidR="00594166" w:rsidRPr="009F4B1E" w:rsidRDefault="00594166" w:rsidP="00594166">
            <w:pPr>
              <w:widowControl w:val="0"/>
              <w:numPr>
                <w:ilvl w:val="0"/>
                <w:numId w:val="10"/>
              </w:numPr>
              <w:tabs>
                <w:tab w:val="left" w:pos="598"/>
              </w:tabs>
              <w:spacing w:after="0" w:line="240" w:lineRule="auto"/>
              <w:ind w:firstLine="31"/>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В проекта на новия закон буквално са преписани </w:t>
            </w:r>
            <w:r w:rsidRPr="009F4B1E">
              <w:rPr>
                <w:rFonts w:ascii="Times New Roman" w:eastAsia="Times New Roman" w:hAnsi="Times New Roman" w:cs="Times New Roman"/>
                <w:sz w:val="24"/>
                <w:szCs w:val="24"/>
                <w:lang w:bidi="bg-BG"/>
              </w:rPr>
              <w:lastRenderedPageBreak/>
              <w:t>действащите изисквания за асоциациите по ВиК, за които самите областни управители твърдят, че са неработещи. Как очаквате да се решат проблемите с дейността на тези асоциации при това положение? Изобщо имате ли намерение да решите тези проблеми?</w:t>
            </w:r>
          </w:p>
          <w:p w14:paraId="116BD9D9" w14:textId="77777777" w:rsidR="00594166" w:rsidRPr="009F4B1E" w:rsidRDefault="00594166" w:rsidP="00594166">
            <w:pPr>
              <w:widowControl w:val="0"/>
              <w:numPr>
                <w:ilvl w:val="0"/>
                <w:numId w:val="10"/>
              </w:numPr>
              <w:tabs>
                <w:tab w:val="left" w:pos="598"/>
              </w:tabs>
              <w:spacing w:after="0" w:line="240" w:lineRule="auto"/>
              <w:ind w:firstLine="31"/>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Настояваме да дадете публичен отчет за извършената работа от ВиК холдинга след създаването му през 2020 г. и какво направи с онези 1 млрд. лв., които му се дадоха от парите на данъкоплатците, т.е. от нашите пари? За какво се използват тези средства, които можеха да послужат за приемливи възнаграждения за работещите във ВиК дружествата и за пенсии? Настояваме да дадете информация за годишните възнаграждения на изпълнителните директори, председателите и членовете на управителните и надзорните съвети и служители за всеки ВиК оператор. В нея освен заплати и допълнителното материално стимулиране /ДМС/, да се посочи и за чия сметка</w:t>
            </w:r>
            <w:r w:rsidRPr="009F4B1E">
              <w:rPr>
                <w:rFonts w:ascii="Times New Roman" w:eastAsia="Times New Roman" w:hAnsi="Times New Roman" w:cs="Times New Roman"/>
                <w:sz w:val="24"/>
                <w:szCs w:val="24"/>
                <w:lang w:bidi="bg-BG"/>
              </w:rPr>
              <w:br w:type="page"/>
              <w:t>и колко са изразходваните командировъчни разходи в чужбина от 2020 г. досега. Съзнателно пропускаме въпроса за получаваните от ВиК управителите подаръци за рождени дни...</w:t>
            </w:r>
          </w:p>
          <w:p w14:paraId="7191243C" w14:textId="77777777" w:rsidR="00594166" w:rsidRPr="009F4B1E" w:rsidRDefault="00594166" w:rsidP="00594166">
            <w:pPr>
              <w:widowControl w:val="0"/>
              <w:numPr>
                <w:ilvl w:val="0"/>
                <w:numId w:val="10"/>
              </w:numPr>
              <w:tabs>
                <w:tab w:val="left" w:pos="598"/>
                <w:tab w:val="left" w:pos="2103"/>
              </w:tabs>
              <w:spacing w:after="0" w:line="240" w:lineRule="auto"/>
              <w:ind w:firstLine="31"/>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Настояваме да отговорите ВиК холдингът изпълнява ли функциите, за които беше създаден? Според решението на Министерския съвет той трябва да управлява много важни процеси общо за всички държавни ВиК оператори - обществени доставки, инвестиции и други - изпълнява ли ги, как и с какъв резултат?</w:t>
            </w:r>
          </w:p>
          <w:p w14:paraId="6827F9CC" w14:textId="77777777" w:rsidR="00594166" w:rsidRPr="009F4B1E" w:rsidRDefault="00594166" w:rsidP="00594166">
            <w:pPr>
              <w:widowControl w:val="0"/>
              <w:numPr>
                <w:ilvl w:val="0"/>
                <w:numId w:val="10"/>
              </w:numPr>
              <w:tabs>
                <w:tab w:val="left" w:pos="598"/>
              </w:tabs>
              <w:spacing w:after="0" w:line="240" w:lineRule="auto"/>
              <w:ind w:firstLine="31"/>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Защо в проекта на закона не са заложени функциите, с които бе създаден ВиК холдинга през 2020 г.?</w:t>
            </w:r>
          </w:p>
          <w:p w14:paraId="60A6E571" w14:textId="77777777" w:rsidR="00594166" w:rsidRPr="009F4B1E" w:rsidRDefault="00594166" w:rsidP="00594166">
            <w:pPr>
              <w:widowControl w:val="0"/>
              <w:numPr>
                <w:ilvl w:val="0"/>
                <w:numId w:val="10"/>
              </w:numPr>
              <w:tabs>
                <w:tab w:val="left" w:pos="598"/>
                <w:tab w:val="left" w:pos="2103"/>
              </w:tabs>
              <w:spacing w:after="0" w:line="240" w:lineRule="auto"/>
              <w:ind w:firstLine="31"/>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lastRenderedPageBreak/>
              <w:t>Защо МРРБ е категорично против общинските ВиК оператори? Какъв е проблема на министерството с тези дружества, освен ако не може да им влияе директно както на държавните? За това ли е целият спор?</w:t>
            </w:r>
          </w:p>
          <w:p w14:paraId="7DBD1430" w14:textId="77777777" w:rsidR="00594166" w:rsidRPr="009F4B1E" w:rsidRDefault="00594166" w:rsidP="00594166">
            <w:pPr>
              <w:widowControl w:val="0"/>
              <w:numPr>
                <w:ilvl w:val="0"/>
                <w:numId w:val="10"/>
              </w:numPr>
              <w:tabs>
                <w:tab w:val="left" w:pos="598"/>
                <w:tab w:val="left" w:pos="2340"/>
              </w:tabs>
              <w:spacing w:after="0" w:line="240" w:lineRule="auto"/>
              <w:ind w:firstLine="31"/>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Редица анализи показват, че проблемите със засушаването ще се задълбочават в много територии на страната. И сега много населени места са ежегодно на водни режими през лятото. Как ще решите тези проблеми? Кои са стратегическите дейности и обекти? Какво конкретно ще се подобри в инвестиционното планиране във ВиК с новия проект на закон?</w:t>
            </w:r>
          </w:p>
          <w:p w14:paraId="59BC641B" w14:textId="77777777" w:rsidR="00594166" w:rsidRPr="009F4B1E" w:rsidRDefault="00594166" w:rsidP="00594166">
            <w:pPr>
              <w:widowControl w:val="0"/>
              <w:numPr>
                <w:ilvl w:val="0"/>
                <w:numId w:val="10"/>
              </w:numPr>
              <w:tabs>
                <w:tab w:val="left" w:pos="598"/>
                <w:tab w:val="left" w:pos="2340"/>
              </w:tabs>
              <w:spacing w:after="0" w:line="240" w:lineRule="auto"/>
              <w:ind w:firstLine="31"/>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Според изискванията на Европейския съюз трябва да се изградят стотици пречиствателни станции за отпадъчни води. Какво е решението на МРРБ във връзка с това? От къде и кога ще се осигурят необходимите финансови средства? Ако ЕС наложи глоби, защото не са изградени станциите за отпадъчни води, те от бюджета на МРРБ ли ще се плащат?</w:t>
            </w:r>
          </w:p>
          <w:p w14:paraId="2B594497" w14:textId="77777777" w:rsidR="00594166" w:rsidRPr="009F4B1E" w:rsidRDefault="00594166" w:rsidP="00594166">
            <w:pPr>
              <w:widowControl w:val="0"/>
              <w:spacing w:after="0" w:line="240" w:lineRule="auto"/>
              <w:ind w:firstLine="31"/>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заключение, много от даващите становища посочват, че проектът на този закон се пише "на тъмно". Уж има официална работна група, но тя не се събира, а подбраните от МРРБ външни експерти в нея не знаят какво се предлага.</w:t>
            </w:r>
          </w:p>
          <w:p w14:paraId="1AA91419" w14:textId="77777777" w:rsidR="00594166" w:rsidRPr="009F4B1E" w:rsidRDefault="00594166" w:rsidP="00594166">
            <w:pPr>
              <w:widowControl w:val="0"/>
              <w:spacing w:after="0" w:line="240" w:lineRule="auto"/>
              <w:ind w:firstLine="31"/>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Настояваме да посочите конкретните автори на законопроекта и колко пъти са се събирали на официални работни срещи.</w:t>
            </w:r>
          </w:p>
          <w:p w14:paraId="6374C23F" w14:textId="77777777" w:rsidR="00594166" w:rsidRPr="009F4B1E" w:rsidRDefault="00594166" w:rsidP="00594166">
            <w:pPr>
              <w:widowControl w:val="0"/>
              <w:spacing w:after="0" w:line="240" w:lineRule="auto"/>
              <w:ind w:firstLine="31"/>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 xml:space="preserve">Без конкретни отговори на поставените тук въпроси няма да подкрепим поредния Проект на Закон за ВиК и ще го оспорваме по административен и съдебен </w:t>
            </w:r>
            <w:r w:rsidRPr="009F4B1E">
              <w:rPr>
                <w:rFonts w:ascii="Times New Roman" w:eastAsia="Times New Roman" w:hAnsi="Times New Roman" w:cs="Times New Roman"/>
                <w:sz w:val="24"/>
                <w:szCs w:val="24"/>
                <w:lang w:bidi="bg-BG"/>
              </w:rPr>
              <w:t>ред.</w:t>
            </w:r>
          </w:p>
          <w:p w14:paraId="114CC973" w14:textId="79BCA325" w:rsidR="00594166" w:rsidRPr="009F4B1E" w:rsidRDefault="00594166" w:rsidP="00594166">
            <w:pPr>
              <w:widowControl w:val="0"/>
              <w:spacing w:after="580" w:line="240" w:lineRule="auto"/>
              <w:ind w:firstLine="31"/>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Настояваме да имате предвид и аргументите в представените по-рано от нас становища вх. № 92-00-</w:t>
            </w:r>
            <w:r w:rsidRPr="009F4B1E">
              <w:rPr>
                <w:rFonts w:ascii="Times New Roman" w:eastAsia="Times New Roman" w:hAnsi="Times New Roman" w:cs="Times New Roman"/>
                <w:sz w:val="24"/>
                <w:szCs w:val="24"/>
                <w:lang w:bidi="bg-BG"/>
              </w:rPr>
              <w:lastRenderedPageBreak/>
              <w:t xml:space="preserve">86/22.02.2018 в МРРБ, вх. № 18.00-54/22.02.2018 в Министерския съвет, вх. № 823-00-14/22.02.2018 в Комисия по ОС и В на Народното събрание; вх. № към </w:t>
            </w:r>
            <w:r w:rsidRPr="009F4B1E">
              <w:rPr>
                <w:rFonts w:ascii="Times New Roman" w:eastAsia="Times New Roman" w:hAnsi="Times New Roman" w:cs="Times New Roman"/>
                <w:sz w:val="24"/>
                <w:szCs w:val="24"/>
                <w:lang w:eastAsia="en-US" w:bidi="en-US"/>
              </w:rPr>
              <w:t>V8-1947-[l]/09.</w:t>
            </w:r>
            <w:r w:rsidRPr="009F4B1E">
              <w:rPr>
                <w:rFonts w:ascii="Times New Roman" w:eastAsia="Times New Roman" w:hAnsi="Times New Roman" w:cs="Times New Roman"/>
                <w:sz w:val="24"/>
                <w:szCs w:val="24"/>
                <w:lang w:bidi="bg-BG"/>
              </w:rPr>
              <w:t xml:space="preserve">12.2022 и личен код </w:t>
            </w:r>
            <w:r w:rsidRPr="009F4B1E">
              <w:rPr>
                <w:rFonts w:ascii="Times New Roman" w:eastAsia="Times New Roman" w:hAnsi="Times New Roman" w:cs="Times New Roman"/>
                <w:sz w:val="24"/>
                <w:szCs w:val="24"/>
                <w:lang w:eastAsia="en-US" w:bidi="en-US"/>
              </w:rPr>
              <w:t xml:space="preserve">EWR21E6B56C </w:t>
            </w:r>
            <w:r w:rsidRPr="009F4B1E">
              <w:rPr>
                <w:rFonts w:ascii="Times New Roman" w:eastAsia="Times New Roman" w:hAnsi="Times New Roman" w:cs="Times New Roman"/>
                <w:sz w:val="24"/>
                <w:szCs w:val="24"/>
                <w:lang w:bidi="bg-BG"/>
              </w:rPr>
              <w:t xml:space="preserve">в МРРБ и вх. № 17.00- 141/09.12.2022 г. в МС; вх. № 48-00-560/09.05.2023 към 92-00-596-[42]/09.05.2023 и личен код </w:t>
            </w:r>
            <w:r w:rsidRPr="009F4B1E">
              <w:rPr>
                <w:rFonts w:ascii="Times New Roman" w:eastAsia="Times New Roman" w:hAnsi="Times New Roman" w:cs="Times New Roman"/>
                <w:sz w:val="24"/>
                <w:szCs w:val="24"/>
                <w:lang w:eastAsia="en-US" w:bidi="en-US"/>
              </w:rPr>
              <w:t xml:space="preserve">EWR21E6B56C </w:t>
            </w:r>
            <w:r w:rsidRPr="009F4B1E">
              <w:rPr>
                <w:rFonts w:ascii="Times New Roman" w:eastAsia="Times New Roman" w:hAnsi="Times New Roman" w:cs="Times New Roman"/>
                <w:sz w:val="24"/>
                <w:szCs w:val="24"/>
                <w:lang w:bidi="bg-BG"/>
              </w:rPr>
              <w:t>в МРРБ.</w:t>
            </w:r>
          </w:p>
          <w:p w14:paraId="49D8FD18" w14:textId="77777777" w:rsidR="00594166" w:rsidRPr="009F4B1E" w:rsidRDefault="00594166" w:rsidP="00594166">
            <w:pPr>
              <w:widowControl w:val="0"/>
              <w:spacing w:after="260" w:line="240" w:lineRule="auto"/>
              <w:ind w:firstLine="31"/>
              <w:jc w:val="both"/>
              <w:rPr>
                <w:rFonts w:ascii="Times New Roman" w:eastAsia="Times New Roman" w:hAnsi="Times New Roman" w:cs="Times New Roman"/>
                <w:sz w:val="24"/>
                <w:szCs w:val="24"/>
                <w:lang w:bidi="bg-BG"/>
              </w:rPr>
            </w:pPr>
          </w:p>
        </w:tc>
        <w:tc>
          <w:tcPr>
            <w:tcW w:w="1843" w:type="dxa"/>
            <w:shd w:val="clear" w:color="auto" w:fill="auto"/>
          </w:tcPr>
          <w:p w14:paraId="24726407" w14:textId="77777777" w:rsidR="00594166" w:rsidRPr="009F4B1E" w:rsidRDefault="00291D44"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 xml:space="preserve">Не се приема </w:t>
            </w:r>
          </w:p>
        </w:tc>
        <w:tc>
          <w:tcPr>
            <w:tcW w:w="3656" w:type="dxa"/>
            <w:shd w:val="clear" w:color="auto" w:fill="auto"/>
          </w:tcPr>
          <w:p w14:paraId="53742002" w14:textId="77777777" w:rsidR="00594166" w:rsidRPr="009F4B1E" w:rsidRDefault="00291D44"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конкретни предложения</w:t>
            </w:r>
            <w:bookmarkStart w:id="0" w:name="_GoBack"/>
            <w:bookmarkEnd w:id="0"/>
          </w:p>
        </w:tc>
      </w:tr>
      <w:tr w:rsidR="00594166" w:rsidRPr="009F4B1E" w14:paraId="32BBF197" w14:textId="77777777" w:rsidTr="00D93357">
        <w:trPr>
          <w:trHeight w:val="272"/>
        </w:trPr>
        <w:tc>
          <w:tcPr>
            <w:tcW w:w="567" w:type="dxa"/>
          </w:tcPr>
          <w:p w14:paraId="037D244F" w14:textId="77777777" w:rsidR="00594166" w:rsidRPr="009F4B1E" w:rsidRDefault="00A103D3"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14.</w:t>
            </w:r>
          </w:p>
        </w:tc>
        <w:tc>
          <w:tcPr>
            <w:tcW w:w="2268" w:type="dxa"/>
            <w:shd w:val="clear" w:color="auto" w:fill="auto"/>
          </w:tcPr>
          <w:p w14:paraId="72E6A823" w14:textId="77777777" w:rsidR="00F360F6" w:rsidRPr="009F4B1E" w:rsidRDefault="00F360F6" w:rsidP="00F360F6">
            <w:pPr>
              <w:pStyle w:val="BodyText"/>
              <w:rPr>
                <w:rStyle w:val="BodyTextChar1"/>
                <w:noProof/>
                <w:sz w:val="24"/>
                <w:szCs w:val="24"/>
              </w:rPr>
            </w:pPr>
            <w:r w:rsidRPr="009F4B1E">
              <w:rPr>
                <w:rStyle w:val="BodyTextChar1"/>
                <w:noProof/>
                <w:sz w:val="24"/>
                <w:szCs w:val="24"/>
              </w:rPr>
              <w:t>Неби Бозов – кмет на Община Сърница и председател на Контролния съвет на НСОРБ</w:t>
            </w:r>
          </w:p>
          <w:p w14:paraId="15CD44D2" w14:textId="77777777" w:rsidR="00594166" w:rsidRPr="009F4B1E" w:rsidRDefault="00F360F6" w:rsidP="00F360F6">
            <w:pPr>
              <w:pStyle w:val="BodyText"/>
              <w:rPr>
                <w:rStyle w:val="BodyTextChar1"/>
                <w:noProof/>
                <w:sz w:val="24"/>
                <w:szCs w:val="24"/>
              </w:rPr>
            </w:pPr>
            <w:r w:rsidRPr="009F4B1E">
              <w:rPr>
                <w:rStyle w:val="BodyTextChar1"/>
                <w:noProof/>
                <w:sz w:val="24"/>
                <w:szCs w:val="24"/>
              </w:rPr>
              <w:t>вх № 90-03-514(15)/ 08.07.2024 г.</w:t>
            </w:r>
            <w:r w:rsidR="007F31B6" w:rsidRPr="009F4B1E">
              <w:rPr>
                <w:rStyle w:val="BodyTextChar1"/>
                <w:noProof/>
                <w:sz w:val="24"/>
                <w:szCs w:val="24"/>
              </w:rPr>
              <w:t>;</w:t>
            </w:r>
          </w:p>
          <w:p w14:paraId="7ED5FABC" w14:textId="77777777" w:rsidR="007F31B6" w:rsidRPr="009F4B1E" w:rsidRDefault="007F31B6" w:rsidP="007F31B6">
            <w:pPr>
              <w:pStyle w:val="BodyText"/>
              <w:rPr>
                <w:rStyle w:val="BodyTextChar1"/>
                <w:noProof/>
                <w:sz w:val="24"/>
                <w:szCs w:val="24"/>
              </w:rPr>
            </w:pPr>
            <w:r w:rsidRPr="009F4B1E">
              <w:rPr>
                <w:rStyle w:val="BodyTextChar1"/>
                <w:noProof/>
                <w:sz w:val="24"/>
                <w:szCs w:val="24"/>
              </w:rPr>
              <w:t>вх № 90-03-514(18)/ 08.07.2024 г.</w:t>
            </w:r>
          </w:p>
        </w:tc>
        <w:tc>
          <w:tcPr>
            <w:tcW w:w="5783" w:type="dxa"/>
            <w:shd w:val="clear" w:color="auto" w:fill="auto"/>
          </w:tcPr>
          <w:p w14:paraId="72010551" w14:textId="77777777" w:rsidR="00CF6C11" w:rsidRPr="009F4B1E" w:rsidRDefault="00CF6C11" w:rsidP="00F360F6">
            <w:pPr>
              <w:pStyle w:val="BodyText"/>
              <w:shd w:val="clear" w:color="auto" w:fill="auto"/>
              <w:ind w:firstLine="740"/>
              <w:jc w:val="both"/>
              <w:rPr>
                <w:sz w:val="24"/>
                <w:szCs w:val="24"/>
                <w:lang w:bidi="bg-BG"/>
              </w:rPr>
            </w:pPr>
            <w:r w:rsidRPr="009F4B1E">
              <w:rPr>
                <w:sz w:val="24"/>
                <w:szCs w:val="24"/>
                <w:lang w:bidi="bg-BG"/>
              </w:rPr>
              <w:t xml:space="preserve">Управлението на ВиК сектора се превърна в едни от най-наболелите проблеми на централната и местната власт в последните 20 години. В същото време предприемането на навременни и адекватни мерки за преструктурирането му и развитието му към по-добро ниво е тема, която разединява ресорните институции, което пък от своя страна препятства градивния диалог и постигането на приемлив консенсус от всички заинтересовани страни предвид различните виждания за начина на стопанисване и управление на водоснабдителните и канализационните системи в страната. В крайна сметка това оказва негативно влияние върху крайния потребител на водоснабдителните и канализационните услуги - нашите граждани и бизнеса. </w:t>
            </w:r>
          </w:p>
          <w:p w14:paraId="2C35DA8E" w14:textId="77777777" w:rsidR="00CF6C11" w:rsidRPr="009F4B1E" w:rsidRDefault="00CF6C11" w:rsidP="00F360F6">
            <w:pPr>
              <w:pStyle w:val="BodyText"/>
              <w:shd w:val="clear" w:color="auto" w:fill="auto"/>
              <w:ind w:firstLine="740"/>
              <w:jc w:val="both"/>
              <w:rPr>
                <w:sz w:val="24"/>
                <w:szCs w:val="24"/>
                <w:lang w:bidi="bg-BG"/>
              </w:rPr>
            </w:pPr>
            <w:r w:rsidRPr="009F4B1E">
              <w:rPr>
                <w:sz w:val="24"/>
                <w:szCs w:val="24"/>
                <w:lang w:bidi="bg-BG"/>
              </w:rPr>
              <w:t xml:space="preserve">От 2020 година насам Министерството на регионалното развитие и благоустройството изработи няколко варианта на проект на нов Закон за водоснабдяването и канализацията, който да регулира в цялост сектора и да обедини в един нормативен акт всички обществени отношения, свързани със </w:t>
            </w:r>
            <w:r w:rsidRPr="009F4B1E">
              <w:rPr>
                <w:sz w:val="24"/>
                <w:szCs w:val="24"/>
                <w:lang w:bidi="bg-BG"/>
              </w:rPr>
              <w:lastRenderedPageBreak/>
              <w:t>собствеността, изграждането, управлението и осъществяването на последващ контрол върху ВиК системите и съоръженията. Всички обаче срещната сериозната критика и неодобрение на голяма част от заинтересованите лица и институции. Бяха провеждани неколкократни срещи между различните във времето министри, НСОРБ, кметове и представители на общински съвети, представители на ВиК сектора и въпреки конструктивния диалог и добрата воля на всички ни за намиране на компромисно решение, такова така и не беше постигнато.</w:t>
            </w:r>
          </w:p>
          <w:p w14:paraId="290E433E" w14:textId="77777777" w:rsidR="00CF6C11" w:rsidRPr="009F4B1E" w:rsidRDefault="00CF6C11" w:rsidP="00F360F6">
            <w:pPr>
              <w:pStyle w:val="BodyText"/>
              <w:shd w:val="clear" w:color="auto" w:fill="auto"/>
              <w:ind w:firstLine="740"/>
              <w:jc w:val="both"/>
              <w:rPr>
                <w:sz w:val="24"/>
                <w:szCs w:val="24"/>
                <w:lang w:bidi="bg-BG"/>
              </w:rPr>
            </w:pPr>
            <w:r w:rsidRPr="009F4B1E">
              <w:rPr>
                <w:sz w:val="24"/>
                <w:szCs w:val="24"/>
                <w:lang w:bidi="bg-BG"/>
              </w:rPr>
              <w:t>Публикуваният на Портала за обществени консултации на 10.06.2023г. проект на нов Закон за водоснабдяването и канализацията в своята същност не се различава особено от преходните проекти, които срещната критиката и неодобрението на местните власти. Основният така да се нарече „препъни камък” в диалога е коренно различното виждане на централната власт и местното самоуправление за начина на стопанисване и управление на ВиК активите държавна и общинска собственост. Концепцията за консолидирането на ВиК сектора е основната линия, по която работиха всички политически екипи на МРРБ (а и централните държавни органи като цяло) при разработването на отделните законопроекти, планове и програми на България, без да се отчете по никакъв начин несъгласието на другата засегната страна в проблема, която разполага със същите права на собственост върху ВиК активите, а и носи същата отговорност пред своите граждани за осигуряване на качествени ВиК услуги като държавата – общините.</w:t>
            </w:r>
          </w:p>
          <w:p w14:paraId="23366A35" w14:textId="77777777" w:rsidR="00CF6C11" w:rsidRPr="009F4B1E" w:rsidRDefault="00CF6C11" w:rsidP="00F360F6">
            <w:pPr>
              <w:pStyle w:val="BodyText"/>
              <w:shd w:val="clear" w:color="auto" w:fill="auto"/>
              <w:ind w:firstLine="740"/>
              <w:jc w:val="both"/>
              <w:rPr>
                <w:sz w:val="24"/>
                <w:szCs w:val="24"/>
                <w:lang w:bidi="bg-BG"/>
              </w:rPr>
            </w:pPr>
            <w:r w:rsidRPr="009F4B1E">
              <w:rPr>
                <w:sz w:val="24"/>
                <w:szCs w:val="24"/>
                <w:lang w:bidi="bg-BG"/>
              </w:rPr>
              <w:t xml:space="preserve">Идеята, разединяваща централната и местната </w:t>
            </w:r>
            <w:r w:rsidRPr="009F4B1E">
              <w:rPr>
                <w:sz w:val="24"/>
                <w:szCs w:val="24"/>
                <w:lang w:bidi="bg-BG"/>
              </w:rPr>
              <w:lastRenderedPageBreak/>
              <w:t>власт, свързана с окрупняването на сектора под държавна егида, за пореден път е заложен като централен момент и в този законопроект, като според централната власт това е основното решение на проблема. Тази идея среща обаче отрицателното и негативно отношение на голяма част от местната власт и преди всичко гражданите и бизнеса. В преходните години централната власт застъпваше твърдението, че окрупняването на ВиК сектора е политика, наложена на България от органите на Европейския съюз, преди всичко Европейската комисия. След направени запитвания от страна на българските общини и български евродепутати се установи, че окрупняването и създаването на ВиК асоциации са политики, заложени от централите държавни органи на България и управляващите органи по оперативните програми при разработването им. В последствие, въпреки острата отрицателна позиция на местните власти, окрупняването на ВиК сектора отново беше заложено набързо и без провеждането на обществени консултации в Плана за възстановяване и устойчивост, като сега усилено ни се „внушава”, че неприемането на законодателството ще лиши България от сериозен финансов ресурс по ПВУ. Не може да се подмине факта обаче, че окрупняването на ВиК сектора не е политика, която да ни е наложена „отвън”, а вътрешна политика на различните състави на Министерски съвет, която в годините се опитва да бъде наложена, дори бих могъл да кажа принудително, на местната власт и българските общини.</w:t>
            </w:r>
          </w:p>
          <w:p w14:paraId="79952E12" w14:textId="77777777" w:rsidR="00CF6C11" w:rsidRPr="009F4B1E" w:rsidRDefault="00CF6C11" w:rsidP="00F360F6">
            <w:pPr>
              <w:pStyle w:val="BodyText"/>
              <w:shd w:val="clear" w:color="auto" w:fill="auto"/>
              <w:ind w:firstLine="740"/>
              <w:jc w:val="both"/>
              <w:rPr>
                <w:sz w:val="24"/>
                <w:szCs w:val="24"/>
                <w:lang w:bidi="bg-BG"/>
              </w:rPr>
            </w:pPr>
            <w:r w:rsidRPr="009F4B1E">
              <w:rPr>
                <w:sz w:val="24"/>
                <w:szCs w:val="24"/>
                <w:lang w:bidi="bg-BG"/>
              </w:rPr>
              <w:t xml:space="preserve">Отново застъпвам твърдението, че така предложеното решение за преодоляване на кризата във ВиК сектора чрез окрупняването му не би </w:t>
            </w:r>
            <w:r w:rsidRPr="009F4B1E">
              <w:rPr>
                <w:sz w:val="24"/>
                <w:szCs w:val="24"/>
                <w:lang w:bidi="bg-BG"/>
              </w:rPr>
              <w:lastRenderedPageBreak/>
              <w:t>разрешила по никакъв начин проблема с управлението и правилната му експлоатация, а напротив - само ще го задълбочи. Причините за това са няколко. МРРБ и всички отговорни институции са запознавани многократно с тях от кметовете на общините, защото местната власт има пряк поглед върху дейността на ВиК сектора, начина по който функционира и как дейността му отговаря на изменящите се във времето нужди на населението на различните географки райони в страната. Още повече че опита на голяма част от общините, които се присъединиха към ВиК асоциациите и които прилагат принципа „една обособена територия-една цена на водата” е много горчив. Цената на ВиК услугите се вдигна в пъти повече, налице е абсолютно несправедливо заплащане на цената на ВиК услугите от голяма част от потребителите (несправедливото еднакво третиране на потребителите при заплащането на цената на водата, когато тя достига по тях по различни начини - на гравитачен принцип и чрез помпени и пречиствателни станции) и като цяло липсата на съществено подобряване на самата услуга от ВиК операторите. Не малък проблем са и неуредиците при съществуването и администрирането на дейността на ВиК асоциациите, както и тяхната неефективност в работата им.</w:t>
            </w:r>
          </w:p>
          <w:p w14:paraId="6B1558EE" w14:textId="77777777" w:rsidR="00CF6C11" w:rsidRPr="009F4B1E" w:rsidRDefault="00CF6C11" w:rsidP="00F360F6">
            <w:pPr>
              <w:pStyle w:val="BodyText"/>
              <w:shd w:val="clear" w:color="auto" w:fill="auto"/>
              <w:ind w:firstLine="740"/>
              <w:jc w:val="both"/>
              <w:rPr>
                <w:sz w:val="24"/>
                <w:szCs w:val="24"/>
                <w:lang w:bidi="bg-BG"/>
              </w:rPr>
            </w:pPr>
            <w:r w:rsidRPr="009F4B1E">
              <w:rPr>
                <w:sz w:val="24"/>
                <w:szCs w:val="24"/>
                <w:lang w:bidi="bg-BG"/>
              </w:rPr>
              <w:t>Както и в предишните становища на Община Сърница, отново бих искал да обърна внимание на няколко аспекта и в новият законопроект, които считам, че накърняват правата на общините и преди всичко на нашите граждани.</w:t>
            </w:r>
          </w:p>
          <w:p w14:paraId="2D018DFC" w14:textId="77777777" w:rsidR="00CF6C11" w:rsidRPr="009F4B1E" w:rsidRDefault="00CF6C11" w:rsidP="00F360F6">
            <w:pPr>
              <w:pStyle w:val="BodyText"/>
              <w:shd w:val="clear" w:color="auto" w:fill="auto"/>
              <w:ind w:firstLine="740"/>
              <w:jc w:val="both"/>
              <w:rPr>
                <w:sz w:val="24"/>
                <w:szCs w:val="24"/>
                <w:lang w:bidi="bg-BG"/>
              </w:rPr>
            </w:pPr>
            <w:r w:rsidRPr="009F4B1E">
              <w:rPr>
                <w:sz w:val="24"/>
                <w:szCs w:val="24"/>
                <w:lang w:bidi="bg-BG"/>
              </w:rPr>
              <w:t xml:space="preserve">Най-напред считам, че представеният проектозакон и като цяло концепцията за окрупняване </w:t>
            </w:r>
            <w:r w:rsidRPr="009F4B1E">
              <w:rPr>
                <w:sz w:val="24"/>
                <w:szCs w:val="24"/>
                <w:lang w:bidi="bg-BG"/>
              </w:rPr>
              <w:lastRenderedPageBreak/>
              <w:t xml:space="preserve">на ВиК сектора влиза в противоречие с Конституцията на Република България и защитеното от нея право на собственост чрез вменяването на задължение за обединяване (консолидация) на общините и притежаваното от тях ВиК имущество публична и частна общинска собственост във ВиК асоциации. По този начин, чрез принудителен способ, държавата се стреми да консолидира собствеността на различни субекти, което е първа стъпка към националната консолидация на цялата ВиК собственост в рамките на един субект - в първоначалните проекти на закона беше идеята за обособяването на държавен, национален ВиК холдинг, в предложенията от 2023г. и 2024г. е наречено просто „публично предприятие”. Това по своята същност представлява </w:t>
            </w:r>
            <w:r w:rsidRPr="009F4B1E">
              <w:rPr>
                <w:i/>
                <w:iCs/>
                <w:sz w:val="24"/>
                <w:szCs w:val="24"/>
                <w:lang w:bidi="bg-BG"/>
              </w:rPr>
              <w:t>одържавяване</w:t>
            </w:r>
            <w:r w:rsidRPr="009F4B1E">
              <w:rPr>
                <w:sz w:val="24"/>
                <w:szCs w:val="24"/>
                <w:lang w:bidi="bg-BG"/>
              </w:rPr>
              <w:t xml:space="preserve"> на собствеността, което е недопустим способ в демократична и правова държава, каквато е Република България.</w:t>
            </w:r>
          </w:p>
          <w:p w14:paraId="2FB0C933" w14:textId="77777777" w:rsidR="00F360F6" w:rsidRPr="009F4B1E" w:rsidRDefault="00F360F6" w:rsidP="00F360F6">
            <w:pPr>
              <w:pStyle w:val="BodyText"/>
              <w:shd w:val="clear" w:color="auto" w:fill="auto"/>
              <w:ind w:firstLine="740"/>
              <w:jc w:val="both"/>
            </w:pPr>
            <w:r w:rsidRPr="009F4B1E">
              <w:rPr>
                <w:sz w:val="24"/>
                <w:szCs w:val="24"/>
                <w:lang w:bidi="bg-BG"/>
              </w:rPr>
              <w:t xml:space="preserve">На следващо място изключително неирационално е предвидено разделянето на обособените територии, съобразно административно-териториалните граници на 28-те области в Република България без да се вземе под внимание географския елемент на отделните общини и населени места в тези области. Съобразно общите положения на представения проект основната цел на обособената територия е правилното и целесъобразно управление, планиране, изграждане и експлоатация на ВиК системи. Това обаче не би могло да се постигне чрез разделяне съобразно териториалните граници на областите. Ще е налице парадоск, при който в една обособена територия ще попадат общини с равнинен, котловинен, и планински релеф, при който водните </w:t>
            </w:r>
            <w:r w:rsidRPr="009F4B1E">
              <w:rPr>
                <w:sz w:val="24"/>
                <w:szCs w:val="24"/>
                <w:lang w:bidi="bg-BG"/>
              </w:rPr>
              <w:lastRenderedPageBreak/>
              <w:t>ресурси се добиват и довеждат до крайните потребители при коренно различни начини и чрез използването на различни съоръжения и инсталации. В същото време четирите басейнови дирекции на територията на страната, чиято основна задача е рационалното управление на водите на база на естественото разположение на вододелите между водосборните области на една или няколко реки на територията на Република България, включват в обхвата си територии на различни области и общини, в това число и на отделни части от тях. Така се ще е налице положение, при което една обособена територия ще попада в границите на две басейнови дирекции.</w:t>
            </w:r>
          </w:p>
          <w:p w14:paraId="2C237C66" w14:textId="77777777" w:rsidR="00F360F6" w:rsidRPr="009F4B1E" w:rsidRDefault="00F360F6" w:rsidP="00F360F6">
            <w:pPr>
              <w:pStyle w:val="BodyText"/>
              <w:shd w:val="clear" w:color="auto" w:fill="auto"/>
              <w:ind w:firstLine="740"/>
              <w:jc w:val="both"/>
            </w:pPr>
            <w:r w:rsidRPr="009F4B1E">
              <w:rPr>
                <w:sz w:val="24"/>
                <w:szCs w:val="24"/>
                <w:lang w:bidi="bg-BG"/>
              </w:rPr>
              <w:t xml:space="preserve">Също така се предвижда управлението на големи по мащаби водоснабдителни и канализационни системи, изградени и експлоатиращи се при различни природни, климатични и релефни условия, принадлежащи на </w:t>
            </w:r>
            <w:r w:rsidRPr="009F4B1E">
              <w:rPr>
                <w:sz w:val="24"/>
                <w:szCs w:val="24"/>
                <w:lang w:eastAsia="en-US" w:bidi="en-US"/>
              </w:rPr>
              <w:t>N</w:t>
            </w:r>
            <w:r w:rsidRPr="009F4B1E">
              <w:rPr>
                <w:sz w:val="24"/>
                <w:szCs w:val="24"/>
                <w:lang w:bidi="bg-BG"/>
              </w:rPr>
              <w:t xml:space="preserve">-на брой собственици - държавата и всички общини в съответната област, от един ВиК оператор, който трябва да има капацитета да обслужва населението на цялата тази област. И това е първата стъпка към идеята на централната власт за учредяване наедно голямо „публично предприятие”, под чиито контрол да минат всички ВиК активи в страната. А за съжаление към момента в България няма ВиК оператор, който да може да функционира по този начин, камо ли единно държавно дружество. Голяма част от ВиК операторите имат натрупани колосални задължения, чието погасяване ще продължи десетилетия напред, което пък от своя страна е предпоставка за намалени или нулеви инвестиции и подобрения в стопанисваните системи и </w:t>
            </w:r>
            <w:r w:rsidRPr="009F4B1E">
              <w:rPr>
                <w:sz w:val="24"/>
                <w:szCs w:val="24"/>
                <w:lang w:bidi="bg-BG"/>
              </w:rPr>
              <w:lastRenderedPageBreak/>
              <w:t>съоръжения. Което в крайна сметка ще се отрази на качеството на получаваните от крайните потребители услуги. Дори и чрез новия метод общините да могат да бъдат бенефициенти по европейски програми и проекти за изграждане на ВиК инсталации и съоръжения, или пък да преценят да изграждат такива със собствени средства, за да задоволят нуждите на населението си, тези системи и съоръжения няма да се стопанисват качествено. Защото ВиК дружествата не разполагат с необходимия капацитет от технически и човешки ресурси за осъществяване на такава голяма по мащабите си дейност. Съответно ще бъде ненужно пилеене на паричните средства на данъкоплатците за проекти, които няма да имат нужния ефект за задоволяване на техните нужди и потребности.</w:t>
            </w:r>
          </w:p>
          <w:p w14:paraId="68682AD8" w14:textId="77777777" w:rsidR="00F360F6" w:rsidRPr="009F4B1E" w:rsidRDefault="00F360F6" w:rsidP="00F360F6">
            <w:pPr>
              <w:pStyle w:val="BodyText"/>
              <w:shd w:val="clear" w:color="auto" w:fill="auto"/>
              <w:ind w:firstLine="740"/>
              <w:jc w:val="both"/>
              <w:rPr>
                <w:sz w:val="24"/>
                <w:szCs w:val="24"/>
                <w:lang w:bidi="bg-BG"/>
              </w:rPr>
            </w:pPr>
            <w:r w:rsidRPr="009F4B1E">
              <w:rPr>
                <w:sz w:val="24"/>
                <w:szCs w:val="24"/>
                <w:lang w:bidi="bg-BG"/>
              </w:rPr>
              <w:t>Ирационално е предвидено и провеждането на заседания и вземането на решения във ВиК асоциациите. За пореден път не подкрепям и остро възразявам срещу законодателната рамка, заложена в чл.16 от проекта на закона за процентно съотношение на гласовете, разделено</w:t>
            </w:r>
            <w:r w:rsidRPr="009F4B1E">
              <w:rPr>
                <w:sz w:val="24"/>
                <w:szCs w:val="24"/>
                <w:lang w:bidi="bg-BG"/>
              </w:rPr>
              <w:br w:type="page"/>
              <w:t xml:space="preserve">пропорционално на броя на населението на отделните общини в една област и запазване на приоритетен 35% дял за държавата. Считам за справедлив модел общините и държавата да имат равни квоти при гласуване, а решенията да се вземат с пълно мнозинство от присъстващите членове на заседанието на Асоциациите по ВиК. Съобразно проекта на закона процентното съотношение е определено на принципа на броя на население на съответната община. Така малките общини отново са ощетени са сметка на големите общини, и най-вече областните центрове. По този начин се открива възможност големите общини и държавата да взимат </w:t>
            </w:r>
            <w:r w:rsidRPr="009F4B1E">
              <w:rPr>
                <w:sz w:val="24"/>
                <w:szCs w:val="24"/>
                <w:lang w:bidi="bg-BG"/>
              </w:rPr>
              <w:lastRenderedPageBreak/>
              <w:t>решения еднолично, които са в ущърб на малките общини, но в същото време засягат собствеността върху ВиК системите на малките общини. Или казано по друг начин - държавата и големите общини ще имат възможността да вземат решения, засягащи собствеността на малките общини - собственост, която де факто не е тяхна.</w:t>
            </w:r>
          </w:p>
          <w:p w14:paraId="7F409FD8" w14:textId="77777777" w:rsidR="00CF6C11" w:rsidRPr="009F4B1E" w:rsidRDefault="00CF6C11" w:rsidP="00F360F6">
            <w:pPr>
              <w:pStyle w:val="BodyText"/>
              <w:shd w:val="clear" w:color="auto" w:fill="auto"/>
              <w:ind w:firstLine="740"/>
              <w:jc w:val="both"/>
              <w:rPr>
                <w:sz w:val="24"/>
                <w:szCs w:val="24"/>
                <w:lang w:bidi="bg-BG"/>
              </w:rPr>
            </w:pPr>
          </w:p>
          <w:p w14:paraId="6D411994" w14:textId="77777777" w:rsidR="00CF6C11" w:rsidRPr="009F4B1E" w:rsidRDefault="00CF6C11" w:rsidP="00F360F6">
            <w:pPr>
              <w:pStyle w:val="BodyText"/>
              <w:shd w:val="clear" w:color="auto" w:fill="auto"/>
              <w:ind w:firstLine="740"/>
              <w:jc w:val="both"/>
              <w:rPr>
                <w:sz w:val="24"/>
                <w:szCs w:val="24"/>
                <w:lang w:bidi="bg-BG"/>
              </w:rPr>
            </w:pPr>
            <w:r w:rsidRPr="009F4B1E">
              <w:rPr>
                <w:sz w:val="24"/>
                <w:szCs w:val="24"/>
                <w:lang w:bidi="bg-BG"/>
              </w:rPr>
              <w:t>За пореден път новият законопроект не отразява един от най-важните фактори за ценообразуването на водоснабдителните и канализационните услуги - начина на довеждане на водата и съответно различните съоръжения и инсталации, които се използват в различните по вид територии. Известен както на нас, така и на централната власт, е фактът, че във високопланинските населени места водата пристига на гравитачен принцип, т.е не се използват допълнителни инсталации и съоръжения. Също така в малките населени места не се използват пречиствателни инсталации, защото просто не са необходими. Съобразно разпоредбите на изготвения проект обаче, всички населени места в една област ще бъдат обединени в една обособена територията, която пък от своя страна ще бъде обслужвана от един ВиК оператор. Този оператор ще предоставя услуги по водоснабдяване и канализация на всичките си потребители на територията на цялата област на единни цени, определени от Комисията за регулиране на ВиК услугите.</w:t>
            </w:r>
          </w:p>
          <w:p w14:paraId="757F2332" w14:textId="77777777" w:rsidR="00CF6C11" w:rsidRPr="009F4B1E" w:rsidRDefault="00CF6C11" w:rsidP="00F360F6">
            <w:pPr>
              <w:pStyle w:val="BodyText"/>
              <w:shd w:val="clear" w:color="auto" w:fill="auto"/>
              <w:ind w:firstLine="740"/>
              <w:jc w:val="both"/>
              <w:rPr>
                <w:sz w:val="24"/>
                <w:szCs w:val="24"/>
                <w:lang w:bidi="bg-BG"/>
              </w:rPr>
            </w:pPr>
            <w:r w:rsidRPr="009F4B1E">
              <w:rPr>
                <w:sz w:val="24"/>
                <w:szCs w:val="24"/>
                <w:lang w:bidi="bg-BG"/>
              </w:rPr>
              <w:t xml:space="preserve">Комисията пък от своя страна ще определя цените чрез определяне на горна граница на цените и норми на възвръщаемост, като ще се отчитат и </w:t>
            </w:r>
            <w:r w:rsidRPr="009F4B1E">
              <w:rPr>
                <w:sz w:val="24"/>
                <w:szCs w:val="24"/>
                <w:lang w:bidi="bg-BG"/>
              </w:rPr>
              <w:lastRenderedPageBreak/>
              <w:t xml:space="preserve">принципи за съответствие и изпълнение на бизнес-плана на съответния ВиК оператор, възстановяване на икономически обосновани разходи, прилагане на норми за възвръщаемост на вложения капитал, съответствие между цените и действителните разходи за услугите, прилагане на принципа „замърсителят плаща” и избягване на кръстосано субсидиране. Вярно е, че е посочено, че ще взема под внимание и показател за социална поносимост по следният начин, описан в чл.91, ал.1 от проекта: </w:t>
            </w:r>
            <w:r w:rsidRPr="009F4B1E">
              <w:rPr>
                <w:i/>
                <w:iCs/>
                <w:sz w:val="24"/>
                <w:szCs w:val="24"/>
                <w:lang w:bidi="bg-BG"/>
              </w:rPr>
              <w:t>„Комисията определя социална поносимост на цената на ВиК услугите за съответната административна област на базата на минимално месечно потребление на вода за питейно-битови цели и медианния доход на лице от домакинство по данни на Националния статистически институт на годишна база за съответния регион по реда на наредбата по чл.89, ал.2”.</w:t>
            </w:r>
            <w:r w:rsidRPr="009F4B1E">
              <w:rPr>
                <w:sz w:val="24"/>
                <w:szCs w:val="24"/>
                <w:lang w:bidi="bg-BG"/>
              </w:rPr>
              <w:t xml:space="preserve"> В ал.2 е посочено, че </w:t>
            </w:r>
            <w:r w:rsidRPr="009F4B1E">
              <w:rPr>
                <w:i/>
                <w:iCs/>
                <w:sz w:val="24"/>
                <w:szCs w:val="24"/>
                <w:lang w:bidi="bg-BG"/>
              </w:rPr>
              <w:t>„Комисията определя целева норма на възвръщаемост при отчитане на специфичните условия на всеки ВиК оператор, като взема предвид социалната поносимост на цената на ВиКуслугите, изискванията за бъдещи капиталови разходи и показателите за финансова стабилност.</w:t>
            </w:r>
            <w:r w:rsidRPr="009F4B1E">
              <w:rPr>
                <w:sz w:val="24"/>
                <w:szCs w:val="24"/>
                <w:lang w:bidi="bg-BG"/>
              </w:rPr>
              <w:t xml:space="preserve"> А в §1, ал.1, т.29 от ДР на проекта на закона е представено и легално понятие за термина „социална поносимост на цената на В и К услугите“ —</w:t>
            </w:r>
            <w:r w:rsidRPr="009F4B1E">
              <w:rPr>
                <w:i/>
                <w:iCs/>
                <w:sz w:val="24"/>
                <w:szCs w:val="24"/>
                <w:lang w:bidi="bg-BG"/>
              </w:rPr>
              <w:t xml:space="preserve">Тя е налице в случаите, когато стойността на променливия компонент по чл.92, ал.1, т.2 (цена на куб.м. потребени количества от услугата), определена на база минимално месечно потребление на вода за питейно-битови нужди от 2,8 куб. м на едно лице, не надхвърля 2,5 на сто от медианния доход на лице от домакинство по данни на Националния </w:t>
            </w:r>
            <w:r w:rsidRPr="009F4B1E">
              <w:rPr>
                <w:i/>
                <w:iCs/>
                <w:sz w:val="24"/>
                <w:szCs w:val="24"/>
                <w:lang w:bidi="bg-BG"/>
              </w:rPr>
              <w:lastRenderedPageBreak/>
              <w:t>статистически институт на годишна база за съответната административна област.</w:t>
            </w:r>
            <w:r w:rsidRPr="009F4B1E">
              <w:rPr>
                <w:sz w:val="24"/>
                <w:szCs w:val="24"/>
                <w:lang w:bidi="bg-BG"/>
              </w:rPr>
              <w:t xml:space="preserve"> Разликата между първоначалните законопроекти и сега представения е, че дохода вече се изчислява на годишна база, а не на месечна база. За пореден път не е отчетено обстоятелството, че доходите на домакинствата в големите областни градове е в пъти по-висок от доходите на домакинствата в малките населени места и общини от същите тези области. Предвид че по-</w:t>
            </w:r>
            <w:r w:rsidRPr="009F4B1E">
              <w:rPr>
                <w:sz w:val="24"/>
                <w:szCs w:val="24"/>
                <w:lang w:bidi="bg-BG"/>
              </w:rPr>
              <w:br w:type="page"/>
              <w:t xml:space="preserve">голямата част от домакинствата са в големите областни градове, съответно и усреднените доходи за едно домакинство за тази област ще бъдат по-високи. Т.е от една страна жителите на малките населени места и общини ще плащат цени за водоснабдителни и канализационни услуги за съоръжения, които те изобщо не използват (като помпени и пречиствателни станции), а от друга страна показателя за социална поносимост няма да отговаря на техния реален стандарт на живот. Като се вземат под внимание тези два компонента, се оказва че част от потребители ще заплащат ненужно, а и несправедливо високи цени за предоставяните им ВиК услуги. Именно поради тази причина част от общинските съвети и кметовете на общини в страната отказаха да включат управляваните от тях общински ВиК активи в досега съществуващите ВиК асоциации на областно равнище - за да избегнат заплащането на ненужно, а и несправедливо високи цени от техните граждани. Това е и причината общини, които вече се включиха във ВиК асоциациите, да търсят начини за напускането им. Основният ни призив към Министерството на регионалното развитие и благоустройството беше да се създаде механизъм, </w:t>
            </w:r>
            <w:r w:rsidRPr="009F4B1E">
              <w:rPr>
                <w:sz w:val="24"/>
                <w:szCs w:val="24"/>
                <w:lang w:bidi="bg-BG"/>
              </w:rPr>
              <w:lastRenderedPageBreak/>
              <w:t>който да отчита различните начини на предоставяне на ВиК услугите на крайните потребите в различните населени места и райони. Видно е, че този призив за пореден път остана неразбран на централно ниво. За пореден път най- засегнати ще се окажат именно жителите на районите с по-ниски доходи и по-нисък стандарт на живот. Казано по друг начин - заложената по този начин в проекта на закона идея и принцип за социална поносимост на ВиК услугите, е нереализируема. Политиката, заложена в поредния законопроект за ВиК сектора, ще генерира допълнителни предпоставки и условия за обезлюдяване на подобни райони - обстоятелство, което централната власт се опитва да стопира.</w:t>
            </w:r>
          </w:p>
          <w:p w14:paraId="29762CAD" w14:textId="77777777" w:rsidR="00CF6C11" w:rsidRPr="009F4B1E" w:rsidRDefault="00CF6C11" w:rsidP="00F360F6">
            <w:pPr>
              <w:pStyle w:val="BodyText"/>
              <w:shd w:val="clear" w:color="auto" w:fill="auto"/>
              <w:ind w:firstLine="740"/>
              <w:jc w:val="both"/>
              <w:rPr>
                <w:sz w:val="24"/>
                <w:szCs w:val="24"/>
                <w:lang w:bidi="bg-BG"/>
              </w:rPr>
            </w:pPr>
          </w:p>
          <w:p w14:paraId="359CB7E6" w14:textId="77777777" w:rsidR="00CF6C11" w:rsidRPr="009F4B1E" w:rsidRDefault="00CF6C11" w:rsidP="00F360F6">
            <w:pPr>
              <w:pStyle w:val="BodyText"/>
              <w:shd w:val="clear" w:color="auto" w:fill="auto"/>
              <w:ind w:firstLine="740"/>
              <w:jc w:val="both"/>
              <w:rPr>
                <w:sz w:val="24"/>
                <w:szCs w:val="24"/>
                <w:lang w:bidi="bg-BG"/>
              </w:rPr>
            </w:pPr>
            <w:r w:rsidRPr="009F4B1E">
              <w:rPr>
                <w:sz w:val="24"/>
                <w:szCs w:val="24"/>
                <w:lang w:bidi="bg-BG"/>
              </w:rPr>
              <w:t xml:space="preserve">В проекта на закона не е разрешен и проблемът, който имат почти всички държавни и общински собственици на ВиК съоръжения и инсталации - липсата на документация за тях. Огромна част от тези съоръжения са изградени преди повече от 50-60 години, без строителни книжа и документи, често на доброволен принцип от жителите на дадено населено място. Част от тях дори не са нанесени в действащите кадастрални планове и карти. А де факто се използват, като състоянието им е добро. Налице са и казуси, при които има изградени нови такива, при действието на ЗУТ, които обаче поради финансови проблеми и неуредици между лицата в строителния процес, все още не са вкарани в експлоатация. Същите тези съоръжения и инсталации обаче се използват поради липсата на други и за да не останат цели населени места без ВиК услуги. Колкото и това да е нарушения на строителния процес, е за предпочитане пред </w:t>
            </w:r>
            <w:r w:rsidRPr="009F4B1E">
              <w:rPr>
                <w:sz w:val="24"/>
                <w:szCs w:val="24"/>
                <w:lang w:bidi="bg-BG"/>
              </w:rPr>
              <w:lastRenderedPageBreak/>
              <w:t>липсата на вода и канализация в населени места с население от порядъка на 5 хиляди души, често и общински центрове. По мое мнение тук е нужно да се намери кардинално решение за справянето с тази неуредица. Защото тя ще остане и за в бъдеще и ще е пречка за реализацията на големи инфраструктури проекти във ВиК областите.</w:t>
            </w:r>
          </w:p>
          <w:p w14:paraId="5847BE3B" w14:textId="2E2FB21A" w:rsidR="00F360F6" w:rsidRPr="009F4B1E" w:rsidRDefault="00F360F6" w:rsidP="00CF6C11">
            <w:pPr>
              <w:pStyle w:val="BodyText"/>
              <w:shd w:val="clear" w:color="auto" w:fill="auto"/>
              <w:ind w:firstLine="740"/>
              <w:jc w:val="both"/>
            </w:pPr>
            <w:r w:rsidRPr="009F4B1E">
              <w:rPr>
                <w:sz w:val="24"/>
                <w:szCs w:val="24"/>
                <w:lang w:bidi="bg-BG"/>
              </w:rPr>
              <w:t>Същото е положението и при изградена и функционираща публична ВиК инфраструктура, която в процесите през 90-те години за възстановяване на имотите на физически лица, одържавени през 50-те и 60-те години от трудовокооп</w:t>
            </w:r>
            <w:r w:rsidR="007B6F60" w:rsidRPr="009F4B1E">
              <w:rPr>
                <w:sz w:val="24"/>
                <w:szCs w:val="24"/>
                <w:lang w:bidi="bg-BG"/>
              </w:rPr>
              <w:t>е</w:t>
            </w:r>
            <w:r w:rsidRPr="009F4B1E">
              <w:rPr>
                <w:sz w:val="24"/>
                <w:szCs w:val="24"/>
                <w:lang w:bidi="bg-BG"/>
              </w:rPr>
              <w:t>р</w:t>
            </w:r>
            <w:r w:rsidR="007B6F60" w:rsidRPr="009F4B1E">
              <w:rPr>
                <w:sz w:val="24"/>
                <w:szCs w:val="24"/>
                <w:lang w:bidi="bg-BG"/>
              </w:rPr>
              <w:t>а</w:t>
            </w:r>
            <w:r w:rsidRPr="009F4B1E">
              <w:rPr>
                <w:sz w:val="24"/>
                <w:szCs w:val="24"/>
                <w:lang w:bidi="bg-BG"/>
              </w:rPr>
              <w:t>т</w:t>
            </w:r>
            <w:r w:rsidR="007B6F60" w:rsidRPr="009F4B1E">
              <w:rPr>
                <w:sz w:val="24"/>
                <w:szCs w:val="24"/>
                <w:lang w:bidi="bg-BG"/>
              </w:rPr>
              <w:t>и</w:t>
            </w:r>
            <w:r w:rsidRPr="009F4B1E">
              <w:rPr>
                <w:sz w:val="24"/>
                <w:szCs w:val="24"/>
                <w:lang w:bidi="bg-BG"/>
              </w:rPr>
              <w:t xml:space="preserve">вните земеделски стопанства, е попаднала във възстановени на физически лица по реда на ЗСПЗЗ и ППЗСПЗЗ имоти, като в последствие са възникнали спорове за собствеността и сервитутите на тази ВиК инфраструктура между възстановените собственици и държавата, респективно общините. Въпреки че в чл.38 на законопроекта е вменено задължение на собствениците на възстановени земи да спазват ограниченията при изградени ВиК системи в техни възстановени имоти, то е посочено, че това задължение е налице само когато ограниченията на ползване са посочени в актовете за възстановяване. Тук искам да обърна внимание, че ВиК инфраструктурата, въпреки че съществува и е действаща, често не е отразена (посочена) във възстановителните решения на бившите поземлени комисии, както и в действащи кадастрални планове и карти. Сега е моментът тези положения да бъдат изчистени и решени кардинално от законодателя в полза на публичната собственост, която в крайна смета е обособена за да обслужва обществените нужди </w:t>
            </w:r>
            <w:r w:rsidRPr="009F4B1E">
              <w:rPr>
                <w:sz w:val="24"/>
                <w:szCs w:val="24"/>
                <w:lang w:bidi="bg-BG"/>
              </w:rPr>
              <w:lastRenderedPageBreak/>
              <w:t>на населението.</w:t>
            </w:r>
          </w:p>
          <w:p w14:paraId="5359C8CE" w14:textId="77777777" w:rsidR="00F360F6" w:rsidRPr="009F4B1E" w:rsidRDefault="00F360F6" w:rsidP="00F360F6">
            <w:pPr>
              <w:pStyle w:val="BodyText"/>
              <w:shd w:val="clear" w:color="auto" w:fill="auto"/>
              <w:ind w:firstLine="740"/>
              <w:jc w:val="both"/>
            </w:pPr>
            <w:r w:rsidRPr="009F4B1E">
              <w:rPr>
                <w:sz w:val="24"/>
                <w:szCs w:val="24"/>
                <w:lang w:bidi="bg-BG"/>
              </w:rPr>
              <w:t xml:space="preserve">Непонятна е и разпоредбата на §2 от Допълнителните разпоредби на проекта на закона, където е предвидено, че </w:t>
            </w:r>
            <w:r w:rsidRPr="009F4B1E">
              <w:rPr>
                <w:i/>
                <w:iCs/>
                <w:sz w:val="24"/>
                <w:szCs w:val="24"/>
                <w:lang w:bidi="bg-BG"/>
              </w:rPr>
              <w:t>„Не подлежат на осребряване по реда на чл.268, ал.1 от Търговския закон, не се включват в масата на несъстоятелност по чл.614, ал.1 от Търговския закон и не се осребряват по смисъла на чл.716 от Търговския закон имуществото и активите, предоставени на ВиК операторите, които са в ликвидация или в процедура по несъстоятелност, представляващи публична държавна и публична общинска собственост”.</w:t>
            </w:r>
            <w:r w:rsidRPr="009F4B1E">
              <w:rPr>
                <w:sz w:val="24"/>
                <w:szCs w:val="24"/>
                <w:lang w:bidi="bg-BG"/>
              </w:rPr>
              <w:t xml:space="preserve"> Което означава, по аргумент за противното, че активи, частна държавна и общинска собственост, предоставени от държава и общините чрез ВиК асоциациите на ВиК оператора, да могат да подлежат на осребряване по реда на чл.268, ал.1 от Търговския закон, да се включват в масата на несъстоятелност по чл.614, ал.1 от Търговския закон и да се осребряват по смисъла на чл.716 от Търговския закон ако ВиК операторът изпадне в ликвидация или несъстоятелност. Т.е държавата и общините ще заплатят цената чрез свое стратегичесто ВиК имущество за некачеството управление и лоши търговски практики на ВиК операторите. Като се вземе под внимание и ограниченият кръг на ВиК обектите, които са публична държавна/публична общинска собственост, е налице съвсем осезателна възможност стратегически ВиК активи от обществено значение на държавата и общината да бъдат придобити от трети лица при възникване на хипотези на ликвидация и несъстоятелност на ВиК операторите и удовлетворяването на кредиторите чрез способи за </w:t>
            </w:r>
            <w:r w:rsidRPr="009F4B1E">
              <w:rPr>
                <w:sz w:val="24"/>
                <w:szCs w:val="24"/>
                <w:lang w:bidi="bg-BG"/>
              </w:rPr>
              <w:lastRenderedPageBreak/>
              <w:t>принудителни събирания на вземания. За да се защитят държавните и обществените интереси трябва да се изключи държавната, респективно общинската собственост върху ВиК обекти да служи като способи за удовлетворяване на искания на кредитори на ВиК оператора - т.е да се постави под особена защита.</w:t>
            </w:r>
          </w:p>
          <w:p w14:paraId="36796BD7" w14:textId="77777777" w:rsidR="00F360F6" w:rsidRPr="009F4B1E" w:rsidRDefault="00F360F6" w:rsidP="00F360F6">
            <w:pPr>
              <w:pStyle w:val="BodyText"/>
              <w:shd w:val="clear" w:color="auto" w:fill="auto"/>
              <w:ind w:firstLine="740"/>
              <w:jc w:val="both"/>
            </w:pPr>
            <w:r w:rsidRPr="009F4B1E">
              <w:rPr>
                <w:sz w:val="24"/>
                <w:szCs w:val="24"/>
                <w:lang w:bidi="bg-BG"/>
              </w:rPr>
              <w:t>Не подкрепям и разпоредбите на чл.29, свързани с изработването и приемането на Регионалните генерални планове за водоснабдяване и канализация като правомощия, запазени само за МРРБ. Регионалните генерални планове трябва да могат да се гласуват и приемат от всяка една община или по-конкретно общински съвет в съответната асоциация в частите, които пряко засягат територията на съответната община. Общините, респективно общинските съвети трябва да имат възможност да правят предложения за включване на допълнения в тези регионални генерални планове. Чрез приемането от всяка една община на генералния план за частите от него, които я засягат пряко, ще се постигне по-добра оперативност при процесите по планира и реализация на нови ВиК системи и качеството експлоатиране на сега действащите. В противен случай МРРБ ще може еднолично да определя какво ще се случва във ВиК сектора на територията на дадена община, без да се съобрази с нуждите на местното населението, както и с препоръките на местната власт по места, които имат пряк поглед върху положението на ВиК сектора на местно ниво.</w:t>
            </w:r>
          </w:p>
          <w:p w14:paraId="6B2AEB3F" w14:textId="77777777" w:rsidR="00F360F6" w:rsidRPr="009F4B1E" w:rsidRDefault="00F360F6" w:rsidP="00F360F6">
            <w:pPr>
              <w:pStyle w:val="BodyText"/>
              <w:shd w:val="clear" w:color="auto" w:fill="auto"/>
              <w:ind w:firstLine="740"/>
              <w:jc w:val="both"/>
              <w:rPr>
                <w:sz w:val="24"/>
                <w:szCs w:val="24"/>
                <w:lang w:bidi="bg-BG"/>
              </w:rPr>
            </w:pPr>
            <w:r w:rsidRPr="009F4B1E">
              <w:rPr>
                <w:sz w:val="24"/>
                <w:szCs w:val="24"/>
                <w:lang w:bidi="bg-BG"/>
              </w:rPr>
              <w:t xml:space="preserve">На следващо място е налице необходимост от прецизиране на раздел III и Раздел IV на Глава четвърта, свързани с договора за възлагане на стопанисването, поддържането и експлоатацията на </w:t>
            </w:r>
            <w:r w:rsidRPr="009F4B1E">
              <w:rPr>
                <w:sz w:val="24"/>
                <w:szCs w:val="24"/>
                <w:lang w:bidi="bg-BG"/>
              </w:rPr>
              <w:lastRenderedPageBreak/>
              <w:t>ВиК системите и предоставянето на ВиК услугите, както и осъществяването на самото стопанисване, поддържане и експлоатация на ВиК системите от ВиК операторите. Следва да се урегулира собствеността върху съоръжения и системи, изградени от ВиК оператора съобразно поети от него задължения в договора му за възлагане на дейностите по стопанисване, поддържане и експлоатация на ВиК системите - чия собственост да бъдат новите изградени съоръжения: на ВиК оператора, на държавата, на общините и при евентуално прекратяване на</w:t>
            </w:r>
            <w:r w:rsidRPr="009F4B1E">
              <w:rPr>
                <w:sz w:val="24"/>
                <w:szCs w:val="24"/>
                <w:lang w:bidi="bg-BG"/>
              </w:rPr>
              <w:br w:type="page"/>
              <w:t xml:space="preserve">договора </w:t>
            </w:r>
            <w:r w:rsidRPr="009F4B1E">
              <w:rPr>
                <w:sz w:val="24"/>
                <w:szCs w:val="24"/>
                <w:lang w:eastAsia="en-US" w:bidi="en-US"/>
              </w:rPr>
              <w:t xml:space="preserve">c </w:t>
            </w:r>
            <w:r w:rsidRPr="009F4B1E">
              <w:rPr>
                <w:sz w:val="24"/>
                <w:szCs w:val="24"/>
                <w:lang w:bidi="bg-BG"/>
              </w:rPr>
              <w:t>ВиК оператора как ще с уреди собствеността и стопанисването върху тях ако останат в собственост на ВиК оператора.</w:t>
            </w:r>
          </w:p>
          <w:p w14:paraId="688FCF6A" w14:textId="77777777" w:rsidR="00F360F6" w:rsidRPr="009F4B1E" w:rsidRDefault="00F360F6" w:rsidP="00F360F6">
            <w:pPr>
              <w:pStyle w:val="BodyText"/>
              <w:shd w:val="clear" w:color="auto" w:fill="auto"/>
              <w:ind w:firstLine="740"/>
              <w:jc w:val="both"/>
              <w:rPr>
                <w:sz w:val="24"/>
                <w:szCs w:val="24"/>
                <w:lang w:bidi="bg-BG"/>
              </w:rPr>
            </w:pPr>
            <w:r w:rsidRPr="009F4B1E">
              <w:rPr>
                <w:sz w:val="24"/>
                <w:szCs w:val="24"/>
                <w:lang w:bidi="bg-BG"/>
              </w:rPr>
              <w:t xml:space="preserve">Един от наболелите проблеми към настоящият момент при стопанисването на голяма част от ВиК системите е именно неподдържането им или липсата на изграждане на нови от ВиК операторите. Последните го оправдават с липса на средства, но де факто те получават от общините готови, изградени ВиК системи, в които не са инвестирали никакви средства. От своя страна пък общините се принуждават да инвестират в поддръжка и изграждане на нови ВиК системи, за да се предоставят качествени услуги на населението в съответната община, въпреки че цената от ползването на услугата се събира от ВиК оператора. Към момента част от ВиК операторите са общински и де факто за общината не представлява проблем финансирането. Не обаче така ще стоят нещата ако общините се наложи да продължат с поддържането и изграждането на нови ВиК системи, а средствата от цената за осъществяване на ВиК услугата отиват към ВиК операторът, който е </w:t>
            </w:r>
            <w:r w:rsidRPr="009F4B1E">
              <w:rPr>
                <w:sz w:val="24"/>
                <w:szCs w:val="24"/>
                <w:lang w:bidi="bg-BG"/>
              </w:rPr>
              <w:lastRenderedPageBreak/>
              <w:t>собственост на друга община или е държавна собственост. В предлагания метод за ценообразуване на водоснабдителните и канализационни услуги ще намери отражение поддържането на системите. Считаме, че ВиК операторът трябва да бъде задължен да поддържа ВиК системите, като има изготвен план за ремонт и поддръжка или изграждане на нови ВиК системи за цяла година, които да са част както от договора му с ВиК асоциацията, така и от бизнес плана на ВиК оператора. След като целта на новият закон е да подобри състоянието на ВиК сектора, следва да се уредят именно тези взаимоотношения. Също така е налице необходимост да се прецизират разпоредбите, свързани с отговорността на ВиК операторите при осъществяване на контрола, свързан с качеството на питейната вода и дебита на водоизточниците, като отговорността им следва да се увеличи.</w:t>
            </w:r>
          </w:p>
          <w:p w14:paraId="7014F557" w14:textId="77777777" w:rsidR="00F360F6" w:rsidRPr="009F4B1E" w:rsidRDefault="00F360F6" w:rsidP="00F360F6">
            <w:pPr>
              <w:pStyle w:val="BodyText"/>
              <w:shd w:val="clear" w:color="auto" w:fill="auto"/>
              <w:ind w:firstLine="740"/>
              <w:jc w:val="both"/>
              <w:rPr>
                <w:sz w:val="24"/>
                <w:szCs w:val="24"/>
                <w:lang w:bidi="bg-BG"/>
              </w:rPr>
            </w:pPr>
            <w:r w:rsidRPr="009F4B1E">
              <w:rPr>
                <w:sz w:val="24"/>
                <w:szCs w:val="24"/>
                <w:lang w:bidi="bg-BG"/>
              </w:rPr>
              <w:t>Необходимо е също така да се предостави възможност на ВиК асоциациите да имат по- голяма свобода при сключването на договорите с ВиК операторите. Като цяло подкрепям идеята за изготвянето на типови договори, в които ще залегнат минималните изискания за предоставяне на ВиК системите, но собствениците на ВиК системите следва да имат възможност да договарят и допълнителни</w:t>
            </w:r>
            <w:r w:rsidR="00CF6C11" w:rsidRPr="009F4B1E">
              <w:rPr>
                <w:sz w:val="24"/>
                <w:szCs w:val="24"/>
                <w:lang w:bidi="bg-BG"/>
              </w:rPr>
              <w:t xml:space="preserve"> </w:t>
            </w:r>
            <w:r w:rsidRPr="009F4B1E">
              <w:rPr>
                <w:sz w:val="24"/>
                <w:szCs w:val="24"/>
                <w:lang w:bidi="bg-BG"/>
              </w:rPr>
              <w:t>условия, които да бъдат в полза както на качествената експлоатация на системите, в които са вложили ресурси, така и в полза на гражданите на съответната обособена територия.</w:t>
            </w:r>
          </w:p>
          <w:p w14:paraId="6F14F0A8" w14:textId="77777777" w:rsidR="00F360F6" w:rsidRPr="009F4B1E" w:rsidRDefault="00F360F6" w:rsidP="00F360F6">
            <w:pPr>
              <w:pStyle w:val="BodyText"/>
              <w:shd w:val="clear" w:color="auto" w:fill="auto"/>
              <w:ind w:firstLine="740"/>
              <w:jc w:val="both"/>
              <w:rPr>
                <w:sz w:val="24"/>
                <w:szCs w:val="24"/>
                <w:lang w:bidi="bg-BG"/>
              </w:rPr>
            </w:pPr>
          </w:p>
          <w:p w14:paraId="11614629" w14:textId="77777777" w:rsidR="00F360F6" w:rsidRPr="009F4B1E" w:rsidRDefault="00F360F6" w:rsidP="00F360F6">
            <w:pPr>
              <w:pStyle w:val="BodyText"/>
              <w:shd w:val="clear" w:color="auto" w:fill="auto"/>
              <w:ind w:firstLine="740"/>
              <w:jc w:val="both"/>
              <w:rPr>
                <w:sz w:val="24"/>
                <w:szCs w:val="24"/>
                <w:lang w:bidi="bg-BG"/>
              </w:rPr>
            </w:pPr>
            <w:r w:rsidRPr="009F4B1E">
              <w:rPr>
                <w:sz w:val="24"/>
                <w:szCs w:val="24"/>
                <w:lang w:bidi="bg-BG"/>
              </w:rPr>
              <w:t xml:space="preserve">В проекта на закона от тази година отново са премахнати значими разпоредби, свързани със задълженията и регулирането на ВиК операторите, </w:t>
            </w:r>
            <w:r w:rsidRPr="009F4B1E">
              <w:rPr>
                <w:sz w:val="24"/>
                <w:szCs w:val="24"/>
                <w:lang w:bidi="bg-BG"/>
              </w:rPr>
              <w:lastRenderedPageBreak/>
              <w:t>които присъстваха в проекта от 2020г, което определено е недостатък.</w:t>
            </w:r>
          </w:p>
          <w:p w14:paraId="5BCD4060" w14:textId="77777777" w:rsidR="00F360F6" w:rsidRPr="009F4B1E" w:rsidRDefault="00F360F6" w:rsidP="00F360F6">
            <w:pPr>
              <w:pStyle w:val="BodyText"/>
              <w:shd w:val="clear" w:color="auto" w:fill="auto"/>
              <w:ind w:firstLine="740"/>
              <w:jc w:val="both"/>
              <w:rPr>
                <w:sz w:val="24"/>
                <w:szCs w:val="24"/>
                <w:lang w:bidi="bg-BG"/>
              </w:rPr>
            </w:pPr>
            <w:r w:rsidRPr="009F4B1E">
              <w:rPr>
                <w:sz w:val="24"/>
                <w:szCs w:val="24"/>
                <w:lang w:bidi="bg-BG"/>
              </w:rPr>
              <w:t>Изцяло са премахнати разпоредбите за създаването и функционирането на фонд „Сигурност на водоснабдяването“. Като цяло идеята за създаването му беше добра, критиките към законопроекта от 2020 година бяха, че не беше регламентиран начина на разходване на средствата от него - по какъв начин и от кого ще се определя коя водоснабдителна и канализационна инфраструктура е от национално или регионално значение, както и какъв ще бъде принципът за финансиране на няколко проекта с национално и регионално значение. Ако се обособят ясни критерии за функционирането и разходването на средствата от фонд „Сигурност на водоснабдяването“, то той би бил полезен финансов инструмент за реализацията на ВиК проекти.</w:t>
            </w:r>
          </w:p>
          <w:p w14:paraId="6C2B8687" w14:textId="77777777" w:rsidR="00F360F6" w:rsidRPr="009F4B1E" w:rsidRDefault="00F360F6" w:rsidP="00F360F6">
            <w:pPr>
              <w:pStyle w:val="BodyText"/>
              <w:shd w:val="clear" w:color="auto" w:fill="auto"/>
              <w:ind w:firstLine="740"/>
              <w:jc w:val="both"/>
              <w:rPr>
                <w:sz w:val="24"/>
                <w:szCs w:val="24"/>
                <w:lang w:bidi="bg-BG"/>
              </w:rPr>
            </w:pPr>
            <w:r w:rsidRPr="009F4B1E">
              <w:rPr>
                <w:sz w:val="24"/>
                <w:szCs w:val="24"/>
                <w:lang w:bidi="bg-BG"/>
              </w:rPr>
              <w:t>Отново, въпреки препоръките които направихме при преходните законопроекти, не са прецизирани разпоредбите, свързани със статута на публичното предприятие по чл.48 от проекта на закона (в преходните законопроекти беше наименовано „Български ВиК холдинг“). Тези разпоредби отново са останали много общи и неизчерпателни. Не се разбира каква ще бъде структурата, дейността и работата на дружеството и как учредяването му ще спомогне за подобряване на ВиК сектора в страната.</w:t>
            </w:r>
          </w:p>
          <w:p w14:paraId="5CD4D936" w14:textId="71F48843" w:rsidR="00F360F6" w:rsidRPr="009F4B1E" w:rsidRDefault="00F360F6" w:rsidP="00F360F6">
            <w:pPr>
              <w:pStyle w:val="BodyText"/>
              <w:shd w:val="clear" w:color="auto" w:fill="auto"/>
              <w:ind w:firstLine="740"/>
              <w:jc w:val="both"/>
              <w:rPr>
                <w:sz w:val="24"/>
                <w:szCs w:val="24"/>
                <w:lang w:bidi="bg-BG"/>
              </w:rPr>
            </w:pPr>
            <w:r w:rsidRPr="009F4B1E">
              <w:rPr>
                <w:sz w:val="24"/>
                <w:szCs w:val="24"/>
                <w:lang w:bidi="bg-BG"/>
              </w:rPr>
              <w:t>Като цяло смятам, че поредният проект на Закон за водоснабдяването и канализацията, представен ни от Министерство на регионалното развитие и благоустройството, не съответства в</w:t>
            </w:r>
            <w:r w:rsidRPr="009F4B1E">
              <w:rPr>
                <w:sz w:val="24"/>
                <w:szCs w:val="24"/>
                <w:lang w:bidi="bg-BG"/>
              </w:rPr>
              <w:br w:type="page"/>
              <w:t xml:space="preserve">достатъчна степен на обществено-икономическите условия, които трябва да регулира. За пореден път </w:t>
            </w:r>
            <w:r w:rsidRPr="009F4B1E">
              <w:rPr>
                <w:sz w:val="24"/>
                <w:szCs w:val="24"/>
                <w:lang w:bidi="bg-BG"/>
              </w:rPr>
              <w:lastRenderedPageBreak/>
              <w:t>може да се посочи, че вместо новият законопроект да бъде надграден и да се обсъдят и приемат поне част от идеите, които НСОРБ направи към законопроектите в преходните години, то те изобщо не са застъпени дори в минимална степен. Напротив - от приложената таблица на Портала за обществени консултации към проекта на закона от тази година за отразяване на постъпилите предложения от второ обществено обсъждане, проведено в периода от 11.04.2023 г. до 11.05.2023 г., на проекта на Закон за водоснабдяването и канализацията, е видно, че предложенията на НСОРБ са почти изцяло отхвърлени. Де факто общините за пореден път сме поставени в хипотеза, в която централната изпълнителна власт говори и обещава реформи с цел децентрализация на мест</w:t>
            </w:r>
            <w:r w:rsidR="00891A35" w:rsidRPr="009F4B1E">
              <w:rPr>
                <w:sz w:val="24"/>
                <w:szCs w:val="24"/>
                <w:lang w:bidi="bg-BG"/>
              </w:rPr>
              <w:t>н</w:t>
            </w:r>
            <w:r w:rsidRPr="009F4B1E">
              <w:rPr>
                <w:sz w:val="24"/>
                <w:szCs w:val="24"/>
                <w:lang w:bidi="bg-BG"/>
              </w:rPr>
              <w:t>ото самоуправление, а се постига точно обратният ефект с предложената законодателна рамка - пълна и всеобхватна централизация. Централизация, маскирана под формата на децентрализация, по никакъв начин няма да спомогне за по-доброто усвояване и реализиране на Плана за възстановяване и устойчивост на страната. Още по-малко пък ще бъде от полза на гражданите на България</w:t>
            </w:r>
            <w:r w:rsidR="00CF6C11" w:rsidRPr="009F4B1E">
              <w:rPr>
                <w:sz w:val="24"/>
                <w:szCs w:val="24"/>
                <w:lang w:bidi="bg-BG"/>
              </w:rPr>
              <w:t>.</w:t>
            </w:r>
          </w:p>
          <w:p w14:paraId="6C9DC34F" w14:textId="77777777" w:rsidR="00F360F6" w:rsidRPr="009F4B1E" w:rsidRDefault="00F360F6" w:rsidP="00F360F6">
            <w:pPr>
              <w:pStyle w:val="BodyText"/>
              <w:shd w:val="clear" w:color="auto" w:fill="auto"/>
              <w:ind w:firstLine="740"/>
              <w:jc w:val="both"/>
              <w:rPr>
                <w:sz w:val="24"/>
                <w:szCs w:val="24"/>
                <w:lang w:bidi="bg-BG"/>
              </w:rPr>
            </w:pPr>
          </w:p>
          <w:p w14:paraId="7B5A8D9B" w14:textId="77777777" w:rsidR="00594166" w:rsidRPr="009F4B1E" w:rsidRDefault="00F360F6" w:rsidP="00F360F6">
            <w:pPr>
              <w:pStyle w:val="BodyText"/>
              <w:shd w:val="clear" w:color="auto" w:fill="auto"/>
              <w:spacing w:after="840"/>
              <w:ind w:firstLine="720"/>
              <w:jc w:val="both"/>
              <w:rPr>
                <w:sz w:val="24"/>
                <w:szCs w:val="24"/>
                <w:lang w:bidi="bg-BG"/>
              </w:rPr>
            </w:pPr>
            <w:r w:rsidRPr="009F4B1E">
              <w:rPr>
                <w:sz w:val="24"/>
                <w:szCs w:val="24"/>
                <w:lang w:bidi="bg-BG"/>
              </w:rPr>
              <w:t xml:space="preserve">За пореден път апелирам към отговорните държавни институции и преди всичко Министерството на регионалното развитие и благоустройството като ресорен орган за изготвяне на законопроект за ВиК сектора след задълбочен и всеобхватен социален дебат за вижданията относно развитието на ВиК сектора в България, в който да бъдат взети под внимание нуждите на всички заинтересовани страни - от държавата и общините, </w:t>
            </w:r>
            <w:r w:rsidRPr="009F4B1E">
              <w:rPr>
                <w:sz w:val="24"/>
                <w:szCs w:val="24"/>
                <w:lang w:bidi="bg-BG"/>
              </w:rPr>
              <w:lastRenderedPageBreak/>
              <w:t>през обществените организации в тази област и останалите собственици на ВиК системи и съоръжения, до крайните потребители, които де факто ще заплащат цената на ВиК услугите. „Спускането” на принудителни политики от страна на държавната власт към местното самоуправление само ще направи кризата във ВиК сектора още по-дълбока, което в крайна смета ще рефлектира негативно върху всички български граждани.</w:t>
            </w:r>
          </w:p>
        </w:tc>
        <w:tc>
          <w:tcPr>
            <w:tcW w:w="1843" w:type="dxa"/>
            <w:shd w:val="clear" w:color="auto" w:fill="auto"/>
          </w:tcPr>
          <w:p w14:paraId="5BF76054" w14:textId="77777777" w:rsidR="00594166" w:rsidRPr="009F4B1E" w:rsidRDefault="000E2E87"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Не се приема</w:t>
            </w:r>
          </w:p>
        </w:tc>
        <w:tc>
          <w:tcPr>
            <w:tcW w:w="3656" w:type="dxa"/>
            <w:shd w:val="clear" w:color="auto" w:fill="auto"/>
          </w:tcPr>
          <w:p w14:paraId="3C375B72" w14:textId="77777777" w:rsidR="00594166" w:rsidRPr="009F4B1E" w:rsidRDefault="000E2E87"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конкретни предложения</w:t>
            </w:r>
          </w:p>
        </w:tc>
      </w:tr>
      <w:tr w:rsidR="00594166" w:rsidRPr="009F4B1E" w14:paraId="5D6321AA" w14:textId="77777777" w:rsidTr="00D93357">
        <w:trPr>
          <w:trHeight w:val="272"/>
        </w:trPr>
        <w:tc>
          <w:tcPr>
            <w:tcW w:w="567" w:type="dxa"/>
          </w:tcPr>
          <w:p w14:paraId="6F300B23" w14:textId="77777777" w:rsidR="00594166" w:rsidRPr="009F4B1E" w:rsidRDefault="00A103D3"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15.</w:t>
            </w:r>
          </w:p>
        </w:tc>
        <w:tc>
          <w:tcPr>
            <w:tcW w:w="2268" w:type="dxa"/>
            <w:shd w:val="clear" w:color="auto" w:fill="auto"/>
          </w:tcPr>
          <w:p w14:paraId="21284364" w14:textId="77777777" w:rsidR="00594166" w:rsidRPr="009F4B1E" w:rsidRDefault="00CF6C11" w:rsidP="00D93357">
            <w:pPr>
              <w:pStyle w:val="BodyText"/>
              <w:rPr>
                <w:rStyle w:val="BodyTextChar1"/>
                <w:noProof/>
                <w:sz w:val="24"/>
                <w:szCs w:val="24"/>
              </w:rPr>
            </w:pPr>
            <w:r w:rsidRPr="009F4B1E">
              <w:rPr>
                <w:rStyle w:val="BodyTextChar1"/>
                <w:noProof/>
                <w:sz w:val="24"/>
                <w:szCs w:val="24"/>
              </w:rPr>
              <w:t>Софийска вода АД</w:t>
            </w:r>
          </w:p>
          <w:p w14:paraId="20AE089B" w14:textId="77777777" w:rsidR="00F360F6" w:rsidRPr="009F4B1E" w:rsidRDefault="00F360F6" w:rsidP="00CF6C11">
            <w:pPr>
              <w:pStyle w:val="BodyText"/>
              <w:rPr>
                <w:rStyle w:val="BodyTextChar1"/>
                <w:noProof/>
                <w:sz w:val="24"/>
                <w:szCs w:val="24"/>
              </w:rPr>
            </w:pPr>
            <w:r w:rsidRPr="009F4B1E">
              <w:rPr>
                <w:rStyle w:val="BodyTextChar1"/>
                <w:noProof/>
                <w:sz w:val="24"/>
                <w:szCs w:val="24"/>
              </w:rPr>
              <w:t>вх № 90-03-514(1</w:t>
            </w:r>
            <w:r w:rsidR="00CF6C11" w:rsidRPr="009F4B1E">
              <w:rPr>
                <w:rStyle w:val="BodyTextChar1"/>
                <w:noProof/>
                <w:sz w:val="24"/>
                <w:szCs w:val="24"/>
              </w:rPr>
              <w:t>6</w:t>
            </w:r>
            <w:r w:rsidRPr="009F4B1E">
              <w:rPr>
                <w:rStyle w:val="BodyTextChar1"/>
                <w:noProof/>
                <w:sz w:val="24"/>
                <w:szCs w:val="24"/>
              </w:rPr>
              <w:t>)/ 0</w:t>
            </w:r>
            <w:r w:rsidR="00CF6C11" w:rsidRPr="009F4B1E">
              <w:rPr>
                <w:rStyle w:val="BodyTextChar1"/>
                <w:noProof/>
                <w:sz w:val="24"/>
                <w:szCs w:val="24"/>
              </w:rPr>
              <w:t>8</w:t>
            </w:r>
            <w:r w:rsidRPr="009F4B1E">
              <w:rPr>
                <w:rStyle w:val="BodyTextChar1"/>
                <w:noProof/>
                <w:sz w:val="24"/>
                <w:szCs w:val="24"/>
              </w:rPr>
              <w:t>.07.2024 г.</w:t>
            </w:r>
          </w:p>
        </w:tc>
        <w:tc>
          <w:tcPr>
            <w:tcW w:w="5783" w:type="dxa"/>
            <w:shd w:val="clear" w:color="auto" w:fill="auto"/>
          </w:tcPr>
          <w:p w14:paraId="4F8CDB67" w14:textId="77777777" w:rsidR="007F31B6" w:rsidRPr="009F4B1E" w:rsidRDefault="007F31B6" w:rsidP="00A103D3">
            <w:pPr>
              <w:widowControl w:val="0"/>
              <w:spacing w:after="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„Софийска вода“ АД е най-големият ВиК оператор на територията на Република България, като същевременно с това е и пример за успешно сътрудничество между публичния и частния сектор, гарантиращо в максимална степен защита на обществения интерес чрез предоставянето на ВиК услуги на световно ниво и прилагането на международно утвърдени добри практики. Въз основа на богатия си опит в предоставянето на ВиК услуги, „Софийска вода“ АД приветства идеята за създаване на обща нормативна рамка на обществените отношения в сферата на ВиК услугите в рамките на специален закон. Конкретни предложения и коментари са посочени в изложението.</w:t>
            </w:r>
          </w:p>
          <w:p w14:paraId="69C9E7FD" w14:textId="77777777" w:rsidR="007F31B6" w:rsidRPr="009F4B1E" w:rsidRDefault="007F31B6" w:rsidP="00A103D3">
            <w:pPr>
              <w:widowControl w:val="0"/>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В настоящия проект са съобразени становищата на „Софийска вода“ АД във връзка с предшестващи проекти на Закон за ВиК, в които дружеството последователно е застъпвало тезата, че новата уредба на обществените отношения в сферата на водоснабдяването и канализацията следва да запази регламентацията, дадена в действащия Закон за водите </w:t>
            </w:r>
            <w:r w:rsidRPr="009F4B1E">
              <w:rPr>
                <w:rFonts w:ascii="Times New Roman" w:eastAsia="Times New Roman" w:hAnsi="Times New Roman" w:cs="Times New Roman"/>
                <w:sz w:val="24"/>
                <w:szCs w:val="24"/>
                <w:lang w:bidi="bg-BG"/>
              </w:rPr>
              <w:lastRenderedPageBreak/>
              <w:t>по отношение възможността възлагането на дейностите по стопанисване, поддържане и експлоатация на ВиК системите, публична общинска и/или публична държавна собственост да става по реда, предвиден в Закона за концесиите. Считаме, че по този начин проектът на Закон за ВиК в по-голяма степен отговаря на европейското законодателство в областта на конкуренцията и държавните помощи.</w:t>
            </w:r>
          </w:p>
          <w:p w14:paraId="01D5D27E" w14:textId="77777777" w:rsidR="007F31B6" w:rsidRPr="009F4B1E" w:rsidRDefault="007F31B6" w:rsidP="00A103D3">
            <w:pPr>
              <w:widowControl w:val="0"/>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Във връзка с изложеното по-горе, „Софийска вода“ АД прави следните коментари и предложения за изменения и/или допълнения по отделни текстове от проекта на закона, както следва:</w:t>
            </w:r>
          </w:p>
          <w:p w14:paraId="02F8EFBD" w14:textId="77777777" w:rsidR="007F31B6" w:rsidRPr="009F4B1E" w:rsidRDefault="007F31B6" w:rsidP="00A103D3">
            <w:pPr>
              <w:widowControl w:val="0"/>
              <w:numPr>
                <w:ilvl w:val="0"/>
                <w:numId w:val="11"/>
              </w:numPr>
              <w:tabs>
                <w:tab w:val="left" w:pos="1023"/>
              </w:tabs>
              <w:spacing w:after="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Считаме, че текстът на чл.5, ал.3 в предложената редакция не съответства на разпоредбата на чл.52, ал.1 от проекта, предвид което предлагаме следната редакция, като допълнението е маркирано в болд шрифт:</w:t>
            </w:r>
          </w:p>
          <w:p w14:paraId="2311CF79" w14:textId="77777777" w:rsidR="007F31B6" w:rsidRPr="009F4B1E" w:rsidRDefault="007F31B6" w:rsidP="00A103D3">
            <w:pPr>
              <w:widowControl w:val="0"/>
              <w:tabs>
                <w:tab w:val="left" w:pos="1023"/>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„(3) ВиК операторите по ал.1 предоставят ВиК услугите срещу заплащане, след възлагането им по реда на този закон </w:t>
            </w:r>
            <w:r w:rsidRPr="009F4B1E">
              <w:rPr>
                <w:rFonts w:ascii="Times New Roman" w:eastAsia="Times New Roman" w:hAnsi="Times New Roman" w:cs="Times New Roman"/>
                <w:b/>
                <w:bCs/>
                <w:sz w:val="24"/>
                <w:szCs w:val="24"/>
                <w:lang w:bidi="bg-BG"/>
              </w:rPr>
              <w:t>или Закона за концесиите</w:t>
            </w:r>
            <w:r w:rsidRPr="009F4B1E">
              <w:rPr>
                <w:rFonts w:ascii="Times New Roman" w:eastAsia="Times New Roman" w:hAnsi="Times New Roman" w:cs="Times New Roman"/>
                <w:sz w:val="24"/>
                <w:szCs w:val="24"/>
                <w:lang w:bidi="bg-BG"/>
              </w:rPr>
              <w:t>.“.</w:t>
            </w:r>
          </w:p>
          <w:p w14:paraId="7D512D11" w14:textId="77777777" w:rsidR="000E2E87" w:rsidRPr="009F4B1E" w:rsidRDefault="000E2E87" w:rsidP="00A103D3">
            <w:pPr>
              <w:widowControl w:val="0"/>
              <w:tabs>
                <w:tab w:val="left" w:pos="1023"/>
              </w:tabs>
              <w:spacing w:after="260" w:line="240" w:lineRule="auto"/>
              <w:ind w:firstLine="740"/>
              <w:jc w:val="both"/>
              <w:rPr>
                <w:rFonts w:ascii="Times New Roman" w:eastAsia="Times New Roman" w:hAnsi="Times New Roman" w:cs="Times New Roman"/>
                <w:sz w:val="24"/>
                <w:szCs w:val="24"/>
                <w:lang w:bidi="bg-BG"/>
              </w:rPr>
            </w:pPr>
          </w:p>
          <w:p w14:paraId="2E3ACEC0" w14:textId="77777777" w:rsidR="000E2E87" w:rsidRPr="009F4B1E" w:rsidRDefault="000E2E87" w:rsidP="00A103D3">
            <w:pPr>
              <w:widowControl w:val="0"/>
              <w:tabs>
                <w:tab w:val="left" w:pos="1023"/>
              </w:tabs>
              <w:spacing w:after="260" w:line="240" w:lineRule="auto"/>
              <w:ind w:firstLine="740"/>
              <w:jc w:val="both"/>
              <w:rPr>
                <w:rFonts w:ascii="Times New Roman" w:eastAsia="Times New Roman" w:hAnsi="Times New Roman" w:cs="Times New Roman"/>
                <w:sz w:val="24"/>
                <w:szCs w:val="24"/>
                <w:lang w:bidi="bg-BG"/>
              </w:rPr>
            </w:pPr>
          </w:p>
          <w:p w14:paraId="211A730B" w14:textId="77777777" w:rsidR="000E2E87" w:rsidRPr="009F4B1E" w:rsidRDefault="000E2E87" w:rsidP="00A103D3">
            <w:pPr>
              <w:widowControl w:val="0"/>
              <w:tabs>
                <w:tab w:val="left" w:pos="1023"/>
              </w:tabs>
              <w:spacing w:after="260" w:line="240" w:lineRule="auto"/>
              <w:ind w:firstLine="740"/>
              <w:jc w:val="both"/>
              <w:rPr>
                <w:rFonts w:ascii="Times New Roman" w:eastAsia="Times New Roman" w:hAnsi="Times New Roman" w:cs="Times New Roman"/>
                <w:sz w:val="24"/>
                <w:szCs w:val="24"/>
                <w:lang w:bidi="bg-BG"/>
              </w:rPr>
            </w:pPr>
          </w:p>
          <w:p w14:paraId="0EBC37ED" w14:textId="77777777" w:rsidR="000E2E87" w:rsidRPr="009F4B1E" w:rsidRDefault="000E2E87" w:rsidP="00A103D3">
            <w:pPr>
              <w:widowControl w:val="0"/>
              <w:tabs>
                <w:tab w:val="left" w:pos="1023"/>
              </w:tabs>
              <w:spacing w:after="260" w:line="240" w:lineRule="auto"/>
              <w:ind w:firstLine="740"/>
              <w:jc w:val="both"/>
              <w:rPr>
                <w:rFonts w:ascii="Times New Roman" w:eastAsia="Times New Roman" w:hAnsi="Times New Roman" w:cs="Times New Roman"/>
                <w:sz w:val="24"/>
                <w:szCs w:val="24"/>
                <w:lang w:bidi="bg-BG"/>
              </w:rPr>
            </w:pPr>
          </w:p>
          <w:p w14:paraId="65BA4B26" w14:textId="77777777" w:rsidR="000E2E87" w:rsidRPr="009F4B1E" w:rsidRDefault="000E2E87" w:rsidP="00A103D3">
            <w:pPr>
              <w:widowControl w:val="0"/>
              <w:tabs>
                <w:tab w:val="left" w:pos="1023"/>
              </w:tabs>
              <w:spacing w:after="260" w:line="240" w:lineRule="auto"/>
              <w:ind w:firstLine="740"/>
              <w:jc w:val="both"/>
              <w:rPr>
                <w:rFonts w:ascii="Times New Roman" w:eastAsia="Times New Roman" w:hAnsi="Times New Roman" w:cs="Times New Roman"/>
                <w:sz w:val="24"/>
                <w:szCs w:val="24"/>
                <w:lang w:bidi="bg-BG"/>
              </w:rPr>
            </w:pPr>
          </w:p>
          <w:p w14:paraId="36E1D8A8" w14:textId="77777777" w:rsidR="000E2E87" w:rsidRPr="009F4B1E" w:rsidRDefault="000E2E87" w:rsidP="00A103D3">
            <w:pPr>
              <w:widowControl w:val="0"/>
              <w:tabs>
                <w:tab w:val="left" w:pos="1023"/>
              </w:tabs>
              <w:spacing w:after="260" w:line="240" w:lineRule="auto"/>
              <w:ind w:firstLine="740"/>
              <w:jc w:val="both"/>
              <w:rPr>
                <w:rFonts w:ascii="Times New Roman" w:eastAsia="Times New Roman" w:hAnsi="Times New Roman" w:cs="Times New Roman"/>
                <w:sz w:val="24"/>
                <w:szCs w:val="24"/>
                <w:lang w:bidi="bg-BG"/>
              </w:rPr>
            </w:pPr>
          </w:p>
          <w:p w14:paraId="1141756F" w14:textId="77777777" w:rsidR="000E2E87" w:rsidRPr="009F4B1E" w:rsidRDefault="000E2E87" w:rsidP="00A103D3">
            <w:pPr>
              <w:widowControl w:val="0"/>
              <w:tabs>
                <w:tab w:val="left" w:pos="1023"/>
              </w:tabs>
              <w:spacing w:after="260" w:line="240" w:lineRule="auto"/>
              <w:ind w:firstLine="740"/>
              <w:jc w:val="both"/>
              <w:rPr>
                <w:rFonts w:ascii="Times New Roman" w:eastAsia="Times New Roman" w:hAnsi="Times New Roman" w:cs="Times New Roman"/>
                <w:sz w:val="24"/>
                <w:szCs w:val="24"/>
                <w:lang w:bidi="bg-BG"/>
              </w:rPr>
            </w:pPr>
          </w:p>
          <w:p w14:paraId="1742D2FB" w14:textId="77777777" w:rsidR="000E2E87" w:rsidRPr="009F4B1E" w:rsidRDefault="000E2E87" w:rsidP="00A103D3">
            <w:pPr>
              <w:widowControl w:val="0"/>
              <w:tabs>
                <w:tab w:val="left" w:pos="1023"/>
              </w:tabs>
              <w:spacing w:after="260" w:line="240" w:lineRule="auto"/>
              <w:ind w:firstLine="740"/>
              <w:jc w:val="both"/>
              <w:rPr>
                <w:rFonts w:ascii="Times New Roman" w:eastAsia="Times New Roman" w:hAnsi="Times New Roman" w:cs="Times New Roman"/>
                <w:sz w:val="24"/>
                <w:szCs w:val="24"/>
                <w:lang w:bidi="bg-BG"/>
              </w:rPr>
            </w:pPr>
          </w:p>
          <w:p w14:paraId="79A4AEBD" w14:textId="77777777" w:rsidR="000E2E87" w:rsidRPr="009F4B1E" w:rsidRDefault="000E2E87" w:rsidP="00A103D3">
            <w:pPr>
              <w:widowControl w:val="0"/>
              <w:tabs>
                <w:tab w:val="left" w:pos="1023"/>
              </w:tabs>
              <w:spacing w:after="260" w:line="240" w:lineRule="auto"/>
              <w:ind w:firstLine="740"/>
              <w:jc w:val="both"/>
              <w:rPr>
                <w:rFonts w:ascii="Times New Roman" w:eastAsia="Times New Roman" w:hAnsi="Times New Roman" w:cs="Times New Roman"/>
                <w:sz w:val="24"/>
                <w:szCs w:val="24"/>
                <w:lang w:bidi="bg-BG"/>
              </w:rPr>
            </w:pPr>
          </w:p>
          <w:p w14:paraId="3DD07468" w14:textId="77777777" w:rsidR="000E2E87" w:rsidRPr="009F4B1E" w:rsidRDefault="000E2E87" w:rsidP="00A103D3">
            <w:pPr>
              <w:widowControl w:val="0"/>
              <w:tabs>
                <w:tab w:val="left" w:pos="1023"/>
              </w:tabs>
              <w:spacing w:after="260" w:line="240" w:lineRule="auto"/>
              <w:ind w:firstLine="740"/>
              <w:jc w:val="both"/>
              <w:rPr>
                <w:rFonts w:ascii="Times New Roman" w:eastAsia="Times New Roman" w:hAnsi="Times New Roman" w:cs="Times New Roman"/>
                <w:sz w:val="24"/>
                <w:szCs w:val="24"/>
                <w:lang w:bidi="bg-BG"/>
              </w:rPr>
            </w:pPr>
          </w:p>
          <w:p w14:paraId="010E9B6B" w14:textId="77777777" w:rsidR="000E2E87" w:rsidRPr="009F4B1E" w:rsidRDefault="000E2E87" w:rsidP="00A103D3">
            <w:pPr>
              <w:widowControl w:val="0"/>
              <w:tabs>
                <w:tab w:val="left" w:pos="1023"/>
              </w:tabs>
              <w:spacing w:after="260" w:line="240" w:lineRule="auto"/>
              <w:ind w:firstLine="740"/>
              <w:jc w:val="both"/>
              <w:rPr>
                <w:rFonts w:ascii="Times New Roman" w:eastAsia="Times New Roman" w:hAnsi="Times New Roman" w:cs="Times New Roman"/>
                <w:sz w:val="24"/>
                <w:szCs w:val="24"/>
                <w:lang w:bidi="bg-BG"/>
              </w:rPr>
            </w:pPr>
          </w:p>
          <w:p w14:paraId="286CFEFC" w14:textId="77777777" w:rsidR="00A103D3" w:rsidRPr="009F4B1E" w:rsidRDefault="007F31B6" w:rsidP="00AB7538">
            <w:pPr>
              <w:widowControl w:val="0"/>
              <w:numPr>
                <w:ilvl w:val="0"/>
                <w:numId w:val="11"/>
              </w:numPr>
              <w:tabs>
                <w:tab w:val="left" w:pos="1023"/>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Разпоредбата на чл.10, т.2, съответно на чл.11, т.3 не дава яснота как ще се случва финансирането на ВиК системи публична/общинска държавна собственост. Както посочихме по-горе, целта на закона е да уреди обществените отношения, свързани с водоснабдяването и канализацията, като за целта следва да се разработят ясни и изчерпателни норми, които да дават като минимум основната рамка, а не просто да съдържат декларативно правомощие, без никаква конкретика.</w:t>
            </w:r>
          </w:p>
          <w:p w14:paraId="787EDC57" w14:textId="77777777" w:rsidR="007F31B6" w:rsidRPr="009F4B1E" w:rsidRDefault="007F31B6" w:rsidP="00AB7538">
            <w:pPr>
              <w:widowControl w:val="0"/>
              <w:numPr>
                <w:ilvl w:val="0"/>
                <w:numId w:val="11"/>
              </w:numPr>
              <w:tabs>
                <w:tab w:val="left" w:pos="1023"/>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чл.14, ал.1, т.1 разпоредбата е недостатъчно прецизна, тъй като не става ясно във всички случаи ли в Асоциацията ще има представител на държавата, дори и да няма активи публична държавна собственост, какъвто е например случаят с област София - град.</w:t>
            </w:r>
          </w:p>
          <w:p w14:paraId="35D7F64C" w14:textId="77777777" w:rsidR="007F31B6" w:rsidRPr="009F4B1E" w:rsidRDefault="007F31B6" w:rsidP="00A103D3">
            <w:pPr>
              <w:widowControl w:val="0"/>
              <w:numPr>
                <w:ilvl w:val="0"/>
                <w:numId w:val="11"/>
              </w:numPr>
              <w:tabs>
                <w:tab w:val="left" w:pos="1023"/>
                <w:tab w:val="left" w:pos="1497"/>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 отношение разпоредбата на чл.16, ал.3 следва да се посочи, че е напълно неясно въз основа на какви правила или съображения е определена квотата от </w:t>
            </w:r>
            <w:r w:rsidRPr="009F4B1E">
              <w:rPr>
                <w:rFonts w:ascii="Times New Roman" w:eastAsia="Times New Roman" w:hAnsi="Times New Roman" w:cs="Times New Roman"/>
                <w:sz w:val="24"/>
                <w:szCs w:val="24"/>
                <w:lang w:eastAsia="en-US" w:bidi="en-US"/>
              </w:rPr>
              <w:t xml:space="preserve">35% </w:t>
            </w:r>
            <w:r w:rsidRPr="009F4B1E">
              <w:rPr>
                <w:rFonts w:ascii="Times New Roman" w:eastAsia="Times New Roman" w:hAnsi="Times New Roman" w:cs="Times New Roman"/>
                <w:sz w:val="24"/>
                <w:szCs w:val="24"/>
                <w:lang w:bidi="bg-BG"/>
              </w:rPr>
              <w:t xml:space="preserve">за държавата. В разпоредбата е посочено, че </w:t>
            </w:r>
            <w:r w:rsidRPr="009F4B1E">
              <w:rPr>
                <w:rFonts w:ascii="Times New Roman" w:eastAsia="Times New Roman" w:hAnsi="Times New Roman" w:cs="Times New Roman"/>
                <w:sz w:val="24"/>
                <w:szCs w:val="24"/>
                <w:lang w:bidi="bg-BG"/>
              </w:rPr>
              <w:lastRenderedPageBreak/>
              <w:t xml:space="preserve">броят на населението се определя по данни от Националния статистически институт към </w:t>
            </w:r>
            <w:r w:rsidRPr="009F4B1E">
              <w:rPr>
                <w:rFonts w:ascii="Times New Roman" w:eastAsia="Times New Roman" w:hAnsi="Times New Roman" w:cs="Times New Roman"/>
                <w:sz w:val="24"/>
                <w:szCs w:val="24"/>
                <w:lang w:eastAsia="en-US" w:bidi="en-US"/>
              </w:rPr>
              <w:t xml:space="preserve">31 </w:t>
            </w:r>
            <w:r w:rsidRPr="009F4B1E">
              <w:rPr>
                <w:rFonts w:ascii="Times New Roman" w:eastAsia="Times New Roman" w:hAnsi="Times New Roman" w:cs="Times New Roman"/>
                <w:sz w:val="24"/>
                <w:szCs w:val="24"/>
                <w:lang w:bidi="bg-BG"/>
              </w:rPr>
              <w:t xml:space="preserve">декември на предходната година, което изяснява как се разпределя вътрешно квотата от </w:t>
            </w:r>
            <w:r w:rsidRPr="009F4B1E">
              <w:rPr>
                <w:rFonts w:ascii="Times New Roman" w:eastAsia="Times New Roman" w:hAnsi="Times New Roman" w:cs="Times New Roman"/>
                <w:sz w:val="24"/>
                <w:szCs w:val="24"/>
                <w:lang w:eastAsia="en-US" w:bidi="en-US"/>
              </w:rPr>
              <w:t xml:space="preserve">65% </w:t>
            </w:r>
            <w:r w:rsidRPr="009F4B1E">
              <w:rPr>
                <w:rFonts w:ascii="Times New Roman" w:eastAsia="Times New Roman" w:hAnsi="Times New Roman" w:cs="Times New Roman"/>
                <w:sz w:val="24"/>
                <w:szCs w:val="24"/>
                <w:lang w:bidi="bg-BG"/>
              </w:rPr>
              <w:t>между общините, но все така не дава отговор на въпроса по какъв принцип е определено съотношението между държавата и общините.</w:t>
            </w:r>
          </w:p>
          <w:p w14:paraId="06EE2B8A" w14:textId="45BC0943" w:rsidR="00BF58A0" w:rsidRPr="009F4B1E" w:rsidRDefault="00BF58A0" w:rsidP="00BF58A0">
            <w:pPr>
              <w:widowControl w:val="0"/>
              <w:tabs>
                <w:tab w:val="left" w:pos="1023"/>
                <w:tab w:val="left" w:pos="1497"/>
              </w:tabs>
              <w:spacing w:after="260" w:line="240" w:lineRule="auto"/>
              <w:ind w:left="740"/>
              <w:jc w:val="both"/>
              <w:rPr>
                <w:rFonts w:ascii="Times New Roman" w:eastAsia="Times New Roman" w:hAnsi="Times New Roman" w:cs="Times New Roman"/>
                <w:sz w:val="24"/>
                <w:szCs w:val="24"/>
                <w:lang w:bidi="bg-BG"/>
              </w:rPr>
            </w:pPr>
          </w:p>
          <w:p w14:paraId="59BC22F5" w14:textId="2196061E" w:rsidR="00BF58A0" w:rsidRPr="009F4B1E" w:rsidRDefault="00BF58A0" w:rsidP="00BF58A0">
            <w:pPr>
              <w:widowControl w:val="0"/>
              <w:tabs>
                <w:tab w:val="left" w:pos="1023"/>
                <w:tab w:val="left" w:pos="1497"/>
              </w:tabs>
              <w:spacing w:after="260" w:line="240" w:lineRule="auto"/>
              <w:ind w:left="740"/>
              <w:jc w:val="both"/>
              <w:rPr>
                <w:rFonts w:ascii="Times New Roman" w:eastAsia="Times New Roman" w:hAnsi="Times New Roman" w:cs="Times New Roman"/>
                <w:sz w:val="24"/>
                <w:szCs w:val="24"/>
                <w:lang w:bidi="bg-BG"/>
              </w:rPr>
            </w:pPr>
          </w:p>
          <w:p w14:paraId="13758312" w14:textId="77777777" w:rsidR="00BF58A0" w:rsidRPr="009F4B1E" w:rsidRDefault="00BF58A0" w:rsidP="00BF58A0">
            <w:pPr>
              <w:widowControl w:val="0"/>
              <w:tabs>
                <w:tab w:val="left" w:pos="1023"/>
                <w:tab w:val="left" w:pos="1497"/>
              </w:tabs>
              <w:spacing w:after="260" w:line="240" w:lineRule="auto"/>
              <w:ind w:left="740"/>
              <w:jc w:val="both"/>
              <w:rPr>
                <w:rFonts w:ascii="Times New Roman" w:eastAsia="Times New Roman" w:hAnsi="Times New Roman" w:cs="Times New Roman"/>
                <w:sz w:val="24"/>
                <w:szCs w:val="24"/>
                <w:lang w:bidi="bg-BG"/>
              </w:rPr>
            </w:pPr>
          </w:p>
          <w:p w14:paraId="39108712" w14:textId="3B7B5EBC" w:rsidR="007F31B6" w:rsidRPr="009F4B1E" w:rsidRDefault="007F31B6" w:rsidP="00A103D3">
            <w:pPr>
              <w:widowControl w:val="0"/>
              <w:numPr>
                <w:ilvl w:val="0"/>
                <w:numId w:val="11"/>
              </w:numPr>
              <w:tabs>
                <w:tab w:val="left" w:pos="1023"/>
                <w:tab w:val="left" w:pos="1497"/>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Текстът на чл.16, ал.5 следва да бъде допълнен, като се разпише механизъм какво се случва, ако няма единодушие. Иначе на практика се блокира дейността на асоциацията.</w:t>
            </w:r>
          </w:p>
          <w:p w14:paraId="4A1A7FA0" w14:textId="77777777" w:rsidR="007F31B6" w:rsidRPr="009F4B1E" w:rsidRDefault="007F31B6" w:rsidP="00A103D3">
            <w:pPr>
              <w:widowControl w:val="0"/>
              <w:numPr>
                <w:ilvl w:val="0"/>
                <w:numId w:val="11"/>
              </w:numPr>
              <w:tabs>
                <w:tab w:val="left" w:pos="1023"/>
                <w:tab w:val="left" w:pos="1497"/>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Чл.17, ал.1 предвижда, че организацията и дейността на асоциациите по ВиК се определят с правилник на министъра на регионалното развитие и благоустройството. Нашето предложение е да се предвиди задължение този правилник да е съгласуван с общините, които участват в асоциацията, а още по-редно е да бъде одобрен от тях.</w:t>
            </w:r>
          </w:p>
          <w:p w14:paraId="759EFEE7" w14:textId="13AB145E" w:rsidR="007F31B6" w:rsidRPr="009F4B1E" w:rsidRDefault="007F31B6" w:rsidP="00A103D3">
            <w:pPr>
              <w:widowControl w:val="0"/>
              <w:numPr>
                <w:ilvl w:val="0"/>
                <w:numId w:val="11"/>
              </w:numPr>
              <w:tabs>
                <w:tab w:val="left" w:pos="1023"/>
                <w:tab w:val="left" w:pos="1497"/>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Неясна е причината, поради която с чл. </w:t>
            </w:r>
            <w:r w:rsidRPr="009F4B1E">
              <w:rPr>
                <w:rFonts w:ascii="Times New Roman" w:eastAsia="Times New Roman" w:hAnsi="Times New Roman" w:cs="Times New Roman"/>
                <w:sz w:val="24"/>
                <w:szCs w:val="24"/>
                <w:lang w:eastAsia="en-US" w:bidi="en-US"/>
              </w:rPr>
              <w:t xml:space="preserve">18, </w:t>
            </w:r>
            <w:r w:rsidRPr="009F4B1E">
              <w:rPr>
                <w:rFonts w:ascii="Times New Roman" w:eastAsia="Times New Roman" w:hAnsi="Times New Roman" w:cs="Times New Roman"/>
                <w:sz w:val="24"/>
                <w:szCs w:val="24"/>
                <w:lang w:bidi="bg-BG"/>
              </w:rPr>
              <w:t xml:space="preserve">ал.1 от настоящия проект на Асоциацията по ВиК се придава качеството на административен орган по смисъла на Закона за електронното управление. Що се отнася до частта от същия текст, с която на кмета се придава същото качество по реда на цитирания закон, считаме, че това е излишна тавтология, доколкото </w:t>
            </w:r>
            <w:r w:rsidRPr="009F4B1E">
              <w:rPr>
                <w:rFonts w:ascii="Times New Roman" w:eastAsia="Times New Roman" w:hAnsi="Times New Roman" w:cs="Times New Roman"/>
                <w:sz w:val="24"/>
                <w:szCs w:val="24"/>
                <w:lang w:bidi="bg-BG"/>
              </w:rPr>
              <w:lastRenderedPageBreak/>
              <w:t xml:space="preserve">качеството на кмета като административен орган е въведено със Закона за местното самоуправление и местната администрация, вр. </w:t>
            </w:r>
            <w:r w:rsidRPr="009F4B1E">
              <w:rPr>
                <w:rFonts w:ascii="Times New Roman" w:eastAsia="Times New Roman" w:hAnsi="Times New Roman" w:cs="Times New Roman"/>
                <w:sz w:val="24"/>
                <w:szCs w:val="24"/>
                <w:lang w:eastAsia="en-US" w:bidi="en-US"/>
              </w:rPr>
              <w:t xml:space="preserve">§1 </w:t>
            </w:r>
            <w:r w:rsidRPr="009F4B1E">
              <w:rPr>
                <w:rFonts w:ascii="Times New Roman" w:eastAsia="Times New Roman" w:hAnsi="Times New Roman" w:cs="Times New Roman"/>
                <w:sz w:val="24"/>
                <w:szCs w:val="24"/>
                <w:lang w:bidi="bg-BG"/>
              </w:rPr>
              <w:t>от Допълнителните разпоредби на Административнопроцесуалния кодекс.</w:t>
            </w:r>
          </w:p>
          <w:p w14:paraId="25391C16" w14:textId="77777777" w:rsidR="00BF58A0" w:rsidRPr="009F4B1E" w:rsidRDefault="00BF58A0" w:rsidP="00BF58A0">
            <w:pPr>
              <w:widowControl w:val="0"/>
              <w:tabs>
                <w:tab w:val="left" w:pos="1023"/>
                <w:tab w:val="left" w:pos="1497"/>
              </w:tabs>
              <w:spacing w:after="260" w:line="240" w:lineRule="auto"/>
              <w:ind w:left="740"/>
              <w:jc w:val="both"/>
              <w:rPr>
                <w:rFonts w:ascii="Times New Roman" w:eastAsia="Times New Roman" w:hAnsi="Times New Roman" w:cs="Times New Roman"/>
                <w:sz w:val="24"/>
                <w:szCs w:val="24"/>
                <w:lang w:bidi="bg-BG"/>
              </w:rPr>
            </w:pPr>
          </w:p>
          <w:p w14:paraId="6FA5E5B1" w14:textId="77777777" w:rsidR="007F31B6" w:rsidRPr="009F4B1E" w:rsidRDefault="007F31B6" w:rsidP="00A103D3">
            <w:pPr>
              <w:widowControl w:val="0"/>
              <w:numPr>
                <w:ilvl w:val="0"/>
                <w:numId w:val="11"/>
              </w:numPr>
              <w:tabs>
                <w:tab w:val="left" w:pos="1023"/>
                <w:tab w:val="left" w:pos="1497"/>
              </w:tabs>
              <w:spacing w:after="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Считаме, че дефинициите, дадени в чл.22, кои водоснабдителни, респективно канализационни системи са публична държавна собственост следва да се прецизират с оглед избягването на противоречиво тълкуване и прилагане на разпоредбата. Предлагаме следната редакция на разпоредбите, като предложението ни за допълнение е маркирано в болд шрифт:</w:t>
            </w:r>
          </w:p>
          <w:p w14:paraId="4A69A838" w14:textId="77777777" w:rsidR="007F31B6" w:rsidRPr="009F4B1E" w:rsidRDefault="007F31B6" w:rsidP="00A103D3">
            <w:pPr>
              <w:widowControl w:val="0"/>
              <w:tabs>
                <w:tab w:val="left" w:pos="1023"/>
              </w:tabs>
              <w:spacing w:after="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eastAsia="en-US" w:bidi="en-US"/>
              </w:rPr>
              <w:t xml:space="preserve">„1. </w:t>
            </w:r>
            <w:r w:rsidRPr="009F4B1E">
              <w:rPr>
                <w:rFonts w:ascii="Times New Roman" w:eastAsia="Times New Roman" w:hAnsi="Times New Roman" w:cs="Times New Roman"/>
                <w:sz w:val="24"/>
                <w:szCs w:val="24"/>
                <w:lang w:bidi="bg-BG"/>
              </w:rPr>
              <w:t xml:space="preserve">част от водоснабдителните системи, предназначена </w:t>
            </w:r>
            <w:r w:rsidRPr="009F4B1E">
              <w:rPr>
                <w:rFonts w:ascii="Times New Roman" w:eastAsia="Times New Roman" w:hAnsi="Times New Roman" w:cs="Times New Roman"/>
                <w:b/>
                <w:bCs/>
                <w:sz w:val="24"/>
                <w:szCs w:val="24"/>
                <w:lang w:bidi="bg-BG"/>
              </w:rPr>
              <w:t xml:space="preserve">пряко </w:t>
            </w:r>
            <w:r w:rsidRPr="009F4B1E">
              <w:rPr>
                <w:rFonts w:ascii="Times New Roman" w:eastAsia="Times New Roman" w:hAnsi="Times New Roman" w:cs="Times New Roman"/>
                <w:sz w:val="24"/>
                <w:szCs w:val="24"/>
                <w:lang w:bidi="bg-BG"/>
              </w:rPr>
              <w:t>за водоснабдяването на териториите на две или повече общини;</w:t>
            </w:r>
          </w:p>
          <w:p w14:paraId="52673BFE" w14:textId="77777777" w:rsidR="007F31B6" w:rsidRPr="009F4B1E" w:rsidRDefault="007F31B6" w:rsidP="00A103D3">
            <w:pPr>
              <w:widowControl w:val="0"/>
              <w:tabs>
                <w:tab w:val="left" w:pos="1023"/>
              </w:tabs>
              <w:spacing w:after="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eastAsia="en-US" w:bidi="en-US"/>
              </w:rPr>
              <w:t xml:space="preserve">2. </w:t>
            </w:r>
            <w:r w:rsidRPr="009F4B1E">
              <w:rPr>
                <w:rFonts w:ascii="Times New Roman" w:eastAsia="Times New Roman" w:hAnsi="Times New Roman" w:cs="Times New Roman"/>
                <w:sz w:val="24"/>
                <w:szCs w:val="24"/>
                <w:lang w:bidi="bg-BG"/>
              </w:rPr>
              <w:t xml:space="preserve">част от канализационните системи, предназначена </w:t>
            </w:r>
            <w:r w:rsidRPr="009F4B1E">
              <w:rPr>
                <w:rFonts w:ascii="Times New Roman" w:eastAsia="Times New Roman" w:hAnsi="Times New Roman" w:cs="Times New Roman"/>
                <w:b/>
                <w:bCs/>
                <w:sz w:val="24"/>
                <w:szCs w:val="24"/>
                <w:lang w:bidi="bg-BG"/>
              </w:rPr>
              <w:t xml:space="preserve">пряко </w:t>
            </w:r>
            <w:r w:rsidRPr="009F4B1E">
              <w:rPr>
                <w:rFonts w:ascii="Times New Roman" w:eastAsia="Times New Roman" w:hAnsi="Times New Roman" w:cs="Times New Roman"/>
                <w:sz w:val="24"/>
                <w:szCs w:val="24"/>
                <w:lang w:bidi="bg-BG"/>
              </w:rPr>
              <w:t>за отвеждане и/или пречистване на отпадъчните и/или дъждовните води от териториите на две или повече общини;“.</w:t>
            </w:r>
          </w:p>
          <w:p w14:paraId="5D755C55" w14:textId="77777777" w:rsidR="007F31B6" w:rsidRPr="009F4B1E" w:rsidRDefault="007F31B6" w:rsidP="00A103D3">
            <w:pPr>
              <w:widowControl w:val="0"/>
              <w:tabs>
                <w:tab w:val="left" w:pos="1023"/>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Също така, следва да се посочи, че след редакцията на т.3, всички язовири, които са предназначени за питейно-битово водоснабдяване стават публична държавна собственост, което поставя множество въпроси относно уреждането на отношенията между държавата и съответните общини при влизане на този закон в сила.</w:t>
            </w:r>
          </w:p>
          <w:p w14:paraId="7A6419A5" w14:textId="77777777" w:rsidR="007F31B6" w:rsidRPr="009F4B1E" w:rsidRDefault="007F31B6" w:rsidP="00A103D3">
            <w:pPr>
              <w:widowControl w:val="0"/>
              <w:numPr>
                <w:ilvl w:val="0"/>
                <w:numId w:val="11"/>
              </w:numPr>
              <w:tabs>
                <w:tab w:val="left" w:pos="1023"/>
                <w:tab w:val="left" w:pos="1497"/>
              </w:tabs>
              <w:spacing w:after="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 отношение разпоредбата на чл.26, ал.3 имаме коментар по отношение въведеното правило да се осъществява при хипотезата на влязъл в сила </w:t>
            </w:r>
            <w:r w:rsidRPr="009F4B1E">
              <w:rPr>
                <w:rFonts w:ascii="Times New Roman" w:eastAsia="Times New Roman" w:hAnsi="Times New Roman" w:cs="Times New Roman"/>
                <w:sz w:val="24"/>
                <w:szCs w:val="24"/>
                <w:lang w:bidi="bg-BG"/>
              </w:rPr>
              <w:lastRenderedPageBreak/>
              <w:t>подробен устройствен план (ПУП). Както е известно, влязъл в сила ПУП не е равно на приложен ПУП. Ако по влезлия в сила ПУП има предвидена улица, а фактически я няма или, ако заварените площадкови ВиК мрежи не попадат в предвидените улици, не става ясно как точно ВиК операторът ще изпълнява задължението си да ги обслужва. Предвид изложеното, предлагаме следната редакция на изречение 2-ро от разпоредбата, като предложенията за допълнение са маркирани в болд шрифт:</w:t>
            </w:r>
          </w:p>
          <w:p w14:paraId="6D38B6F0" w14:textId="54B2193B" w:rsidR="007F31B6" w:rsidRPr="009F4B1E" w:rsidRDefault="007F31B6" w:rsidP="003C3B15">
            <w:pPr>
              <w:widowControl w:val="0"/>
              <w:tabs>
                <w:tab w:val="left" w:pos="1023"/>
                <w:tab w:val="right" w:leader="dot" w:pos="4684"/>
                <w:tab w:val="left" w:pos="4829"/>
              </w:tabs>
              <w:spacing w:after="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„(3) </w:t>
            </w:r>
            <w:r w:rsidRPr="009F4B1E">
              <w:rPr>
                <w:rFonts w:ascii="Times New Roman" w:eastAsia="Times New Roman" w:hAnsi="Times New Roman" w:cs="Times New Roman"/>
                <w:sz w:val="24"/>
                <w:szCs w:val="24"/>
                <w:lang w:bidi="bg-BG"/>
              </w:rPr>
              <w:tab/>
              <w:t xml:space="preserve"> Изградените</w:t>
            </w:r>
            <w:r w:rsidRPr="009F4B1E">
              <w:rPr>
                <w:rFonts w:ascii="Times New Roman" w:eastAsia="Times New Roman" w:hAnsi="Times New Roman" w:cs="Times New Roman"/>
                <w:sz w:val="24"/>
                <w:szCs w:val="24"/>
                <w:lang w:bidi="bg-BG"/>
              </w:rPr>
              <w:tab/>
              <w:t>и/или предвидени с план-схемите към плана</w:t>
            </w:r>
            <w:r w:rsidR="003C3B15"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sz w:val="24"/>
                <w:szCs w:val="24"/>
                <w:lang w:bidi="bg-BG"/>
              </w:rPr>
              <w:t xml:space="preserve">водопроводни и канализационни мрежи са предназначени за обслужване на новообразуваните самостоятелни урегулирани имоти, </w:t>
            </w:r>
            <w:r w:rsidRPr="009F4B1E">
              <w:rPr>
                <w:rFonts w:ascii="Times New Roman" w:eastAsia="Times New Roman" w:hAnsi="Times New Roman" w:cs="Times New Roman"/>
                <w:b/>
                <w:bCs/>
                <w:sz w:val="24"/>
                <w:szCs w:val="24"/>
                <w:lang w:bidi="bg-BG"/>
              </w:rPr>
              <w:t>в случай че изградените проводи попадат в рамките на новопроектираните улици.</w:t>
            </w:r>
            <w:r w:rsidRPr="009F4B1E">
              <w:rPr>
                <w:rFonts w:ascii="Times New Roman" w:eastAsia="Times New Roman" w:hAnsi="Times New Roman" w:cs="Times New Roman"/>
                <w:sz w:val="24"/>
                <w:szCs w:val="24"/>
                <w:lang w:bidi="bg-BG"/>
              </w:rPr>
              <w:t>“.</w:t>
            </w:r>
          </w:p>
          <w:p w14:paraId="4F7ED4A9" w14:textId="77777777" w:rsidR="00C548C2" w:rsidRPr="009F4B1E" w:rsidRDefault="00C548C2" w:rsidP="003C3B15">
            <w:pPr>
              <w:widowControl w:val="0"/>
              <w:tabs>
                <w:tab w:val="left" w:pos="1023"/>
                <w:tab w:val="right" w:leader="dot" w:pos="4684"/>
                <w:tab w:val="left" w:pos="4829"/>
              </w:tabs>
              <w:spacing w:after="0" w:line="240" w:lineRule="auto"/>
              <w:ind w:firstLine="740"/>
              <w:jc w:val="both"/>
              <w:rPr>
                <w:rFonts w:ascii="Times New Roman" w:eastAsia="Times New Roman" w:hAnsi="Times New Roman" w:cs="Times New Roman"/>
                <w:sz w:val="24"/>
                <w:szCs w:val="24"/>
                <w:lang w:bidi="bg-BG"/>
              </w:rPr>
            </w:pPr>
          </w:p>
          <w:p w14:paraId="33CF19E3" w14:textId="77777777" w:rsidR="007F31B6" w:rsidRPr="009F4B1E" w:rsidRDefault="007F31B6" w:rsidP="00A103D3">
            <w:pPr>
              <w:widowControl w:val="0"/>
              <w:numPr>
                <w:ilvl w:val="0"/>
                <w:numId w:val="11"/>
              </w:numPr>
              <w:tabs>
                <w:tab w:val="left" w:pos="1023"/>
                <w:tab w:val="left" w:pos="1617"/>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 отношение разпоредбата на чл.26, ал.4, становището ни по отношение разликата между влязъл в сила и приложен подробен устройствен план е същото, като изразеното по отношение чл.26, ал.3 по-горе. Отделно от това, считаме, че изградените като площадкови мрежи са и трябва да запазят статута си на обект - частна собственост, общ на собствениците на отделни водоснабдени обекти, присъединени към съответната площадкова мрежа, тъй като тези мрежи са изграждани именно за вътрешно обслужване и не отговарят на нормативните изисквания за улични проводи - нито от техническа гледна точка, нито от гледна точка на разположението им. С настоящата редакция на разпоредбата е отпаднала концепцията за безвъзмездно придобиване, което ще доведе до </w:t>
            </w:r>
            <w:r w:rsidRPr="009F4B1E">
              <w:rPr>
                <w:rFonts w:ascii="Times New Roman" w:eastAsia="Times New Roman" w:hAnsi="Times New Roman" w:cs="Times New Roman"/>
                <w:sz w:val="24"/>
                <w:szCs w:val="24"/>
                <w:lang w:bidi="bg-BG"/>
              </w:rPr>
              <w:lastRenderedPageBreak/>
              <w:t>натоварване на общинските бюджети със средства за изкупуване на тези съоръжение, при това без да е ясно как ще се определя стойността им.</w:t>
            </w:r>
          </w:p>
          <w:p w14:paraId="2B20E751" w14:textId="77777777" w:rsidR="007F31B6" w:rsidRPr="009F4B1E" w:rsidRDefault="007F31B6" w:rsidP="00A103D3">
            <w:pPr>
              <w:widowControl w:val="0"/>
              <w:numPr>
                <w:ilvl w:val="0"/>
                <w:numId w:val="11"/>
              </w:numPr>
              <w:tabs>
                <w:tab w:val="left" w:pos="1023"/>
                <w:tab w:val="left" w:pos="1607"/>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чл.36, ал.4 следва да се предвиди, че и носители на други вещни права могат да бъдат правоимащи по отношение на обезщетението за ограниченията при ползването му извън сервитутните ивици за времето на фактическото строителство.</w:t>
            </w:r>
          </w:p>
          <w:p w14:paraId="2856DDB4" w14:textId="77777777" w:rsidR="004B07EA" w:rsidRPr="009F4B1E" w:rsidRDefault="004B07EA" w:rsidP="004B07EA">
            <w:pPr>
              <w:widowControl w:val="0"/>
              <w:tabs>
                <w:tab w:val="left" w:pos="1023"/>
                <w:tab w:val="left" w:pos="1607"/>
              </w:tabs>
              <w:spacing w:after="260" w:line="240" w:lineRule="auto"/>
              <w:jc w:val="both"/>
              <w:rPr>
                <w:rFonts w:ascii="Times New Roman" w:eastAsia="Times New Roman" w:hAnsi="Times New Roman" w:cs="Times New Roman"/>
                <w:sz w:val="24"/>
                <w:szCs w:val="24"/>
                <w:lang w:bidi="bg-BG"/>
              </w:rPr>
            </w:pPr>
          </w:p>
          <w:p w14:paraId="2783FC9D" w14:textId="77777777" w:rsidR="004B07EA" w:rsidRPr="009F4B1E" w:rsidRDefault="004B07EA" w:rsidP="004B07EA">
            <w:pPr>
              <w:widowControl w:val="0"/>
              <w:tabs>
                <w:tab w:val="left" w:pos="1023"/>
                <w:tab w:val="left" w:pos="1607"/>
              </w:tabs>
              <w:spacing w:after="260" w:line="240" w:lineRule="auto"/>
              <w:jc w:val="both"/>
              <w:rPr>
                <w:rFonts w:ascii="Times New Roman" w:eastAsia="Times New Roman" w:hAnsi="Times New Roman" w:cs="Times New Roman"/>
                <w:sz w:val="24"/>
                <w:szCs w:val="24"/>
                <w:lang w:bidi="bg-BG"/>
              </w:rPr>
            </w:pPr>
          </w:p>
          <w:p w14:paraId="0D7ECBAF" w14:textId="77777777" w:rsidR="004B07EA" w:rsidRPr="009F4B1E" w:rsidRDefault="004B07EA" w:rsidP="004B07EA">
            <w:pPr>
              <w:widowControl w:val="0"/>
              <w:tabs>
                <w:tab w:val="left" w:pos="1023"/>
                <w:tab w:val="left" w:pos="1607"/>
              </w:tabs>
              <w:spacing w:after="260" w:line="240" w:lineRule="auto"/>
              <w:jc w:val="both"/>
              <w:rPr>
                <w:rFonts w:ascii="Times New Roman" w:eastAsia="Times New Roman" w:hAnsi="Times New Roman" w:cs="Times New Roman"/>
                <w:sz w:val="24"/>
                <w:szCs w:val="24"/>
                <w:lang w:bidi="bg-BG"/>
              </w:rPr>
            </w:pPr>
          </w:p>
          <w:p w14:paraId="5458B856" w14:textId="249BE2DD" w:rsidR="004B07EA" w:rsidRPr="009F4B1E" w:rsidRDefault="004B07EA" w:rsidP="004B07EA">
            <w:pPr>
              <w:widowControl w:val="0"/>
              <w:tabs>
                <w:tab w:val="left" w:pos="1023"/>
                <w:tab w:val="left" w:pos="1607"/>
              </w:tabs>
              <w:spacing w:after="260" w:line="240" w:lineRule="auto"/>
              <w:jc w:val="both"/>
              <w:rPr>
                <w:rFonts w:ascii="Times New Roman" w:eastAsia="Times New Roman" w:hAnsi="Times New Roman" w:cs="Times New Roman"/>
                <w:sz w:val="24"/>
                <w:szCs w:val="24"/>
                <w:lang w:bidi="bg-BG"/>
              </w:rPr>
            </w:pPr>
          </w:p>
          <w:p w14:paraId="0B5AEEC3" w14:textId="77777777" w:rsidR="00BF58A0" w:rsidRPr="009F4B1E" w:rsidRDefault="00BF58A0" w:rsidP="004B07EA">
            <w:pPr>
              <w:widowControl w:val="0"/>
              <w:tabs>
                <w:tab w:val="left" w:pos="1023"/>
                <w:tab w:val="left" w:pos="1607"/>
              </w:tabs>
              <w:spacing w:after="260" w:line="240" w:lineRule="auto"/>
              <w:jc w:val="both"/>
              <w:rPr>
                <w:rFonts w:ascii="Times New Roman" w:eastAsia="Times New Roman" w:hAnsi="Times New Roman" w:cs="Times New Roman"/>
                <w:sz w:val="24"/>
                <w:szCs w:val="24"/>
                <w:lang w:bidi="bg-BG"/>
              </w:rPr>
            </w:pPr>
          </w:p>
          <w:p w14:paraId="6AA4AB2F" w14:textId="77777777" w:rsidR="007F31B6" w:rsidRPr="009F4B1E" w:rsidRDefault="007F31B6" w:rsidP="00A103D3">
            <w:pPr>
              <w:widowControl w:val="0"/>
              <w:numPr>
                <w:ilvl w:val="0"/>
                <w:numId w:val="11"/>
              </w:numPr>
              <w:tabs>
                <w:tab w:val="left" w:pos="1023"/>
                <w:tab w:val="left" w:pos="1612"/>
              </w:tabs>
              <w:spacing w:after="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 оглед изчерпателното уреждане на обществените отношения, свързани с дейността по предоставяне на ВиК услуги, включително изграждането на ВиК системи и съоръжения, предлагаме чл. 43, ал.3 да придобие следната редакция, като предложението за допълнение маркирано в болд шрифт:</w:t>
            </w:r>
          </w:p>
          <w:p w14:paraId="4A481226" w14:textId="372FE0CA" w:rsidR="007F31B6" w:rsidRPr="009F4B1E" w:rsidRDefault="007F31B6" w:rsidP="00A103D3">
            <w:pPr>
              <w:widowControl w:val="0"/>
              <w:tabs>
                <w:tab w:val="left" w:pos="1023"/>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„(3) ВиК операторите са възложители на строителството по смисъла на чл. 161, ал. 1 от Закона за устройство на територията, както и заинтересовани лица по смисъла на чл. 124а, ал. 5 от Закона за устройство на територията в случаите, когато в договора по чл.50 </w:t>
            </w:r>
            <w:r w:rsidRPr="009F4B1E">
              <w:rPr>
                <w:rFonts w:ascii="Times New Roman" w:eastAsia="Times New Roman" w:hAnsi="Times New Roman" w:cs="Times New Roman"/>
                <w:b/>
                <w:bCs/>
                <w:sz w:val="24"/>
                <w:szCs w:val="24"/>
                <w:lang w:bidi="bg-BG"/>
              </w:rPr>
              <w:t xml:space="preserve">или в концесионния им договор </w:t>
            </w:r>
            <w:r w:rsidRPr="009F4B1E">
              <w:rPr>
                <w:rFonts w:ascii="Times New Roman" w:eastAsia="Times New Roman" w:hAnsi="Times New Roman" w:cs="Times New Roman"/>
                <w:sz w:val="24"/>
                <w:szCs w:val="24"/>
                <w:lang w:bidi="bg-BG"/>
              </w:rPr>
              <w:t xml:space="preserve">е възложено изграждането на ВиК системи или част от </w:t>
            </w:r>
            <w:r w:rsidRPr="009F4B1E">
              <w:rPr>
                <w:rFonts w:ascii="Times New Roman" w:eastAsia="Times New Roman" w:hAnsi="Times New Roman" w:cs="Times New Roman"/>
                <w:sz w:val="24"/>
                <w:szCs w:val="24"/>
                <w:lang w:bidi="bg-BG"/>
              </w:rPr>
              <w:lastRenderedPageBreak/>
              <w:t>тях.“.</w:t>
            </w:r>
          </w:p>
          <w:p w14:paraId="42CF8478" w14:textId="56977462" w:rsidR="00BF58A0" w:rsidRPr="009F4B1E" w:rsidRDefault="00BF58A0" w:rsidP="00A103D3">
            <w:pPr>
              <w:widowControl w:val="0"/>
              <w:tabs>
                <w:tab w:val="left" w:pos="1023"/>
              </w:tabs>
              <w:spacing w:after="260" w:line="240" w:lineRule="auto"/>
              <w:ind w:firstLine="740"/>
              <w:jc w:val="both"/>
              <w:rPr>
                <w:rFonts w:ascii="Times New Roman" w:eastAsia="Times New Roman" w:hAnsi="Times New Roman" w:cs="Times New Roman"/>
                <w:sz w:val="24"/>
                <w:szCs w:val="24"/>
                <w:lang w:bidi="bg-BG"/>
              </w:rPr>
            </w:pPr>
          </w:p>
          <w:p w14:paraId="0B58B829" w14:textId="77777777" w:rsidR="00BD1CF0" w:rsidRPr="009F4B1E" w:rsidRDefault="00BD1CF0" w:rsidP="00A103D3">
            <w:pPr>
              <w:widowControl w:val="0"/>
              <w:tabs>
                <w:tab w:val="left" w:pos="1023"/>
              </w:tabs>
              <w:spacing w:after="260" w:line="240" w:lineRule="auto"/>
              <w:ind w:firstLine="740"/>
              <w:jc w:val="both"/>
              <w:rPr>
                <w:rFonts w:ascii="Times New Roman" w:eastAsia="Times New Roman" w:hAnsi="Times New Roman" w:cs="Times New Roman"/>
                <w:sz w:val="24"/>
                <w:szCs w:val="24"/>
                <w:lang w:bidi="bg-BG"/>
              </w:rPr>
            </w:pPr>
          </w:p>
          <w:p w14:paraId="49ED211C" w14:textId="32D021BF" w:rsidR="007F31B6" w:rsidRPr="009F4B1E" w:rsidRDefault="007F31B6" w:rsidP="00A103D3">
            <w:pPr>
              <w:widowControl w:val="0"/>
              <w:numPr>
                <w:ilvl w:val="0"/>
                <w:numId w:val="11"/>
              </w:numPr>
              <w:tabs>
                <w:tab w:val="left" w:pos="1023"/>
                <w:tab w:val="left" w:pos="1607"/>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Считаме, че новата ал.</w:t>
            </w:r>
            <w:r w:rsidR="001D59B8"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sz w:val="24"/>
                <w:szCs w:val="24"/>
                <w:lang w:bidi="bg-BG"/>
              </w:rPr>
              <w:t>4 на чл.</w:t>
            </w:r>
            <w:r w:rsidR="001D59B8"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sz w:val="24"/>
                <w:szCs w:val="24"/>
                <w:lang w:bidi="bg-BG"/>
              </w:rPr>
              <w:t>44 излишно повтаря законодателно решение, което понастоящем е уредено в Закона за електронното управление.</w:t>
            </w:r>
          </w:p>
          <w:p w14:paraId="291BF8D4" w14:textId="0CF83E07" w:rsidR="007F31B6" w:rsidRPr="009F4B1E" w:rsidRDefault="007F31B6" w:rsidP="00A103D3">
            <w:pPr>
              <w:widowControl w:val="0"/>
              <w:numPr>
                <w:ilvl w:val="0"/>
                <w:numId w:val="11"/>
              </w:numPr>
              <w:tabs>
                <w:tab w:val="left" w:pos="1023"/>
                <w:tab w:val="left" w:pos="1607"/>
              </w:tabs>
              <w:spacing w:after="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Чл.47, ал.2 изключва от състава на ВиК операторите предприятия, които не отговарят на изискванията на чл.</w:t>
            </w:r>
            <w:r w:rsidR="001D59B8"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sz w:val="24"/>
                <w:szCs w:val="24"/>
                <w:lang w:bidi="bg-BG"/>
              </w:rPr>
              <w:t>44, но предоставят услугата доставяне на вода за ВиК оператор. Същевременно, в новата редакция на чл. 88, ал.2 е предвидено, че Комисията ще регулира цените, по които тези лица доставят вода.</w:t>
            </w:r>
          </w:p>
          <w:p w14:paraId="3125A5B3" w14:textId="77777777" w:rsidR="007F31B6" w:rsidRPr="009F4B1E" w:rsidRDefault="007F31B6" w:rsidP="00A103D3">
            <w:pPr>
              <w:widowControl w:val="0"/>
              <w:tabs>
                <w:tab w:val="left" w:pos="1023"/>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Напълно неясно остава как Комисията ще регулира цени на лица, които не са ВиК оператори.</w:t>
            </w:r>
          </w:p>
          <w:p w14:paraId="0C527ED9" w14:textId="77777777" w:rsidR="007F31B6" w:rsidRPr="009F4B1E" w:rsidRDefault="007F31B6" w:rsidP="00A103D3">
            <w:pPr>
              <w:widowControl w:val="0"/>
              <w:numPr>
                <w:ilvl w:val="0"/>
                <w:numId w:val="11"/>
              </w:numPr>
              <w:tabs>
                <w:tab w:val="left" w:pos="1023"/>
                <w:tab w:val="left" w:pos="1612"/>
              </w:tabs>
              <w:spacing w:after="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Предвид една от основните цели на новия закон - да осигури набор от възможности за ефективно управление на ВиК сектора, предлагаме в чл.46 в ал.1 да бъде добавен текстът, маркиран в болд:</w:t>
            </w:r>
          </w:p>
          <w:p w14:paraId="53D914DC" w14:textId="77777777" w:rsidR="007F31B6" w:rsidRPr="009F4B1E" w:rsidRDefault="007F31B6" w:rsidP="00A103D3">
            <w:pPr>
              <w:widowControl w:val="0"/>
              <w:tabs>
                <w:tab w:val="left" w:pos="1023"/>
              </w:tabs>
              <w:spacing w:after="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„(1) ВиК операторите осъществяват дейностите по чл. 44, ал.1 въз основа на договор за възлагане по чл. 50, сключен с асоциацията по ВиК за обособената територия, </w:t>
            </w:r>
            <w:r w:rsidRPr="009F4B1E">
              <w:rPr>
                <w:rFonts w:ascii="Times New Roman" w:eastAsia="Times New Roman" w:hAnsi="Times New Roman" w:cs="Times New Roman"/>
                <w:b/>
                <w:bCs/>
                <w:sz w:val="24"/>
                <w:szCs w:val="24"/>
                <w:lang w:bidi="bg-BG"/>
              </w:rPr>
              <w:t>или по реда на Закона за концесиите</w:t>
            </w:r>
            <w:r w:rsidRPr="009F4B1E">
              <w:rPr>
                <w:rFonts w:ascii="Times New Roman" w:eastAsia="Times New Roman" w:hAnsi="Times New Roman" w:cs="Times New Roman"/>
                <w:sz w:val="24"/>
                <w:szCs w:val="24"/>
                <w:lang w:bidi="bg-BG"/>
              </w:rPr>
              <w:t>.“</w:t>
            </w:r>
          </w:p>
          <w:p w14:paraId="4A022772" w14:textId="77777777" w:rsidR="000F0C97" w:rsidRPr="009F4B1E" w:rsidRDefault="000F0C97" w:rsidP="00A103D3">
            <w:pPr>
              <w:widowControl w:val="0"/>
              <w:tabs>
                <w:tab w:val="left" w:pos="1023"/>
              </w:tabs>
              <w:spacing w:after="0" w:line="240" w:lineRule="auto"/>
              <w:ind w:firstLine="740"/>
              <w:jc w:val="both"/>
              <w:rPr>
                <w:rFonts w:ascii="Times New Roman" w:eastAsia="Times New Roman" w:hAnsi="Times New Roman" w:cs="Times New Roman"/>
                <w:sz w:val="24"/>
                <w:szCs w:val="24"/>
                <w:lang w:bidi="bg-BG"/>
              </w:rPr>
            </w:pPr>
          </w:p>
          <w:p w14:paraId="4FB00CFD" w14:textId="77777777" w:rsidR="000F0C97" w:rsidRPr="009F4B1E" w:rsidRDefault="000F0C97" w:rsidP="00A103D3">
            <w:pPr>
              <w:widowControl w:val="0"/>
              <w:tabs>
                <w:tab w:val="left" w:pos="1023"/>
              </w:tabs>
              <w:spacing w:after="0" w:line="240" w:lineRule="auto"/>
              <w:ind w:firstLine="740"/>
              <w:jc w:val="both"/>
              <w:rPr>
                <w:rFonts w:ascii="Times New Roman" w:eastAsia="Times New Roman" w:hAnsi="Times New Roman" w:cs="Times New Roman"/>
                <w:sz w:val="24"/>
                <w:szCs w:val="24"/>
                <w:lang w:bidi="bg-BG"/>
              </w:rPr>
            </w:pPr>
          </w:p>
          <w:p w14:paraId="2FEF382D" w14:textId="77777777" w:rsidR="000F0C97" w:rsidRPr="009F4B1E" w:rsidRDefault="000F0C97" w:rsidP="00A103D3">
            <w:pPr>
              <w:widowControl w:val="0"/>
              <w:tabs>
                <w:tab w:val="left" w:pos="1023"/>
              </w:tabs>
              <w:spacing w:after="0" w:line="240" w:lineRule="auto"/>
              <w:ind w:firstLine="740"/>
              <w:jc w:val="both"/>
              <w:rPr>
                <w:rFonts w:ascii="Times New Roman" w:eastAsia="Times New Roman" w:hAnsi="Times New Roman" w:cs="Times New Roman"/>
                <w:sz w:val="24"/>
                <w:szCs w:val="24"/>
                <w:lang w:bidi="bg-BG"/>
              </w:rPr>
            </w:pPr>
          </w:p>
          <w:p w14:paraId="074AF044" w14:textId="77777777" w:rsidR="000F0C97" w:rsidRPr="009F4B1E" w:rsidRDefault="000F0C97" w:rsidP="00A103D3">
            <w:pPr>
              <w:widowControl w:val="0"/>
              <w:tabs>
                <w:tab w:val="left" w:pos="1023"/>
              </w:tabs>
              <w:spacing w:after="0" w:line="240" w:lineRule="auto"/>
              <w:ind w:firstLine="740"/>
              <w:jc w:val="both"/>
              <w:rPr>
                <w:rFonts w:ascii="Times New Roman" w:eastAsia="Times New Roman" w:hAnsi="Times New Roman" w:cs="Times New Roman"/>
                <w:sz w:val="24"/>
                <w:szCs w:val="24"/>
                <w:lang w:bidi="bg-BG"/>
              </w:rPr>
            </w:pPr>
          </w:p>
          <w:p w14:paraId="60F012FA" w14:textId="47A69705" w:rsidR="000F0C97" w:rsidRPr="009F4B1E" w:rsidRDefault="000F0C97" w:rsidP="00A103D3">
            <w:pPr>
              <w:widowControl w:val="0"/>
              <w:tabs>
                <w:tab w:val="left" w:pos="1023"/>
              </w:tabs>
              <w:spacing w:after="0" w:line="240" w:lineRule="auto"/>
              <w:ind w:firstLine="740"/>
              <w:jc w:val="both"/>
              <w:rPr>
                <w:rFonts w:ascii="Times New Roman" w:eastAsia="Times New Roman" w:hAnsi="Times New Roman" w:cs="Times New Roman"/>
                <w:sz w:val="24"/>
                <w:szCs w:val="24"/>
                <w:lang w:bidi="bg-BG"/>
              </w:rPr>
            </w:pPr>
          </w:p>
          <w:p w14:paraId="5CFC6E83" w14:textId="5B286D4E" w:rsidR="009675BD" w:rsidRPr="009F4B1E" w:rsidRDefault="009675BD" w:rsidP="00A103D3">
            <w:pPr>
              <w:widowControl w:val="0"/>
              <w:tabs>
                <w:tab w:val="left" w:pos="1023"/>
              </w:tabs>
              <w:spacing w:after="0" w:line="240" w:lineRule="auto"/>
              <w:ind w:firstLine="740"/>
              <w:jc w:val="both"/>
              <w:rPr>
                <w:rFonts w:ascii="Times New Roman" w:eastAsia="Times New Roman" w:hAnsi="Times New Roman" w:cs="Times New Roman"/>
                <w:sz w:val="24"/>
                <w:szCs w:val="24"/>
                <w:lang w:bidi="bg-BG"/>
              </w:rPr>
            </w:pPr>
          </w:p>
          <w:p w14:paraId="38F641BF" w14:textId="5A451241" w:rsidR="009675BD" w:rsidRPr="009F4B1E" w:rsidRDefault="009675BD" w:rsidP="00A103D3">
            <w:pPr>
              <w:widowControl w:val="0"/>
              <w:tabs>
                <w:tab w:val="left" w:pos="1023"/>
              </w:tabs>
              <w:spacing w:after="0" w:line="240" w:lineRule="auto"/>
              <w:ind w:firstLine="740"/>
              <w:jc w:val="both"/>
              <w:rPr>
                <w:rFonts w:ascii="Times New Roman" w:eastAsia="Times New Roman" w:hAnsi="Times New Roman" w:cs="Times New Roman"/>
                <w:sz w:val="24"/>
                <w:szCs w:val="24"/>
                <w:lang w:bidi="bg-BG"/>
              </w:rPr>
            </w:pPr>
          </w:p>
          <w:p w14:paraId="26DA2799" w14:textId="77777777" w:rsidR="009675BD" w:rsidRPr="009F4B1E" w:rsidRDefault="009675BD" w:rsidP="00A103D3">
            <w:pPr>
              <w:widowControl w:val="0"/>
              <w:tabs>
                <w:tab w:val="left" w:pos="1023"/>
              </w:tabs>
              <w:spacing w:after="0" w:line="240" w:lineRule="auto"/>
              <w:ind w:firstLine="740"/>
              <w:jc w:val="both"/>
              <w:rPr>
                <w:rFonts w:ascii="Times New Roman" w:eastAsia="Times New Roman" w:hAnsi="Times New Roman" w:cs="Times New Roman"/>
                <w:sz w:val="24"/>
                <w:szCs w:val="24"/>
                <w:lang w:bidi="bg-BG"/>
              </w:rPr>
            </w:pPr>
          </w:p>
          <w:p w14:paraId="7514FC73" w14:textId="77777777" w:rsidR="000F0C97" w:rsidRPr="009F4B1E" w:rsidRDefault="000F0C97" w:rsidP="00A103D3">
            <w:pPr>
              <w:widowControl w:val="0"/>
              <w:tabs>
                <w:tab w:val="left" w:pos="1023"/>
              </w:tabs>
              <w:spacing w:after="0" w:line="240" w:lineRule="auto"/>
              <w:ind w:firstLine="740"/>
              <w:jc w:val="both"/>
              <w:rPr>
                <w:rFonts w:ascii="Times New Roman" w:eastAsia="Times New Roman" w:hAnsi="Times New Roman" w:cs="Times New Roman"/>
                <w:sz w:val="24"/>
                <w:szCs w:val="24"/>
                <w:lang w:bidi="bg-BG"/>
              </w:rPr>
            </w:pPr>
          </w:p>
          <w:p w14:paraId="4125BCBE" w14:textId="77777777" w:rsidR="007F31B6" w:rsidRPr="009F4B1E" w:rsidRDefault="007F31B6" w:rsidP="00A103D3">
            <w:pPr>
              <w:widowControl w:val="0"/>
              <w:tabs>
                <w:tab w:val="left" w:pos="1023"/>
              </w:tabs>
              <w:spacing w:after="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Също да бъде добавена нова алинея 2 със следното съдържание:</w:t>
            </w:r>
          </w:p>
          <w:p w14:paraId="5FC68D54" w14:textId="77777777" w:rsidR="007F31B6" w:rsidRPr="009F4B1E" w:rsidRDefault="007F31B6" w:rsidP="00A103D3">
            <w:pPr>
              <w:widowControl w:val="0"/>
              <w:tabs>
                <w:tab w:val="left" w:pos="1023"/>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„(2) С решение на Общото събрание на акционерите/съдружниците във ВиК оператора може да бъде сключен договор с друго юридическо лице за изпълнение на конкретни дейности, с цел постигане на определени технически, финансови и други резултати (договор за техническо и финансово изпълнение). Условията и срокът на този договор се съгласуват с асоциацията по ВиК за съответната обособена територия. Изборът на изпълнител по такъв договор се осъществява от ВиК оператора по реда на Закона за обществените поръчки.“.</w:t>
            </w:r>
          </w:p>
          <w:p w14:paraId="5F28B438" w14:textId="77777777" w:rsidR="007F31B6" w:rsidRPr="009F4B1E" w:rsidRDefault="007F31B6" w:rsidP="00A103D3">
            <w:pPr>
              <w:widowControl w:val="0"/>
              <w:numPr>
                <w:ilvl w:val="0"/>
                <w:numId w:val="11"/>
              </w:numPr>
              <w:tabs>
                <w:tab w:val="left" w:pos="1023"/>
                <w:tab w:val="left" w:pos="1617"/>
              </w:tabs>
              <w:spacing w:after="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С оглед спазването на сроковете за провеждане на процедура за избор на ВиК оператор по реда на Закона за концесиите, считаме, че срокът по чл. </w:t>
            </w:r>
            <w:r w:rsidRPr="009F4B1E">
              <w:rPr>
                <w:rFonts w:ascii="Times New Roman" w:eastAsia="Times New Roman" w:hAnsi="Times New Roman" w:cs="Times New Roman"/>
                <w:sz w:val="24"/>
                <w:szCs w:val="24"/>
                <w:lang w:eastAsia="en-US" w:bidi="en-US"/>
              </w:rPr>
              <w:t xml:space="preserve">52 </w:t>
            </w:r>
            <w:r w:rsidRPr="009F4B1E">
              <w:rPr>
                <w:rFonts w:ascii="Times New Roman" w:eastAsia="Times New Roman" w:hAnsi="Times New Roman" w:cs="Times New Roman"/>
                <w:sz w:val="24"/>
                <w:szCs w:val="24"/>
                <w:lang w:bidi="bg-BG"/>
              </w:rPr>
              <w:t xml:space="preserve">следва да бъде определен на не по-късно от </w:t>
            </w:r>
            <w:r w:rsidRPr="009F4B1E">
              <w:rPr>
                <w:rFonts w:ascii="Times New Roman" w:eastAsia="Times New Roman" w:hAnsi="Times New Roman" w:cs="Times New Roman"/>
                <w:sz w:val="24"/>
                <w:szCs w:val="24"/>
                <w:lang w:eastAsia="en-US" w:bidi="en-US"/>
              </w:rPr>
              <w:t xml:space="preserve">2 </w:t>
            </w:r>
            <w:r w:rsidRPr="009F4B1E">
              <w:rPr>
                <w:rFonts w:ascii="Times New Roman" w:eastAsia="Times New Roman" w:hAnsi="Times New Roman" w:cs="Times New Roman"/>
                <w:sz w:val="24"/>
                <w:szCs w:val="24"/>
                <w:lang w:bidi="bg-BG"/>
              </w:rPr>
              <w:t>години.</w:t>
            </w:r>
          </w:p>
          <w:p w14:paraId="3796A6FB" w14:textId="052B7F78" w:rsidR="007F31B6" w:rsidRPr="009F4B1E" w:rsidRDefault="007F31B6" w:rsidP="00A103D3">
            <w:pPr>
              <w:widowControl w:val="0"/>
              <w:tabs>
                <w:tab w:val="left" w:pos="1023"/>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Също така предлагаме да се допусне възможност за ВиК оператор да може да бъде определен и действащ В и К оператор за друга обособена територия.</w:t>
            </w:r>
          </w:p>
          <w:p w14:paraId="70C5D045" w14:textId="77777777" w:rsidR="00C548C2" w:rsidRPr="009F4B1E" w:rsidRDefault="00C548C2" w:rsidP="00A103D3">
            <w:pPr>
              <w:widowControl w:val="0"/>
              <w:tabs>
                <w:tab w:val="left" w:pos="1023"/>
              </w:tabs>
              <w:spacing w:after="260" w:line="240" w:lineRule="auto"/>
              <w:ind w:firstLine="740"/>
              <w:jc w:val="both"/>
              <w:rPr>
                <w:rFonts w:ascii="Times New Roman" w:eastAsia="Times New Roman" w:hAnsi="Times New Roman" w:cs="Times New Roman"/>
                <w:sz w:val="24"/>
                <w:szCs w:val="24"/>
                <w:lang w:bidi="bg-BG"/>
              </w:rPr>
            </w:pPr>
          </w:p>
          <w:p w14:paraId="2990AE79" w14:textId="77777777" w:rsidR="007F31B6" w:rsidRPr="009F4B1E" w:rsidRDefault="007F31B6" w:rsidP="00A103D3">
            <w:pPr>
              <w:widowControl w:val="0"/>
              <w:numPr>
                <w:ilvl w:val="0"/>
                <w:numId w:val="11"/>
              </w:numPr>
              <w:tabs>
                <w:tab w:val="left" w:pos="1023"/>
                <w:tab w:val="left" w:pos="1617"/>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Във връзка с разпоредбата на чл.58, ал.4, отново следва да се посочи, че няма яснота по </w:t>
            </w:r>
            <w:r w:rsidRPr="009F4B1E">
              <w:rPr>
                <w:rFonts w:ascii="Times New Roman" w:eastAsia="Times New Roman" w:hAnsi="Times New Roman" w:cs="Times New Roman"/>
                <w:sz w:val="24"/>
                <w:szCs w:val="24"/>
                <w:lang w:bidi="bg-BG"/>
              </w:rPr>
              <w:lastRenderedPageBreak/>
              <w:t>отношение собствеността на водомерната шахта.</w:t>
            </w:r>
          </w:p>
          <w:p w14:paraId="2E820FC8" w14:textId="77777777" w:rsidR="007F31B6" w:rsidRPr="009F4B1E" w:rsidRDefault="007F31B6" w:rsidP="00A103D3">
            <w:pPr>
              <w:widowControl w:val="0"/>
              <w:numPr>
                <w:ilvl w:val="0"/>
                <w:numId w:val="11"/>
              </w:numPr>
              <w:tabs>
                <w:tab w:val="left" w:pos="1023"/>
                <w:tab w:val="left" w:pos="1617"/>
              </w:tabs>
              <w:spacing w:after="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чл.59 е дадена легална дефиниция на „водоснабдителни и канализационни услуги“. Считаме, че следва да се добави нова ал.6 с текст:</w:t>
            </w:r>
          </w:p>
          <w:p w14:paraId="4EA42B7F" w14:textId="77777777" w:rsidR="007F31B6" w:rsidRPr="009F4B1E" w:rsidRDefault="007F31B6" w:rsidP="00A103D3">
            <w:pPr>
              <w:widowControl w:val="0"/>
              <w:tabs>
                <w:tab w:val="left" w:pos="1023"/>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eastAsia="en-US" w:bidi="en-US"/>
              </w:rPr>
              <w:t xml:space="preserve">(6) </w:t>
            </w:r>
            <w:r w:rsidRPr="009F4B1E">
              <w:rPr>
                <w:rFonts w:ascii="Times New Roman" w:eastAsia="Times New Roman" w:hAnsi="Times New Roman" w:cs="Times New Roman"/>
                <w:sz w:val="24"/>
                <w:szCs w:val="24"/>
                <w:lang w:bidi="bg-BG"/>
              </w:rPr>
              <w:t>„Водоснабдителни и канализационни услуги са и дейностите по изграждането, поддържането и експлоатацията на водоснабдителните и канализационните системи, включително на пречиствателните станции и другите съоръжения.“.</w:t>
            </w:r>
          </w:p>
          <w:p w14:paraId="0B2577B0" w14:textId="77777777" w:rsidR="007F31B6" w:rsidRPr="009F4B1E" w:rsidRDefault="007F31B6" w:rsidP="00A103D3">
            <w:pPr>
              <w:widowControl w:val="0"/>
              <w:numPr>
                <w:ilvl w:val="0"/>
                <w:numId w:val="11"/>
              </w:numPr>
              <w:tabs>
                <w:tab w:val="left" w:pos="1023"/>
                <w:tab w:val="left" w:pos="1617"/>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Разпоредбата на чл.65, ал.2 въвежда категорична забрана за ползването на ВиК услуги без монтиран водомер/ средство за измерване. Макар и правилна от принципна гледна точка, цитираната разпоредба не е съобразена с обективното положение в страната към настоящия момент, а освен това не става ясно за кои водомери се отнася - за водомерите на сградните отклонения, за индивидуалните водомери или и за двата вида. При всяко положение, следва да се отчете обективното състояние на водомерното стопанство в страната - както при потребителите, така и при ВиК операторите и ако тази разпоредба остане, то прилагането й следва да се отложи за разумен срок (не по-кратък от 5 години) чрез нарочна разпоредба в преходните и заключителните разпоредби на закона.</w:t>
            </w:r>
          </w:p>
          <w:p w14:paraId="376D5888" w14:textId="77777777" w:rsidR="00684CD7" w:rsidRPr="009F4B1E" w:rsidRDefault="00684CD7" w:rsidP="00684CD7">
            <w:pPr>
              <w:widowControl w:val="0"/>
              <w:tabs>
                <w:tab w:val="left" w:pos="1023"/>
                <w:tab w:val="left" w:pos="1617"/>
              </w:tabs>
              <w:spacing w:after="260" w:line="240" w:lineRule="auto"/>
              <w:jc w:val="both"/>
              <w:rPr>
                <w:rFonts w:ascii="Times New Roman" w:eastAsia="Times New Roman" w:hAnsi="Times New Roman" w:cs="Times New Roman"/>
                <w:sz w:val="24"/>
                <w:szCs w:val="24"/>
                <w:lang w:bidi="bg-BG"/>
              </w:rPr>
            </w:pPr>
          </w:p>
          <w:p w14:paraId="78EA18B8" w14:textId="77777777" w:rsidR="00684CD7" w:rsidRPr="009F4B1E" w:rsidRDefault="00684CD7" w:rsidP="00684CD7">
            <w:pPr>
              <w:widowControl w:val="0"/>
              <w:tabs>
                <w:tab w:val="left" w:pos="1023"/>
                <w:tab w:val="left" w:pos="1617"/>
              </w:tabs>
              <w:spacing w:after="260" w:line="240" w:lineRule="auto"/>
              <w:jc w:val="both"/>
              <w:rPr>
                <w:rFonts w:ascii="Times New Roman" w:eastAsia="Times New Roman" w:hAnsi="Times New Roman" w:cs="Times New Roman"/>
                <w:sz w:val="24"/>
                <w:szCs w:val="24"/>
                <w:lang w:bidi="bg-BG"/>
              </w:rPr>
            </w:pPr>
          </w:p>
          <w:p w14:paraId="47C33757" w14:textId="77777777" w:rsidR="007F31B6" w:rsidRPr="009F4B1E" w:rsidRDefault="007F31B6" w:rsidP="003C3B15">
            <w:pPr>
              <w:widowControl w:val="0"/>
              <w:numPr>
                <w:ilvl w:val="0"/>
                <w:numId w:val="11"/>
              </w:numPr>
              <w:tabs>
                <w:tab w:val="left" w:pos="1165"/>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Във връзка с формулировката на чл.72, </w:t>
            </w:r>
            <w:r w:rsidRPr="009F4B1E">
              <w:rPr>
                <w:rFonts w:ascii="Times New Roman" w:eastAsia="Times New Roman" w:hAnsi="Times New Roman" w:cs="Times New Roman"/>
                <w:sz w:val="24"/>
                <w:szCs w:val="24"/>
                <w:lang w:bidi="bg-BG"/>
              </w:rPr>
              <w:lastRenderedPageBreak/>
              <w:t>ал.2, считаме, че следва внимателно да се прецизира, доколкото във формираната понастоящем практика по отношение административните актове на КЕВР, както в областта на ВиК, така и в областта на енергетиката, е застъпено общо разбиране относно липсата на правен интерес от обжалване на тези актове от субекти, различни от адресатите на съответния акт. Считаме, че този подход следва да бъде запазен, като нормите, уреждащи приемането на административни актове от Комисията, следва да са идентични с текстовете от Закона за енергетиката.</w:t>
            </w:r>
          </w:p>
          <w:p w14:paraId="272EDF0C" w14:textId="0BBA8220" w:rsidR="007F31B6" w:rsidRPr="009F4B1E" w:rsidRDefault="007F31B6" w:rsidP="003C3B15">
            <w:pPr>
              <w:widowControl w:val="0"/>
              <w:numPr>
                <w:ilvl w:val="0"/>
                <w:numId w:val="11"/>
              </w:numPr>
              <w:tabs>
                <w:tab w:val="left" w:pos="1165"/>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По отношение предлаганата разпоредба на чл.</w:t>
            </w:r>
            <w:r w:rsidR="005720EF"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sz w:val="24"/>
                <w:szCs w:val="24"/>
                <w:lang w:bidi="bg-BG"/>
              </w:rPr>
              <w:t>84, ал.8, следва да се отбележи, че не е ясно по какъв механизъм Комисията ще следи изпълнението на посочените в същата разпоредба нефинансови цели и как изпълнението им ще се отразява на общото представяне на ВиК оператора, в контекста на контролните функции на Комисията по изпълнение на приетия бизнес план и показателите за качество по чл.84, ал.3.</w:t>
            </w:r>
          </w:p>
          <w:p w14:paraId="4C2F8C0D" w14:textId="77777777" w:rsidR="007F31B6" w:rsidRPr="009F4B1E" w:rsidRDefault="007F31B6" w:rsidP="003C3B15">
            <w:pPr>
              <w:widowControl w:val="0"/>
              <w:numPr>
                <w:ilvl w:val="0"/>
                <w:numId w:val="11"/>
              </w:numPr>
              <w:tabs>
                <w:tab w:val="left" w:pos="1023"/>
                <w:tab w:val="left" w:pos="1165"/>
                <w:tab w:val="left" w:pos="1612"/>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 оглед постигането на ефективно и своевременно разглеждане и одобряване на бизнес плановете на ВиК операторите, предлагаме чл.87, ал.3 да придобие следната редакция:</w:t>
            </w:r>
          </w:p>
          <w:p w14:paraId="571CAD82" w14:textId="77777777" w:rsidR="007F31B6" w:rsidRPr="009F4B1E" w:rsidRDefault="007F31B6" w:rsidP="003C3B15">
            <w:pPr>
              <w:widowControl w:val="0"/>
              <w:tabs>
                <w:tab w:val="left" w:pos="1023"/>
                <w:tab w:val="left" w:pos="1165"/>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„В случаите по ал. </w:t>
            </w:r>
            <w:r w:rsidRPr="009F4B1E">
              <w:rPr>
                <w:rFonts w:ascii="Times New Roman" w:eastAsia="Times New Roman" w:hAnsi="Times New Roman" w:cs="Times New Roman"/>
                <w:sz w:val="24"/>
                <w:szCs w:val="24"/>
                <w:lang w:eastAsia="en-US" w:bidi="en-US"/>
              </w:rPr>
              <w:t xml:space="preserve">2, </w:t>
            </w:r>
            <w:r w:rsidRPr="009F4B1E">
              <w:rPr>
                <w:rFonts w:ascii="Times New Roman" w:eastAsia="Times New Roman" w:hAnsi="Times New Roman" w:cs="Times New Roman"/>
                <w:sz w:val="24"/>
                <w:szCs w:val="24"/>
                <w:lang w:bidi="bg-BG"/>
              </w:rPr>
              <w:t xml:space="preserve">ВиК операторът преработва бизнес плана и го внася за одобряване в комисията в срока, определен с указанията, и уведомява за промените асоциацията по ВиК. </w:t>
            </w:r>
            <w:r w:rsidRPr="009F4B1E">
              <w:rPr>
                <w:rFonts w:ascii="Times New Roman" w:eastAsia="Times New Roman" w:hAnsi="Times New Roman" w:cs="Times New Roman"/>
                <w:b/>
                <w:bCs/>
                <w:sz w:val="24"/>
                <w:szCs w:val="24"/>
                <w:lang w:bidi="bg-BG"/>
              </w:rPr>
              <w:t>Асоциацията по ВиК не съгласува преработения бизнес план</w:t>
            </w:r>
            <w:r w:rsidRPr="009F4B1E">
              <w:rPr>
                <w:rFonts w:ascii="Times New Roman" w:eastAsia="Times New Roman" w:hAnsi="Times New Roman" w:cs="Times New Roman"/>
                <w:sz w:val="24"/>
                <w:szCs w:val="24"/>
                <w:lang w:bidi="bg-BG"/>
              </w:rPr>
              <w:t>.“</w:t>
            </w:r>
          </w:p>
          <w:p w14:paraId="02392574" w14:textId="77777777" w:rsidR="007F31B6" w:rsidRPr="009F4B1E" w:rsidRDefault="007F31B6" w:rsidP="003C3B15">
            <w:pPr>
              <w:widowControl w:val="0"/>
              <w:numPr>
                <w:ilvl w:val="0"/>
                <w:numId w:val="11"/>
              </w:numPr>
              <w:tabs>
                <w:tab w:val="left" w:pos="1023"/>
                <w:tab w:val="left" w:pos="1165"/>
                <w:tab w:val="left" w:pos="1617"/>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lastRenderedPageBreak/>
              <w:t>По отношение разпоредбата на чл.88, ал.2, считаме, че следва да се анализира възможността регулирането от страна на Комисия на цените, по които ВиК оператор доставя вода до водоснабдителна/и система/и на друг/и ВиК оператор/и да отпадне, а законът да посочи принципите, при съобразяването на които ВиК операторите да договарят тези цени помежду си, като представят на Комисията съответната обосновка. В настоящата редакция на посочената разпоредба в кръга на лицата, обхванати от хипотезата й, попадат и лицата по чл.47, ал.2, за които изрично е посочено, че не са ВиК оператори. Както посочихме по-горе, неясно е как Комисията ще упражнява правомощията си по отношение на лица, за които самият закон предвижда, че нямат качеството на регулирани субекти.</w:t>
            </w:r>
          </w:p>
          <w:p w14:paraId="655E82B8" w14:textId="77777777" w:rsidR="007F31B6" w:rsidRPr="009F4B1E" w:rsidRDefault="007F31B6" w:rsidP="003C3B15">
            <w:pPr>
              <w:widowControl w:val="0"/>
              <w:numPr>
                <w:ilvl w:val="0"/>
                <w:numId w:val="11"/>
              </w:numPr>
              <w:tabs>
                <w:tab w:val="left" w:pos="1023"/>
                <w:tab w:val="left" w:pos="1165"/>
                <w:tab w:val="left" w:pos="1617"/>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 отношение Раздел </w:t>
            </w:r>
            <w:r w:rsidRPr="009F4B1E">
              <w:rPr>
                <w:rFonts w:ascii="Times New Roman" w:eastAsia="Times New Roman" w:hAnsi="Times New Roman" w:cs="Times New Roman"/>
                <w:sz w:val="24"/>
                <w:szCs w:val="24"/>
                <w:lang w:eastAsia="en-US" w:bidi="en-US"/>
              </w:rPr>
              <w:t xml:space="preserve">V - </w:t>
            </w:r>
            <w:r w:rsidRPr="009F4B1E">
              <w:rPr>
                <w:rFonts w:ascii="Times New Roman" w:eastAsia="Times New Roman" w:hAnsi="Times New Roman" w:cs="Times New Roman"/>
                <w:sz w:val="24"/>
                <w:szCs w:val="24"/>
                <w:lang w:bidi="bg-BG"/>
              </w:rPr>
              <w:t>Общи условия за предоставяне на ВиК услугите на потребителите, считаме, че така разписани, предложените текстове не става ясно дали Общите условия подлежат на обществено обсъждане и какъв е редът за приемането им. Считаме, че сега съществуващият ред за приемане, действие и изменение на Общите условия следва да бъде запазен, независимо от кой орган се предлага първоначалния текст на тези условия.</w:t>
            </w:r>
          </w:p>
          <w:p w14:paraId="75C9B3CB" w14:textId="1854DE87" w:rsidR="007F31B6" w:rsidRPr="009F4B1E" w:rsidRDefault="007F31B6" w:rsidP="003C3B15">
            <w:pPr>
              <w:widowControl w:val="0"/>
              <w:numPr>
                <w:ilvl w:val="0"/>
                <w:numId w:val="11"/>
              </w:numPr>
              <w:tabs>
                <w:tab w:val="left" w:pos="1023"/>
                <w:tab w:val="left" w:pos="1165"/>
                <w:tab w:val="left" w:pos="1617"/>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По отношение разпоредбата на чл.</w:t>
            </w:r>
            <w:r w:rsidR="00A6051D"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sz w:val="24"/>
                <w:szCs w:val="24"/>
                <w:lang w:bidi="bg-BG"/>
              </w:rPr>
              <w:t xml:space="preserve">110, ал. </w:t>
            </w:r>
            <w:r w:rsidRPr="009F4B1E">
              <w:rPr>
                <w:rFonts w:ascii="Times New Roman" w:eastAsia="Times New Roman" w:hAnsi="Times New Roman" w:cs="Times New Roman"/>
                <w:sz w:val="24"/>
                <w:szCs w:val="24"/>
                <w:lang w:eastAsia="en-US" w:bidi="en-US"/>
              </w:rPr>
              <w:t xml:space="preserve">3, </w:t>
            </w:r>
            <w:r w:rsidRPr="009F4B1E">
              <w:rPr>
                <w:rFonts w:ascii="Times New Roman" w:eastAsia="Times New Roman" w:hAnsi="Times New Roman" w:cs="Times New Roman"/>
                <w:sz w:val="24"/>
                <w:szCs w:val="24"/>
                <w:lang w:bidi="bg-BG"/>
              </w:rPr>
              <w:t xml:space="preserve">не става ясно как и кога Комисията ще определя максималния размер на допустимите общи загуби на вода и годишните целеви нива за тяхното ежегодно намаляване, с оглед факта, че бизнес плановете се </w:t>
            </w:r>
            <w:r w:rsidRPr="009F4B1E">
              <w:rPr>
                <w:rFonts w:ascii="Times New Roman" w:eastAsia="Times New Roman" w:hAnsi="Times New Roman" w:cs="Times New Roman"/>
                <w:sz w:val="24"/>
                <w:szCs w:val="24"/>
                <w:lang w:bidi="bg-BG"/>
              </w:rPr>
              <w:lastRenderedPageBreak/>
              <w:t>приемат за 5-годишен период и няма как ежегодно да се променят. Ако целта е Комисията да определя максималния размер на допустимите общи загуби за съответния регулаторен период, това следва да се посочи изрично, както и да се посочи, че този размер може да е различен за различните ВиК оператори.</w:t>
            </w:r>
          </w:p>
          <w:p w14:paraId="0AE99BDE" w14:textId="77777777" w:rsidR="007F5D32" w:rsidRPr="009F4B1E" w:rsidRDefault="007F5D32" w:rsidP="007F5D32">
            <w:pPr>
              <w:widowControl w:val="0"/>
              <w:tabs>
                <w:tab w:val="left" w:pos="1023"/>
                <w:tab w:val="left" w:pos="1165"/>
                <w:tab w:val="left" w:pos="1617"/>
              </w:tabs>
              <w:spacing w:after="260" w:line="240" w:lineRule="auto"/>
              <w:ind w:left="740"/>
              <w:jc w:val="both"/>
              <w:rPr>
                <w:rFonts w:ascii="Times New Roman" w:eastAsia="Times New Roman" w:hAnsi="Times New Roman" w:cs="Times New Roman"/>
                <w:sz w:val="24"/>
                <w:szCs w:val="24"/>
                <w:lang w:bidi="bg-BG"/>
              </w:rPr>
            </w:pPr>
          </w:p>
          <w:p w14:paraId="5603799E" w14:textId="292A6D50" w:rsidR="007F31B6" w:rsidRPr="009F4B1E" w:rsidRDefault="007F31B6" w:rsidP="003C3B15">
            <w:pPr>
              <w:widowControl w:val="0"/>
              <w:numPr>
                <w:ilvl w:val="0"/>
                <w:numId w:val="11"/>
              </w:numPr>
              <w:tabs>
                <w:tab w:val="left" w:pos="1023"/>
                <w:tab w:val="left" w:pos="1165"/>
                <w:tab w:val="left" w:pos="1617"/>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Считаме, че текстовете на чл.110, ал.4, т.1 и т.2 следва да бъдат преместени в Преходните и заключителни разпоредби.</w:t>
            </w:r>
          </w:p>
          <w:p w14:paraId="5BB05FB7" w14:textId="4B9FEB95" w:rsidR="007F5D32" w:rsidRPr="009F4B1E" w:rsidRDefault="007F5D32" w:rsidP="007F5D32">
            <w:pPr>
              <w:widowControl w:val="0"/>
              <w:tabs>
                <w:tab w:val="left" w:pos="1023"/>
                <w:tab w:val="left" w:pos="1165"/>
                <w:tab w:val="left" w:pos="1617"/>
              </w:tabs>
              <w:spacing w:after="260" w:line="240" w:lineRule="auto"/>
              <w:ind w:left="740"/>
              <w:jc w:val="both"/>
              <w:rPr>
                <w:rFonts w:ascii="Times New Roman" w:eastAsia="Times New Roman" w:hAnsi="Times New Roman" w:cs="Times New Roman"/>
                <w:sz w:val="24"/>
                <w:szCs w:val="24"/>
                <w:lang w:bidi="bg-BG"/>
              </w:rPr>
            </w:pPr>
          </w:p>
          <w:p w14:paraId="2AA53C49" w14:textId="77777777" w:rsidR="009675BD" w:rsidRPr="009F4B1E" w:rsidRDefault="009675BD" w:rsidP="007F5D32">
            <w:pPr>
              <w:widowControl w:val="0"/>
              <w:tabs>
                <w:tab w:val="left" w:pos="1023"/>
                <w:tab w:val="left" w:pos="1165"/>
                <w:tab w:val="left" w:pos="1617"/>
              </w:tabs>
              <w:spacing w:after="260" w:line="240" w:lineRule="auto"/>
              <w:ind w:left="740"/>
              <w:jc w:val="both"/>
              <w:rPr>
                <w:rFonts w:ascii="Times New Roman" w:eastAsia="Times New Roman" w:hAnsi="Times New Roman" w:cs="Times New Roman"/>
                <w:sz w:val="24"/>
                <w:szCs w:val="24"/>
                <w:lang w:bidi="bg-BG"/>
              </w:rPr>
            </w:pPr>
          </w:p>
          <w:p w14:paraId="5E5D7A70" w14:textId="77777777" w:rsidR="007F31B6" w:rsidRPr="009F4B1E" w:rsidRDefault="007F31B6" w:rsidP="003C3B15">
            <w:pPr>
              <w:widowControl w:val="0"/>
              <w:numPr>
                <w:ilvl w:val="0"/>
                <w:numId w:val="11"/>
              </w:numPr>
              <w:tabs>
                <w:tab w:val="left" w:pos="1023"/>
                <w:tab w:val="left" w:pos="1165"/>
                <w:tab w:val="left" w:pos="1617"/>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 отношение разпоредбите на чл. </w:t>
            </w:r>
            <w:r w:rsidRPr="009F4B1E">
              <w:rPr>
                <w:rFonts w:ascii="Times New Roman" w:eastAsia="Times New Roman" w:hAnsi="Times New Roman" w:cs="Times New Roman"/>
                <w:sz w:val="24"/>
                <w:szCs w:val="24"/>
                <w:lang w:eastAsia="en-US" w:bidi="en-US"/>
              </w:rPr>
              <w:t xml:space="preserve">117, </w:t>
            </w:r>
            <w:r w:rsidRPr="009F4B1E">
              <w:rPr>
                <w:rFonts w:ascii="Times New Roman" w:eastAsia="Times New Roman" w:hAnsi="Times New Roman" w:cs="Times New Roman"/>
                <w:sz w:val="24"/>
                <w:szCs w:val="24"/>
                <w:lang w:bidi="bg-BG"/>
              </w:rPr>
              <w:t>ал.2, т.1 и т.2, считаме, че не е ясно как се третират намиращи се в или извън имотите на потребителите СКО/СВО или посочените текстове означават, че за част от СВО/СКО отговаря оператора, а за другата част потребителя?</w:t>
            </w:r>
          </w:p>
          <w:p w14:paraId="432F04F0" w14:textId="77777777" w:rsidR="00837F71" w:rsidRPr="009F4B1E" w:rsidRDefault="00837F71" w:rsidP="00837F71">
            <w:pPr>
              <w:widowControl w:val="0"/>
              <w:tabs>
                <w:tab w:val="left" w:pos="1023"/>
                <w:tab w:val="left" w:pos="1165"/>
                <w:tab w:val="left" w:pos="1617"/>
              </w:tabs>
              <w:spacing w:after="260" w:line="240" w:lineRule="auto"/>
              <w:ind w:left="740"/>
              <w:jc w:val="both"/>
              <w:rPr>
                <w:rFonts w:ascii="Times New Roman" w:eastAsia="Times New Roman" w:hAnsi="Times New Roman" w:cs="Times New Roman"/>
                <w:sz w:val="24"/>
                <w:szCs w:val="24"/>
                <w:lang w:val="en-US" w:bidi="bg-BG"/>
              </w:rPr>
            </w:pPr>
          </w:p>
          <w:p w14:paraId="7DDD3464" w14:textId="167275AE" w:rsidR="007F31B6" w:rsidRPr="009F4B1E" w:rsidRDefault="007F31B6" w:rsidP="003C3B15">
            <w:pPr>
              <w:widowControl w:val="0"/>
              <w:numPr>
                <w:ilvl w:val="0"/>
                <w:numId w:val="11"/>
              </w:numPr>
              <w:tabs>
                <w:tab w:val="left" w:pos="1023"/>
                <w:tab w:val="left" w:pos="1165"/>
                <w:tab w:val="left" w:pos="1617"/>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Считаме, че дефиницията на „Площадков обекти на ВиК системите“, дадена в т.24 на </w:t>
            </w:r>
            <w:r w:rsidRPr="009F4B1E">
              <w:rPr>
                <w:rFonts w:ascii="Times New Roman" w:eastAsia="Times New Roman" w:hAnsi="Times New Roman" w:cs="Times New Roman"/>
                <w:sz w:val="24"/>
                <w:szCs w:val="24"/>
                <w:lang w:eastAsia="en-US" w:bidi="en-US"/>
              </w:rPr>
              <w:t xml:space="preserve">§1, </w:t>
            </w:r>
            <w:r w:rsidRPr="009F4B1E">
              <w:rPr>
                <w:rFonts w:ascii="Times New Roman" w:eastAsia="Times New Roman" w:hAnsi="Times New Roman" w:cs="Times New Roman"/>
                <w:sz w:val="24"/>
                <w:szCs w:val="24"/>
                <w:lang w:bidi="bg-BG"/>
              </w:rPr>
              <w:t xml:space="preserve">ал.1 не е достатъчно прецизна. Буквалният прочит води до извода, че всяка сграда и прикрепено към нея или към поземлен имот съоръжение има качеството на площадков обект, а това влиза в колизия с дефиницията на понятието „Техническа </w:t>
            </w:r>
            <w:r w:rsidRPr="009F4B1E">
              <w:rPr>
                <w:rFonts w:ascii="Times New Roman" w:eastAsia="Times New Roman" w:hAnsi="Times New Roman" w:cs="Times New Roman"/>
                <w:sz w:val="24"/>
                <w:szCs w:val="24"/>
                <w:lang w:bidi="bg-BG"/>
              </w:rPr>
              <w:lastRenderedPageBreak/>
              <w:t xml:space="preserve">инфраструктура“, дадено в т. </w:t>
            </w:r>
            <w:r w:rsidRPr="009F4B1E">
              <w:rPr>
                <w:rFonts w:ascii="Times New Roman" w:eastAsia="Times New Roman" w:hAnsi="Times New Roman" w:cs="Times New Roman"/>
                <w:sz w:val="24"/>
                <w:szCs w:val="24"/>
                <w:lang w:eastAsia="en-US" w:bidi="en-US"/>
              </w:rPr>
              <w:t xml:space="preserve">31 </w:t>
            </w:r>
            <w:r w:rsidRPr="009F4B1E">
              <w:rPr>
                <w:rFonts w:ascii="Times New Roman" w:eastAsia="Times New Roman" w:hAnsi="Times New Roman" w:cs="Times New Roman"/>
                <w:sz w:val="24"/>
                <w:szCs w:val="24"/>
                <w:lang w:bidi="bg-BG"/>
              </w:rPr>
              <w:t xml:space="preserve">от </w:t>
            </w:r>
            <w:r w:rsidRPr="009F4B1E">
              <w:rPr>
                <w:rFonts w:ascii="Times New Roman" w:eastAsia="Times New Roman" w:hAnsi="Times New Roman" w:cs="Times New Roman"/>
                <w:sz w:val="24"/>
                <w:szCs w:val="24"/>
                <w:lang w:eastAsia="en-US" w:bidi="en-US"/>
              </w:rPr>
              <w:t xml:space="preserve">§5 </w:t>
            </w:r>
            <w:r w:rsidRPr="009F4B1E">
              <w:rPr>
                <w:rFonts w:ascii="Times New Roman" w:eastAsia="Times New Roman" w:hAnsi="Times New Roman" w:cs="Times New Roman"/>
                <w:sz w:val="24"/>
                <w:szCs w:val="24"/>
                <w:lang w:bidi="bg-BG"/>
              </w:rPr>
              <w:t>от ДР на ЗУТ.</w:t>
            </w:r>
          </w:p>
          <w:p w14:paraId="25C8D223" w14:textId="77777777" w:rsidR="009675BD" w:rsidRPr="009F4B1E" w:rsidRDefault="009675BD" w:rsidP="009675BD">
            <w:pPr>
              <w:pStyle w:val="ListParagraph"/>
              <w:rPr>
                <w:rFonts w:ascii="Times New Roman" w:eastAsia="Times New Roman" w:hAnsi="Times New Roman"/>
                <w:sz w:val="24"/>
                <w:szCs w:val="24"/>
                <w:lang w:bidi="bg-BG"/>
              </w:rPr>
            </w:pPr>
          </w:p>
          <w:p w14:paraId="40194DC2" w14:textId="77777777" w:rsidR="009675BD" w:rsidRPr="009F4B1E" w:rsidRDefault="009675BD" w:rsidP="009675BD">
            <w:pPr>
              <w:widowControl w:val="0"/>
              <w:tabs>
                <w:tab w:val="left" w:pos="1023"/>
                <w:tab w:val="left" w:pos="1165"/>
                <w:tab w:val="left" w:pos="1617"/>
              </w:tabs>
              <w:spacing w:after="260" w:line="240" w:lineRule="auto"/>
              <w:ind w:left="740"/>
              <w:jc w:val="both"/>
              <w:rPr>
                <w:rFonts w:ascii="Times New Roman" w:eastAsia="Times New Roman" w:hAnsi="Times New Roman" w:cs="Times New Roman"/>
                <w:sz w:val="24"/>
                <w:szCs w:val="24"/>
                <w:lang w:bidi="bg-BG"/>
              </w:rPr>
            </w:pPr>
          </w:p>
          <w:p w14:paraId="2A2FCBED" w14:textId="77777777" w:rsidR="007F31B6" w:rsidRPr="009F4B1E" w:rsidRDefault="007F31B6" w:rsidP="003C3B15">
            <w:pPr>
              <w:widowControl w:val="0"/>
              <w:numPr>
                <w:ilvl w:val="0"/>
                <w:numId w:val="11"/>
              </w:numPr>
              <w:tabs>
                <w:tab w:val="left" w:pos="1023"/>
                <w:tab w:val="left" w:pos="1165"/>
                <w:tab w:val="left" w:pos="1617"/>
              </w:tabs>
              <w:spacing w:after="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Считаме посоченият в </w:t>
            </w:r>
            <w:r w:rsidRPr="009F4B1E">
              <w:rPr>
                <w:rFonts w:ascii="Times New Roman" w:eastAsia="Times New Roman" w:hAnsi="Times New Roman" w:cs="Times New Roman"/>
                <w:sz w:val="24"/>
                <w:szCs w:val="24"/>
                <w:lang w:eastAsia="en-US" w:bidi="en-US"/>
              </w:rPr>
              <w:t xml:space="preserve">§ 13, </w:t>
            </w:r>
            <w:r w:rsidRPr="009F4B1E">
              <w:rPr>
                <w:rFonts w:ascii="Times New Roman" w:eastAsia="Times New Roman" w:hAnsi="Times New Roman" w:cs="Times New Roman"/>
                <w:sz w:val="24"/>
                <w:szCs w:val="24"/>
                <w:lang w:bidi="bg-BG"/>
              </w:rPr>
              <w:t>ал.1 от ПЗР срок за нереалистичен, предвид което предлагаме следната редакция, която предложението за допълнение е маркирано в болд шрифт:</w:t>
            </w:r>
          </w:p>
          <w:p w14:paraId="06AF16A6" w14:textId="1DE4F560" w:rsidR="007F31B6" w:rsidRPr="009F4B1E" w:rsidRDefault="007F31B6" w:rsidP="003C3B15">
            <w:pPr>
              <w:widowControl w:val="0"/>
              <w:tabs>
                <w:tab w:val="left" w:pos="1023"/>
                <w:tab w:val="left" w:pos="1165"/>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eastAsia="en-US" w:bidi="en-US"/>
              </w:rPr>
              <w:t xml:space="preserve">„§ 10. (1) </w:t>
            </w:r>
            <w:r w:rsidRPr="009F4B1E">
              <w:rPr>
                <w:rFonts w:ascii="Times New Roman" w:eastAsia="Times New Roman" w:hAnsi="Times New Roman" w:cs="Times New Roman"/>
                <w:sz w:val="24"/>
                <w:szCs w:val="24"/>
                <w:lang w:bidi="bg-BG"/>
              </w:rPr>
              <w:t xml:space="preserve">В срок от </w:t>
            </w:r>
            <w:r w:rsidRPr="009F4B1E">
              <w:rPr>
                <w:rFonts w:ascii="Times New Roman" w:eastAsia="Times New Roman" w:hAnsi="Times New Roman" w:cs="Times New Roman"/>
                <w:sz w:val="24"/>
                <w:szCs w:val="24"/>
                <w:lang w:eastAsia="en-US" w:bidi="en-US"/>
              </w:rPr>
              <w:t xml:space="preserve">24 </w:t>
            </w:r>
            <w:r w:rsidRPr="009F4B1E">
              <w:rPr>
                <w:rFonts w:ascii="Times New Roman" w:eastAsia="Times New Roman" w:hAnsi="Times New Roman" w:cs="Times New Roman"/>
                <w:sz w:val="24"/>
                <w:szCs w:val="24"/>
                <w:lang w:bidi="bg-BG"/>
              </w:rPr>
              <w:t xml:space="preserve">месеца след влизане в сила на този закон на всички сградни водопроводни отклонения, </w:t>
            </w:r>
            <w:r w:rsidRPr="009F4B1E">
              <w:rPr>
                <w:rFonts w:ascii="Times New Roman" w:eastAsia="Times New Roman" w:hAnsi="Times New Roman" w:cs="Times New Roman"/>
                <w:b/>
                <w:bCs/>
                <w:sz w:val="24"/>
                <w:szCs w:val="24"/>
                <w:lang w:bidi="bg-BG"/>
              </w:rPr>
              <w:t>отразени в поддържаните от ВиК оператора регистри и бази данни</w:t>
            </w:r>
            <w:r w:rsidRPr="009F4B1E">
              <w:rPr>
                <w:rFonts w:ascii="Times New Roman" w:eastAsia="Times New Roman" w:hAnsi="Times New Roman" w:cs="Times New Roman"/>
                <w:sz w:val="24"/>
                <w:szCs w:val="24"/>
                <w:lang w:bidi="bg-BG"/>
              </w:rPr>
              <w:t xml:space="preserve">, следва да има монтирани измервателни средства </w:t>
            </w:r>
            <w:r w:rsidRPr="009F4B1E">
              <w:rPr>
                <w:rFonts w:ascii="Times New Roman" w:eastAsia="Times New Roman" w:hAnsi="Times New Roman" w:cs="Times New Roman"/>
                <w:sz w:val="24"/>
                <w:szCs w:val="24"/>
                <w:lang w:eastAsia="en-US" w:bidi="en-US"/>
              </w:rPr>
              <w:t xml:space="preserve">/ </w:t>
            </w:r>
            <w:r w:rsidRPr="009F4B1E">
              <w:rPr>
                <w:rFonts w:ascii="Times New Roman" w:eastAsia="Times New Roman" w:hAnsi="Times New Roman" w:cs="Times New Roman"/>
                <w:sz w:val="24"/>
                <w:szCs w:val="24"/>
                <w:lang w:bidi="bg-BG"/>
              </w:rPr>
              <w:t>водомери.“.</w:t>
            </w:r>
          </w:p>
          <w:p w14:paraId="06047FBA" w14:textId="77777777" w:rsidR="007F31B6" w:rsidRPr="009F4B1E" w:rsidRDefault="007F31B6" w:rsidP="003C3B15">
            <w:pPr>
              <w:widowControl w:val="0"/>
              <w:numPr>
                <w:ilvl w:val="0"/>
                <w:numId w:val="11"/>
              </w:numPr>
              <w:tabs>
                <w:tab w:val="left" w:pos="1023"/>
                <w:tab w:val="left" w:pos="1165"/>
                <w:tab w:val="left" w:pos="1297"/>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Считаме разпоредбата на § 13, ал.7 от ПЗР за противоречаща на принципите на свободна инициатива и защита на конкуренцията, предвид което считаме, че следва да отпадне.</w:t>
            </w:r>
          </w:p>
          <w:p w14:paraId="75A4B67E" w14:textId="77777777" w:rsidR="007F31B6" w:rsidRPr="009F4B1E" w:rsidRDefault="007F31B6" w:rsidP="003C3B15">
            <w:pPr>
              <w:widowControl w:val="0"/>
              <w:numPr>
                <w:ilvl w:val="0"/>
                <w:numId w:val="11"/>
              </w:numPr>
              <w:tabs>
                <w:tab w:val="left" w:pos="1023"/>
                <w:tab w:val="left" w:pos="1165"/>
                <w:tab w:val="left" w:pos="1297"/>
              </w:tabs>
              <w:spacing w:after="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При съблюдаване на принципа на равнопоставеност между стопанските субекти, предлагаме в § 14 от ПЗР да бъде добавена нова алинея 3 със следното съдържание:</w:t>
            </w:r>
          </w:p>
          <w:p w14:paraId="4AF9FB41" w14:textId="77777777" w:rsidR="007F31B6" w:rsidRPr="009F4B1E" w:rsidRDefault="007F31B6" w:rsidP="003C3B15">
            <w:pPr>
              <w:widowControl w:val="0"/>
              <w:tabs>
                <w:tab w:val="left" w:pos="1023"/>
                <w:tab w:val="left" w:pos="1165"/>
              </w:tabs>
              <w:spacing w:after="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„(3) Действието на договора по ал. 1 може да бъде продължено с допълнително споразумение, сключено не по-късно от 3 месеца преди изтичането на срока на договора, с което срокът се удължава със срок, който заедно с изтеклия срок не може да надхвърля максималния срок по Закона за концесиите.“</w:t>
            </w:r>
          </w:p>
          <w:p w14:paraId="7328D3A3" w14:textId="77777777" w:rsidR="007F31B6" w:rsidRPr="009F4B1E" w:rsidRDefault="007F31B6" w:rsidP="003C3B15">
            <w:pPr>
              <w:widowControl w:val="0"/>
              <w:tabs>
                <w:tab w:val="left" w:pos="1023"/>
                <w:tab w:val="left" w:pos="1165"/>
              </w:tabs>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Алинея 3 да стане съответно ал.4.</w:t>
            </w:r>
          </w:p>
          <w:p w14:paraId="0050CEDD" w14:textId="24114008" w:rsidR="00594166" w:rsidRPr="009F4B1E" w:rsidRDefault="007F31B6" w:rsidP="00A103D3">
            <w:pPr>
              <w:widowControl w:val="0"/>
              <w:spacing w:after="26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lastRenderedPageBreak/>
              <w:t>С § 19, т.2 от ПЗР се предвижда в отмяна на ал.4, 5, 6, 7 и 8 от чл.83 на ЗУТ, както и отмяна на чл.83а и 83б. . Не става ясно какво налага отмяната на тези текстове.</w:t>
            </w:r>
          </w:p>
        </w:tc>
        <w:tc>
          <w:tcPr>
            <w:tcW w:w="1843" w:type="dxa"/>
            <w:shd w:val="clear" w:color="auto" w:fill="auto"/>
          </w:tcPr>
          <w:p w14:paraId="371C9F4C" w14:textId="77777777" w:rsidR="00594166" w:rsidRPr="009F4B1E" w:rsidRDefault="00594166" w:rsidP="00163E3A">
            <w:pPr>
              <w:jc w:val="both"/>
              <w:rPr>
                <w:rFonts w:ascii="Times New Roman" w:hAnsi="Times New Roman" w:cs="Times New Roman"/>
                <w:noProof/>
                <w:sz w:val="24"/>
                <w:szCs w:val="24"/>
              </w:rPr>
            </w:pPr>
          </w:p>
          <w:p w14:paraId="6017F27F" w14:textId="77777777" w:rsidR="000E2E87" w:rsidRPr="009F4B1E" w:rsidRDefault="000E2E87" w:rsidP="00163E3A">
            <w:pPr>
              <w:jc w:val="both"/>
              <w:rPr>
                <w:rFonts w:ascii="Times New Roman" w:hAnsi="Times New Roman" w:cs="Times New Roman"/>
                <w:noProof/>
                <w:sz w:val="24"/>
                <w:szCs w:val="24"/>
              </w:rPr>
            </w:pPr>
          </w:p>
          <w:p w14:paraId="11BEECCC" w14:textId="77777777" w:rsidR="000E2E87" w:rsidRPr="009F4B1E" w:rsidRDefault="000E2E87" w:rsidP="00163E3A">
            <w:pPr>
              <w:jc w:val="both"/>
              <w:rPr>
                <w:rFonts w:ascii="Times New Roman" w:hAnsi="Times New Roman" w:cs="Times New Roman"/>
                <w:noProof/>
                <w:sz w:val="24"/>
                <w:szCs w:val="24"/>
              </w:rPr>
            </w:pPr>
          </w:p>
          <w:p w14:paraId="648F0ED8" w14:textId="77777777" w:rsidR="000E2E87" w:rsidRPr="009F4B1E" w:rsidRDefault="000E2E87" w:rsidP="00163E3A">
            <w:pPr>
              <w:jc w:val="both"/>
              <w:rPr>
                <w:rFonts w:ascii="Times New Roman" w:hAnsi="Times New Roman" w:cs="Times New Roman"/>
                <w:noProof/>
                <w:sz w:val="24"/>
                <w:szCs w:val="24"/>
              </w:rPr>
            </w:pPr>
          </w:p>
          <w:p w14:paraId="5F397246" w14:textId="77777777" w:rsidR="000E2E87" w:rsidRPr="009F4B1E" w:rsidRDefault="000E2E87" w:rsidP="00163E3A">
            <w:pPr>
              <w:jc w:val="both"/>
              <w:rPr>
                <w:rFonts w:ascii="Times New Roman" w:hAnsi="Times New Roman" w:cs="Times New Roman"/>
                <w:noProof/>
                <w:sz w:val="24"/>
                <w:szCs w:val="24"/>
              </w:rPr>
            </w:pPr>
          </w:p>
          <w:p w14:paraId="39E1C04C" w14:textId="77777777" w:rsidR="000E2E87" w:rsidRPr="009F4B1E" w:rsidRDefault="000E2E87" w:rsidP="00163E3A">
            <w:pPr>
              <w:jc w:val="both"/>
              <w:rPr>
                <w:rFonts w:ascii="Times New Roman" w:hAnsi="Times New Roman" w:cs="Times New Roman"/>
                <w:noProof/>
                <w:sz w:val="24"/>
                <w:szCs w:val="24"/>
              </w:rPr>
            </w:pPr>
          </w:p>
          <w:p w14:paraId="249AE76C" w14:textId="77777777" w:rsidR="000E2E87" w:rsidRPr="009F4B1E" w:rsidRDefault="000E2E87" w:rsidP="00163E3A">
            <w:pPr>
              <w:jc w:val="both"/>
              <w:rPr>
                <w:rFonts w:ascii="Times New Roman" w:hAnsi="Times New Roman" w:cs="Times New Roman"/>
                <w:noProof/>
                <w:sz w:val="24"/>
                <w:szCs w:val="24"/>
              </w:rPr>
            </w:pPr>
          </w:p>
          <w:p w14:paraId="65ACDC78" w14:textId="77777777" w:rsidR="000E2E87" w:rsidRPr="009F4B1E" w:rsidRDefault="000E2E87" w:rsidP="00163E3A">
            <w:pPr>
              <w:jc w:val="both"/>
              <w:rPr>
                <w:rFonts w:ascii="Times New Roman" w:hAnsi="Times New Roman" w:cs="Times New Roman"/>
                <w:noProof/>
                <w:sz w:val="24"/>
                <w:szCs w:val="24"/>
              </w:rPr>
            </w:pPr>
          </w:p>
          <w:p w14:paraId="3392D750" w14:textId="77777777" w:rsidR="000E2E87" w:rsidRPr="009F4B1E" w:rsidRDefault="000E2E87" w:rsidP="00163E3A">
            <w:pPr>
              <w:jc w:val="both"/>
              <w:rPr>
                <w:rFonts w:ascii="Times New Roman" w:hAnsi="Times New Roman" w:cs="Times New Roman"/>
                <w:noProof/>
                <w:sz w:val="24"/>
                <w:szCs w:val="24"/>
              </w:rPr>
            </w:pPr>
          </w:p>
          <w:p w14:paraId="235AEB3C" w14:textId="77777777" w:rsidR="000E2E87" w:rsidRPr="009F4B1E" w:rsidRDefault="000E2E87" w:rsidP="00163E3A">
            <w:pPr>
              <w:jc w:val="both"/>
              <w:rPr>
                <w:rFonts w:ascii="Times New Roman" w:hAnsi="Times New Roman" w:cs="Times New Roman"/>
                <w:noProof/>
                <w:sz w:val="24"/>
                <w:szCs w:val="24"/>
              </w:rPr>
            </w:pPr>
          </w:p>
          <w:p w14:paraId="71FF2819" w14:textId="77777777" w:rsidR="000E2E87" w:rsidRPr="009F4B1E" w:rsidRDefault="000E2E87" w:rsidP="00163E3A">
            <w:pPr>
              <w:jc w:val="both"/>
              <w:rPr>
                <w:rFonts w:ascii="Times New Roman" w:hAnsi="Times New Roman" w:cs="Times New Roman"/>
                <w:noProof/>
                <w:sz w:val="24"/>
                <w:szCs w:val="24"/>
              </w:rPr>
            </w:pPr>
          </w:p>
          <w:p w14:paraId="64B235F9" w14:textId="77777777" w:rsidR="000E2E87" w:rsidRPr="009F4B1E" w:rsidRDefault="000E2E87" w:rsidP="00163E3A">
            <w:pPr>
              <w:jc w:val="both"/>
              <w:rPr>
                <w:rFonts w:ascii="Times New Roman" w:hAnsi="Times New Roman" w:cs="Times New Roman"/>
                <w:noProof/>
                <w:sz w:val="24"/>
                <w:szCs w:val="24"/>
              </w:rPr>
            </w:pPr>
          </w:p>
          <w:p w14:paraId="23CD8B11" w14:textId="77777777" w:rsidR="000E2E87" w:rsidRPr="009F4B1E" w:rsidRDefault="000E2E87" w:rsidP="00163E3A">
            <w:pPr>
              <w:jc w:val="both"/>
              <w:rPr>
                <w:rFonts w:ascii="Times New Roman" w:hAnsi="Times New Roman" w:cs="Times New Roman"/>
                <w:noProof/>
                <w:sz w:val="24"/>
                <w:szCs w:val="24"/>
              </w:rPr>
            </w:pPr>
          </w:p>
          <w:p w14:paraId="1F5CDD73" w14:textId="77777777" w:rsidR="000E2E87" w:rsidRPr="009F4B1E" w:rsidRDefault="000E2E87" w:rsidP="00163E3A">
            <w:pPr>
              <w:jc w:val="both"/>
              <w:rPr>
                <w:rFonts w:ascii="Times New Roman" w:hAnsi="Times New Roman" w:cs="Times New Roman"/>
                <w:noProof/>
                <w:sz w:val="24"/>
                <w:szCs w:val="24"/>
              </w:rPr>
            </w:pPr>
          </w:p>
          <w:p w14:paraId="48A84930" w14:textId="77777777" w:rsidR="000E2E87" w:rsidRPr="009F4B1E" w:rsidRDefault="000E2E87" w:rsidP="00163E3A">
            <w:pPr>
              <w:jc w:val="both"/>
              <w:rPr>
                <w:rFonts w:ascii="Times New Roman" w:hAnsi="Times New Roman" w:cs="Times New Roman"/>
                <w:noProof/>
                <w:sz w:val="24"/>
                <w:szCs w:val="24"/>
              </w:rPr>
            </w:pPr>
          </w:p>
          <w:p w14:paraId="7B0C8A0E" w14:textId="77777777" w:rsidR="000E2E87" w:rsidRPr="009F4B1E" w:rsidRDefault="000E2E87" w:rsidP="00163E3A">
            <w:pPr>
              <w:jc w:val="both"/>
              <w:rPr>
                <w:rFonts w:ascii="Times New Roman" w:hAnsi="Times New Roman" w:cs="Times New Roman"/>
                <w:noProof/>
                <w:sz w:val="24"/>
                <w:szCs w:val="24"/>
              </w:rPr>
            </w:pPr>
          </w:p>
          <w:p w14:paraId="2B193033" w14:textId="77777777" w:rsidR="000E2E87" w:rsidRPr="009F4B1E" w:rsidRDefault="000E2E87" w:rsidP="00163E3A">
            <w:pPr>
              <w:jc w:val="both"/>
              <w:rPr>
                <w:rFonts w:ascii="Times New Roman" w:hAnsi="Times New Roman" w:cs="Times New Roman"/>
                <w:noProof/>
                <w:sz w:val="24"/>
                <w:szCs w:val="24"/>
              </w:rPr>
            </w:pPr>
          </w:p>
          <w:p w14:paraId="005AEAC6" w14:textId="77777777" w:rsidR="000E2E87" w:rsidRPr="009F4B1E" w:rsidRDefault="000E2E87" w:rsidP="00163E3A">
            <w:pPr>
              <w:jc w:val="both"/>
              <w:rPr>
                <w:rFonts w:ascii="Times New Roman" w:hAnsi="Times New Roman" w:cs="Times New Roman"/>
                <w:noProof/>
                <w:sz w:val="24"/>
                <w:szCs w:val="24"/>
              </w:rPr>
            </w:pPr>
          </w:p>
          <w:p w14:paraId="3AED6407" w14:textId="77777777" w:rsidR="000E2E87" w:rsidRPr="009F4B1E" w:rsidRDefault="000E2E87" w:rsidP="00163E3A">
            <w:pPr>
              <w:jc w:val="both"/>
              <w:rPr>
                <w:rFonts w:ascii="Times New Roman" w:hAnsi="Times New Roman" w:cs="Times New Roman"/>
                <w:noProof/>
                <w:sz w:val="24"/>
                <w:szCs w:val="24"/>
              </w:rPr>
            </w:pPr>
          </w:p>
          <w:p w14:paraId="40233FEE" w14:textId="77777777" w:rsidR="000E2E87" w:rsidRPr="009F4B1E" w:rsidRDefault="000E2E87" w:rsidP="00163E3A">
            <w:pPr>
              <w:jc w:val="both"/>
              <w:rPr>
                <w:rFonts w:ascii="Times New Roman" w:hAnsi="Times New Roman" w:cs="Times New Roman"/>
                <w:noProof/>
                <w:sz w:val="24"/>
                <w:szCs w:val="24"/>
              </w:rPr>
            </w:pPr>
          </w:p>
          <w:p w14:paraId="23585817" w14:textId="77777777" w:rsidR="000E2E87" w:rsidRPr="009F4B1E" w:rsidRDefault="000E2E87" w:rsidP="00163E3A">
            <w:pPr>
              <w:jc w:val="both"/>
              <w:rPr>
                <w:rFonts w:ascii="Times New Roman" w:hAnsi="Times New Roman" w:cs="Times New Roman"/>
                <w:noProof/>
                <w:sz w:val="24"/>
                <w:szCs w:val="24"/>
              </w:rPr>
            </w:pPr>
          </w:p>
          <w:p w14:paraId="0F3840E7" w14:textId="77777777" w:rsidR="000E2E87" w:rsidRPr="009F4B1E" w:rsidRDefault="000E2E87" w:rsidP="00163E3A">
            <w:pPr>
              <w:jc w:val="both"/>
              <w:rPr>
                <w:rFonts w:ascii="Times New Roman" w:hAnsi="Times New Roman" w:cs="Times New Roman"/>
                <w:noProof/>
                <w:sz w:val="24"/>
                <w:szCs w:val="24"/>
              </w:rPr>
            </w:pPr>
          </w:p>
          <w:p w14:paraId="7C1E8986" w14:textId="77777777" w:rsidR="000E2E87" w:rsidRPr="009F4B1E" w:rsidRDefault="000E2E87"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3A8ECEF1" w14:textId="77777777" w:rsidR="000E2E87" w:rsidRPr="009F4B1E" w:rsidRDefault="000E2E87" w:rsidP="00163E3A">
            <w:pPr>
              <w:jc w:val="both"/>
              <w:rPr>
                <w:rFonts w:ascii="Times New Roman" w:hAnsi="Times New Roman" w:cs="Times New Roman"/>
                <w:noProof/>
                <w:sz w:val="24"/>
                <w:szCs w:val="24"/>
              </w:rPr>
            </w:pPr>
          </w:p>
          <w:p w14:paraId="13A5D7BC" w14:textId="77777777" w:rsidR="000E2E87" w:rsidRPr="009F4B1E" w:rsidRDefault="000E2E87" w:rsidP="00163E3A">
            <w:pPr>
              <w:jc w:val="both"/>
              <w:rPr>
                <w:rFonts w:ascii="Times New Roman" w:hAnsi="Times New Roman" w:cs="Times New Roman"/>
                <w:noProof/>
                <w:sz w:val="24"/>
                <w:szCs w:val="24"/>
              </w:rPr>
            </w:pPr>
          </w:p>
          <w:p w14:paraId="5C51F527" w14:textId="77777777" w:rsidR="000E2E87" w:rsidRPr="009F4B1E" w:rsidRDefault="000E2E87" w:rsidP="00163E3A">
            <w:pPr>
              <w:jc w:val="both"/>
              <w:rPr>
                <w:rFonts w:ascii="Times New Roman" w:hAnsi="Times New Roman" w:cs="Times New Roman"/>
                <w:noProof/>
                <w:sz w:val="24"/>
                <w:szCs w:val="24"/>
              </w:rPr>
            </w:pPr>
          </w:p>
          <w:p w14:paraId="4F36B94D" w14:textId="77777777" w:rsidR="000E2E87" w:rsidRPr="009F4B1E" w:rsidRDefault="000E2E87" w:rsidP="00163E3A">
            <w:pPr>
              <w:jc w:val="both"/>
              <w:rPr>
                <w:rFonts w:ascii="Times New Roman" w:hAnsi="Times New Roman" w:cs="Times New Roman"/>
                <w:noProof/>
                <w:sz w:val="24"/>
                <w:szCs w:val="24"/>
              </w:rPr>
            </w:pPr>
          </w:p>
          <w:p w14:paraId="016F9A8A" w14:textId="77777777" w:rsidR="000E2E87" w:rsidRPr="009F4B1E" w:rsidRDefault="000E2E87" w:rsidP="00163E3A">
            <w:pPr>
              <w:jc w:val="both"/>
              <w:rPr>
                <w:rFonts w:ascii="Times New Roman" w:hAnsi="Times New Roman" w:cs="Times New Roman"/>
                <w:noProof/>
                <w:sz w:val="24"/>
                <w:szCs w:val="24"/>
              </w:rPr>
            </w:pPr>
          </w:p>
          <w:p w14:paraId="31885243" w14:textId="77777777" w:rsidR="000E2E87" w:rsidRPr="009F4B1E" w:rsidRDefault="000E2E87" w:rsidP="00163E3A">
            <w:pPr>
              <w:jc w:val="both"/>
              <w:rPr>
                <w:rFonts w:ascii="Times New Roman" w:hAnsi="Times New Roman" w:cs="Times New Roman"/>
                <w:noProof/>
                <w:sz w:val="24"/>
                <w:szCs w:val="24"/>
              </w:rPr>
            </w:pPr>
          </w:p>
          <w:p w14:paraId="55C89BAC" w14:textId="77777777" w:rsidR="000E2E87" w:rsidRPr="009F4B1E" w:rsidRDefault="000E2E87" w:rsidP="00163E3A">
            <w:pPr>
              <w:jc w:val="both"/>
              <w:rPr>
                <w:rFonts w:ascii="Times New Roman" w:hAnsi="Times New Roman" w:cs="Times New Roman"/>
                <w:noProof/>
                <w:sz w:val="24"/>
                <w:szCs w:val="24"/>
              </w:rPr>
            </w:pPr>
          </w:p>
          <w:p w14:paraId="0C08F7D5" w14:textId="77777777" w:rsidR="000E2E87" w:rsidRPr="009F4B1E" w:rsidRDefault="000E2E87" w:rsidP="00163E3A">
            <w:pPr>
              <w:jc w:val="both"/>
              <w:rPr>
                <w:rFonts w:ascii="Times New Roman" w:hAnsi="Times New Roman" w:cs="Times New Roman"/>
                <w:noProof/>
                <w:sz w:val="24"/>
                <w:szCs w:val="24"/>
              </w:rPr>
            </w:pPr>
          </w:p>
          <w:p w14:paraId="4F18562F" w14:textId="77777777" w:rsidR="000E2E87" w:rsidRPr="009F4B1E" w:rsidRDefault="000E2E87" w:rsidP="00163E3A">
            <w:pPr>
              <w:jc w:val="both"/>
              <w:rPr>
                <w:rFonts w:ascii="Times New Roman" w:hAnsi="Times New Roman" w:cs="Times New Roman"/>
                <w:noProof/>
                <w:sz w:val="24"/>
                <w:szCs w:val="24"/>
              </w:rPr>
            </w:pPr>
          </w:p>
          <w:p w14:paraId="73AF1E91" w14:textId="77777777" w:rsidR="000E2E87" w:rsidRPr="009F4B1E" w:rsidRDefault="000E2E87" w:rsidP="00163E3A">
            <w:pPr>
              <w:jc w:val="both"/>
              <w:rPr>
                <w:rFonts w:ascii="Times New Roman" w:hAnsi="Times New Roman" w:cs="Times New Roman"/>
                <w:noProof/>
                <w:sz w:val="24"/>
                <w:szCs w:val="24"/>
              </w:rPr>
            </w:pPr>
          </w:p>
          <w:p w14:paraId="2034842F" w14:textId="77777777" w:rsidR="000E2E87" w:rsidRPr="009F4B1E" w:rsidRDefault="000E2E87" w:rsidP="00163E3A">
            <w:pPr>
              <w:jc w:val="both"/>
              <w:rPr>
                <w:rFonts w:ascii="Times New Roman" w:hAnsi="Times New Roman" w:cs="Times New Roman"/>
                <w:noProof/>
                <w:sz w:val="24"/>
                <w:szCs w:val="24"/>
              </w:rPr>
            </w:pPr>
          </w:p>
          <w:p w14:paraId="19BFBAF2" w14:textId="77777777" w:rsidR="000E2E87" w:rsidRPr="009F4B1E" w:rsidRDefault="000E2E87" w:rsidP="00163E3A">
            <w:pPr>
              <w:jc w:val="both"/>
              <w:rPr>
                <w:rFonts w:ascii="Times New Roman" w:hAnsi="Times New Roman" w:cs="Times New Roman"/>
                <w:noProof/>
                <w:sz w:val="24"/>
                <w:szCs w:val="24"/>
              </w:rPr>
            </w:pPr>
          </w:p>
          <w:p w14:paraId="6B738E68" w14:textId="77777777" w:rsidR="000E2E87" w:rsidRPr="009F4B1E" w:rsidRDefault="000E2E87" w:rsidP="00163E3A">
            <w:pPr>
              <w:jc w:val="both"/>
              <w:rPr>
                <w:rFonts w:ascii="Times New Roman" w:hAnsi="Times New Roman" w:cs="Times New Roman"/>
                <w:noProof/>
                <w:sz w:val="24"/>
                <w:szCs w:val="24"/>
              </w:rPr>
            </w:pPr>
          </w:p>
          <w:p w14:paraId="4B2B2A56" w14:textId="77777777" w:rsidR="000E2E87" w:rsidRPr="009F4B1E" w:rsidRDefault="000E2E87" w:rsidP="00163E3A">
            <w:pPr>
              <w:jc w:val="both"/>
              <w:rPr>
                <w:rFonts w:ascii="Times New Roman" w:hAnsi="Times New Roman" w:cs="Times New Roman"/>
                <w:noProof/>
                <w:sz w:val="24"/>
                <w:szCs w:val="24"/>
              </w:rPr>
            </w:pPr>
          </w:p>
          <w:p w14:paraId="5203F723" w14:textId="77777777" w:rsidR="000E2E87" w:rsidRPr="009F4B1E" w:rsidRDefault="000E2E87" w:rsidP="00163E3A">
            <w:pPr>
              <w:jc w:val="both"/>
              <w:rPr>
                <w:rFonts w:ascii="Times New Roman" w:hAnsi="Times New Roman" w:cs="Times New Roman"/>
                <w:noProof/>
                <w:sz w:val="24"/>
                <w:szCs w:val="24"/>
              </w:rPr>
            </w:pPr>
          </w:p>
          <w:p w14:paraId="7D2CE802" w14:textId="77777777" w:rsidR="000E2E87" w:rsidRPr="009F4B1E" w:rsidRDefault="000E2E87" w:rsidP="00163E3A">
            <w:pPr>
              <w:jc w:val="both"/>
              <w:rPr>
                <w:rFonts w:ascii="Times New Roman" w:hAnsi="Times New Roman" w:cs="Times New Roman"/>
                <w:noProof/>
                <w:sz w:val="24"/>
                <w:szCs w:val="24"/>
              </w:rPr>
            </w:pPr>
          </w:p>
          <w:p w14:paraId="3ECD7CF4" w14:textId="77777777" w:rsidR="000E2E87" w:rsidRPr="009F4B1E" w:rsidRDefault="000E2E87" w:rsidP="00163E3A">
            <w:pPr>
              <w:jc w:val="both"/>
              <w:rPr>
                <w:rFonts w:ascii="Times New Roman" w:hAnsi="Times New Roman" w:cs="Times New Roman"/>
                <w:noProof/>
                <w:sz w:val="24"/>
                <w:szCs w:val="24"/>
              </w:rPr>
            </w:pPr>
          </w:p>
          <w:p w14:paraId="6C3F6997" w14:textId="77777777" w:rsidR="000E2E87" w:rsidRPr="009F4B1E" w:rsidRDefault="000E2E87" w:rsidP="000E2E87">
            <w:pPr>
              <w:jc w:val="both"/>
              <w:rPr>
                <w:rFonts w:ascii="Times New Roman" w:hAnsi="Times New Roman"/>
                <w:noProof/>
                <w:sz w:val="24"/>
                <w:szCs w:val="24"/>
              </w:rPr>
            </w:pPr>
            <w:r w:rsidRPr="009F4B1E">
              <w:rPr>
                <w:rFonts w:ascii="Times New Roman" w:hAnsi="Times New Roman"/>
                <w:noProof/>
                <w:sz w:val="24"/>
                <w:szCs w:val="24"/>
              </w:rPr>
              <w:t>Не се приема</w:t>
            </w:r>
          </w:p>
          <w:p w14:paraId="57C2B499" w14:textId="77777777" w:rsidR="000E2E87" w:rsidRPr="009F4B1E" w:rsidRDefault="000E2E87" w:rsidP="00163E3A">
            <w:pPr>
              <w:jc w:val="both"/>
              <w:rPr>
                <w:rFonts w:ascii="Times New Roman" w:hAnsi="Times New Roman" w:cs="Times New Roman"/>
                <w:noProof/>
                <w:sz w:val="24"/>
                <w:szCs w:val="24"/>
              </w:rPr>
            </w:pPr>
          </w:p>
          <w:p w14:paraId="63973D67" w14:textId="77777777" w:rsidR="000E2E87" w:rsidRPr="009F4B1E" w:rsidRDefault="000E2E87" w:rsidP="00163E3A">
            <w:pPr>
              <w:jc w:val="both"/>
              <w:rPr>
                <w:rFonts w:ascii="Times New Roman" w:hAnsi="Times New Roman" w:cs="Times New Roman"/>
                <w:noProof/>
                <w:sz w:val="24"/>
                <w:szCs w:val="24"/>
              </w:rPr>
            </w:pPr>
          </w:p>
          <w:p w14:paraId="3C1B80DE" w14:textId="77777777" w:rsidR="000E2E87" w:rsidRPr="009F4B1E" w:rsidRDefault="000E2E87" w:rsidP="00163E3A">
            <w:pPr>
              <w:jc w:val="both"/>
              <w:rPr>
                <w:rFonts w:ascii="Times New Roman" w:hAnsi="Times New Roman" w:cs="Times New Roman"/>
                <w:noProof/>
                <w:sz w:val="24"/>
                <w:szCs w:val="24"/>
              </w:rPr>
            </w:pPr>
          </w:p>
          <w:p w14:paraId="062BA66F" w14:textId="77777777" w:rsidR="000E2E87" w:rsidRPr="009F4B1E" w:rsidRDefault="000E2E87" w:rsidP="00163E3A">
            <w:pPr>
              <w:jc w:val="both"/>
              <w:rPr>
                <w:rFonts w:ascii="Times New Roman" w:hAnsi="Times New Roman" w:cs="Times New Roman"/>
                <w:noProof/>
                <w:sz w:val="24"/>
                <w:szCs w:val="24"/>
              </w:rPr>
            </w:pPr>
          </w:p>
          <w:p w14:paraId="539CA55F" w14:textId="77777777" w:rsidR="000E2E87" w:rsidRPr="009F4B1E" w:rsidRDefault="000E2E87" w:rsidP="00163E3A">
            <w:pPr>
              <w:jc w:val="both"/>
              <w:rPr>
                <w:rFonts w:ascii="Times New Roman" w:hAnsi="Times New Roman" w:cs="Times New Roman"/>
                <w:noProof/>
                <w:sz w:val="24"/>
                <w:szCs w:val="24"/>
              </w:rPr>
            </w:pPr>
          </w:p>
          <w:p w14:paraId="3B811E6E" w14:textId="77777777" w:rsidR="000E2E87" w:rsidRPr="009F4B1E" w:rsidRDefault="000E2E87" w:rsidP="00163E3A">
            <w:pPr>
              <w:jc w:val="both"/>
              <w:rPr>
                <w:rFonts w:ascii="Times New Roman" w:hAnsi="Times New Roman" w:cs="Times New Roman"/>
                <w:noProof/>
                <w:sz w:val="24"/>
                <w:szCs w:val="24"/>
              </w:rPr>
            </w:pPr>
          </w:p>
          <w:p w14:paraId="63793188" w14:textId="77777777" w:rsidR="000E2E87" w:rsidRPr="009F4B1E" w:rsidRDefault="000E2E87" w:rsidP="000E2E87">
            <w:pPr>
              <w:jc w:val="both"/>
              <w:rPr>
                <w:rFonts w:ascii="Times New Roman" w:hAnsi="Times New Roman"/>
                <w:noProof/>
                <w:sz w:val="24"/>
                <w:szCs w:val="24"/>
              </w:rPr>
            </w:pPr>
            <w:r w:rsidRPr="009F4B1E">
              <w:rPr>
                <w:rFonts w:ascii="Times New Roman" w:hAnsi="Times New Roman"/>
                <w:noProof/>
                <w:sz w:val="24"/>
                <w:szCs w:val="24"/>
              </w:rPr>
              <w:t>Не се приема</w:t>
            </w:r>
          </w:p>
          <w:p w14:paraId="3B6E2ADD" w14:textId="77777777" w:rsidR="000E2E87" w:rsidRPr="009F4B1E" w:rsidRDefault="000E2E87" w:rsidP="000E2E87">
            <w:pPr>
              <w:jc w:val="both"/>
              <w:rPr>
                <w:rFonts w:ascii="Times New Roman" w:hAnsi="Times New Roman"/>
                <w:noProof/>
                <w:sz w:val="24"/>
                <w:szCs w:val="24"/>
              </w:rPr>
            </w:pPr>
          </w:p>
          <w:p w14:paraId="0C6F2ED0" w14:textId="77777777" w:rsidR="000E2E87" w:rsidRPr="009F4B1E" w:rsidRDefault="000E2E87" w:rsidP="000E2E87">
            <w:pPr>
              <w:jc w:val="both"/>
              <w:rPr>
                <w:rFonts w:ascii="Times New Roman" w:hAnsi="Times New Roman"/>
                <w:noProof/>
                <w:sz w:val="24"/>
                <w:szCs w:val="24"/>
              </w:rPr>
            </w:pPr>
          </w:p>
          <w:p w14:paraId="2063A2D4" w14:textId="77777777" w:rsidR="000E2E87" w:rsidRPr="009F4B1E" w:rsidRDefault="000E2E87" w:rsidP="000E2E87">
            <w:pPr>
              <w:jc w:val="both"/>
              <w:rPr>
                <w:rFonts w:ascii="Times New Roman" w:hAnsi="Times New Roman"/>
                <w:noProof/>
                <w:sz w:val="24"/>
                <w:szCs w:val="24"/>
              </w:rPr>
            </w:pPr>
          </w:p>
          <w:p w14:paraId="296A5A83" w14:textId="77777777" w:rsidR="000E2E87" w:rsidRPr="009F4B1E" w:rsidRDefault="000E2E87" w:rsidP="000E2E87">
            <w:pPr>
              <w:jc w:val="both"/>
              <w:rPr>
                <w:rFonts w:ascii="Times New Roman" w:hAnsi="Times New Roman"/>
                <w:noProof/>
                <w:sz w:val="24"/>
                <w:szCs w:val="24"/>
              </w:rPr>
            </w:pPr>
            <w:r w:rsidRPr="009F4B1E">
              <w:rPr>
                <w:rFonts w:ascii="Times New Roman" w:hAnsi="Times New Roman"/>
                <w:noProof/>
                <w:sz w:val="24"/>
                <w:szCs w:val="24"/>
              </w:rPr>
              <w:t>Не се приема</w:t>
            </w:r>
          </w:p>
          <w:p w14:paraId="701F0F9B" w14:textId="77777777" w:rsidR="00436808" w:rsidRPr="009F4B1E" w:rsidRDefault="00436808" w:rsidP="000E2E87">
            <w:pPr>
              <w:jc w:val="both"/>
              <w:rPr>
                <w:rFonts w:ascii="Times New Roman" w:hAnsi="Times New Roman"/>
                <w:noProof/>
              </w:rPr>
            </w:pPr>
          </w:p>
          <w:p w14:paraId="72A69A1A" w14:textId="77777777" w:rsidR="00436808" w:rsidRPr="009F4B1E" w:rsidRDefault="00436808" w:rsidP="000E2E87">
            <w:pPr>
              <w:jc w:val="both"/>
              <w:rPr>
                <w:rFonts w:ascii="Times New Roman" w:hAnsi="Times New Roman"/>
                <w:noProof/>
              </w:rPr>
            </w:pPr>
          </w:p>
          <w:p w14:paraId="7C72CDC1" w14:textId="77777777" w:rsidR="00436808" w:rsidRPr="009F4B1E" w:rsidRDefault="00436808" w:rsidP="000E2E87">
            <w:pPr>
              <w:jc w:val="both"/>
              <w:rPr>
                <w:rFonts w:ascii="Times New Roman" w:hAnsi="Times New Roman"/>
                <w:noProof/>
              </w:rPr>
            </w:pPr>
          </w:p>
          <w:p w14:paraId="5B4C5E1F" w14:textId="77777777" w:rsidR="00436808" w:rsidRPr="009F4B1E" w:rsidRDefault="00436808" w:rsidP="000E2E87">
            <w:pPr>
              <w:jc w:val="both"/>
              <w:rPr>
                <w:rFonts w:ascii="Times New Roman" w:hAnsi="Times New Roman"/>
                <w:noProof/>
              </w:rPr>
            </w:pPr>
          </w:p>
          <w:p w14:paraId="1BC3B297" w14:textId="77777777" w:rsidR="00436808" w:rsidRPr="009F4B1E" w:rsidRDefault="00436808" w:rsidP="000E2E87">
            <w:pPr>
              <w:jc w:val="both"/>
              <w:rPr>
                <w:rFonts w:ascii="Times New Roman" w:hAnsi="Times New Roman"/>
                <w:noProof/>
              </w:rPr>
            </w:pPr>
          </w:p>
          <w:p w14:paraId="3DA710D7" w14:textId="77777777" w:rsidR="00436808" w:rsidRPr="009F4B1E" w:rsidRDefault="00436808" w:rsidP="000E2E87">
            <w:pPr>
              <w:jc w:val="both"/>
              <w:rPr>
                <w:rFonts w:ascii="Times New Roman" w:hAnsi="Times New Roman"/>
                <w:noProof/>
              </w:rPr>
            </w:pPr>
          </w:p>
          <w:p w14:paraId="7E1D9B9F" w14:textId="77777777" w:rsidR="00BF58A0" w:rsidRPr="009F4B1E" w:rsidRDefault="00BF58A0" w:rsidP="00436808">
            <w:pPr>
              <w:jc w:val="both"/>
              <w:rPr>
                <w:rFonts w:ascii="Times New Roman" w:hAnsi="Times New Roman"/>
                <w:noProof/>
              </w:rPr>
            </w:pPr>
          </w:p>
          <w:p w14:paraId="75D420FD" w14:textId="77777777" w:rsidR="00BF58A0" w:rsidRPr="009F4B1E" w:rsidRDefault="00BF58A0" w:rsidP="00436808">
            <w:pPr>
              <w:jc w:val="both"/>
              <w:rPr>
                <w:rFonts w:ascii="Times New Roman" w:hAnsi="Times New Roman"/>
                <w:noProof/>
              </w:rPr>
            </w:pPr>
          </w:p>
          <w:p w14:paraId="0B45632E" w14:textId="1E64A28C" w:rsidR="00BF58A0" w:rsidRPr="009F4B1E" w:rsidRDefault="00BF58A0" w:rsidP="00436808">
            <w:pPr>
              <w:jc w:val="both"/>
              <w:rPr>
                <w:rFonts w:ascii="Times New Roman" w:hAnsi="Times New Roman"/>
                <w:noProof/>
              </w:rPr>
            </w:pPr>
          </w:p>
          <w:p w14:paraId="15BC9A19" w14:textId="77777777" w:rsidR="00C548C2" w:rsidRPr="009F4B1E" w:rsidRDefault="00C548C2" w:rsidP="00436808">
            <w:pPr>
              <w:jc w:val="both"/>
              <w:rPr>
                <w:rFonts w:ascii="Times New Roman" w:hAnsi="Times New Roman"/>
                <w:noProof/>
              </w:rPr>
            </w:pPr>
          </w:p>
          <w:p w14:paraId="4D3DD49B" w14:textId="66028F6E" w:rsidR="00436808" w:rsidRPr="009F4B1E" w:rsidRDefault="00436808" w:rsidP="00436808">
            <w:pPr>
              <w:jc w:val="both"/>
              <w:rPr>
                <w:rFonts w:ascii="Times New Roman" w:hAnsi="Times New Roman"/>
                <w:noProof/>
                <w:sz w:val="24"/>
                <w:szCs w:val="24"/>
              </w:rPr>
            </w:pPr>
            <w:r w:rsidRPr="009F4B1E">
              <w:rPr>
                <w:rFonts w:ascii="Times New Roman" w:hAnsi="Times New Roman"/>
                <w:noProof/>
                <w:sz w:val="24"/>
                <w:szCs w:val="24"/>
              </w:rPr>
              <w:t>Не се приема</w:t>
            </w:r>
          </w:p>
          <w:p w14:paraId="5812299B" w14:textId="77777777" w:rsidR="00436808" w:rsidRPr="009F4B1E" w:rsidRDefault="00436808" w:rsidP="000E2E87">
            <w:pPr>
              <w:jc w:val="both"/>
              <w:rPr>
                <w:rFonts w:ascii="Times New Roman" w:hAnsi="Times New Roman"/>
                <w:noProof/>
                <w:sz w:val="24"/>
                <w:szCs w:val="24"/>
              </w:rPr>
            </w:pPr>
          </w:p>
          <w:p w14:paraId="4BD2FD58" w14:textId="18E27EE0" w:rsidR="000E2E87" w:rsidRPr="009F4B1E" w:rsidRDefault="000E2E87" w:rsidP="000E2E87">
            <w:pPr>
              <w:jc w:val="both"/>
              <w:rPr>
                <w:rFonts w:ascii="Times New Roman" w:hAnsi="Times New Roman"/>
                <w:noProof/>
                <w:sz w:val="24"/>
                <w:szCs w:val="24"/>
              </w:rPr>
            </w:pPr>
          </w:p>
          <w:p w14:paraId="784DF13B" w14:textId="77777777" w:rsidR="00436808" w:rsidRPr="009F4B1E" w:rsidRDefault="00436808" w:rsidP="00436808">
            <w:pPr>
              <w:jc w:val="both"/>
              <w:rPr>
                <w:rFonts w:ascii="Times New Roman" w:hAnsi="Times New Roman"/>
                <w:noProof/>
                <w:sz w:val="24"/>
                <w:szCs w:val="24"/>
              </w:rPr>
            </w:pPr>
            <w:r w:rsidRPr="009F4B1E">
              <w:rPr>
                <w:rFonts w:ascii="Times New Roman" w:hAnsi="Times New Roman"/>
                <w:noProof/>
                <w:sz w:val="24"/>
                <w:szCs w:val="24"/>
              </w:rPr>
              <w:t>Не се приема</w:t>
            </w:r>
          </w:p>
          <w:p w14:paraId="612C6396" w14:textId="77777777" w:rsidR="000E2E87" w:rsidRPr="009F4B1E" w:rsidRDefault="000E2E87" w:rsidP="00163E3A">
            <w:pPr>
              <w:jc w:val="both"/>
              <w:rPr>
                <w:rFonts w:ascii="Times New Roman" w:hAnsi="Times New Roman" w:cs="Times New Roman"/>
                <w:noProof/>
                <w:sz w:val="24"/>
                <w:szCs w:val="24"/>
              </w:rPr>
            </w:pPr>
          </w:p>
          <w:p w14:paraId="7EF554C5" w14:textId="77777777" w:rsidR="00436808" w:rsidRPr="009F4B1E" w:rsidRDefault="00436808" w:rsidP="00163E3A">
            <w:pPr>
              <w:jc w:val="both"/>
              <w:rPr>
                <w:rFonts w:ascii="Times New Roman" w:hAnsi="Times New Roman" w:cs="Times New Roman"/>
                <w:noProof/>
                <w:sz w:val="24"/>
                <w:szCs w:val="24"/>
              </w:rPr>
            </w:pPr>
          </w:p>
          <w:p w14:paraId="24C1FD42" w14:textId="01E7557D" w:rsidR="00436808" w:rsidRPr="009F4B1E" w:rsidRDefault="00436808" w:rsidP="00163E3A">
            <w:pPr>
              <w:jc w:val="both"/>
              <w:rPr>
                <w:rFonts w:ascii="Times New Roman" w:hAnsi="Times New Roman" w:cs="Times New Roman"/>
                <w:noProof/>
                <w:sz w:val="24"/>
                <w:szCs w:val="24"/>
              </w:rPr>
            </w:pPr>
          </w:p>
          <w:p w14:paraId="22C7591B" w14:textId="77777777" w:rsidR="00C548C2" w:rsidRPr="009F4B1E" w:rsidRDefault="00C548C2" w:rsidP="00163E3A">
            <w:pPr>
              <w:jc w:val="both"/>
              <w:rPr>
                <w:rFonts w:ascii="Times New Roman" w:hAnsi="Times New Roman" w:cs="Times New Roman"/>
                <w:noProof/>
                <w:sz w:val="24"/>
                <w:szCs w:val="24"/>
              </w:rPr>
            </w:pPr>
          </w:p>
          <w:p w14:paraId="267095D0" w14:textId="77777777" w:rsidR="00436808" w:rsidRPr="009F4B1E" w:rsidRDefault="00436808"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частично</w:t>
            </w:r>
          </w:p>
          <w:p w14:paraId="48300296" w14:textId="77777777" w:rsidR="00436808" w:rsidRPr="009F4B1E" w:rsidRDefault="00436808" w:rsidP="00163E3A">
            <w:pPr>
              <w:jc w:val="both"/>
              <w:rPr>
                <w:rFonts w:ascii="Times New Roman" w:hAnsi="Times New Roman" w:cs="Times New Roman"/>
                <w:noProof/>
                <w:sz w:val="24"/>
                <w:szCs w:val="24"/>
              </w:rPr>
            </w:pPr>
          </w:p>
          <w:p w14:paraId="74E00CE8" w14:textId="77777777" w:rsidR="00436808" w:rsidRPr="009F4B1E" w:rsidRDefault="00436808" w:rsidP="00163E3A">
            <w:pPr>
              <w:jc w:val="both"/>
              <w:rPr>
                <w:rFonts w:ascii="Times New Roman" w:hAnsi="Times New Roman" w:cs="Times New Roman"/>
                <w:noProof/>
                <w:sz w:val="24"/>
                <w:szCs w:val="24"/>
              </w:rPr>
            </w:pPr>
          </w:p>
          <w:p w14:paraId="525C0702" w14:textId="77777777" w:rsidR="00436808" w:rsidRPr="009F4B1E" w:rsidRDefault="00436808" w:rsidP="00163E3A">
            <w:pPr>
              <w:jc w:val="both"/>
              <w:rPr>
                <w:rFonts w:ascii="Times New Roman" w:hAnsi="Times New Roman" w:cs="Times New Roman"/>
                <w:noProof/>
                <w:sz w:val="24"/>
                <w:szCs w:val="24"/>
              </w:rPr>
            </w:pPr>
          </w:p>
          <w:p w14:paraId="2F85B2C4" w14:textId="77777777" w:rsidR="00436808" w:rsidRPr="009F4B1E" w:rsidRDefault="00436808" w:rsidP="00163E3A">
            <w:pPr>
              <w:jc w:val="both"/>
              <w:rPr>
                <w:rFonts w:ascii="Times New Roman" w:hAnsi="Times New Roman" w:cs="Times New Roman"/>
                <w:noProof/>
                <w:sz w:val="24"/>
                <w:szCs w:val="24"/>
              </w:rPr>
            </w:pPr>
          </w:p>
          <w:p w14:paraId="3727D747" w14:textId="77777777" w:rsidR="00436808" w:rsidRPr="009F4B1E" w:rsidRDefault="00436808" w:rsidP="00163E3A">
            <w:pPr>
              <w:jc w:val="both"/>
              <w:rPr>
                <w:rFonts w:ascii="Times New Roman" w:hAnsi="Times New Roman" w:cs="Times New Roman"/>
                <w:noProof/>
                <w:sz w:val="24"/>
                <w:szCs w:val="24"/>
              </w:rPr>
            </w:pPr>
          </w:p>
          <w:p w14:paraId="1C253466" w14:textId="0BB9A7BB" w:rsidR="00BF58A0" w:rsidRPr="009F4B1E" w:rsidRDefault="00BF58A0" w:rsidP="00163E3A">
            <w:pPr>
              <w:jc w:val="both"/>
              <w:rPr>
                <w:rFonts w:ascii="Times New Roman" w:hAnsi="Times New Roman" w:cs="Times New Roman"/>
                <w:noProof/>
                <w:sz w:val="24"/>
                <w:szCs w:val="24"/>
              </w:rPr>
            </w:pPr>
          </w:p>
          <w:p w14:paraId="6C6455CC" w14:textId="77777777" w:rsidR="00D34974" w:rsidRPr="009F4B1E" w:rsidRDefault="00D34974" w:rsidP="00163E3A">
            <w:pPr>
              <w:jc w:val="both"/>
              <w:rPr>
                <w:rFonts w:ascii="Times New Roman" w:hAnsi="Times New Roman" w:cs="Times New Roman"/>
                <w:noProof/>
                <w:sz w:val="24"/>
                <w:szCs w:val="24"/>
              </w:rPr>
            </w:pPr>
          </w:p>
          <w:p w14:paraId="11CAFEAE" w14:textId="1AF74BD7" w:rsidR="00436808" w:rsidRPr="009F4B1E" w:rsidRDefault="00436808"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339912FB" w14:textId="77777777" w:rsidR="00F80730" w:rsidRPr="009F4B1E" w:rsidRDefault="00F80730" w:rsidP="00163E3A">
            <w:pPr>
              <w:jc w:val="both"/>
              <w:rPr>
                <w:rFonts w:ascii="Times New Roman" w:hAnsi="Times New Roman" w:cs="Times New Roman"/>
                <w:noProof/>
                <w:sz w:val="24"/>
                <w:szCs w:val="24"/>
              </w:rPr>
            </w:pPr>
          </w:p>
          <w:p w14:paraId="127A02C0" w14:textId="77777777" w:rsidR="00F80730" w:rsidRPr="009F4B1E" w:rsidRDefault="00F80730" w:rsidP="00163E3A">
            <w:pPr>
              <w:jc w:val="both"/>
              <w:rPr>
                <w:rFonts w:ascii="Times New Roman" w:hAnsi="Times New Roman" w:cs="Times New Roman"/>
                <w:noProof/>
                <w:sz w:val="24"/>
                <w:szCs w:val="24"/>
              </w:rPr>
            </w:pPr>
          </w:p>
          <w:p w14:paraId="6DC831E0" w14:textId="77777777" w:rsidR="00F80730" w:rsidRPr="009F4B1E" w:rsidRDefault="00F80730" w:rsidP="00163E3A">
            <w:pPr>
              <w:jc w:val="both"/>
              <w:rPr>
                <w:rFonts w:ascii="Times New Roman" w:hAnsi="Times New Roman" w:cs="Times New Roman"/>
                <w:noProof/>
                <w:sz w:val="24"/>
                <w:szCs w:val="24"/>
              </w:rPr>
            </w:pPr>
          </w:p>
          <w:p w14:paraId="342E4C12" w14:textId="77777777" w:rsidR="00F80730" w:rsidRPr="009F4B1E" w:rsidRDefault="00F80730" w:rsidP="00163E3A">
            <w:pPr>
              <w:jc w:val="both"/>
              <w:rPr>
                <w:rFonts w:ascii="Times New Roman" w:hAnsi="Times New Roman" w:cs="Times New Roman"/>
                <w:noProof/>
                <w:sz w:val="24"/>
                <w:szCs w:val="24"/>
              </w:rPr>
            </w:pPr>
          </w:p>
          <w:p w14:paraId="6F292561" w14:textId="77777777" w:rsidR="00F80730" w:rsidRPr="009F4B1E" w:rsidRDefault="00F80730" w:rsidP="00163E3A">
            <w:pPr>
              <w:jc w:val="both"/>
              <w:rPr>
                <w:rFonts w:ascii="Times New Roman" w:hAnsi="Times New Roman" w:cs="Times New Roman"/>
                <w:noProof/>
                <w:sz w:val="24"/>
                <w:szCs w:val="24"/>
              </w:rPr>
            </w:pPr>
          </w:p>
          <w:p w14:paraId="188BE816" w14:textId="77777777" w:rsidR="00F80730" w:rsidRPr="009F4B1E" w:rsidRDefault="00F80730" w:rsidP="00163E3A">
            <w:pPr>
              <w:jc w:val="both"/>
              <w:rPr>
                <w:rFonts w:ascii="Times New Roman" w:hAnsi="Times New Roman" w:cs="Times New Roman"/>
                <w:noProof/>
                <w:sz w:val="24"/>
                <w:szCs w:val="24"/>
              </w:rPr>
            </w:pPr>
          </w:p>
          <w:p w14:paraId="4A53528F" w14:textId="77777777" w:rsidR="00F80730" w:rsidRPr="009F4B1E" w:rsidRDefault="00F80730" w:rsidP="00163E3A">
            <w:pPr>
              <w:jc w:val="both"/>
              <w:rPr>
                <w:rFonts w:ascii="Times New Roman" w:hAnsi="Times New Roman" w:cs="Times New Roman"/>
                <w:noProof/>
                <w:sz w:val="24"/>
                <w:szCs w:val="24"/>
              </w:rPr>
            </w:pPr>
          </w:p>
          <w:p w14:paraId="7993051F" w14:textId="77777777" w:rsidR="00F80730" w:rsidRPr="009F4B1E" w:rsidRDefault="00F80730" w:rsidP="00163E3A">
            <w:pPr>
              <w:jc w:val="both"/>
              <w:rPr>
                <w:rFonts w:ascii="Times New Roman" w:hAnsi="Times New Roman" w:cs="Times New Roman"/>
                <w:noProof/>
                <w:sz w:val="24"/>
                <w:szCs w:val="24"/>
              </w:rPr>
            </w:pPr>
          </w:p>
          <w:p w14:paraId="183879EA" w14:textId="77777777" w:rsidR="00F80730" w:rsidRPr="009F4B1E" w:rsidRDefault="00F80730" w:rsidP="00163E3A">
            <w:pPr>
              <w:jc w:val="both"/>
              <w:rPr>
                <w:rFonts w:ascii="Times New Roman" w:hAnsi="Times New Roman" w:cs="Times New Roman"/>
                <w:noProof/>
                <w:sz w:val="24"/>
                <w:szCs w:val="24"/>
              </w:rPr>
            </w:pPr>
          </w:p>
          <w:p w14:paraId="49A9BF07" w14:textId="77777777" w:rsidR="00F80730" w:rsidRPr="009F4B1E" w:rsidRDefault="00F80730" w:rsidP="00163E3A">
            <w:pPr>
              <w:jc w:val="both"/>
              <w:rPr>
                <w:rFonts w:ascii="Times New Roman" w:hAnsi="Times New Roman" w:cs="Times New Roman"/>
                <w:noProof/>
                <w:sz w:val="24"/>
                <w:szCs w:val="24"/>
              </w:rPr>
            </w:pPr>
          </w:p>
          <w:p w14:paraId="10125227" w14:textId="77777777" w:rsidR="00F80730" w:rsidRPr="009F4B1E" w:rsidRDefault="00F80730" w:rsidP="00163E3A">
            <w:pPr>
              <w:jc w:val="both"/>
              <w:rPr>
                <w:rFonts w:ascii="Times New Roman" w:hAnsi="Times New Roman" w:cs="Times New Roman"/>
                <w:noProof/>
                <w:sz w:val="24"/>
                <w:szCs w:val="24"/>
              </w:rPr>
            </w:pPr>
          </w:p>
          <w:p w14:paraId="29E65725" w14:textId="77777777" w:rsidR="00F80730" w:rsidRPr="009F4B1E" w:rsidRDefault="00F80730" w:rsidP="00163E3A">
            <w:pPr>
              <w:jc w:val="both"/>
              <w:rPr>
                <w:rFonts w:ascii="Times New Roman" w:hAnsi="Times New Roman" w:cs="Times New Roman"/>
                <w:noProof/>
                <w:sz w:val="24"/>
                <w:szCs w:val="24"/>
              </w:rPr>
            </w:pPr>
          </w:p>
          <w:p w14:paraId="04A9EA08" w14:textId="77777777" w:rsidR="00F80730" w:rsidRPr="009F4B1E" w:rsidRDefault="00F80730" w:rsidP="00163E3A">
            <w:pPr>
              <w:jc w:val="both"/>
              <w:rPr>
                <w:rFonts w:ascii="Times New Roman" w:hAnsi="Times New Roman" w:cs="Times New Roman"/>
                <w:noProof/>
                <w:sz w:val="24"/>
                <w:szCs w:val="24"/>
              </w:rPr>
            </w:pPr>
          </w:p>
          <w:p w14:paraId="0583E23E" w14:textId="77777777" w:rsidR="004B07EA" w:rsidRPr="009F4B1E" w:rsidRDefault="004B07EA" w:rsidP="004B07EA">
            <w:pPr>
              <w:jc w:val="both"/>
              <w:rPr>
                <w:rFonts w:ascii="Times New Roman" w:hAnsi="Times New Roman"/>
                <w:noProof/>
                <w:sz w:val="24"/>
                <w:szCs w:val="24"/>
              </w:rPr>
            </w:pPr>
            <w:r w:rsidRPr="009F4B1E">
              <w:rPr>
                <w:rFonts w:ascii="Times New Roman" w:hAnsi="Times New Roman"/>
                <w:noProof/>
                <w:sz w:val="24"/>
                <w:szCs w:val="24"/>
              </w:rPr>
              <w:t>Не се приема</w:t>
            </w:r>
          </w:p>
          <w:p w14:paraId="2F8B13E1" w14:textId="77777777" w:rsidR="004B07EA" w:rsidRPr="009F4B1E" w:rsidRDefault="004B07EA" w:rsidP="004B07EA">
            <w:pPr>
              <w:jc w:val="both"/>
              <w:rPr>
                <w:rFonts w:ascii="Times New Roman" w:hAnsi="Times New Roman"/>
                <w:noProof/>
              </w:rPr>
            </w:pPr>
          </w:p>
          <w:p w14:paraId="058670CA" w14:textId="77777777" w:rsidR="004B07EA" w:rsidRPr="009F4B1E" w:rsidRDefault="004B07EA" w:rsidP="004B07EA">
            <w:pPr>
              <w:jc w:val="both"/>
              <w:rPr>
                <w:rFonts w:ascii="Times New Roman" w:hAnsi="Times New Roman"/>
                <w:noProof/>
              </w:rPr>
            </w:pPr>
          </w:p>
          <w:p w14:paraId="11A1A4E4" w14:textId="77777777" w:rsidR="004B07EA" w:rsidRPr="009F4B1E" w:rsidRDefault="004B07EA" w:rsidP="004B07EA">
            <w:pPr>
              <w:jc w:val="both"/>
              <w:rPr>
                <w:rFonts w:ascii="Times New Roman" w:hAnsi="Times New Roman"/>
                <w:noProof/>
              </w:rPr>
            </w:pPr>
          </w:p>
          <w:p w14:paraId="013F7874" w14:textId="77777777" w:rsidR="004B07EA" w:rsidRPr="009F4B1E" w:rsidRDefault="004B07EA" w:rsidP="004B07EA">
            <w:pPr>
              <w:jc w:val="both"/>
              <w:rPr>
                <w:rFonts w:ascii="Times New Roman" w:hAnsi="Times New Roman"/>
                <w:noProof/>
              </w:rPr>
            </w:pPr>
          </w:p>
          <w:p w14:paraId="7AFCA166" w14:textId="77777777" w:rsidR="004B07EA" w:rsidRPr="009F4B1E" w:rsidRDefault="004B07EA" w:rsidP="004B07EA">
            <w:pPr>
              <w:jc w:val="both"/>
              <w:rPr>
                <w:rFonts w:ascii="Times New Roman" w:hAnsi="Times New Roman"/>
                <w:noProof/>
              </w:rPr>
            </w:pPr>
          </w:p>
          <w:p w14:paraId="48C8CD27" w14:textId="77777777" w:rsidR="004B07EA" w:rsidRPr="009F4B1E" w:rsidRDefault="004B07EA" w:rsidP="004B07EA">
            <w:pPr>
              <w:jc w:val="both"/>
              <w:rPr>
                <w:rFonts w:ascii="Times New Roman" w:hAnsi="Times New Roman"/>
                <w:noProof/>
              </w:rPr>
            </w:pPr>
          </w:p>
          <w:p w14:paraId="5A73235D" w14:textId="77777777" w:rsidR="004B07EA" w:rsidRPr="009F4B1E" w:rsidRDefault="004B07EA" w:rsidP="004B07EA">
            <w:pPr>
              <w:jc w:val="both"/>
              <w:rPr>
                <w:rFonts w:ascii="Times New Roman" w:hAnsi="Times New Roman"/>
                <w:noProof/>
              </w:rPr>
            </w:pPr>
          </w:p>
          <w:p w14:paraId="0E208A98" w14:textId="77777777" w:rsidR="004B07EA" w:rsidRPr="009F4B1E" w:rsidRDefault="004B07EA" w:rsidP="004B07EA">
            <w:pPr>
              <w:jc w:val="both"/>
              <w:rPr>
                <w:rFonts w:ascii="Times New Roman" w:hAnsi="Times New Roman"/>
                <w:noProof/>
              </w:rPr>
            </w:pPr>
          </w:p>
          <w:p w14:paraId="11719A9A" w14:textId="77777777" w:rsidR="004B07EA" w:rsidRPr="009F4B1E" w:rsidRDefault="004B07EA" w:rsidP="004B07EA">
            <w:pPr>
              <w:jc w:val="both"/>
              <w:rPr>
                <w:rFonts w:ascii="Times New Roman" w:hAnsi="Times New Roman"/>
                <w:noProof/>
              </w:rPr>
            </w:pPr>
          </w:p>
          <w:p w14:paraId="4E44ADF5" w14:textId="77777777" w:rsidR="004B07EA" w:rsidRPr="009F4B1E" w:rsidRDefault="004B07EA" w:rsidP="004B07EA">
            <w:pPr>
              <w:jc w:val="both"/>
              <w:rPr>
                <w:rFonts w:ascii="Times New Roman" w:hAnsi="Times New Roman"/>
                <w:noProof/>
              </w:rPr>
            </w:pPr>
          </w:p>
          <w:p w14:paraId="3BD269B2" w14:textId="77777777" w:rsidR="004B07EA" w:rsidRPr="009F4B1E" w:rsidRDefault="004B07EA" w:rsidP="004B07EA">
            <w:pPr>
              <w:jc w:val="both"/>
              <w:rPr>
                <w:rFonts w:ascii="Times New Roman" w:hAnsi="Times New Roman"/>
                <w:noProof/>
              </w:rPr>
            </w:pPr>
          </w:p>
          <w:p w14:paraId="122D9567" w14:textId="6BDB4D8A" w:rsidR="004B07EA" w:rsidRPr="009F4B1E" w:rsidRDefault="004B07EA" w:rsidP="004B07EA">
            <w:pPr>
              <w:jc w:val="both"/>
              <w:rPr>
                <w:rFonts w:ascii="Times New Roman" w:hAnsi="Times New Roman"/>
                <w:noProof/>
              </w:rPr>
            </w:pPr>
          </w:p>
          <w:p w14:paraId="573A8ADC" w14:textId="77777777" w:rsidR="001D59B8" w:rsidRPr="009F4B1E" w:rsidRDefault="001D59B8" w:rsidP="004B07EA">
            <w:pPr>
              <w:jc w:val="both"/>
              <w:rPr>
                <w:rFonts w:ascii="Times New Roman" w:hAnsi="Times New Roman"/>
                <w:noProof/>
              </w:rPr>
            </w:pPr>
          </w:p>
          <w:p w14:paraId="79C94BAF" w14:textId="77777777" w:rsidR="004B07EA" w:rsidRPr="009F4B1E" w:rsidRDefault="004B07EA" w:rsidP="004B07EA">
            <w:pPr>
              <w:jc w:val="both"/>
              <w:rPr>
                <w:rFonts w:ascii="Times New Roman" w:hAnsi="Times New Roman"/>
                <w:noProof/>
                <w:sz w:val="24"/>
                <w:szCs w:val="24"/>
              </w:rPr>
            </w:pPr>
            <w:r w:rsidRPr="009F4B1E">
              <w:rPr>
                <w:rFonts w:ascii="Times New Roman" w:hAnsi="Times New Roman"/>
                <w:noProof/>
                <w:sz w:val="24"/>
                <w:szCs w:val="24"/>
              </w:rPr>
              <w:t>Не се приема</w:t>
            </w:r>
          </w:p>
          <w:p w14:paraId="3A696C6A" w14:textId="77777777" w:rsidR="00F80730" w:rsidRPr="009F4B1E" w:rsidRDefault="00F80730" w:rsidP="00163E3A">
            <w:pPr>
              <w:jc w:val="both"/>
              <w:rPr>
                <w:rFonts w:ascii="Times New Roman" w:hAnsi="Times New Roman" w:cs="Times New Roman"/>
                <w:noProof/>
                <w:sz w:val="24"/>
                <w:szCs w:val="24"/>
              </w:rPr>
            </w:pPr>
          </w:p>
          <w:p w14:paraId="7970F173" w14:textId="77777777" w:rsidR="00F80730" w:rsidRPr="009F4B1E" w:rsidRDefault="00F80730" w:rsidP="00163E3A">
            <w:pPr>
              <w:jc w:val="both"/>
              <w:rPr>
                <w:rFonts w:ascii="Times New Roman" w:hAnsi="Times New Roman" w:cs="Times New Roman"/>
                <w:noProof/>
                <w:sz w:val="24"/>
                <w:szCs w:val="24"/>
              </w:rPr>
            </w:pPr>
          </w:p>
          <w:p w14:paraId="7CEBCBE6" w14:textId="77777777" w:rsidR="00F80730" w:rsidRPr="009F4B1E" w:rsidRDefault="00F80730" w:rsidP="00163E3A">
            <w:pPr>
              <w:jc w:val="both"/>
              <w:rPr>
                <w:rFonts w:ascii="Times New Roman" w:hAnsi="Times New Roman" w:cs="Times New Roman"/>
                <w:noProof/>
                <w:sz w:val="24"/>
                <w:szCs w:val="24"/>
              </w:rPr>
            </w:pPr>
          </w:p>
          <w:p w14:paraId="7CFA31F5" w14:textId="77777777" w:rsidR="00F80730" w:rsidRPr="009F4B1E" w:rsidRDefault="00F80730" w:rsidP="00163E3A">
            <w:pPr>
              <w:jc w:val="both"/>
              <w:rPr>
                <w:rFonts w:ascii="Times New Roman" w:hAnsi="Times New Roman" w:cs="Times New Roman"/>
                <w:noProof/>
                <w:sz w:val="24"/>
                <w:szCs w:val="24"/>
              </w:rPr>
            </w:pPr>
          </w:p>
          <w:p w14:paraId="255B8A81" w14:textId="77777777" w:rsidR="00F80730" w:rsidRPr="009F4B1E" w:rsidRDefault="00F80730" w:rsidP="00163E3A">
            <w:pPr>
              <w:jc w:val="both"/>
              <w:rPr>
                <w:rFonts w:ascii="Times New Roman" w:hAnsi="Times New Roman" w:cs="Times New Roman"/>
                <w:noProof/>
                <w:sz w:val="24"/>
                <w:szCs w:val="24"/>
              </w:rPr>
            </w:pPr>
          </w:p>
          <w:p w14:paraId="43DD2C23" w14:textId="77777777" w:rsidR="00F80730" w:rsidRPr="009F4B1E" w:rsidRDefault="00F80730" w:rsidP="00163E3A">
            <w:pPr>
              <w:jc w:val="both"/>
              <w:rPr>
                <w:rFonts w:ascii="Times New Roman" w:hAnsi="Times New Roman" w:cs="Times New Roman"/>
                <w:noProof/>
                <w:sz w:val="24"/>
                <w:szCs w:val="24"/>
              </w:rPr>
            </w:pPr>
          </w:p>
          <w:p w14:paraId="16F31A2D" w14:textId="77777777" w:rsidR="00F80730" w:rsidRPr="009F4B1E" w:rsidRDefault="00F80730" w:rsidP="00163E3A">
            <w:pPr>
              <w:jc w:val="both"/>
              <w:rPr>
                <w:rFonts w:ascii="Times New Roman" w:hAnsi="Times New Roman" w:cs="Times New Roman"/>
                <w:noProof/>
                <w:sz w:val="24"/>
                <w:szCs w:val="24"/>
              </w:rPr>
            </w:pPr>
          </w:p>
          <w:p w14:paraId="073FF390" w14:textId="77777777" w:rsidR="00F80730" w:rsidRPr="009F4B1E" w:rsidRDefault="00F80730" w:rsidP="00163E3A">
            <w:pPr>
              <w:jc w:val="both"/>
              <w:rPr>
                <w:rFonts w:ascii="Times New Roman" w:hAnsi="Times New Roman" w:cs="Times New Roman"/>
                <w:noProof/>
                <w:sz w:val="24"/>
                <w:szCs w:val="24"/>
              </w:rPr>
            </w:pPr>
          </w:p>
          <w:p w14:paraId="41611195" w14:textId="4FB12445" w:rsidR="00F80730" w:rsidRPr="009F4B1E" w:rsidRDefault="00F80730" w:rsidP="00163E3A">
            <w:pPr>
              <w:jc w:val="both"/>
              <w:rPr>
                <w:rFonts w:ascii="Times New Roman" w:hAnsi="Times New Roman" w:cs="Times New Roman"/>
                <w:noProof/>
                <w:sz w:val="24"/>
                <w:szCs w:val="24"/>
              </w:rPr>
            </w:pPr>
          </w:p>
          <w:p w14:paraId="59C952D7" w14:textId="77777777" w:rsidR="00C548C2" w:rsidRPr="009F4B1E" w:rsidRDefault="00C548C2" w:rsidP="00163E3A">
            <w:pPr>
              <w:jc w:val="both"/>
              <w:rPr>
                <w:rFonts w:ascii="Times New Roman" w:hAnsi="Times New Roman" w:cs="Times New Roman"/>
                <w:noProof/>
                <w:sz w:val="24"/>
                <w:szCs w:val="24"/>
              </w:rPr>
            </w:pPr>
          </w:p>
          <w:p w14:paraId="43EC514D" w14:textId="77777777" w:rsidR="00F80730" w:rsidRPr="009F4B1E" w:rsidRDefault="00F80730"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5BF7DE72" w14:textId="77777777" w:rsidR="00F80730" w:rsidRPr="009F4B1E" w:rsidRDefault="00F80730" w:rsidP="00163E3A">
            <w:pPr>
              <w:jc w:val="both"/>
              <w:rPr>
                <w:rFonts w:ascii="Times New Roman" w:hAnsi="Times New Roman" w:cs="Times New Roman"/>
                <w:noProof/>
                <w:sz w:val="24"/>
                <w:szCs w:val="24"/>
              </w:rPr>
            </w:pPr>
          </w:p>
          <w:p w14:paraId="4F1DB5B2" w14:textId="77777777" w:rsidR="00F80730" w:rsidRPr="009F4B1E" w:rsidRDefault="00F80730" w:rsidP="00163E3A">
            <w:pPr>
              <w:jc w:val="both"/>
              <w:rPr>
                <w:rFonts w:ascii="Times New Roman" w:hAnsi="Times New Roman" w:cs="Times New Roman"/>
                <w:noProof/>
                <w:sz w:val="24"/>
                <w:szCs w:val="24"/>
              </w:rPr>
            </w:pPr>
          </w:p>
          <w:p w14:paraId="41D0584A" w14:textId="77777777" w:rsidR="00F80730" w:rsidRPr="009F4B1E" w:rsidRDefault="00F80730" w:rsidP="00163E3A">
            <w:pPr>
              <w:jc w:val="both"/>
              <w:rPr>
                <w:rFonts w:ascii="Times New Roman" w:hAnsi="Times New Roman" w:cs="Times New Roman"/>
                <w:noProof/>
                <w:sz w:val="24"/>
                <w:szCs w:val="24"/>
              </w:rPr>
            </w:pPr>
          </w:p>
          <w:p w14:paraId="70D7D490" w14:textId="77777777" w:rsidR="00F80730" w:rsidRPr="009F4B1E" w:rsidRDefault="00F80730" w:rsidP="00163E3A">
            <w:pPr>
              <w:jc w:val="both"/>
              <w:rPr>
                <w:rFonts w:ascii="Times New Roman" w:hAnsi="Times New Roman" w:cs="Times New Roman"/>
                <w:noProof/>
                <w:sz w:val="24"/>
                <w:szCs w:val="24"/>
              </w:rPr>
            </w:pPr>
          </w:p>
          <w:p w14:paraId="230295AB" w14:textId="77777777" w:rsidR="00F80730" w:rsidRPr="009F4B1E" w:rsidRDefault="00F80730" w:rsidP="00163E3A">
            <w:pPr>
              <w:jc w:val="both"/>
              <w:rPr>
                <w:rFonts w:ascii="Times New Roman" w:hAnsi="Times New Roman" w:cs="Times New Roman"/>
                <w:noProof/>
                <w:sz w:val="24"/>
                <w:szCs w:val="24"/>
              </w:rPr>
            </w:pPr>
          </w:p>
          <w:p w14:paraId="3534969E" w14:textId="77777777" w:rsidR="00F80730" w:rsidRPr="009F4B1E" w:rsidRDefault="00F80730" w:rsidP="00163E3A">
            <w:pPr>
              <w:jc w:val="both"/>
              <w:rPr>
                <w:rFonts w:ascii="Times New Roman" w:hAnsi="Times New Roman" w:cs="Times New Roman"/>
                <w:noProof/>
                <w:sz w:val="24"/>
                <w:szCs w:val="24"/>
              </w:rPr>
            </w:pPr>
          </w:p>
          <w:p w14:paraId="3D82E88A" w14:textId="77777777" w:rsidR="00F80730" w:rsidRPr="009F4B1E" w:rsidRDefault="00F80730" w:rsidP="00163E3A">
            <w:pPr>
              <w:jc w:val="both"/>
              <w:rPr>
                <w:rFonts w:ascii="Times New Roman" w:hAnsi="Times New Roman" w:cs="Times New Roman"/>
                <w:noProof/>
                <w:sz w:val="24"/>
                <w:szCs w:val="24"/>
              </w:rPr>
            </w:pPr>
          </w:p>
          <w:p w14:paraId="621FD85D" w14:textId="77777777" w:rsidR="00F80730" w:rsidRPr="009F4B1E" w:rsidRDefault="00F80730" w:rsidP="00163E3A">
            <w:pPr>
              <w:jc w:val="both"/>
              <w:rPr>
                <w:rFonts w:ascii="Times New Roman" w:hAnsi="Times New Roman" w:cs="Times New Roman"/>
                <w:noProof/>
                <w:sz w:val="24"/>
                <w:szCs w:val="24"/>
              </w:rPr>
            </w:pPr>
          </w:p>
          <w:p w14:paraId="7ABC46A4" w14:textId="77777777" w:rsidR="00F80730" w:rsidRPr="009F4B1E" w:rsidRDefault="00F80730"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23EF0022" w14:textId="77777777" w:rsidR="00F80730" w:rsidRPr="009F4B1E" w:rsidRDefault="00F80730" w:rsidP="00163E3A">
            <w:pPr>
              <w:jc w:val="both"/>
              <w:rPr>
                <w:rFonts w:ascii="Times New Roman" w:hAnsi="Times New Roman" w:cs="Times New Roman"/>
                <w:noProof/>
                <w:sz w:val="24"/>
                <w:szCs w:val="24"/>
              </w:rPr>
            </w:pPr>
          </w:p>
          <w:p w14:paraId="22E4EA40" w14:textId="77777777" w:rsidR="00F80730" w:rsidRPr="009F4B1E" w:rsidRDefault="00F80730" w:rsidP="00163E3A">
            <w:pPr>
              <w:jc w:val="both"/>
              <w:rPr>
                <w:rFonts w:ascii="Times New Roman" w:hAnsi="Times New Roman" w:cs="Times New Roman"/>
                <w:noProof/>
                <w:sz w:val="24"/>
                <w:szCs w:val="24"/>
              </w:rPr>
            </w:pPr>
          </w:p>
          <w:p w14:paraId="42FB612E" w14:textId="77777777" w:rsidR="00F80730" w:rsidRPr="009F4B1E" w:rsidRDefault="00F80730" w:rsidP="00163E3A">
            <w:pPr>
              <w:jc w:val="both"/>
              <w:rPr>
                <w:rFonts w:ascii="Times New Roman" w:hAnsi="Times New Roman" w:cs="Times New Roman"/>
                <w:noProof/>
                <w:sz w:val="24"/>
                <w:szCs w:val="24"/>
              </w:rPr>
            </w:pPr>
          </w:p>
          <w:p w14:paraId="40CC09F0" w14:textId="77777777" w:rsidR="00F80730" w:rsidRPr="009F4B1E" w:rsidRDefault="00F80730" w:rsidP="00163E3A">
            <w:pPr>
              <w:jc w:val="both"/>
              <w:rPr>
                <w:rFonts w:ascii="Times New Roman" w:hAnsi="Times New Roman" w:cs="Times New Roman"/>
                <w:noProof/>
                <w:sz w:val="24"/>
                <w:szCs w:val="24"/>
              </w:rPr>
            </w:pPr>
          </w:p>
          <w:p w14:paraId="6EA60910" w14:textId="77777777" w:rsidR="00F80730" w:rsidRPr="009F4B1E" w:rsidRDefault="00F80730" w:rsidP="00163E3A">
            <w:pPr>
              <w:jc w:val="both"/>
              <w:rPr>
                <w:rFonts w:ascii="Times New Roman" w:hAnsi="Times New Roman" w:cs="Times New Roman"/>
                <w:noProof/>
                <w:sz w:val="24"/>
                <w:szCs w:val="24"/>
              </w:rPr>
            </w:pPr>
          </w:p>
          <w:p w14:paraId="72B69296" w14:textId="77777777" w:rsidR="00F80730" w:rsidRPr="009F4B1E" w:rsidRDefault="00F80730" w:rsidP="00163E3A">
            <w:pPr>
              <w:jc w:val="both"/>
              <w:rPr>
                <w:rFonts w:ascii="Times New Roman" w:hAnsi="Times New Roman" w:cs="Times New Roman"/>
                <w:noProof/>
                <w:sz w:val="24"/>
                <w:szCs w:val="24"/>
              </w:rPr>
            </w:pPr>
          </w:p>
          <w:p w14:paraId="6122745C" w14:textId="77777777" w:rsidR="00F80730" w:rsidRPr="009F4B1E" w:rsidRDefault="00F80730" w:rsidP="00163E3A">
            <w:pPr>
              <w:jc w:val="both"/>
              <w:rPr>
                <w:rFonts w:ascii="Times New Roman" w:hAnsi="Times New Roman" w:cs="Times New Roman"/>
                <w:noProof/>
                <w:sz w:val="24"/>
                <w:szCs w:val="24"/>
              </w:rPr>
            </w:pPr>
          </w:p>
          <w:p w14:paraId="01D6CE9C" w14:textId="77777777" w:rsidR="004B07EA" w:rsidRPr="009F4B1E" w:rsidRDefault="004B07EA" w:rsidP="00163E3A">
            <w:pPr>
              <w:jc w:val="both"/>
              <w:rPr>
                <w:rFonts w:ascii="Times New Roman" w:hAnsi="Times New Roman" w:cs="Times New Roman"/>
                <w:noProof/>
                <w:sz w:val="24"/>
                <w:szCs w:val="24"/>
              </w:rPr>
            </w:pPr>
          </w:p>
          <w:p w14:paraId="138CA7C8" w14:textId="2E19B654" w:rsidR="00DB0D46" w:rsidRPr="009F4B1E" w:rsidRDefault="00DB0D46" w:rsidP="00163E3A">
            <w:pPr>
              <w:jc w:val="both"/>
              <w:rPr>
                <w:rFonts w:ascii="Times New Roman" w:hAnsi="Times New Roman" w:cs="Times New Roman"/>
                <w:noProof/>
                <w:sz w:val="24"/>
                <w:szCs w:val="24"/>
              </w:rPr>
            </w:pPr>
          </w:p>
          <w:p w14:paraId="6C254DF5" w14:textId="77777777" w:rsidR="00BD1CF0" w:rsidRPr="009F4B1E" w:rsidRDefault="00BD1CF0" w:rsidP="00163E3A">
            <w:pPr>
              <w:jc w:val="both"/>
              <w:rPr>
                <w:rFonts w:ascii="Times New Roman" w:hAnsi="Times New Roman" w:cs="Times New Roman"/>
                <w:noProof/>
                <w:sz w:val="24"/>
                <w:szCs w:val="24"/>
              </w:rPr>
            </w:pPr>
          </w:p>
          <w:p w14:paraId="098500C5" w14:textId="6E2CB3CD" w:rsidR="00F80730" w:rsidRPr="009F4B1E" w:rsidRDefault="00F80730"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4E7B42C8" w14:textId="77777777" w:rsidR="004B07EA" w:rsidRPr="009F4B1E" w:rsidRDefault="004B07EA" w:rsidP="00163E3A">
            <w:pPr>
              <w:jc w:val="both"/>
              <w:rPr>
                <w:rFonts w:ascii="Times New Roman" w:hAnsi="Times New Roman" w:cs="Times New Roman"/>
                <w:noProof/>
                <w:sz w:val="24"/>
                <w:szCs w:val="24"/>
              </w:rPr>
            </w:pPr>
          </w:p>
          <w:p w14:paraId="5385FF10" w14:textId="77777777" w:rsidR="00BF58A0" w:rsidRPr="009F4B1E" w:rsidRDefault="00BF58A0" w:rsidP="00AF6BCE">
            <w:pPr>
              <w:jc w:val="both"/>
              <w:rPr>
                <w:rFonts w:ascii="Times New Roman" w:hAnsi="Times New Roman" w:cs="Times New Roman"/>
                <w:noProof/>
                <w:sz w:val="24"/>
                <w:szCs w:val="24"/>
              </w:rPr>
            </w:pPr>
          </w:p>
          <w:p w14:paraId="69BDDBDA" w14:textId="2E782DE9" w:rsidR="004B07EA" w:rsidRPr="009F4B1E" w:rsidRDefault="004B07EA" w:rsidP="00AF6BCE">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Приема се </w:t>
            </w:r>
          </w:p>
          <w:p w14:paraId="33A83B4C" w14:textId="77777777" w:rsidR="00AF6BCE" w:rsidRPr="009F4B1E" w:rsidRDefault="00AF6BCE" w:rsidP="00AF6BCE">
            <w:pPr>
              <w:jc w:val="both"/>
              <w:rPr>
                <w:rFonts w:ascii="Times New Roman" w:hAnsi="Times New Roman" w:cs="Times New Roman"/>
                <w:noProof/>
                <w:sz w:val="24"/>
                <w:szCs w:val="24"/>
              </w:rPr>
            </w:pPr>
          </w:p>
          <w:p w14:paraId="57F7AB2C" w14:textId="77777777" w:rsidR="00AF6BCE" w:rsidRPr="009F4B1E" w:rsidRDefault="00AF6BCE" w:rsidP="00AF6BCE">
            <w:pPr>
              <w:jc w:val="both"/>
              <w:rPr>
                <w:rFonts w:ascii="Times New Roman" w:hAnsi="Times New Roman" w:cs="Times New Roman"/>
                <w:noProof/>
                <w:sz w:val="24"/>
                <w:szCs w:val="24"/>
              </w:rPr>
            </w:pPr>
          </w:p>
          <w:p w14:paraId="536EABA6" w14:textId="77777777" w:rsidR="00AF6BCE" w:rsidRPr="009F4B1E" w:rsidRDefault="00AF6BCE" w:rsidP="00AF6BCE">
            <w:pPr>
              <w:jc w:val="both"/>
              <w:rPr>
                <w:rFonts w:ascii="Times New Roman" w:hAnsi="Times New Roman" w:cs="Times New Roman"/>
                <w:noProof/>
                <w:sz w:val="24"/>
                <w:szCs w:val="24"/>
              </w:rPr>
            </w:pPr>
          </w:p>
          <w:p w14:paraId="57BBD206" w14:textId="77777777" w:rsidR="00AF6BCE" w:rsidRPr="009F4B1E" w:rsidRDefault="00AF6BCE" w:rsidP="00AF6BCE">
            <w:pPr>
              <w:jc w:val="both"/>
              <w:rPr>
                <w:rFonts w:ascii="Times New Roman" w:hAnsi="Times New Roman" w:cs="Times New Roman"/>
                <w:noProof/>
                <w:sz w:val="24"/>
                <w:szCs w:val="24"/>
              </w:rPr>
            </w:pPr>
          </w:p>
          <w:p w14:paraId="5B751E66" w14:textId="77777777" w:rsidR="00AF6BCE" w:rsidRPr="009F4B1E" w:rsidRDefault="00AF6BCE" w:rsidP="00AF6BCE">
            <w:pPr>
              <w:jc w:val="both"/>
              <w:rPr>
                <w:rFonts w:ascii="Times New Roman" w:hAnsi="Times New Roman" w:cs="Times New Roman"/>
                <w:noProof/>
                <w:sz w:val="24"/>
                <w:szCs w:val="24"/>
              </w:rPr>
            </w:pPr>
          </w:p>
          <w:p w14:paraId="0E7E8CDB" w14:textId="77777777" w:rsidR="00AF6BCE" w:rsidRPr="009F4B1E" w:rsidRDefault="00AF6BCE" w:rsidP="00AF6BCE">
            <w:pPr>
              <w:jc w:val="both"/>
              <w:rPr>
                <w:rFonts w:ascii="Times New Roman" w:hAnsi="Times New Roman"/>
                <w:noProof/>
                <w:sz w:val="24"/>
                <w:szCs w:val="24"/>
              </w:rPr>
            </w:pPr>
            <w:r w:rsidRPr="009F4B1E">
              <w:rPr>
                <w:rFonts w:ascii="Times New Roman" w:hAnsi="Times New Roman"/>
                <w:noProof/>
                <w:sz w:val="24"/>
                <w:szCs w:val="24"/>
              </w:rPr>
              <w:t>Не се приема</w:t>
            </w:r>
          </w:p>
          <w:p w14:paraId="27EE5426" w14:textId="77777777" w:rsidR="00AF6BCE" w:rsidRPr="009F4B1E" w:rsidRDefault="00AF6BCE" w:rsidP="00AF6BCE">
            <w:pPr>
              <w:jc w:val="both"/>
              <w:rPr>
                <w:rFonts w:ascii="Times New Roman" w:hAnsi="Times New Roman" w:cs="Times New Roman"/>
                <w:noProof/>
                <w:sz w:val="24"/>
                <w:szCs w:val="24"/>
              </w:rPr>
            </w:pPr>
          </w:p>
          <w:p w14:paraId="7D1EFE2F" w14:textId="77777777" w:rsidR="000F0C97" w:rsidRPr="009F4B1E" w:rsidRDefault="000F0C97" w:rsidP="00AF6BCE">
            <w:pPr>
              <w:jc w:val="both"/>
              <w:rPr>
                <w:rFonts w:ascii="Times New Roman" w:hAnsi="Times New Roman" w:cs="Times New Roman"/>
                <w:noProof/>
                <w:sz w:val="24"/>
                <w:szCs w:val="24"/>
              </w:rPr>
            </w:pPr>
          </w:p>
          <w:p w14:paraId="290A3CBF" w14:textId="77777777" w:rsidR="000F0C97" w:rsidRPr="009F4B1E" w:rsidRDefault="000F0C97" w:rsidP="00AF6BCE">
            <w:pPr>
              <w:jc w:val="both"/>
              <w:rPr>
                <w:rFonts w:ascii="Times New Roman" w:hAnsi="Times New Roman" w:cs="Times New Roman"/>
                <w:noProof/>
                <w:sz w:val="24"/>
                <w:szCs w:val="24"/>
              </w:rPr>
            </w:pPr>
          </w:p>
          <w:p w14:paraId="08C945FB" w14:textId="77777777" w:rsidR="000F0C97" w:rsidRPr="009F4B1E" w:rsidRDefault="000F0C97" w:rsidP="00AF6BCE">
            <w:pPr>
              <w:jc w:val="both"/>
              <w:rPr>
                <w:rFonts w:ascii="Times New Roman" w:hAnsi="Times New Roman" w:cs="Times New Roman"/>
                <w:noProof/>
                <w:sz w:val="24"/>
                <w:szCs w:val="24"/>
              </w:rPr>
            </w:pPr>
          </w:p>
          <w:p w14:paraId="2C8E5273" w14:textId="77777777" w:rsidR="000F0C97" w:rsidRPr="009F4B1E" w:rsidRDefault="000F0C97" w:rsidP="00AF6BCE">
            <w:pPr>
              <w:jc w:val="both"/>
              <w:rPr>
                <w:rFonts w:ascii="Times New Roman" w:hAnsi="Times New Roman" w:cs="Times New Roman"/>
                <w:noProof/>
                <w:sz w:val="24"/>
                <w:szCs w:val="24"/>
              </w:rPr>
            </w:pPr>
          </w:p>
          <w:p w14:paraId="6AFDDC51" w14:textId="77777777" w:rsidR="000F0C97" w:rsidRPr="009F4B1E" w:rsidRDefault="000F0C97" w:rsidP="00AF6BCE">
            <w:pPr>
              <w:jc w:val="both"/>
              <w:rPr>
                <w:rFonts w:ascii="Times New Roman" w:hAnsi="Times New Roman" w:cs="Times New Roman"/>
                <w:noProof/>
                <w:sz w:val="24"/>
                <w:szCs w:val="24"/>
              </w:rPr>
            </w:pPr>
          </w:p>
          <w:p w14:paraId="27FA07C3" w14:textId="1A2DE636" w:rsidR="000F0C97" w:rsidRPr="009F4B1E" w:rsidRDefault="000F0C97" w:rsidP="00AF6BCE">
            <w:pPr>
              <w:jc w:val="both"/>
              <w:rPr>
                <w:rFonts w:ascii="Times New Roman" w:hAnsi="Times New Roman" w:cs="Times New Roman"/>
                <w:noProof/>
                <w:sz w:val="24"/>
                <w:szCs w:val="24"/>
              </w:rPr>
            </w:pPr>
          </w:p>
          <w:p w14:paraId="6DE55FFC" w14:textId="13A0337F" w:rsidR="009675BD" w:rsidRPr="009F4B1E" w:rsidRDefault="009675BD" w:rsidP="00AF6BCE">
            <w:pPr>
              <w:jc w:val="both"/>
              <w:rPr>
                <w:rFonts w:ascii="Times New Roman" w:hAnsi="Times New Roman" w:cs="Times New Roman"/>
                <w:noProof/>
                <w:sz w:val="24"/>
                <w:szCs w:val="24"/>
              </w:rPr>
            </w:pPr>
          </w:p>
          <w:p w14:paraId="03E446D0" w14:textId="77777777" w:rsidR="009675BD" w:rsidRPr="009F4B1E" w:rsidRDefault="009675BD" w:rsidP="00AF6BCE">
            <w:pPr>
              <w:jc w:val="both"/>
              <w:rPr>
                <w:rFonts w:ascii="Times New Roman" w:hAnsi="Times New Roman" w:cs="Times New Roman"/>
                <w:noProof/>
                <w:sz w:val="24"/>
                <w:szCs w:val="24"/>
              </w:rPr>
            </w:pPr>
          </w:p>
          <w:p w14:paraId="3E0892E4" w14:textId="77777777" w:rsidR="000F0C97" w:rsidRPr="009F4B1E" w:rsidRDefault="000F0C97" w:rsidP="000F0C97">
            <w:pPr>
              <w:jc w:val="both"/>
              <w:rPr>
                <w:rFonts w:ascii="Times New Roman" w:hAnsi="Times New Roman"/>
                <w:noProof/>
                <w:sz w:val="24"/>
                <w:szCs w:val="24"/>
              </w:rPr>
            </w:pPr>
            <w:r w:rsidRPr="009F4B1E">
              <w:rPr>
                <w:rFonts w:ascii="Times New Roman" w:hAnsi="Times New Roman"/>
                <w:noProof/>
                <w:sz w:val="24"/>
                <w:szCs w:val="24"/>
              </w:rPr>
              <w:t>Не се приема</w:t>
            </w:r>
          </w:p>
          <w:p w14:paraId="69F80081" w14:textId="77777777" w:rsidR="000F0C97" w:rsidRPr="009F4B1E" w:rsidRDefault="000F0C97" w:rsidP="000F0C97">
            <w:pPr>
              <w:jc w:val="both"/>
              <w:rPr>
                <w:rFonts w:ascii="Times New Roman" w:hAnsi="Times New Roman"/>
                <w:noProof/>
              </w:rPr>
            </w:pPr>
          </w:p>
          <w:p w14:paraId="6A38403C" w14:textId="77777777" w:rsidR="000F0C97" w:rsidRPr="009F4B1E" w:rsidRDefault="000F0C97" w:rsidP="000F0C97">
            <w:pPr>
              <w:jc w:val="both"/>
              <w:rPr>
                <w:rFonts w:ascii="Times New Roman" w:hAnsi="Times New Roman"/>
                <w:noProof/>
              </w:rPr>
            </w:pPr>
          </w:p>
          <w:p w14:paraId="0B0522CE" w14:textId="77777777" w:rsidR="000F0C97" w:rsidRPr="009F4B1E" w:rsidRDefault="000F0C97" w:rsidP="000F0C97">
            <w:pPr>
              <w:jc w:val="both"/>
              <w:rPr>
                <w:rFonts w:ascii="Times New Roman" w:hAnsi="Times New Roman"/>
                <w:noProof/>
              </w:rPr>
            </w:pPr>
          </w:p>
          <w:p w14:paraId="5F14E69E" w14:textId="77777777" w:rsidR="000F0C97" w:rsidRPr="009F4B1E" w:rsidRDefault="000F0C97" w:rsidP="000F0C97">
            <w:pPr>
              <w:jc w:val="both"/>
              <w:rPr>
                <w:rFonts w:ascii="Times New Roman" w:hAnsi="Times New Roman"/>
                <w:noProof/>
              </w:rPr>
            </w:pPr>
          </w:p>
          <w:p w14:paraId="3FE01490" w14:textId="77777777" w:rsidR="000F0C97" w:rsidRPr="009F4B1E" w:rsidRDefault="000F0C97" w:rsidP="000F0C97">
            <w:pPr>
              <w:jc w:val="both"/>
              <w:rPr>
                <w:rFonts w:ascii="Times New Roman" w:hAnsi="Times New Roman"/>
                <w:noProof/>
              </w:rPr>
            </w:pPr>
          </w:p>
          <w:p w14:paraId="1281B800" w14:textId="77777777" w:rsidR="000F0C97" w:rsidRPr="009F4B1E" w:rsidRDefault="000F0C97" w:rsidP="000F0C97">
            <w:pPr>
              <w:jc w:val="both"/>
              <w:rPr>
                <w:rFonts w:ascii="Times New Roman" w:hAnsi="Times New Roman"/>
                <w:noProof/>
              </w:rPr>
            </w:pPr>
          </w:p>
          <w:p w14:paraId="157C89C1" w14:textId="77777777" w:rsidR="000F0C97" w:rsidRPr="009F4B1E" w:rsidRDefault="000F0C97" w:rsidP="000F0C97">
            <w:pPr>
              <w:jc w:val="both"/>
              <w:rPr>
                <w:rFonts w:ascii="Times New Roman" w:hAnsi="Times New Roman"/>
                <w:noProof/>
              </w:rPr>
            </w:pPr>
          </w:p>
          <w:p w14:paraId="65BD7BF7" w14:textId="77777777" w:rsidR="000F0C97" w:rsidRPr="009F4B1E" w:rsidRDefault="000F0C97" w:rsidP="000F0C97">
            <w:pPr>
              <w:jc w:val="both"/>
              <w:rPr>
                <w:rFonts w:ascii="Times New Roman" w:hAnsi="Times New Roman"/>
                <w:noProof/>
              </w:rPr>
            </w:pPr>
          </w:p>
          <w:p w14:paraId="31499E2E" w14:textId="5FFEB642" w:rsidR="000F0C97" w:rsidRPr="009F4B1E" w:rsidRDefault="00BD1CF0" w:rsidP="000F0C97">
            <w:pPr>
              <w:jc w:val="both"/>
              <w:rPr>
                <w:rFonts w:ascii="Times New Roman" w:hAnsi="Times New Roman"/>
                <w:noProof/>
              </w:rPr>
            </w:pPr>
            <w:r w:rsidRPr="009F4B1E">
              <w:rPr>
                <w:rFonts w:ascii="Times New Roman" w:hAnsi="Times New Roman"/>
                <w:noProof/>
              </w:rPr>
              <w:t>Не се приема</w:t>
            </w:r>
          </w:p>
          <w:p w14:paraId="70461051" w14:textId="77777777" w:rsidR="000F0C97" w:rsidRPr="009F4B1E" w:rsidRDefault="000F0C97" w:rsidP="00AF6BCE">
            <w:pPr>
              <w:jc w:val="both"/>
              <w:rPr>
                <w:rFonts w:ascii="Times New Roman" w:hAnsi="Times New Roman" w:cs="Times New Roman"/>
                <w:noProof/>
                <w:sz w:val="24"/>
                <w:szCs w:val="24"/>
              </w:rPr>
            </w:pPr>
          </w:p>
          <w:p w14:paraId="4AECE9D0" w14:textId="77777777" w:rsidR="001229AB" w:rsidRPr="009F4B1E" w:rsidRDefault="001229AB" w:rsidP="00AF6BCE">
            <w:pPr>
              <w:jc w:val="both"/>
              <w:rPr>
                <w:rFonts w:ascii="Times New Roman" w:hAnsi="Times New Roman" w:cs="Times New Roman"/>
                <w:noProof/>
                <w:sz w:val="24"/>
                <w:szCs w:val="24"/>
              </w:rPr>
            </w:pPr>
          </w:p>
          <w:p w14:paraId="7DD2AA19" w14:textId="77777777" w:rsidR="001229AB" w:rsidRPr="009F4B1E" w:rsidRDefault="001229AB" w:rsidP="00AF6BCE">
            <w:pPr>
              <w:jc w:val="both"/>
              <w:rPr>
                <w:rFonts w:ascii="Times New Roman" w:hAnsi="Times New Roman" w:cs="Times New Roman"/>
                <w:noProof/>
                <w:sz w:val="24"/>
                <w:szCs w:val="24"/>
              </w:rPr>
            </w:pPr>
          </w:p>
          <w:p w14:paraId="7CFBDEB1" w14:textId="6E9FB369" w:rsidR="00C548C2" w:rsidRPr="009F4B1E" w:rsidRDefault="00C548C2" w:rsidP="00AF6BCE">
            <w:pPr>
              <w:jc w:val="both"/>
              <w:rPr>
                <w:rFonts w:ascii="Times New Roman" w:hAnsi="Times New Roman" w:cs="Times New Roman"/>
                <w:noProof/>
                <w:sz w:val="24"/>
                <w:szCs w:val="24"/>
              </w:rPr>
            </w:pPr>
          </w:p>
          <w:p w14:paraId="7FB2B089" w14:textId="08141EF5" w:rsidR="00C548C2" w:rsidRPr="009F4B1E" w:rsidRDefault="00C548C2" w:rsidP="00AF6BCE">
            <w:pPr>
              <w:jc w:val="both"/>
              <w:rPr>
                <w:rFonts w:ascii="Times New Roman" w:hAnsi="Times New Roman" w:cs="Times New Roman"/>
                <w:noProof/>
                <w:sz w:val="24"/>
                <w:szCs w:val="24"/>
              </w:rPr>
            </w:pPr>
          </w:p>
          <w:p w14:paraId="06F4508F" w14:textId="77777777" w:rsidR="005720EF" w:rsidRPr="009F4B1E" w:rsidRDefault="005720EF" w:rsidP="00AF6BCE">
            <w:pPr>
              <w:jc w:val="both"/>
              <w:rPr>
                <w:rFonts w:ascii="Times New Roman" w:hAnsi="Times New Roman" w:cs="Times New Roman"/>
                <w:noProof/>
                <w:sz w:val="24"/>
                <w:szCs w:val="24"/>
              </w:rPr>
            </w:pPr>
          </w:p>
          <w:p w14:paraId="14C9BB56" w14:textId="77777777" w:rsidR="001229AB" w:rsidRPr="009F4B1E" w:rsidRDefault="001229AB" w:rsidP="00AF6BCE">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1A24868B" w14:textId="77777777" w:rsidR="001229AB" w:rsidRPr="009F4B1E" w:rsidRDefault="001229AB" w:rsidP="00AF6BCE">
            <w:pPr>
              <w:jc w:val="both"/>
              <w:rPr>
                <w:rFonts w:ascii="Times New Roman" w:hAnsi="Times New Roman" w:cs="Times New Roman"/>
                <w:noProof/>
                <w:sz w:val="24"/>
                <w:szCs w:val="24"/>
              </w:rPr>
            </w:pPr>
          </w:p>
          <w:p w14:paraId="064A5419" w14:textId="77777777" w:rsidR="001229AB" w:rsidRPr="009F4B1E" w:rsidRDefault="001229AB" w:rsidP="00AF6BCE">
            <w:pPr>
              <w:jc w:val="both"/>
              <w:rPr>
                <w:rFonts w:ascii="Times New Roman" w:hAnsi="Times New Roman" w:cs="Times New Roman"/>
                <w:noProof/>
                <w:sz w:val="24"/>
                <w:szCs w:val="24"/>
              </w:rPr>
            </w:pPr>
          </w:p>
          <w:p w14:paraId="6C88EF23" w14:textId="77777777" w:rsidR="001229AB" w:rsidRPr="009F4B1E" w:rsidRDefault="001229AB" w:rsidP="00AF6BCE">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Приема се </w:t>
            </w:r>
          </w:p>
          <w:p w14:paraId="5C4B0A6C" w14:textId="77777777" w:rsidR="001229AB" w:rsidRPr="009F4B1E" w:rsidRDefault="001229AB" w:rsidP="00AF6BCE">
            <w:pPr>
              <w:jc w:val="both"/>
              <w:rPr>
                <w:rFonts w:ascii="Times New Roman" w:hAnsi="Times New Roman" w:cs="Times New Roman"/>
                <w:noProof/>
                <w:sz w:val="24"/>
                <w:szCs w:val="24"/>
              </w:rPr>
            </w:pPr>
          </w:p>
          <w:p w14:paraId="45DBC30D" w14:textId="77777777" w:rsidR="001229AB" w:rsidRPr="009F4B1E" w:rsidRDefault="001229AB" w:rsidP="00AF6BCE">
            <w:pPr>
              <w:jc w:val="both"/>
              <w:rPr>
                <w:rFonts w:ascii="Times New Roman" w:hAnsi="Times New Roman" w:cs="Times New Roman"/>
                <w:noProof/>
                <w:sz w:val="24"/>
                <w:szCs w:val="24"/>
              </w:rPr>
            </w:pPr>
          </w:p>
          <w:p w14:paraId="1AD6A031" w14:textId="77777777" w:rsidR="001229AB" w:rsidRPr="009F4B1E" w:rsidRDefault="001229AB" w:rsidP="00AF6BCE">
            <w:pPr>
              <w:jc w:val="both"/>
              <w:rPr>
                <w:rFonts w:ascii="Times New Roman" w:hAnsi="Times New Roman" w:cs="Times New Roman"/>
                <w:noProof/>
                <w:sz w:val="24"/>
                <w:szCs w:val="24"/>
              </w:rPr>
            </w:pPr>
          </w:p>
          <w:p w14:paraId="36CC42CE" w14:textId="77777777" w:rsidR="001229AB" w:rsidRPr="009F4B1E" w:rsidRDefault="001229AB" w:rsidP="00AF6BCE">
            <w:pPr>
              <w:jc w:val="both"/>
              <w:rPr>
                <w:rFonts w:ascii="Times New Roman" w:hAnsi="Times New Roman" w:cs="Times New Roman"/>
                <w:noProof/>
                <w:sz w:val="24"/>
                <w:szCs w:val="24"/>
              </w:rPr>
            </w:pPr>
          </w:p>
          <w:p w14:paraId="02159031" w14:textId="77777777" w:rsidR="00C548C2" w:rsidRPr="009F4B1E" w:rsidRDefault="00C548C2" w:rsidP="001229AB">
            <w:pPr>
              <w:jc w:val="both"/>
              <w:rPr>
                <w:rFonts w:ascii="Times New Roman" w:hAnsi="Times New Roman" w:cs="Times New Roman"/>
                <w:noProof/>
                <w:sz w:val="24"/>
                <w:szCs w:val="24"/>
              </w:rPr>
            </w:pPr>
          </w:p>
          <w:p w14:paraId="552BABDB" w14:textId="43DCA0E7" w:rsidR="001229AB" w:rsidRPr="009F4B1E" w:rsidRDefault="001229AB" w:rsidP="001229AB">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Не се приема </w:t>
            </w:r>
          </w:p>
          <w:p w14:paraId="076CD44B" w14:textId="77777777" w:rsidR="00684CD7" w:rsidRPr="009F4B1E" w:rsidRDefault="00684CD7" w:rsidP="001229AB">
            <w:pPr>
              <w:jc w:val="both"/>
              <w:rPr>
                <w:rFonts w:ascii="Times New Roman" w:hAnsi="Times New Roman" w:cs="Times New Roman"/>
                <w:noProof/>
                <w:sz w:val="24"/>
                <w:szCs w:val="24"/>
              </w:rPr>
            </w:pPr>
          </w:p>
          <w:p w14:paraId="7518EBA7" w14:textId="77777777" w:rsidR="00684CD7" w:rsidRPr="009F4B1E" w:rsidRDefault="00684CD7" w:rsidP="001229AB">
            <w:pPr>
              <w:jc w:val="both"/>
              <w:rPr>
                <w:rFonts w:ascii="Times New Roman" w:hAnsi="Times New Roman" w:cs="Times New Roman"/>
                <w:noProof/>
                <w:sz w:val="24"/>
                <w:szCs w:val="24"/>
              </w:rPr>
            </w:pPr>
          </w:p>
          <w:p w14:paraId="58155E87" w14:textId="77777777" w:rsidR="00684CD7" w:rsidRPr="009F4B1E" w:rsidRDefault="00684CD7" w:rsidP="001229AB">
            <w:pPr>
              <w:jc w:val="both"/>
              <w:rPr>
                <w:rFonts w:ascii="Times New Roman" w:hAnsi="Times New Roman" w:cs="Times New Roman"/>
                <w:noProof/>
                <w:sz w:val="24"/>
                <w:szCs w:val="24"/>
              </w:rPr>
            </w:pPr>
          </w:p>
          <w:p w14:paraId="46D83A6F" w14:textId="77777777" w:rsidR="00684CD7" w:rsidRPr="009F4B1E" w:rsidRDefault="00684CD7" w:rsidP="001229AB">
            <w:pPr>
              <w:jc w:val="both"/>
              <w:rPr>
                <w:rFonts w:ascii="Times New Roman" w:hAnsi="Times New Roman" w:cs="Times New Roman"/>
                <w:noProof/>
                <w:sz w:val="24"/>
                <w:szCs w:val="24"/>
              </w:rPr>
            </w:pPr>
          </w:p>
          <w:p w14:paraId="7046828C" w14:textId="77777777" w:rsidR="00684CD7" w:rsidRPr="009F4B1E" w:rsidRDefault="00684CD7" w:rsidP="001229AB">
            <w:pPr>
              <w:jc w:val="both"/>
              <w:rPr>
                <w:rFonts w:ascii="Times New Roman" w:hAnsi="Times New Roman" w:cs="Times New Roman"/>
                <w:noProof/>
                <w:sz w:val="24"/>
                <w:szCs w:val="24"/>
              </w:rPr>
            </w:pPr>
          </w:p>
          <w:p w14:paraId="5C0B26F9" w14:textId="77777777" w:rsidR="00684CD7" w:rsidRPr="009F4B1E" w:rsidRDefault="00684CD7" w:rsidP="001229AB">
            <w:pPr>
              <w:jc w:val="both"/>
              <w:rPr>
                <w:rFonts w:ascii="Times New Roman" w:hAnsi="Times New Roman" w:cs="Times New Roman"/>
                <w:noProof/>
                <w:sz w:val="24"/>
                <w:szCs w:val="24"/>
              </w:rPr>
            </w:pPr>
          </w:p>
          <w:p w14:paraId="32E310E0" w14:textId="77777777" w:rsidR="00684CD7" w:rsidRPr="009F4B1E" w:rsidRDefault="00684CD7" w:rsidP="001229AB">
            <w:pPr>
              <w:jc w:val="both"/>
              <w:rPr>
                <w:rFonts w:ascii="Times New Roman" w:hAnsi="Times New Roman" w:cs="Times New Roman"/>
                <w:noProof/>
                <w:sz w:val="24"/>
                <w:szCs w:val="24"/>
              </w:rPr>
            </w:pPr>
          </w:p>
          <w:p w14:paraId="4C0B22DD" w14:textId="77777777" w:rsidR="00684CD7" w:rsidRPr="009F4B1E" w:rsidRDefault="00684CD7" w:rsidP="001229AB">
            <w:pPr>
              <w:jc w:val="both"/>
              <w:rPr>
                <w:rFonts w:ascii="Times New Roman" w:hAnsi="Times New Roman" w:cs="Times New Roman"/>
                <w:noProof/>
                <w:sz w:val="24"/>
                <w:szCs w:val="24"/>
              </w:rPr>
            </w:pPr>
          </w:p>
          <w:p w14:paraId="624548AE" w14:textId="77777777" w:rsidR="00684CD7" w:rsidRPr="009F4B1E" w:rsidRDefault="00684CD7" w:rsidP="001229AB">
            <w:pPr>
              <w:jc w:val="both"/>
              <w:rPr>
                <w:rFonts w:ascii="Times New Roman" w:hAnsi="Times New Roman" w:cs="Times New Roman"/>
                <w:noProof/>
                <w:sz w:val="24"/>
                <w:szCs w:val="24"/>
              </w:rPr>
            </w:pPr>
          </w:p>
          <w:p w14:paraId="17023798" w14:textId="77777777" w:rsidR="00684CD7" w:rsidRPr="009F4B1E" w:rsidRDefault="00684CD7" w:rsidP="001229AB">
            <w:pPr>
              <w:jc w:val="both"/>
              <w:rPr>
                <w:rFonts w:ascii="Times New Roman" w:hAnsi="Times New Roman" w:cs="Times New Roman"/>
                <w:noProof/>
                <w:sz w:val="24"/>
                <w:szCs w:val="24"/>
              </w:rPr>
            </w:pPr>
          </w:p>
          <w:p w14:paraId="4FCD3A54" w14:textId="3E9327E9" w:rsidR="00684CD7" w:rsidRPr="009F4B1E" w:rsidRDefault="005720EF" w:rsidP="001229AB">
            <w:pPr>
              <w:jc w:val="both"/>
              <w:rPr>
                <w:rFonts w:ascii="Times New Roman" w:hAnsi="Times New Roman" w:cs="Times New Roman"/>
                <w:noProof/>
                <w:sz w:val="24"/>
                <w:szCs w:val="24"/>
              </w:rPr>
            </w:pPr>
            <w:r w:rsidRPr="009F4B1E">
              <w:rPr>
                <w:rFonts w:ascii="Times New Roman" w:hAnsi="Times New Roman" w:cs="Times New Roman"/>
                <w:noProof/>
                <w:sz w:val="24"/>
                <w:szCs w:val="24"/>
              </w:rPr>
              <w:t>На се приема</w:t>
            </w:r>
          </w:p>
          <w:p w14:paraId="0F438E7F" w14:textId="77777777" w:rsidR="00684CD7" w:rsidRPr="009F4B1E" w:rsidRDefault="00684CD7" w:rsidP="001229AB">
            <w:pPr>
              <w:jc w:val="both"/>
              <w:rPr>
                <w:rFonts w:ascii="Times New Roman" w:hAnsi="Times New Roman" w:cs="Times New Roman"/>
                <w:noProof/>
                <w:sz w:val="24"/>
                <w:szCs w:val="24"/>
              </w:rPr>
            </w:pPr>
          </w:p>
          <w:p w14:paraId="2DBE59C8" w14:textId="77777777" w:rsidR="00684CD7" w:rsidRPr="009F4B1E" w:rsidRDefault="00684CD7" w:rsidP="001229AB">
            <w:pPr>
              <w:jc w:val="both"/>
              <w:rPr>
                <w:rFonts w:ascii="Times New Roman" w:hAnsi="Times New Roman" w:cs="Times New Roman"/>
                <w:noProof/>
                <w:sz w:val="24"/>
                <w:szCs w:val="24"/>
              </w:rPr>
            </w:pPr>
          </w:p>
          <w:p w14:paraId="7A87179B" w14:textId="77777777" w:rsidR="00684CD7" w:rsidRPr="009F4B1E" w:rsidRDefault="00684CD7" w:rsidP="001229AB">
            <w:pPr>
              <w:jc w:val="both"/>
              <w:rPr>
                <w:rFonts w:ascii="Times New Roman" w:hAnsi="Times New Roman" w:cs="Times New Roman"/>
                <w:noProof/>
                <w:sz w:val="24"/>
                <w:szCs w:val="24"/>
              </w:rPr>
            </w:pPr>
          </w:p>
          <w:p w14:paraId="2BA1A03A" w14:textId="77777777" w:rsidR="00684CD7" w:rsidRPr="009F4B1E" w:rsidRDefault="00684CD7" w:rsidP="001229AB">
            <w:pPr>
              <w:jc w:val="both"/>
              <w:rPr>
                <w:rFonts w:ascii="Times New Roman" w:hAnsi="Times New Roman" w:cs="Times New Roman"/>
                <w:noProof/>
                <w:sz w:val="24"/>
                <w:szCs w:val="24"/>
              </w:rPr>
            </w:pPr>
          </w:p>
          <w:p w14:paraId="728CA1EA" w14:textId="77777777" w:rsidR="00684CD7" w:rsidRPr="009F4B1E" w:rsidRDefault="00684CD7" w:rsidP="001229AB">
            <w:pPr>
              <w:jc w:val="both"/>
              <w:rPr>
                <w:rFonts w:ascii="Times New Roman" w:hAnsi="Times New Roman" w:cs="Times New Roman"/>
                <w:noProof/>
                <w:sz w:val="24"/>
                <w:szCs w:val="24"/>
              </w:rPr>
            </w:pPr>
          </w:p>
          <w:p w14:paraId="182C8DD7" w14:textId="77777777" w:rsidR="00684CD7" w:rsidRPr="009F4B1E" w:rsidRDefault="00684CD7" w:rsidP="001229AB">
            <w:pPr>
              <w:jc w:val="both"/>
              <w:rPr>
                <w:rFonts w:ascii="Times New Roman" w:hAnsi="Times New Roman" w:cs="Times New Roman"/>
                <w:noProof/>
                <w:sz w:val="24"/>
                <w:szCs w:val="24"/>
              </w:rPr>
            </w:pPr>
          </w:p>
          <w:p w14:paraId="58B31C75" w14:textId="77777777" w:rsidR="005720EF" w:rsidRPr="009F4B1E" w:rsidRDefault="005720EF" w:rsidP="001229AB">
            <w:pPr>
              <w:jc w:val="both"/>
              <w:rPr>
                <w:rFonts w:ascii="Times New Roman" w:hAnsi="Times New Roman" w:cs="Times New Roman"/>
                <w:noProof/>
                <w:sz w:val="24"/>
                <w:szCs w:val="24"/>
              </w:rPr>
            </w:pPr>
          </w:p>
          <w:p w14:paraId="004A2017" w14:textId="3A373944" w:rsidR="00684CD7" w:rsidRPr="009F4B1E" w:rsidRDefault="005720EF" w:rsidP="001229AB">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Приема се </w:t>
            </w:r>
            <w:r w:rsidR="009F2281" w:rsidRPr="009F4B1E">
              <w:rPr>
                <w:rFonts w:ascii="Times New Roman" w:hAnsi="Times New Roman" w:cs="Times New Roman"/>
                <w:noProof/>
                <w:sz w:val="24"/>
                <w:szCs w:val="24"/>
              </w:rPr>
              <w:t xml:space="preserve"> </w:t>
            </w:r>
            <w:r w:rsidRPr="009F4B1E">
              <w:rPr>
                <w:rFonts w:ascii="Times New Roman" w:hAnsi="Times New Roman" w:cs="Times New Roman"/>
                <w:noProof/>
                <w:sz w:val="24"/>
                <w:szCs w:val="24"/>
              </w:rPr>
              <w:t xml:space="preserve"> </w:t>
            </w:r>
            <w:r w:rsidR="009F2281" w:rsidRPr="009F4B1E">
              <w:rPr>
                <w:rFonts w:ascii="Times New Roman" w:hAnsi="Times New Roman" w:cs="Times New Roman"/>
                <w:noProof/>
                <w:sz w:val="24"/>
                <w:szCs w:val="24"/>
              </w:rPr>
              <w:t xml:space="preserve"> </w:t>
            </w:r>
          </w:p>
          <w:p w14:paraId="36BDC190" w14:textId="77777777" w:rsidR="00684CD7" w:rsidRPr="009F4B1E" w:rsidRDefault="00684CD7" w:rsidP="001229AB">
            <w:pPr>
              <w:jc w:val="both"/>
              <w:rPr>
                <w:rFonts w:ascii="Times New Roman" w:hAnsi="Times New Roman" w:cs="Times New Roman"/>
                <w:noProof/>
                <w:sz w:val="24"/>
                <w:szCs w:val="24"/>
              </w:rPr>
            </w:pPr>
          </w:p>
          <w:p w14:paraId="28B7756D" w14:textId="77777777" w:rsidR="00684CD7" w:rsidRPr="009F4B1E" w:rsidRDefault="00684CD7" w:rsidP="001229AB">
            <w:pPr>
              <w:jc w:val="both"/>
              <w:rPr>
                <w:rFonts w:ascii="Times New Roman" w:hAnsi="Times New Roman" w:cs="Times New Roman"/>
                <w:noProof/>
                <w:sz w:val="24"/>
                <w:szCs w:val="24"/>
              </w:rPr>
            </w:pPr>
          </w:p>
          <w:p w14:paraId="21209CBC" w14:textId="77777777" w:rsidR="00684CD7" w:rsidRPr="009F4B1E" w:rsidRDefault="00684CD7" w:rsidP="001229AB">
            <w:pPr>
              <w:jc w:val="both"/>
              <w:rPr>
                <w:rFonts w:ascii="Times New Roman" w:hAnsi="Times New Roman" w:cs="Times New Roman"/>
                <w:noProof/>
                <w:sz w:val="24"/>
                <w:szCs w:val="24"/>
              </w:rPr>
            </w:pPr>
          </w:p>
          <w:p w14:paraId="7B298C5E" w14:textId="77777777" w:rsidR="00684CD7" w:rsidRPr="009F4B1E" w:rsidRDefault="00684CD7" w:rsidP="001229AB">
            <w:pPr>
              <w:jc w:val="both"/>
              <w:rPr>
                <w:rFonts w:ascii="Times New Roman" w:hAnsi="Times New Roman" w:cs="Times New Roman"/>
                <w:noProof/>
                <w:sz w:val="24"/>
                <w:szCs w:val="24"/>
              </w:rPr>
            </w:pPr>
          </w:p>
          <w:p w14:paraId="38215928" w14:textId="77777777" w:rsidR="009F2281" w:rsidRPr="009F4B1E" w:rsidRDefault="009F2281" w:rsidP="001229AB">
            <w:pPr>
              <w:jc w:val="both"/>
              <w:rPr>
                <w:rFonts w:ascii="Times New Roman" w:hAnsi="Times New Roman" w:cs="Times New Roman"/>
                <w:noProof/>
                <w:sz w:val="24"/>
                <w:szCs w:val="24"/>
              </w:rPr>
            </w:pPr>
          </w:p>
          <w:p w14:paraId="54912B10" w14:textId="77777777" w:rsidR="009F2281" w:rsidRPr="009F4B1E" w:rsidRDefault="009F2281" w:rsidP="001229AB">
            <w:pPr>
              <w:jc w:val="both"/>
              <w:rPr>
                <w:rFonts w:ascii="Times New Roman" w:hAnsi="Times New Roman" w:cs="Times New Roman"/>
                <w:noProof/>
                <w:sz w:val="24"/>
                <w:szCs w:val="24"/>
              </w:rPr>
            </w:pPr>
          </w:p>
          <w:p w14:paraId="03FAFB92" w14:textId="72662B1F" w:rsidR="00684CD7" w:rsidRPr="009F4B1E" w:rsidRDefault="005720EF" w:rsidP="001229AB">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Приема се </w:t>
            </w:r>
          </w:p>
          <w:p w14:paraId="4E91C89C" w14:textId="77777777" w:rsidR="00684CD7" w:rsidRPr="009F4B1E" w:rsidRDefault="00684CD7" w:rsidP="001229AB">
            <w:pPr>
              <w:jc w:val="both"/>
              <w:rPr>
                <w:rFonts w:ascii="Times New Roman" w:hAnsi="Times New Roman" w:cs="Times New Roman"/>
                <w:noProof/>
                <w:sz w:val="24"/>
                <w:szCs w:val="24"/>
              </w:rPr>
            </w:pPr>
          </w:p>
          <w:p w14:paraId="49C9E7D5" w14:textId="77777777" w:rsidR="00684CD7" w:rsidRPr="009F4B1E" w:rsidRDefault="00684CD7" w:rsidP="001229AB">
            <w:pPr>
              <w:jc w:val="both"/>
              <w:rPr>
                <w:rFonts w:ascii="Times New Roman" w:hAnsi="Times New Roman" w:cs="Times New Roman"/>
                <w:noProof/>
                <w:sz w:val="24"/>
                <w:szCs w:val="24"/>
              </w:rPr>
            </w:pPr>
          </w:p>
          <w:p w14:paraId="61CFA414" w14:textId="77777777" w:rsidR="00684CD7" w:rsidRPr="009F4B1E" w:rsidRDefault="00684CD7" w:rsidP="001229AB">
            <w:pPr>
              <w:jc w:val="both"/>
              <w:rPr>
                <w:rFonts w:ascii="Times New Roman" w:hAnsi="Times New Roman" w:cs="Times New Roman"/>
                <w:noProof/>
                <w:sz w:val="24"/>
                <w:szCs w:val="24"/>
              </w:rPr>
            </w:pPr>
          </w:p>
          <w:p w14:paraId="75D67AF7" w14:textId="77777777" w:rsidR="00684CD7" w:rsidRPr="009F4B1E" w:rsidRDefault="00684CD7" w:rsidP="001229AB">
            <w:pPr>
              <w:jc w:val="both"/>
              <w:rPr>
                <w:rFonts w:ascii="Times New Roman" w:hAnsi="Times New Roman" w:cs="Times New Roman"/>
                <w:noProof/>
                <w:sz w:val="24"/>
                <w:szCs w:val="24"/>
              </w:rPr>
            </w:pPr>
          </w:p>
          <w:p w14:paraId="48C4ABEC" w14:textId="77777777" w:rsidR="00684CD7" w:rsidRPr="009F4B1E" w:rsidRDefault="00684CD7" w:rsidP="001229AB">
            <w:pPr>
              <w:jc w:val="both"/>
              <w:rPr>
                <w:rFonts w:ascii="Times New Roman" w:hAnsi="Times New Roman" w:cs="Times New Roman"/>
                <w:noProof/>
                <w:sz w:val="24"/>
                <w:szCs w:val="24"/>
              </w:rPr>
            </w:pPr>
          </w:p>
          <w:p w14:paraId="3C044A83" w14:textId="12AD8F1E" w:rsidR="00684CD7" w:rsidRPr="009F4B1E" w:rsidRDefault="00684CD7" w:rsidP="001229AB">
            <w:pPr>
              <w:jc w:val="both"/>
              <w:rPr>
                <w:rFonts w:ascii="Times New Roman" w:hAnsi="Times New Roman" w:cs="Times New Roman"/>
                <w:noProof/>
                <w:sz w:val="24"/>
                <w:szCs w:val="24"/>
              </w:rPr>
            </w:pPr>
          </w:p>
          <w:p w14:paraId="0BAB4BE6" w14:textId="77777777" w:rsidR="00684CD7" w:rsidRPr="009F4B1E" w:rsidRDefault="00684CD7" w:rsidP="001229AB">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Не се приема</w:t>
            </w:r>
          </w:p>
          <w:p w14:paraId="458B74E5" w14:textId="77777777" w:rsidR="00837F71" w:rsidRPr="009F4B1E" w:rsidRDefault="00837F71" w:rsidP="001229AB">
            <w:pPr>
              <w:jc w:val="both"/>
              <w:rPr>
                <w:rFonts w:ascii="Times New Roman" w:hAnsi="Times New Roman" w:cs="Times New Roman"/>
                <w:noProof/>
                <w:sz w:val="24"/>
                <w:szCs w:val="24"/>
              </w:rPr>
            </w:pPr>
          </w:p>
          <w:p w14:paraId="121053D4" w14:textId="77777777" w:rsidR="00837F71" w:rsidRPr="009F4B1E" w:rsidRDefault="00837F71" w:rsidP="001229AB">
            <w:pPr>
              <w:jc w:val="both"/>
              <w:rPr>
                <w:rFonts w:ascii="Times New Roman" w:hAnsi="Times New Roman" w:cs="Times New Roman"/>
                <w:noProof/>
                <w:sz w:val="24"/>
                <w:szCs w:val="24"/>
              </w:rPr>
            </w:pPr>
          </w:p>
          <w:p w14:paraId="176CAF4E" w14:textId="77777777" w:rsidR="00837F71" w:rsidRPr="009F4B1E" w:rsidRDefault="00837F71" w:rsidP="001229AB">
            <w:pPr>
              <w:jc w:val="both"/>
              <w:rPr>
                <w:rFonts w:ascii="Times New Roman" w:hAnsi="Times New Roman" w:cs="Times New Roman"/>
                <w:noProof/>
                <w:sz w:val="24"/>
                <w:szCs w:val="24"/>
              </w:rPr>
            </w:pPr>
          </w:p>
          <w:p w14:paraId="3F8DFB28" w14:textId="77777777" w:rsidR="00837F71" w:rsidRPr="009F4B1E" w:rsidRDefault="00837F71" w:rsidP="001229AB">
            <w:pPr>
              <w:jc w:val="both"/>
              <w:rPr>
                <w:rFonts w:ascii="Times New Roman" w:hAnsi="Times New Roman" w:cs="Times New Roman"/>
                <w:noProof/>
                <w:sz w:val="24"/>
                <w:szCs w:val="24"/>
              </w:rPr>
            </w:pPr>
          </w:p>
          <w:p w14:paraId="44E913BC" w14:textId="77777777" w:rsidR="00837F71" w:rsidRPr="009F4B1E" w:rsidRDefault="00837F71" w:rsidP="001229AB">
            <w:pPr>
              <w:jc w:val="both"/>
              <w:rPr>
                <w:rFonts w:ascii="Times New Roman" w:hAnsi="Times New Roman" w:cs="Times New Roman"/>
                <w:noProof/>
                <w:sz w:val="24"/>
                <w:szCs w:val="24"/>
              </w:rPr>
            </w:pPr>
          </w:p>
          <w:p w14:paraId="3CA6E3D8" w14:textId="77777777" w:rsidR="00837F71" w:rsidRPr="009F4B1E" w:rsidRDefault="00837F71" w:rsidP="001229AB">
            <w:pPr>
              <w:jc w:val="both"/>
              <w:rPr>
                <w:rFonts w:ascii="Times New Roman" w:hAnsi="Times New Roman" w:cs="Times New Roman"/>
                <w:noProof/>
                <w:sz w:val="24"/>
                <w:szCs w:val="24"/>
              </w:rPr>
            </w:pPr>
          </w:p>
          <w:p w14:paraId="697FB96C" w14:textId="77777777" w:rsidR="00837F71" w:rsidRPr="009F4B1E" w:rsidRDefault="00837F71" w:rsidP="001229AB">
            <w:pPr>
              <w:jc w:val="both"/>
              <w:rPr>
                <w:rFonts w:ascii="Times New Roman" w:hAnsi="Times New Roman" w:cs="Times New Roman"/>
                <w:noProof/>
                <w:sz w:val="24"/>
                <w:szCs w:val="24"/>
              </w:rPr>
            </w:pPr>
          </w:p>
          <w:p w14:paraId="63F949E9" w14:textId="77777777" w:rsidR="00837F71" w:rsidRPr="009F4B1E" w:rsidRDefault="00837F71" w:rsidP="001229AB">
            <w:pPr>
              <w:jc w:val="both"/>
              <w:rPr>
                <w:rFonts w:ascii="Times New Roman" w:hAnsi="Times New Roman" w:cs="Times New Roman"/>
                <w:noProof/>
                <w:sz w:val="24"/>
                <w:szCs w:val="24"/>
              </w:rPr>
            </w:pPr>
          </w:p>
          <w:p w14:paraId="6D955C23" w14:textId="77777777" w:rsidR="00837F71" w:rsidRPr="009F4B1E" w:rsidRDefault="00837F71" w:rsidP="001229AB">
            <w:pPr>
              <w:jc w:val="both"/>
              <w:rPr>
                <w:rFonts w:ascii="Times New Roman" w:hAnsi="Times New Roman" w:cs="Times New Roman"/>
                <w:noProof/>
                <w:sz w:val="24"/>
                <w:szCs w:val="24"/>
              </w:rPr>
            </w:pPr>
          </w:p>
          <w:p w14:paraId="15FCAB85" w14:textId="77777777" w:rsidR="00837F71" w:rsidRPr="009F4B1E" w:rsidRDefault="00837F71" w:rsidP="001229AB">
            <w:pPr>
              <w:jc w:val="both"/>
              <w:rPr>
                <w:rFonts w:ascii="Times New Roman" w:hAnsi="Times New Roman" w:cs="Times New Roman"/>
                <w:noProof/>
                <w:sz w:val="24"/>
                <w:szCs w:val="24"/>
              </w:rPr>
            </w:pPr>
          </w:p>
          <w:p w14:paraId="194CCA16" w14:textId="69E7D07A" w:rsidR="00837F71" w:rsidRPr="009F4B1E" w:rsidRDefault="006A028B" w:rsidP="001229AB">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Приема се </w:t>
            </w:r>
          </w:p>
          <w:p w14:paraId="31F16D62" w14:textId="77777777" w:rsidR="00837F71" w:rsidRPr="009F4B1E" w:rsidRDefault="00837F71" w:rsidP="001229AB">
            <w:pPr>
              <w:jc w:val="both"/>
              <w:rPr>
                <w:rFonts w:ascii="Times New Roman" w:hAnsi="Times New Roman" w:cs="Times New Roman"/>
                <w:noProof/>
                <w:sz w:val="24"/>
                <w:szCs w:val="24"/>
              </w:rPr>
            </w:pPr>
          </w:p>
          <w:p w14:paraId="15FE15B5" w14:textId="77777777" w:rsidR="00837F71" w:rsidRPr="009F4B1E" w:rsidRDefault="00837F71" w:rsidP="001229AB">
            <w:pPr>
              <w:jc w:val="both"/>
              <w:rPr>
                <w:rFonts w:ascii="Times New Roman" w:hAnsi="Times New Roman" w:cs="Times New Roman"/>
                <w:noProof/>
                <w:sz w:val="24"/>
                <w:szCs w:val="24"/>
              </w:rPr>
            </w:pPr>
          </w:p>
          <w:p w14:paraId="4F9370B5" w14:textId="77777777" w:rsidR="00837F71" w:rsidRPr="009F4B1E" w:rsidRDefault="00837F71" w:rsidP="001229AB">
            <w:pPr>
              <w:jc w:val="both"/>
              <w:rPr>
                <w:rFonts w:ascii="Times New Roman" w:hAnsi="Times New Roman" w:cs="Times New Roman"/>
                <w:noProof/>
                <w:sz w:val="24"/>
                <w:szCs w:val="24"/>
              </w:rPr>
            </w:pPr>
          </w:p>
          <w:p w14:paraId="6657B32F" w14:textId="77777777" w:rsidR="00837F71" w:rsidRPr="009F4B1E" w:rsidRDefault="00837F71" w:rsidP="001229AB">
            <w:pPr>
              <w:jc w:val="both"/>
              <w:rPr>
                <w:rFonts w:ascii="Times New Roman" w:hAnsi="Times New Roman" w:cs="Times New Roman"/>
                <w:noProof/>
                <w:sz w:val="24"/>
                <w:szCs w:val="24"/>
              </w:rPr>
            </w:pPr>
          </w:p>
          <w:p w14:paraId="546642D2" w14:textId="77777777" w:rsidR="00A6051D" w:rsidRPr="009F4B1E" w:rsidRDefault="00A6051D" w:rsidP="001229AB">
            <w:pPr>
              <w:jc w:val="both"/>
              <w:rPr>
                <w:rFonts w:ascii="Times New Roman" w:hAnsi="Times New Roman" w:cs="Times New Roman"/>
                <w:noProof/>
                <w:sz w:val="24"/>
                <w:szCs w:val="24"/>
              </w:rPr>
            </w:pPr>
          </w:p>
          <w:p w14:paraId="4D81ED56" w14:textId="72D444F4" w:rsidR="00837F71" w:rsidRPr="009F4B1E" w:rsidRDefault="00A6051D" w:rsidP="001229AB">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21BBEDBA" w14:textId="77777777" w:rsidR="00A6051D" w:rsidRPr="009F4B1E" w:rsidRDefault="00A6051D" w:rsidP="001229AB">
            <w:pPr>
              <w:jc w:val="both"/>
              <w:rPr>
                <w:rFonts w:ascii="Times New Roman" w:hAnsi="Times New Roman" w:cs="Times New Roman"/>
                <w:noProof/>
                <w:sz w:val="24"/>
                <w:szCs w:val="24"/>
              </w:rPr>
            </w:pPr>
          </w:p>
          <w:p w14:paraId="0C7ADF3A" w14:textId="77777777" w:rsidR="00837F71" w:rsidRPr="009F4B1E" w:rsidRDefault="00837F71" w:rsidP="001229AB">
            <w:pPr>
              <w:jc w:val="both"/>
              <w:rPr>
                <w:rFonts w:ascii="Times New Roman" w:hAnsi="Times New Roman" w:cs="Times New Roman"/>
                <w:noProof/>
                <w:sz w:val="24"/>
                <w:szCs w:val="24"/>
              </w:rPr>
            </w:pPr>
          </w:p>
          <w:p w14:paraId="60D26585" w14:textId="77777777" w:rsidR="00837F71" w:rsidRPr="009F4B1E" w:rsidRDefault="00837F71" w:rsidP="001229AB">
            <w:pPr>
              <w:jc w:val="both"/>
              <w:rPr>
                <w:rFonts w:ascii="Times New Roman" w:hAnsi="Times New Roman" w:cs="Times New Roman"/>
                <w:noProof/>
                <w:sz w:val="24"/>
                <w:szCs w:val="24"/>
              </w:rPr>
            </w:pPr>
          </w:p>
          <w:p w14:paraId="028D9B07" w14:textId="77777777" w:rsidR="00837F71" w:rsidRPr="009F4B1E" w:rsidRDefault="00837F71" w:rsidP="001229AB">
            <w:pPr>
              <w:jc w:val="both"/>
              <w:rPr>
                <w:rFonts w:ascii="Times New Roman" w:hAnsi="Times New Roman" w:cs="Times New Roman"/>
                <w:noProof/>
                <w:sz w:val="24"/>
                <w:szCs w:val="24"/>
              </w:rPr>
            </w:pPr>
          </w:p>
          <w:p w14:paraId="0D810AC0" w14:textId="77777777" w:rsidR="00837F71" w:rsidRPr="009F4B1E" w:rsidRDefault="00837F71" w:rsidP="001229AB">
            <w:pPr>
              <w:jc w:val="both"/>
              <w:rPr>
                <w:rFonts w:ascii="Times New Roman" w:hAnsi="Times New Roman" w:cs="Times New Roman"/>
                <w:noProof/>
                <w:sz w:val="24"/>
                <w:szCs w:val="24"/>
              </w:rPr>
            </w:pPr>
          </w:p>
          <w:p w14:paraId="3561049F" w14:textId="77777777" w:rsidR="00AB3C5A" w:rsidRDefault="00AB3C5A" w:rsidP="001229AB">
            <w:pPr>
              <w:jc w:val="both"/>
              <w:rPr>
                <w:rFonts w:ascii="Times New Roman" w:hAnsi="Times New Roman" w:cs="Times New Roman"/>
                <w:noProof/>
                <w:sz w:val="24"/>
                <w:szCs w:val="24"/>
              </w:rPr>
            </w:pPr>
          </w:p>
          <w:p w14:paraId="6457A24E" w14:textId="7A193DB3" w:rsidR="00A6051D" w:rsidRPr="009F4B1E" w:rsidRDefault="00A6051D" w:rsidP="001229AB">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784D8C08" w14:textId="77777777" w:rsidR="00837F71" w:rsidRPr="009F4B1E" w:rsidRDefault="00837F71" w:rsidP="001229AB">
            <w:pPr>
              <w:jc w:val="both"/>
              <w:rPr>
                <w:rFonts w:ascii="Times New Roman" w:hAnsi="Times New Roman" w:cs="Times New Roman"/>
                <w:noProof/>
                <w:sz w:val="24"/>
                <w:szCs w:val="24"/>
              </w:rPr>
            </w:pPr>
          </w:p>
          <w:p w14:paraId="52020B70" w14:textId="77777777" w:rsidR="00837F71" w:rsidRPr="009F4B1E" w:rsidRDefault="00837F71" w:rsidP="001229AB">
            <w:pPr>
              <w:jc w:val="both"/>
              <w:rPr>
                <w:rFonts w:ascii="Times New Roman" w:hAnsi="Times New Roman" w:cs="Times New Roman"/>
                <w:noProof/>
                <w:sz w:val="24"/>
                <w:szCs w:val="24"/>
              </w:rPr>
            </w:pPr>
          </w:p>
          <w:p w14:paraId="337D9D55" w14:textId="77777777" w:rsidR="00837F71" w:rsidRPr="009F4B1E" w:rsidRDefault="00837F71" w:rsidP="001229AB">
            <w:pPr>
              <w:jc w:val="both"/>
              <w:rPr>
                <w:rFonts w:ascii="Times New Roman" w:hAnsi="Times New Roman" w:cs="Times New Roman"/>
                <w:noProof/>
                <w:sz w:val="24"/>
                <w:szCs w:val="24"/>
              </w:rPr>
            </w:pPr>
          </w:p>
          <w:p w14:paraId="750990F4" w14:textId="77777777" w:rsidR="00837F71" w:rsidRPr="009F4B1E" w:rsidRDefault="00837F71" w:rsidP="001229AB">
            <w:pPr>
              <w:jc w:val="both"/>
              <w:rPr>
                <w:rFonts w:ascii="Times New Roman" w:hAnsi="Times New Roman" w:cs="Times New Roman"/>
                <w:noProof/>
                <w:sz w:val="24"/>
                <w:szCs w:val="24"/>
              </w:rPr>
            </w:pPr>
          </w:p>
          <w:p w14:paraId="0B0AE0FF" w14:textId="77777777" w:rsidR="00837F71" w:rsidRPr="009F4B1E" w:rsidRDefault="00837F71" w:rsidP="001229AB">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3B664FF5" w14:textId="77777777" w:rsidR="00837F71" w:rsidRPr="009F4B1E" w:rsidRDefault="00837F71" w:rsidP="001229AB">
            <w:pPr>
              <w:jc w:val="both"/>
              <w:rPr>
                <w:rFonts w:ascii="Times New Roman" w:hAnsi="Times New Roman" w:cs="Times New Roman"/>
                <w:noProof/>
                <w:sz w:val="24"/>
                <w:szCs w:val="24"/>
              </w:rPr>
            </w:pPr>
          </w:p>
          <w:p w14:paraId="5F16421E" w14:textId="77777777" w:rsidR="00837F71" w:rsidRPr="009F4B1E" w:rsidRDefault="00837F71" w:rsidP="001229AB">
            <w:pPr>
              <w:jc w:val="both"/>
              <w:rPr>
                <w:rFonts w:ascii="Times New Roman" w:hAnsi="Times New Roman" w:cs="Times New Roman"/>
                <w:noProof/>
                <w:sz w:val="24"/>
                <w:szCs w:val="24"/>
              </w:rPr>
            </w:pPr>
          </w:p>
          <w:p w14:paraId="60B9FBD7" w14:textId="77777777" w:rsidR="00684CD7" w:rsidRPr="009F4B1E" w:rsidRDefault="00684CD7" w:rsidP="001229AB">
            <w:pPr>
              <w:jc w:val="both"/>
              <w:rPr>
                <w:rFonts w:ascii="Times New Roman" w:hAnsi="Times New Roman" w:cs="Times New Roman"/>
                <w:noProof/>
                <w:sz w:val="24"/>
                <w:szCs w:val="24"/>
              </w:rPr>
            </w:pPr>
          </w:p>
          <w:p w14:paraId="458E0DA6" w14:textId="77777777" w:rsidR="009675BD" w:rsidRPr="009F4B1E" w:rsidRDefault="009675BD" w:rsidP="001229AB">
            <w:pPr>
              <w:jc w:val="both"/>
              <w:rPr>
                <w:rFonts w:ascii="Times New Roman" w:hAnsi="Times New Roman" w:cs="Times New Roman"/>
                <w:noProof/>
                <w:sz w:val="24"/>
                <w:szCs w:val="24"/>
              </w:rPr>
            </w:pPr>
          </w:p>
          <w:p w14:paraId="74DA0B07" w14:textId="75AE7CF5" w:rsidR="002D4B84" w:rsidRPr="009F4B1E" w:rsidRDefault="002D4B84" w:rsidP="001229AB">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70669246" w14:textId="77777777" w:rsidR="002D4B84" w:rsidRPr="009F4B1E" w:rsidRDefault="002D4B84" w:rsidP="001229AB">
            <w:pPr>
              <w:jc w:val="both"/>
              <w:rPr>
                <w:rFonts w:ascii="Times New Roman" w:hAnsi="Times New Roman" w:cs="Times New Roman"/>
                <w:noProof/>
                <w:sz w:val="24"/>
                <w:szCs w:val="24"/>
              </w:rPr>
            </w:pPr>
          </w:p>
          <w:p w14:paraId="54DC42A3" w14:textId="77777777" w:rsidR="002D4B84" w:rsidRPr="009F4B1E" w:rsidRDefault="002D4B84" w:rsidP="001229AB">
            <w:pPr>
              <w:jc w:val="both"/>
              <w:rPr>
                <w:rFonts w:ascii="Times New Roman" w:hAnsi="Times New Roman" w:cs="Times New Roman"/>
                <w:noProof/>
                <w:sz w:val="24"/>
                <w:szCs w:val="24"/>
              </w:rPr>
            </w:pPr>
          </w:p>
          <w:p w14:paraId="7B85AAFD" w14:textId="77777777" w:rsidR="002D4B84" w:rsidRPr="009F4B1E" w:rsidRDefault="002D4B84" w:rsidP="001229AB">
            <w:pPr>
              <w:jc w:val="both"/>
              <w:rPr>
                <w:rFonts w:ascii="Times New Roman" w:hAnsi="Times New Roman" w:cs="Times New Roman"/>
                <w:noProof/>
                <w:sz w:val="24"/>
                <w:szCs w:val="24"/>
              </w:rPr>
            </w:pPr>
          </w:p>
          <w:p w14:paraId="09E09BCF" w14:textId="77777777" w:rsidR="002D4B84" w:rsidRPr="009F4B1E" w:rsidRDefault="002D4B84" w:rsidP="001229AB">
            <w:pPr>
              <w:jc w:val="both"/>
              <w:rPr>
                <w:rFonts w:ascii="Times New Roman" w:hAnsi="Times New Roman" w:cs="Times New Roman"/>
                <w:noProof/>
                <w:sz w:val="24"/>
                <w:szCs w:val="24"/>
              </w:rPr>
            </w:pPr>
          </w:p>
          <w:p w14:paraId="2FB6EE4E" w14:textId="77777777" w:rsidR="002D4B84" w:rsidRPr="009F4B1E" w:rsidRDefault="002D4B84" w:rsidP="001229AB">
            <w:pPr>
              <w:jc w:val="both"/>
              <w:rPr>
                <w:rFonts w:ascii="Times New Roman" w:hAnsi="Times New Roman" w:cs="Times New Roman"/>
                <w:noProof/>
                <w:sz w:val="24"/>
                <w:szCs w:val="24"/>
              </w:rPr>
            </w:pPr>
          </w:p>
          <w:p w14:paraId="37E28276" w14:textId="5567B9CF" w:rsidR="009675BD" w:rsidRPr="009F4B1E" w:rsidRDefault="009675BD" w:rsidP="001229AB">
            <w:pPr>
              <w:jc w:val="both"/>
              <w:rPr>
                <w:rFonts w:ascii="Times New Roman" w:hAnsi="Times New Roman" w:cs="Times New Roman"/>
                <w:noProof/>
                <w:sz w:val="24"/>
                <w:szCs w:val="24"/>
              </w:rPr>
            </w:pPr>
          </w:p>
          <w:p w14:paraId="07500D99" w14:textId="77777777" w:rsidR="007054C0" w:rsidRPr="009F4B1E" w:rsidRDefault="007054C0" w:rsidP="001229AB">
            <w:pPr>
              <w:jc w:val="both"/>
              <w:rPr>
                <w:rFonts w:ascii="Times New Roman" w:hAnsi="Times New Roman" w:cs="Times New Roman"/>
                <w:noProof/>
                <w:sz w:val="24"/>
                <w:szCs w:val="24"/>
              </w:rPr>
            </w:pPr>
          </w:p>
          <w:p w14:paraId="2E4EC0E5" w14:textId="24324735" w:rsidR="002D4B84" w:rsidRPr="009F4B1E" w:rsidRDefault="002D4B84" w:rsidP="001229AB">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по принцип</w:t>
            </w:r>
          </w:p>
          <w:p w14:paraId="3A69AC1D" w14:textId="77777777" w:rsidR="002D4B84" w:rsidRPr="009F4B1E" w:rsidRDefault="002D4B84" w:rsidP="001229AB">
            <w:pPr>
              <w:jc w:val="both"/>
              <w:rPr>
                <w:rFonts w:ascii="Times New Roman" w:hAnsi="Times New Roman" w:cs="Times New Roman"/>
                <w:noProof/>
                <w:sz w:val="24"/>
                <w:szCs w:val="24"/>
              </w:rPr>
            </w:pPr>
          </w:p>
          <w:p w14:paraId="332D6560" w14:textId="77777777" w:rsidR="002D4B84" w:rsidRPr="009F4B1E" w:rsidRDefault="002D4B84" w:rsidP="001229AB">
            <w:pPr>
              <w:jc w:val="both"/>
              <w:rPr>
                <w:rFonts w:ascii="Times New Roman" w:hAnsi="Times New Roman" w:cs="Times New Roman"/>
                <w:noProof/>
                <w:sz w:val="24"/>
                <w:szCs w:val="24"/>
              </w:rPr>
            </w:pPr>
          </w:p>
          <w:p w14:paraId="0A644298" w14:textId="77777777" w:rsidR="002D4B84" w:rsidRPr="009F4B1E" w:rsidRDefault="002D4B84" w:rsidP="001229AB">
            <w:pPr>
              <w:jc w:val="both"/>
              <w:rPr>
                <w:rFonts w:ascii="Times New Roman" w:hAnsi="Times New Roman" w:cs="Times New Roman"/>
                <w:noProof/>
                <w:sz w:val="24"/>
                <w:szCs w:val="24"/>
              </w:rPr>
            </w:pPr>
          </w:p>
          <w:p w14:paraId="25063472" w14:textId="3D990FED" w:rsidR="002D4B84" w:rsidRPr="009F4B1E" w:rsidRDefault="002D4B84" w:rsidP="001229AB">
            <w:pPr>
              <w:jc w:val="both"/>
              <w:rPr>
                <w:rFonts w:ascii="Times New Roman" w:hAnsi="Times New Roman" w:cs="Times New Roman"/>
                <w:noProof/>
                <w:sz w:val="24"/>
                <w:szCs w:val="24"/>
              </w:rPr>
            </w:pPr>
          </w:p>
          <w:p w14:paraId="6A749C0F" w14:textId="5392E8BE" w:rsidR="002D4B84" w:rsidRPr="009F4B1E" w:rsidRDefault="003D6FD9" w:rsidP="001229AB">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частично</w:t>
            </w:r>
          </w:p>
          <w:p w14:paraId="3F7A28BE" w14:textId="77777777" w:rsidR="00194A65" w:rsidRPr="009F4B1E" w:rsidRDefault="00194A65" w:rsidP="001229AB">
            <w:pPr>
              <w:jc w:val="both"/>
              <w:rPr>
                <w:rFonts w:ascii="Times New Roman" w:hAnsi="Times New Roman" w:cs="Times New Roman"/>
                <w:noProof/>
                <w:sz w:val="24"/>
                <w:szCs w:val="24"/>
              </w:rPr>
            </w:pPr>
          </w:p>
          <w:p w14:paraId="79F0A067" w14:textId="77777777" w:rsidR="00194A65" w:rsidRPr="009F4B1E" w:rsidRDefault="00194A65" w:rsidP="001229AB">
            <w:pPr>
              <w:jc w:val="both"/>
              <w:rPr>
                <w:rFonts w:ascii="Times New Roman" w:hAnsi="Times New Roman" w:cs="Times New Roman"/>
                <w:noProof/>
                <w:sz w:val="24"/>
                <w:szCs w:val="24"/>
              </w:rPr>
            </w:pPr>
          </w:p>
          <w:p w14:paraId="1F468415" w14:textId="709EC2D2" w:rsidR="00194A65" w:rsidRPr="009F4B1E" w:rsidRDefault="00194A65" w:rsidP="00194A65">
            <w:pPr>
              <w:jc w:val="both"/>
              <w:rPr>
                <w:rFonts w:ascii="Times New Roman" w:hAnsi="Times New Roman"/>
                <w:noProof/>
                <w:sz w:val="24"/>
                <w:szCs w:val="24"/>
              </w:rPr>
            </w:pPr>
            <w:r w:rsidRPr="009F4B1E">
              <w:rPr>
                <w:rFonts w:ascii="Times New Roman" w:hAnsi="Times New Roman"/>
                <w:noProof/>
                <w:sz w:val="24"/>
                <w:szCs w:val="24"/>
              </w:rPr>
              <w:t>Не се приема</w:t>
            </w:r>
          </w:p>
          <w:p w14:paraId="15A4D9B1" w14:textId="70402840" w:rsidR="00194A65" w:rsidRPr="009F4B1E" w:rsidRDefault="00194A65" w:rsidP="00194A65">
            <w:pPr>
              <w:jc w:val="both"/>
              <w:rPr>
                <w:rFonts w:ascii="Times New Roman" w:hAnsi="Times New Roman"/>
                <w:noProof/>
              </w:rPr>
            </w:pPr>
          </w:p>
          <w:p w14:paraId="68550DFE" w14:textId="2206B519" w:rsidR="00194A65" w:rsidRPr="009F4B1E" w:rsidRDefault="00194A65" w:rsidP="00194A65">
            <w:pPr>
              <w:jc w:val="both"/>
              <w:rPr>
                <w:rFonts w:ascii="Times New Roman" w:hAnsi="Times New Roman"/>
                <w:noProof/>
              </w:rPr>
            </w:pPr>
          </w:p>
          <w:p w14:paraId="765E422A" w14:textId="191D4D68" w:rsidR="00194A65" w:rsidRPr="009F4B1E" w:rsidRDefault="00194A65" w:rsidP="00194A65">
            <w:pPr>
              <w:jc w:val="both"/>
              <w:rPr>
                <w:rFonts w:ascii="Times New Roman" w:hAnsi="Times New Roman"/>
                <w:noProof/>
              </w:rPr>
            </w:pPr>
          </w:p>
          <w:p w14:paraId="142F43E9" w14:textId="744CECCD" w:rsidR="00194A65" w:rsidRPr="009F4B1E" w:rsidRDefault="00194A65" w:rsidP="00194A65">
            <w:pPr>
              <w:jc w:val="both"/>
              <w:rPr>
                <w:rFonts w:ascii="Times New Roman" w:hAnsi="Times New Roman"/>
                <w:noProof/>
              </w:rPr>
            </w:pPr>
          </w:p>
          <w:p w14:paraId="4625664A" w14:textId="23D1FB6D" w:rsidR="00194A65" w:rsidRPr="009F4B1E" w:rsidRDefault="00194A65" w:rsidP="00194A65">
            <w:pPr>
              <w:jc w:val="both"/>
              <w:rPr>
                <w:rFonts w:ascii="Times New Roman" w:hAnsi="Times New Roman"/>
                <w:noProof/>
              </w:rPr>
            </w:pPr>
          </w:p>
          <w:p w14:paraId="49A75692" w14:textId="33B0EDF1" w:rsidR="00194A65" w:rsidRPr="009F4B1E" w:rsidRDefault="00194A65" w:rsidP="00194A65">
            <w:pPr>
              <w:jc w:val="both"/>
              <w:rPr>
                <w:rFonts w:ascii="Times New Roman" w:hAnsi="Times New Roman"/>
                <w:noProof/>
              </w:rPr>
            </w:pPr>
          </w:p>
          <w:p w14:paraId="11E3944F" w14:textId="0EA2FF57" w:rsidR="00194A65" w:rsidRPr="009F4B1E" w:rsidRDefault="00CB295E" w:rsidP="00194A65">
            <w:pPr>
              <w:jc w:val="both"/>
              <w:rPr>
                <w:rFonts w:ascii="Times New Roman" w:hAnsi="Times New Roman"/>
                <w:noProof/>
              </w:rPr>
            </w:pPr>
            <w:r>
              <w:rPr>
                <w:rFonts w:ascii="Times New Roman" w:hAnsi="Times New Roman"/>
                <w:noProof/>
              </w:rPr>
              <w:t>Приема се по принцип.</w:t>
            </w:r>
          </w:p>
          <w:p w14:paraId="73F36A1D" w14:textId="4C79DBC3" w:rsidR="00194A65" w:rsidRPr="009F4B1E" w:rsidRDefault="00194A65" w:rsidP="001229AB">
            <w:pPr>
              <w:jc w:val="both"/>
              <w:rPr>
                <w:rFonts w:ascii="Times New Roman" w:hAnsi="Times New Roman" w:cs="Times New Roman"/>
                <w:noProof/>
                <w:sz w:val="24"/>
                <w:szCs w:val="24"/>
              </w:rPr>
            </w:pPr>
          </w:p>
        </w:tc>
        <w:tc>
          <w:tcPr>
            <w:tcW w:w="3656" w:type="dxa"/>
            <w:shd w:val="clear" w:color="auto" w:fill="auto"/>
          </w:tcPr>
          <w:p w14:paraId="5C3AC5FB" w14:textId="77777777" w:rsidR="00594166" w:rsidRPr="009F4B1E" w:rsidRDefault="00594166" w:rsidP="00163E3A">
            <w:pPr>
              <w:pStyle w:val="NoSpacing"/>
              <w:ind w:left="-3" w:firstLine="242"/>
              <w:jc w:val="both"/>
              <w:rPr>
                <w:rFonts w:ascii="Times New Roman" w:hAnsi="Times New Roman"/>
                <w:noProof/>
                <w:sz w:val="24"/>
                <w:szCs w:val="24"/>
              </w:rPr>
            </w:pPr>
          </w:p>
          <w:p w14:paraId="55CA1A4E" w14:textId="77777777" w:rsidR="000E2E87" w:rsidRPr="009F4B1E" w:rsidRDefault="000E2E87" w:rsidP="00163E3A">
            <w:pPr>
              <w:pStyle w:val="NoSpacing"/>
              <w:ind w:left="-3" w:firstLine="242"/>
              <w:jc w:val="both"/>
              <w:rPr>
                <w:rFonts w:ascii="Times New Roman" w:hAnsi="Times New Roman"/>
                <w:noProof/>
                <w:sz w:val="24"/>
                <w:szCs w:val="24"/>
              </w:rPr>
            </w:pPr>
          </w:p>
          <w:p w14:paraId="4560004C" w14:textId="77777777" w:rsidR="000E2E87" w:rsidRPr="009F4B1E" w:rsidRDefault="000E2E87" w:rsidP="00163E3A">
            <w:pPr>
              <w:pStyle w:val="NoSpacing"/>
              <w:ind w:left="-3" w:firstLine="242"/>
              <w:jc w:val="both"/>
              <w:rPr>
                <w:rFonts w:ascii="Times New Roman" w:hAnsi="Times New Roman"/>
                <w:noProof/>
                <w:sz w:val="24"/>
                <w:szCs w:val="24"/>
              </w:rPr>
            </w:pPr>
          </w:p>
          <w:p w14:paraId="0EF834E9" w14:textId="77777777" w:rsidR="000E2E87" w:rsidRPr="009F4B1E" w:rsidRDefault="000E2E87" w:rsidP="00163E3A">
            <w:pPr>
              <w:pStyle w:val="NoSpacing"/>
              <w:ind w:left="-3" w:firstLine="242"/>
              <w:jc w:val="both"/>
              <w:rPr>
                <w:rFonts w:ascii="Times New Roman" w:hAnsi="Times New Roman"/>
                <w:noProof/>
                <w:sz w:val="24"/>
                <w:szCs w:val="24"/>
              </w:rPr>
            </w:pPr>
          </w:p>
          <w:p w14:paraId="63128531" w14:textId="77777777" w:rsidR="000E2E87" w:rsidRPr="009F4B1E" w:rsidRDefault="000E2E87" w:rsidP="00163E3A">
            <w:pPr>
              <w:pStyle w:val="NoSpacing"/>
              <w:ind w:left="-3" w:firstLine="242"/>
              <w:jc w:val="both"/>
              <w:rPr>
                <w:rFonts w:ascii="Times New Roman" w:hAnsi="Times New Roman"/>
                <w:noProof/>
                <w:sz w:val="24"/>
                <w:szCs w:val="24"/>
              </w:rPr>
            </w:pPr>
          </w:p>
          <w:p w14:paraId="588C8BA1" w14:textId="77777777" w:rsidR="000E2E87" w:rsidRPr="009F4B1E" w:rsidRDefault="000E2E87" w:rsidP="00163E3A">
            <w:pPr>
              <w:pStyle w:val="NoSpacing"/>
              <w:ind w:left="-3" w:firstLine="242"/>
              <w:jc w:val="both"/>
              <w:rPr>
                <w:rFonts w:ascii="Times New Roman" w:hAnsi="Times New Roman"/>
                <w:noProof/>
                <w:sz w:val="24"/>
                <w:szCs w:val="24"/>
              </w:rPr>
            </w:pPr>
          </w:p>
          <w:p w14:paraId="22D58FBC" w14:textId="77777777" w:rsidR="000E2E87" w:rsidRPr="009F4B1E" w:rsidRDefault="000E2E87" w:rsidP="00163E3A">
            <w:pPr>
              <w:pStyle w:val="NoSpacing"/>
              <w:ind w:left="-3" w:firstLine="242"/>
              <w:jc w:val="both"/>
              <w:rPr>
                <w:rFonts w:ascii="Times New Roman" w:hAnsi="Times New Roman"/>
                <w:noProof/>
                <w:sz w:val="24"/>
                <w:szCs w:val="24"/>
              </w:rPr>
            </w:pPr>
          </w:p>
          <w:p w14:paraId="75F7D684" w14:textId="77777777" w:rsidR="000E2E87" w:rsidRPr="009F4B1E" w:rsidRDefault="000E2E87" w:rsidP="00163E3A">
            <w:pPr>
              <w:pStyle w:val="NoSpacing"/>
              <w:ind w:left="-3" w:firstLine="242"/>
              <w:jc w:val="both"/>
              <w:rPr>
                <w:rFonts w:ascii="Times New Roman" w:hAnsi="Times New Roman"/>
                <w:noProof/>
                <w:sz w:val="24"/>
                <w:szCs w:val="24"/>
              </w:rPr>
            </w:pPr>
          </w:p>
          <w:p w14:paraId="3FED8123" w14:textId="77777777" w:rsidR="000E2E87" w:rsidRPr="009F4B1E" w:rsidRDefault="000E2E87" w:rsidP="00163E3A">
            <w:pPr>
              <w:pStyle w:val="NoSpacing"/>
              <w:ind w:left="-3" w:firstLine="242"/>
              <w:jc w:val="both"/>
              <w:rPr>
                <w:rFonts w:ascii="Times New Roman" w:hAnsi="Times New Roman"/>
                <w:noProof/>
                <w:sz w:val="24"/>
                <w:szCs w:val="24"/>
              </w:rPr>
            </w:pPr>
          </w:p>
          <w:p w14:paraId="157FE6DF" w14:textId="77777777" w:rsidR="000E2E87" w:rsidRPr="009F4B1E" w:rsidRDefault="000E2E87" w:rsidP="00163E3A">
            <w:pPr>
              <w:pStyle w:val="NoSpacing"/>
              <w:ind w:left="-3" w:firstLine="242"/>
              <w:jc w:val="both"/>
              <w:rPr>
                <w:rFonts w:ascii="Times New Roman" w:hAnsi="Times New Roman"/>
                <w:noProof/>
                <w:sz w:val="24"/>
                <w:szCs w:val="24"/>
              </w:rPr>
            </w:pPr>
          </w:p>
          <w:p w14:paraId="66C8B39B" w14:textId="77777777" w:rsidR="000E2E87" w:rsidRPr="009F4B1E" w:rsidRDefault="000E2E87" w:rsidP="00163E3A">
            <w:pPr>
              <w:pStyle w:val="NoSpacing"/>
              <w:ind w:left="-3" w:firstLine="242"/>
              <w:jc w:val="both"/>
              <w:rPr>
                <w:rFonts w:ascii="Times New Roman" w:hAnsi="Times New Roman"/>
                <w:noProof/>
                <w:sz w:val="24"/>
                <w:szCs w:val="24"/>
              </w:rPr>
            </w:pPr>
          </w:p>
          <w:p w14:paraId="3C9F1CCC" w14:textId="77777777" w:rsidR="000E2E87" w:rsidRPr="009F4B1E" w:rsidRDefault="000E2E87" w:rsidP="00163E3A">
            <w:pPr>
              <w:pStyle w:val="NoSpacing"/>
              <w:ind w:left="-3" w:firstLine="242"/>
              <w:jc w:val="both"/>
              <w:rPr>
                <w:rFonts w:ascii="Times New Roman" w:hAnsi="Times New Roman"/>
                <w:noProof/>
                <w:sz w:val="24"/>
                <w:szCs w:val="24"/>
              </w:rPr>
            </w:pPr>
          </w:p>
          <w:p w14:paraId="3F208FA2" w14:textId="77777777" w:rsidR="000E2E87" w:rsidRPr="009F4B1E" w:rsidRDefault="000E2E87" w:rsidP="00163E3A">
            <w:pPr>
              <w:pStyle w:val="NoSpacing"/>
              <w:ind w:left="-3" w:firstLine="242"/>
              <w:jc w:val="both"/>
              <w:rPr>
                <w:rFonts w:ascii="Times New Roman" w:hAnsi="Times New Roman"/>
                <w:noProof/>
                <w:sz w:val="24"/>
                <w:szCs w:val="24"/>
              </w:rPr>
            </w:pPr>
          </w:p>
          <w:p w14:paraId="5F33054E" w14:textId="77777777" w:rsidR="000E2E87" w:rsidRPr="009F4B1E" w:rsidRDefault="000E2E87" w:rsidP="00163E3A">
            <w:pPr>
              <w:pStyle w:val="NoSpacing"/>
              <w:ind w:left="-3" w:firstLine="242"/>
              <w:jc w:val="both"/>
              <w:rPr>
                <w:rFonts w:ascii="Times New Roman" w:hAnsi="Times New Roman"/>
                <w:noProof/>
                <w:sz w:val="24"/>
                <w:szCs w:val="24"/>
              </w:rPr>
            </w:pPr>
          </w:p>
          <w:p w14:paraId="435F57CE" w14:textId="77777777" w:rsidR="000E2E87" w:rsidRPr="009F4B1E" w:rsidRDefault="000E2E87" w:rsidP="00163E3A">
            <w:pPr>
              <w:pStyle w:val="NoSpacing"/>
              <w:ind w:left="-3" w:firstLine="242"/>
              <w:jc w:val="both"/>
              <w:rPr>
                <w:rFonts w:ascii="Times New Roman" w:hAnsi="Times New Roman"/>
                <w:noProof/>
                <w:sz w:val="24"/>
                <w:szCs w:val="24"/>
              </w:rPr>
            </w:pPr>
          </w:p>
          <w:p w14:paraId="3BB844D7" w14:textId="77777777" w:rsidR="000E2E87" w:rsidRPr="009F4B1E" w:rsidRDefault="000E2E87" w:rsidP="00163E3A">
            <w:pPr>
              <w:pStyle w:val="NoSpacing"/>
              <w:ind w:left="-3" w:firstLine="242"/>
              <w:jc w:val="both"/>
              <w:rPr>
                <w:rFonts w:ascii="Times New Roman" w:hAnsi="Times New Roman"/>
                <w:noProof/>
                <w:sz w:val="24"/>
                <w:szCs w:val="24"/>
              </w:rPr>
            </w:pPr>
          </w:p>
          <w:p w14:paraId="2735BF21" w14:textId="77777777" w:rsidR="000E2E87" w:rsidRPr="009F4B1E" w:rsidRDefault="000E2E87" w:rsidP="00163E3A">
            <w:pPr>
              <w:pStyle w:val="NoSpacing"/>
              <w:ind w:left="-3" w:firstLine="242"/>
              <w:jc w:val="both"/>
              <w:rPr>
                <w:rFonts w:ascii="Times New Roman" w:hAnsi="Times New Roman"/>
                <w:noProof/>
                <w:sz w:val="24"/>
                <w:szCs w:val="24"/>
              </w:rPr>
            </w:pPr>
          </w:p>
          <w:p w14:paraId="53F2125B" w14:textId="77777777" w:rsidR="000E2E87" w:rsidRPr="009F4B1E" w:rsidRDefault="000E2E87" w:rsidP="00163E3A">
            <w:pPr>
              <w:pStyle w:val="NoSpacing"/>
              <w:ind w:left="-3" w:firstLine="242"/>
              <w:jc w:val="both"/>
              <w:rPr>
                <w:rFonts w:ascii="Times New Roman" w:hAnsi="Times New Roman"/>
                <w:noProof/>
                <w:sz w:val="24"/>
                <w:szCs w:val="24"/>
              </w:rPr>
            </w:pPr>
          </w:p>
          <w:p w14:paraId="08B6FDD6" w14:textId="77777777" w:rsidR="000E2E87" w:rsidRPr="009F4B1E" w:rsidRDefault="000E2E87" w:rsidP="00163E3A">
            <w:pPr>
              <w:pStyle w:val="NoSpacing"/>
              <w:ind w:left="-3" w:firstLine="242"/>
              <w:jc w:val="both"/>
              <w:rPr>
                <w:rFonts w:ascii="Times New Roman" w:hAnsi="Times New Roman"/>
                <w:noProof/>
                <w:sz w:val="24"/>
                <w:szCs w:val="24"/>
              </w:rPr>
            </w:pPr>
          </w:p>
          <w:p w14:paraId="6F34A6DF" w14:textId="77777777" w:rsidR="000E2E87" w:rsidRPr="009F4B1E" w:rsidRDefault="000E2E87" w:rsidP="00163E3A">
            <w:pPr>
              <w:pStyle w:val="NoSpacing"/>
              <w:ind w:left="-3" w:firstLine="242"/>
              <w:jc w:val="both"/>
              <w:rPr>
                <w:rFonts w:ascii="Times New Roman" w:hAnsi="Times New Roman"/>
                <w:noProof/>
                <w:sz w:val="24"/>
                <w:szCs w:val="24"/>
              </w:rPr>
            </w:pPr>
          </w:p>
          <w:p w14:paraId="51F2B8B0" w14:textId="77777777" w:rsidR="000E2E87" w:rsidRPr="009F4B1E" w:rsidRDefault="000E2E87" w:rsidP="00163E3A">
            <w:pPr>
              <w:pStyle w:val="NoSpacing"/>
              <w:ind w:left="-3" w:firstLine="242"/>
              <w:jc w:val="both"/>
              <w:rPr>
                <w:rFonts w:ascii="Times New Roman" w:hAnsi="Times New Roman"/>
                <w:noProof/>
                <w:sz w:val="24"/>
                <w:szCs w:val="24"/>
              </w:rPr>
            </w:pPr>
          </w:p>
          <w:p w14:paraId="67A4258E" w14:textId="77777777" w:rsidR="000E2E87" w:rsidRPr="009F4B1E" w:rsidRDefault="000E2E87" w:rsidP="00163E3A">
            <w:pPr>
              <w:pStyle w:val="NoSpacing"/>
              <w:ind w:left="-3" w:firstLine="242"/>
              <w:jc w:val="both"/>
              <w:rPr>
                <w:rFonts w:ascii="Times New Roman" w:hAnsi="Times New Roman"/>
                <w:noProof/>
                <w:sz w:val="24"/>
                <w:szCs w:val="24"/>
              </w:rPr>
            </w:pPr>
          </w:p>
          <w:p w14:paraId="1F41AED3" w14:textId="77777777" w:rsidR="000E2E87" w:rsidRPr="009F4B1E" w:rsidRDefault="000E2E87" w:rsidP="00163E3A">
            <w:pPr>
              <w:pStyle w:val="NoSpacing"/>
              <w:ind w:left="-3" w:firstLine="242"/>
              <w:jc w:val="both"/>
              <w:rPr>
                <w:rFonts w:ascii="Times New Roman" w:hAnsi="Times New Roman"/>
                <w:noProof/>
                <w:sz w:val="24"/>
                <w:szCs w:val="24"/>
              </w:rPr>
            </w:pPr>
          </w:p>
          <w:p w14:paraId="35DCA042" w14:textId="77777777" w:rsidR="000E2E87" w:rsidRPr="009F4B1E" w:rsidRDefault="000E2E87" w:rsidP="00163E3A">
            <w:pPr>
              <w:pStyle w:val="NoSpacing"/>
              <w:ind w:left="-3" w:firstLine="242"/>
              <w:jc w:val="both"/>
              <w:rPr>
                <w:rFonts w:ascii="Times New Roman" w:hAnsi="Times New Roman"/>
                <w:noProof/>
                <w:sz w:val="24"/>
                <w:szCs w:val="24"/>
              </w:rPr>
            </w:pPr>
          </w:p>
          <w:p w14:paraId="6BFCC204" w14:textId="77777777" w:rsidR="000E2E87" w:rsidRPr="009F4B1E" w:rsidRDefault="000E2E87" w:rsidP="00163E3A">
            <w:pPr>
              <w:pStyle w:val="NoSpacing"/>
              <w:ind w:left="-3" w:firstLine="242"/>
              <w:jc w:val="both"/>
              <w:rPr>
                <w:rFonts w:ascii="Times New Roman" w:hAnsi="Times New Roman"/>
                <w:noProof/>
                <w:sz w:val="24"/>
                <w:szCs w:val="24"/>
              </w:rPr>
            </w:pPr>
          </w:p>
          <w:p w14:paraId="5AABFC94" w14:textId="77777777" w:rsidR="000E2E87" w:rsidRPr="009F4B1E" w:rsidRDefault="000E2E87" w:rsidP="00163E3A">
            <w:pPr>
              <w:pStyle w:val="NoSpacing"/>
              <w:ind w:left="-3" w:firstLine="242"/>
              <w:jc w:val="both"/>
              <w:rPr>
                <w:rFonts w:ascii="Times New Roman" w:hAnsi="Times New Roman"/>
                <w:noProof/>
                <w:sz w:val="24"/>
                <w:szCs w:val="24"/>
              </w:rPr>
            </w:pPr>
          </w:p>
          <w:p w14:paraId="13058D9D" w14:textId="77777777" w:rsidR="000E2E87" w:rsidRPr="009F4B1E" w:rsidRDefault="000E2E87" w:rsidP="00163E3A">
            <w:pPr>
              <w:pStyle w:val="NoSpacing"/>
              <w:ind w:left="-3" w:firstLine="242"/>
              <w:jc w:val="both"/>
              <w:rPr>
                <w:rFonts w:ascii="Times New Roman" w:hAnsi="Times New Roman"/>
                <w:noProof/>
                <w:sz w:val="24"/>
                <w:szCs w:val="24"/>
              </w:rPr>
            </w:pPr>
          </w:p>
          <w:p w14:paraId="57167D53" w14:textId="77777777" w:rsidR="000E2E87" w:rsidRPr="009F4B1E" w:rsidRDefault="000E2E87" w:rsidP="00163E3A">
            <w:pPr>
              <w:pStyle w:val="NoSpacing"/>
              <w:ind w:left="-3" w:firstLine="242"/>
              <w:jc w:val="both"/>
              <w:rPr>
                <w:rFonts w:ascii="Times New Roman" w:hAnsi="Times New Roman"/>
                <w:noProof/>
                <w:sz w:val="24"/>
                <w:szCs w:val="24"/>
              </w:rPr>
            </w:pPr>
          </w:p>
          <w:p w14:paraId="14D2C953" w14:textId="77777777" w:rsidR="000E2E87" w:rsidRPr="009F4B1E" w:rsidRDefault="000E2E87" w:rsidP="00163E3A">
            <w:pPr>
              <w:pStyle w:val="NoSpacing"/>
              <w:ind w:left="-3" w:firstLine="242"/>
              <w:jc w:val="both"/>
              <w:rPr>
                <w:rFonts w:ascii="Times New Roman" w:hAnsi="Times New Roman"/>
                <w:noProof/>
                <w:sz w:val="24"/>
                <w:szCs w:val="24"/>
              </w:rPr>
            </w:pPr>
          </w:p>
          <w:p w14:paraId="75822567" w14:textId="77777777" w:rsidR="000E2E87" w:rsidRPr="009F4B1E" w:rsidRDefault="000E2E87" w:rsidP="00163E3A">
            <w:pPr>
              <w:pStyle w:val="NoSpacing"/>
              <w:ind w:left="-3" w:firstLine="242"/>
              <w:jc w:val="both"/>
              <w:rPr>
                <w:rFonts w:ascii="Times New Roman" w:hAnsi="Times New Roman"/>
                <w:noProof/>
                <w:sz w:val="24"/>
                <w:szCs w:val="24"/>
              </w:rPr>
            </w:pPr>
          </w:p>
          <w:p w14:paraId="1CE1DFB9" w14:textId="77777777" w:rsidR="000E2E87" w:rsidRPr="009F4B1E" w:rsidRDefault="000E2E87" w:rsidP="00163E3A">
            <w:pPr>
              <w:pStyle w:val="NoSpacing"/>
              <w:ind w:left="-3" w:firstLine="242"/>
              <w:jc w:val="both"/>
              <w:rPr>
                <w:rFonts w:ascii="Times New Roman" w:hAnsi="Times New Roman"/>
                <w:noProof/>
                <w:sz w:val="24"/>
                <w:szCs w:val="24"/>
              </w:rPr>
            </w:pPr>
          </w:p>
          <w:p w14:paraId="20508710" w14:textId="77777777" w:rsidR="000E2E87" w:rsidRPr="009F4B1E" w:rsidRDefault="000E2E87" w:rsidP="00163E3A">
            <w:pPr>
              <w:pStyle w:val="NoSpacing"/>
              <w:ind w:left="-3" w:firstLine="242"/>
              <w:jc w:val="both"/>
              <w:rPr>
                <w:rFonts w:ascii="Times New Roman" w:hAnsi="Times New Roman"/>
                <w:noProof/>
                <w:sz w:val="24"/>
                <w:szCs w:val="24"/>
              </w:rPr>
            </w:pPr>
          </w:p>
          <w:p w14:paraId="4C5A35E5" w14:textId="77777777" w:rsidR="000E2E87" w:rsidRPr="009F4B1E" w:rsidRDefault="000E2E87" w:rsidP="00163E3A">
            <w:pPr>
              <w:pStyle w:val="NoSpacing"/>
              <w:ind w:left="-3" w:firstLine="242"/>
              <w:jc w:val="both"/>
              <w:rPr>
                <w:rFonts w:ascii="Times New Roman" w:hAnsi="Times New Roman"/>
                <w:noProof/>
                <w:sz w:val="24"/>
                <w:szCs w:val="24"/>
              </w:rPr>
            </w:pPr>
          </w:p>
          <w:p w14:paraId="3BD27E2A" w14:textId="77777777" w:rsidR="000E2E87" w:rsidRPr="009F4B1E" w:rsidRDefault="000E2E87" w:rsidP="00163E3A">
            <w:pPr>
              <w:pStyle w:val="NoSpacing"/>
              <w:ind w:left="-3" w:firstLine="242"/>
              <w:jc w:val="both"/>
              <w:rPr>
                <w:rFonts w:ascii="Times New Roman" w:hAnsi="Times New Roman"/>
                <w:noProof/>
                <w:sz w:val="24"/>
                <w:szCs w:val="24"/>
              </w:rPr>
            </w:pPr>
          </w:p>
          <w:p w14:paraId="153EE149" w14:textId="77777777" w:rsidR="000E2E87" w:rsidRPr="009F4B1E" w:rsidRDefault="000E2E87" w:rsidP="00163E3A">
            <w:pPr>
              <w:pStyle w:val="NoSpacing"/>
              <w:ind w:left="-3" w:firstLine="242"/>
              <w:jc w:val="both"/>
              <w:rPr>
                <w:rFonts w:ascii="Times New Roman" w:hAnsi="Times New Roman"/>
                <w:noProof/>
                <w:sz w:val="24"/>
                <w:szCs w:val="24"/>
              </w:rPr>
            </w:pPr>
          </w:p>
          <w:p w14:paraId="285560B3" w14:textId="77777777" w:rsidR="000E2E87" w:rsidRPr="009F4B1E" w:rsidRDefault="000E2E87" w:rsidP="000E2E87">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По отношение на предложението от чл. 5, ал. 3, поясняваме, че предвид отговорностите на държавата за осигуряването на опазване здравето на населението, съхраняване и опазване на водата като природен ресурс и постигане на съответствие с нормите на европейското законодателство в областта на питейните води, отвеждането и пречистването на отпадъчните води,   стопанисването, поддържането и експлоатацията на ВиК системите и предоставянето на ВиК услугите са определени  като дейности от стратегическо значение и от обществен интерес </w:t>
            </w:r>
            <w:r w:rsidRPr="009F4B1E">
              <w:rPr>
                <w:rFonts w:ascii="Times New Roman" w:hAnsi="Times New Roman"/>
                <w:noProof/>
                <w:sz w:val="24"/>
                <w:szCs w:val="24"/>
              </w:rPr>
              <w:lastRenderedPageBreak/>
              <w:t xml:space="preserve">и са регламентирани изисквания към юридическите лица, които имат право да ги извършват. </w:t>
            </w:r>
          </w:p>
          <w:p w14:paraId="6E6B68D3" w14:textId="3024985E" w:rsidR="000E2E87" w:rsidRPr="009F4B1E" w:rsidRDefault="000E2E87" w:rsidP="000E2E87">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В чл. 5</w:t>
            </w:r>
            <w:r w:rsidR="00D34974" w:rsidRPr="009F4B1E">
              <w:rPr>
                <w:rFonts w:ascii="Times New Roman" w:hAnsi="Times New Roman"/>
                <w:noProof/>
                <w:sz w:val="24"/>
                <w:szCs w:val="24"/>
              </w:rPr>
              <w:t>3</w:t>
            </w:r>
            <w:r w:rsidRPr="009F4B1E">
              <w:rPr>
                <w:rFonts w:ascii="Times New Roman" w:hAnsi="Times New Roman"/>
                <w:noProof/>
                <w:sz w:val="24"/>
                <w:szCs w:val="24"/>
              </w:rPr>
              <w:t xml:space="preserve"> са допълнени текстове, даващи възможност при избор на нов оператор да се проведе процедура по реда на Закона за концесиите.</w:t>
            </w:r>
          </w:p>
          <w:p w14:paraId="29A15087" w14:textId="77777777" w:rsidR="000E2E87" w:rsidRPr="009F4B1E" w:rsidRDefault="000E2E87" w:rsidP="00163E3A">
            <w:pPr>
              <w:pStyle w:val="NoSpacing"/>
              <w:ind w:left="-3" w:firstLine="242"/>
              <w:jc w:val="both"/>
              <w:rPr>
                <w:rFonts w:ascii="Times New Roman" w:hAnsi="Times New Roman"/>
                <w:noProof/>
                <w:sz w:val="24"/>
                <w:szCs w:val="24"/>
              </w:rPr>
            </w:pPr>
          </w:p>
          <w:p w14:paraId="2C9B17D9" w14:textId="77777777" w:rsidR="000E2E87" w:rsidRPr="009F4B1E" w:rsidRDefault="000E2E87" w:rsidP="00163E3A">
            <w:pPr>
              <w:pStyle w:val="NoSpacing"/>
              <w:ind w:left="-3" w:firstLine="242"/>
              <w:jc w:val="both"/>
              <w:rPr>
                <w:rFonts w:ascii="Times New Roman" w:hAnsi="Times New Roman"/>
                <w:noProof/>
                <w:sz w:val="24"/>
                <w:szCs w:val="24"/>
              </w:rPr>
            </w:pPr>
          </w:p>
          <w:p w14:paraId="54EE9A46" w14:textId="77777777" w:rsidR="000E2E87" w:rsidRPr="009F4B1E" w:rsidRDefault="000E2E87" w:rsidP="00163E3A">
            <w:pPr>
              <w:pStyle w:val="NoSpacing"/>
              <w:ind w:left="-3" w:firstLine="242"/>
              <w:jc w:val="both"/>
              <w:rPr>
                <w:rFonts w:ascii="Times New Roman" w:hAnsi="Times New Roman"/>
                <w:noProof/>
                <w:sz w:val="24"/>
                <w:szCs w:val="24"/>
              </w:rPr>
            </w:pPr>
          </w:p>
          <w:p w14:paraId="60A16358" w14:textId="77777777" w:rsidR="000E2E87" w:rsidRPr="009F4B1E" w:rsidRDefault="000E2E87" w:rsidP="00163E3A">
            <w:pPr>
              <w:pStyle w:val="NoSpacing"/>
              <w:ind w:left="-3" w:firstLine="242"/>
              <w:jc w:val="both"/>
              <w:rPr>
                <w:rFonts w:ascii="Times New Roman" w:hAnsi="Times New Roman"/>
                <w:noProof/>
                <w:sz w:val="24"/>
                <w:szCs w:val="24"/>
              </w:rPr>
            </w:pPr>
          </w:p>
          <w:p w14:paraId="2A6D00BC" w14:textId="77777777" w:rsidR="000E2E87" w:rsidRPr="009F4B1E" w:rsidRDefault="000E2E87" w:rsidP="000E2E87">
            <w:pPr>
              <w:pStyle w:val="NoSpacing"/>
              <w:jc w:val="both"/>
              <w:rPr>
                <w:rFonts w:ascii="Times New Roman" w:hAnsi="Times New Roman"/>
                <w:noProof/>
                <w:sz w:val="24"/>
                <w:szCs w:val="24"/>
              </w:rPr>
            </w:pPr>
            <w:r w:rsidRPr="009F4B1E">
              <w:rPr>
                <w:rFonts w:ascii="Times New Roman" w:hAnsi="Times New Roman"/>
                <w:noProof/>
                <w:sz w:val="24"/>
                <w:szCs w:val="24"/>
              </w:rPr>
              <w:t>По чл. 10, т. 2 и чл. 11, т.3 пояснявам, че източниците на финансиране на ВиК инфраструктура са посочени в Глава седма (предишна Глава осма) „Финансиране“.</w:t>
            </w:r>
          </w:p>
          <w:p w14:paraId="32C1F700" w14:textId="77777777" w:rsidR="000E2E87" w:rsidRPr="009F4B1E" w:rsidRDefault="000E2E87" w:rsidP="00163E3A">
            <w:pPr>
              <w:pStyle w:val="NoSpacing"/>
              <w:ind w:left="-3" w:firstLine="242"/>
              <w:jc w:val="both"/>
              <w:rPr>
                <w:rFonts w:ascii="Times New Roman" w:hAnsi="Times New Roman"/>
                <w:noProof/>
                <w:sz w:val="24"/>
                <w:szCs w:val="24"/>
              </w:rPr>
            </w:pPr>
          </w:p>
          <w:p w14:paraId="562D9882" w14:textId="77777777" w:rsidR="000E2E87" w:rsidRPr="009F4B1E" w:rsidRDefault="000E2E87" w:rsidP="00163E3A">
            <w:pPr>
              <w:pStyle w:val="NoSpacing"/>
              <w:ind w:left="-3" w:firstLine="242"/>
              <w:jc w:val="both"/>
              <w:rPr>
                <w:rFonts w:ascii="Times New Roman" w:hAnsi="Times New Roman"/>
                <w:noProof/>
                <w:sz w:val="24"/>
                <w:szCs w:val="24"/>
              </w:rPr>
            </w:pPr>
          </w:p>
          <w:p w14:paraId="2E40A771" w14:textId="77777777" w:rsidR="000E2E87" w:rsidRPr="009F4B1E" w:rsidRDefault="000E2E87" w:rsidP="00163E3A">
            <w:pPr>
              <w:pStyle w:val="NoSpacing"/>
              <w:ind w:left="-3" w:firstLine="242"/>
              <w:jc w:val="both"/>
              <w:rPr>
                <w:rFonts w:ascii="Times New Roman" w:hAnsi="Times New Roman"/>
                <w:noProof/>
                <w:sz w:val="24"/>
                <w:szCs w:val="24"/>
              </w:rPr>
            </w:pPr>
          </w:p>
          <w:p w14:paraId="01646954" w14:textId="77777777" w:rsidR="000E2E87" w:rsidRPr="009F4B1E" w:rsidRDefault="000E2E87" w:rsidP="00163E3A">
            <w:pPr>
              <w:pStyle w:val="NoSpacing"/>
              <w:ind w:left="-3" w:firstLine="242"/>
              <w:jc w:val="both"/>
              <w:rPr>
                <w:rFonts w:ascii="Times New Roman" w:hAnsi="Times New Roman"/>
                <w:noProof/>
                <w:sz w:val="24"/>
                <w:szCs w:val="24"/>
              </w:rPr>
            </w:pPr>
          </w:p>
          <w:p w14:paraId="3B917DF6" w14:textId="77777777" w:rsidR="000E2E87" w:rsidRPr="009F4B1E" w:rsidRDefault="000E2E87" w:rsidP="00163E3A">
            <w:pPr>
              <w:pStyle w:val="NoSpacing"/>
              <w:ind w:left="-3" w:firstLine="242"/>
              <w:jc w:val="both"/>
              <w:rPr>
                <w:rFonts w:ascii="Times New Roman" w:hAnsi="Times New Roman"/>
                <w:noProof/>
                <w:sz w:val="24"/>
                <w:szCs w:val="24"/>
              </w:rPr>
            </w:pPr>
          </w:p>
          <w:p w14:paraId="579A16FD" w14:textId="66D82F6E" w:rsidR="000E2E87" w:rsidRPr="009F4B1E" w:rsidRDefault="000E2E87" w:rsidP="000E2E87">
            <w:pPr>
              <w:pStyle w:val="NoSpacing"/>
              <w:jc w:val="both"/>
              <w:rPr>
                <w:rFonts w:ascii="Times New Roman" w:hAnsi="Times New Roman"/>
                <w:noProof/>
                <w:sz w:val="24"/>
                <w:szCs w:val="24"/>
              </w:rPr>
            </w:pPr>
            <w:r w:rsidRPr="009F4B1E">
              <w:rPr>
                <w:rFonts w:ascii="Times New Roman" w:hAnsi="Times New Roman"/>
                <w:noProof/>
                <w:sz w:val="24"/>
                <w:szCs w:val="24"/>
              </w:rPr>
              <w:t xml:space="preserve">По отношение на чл. 14, ал. 1, т. 1 поясняваме, че казусът е уреден в § </w:t>
            </w:r>
            <w:r w:rsidR="00D34974" w:rsidRPr="009F4B1E">
              <w:rPr>
                <w:rFonts w:ascii="Times New Roman" w:hAnsi="Times New Roman"/>
                <w:noProof/>
                <w:sz w:val="24"/>
                <w:szCs w:val="24"/>
              </w:rPr>
              <w:t>9</w:t>
            </w:r>
            <w:r w:rsidRPr="009F4B1E">
              <w:rPr>
                <w:rFonts w:ascii="Times New Roman" w:hAnsi="Times New Roman"/>
                <w:noProof/>
                <w:sz w:val="24"/>
                <w:szCs w:val="24"/>
              </w:rPr>
              <w:t>, ал. 2 (предишен § 11, ал. 2) от ПЗР на проекта на ЗВиК.</w:t>
            </w:r>
          </w:p>
          <w:p w14:paraId="4D70D2D5" w14:textId="77777777" w:rsidR="000E2E87" w:rsidRPr="009F4B1E" w:rsidRDefault="000E2E87" w:rsidP="00163E3A">
            <w:pPr>
              <w:pStyle w:val="NoSpacing"/>
              <w:ind w:left="-3" w:firstLine="242"/>
              <w:jc w:val="both"/>
              <w:rPr>
                <w:rFonts w:ascii="Times New Roman" w:hAnsi="Times New Roman"/>
                <w:noProof/>
                <w:sz w:val="24"/>
                <w:szCs w:val="24"/>
              </w:rPr>
            </w:pPr>
          </w:p>
          <w:p w14:paraId="7C5516EF" w14:textId="77777777" w:rsidR="000E2E87" w:rsidRPr="009F4B1E" w:rsidRDefault="000E2E87" w:rsidP="00163E3A">
            <w:pPr>
              <w:pStyle w:val="NoSpacing"/>
              <w:ind w:left="-3" w:firstLine="242"/>
              <w:jc w:val="both"/>
              <w:rPr>
                <w:rFonts w:ascii="Times New Roman" w:hAnsi="Times New Roman"/>
                <w:noProof/>
                <w:sz w:val="24"/>
                <w:szCs w:val="24"/>
              </w:rPr>
            </w:pPr>
          </w:p>
          <w:p w14:paraId="675DBBB1" w14:textId="77777777" w:rsidR="000E2E87" w:rsidRPr="009F4B1E" w:rsidRDefault="000E2E87" w:rsidP="000E2E87">
            <w:pPr>
              <w:tabs>
                <w:tab w:val="left" w:pos="1560"/>
              </w:tabs>
              <w:spacing w:before="120" w:after="120" w:line="240" w:lineRule="auto"/>
              <w:ind w:left="-3" w:firstLine="242"/>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По отношение на чл. 16, ал. 3 посочваме, че квотата на държавата, действаща и към момента е определена предвид </w:t>
            </w:r>
            <w:r w:rsidRPr="009F4B1E">
              <w:rPr>
                <w:rFonts w:ascii="Times New Roman" w:hAnsi="Times New Roman" w:cs="Times New Roman"/>
                <w:noProof/>
                <w:sz w:val="24"/>
                <w:szCs w:val="24"/>
              </w:rPr>
              <w:lastRenderedPageBreak/>
              <w:t>отговорностите ѝ за осъществяване  на държавната политика в отрасъла водоснабдяване и канализация, включително по отношение на управление на ВиК системите и регламентиране изискванията към съответните юридическите лица.</w:t>
            </w:r>
          </w:p>
          <w:p w14:paraId="11F672A9" w14:textId="77777777" w:rsidR="000E2E87" w:rsidRPr="009F4B1E" w:rsidRDefault="000E2E87" w:rsidP="00163E3A">
            <w:pPr>
              <w:pStyle w:val="NoSpacing"/>
              <w:ind w:left="-3" w:firstLine="242"/>
              <w:jc w:val="both"/>
              <w:rPr>
                <w:rFonts w:ascii="Times New Roman" w:hAnsi="Times New Roman"/>
                <w:noProof/>
                <w:sz w:val="24"/>
                <w:szCs w:val="24"/>
              </w:rPr>
            </w:pPr>
          </w:p>
          <w:p w14:paraId="48BEA858" w14:textId="77777777" w:rsidR="00BF58A0" w:rsidRPr="009F4B1E" w:rsidRDefault="00BF58A0" w:rsidP="00163E3A">
            <w:pPr>
              <w:pStyle w:val="NoSpacing"/>
              <w:ind w:left="-3" w:firstLine="242"/>
              <w:jc w:val="both"/>
              <w:rPr>
                <w:rFonts w:ascii="Times New Roman" w:hAnsi="Times New Roman"/>
                <w:noProof/>
                <w:sz w:val="24"/>
                <w:szCs w:val="24"/>
              </w:rPr>
            </w:pPr>
          </w:p>
          <w:p w14:paraId="36996C73" w14:textId="7B052042" w:rsidR="00436808" w:rsidRPr="009F4B1E" w:rsidRDefault="00436808"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конкретно предложение</w:t>
            </w:r>
          </w:p>
          <w:p w14:paraId="36E25451" w14:textId="77777777" w:rsidR="00436808" w:rsidRPr="009F4B1E" w:rsidRDefault="00436808" w:rsidP="00163E3A">
            <w:pPr>
              <w:pStyle w:val="NoSpacing"/>
              <w:ind w:left="-3" w:firstLine="242"/>
              <w:jc w:val="both"/>
              <w:rPr>
                <w:rFonts w:ascii="Times New Roman" w:hAnsi="Times New Roman"/>
                <w:noProof/>
                <w:sz w:val="24"/>
                <w:szCs w:val="24"/>
              </w:rPr>
            </w:pPr>
          </w:p>
          <w:p w14:paraId="23C9676B" w14:textId="77777777" w:rsidR="00436808" w:rsidRPr="009F4B1E" w:rsidRDefault="00436808" w:rsidP="00163E3A">
            <w:pPr>
              <w:pStyle w:val="NoSpacing"/>
              <w:ind w:left="-3" w:firstLine="242"/>
              <w:jc w:val="both"/>
              <w:rPr>
                <w:rFonts w:ascii="Times New Roman" w:hAnsi="Times New Roman"/>
                <w:noProof/>
                <w:sz w:val="24"/>
                <w:szCs w:val="24"/>
              </w:rPr>
            </w:pPr>
          </w:p>
          <w:p w14:paraId="00912BFF" w14:textId="0EA08E91" w:rsidR="00436808" w:rsidRPr="009F4B1E" w:rsidRDefault="00436808" w:rsidP="00163E3A">
            <w:pPr>
              <w:pStyle w:val="NoSpacing"/>
              <w:ind w:left="-3" w:firstLine="242"/>
              <w:jc w:val="both"/>
              <w:rPr>
                <w:rFonts w:ascii="Times New Roman" w:hAnsi="Times New Roman"/>
                <w:noProof/>
                <w:sz w:val="24"/>
                <w:szCs w:val="24"/>
              </w:rPr>
            </w:pPr>
          </w:p>
          <w:p w14:paraId="408A10F7" w14:textId="77777777" w:rsidR="00D34974" w:rsidRPr="009F4B1E" w:rsidRDefault="00D34974" w:rsidP="00163E3A">
            <w:pPr>
              <w:pStyle w:val="NoSpacing"/>
              <w:ind w:left="-3" w:firstLine="242"/>
              <w:jc w:val="both"/>
              <w:rPr>
                <w:rFonts w:ascii="Times New Roman" w:hAnsi="Times New Roman"/>
                <w:noProof/>
                <w:sz w:val="24"/>
                <w:szCs w:val="24"/>
              </w:rPr>
            </w:pPr>
          </w:p>
          <w:p w14:paraId="5C518AFC" w14:textId="0933C5BD" w:rsidR="00436808" w:rsidRPr="009F4B1E" w:rsidRDefault="00436808" w:rsidP="00436808">
            <w:pPr>
              <w:pStyle w:val="NoSpacing"/>
              <w:jc w:val="both"/>
              <w:rPr>
                <w:rFonts w:ascii="Times New Roman" w:hAnsi="Times New Roman"/>
                <w:noProof/>
                <w:sz w:val="24"/>
                <w:szCs w:val="24"/>
              </w:rPr>
            </w:pPr>
            <w:r w:rsidRPr="009F4B1E">
              <w:rPr>
                <w:rFonts w:ascii="Times New Roman" w:hAnsi="Times New Roman"/>
                <w:noProof/>
                <w:sz w:val="24"/>
                <w:szCs w:val="24"/>
              </w:rPr>
              <w:t>По отношение на чл. 17, ал. 1 поясняваме, че правилникът се процедира по реда на Закона за нормативните актове.</w:t>
            </w:r>
          </w:p>
          <w:p w14:paraId="3F4DCBFA" w14:textId="77777777" w:rsidR="00436808" w:rsidRPr="009F4B1E" w:rsidRDefault="00436808" w:rsidP="00436808">
            <w:pPr>
              <w:pStyle w:val="NoSpacing"/>
              <w:jc w:val="both"/>
              <w:rPr>
                <w:rFonts w:ascii="Times New Roman" w:hAnsi="Times New Roman"/>
                <w:noProof/>
                <w:sz w:val="24"/>
                <w:szCs w:val="24"/>
              </w:rPr>
            </w:pPr>
          </w:p>
          <w:p w14:paraId="26970060" w14:textId="77777777" w:rsidR="00436808" w:rsidRPr="009F4B1E" w:rsidRDefault="00436808" w:rsidP="00436808">
            <w:pPr>
              <w:pStyle w:val="NoSpacing"/>
              <w:jc w:val="both"/>
              <w:rPr>
                <w:rFonts w:ascii="Times New Roman" w:hAnsi="Times New Roman"/>
                <w:noProof/>
                <w:sz w:val="24"/>
                <w:szCs w:val="24"/>
              </w:rPr>
            </w:pPr>
          </w:p>
          <w:p w14:paraId="14DD1E7D" w14:textId="77777777" w:rsidR="00C548C2" w:rsidRPr="009F4B1E" w:rsidRDefault="00C548C2" w:rsidP="00436808">
            <w:pPr>
              <w:pStyle w:val="NoSpacing"/>
              <w:jc w:val="both"/>
              <w:rPr>
                <w:rFonts w:ascii="Times New Roman" w:hAnsi="Times New Roman"/>
                <w:noProof/>
                <w:sz w:val="24"/>
                <w:szCs w:val="24"/>
              </w:rPr>
            </w:pPr>
          </w:p>
          <w:p w14:paraId="42697765" w14:textId="77777777" w:rsidR="00436808" w:rsidRPr="009F4B1E" w:rsidRDefault="00436808" w:rsidP="00436808">
            <w:pPr>
              <w:pStyle w:val="NoSpacing"/>
              <w:jc w:val="both"/>
              <w:rPr>
                <w:rFonts w:ascii="Times New Roman" w:hAnsi="Times New Roman"/>
                <w:noProof/>
                <w:sz w:val="24"/>
                <w:szCs w:val="24"/>
              </w:rPr>
            </w:pPr>
            <w:r w:rsidRPr="009F4B1E">
              <w:rPr>
                <w:rFonts w:ascii="Times New Roman" w:hAnsi="Times New Roman"/>
                <w:noProof/>
                <w:sz w:val="24"/>
                <w:szCs w:val="24"/>
              </w:rPr>
              <w:t>Текстът е прецизиран в съответствие с коментарите на Министерството на електронното управление.</w:t>
            </w:r>
          </w:p>
          <w:p w14:paraId="63163F8C" w14:textId="77777777" w:rsidR="00436808" w:rsidRPr="009F4B1E" w:rsidRDefault="00436808" w:rsidP="00436808">
            <w:pPr>
              <w:pStyle w:val="NoSpacing"/>
              <w:jc w:val="both"/>
              <w:rPr>
                <w:rFonts w:ascii="Times New Roman" w:hAnsi="Times New Roman"/>
                <w:noProof/>
                <w:sz w:val="24"/>
                <w:szCs w:val="24"/>
              </w:rPr>
            </w:pPr>
          </w:p>
          <w:p w14:paraId="6790C03D" w14:textId="77777777" w:rsidR="00436808" w:rsidRPr="009F4B1E" w:rsidRDefault="00436808" w:rsidP="00436808">
            <w:pPr>
              <w:pStyle w:val="NoSpacing"/>
              <w:jc w:val="both"/>
              <w:rPr>
                <w:rFonts w:ascii="Times New Roman" w:hAnsi="Times New Roman"/>
                <w:noProof/>
              </w:rPr>
            </w:pPr>
          </w:p>
          <w:p w14:paraId="372BD0F5" w14:textId="77777777" w:rsidR="00436808" w:rsidRPr="009F4B1E" w:rsidRDefault="00436808" w:rsidP="00436808">
            <w:pPr>
              <w:pStyle w:val="NoSpacing"/>
              <w:jc w:val="both"/>
              <w:rPr>
                <w:rFonts w:ascii="Times New Roman" w:hAnsi="Times New Roman"/>
                <w:noProof/>
              </w:rPr>
            </w:pPr>
          </w:p>
          <w:p w14:paraId="26FC16F4" w14:textId="77777777" w:rsidR="00436808" w:rsidRPr="009F4B1E" w:rsidRDefault="00436808" w:rsidP="00436808">
            <w:pPr>
              <w:pStyle w:val="NoSpacing"/>
              <w:jc w:val="both"/>
              <w:rPr>
                <w:rFonts w:ascii="Times New Roman" w:hAnsi="Times New Roman"/>
                <w:noProof/>
              </w:rPr>
            </w:pPr>
          </w:p>
          <w:p w14:paraId="30096137" w14:textId="77777777" w:rsidR="00436808" w:rsidRPr="009F4B1E" w:rsidRDefault="00436808" w:rsidP="00436808">
            <w:pPr>
              <w:pStyle w:val="NoSpacing"/>
              <w:jc w:val="both"/>
              <w:rPr>
                <w:rFonts w:ascii="Times New Roman" w:hAnsi="Times New Roman"/>
                <w:noProof/>
              </w:rPr>
            </w:pPr>
          </w:p>
          <w:p w14:paraId="72E334E6" w14:textId="77777777" w:rsidR="00436808" w:rsidRPr="009F4B1E" w:rsidRDefault="00436808" w:rsidP="00436808">
            <w:pPr>
              <w:pStyle w:val="NoSpacing"/>
              <w:jc w:val="both"/>
              <w:rPr>
                <w:rFonts w:ascii="Times New Roman" w:hAnsi="Times New Roman"/>
                <w:noProof/>
              </w:rPr>
            </w:pPr>
          </w:p>
          <w:p w14:paraId="1171450F" w14:textId="77777777" w:rsidR="00436808" w:rsidRPr="009F4B1E" w:rsidRDefault="00436808" w:rsidP="00436808">
            <w:pPr>
              <w:pStyle w:val="NoSpacing"/>
              <w:jc w:val="both"/>
              <w:rPr>
                <w:rFonts w:ascii="Times New Roman" w:hAnsi="Times New Roman"/>
                <w:noProof/>
              </w:rPr>
            </w:pPr>
          </w:p>
          <w:p w14:paraId="4172FA56" w14:textId="77777777" w:rsidR="00436808" w:rsidRPr="009F4B1E" w:rsidRDefault="00436808" w:rsidP="00436808">
            <w:pPr>
              <w:pStyle w:val="NoSpacing"/>
              <w:jc w:val="both"/>
              <w:rPr>
                <w:rFonts w:ascii="Times New Roman" w:hAnsi="Times New Roman"/>
                <w:noProof/>
              </w:rPr>
            </w:pPr>
          </w:p>
          <w:p w14:paraId="72FA7D52" w14:textId="77777777" w:rsidR="00436808" w:rsidRPr="009F4B1E" w:rsidRDefault="00436808" w:rsidP="00436808">
            <w:pPr>
              <w:pStyle w:val="NoSpacing"/>
              <w:jc w:val="both"/>
              <w:rPr>
                <w:rFonts w:ascii="Times New Roman" w:hAnsi="Times New Roman"/>
                <w:noProof/>
              </w:rPr>
            </w:pPr>
          </w:p>
          <w:p w14:paraId="0EA6A8F4" w14:textId="77777777" w:rsidR="00436808" w:rsidRPr="009F4B1E" w:rsidRDefault="00436808" w:rsidP="00436808">
            <w:pPr>
              <w:pStyle w:val="NoSpacing"/>
              <w:jc w:val="both"/>
              <w:rPr>
                <w:rFonts w:ascii="Times New Roman" w:hAnsi="Times New Roman"/>
                <w:noProof/>
              </w:rPr>
            </w:pPr>
          </w:p>
          <w:p w14:paraId="7BA62C89" w14:textId="77777777" w:rsidR="00BF58A0" w:rsidRPr="009F4B1E" w:rsidRDefault="00BF58A0" w:rsidP="00436808">
            <w:pPr>
              <w:pStyle w:val="NoSpacing"/>
              <w:jc w:val="both"/>
              <w:rPr>
                <w:rFonts w:ascii="Times New Roman" w:hAnsi="Times New Roman"/>
                <w:noProof/>
                <w:sz w:val="24"/>
                <w:szCs w:val="24"/>
              </w:rPr>
            </w:pPr>
          </w:p>
          <w:p w14:paraId="31860ED4" w14:textId="5A57F6DC" w:rsidR="00436808" w:rsidRPr="009F4B1E" w:rsidRDefault="00436808" w:rsidP="00436808">
            <w:pPr>
              <w:pStyle w:val="NoSpacing"/>
              <w:jc w:val="both"/>
              <w:rPr>
                <w:rFonts w:ascii="Times New Roman" w:hAnsi="Times New Roman"/>
                <w:noProof/>
                <w:sz w:val="24"/>
                <w:szCs w:val="24"/>
              </w:rPr>
            </w:pPr>
            <w:r w:rsidRPr="009F4B1E">
              <w:rPr>
                <w:rFonts w:ascii="Times New Roman" w:hAnsi="Times New Roman"/>
                <w:noProof/>
                <w:sz w:val="24"/>
                <w:szCs w:val="24"/>
              </w:rPr>
              <w:t>По отношение на конкретното предложение по чл. 22, считаме, че не внася яснота, а по-скоро е объркващо.</w:t>
            </w:r>
          </w:p>
          <w:p w14:paraId="7EF39947" w14:textId="77777777" w:rsidR="00F80730" w:rsidRPr="009F4B1E" w:rsidRDefault="00F80730" w:rsidP="00436808">
            <w:pPr>
              <w:pStyle w:val="NoSpacing"/>
              <w:jc w:val="both"/>
              <w:rPr>
                <w:rFonts w:ascii="Times New Roman" w:hAnsi="Times New Roman"/>
                <w:noProof/>
                <w:sz w:val="24"/>
                <w:szCs w:val="24"/>
              </w:rPr>
            </w:pPr>
          </w:p>
          <w:p w14:paraId="624C36D2" w14:textId="77777777" w:rsidR="00F80730" w:rsidRPr="009F4B1E" w:rsidRDefault="00F80730" w:rsidP="00436808">
            <w:pPr>
              <w:pStyle w:val="NoSpacing"/>
              <w:jc w:val="both"/>
              <w:rPr>
                <w:rFonts w:ascii="Times New Roman" w:hAnsi="Times New Roman"/>
                <w:noProof/>
                <w:sz w:val="24"/>
                <w:szCs w:val="24"/>
              </w:rPr>
            </w:pPr>
          </w:p>
          <w:p w14:paraId="20E00436" w14:textId="77777777" w:rsidR="00F80730" w:rsidRPr="009F4B1E" w:rsidRDefault="00F80730" w:rsidP="00436808">
            <w:pPr>
              <w:pStyle w:val="NoSpacing"/>
              <w:jc w:val="both"/>
              <w:rPr>
                <w:rFonts w:ascii="Times New Roman" w:hAnsi="Times New Roman"/>
                <w:noProof/>
                <w:sz w:val="24"/>
                <w:szCs w:val="24"/>
              </w:rPr>
            </w:pPr>
          </w:p>
          <w:p w14:paraId="4D0E5100" w14:textId="77777777" w:rsidR="00F80730" w:rsidRPr="009F4B1E" w:rsidRDefault="00F80730" w:rsidP="00436808">
            <w:pPr>
              <w:pStyle w:val="NoSpacing"/>
              <w:jc w:val="both"/>
              <w:rPr>
                <w:rFonts w:ascii="Times New Roman" w:hAnsi="Times New Roman"/>
                <w:noProof/>
                <w:sz w:val="24"/>
                <w:szCs w:val="24"/>
              </w:rPr>
            </w:pPr>
          </w:p>
          <w:p w14:paraId="39464E7C" w14:textId="77777777" w:rsidR="00F80730" w:rsidRPr="009F4B1E" w:rsidRDefault="00F80730" w:rsidP="00436808">
            <w:pPr>
              <w:pStyle w:val="NoSpacing"/>
              <w:jc w:val="both"/>
              <w:rPr>
                <w:rFonts w:ascii="Times New Roman" w:hAnsi="Times New Roman"/>
                <w:noProof/>
                <w:sz w:val="24"/>
                <w:szCs w:val="24"/>
              </w:rPr>
            </w:pPr>
          </w:p>
          <w:p w14:paraId="593DAA96" w14:textId="77777777" w:rsidR="00F80730" w:rsidRPr="009F4B1E" w:rsidRDefault="00F80730" w:rsidP="00436808">
            <w:pPr>
              <w:pStyle w:val="NoSpacing"/>
              <w:jc w:val="both"/>
              <w:rPr>
                <w:rFonts w:ascii="Times New Roman" w:hAnsi="Times New Roman"/>
                <w:noProof/>
                <w:sz w:val="24"/>
                <w:szCs w:val="24"/>
              </w:rPr>
            </w:pPr>
          </w:p>
          <w:p w14:paraId="2DC61788" w14:textId="77777777" w:rsidR="00F80730" w:rsidRPr="009F4B1E" w:rsidRDefault="00F80730" w:rsidP="00436808">
            <w:pPr>
              <w:pStyle w:val="NoSpacing"/>
              <w:jc w:val="both"/>
              <w:rPr>
                <w:rFonts w:ascii="Times New Roman" w:hAnsi="Times New Roman"/>
                <w:noProof/>
                <w:sz w:val="24"/>
                <w:szCs w:val="24"/>
              </w:rPr>
            </w:pPr>
          </w:p>
          <w:p w14:paraId="23818A7C" w14:textId="77777777" w:rsidR="00F80730" w:rsidRPr="009F4B1E" w:rsidRDefault="00F80730" w:rsidP="00436808">
            <w:pPr>
              <w:pStyle w:val="NoSpacing"/>
              <w:jc w:val="both"/>
              <w:rPr>
                <w:rFonts w:ascii="Times New Roman" w:hAnsi="Times New Roman"/>
                <w:noProof/>
                <w:sz w:val="24"/>
                <w:szCs w:val="24"/>
              </w:rPr>
            </w:pPr>
          </w:p>
          <w:p w14:paraId="3BAA74DD" w14:textId="77777777" w:rsidR="00F80730" w:rsidRPr="009F4B1E" w:rsidRDefault="00F80730" w:rsidP="00436808">
            <w:pPr>
              <w:pStyle w:val="NoSpacing"/>
              <w:jc w:val="both"/>
              <w:rPr>
                <w:rFonts w:ascii="Times New Roman" w:hAnsi="Times New Roman"/>
                <w:noProof/>
                <w:sz w:val="24"/>
                <w:szCs w:val="24"/>
              </w:rPr>
            </w:pPr>
          </w:p>
          <w:p w14:paraId="15521682" w14:textId="77777777" w:rsidR="00F80730" w:rsidRPr="009F4B1E" w:rsidRDefault="00F80730" w:rsidP="00436808">
            <w:pPr>
              <w:pStyle w:val="NoSpacing"/>
              <w:jc w:val="both"/>
              <w:rPr>
                <w:rFonts w:ascii="Times New Roman" w:hAnsi="Times New Roman"/>
                <w:noProof/>
                <w:sz w:val="24"/>
                <w:szCs w:val="24"/>
              </w:rPr>
            </w:pPr>
          </w:p>
          <w:p w14:paraId="09363300" w14:textId="77777777" w:rsidR="00F80730" w:rsidRPr="009F4B1E" w:rsidRDefault="00F80730" w:rsidP="00436808">
            <w:pPr>
              <w:pStyle w:val="NoSpacing"/>
              <w:jc w:val="both"/>
              <w:rPr>
                <w:rFonts w:ascii="Times New Roman" w:hAnsi="Times New Roman"/>
                <w:noProof/>
                <w:sz w:val="24"/>
                <w:szCs w:val="24"/>
              </w:rPr>
            </w:pPr>
          </w:p>
          <w:p w14:paraId="7F4F3C32" w14:textId="77777777" w:rsidR="00F80730" w:rsidRPr="009F4B1E" w:rsidRDefault="00F80730" w:rsidP="00436808">
            <w:pPr>
              <w:pStyle w:val="NoSpacing"/>
              <w:jc w:val="both"/>
              <w:rPr>
                <w:rFonts w:ascii="Times New Roman" w:hAnsi="Times New Roman"/>
                <w:noProof/>
                <w:sz w:val="24"/>
                <w:szCs w:val="24"/>
              </w:rPr>
            </w:pPr>
          </w:p>
          <w:p w14:paraId="1DC54905" w14:textId="77777777" w:rsidR="00F80730" w:rsidRPr="009F4B1E" w:rsidRDefault="00F80730" w:rsidP="00436808">
            <w:pPr>
              <w:pStyle w:val="NoSpacing"/>
              <w:jc w:val="both"/>
              <w:rPr>
                <w:rFonts w:ascii="Times New Roman" w:hAnsi="Times New Roman"/>
                <w:noProof/>
                <w:sz w:val="24"/>
                <w:szCs w:val="24"/>
              </w:rPr>
            </w:pPr>
          </w:p>
          <w:p w14:paraId="348F0C39" w14:textId="77777777" w:rsidR="00F80730" w:rsidRPr="009F4B1E" w:rsidRDefault="00F80730" w:rsidP="00436808">
            <w:pPr>
              <w:pStyle w:val="NoSpacing"/>
              <w:jc w:val="both"/>
              <w:rPr>
                <w:rFonts w:ascii="Times New Roman" w:hAnsi="Times New Roman"/>
                <w:noProof/>
                <w:sz w:val="24"/>
                <w:szCs w:val="24"/>
              </w:rPr>
            </w:pPr>
          </w:p>
          <w:p w14:paraId="6ED4C484" w14:textId="77777777" w:rsidR="00F80730" w:rsidRPr="009F4B1E" w:rsidRDefault="00F80730" w:rsidP="00436808">
            <w:pPr>
              <w:pStyle w:val="NoSpacing"/>
              <w:jc w:val="both"/>
              <w:rPr>
                <w:rFonts w:ascii="Times New Roman" w:hAnsi="Times New Roman"/>
                <w:noProof/>
                <w:sz w:val="24"/>
                <w:szCs w:val="24"/>
              </w:rPr>
            </w:pPr>
          </w:p>
          <w:p w14:paraId="7383E5AD" w14:textId="77777777" w:rsidR="00F80730" w:rsidRPr="009F4B1E" w:rsidRDefault="00F80730" w:rsidP="00436808">
            <w:pPr>
              <w:pStyle w:val="NoSpacing"/>
              <w:jc w:val="both"/>
              <w:rPr>
                <w:rFonts w:ascii="Times New Roman" w:hAnsi="Times New Roman"/>
                <w:noProof/>
                <w:sz w:val="24"/>
                <w:szCs w:val="24"/>
              </w:rPr>
            </w:pPr>
          </w:p>
          <w:p w14:paraId="260F0314" w14:textId="77777777" w:rsidR="00F80730" w:rsidRPr="009F4B1E" w:rsidRDefault="00F80730" w:rsidP="00436808">
            <w:pPr>
              <w:pStyle w:val="NoSpacing"/>
              <w:jc w:val="both"/>
              <w:rPr>
                <w:rFonts w:ascii="Times New Roman" w:hAnsi="Times New Roman"/>
                <w:noProof/>
                <w:sz w:val="24"/>
                <w:szCs w:val="24"/>
              </w:rPr>
            </w:pPr>
          </w:p>
          <w:p w14:paraId="28F5D907" w14:textId="77777777" w:rsidR="00F80730" w:rsidRPr="009F4B1E" w:rsidRDefault="00F80730" w:rsidP="00436808">
            <w:pPr>
              <w:pStyle w:val="NoSpacing"/>
              <w:jc w:val="both"/>
              <w:rPr>
                <w:rFonts w:ascii="Times New Roman" w:hAnsi="Times New Roman"/>
                <w:noProof/>
                <w:sz w:val="24"/>
                <w:szCs w:val="24"/>
              </w:rPr>
            </w:pPr>
          </w:p>
          <w:p w14:paraId="7A93B54F" w14:textId="603C5B09" w:rsidR="00F80730" w:rsidRPr="009F4B1E" w:rsidRDefault="00F80730" w:rsidP="00436808">
            <w:pPr>
              <w:pStyle w:val="NoSpacing"/>
              <w:jc w:val="both"/>
              <w:rPr>
                <w:rFonts w:ascii="Times New Roman" w:hAnsi="Times New Roman"/>
                <w:noProof/>
                <w:sz w:val="24"/>
                <w:szCs w:val="24"/>
              </w:rPr>
            </w:pPr>
          </w:p>
          <w:p w14:paraId="067D3FB7" w14:textId="77777777" w:rsidR="00D34974" w:rsidRPr="009F4B1E" w:rsidRDefault="00D34974" w:rsidP="00436808">
            <w:pPr>
              <w:pStyle w:val="NoSpacing"/>
              <w:jc w:val="both"/>
              <w:rPr>
                <w:rFonts w:ascii="Times New Roman" w:hAnsi="Times New Roman"/>
                <w:noProof/>
                <w:sz w:val="24"/>
                <w:szCs w:val="24"/>
              </w:rPr>
            </w:pPr>
          </w:p>
          <w:p w14:paraId="45F6FCB5" w14:textId="77777777" w:rsidR="004B07EA" w:rsidRPr="009F4B1E" w:rsidRDefault="004B07EA" w:rsidP="004B07EA">
            <w:pPr>
              <w:pStyle w:val="NoSpacing"/>
              <w:jc w:val="both"/>
              <w:rPr>
                <w:rFonts w:ascii="Times New Roman" w:hAnsi="Times New Roman"/>
                <w:noProof/>
                <w:sz w:val="24"/>
                <w:szCs w:val="24"/>
              </w:rPr>
            </w:pPr>
            <w:r w:rsidRPr="009F4B1E">
              <w:rPr>
                <w:rFonts w:ascii="Times New Roman" w:hAnsi="Times New Roman"/>
                <w:noProof/>
                <w:sz w:val="24"/>
                <w:szCs w:val="24"/>
              </w:rPr>
              <w:t xml:space="preserve">Проектът за ПУП следва да бъде съобразен с изградената инфраструктура в т.ч. и с ВиК инфраструктурата. </w:t>
            </w:r>
          </w:p>
          <w:p w14:paraId="2F498B83" w14:textId="77777777" w:rsidR="004B07EA" w:rsidRPr="009F4B1E" w:rsidRDefault="004B07EA" w:rsidP="004B07EA">
            <w:pPr>
              <w:pStyle w:val="NoSpacing"/>
              <w:jc w:val="both"/>
              <w:rPr>
                <w:rFonts w:ascii="Times New Roman" w:hAnsi="Times New Roman"/>
                <w:noProof/>
                <w:sz w:val="24"/>
                <w:szCs w:val="24"/>
              </w:rPr>
            </w:pPr>
          </w:p>
          <w:p w14:paraId="3379FFAD" w14:textId="77777777" w:rsidR="004B07EA" w:rsidRPr="009F4B1E" w:rsidRDefault="004B07EA" w:rsidP="004B07EA">
            <w:pPr>
              <w:pStyle w:val="NoSpacing"/>
              <w:jc w:val="both"/>
              <w:rPr>
                <w:rFonts w:ascii="Times New Roman" w:hAnsi="Times New Roman"/>
                <w:noProof/>
                <w:sz w:val="24"/>
                <w:szCs w:val="24"/>
              </w:rPr>
            </w:pPr>
          </w:p>
          <w:p w14:paraId="6A525694" w14:textId="77777777" w:rsidR="004B07EA" w:rsidRPr="009F4B1E" w:rsidRDefault="004B07EA" w:rsidP="004B07EA">
            <w:pPr>
              <w:pStyle w:val="NoSpacing"/>
              <w:jc w:val="both"/>
              <w:rPr>
                <w:rFonts w:ascii="Times New Roman" w:hAnsi="Times New Roman"/>
                <w:noProof/>
              </w:rPr>
            </w:pPr>
          </w:p>
          <w:p w14:paraId="73D05796" w14:textId="77777777" w:rsidR="004B07EA" w:rsidRPr="009F4B1E" w:rsidRDefault="004B07EA" w:rsidP="004B07EA">
            <w:pPr>
              <w:pStyle w:val="NoSpacing"/>
              <w:jc w:val="both"/>
              <w:rPr>
                <w:rFonts w:ascii="Times New Roman" w:hAnsi="Times New Roman"/>
                <w:noProof/>
              </w:rPr>
            </w:pPr>
          </w:p>
          <w:p w14:paraId="1ABCFDF2" w14:textId="77777777" w:rsidR="004B07EA" w:rsidRPr="009F4B1E" w:rsidRDefault="004B07EA" w:rsidP="004B07EA">
            <w:pPr>
              <w:pStyle w:val="NoSpacing"/>
              <w:jc w:val="both"/>
              <w:rPr>
                <w:rFonts w:ascii="Times New Roman" w:hAnsi="Times New Roman"/>
                <w:noProof/>
              </w:rPr>
            </w:pPr>
          </w:p>
          <w:p w14:paraId="5F66E87B" w14:textId="77777777" w:rsidR="004B07EA" w:rsidRPr="009F4B1E" w:rsidRDefault="004B07EA" w:rsidP="004B07EA">
            <w:pPr>
              <w:pStyle w:val="NoSpacing"/>
              <w:jc w:val="both"/>
              <w:rPr>
                <w:rFonts w:ascii="Times New Roman" w:hAnsi="Times New Roman"/>
                <w:noProof/>
              </w:rPr>
            </w:pPr>
          </w:p>
          <w:p w14:paraId="09F1A009" w14:textId="77777777" w:rsidR="004B07EA" w:rsidRPr="009F4B1E" w:rsidRDefault="004B07EA" w:rsidP="004B07EA">
            <w:pPr>
              <w:pStyle w:val="NoSpacing"/>
              <w:jc w:val="both"/>
              <w:rPr>
                <w:rFonts w:ascii="Times New Roman" w:hAnsi="Times New Roman"/>
                <w:noProof/>
              </w:rPr>
            </w:pPr>
          </w:p>
          <w:p w14:paraId="15953B96" w14:textId="77777777" w:rsidR="004B07EA" w:rsidRPr="009F4B1E" w:rsidRDefault="004B07EA" w:rsidP="004B07EA">
            <w:pPr>
              <w:pStyle w:val="NoSpacing"/>
              <w:jc w:val="both"/>
              <w:rPr>
                <w:rFonts w:ascii="Times New Roman" w:hAnsi="Times New Roman"/>
                <w:noProof/>
              </w:rPr>
            </w:pPr>
          </w:p>
          <w:p w14:paraId="191B9374" w14:textId="77777777" w:rsidR="004B07EA" w:rsidRPr="009F4B1E" w:rsidRDefault="004B07EA" w:rsidP="004B07EA">
            <w:pPr>
              <w:pStyle w:val="NoSpacing"/>
              <w:jc w:val="both"/>
              <w:rPr>
                <w:rFonts w:ascii="Times New Roman" w:hAnsi="Times New Roman"/>
                <w:noProof/>
              </w:rPr>
            </w:pPr>
          </w:p>
          <w:p w14:paraId="51F49830" w14:textId="77777777" w:rsidR="004B07EA" w:rsidRPr="009F4B1E" w:rsidRDefault="004B07EA" w:rsidP="004B07EA">
            <w:pPr>
              <w:pStyle w:val="NoSpacing"/>
              <w:jc w:val="both"/>
              <w:rPr>
                <w:rFonts w:ascii="Times New Roman" w:hAnsi="Times New Roman"/>
                <w:noProof/>
              </w:rPr>
            </w:pPr>
          </w:p>
          <w:p w14:paraId="2F7F5B7B" w14:textId="77777777" w:rsidR="004B07EA" w:rsidRPr="009F4B1E" w:rsidRDefault="004B07EA" w:rsidP="004B07EA">
            <w:pPr>
              <w:pStyle w:val="NoSpacing"/>
              <w:jc w:val="both"/>
              <w:rPr>
                <w:rFonts w:ascii="Times New Roman" w:hAnsi="Times New Roman"/>
                <w:noProof/>
              </w:rPr>
            </w:pPr>
          </w:p>
          <w:p w14:paraId="43E542B1" w14:textId="77777777" w:rsidR="004B07EA" w:rsidRPr="009F4B1E" w:rsidRDefault="004B07EA" w:rsidP="004B07EA">
            <w:pPr>
              <w:pStyle w:val="NoSpacing"/>
              <w:jc w:val="both"/>
              <w:rPr>
                <w:rFonts w:ascii="Times New Roman" w:hAnsi="Times New Roman"/>
                <w:noProof/>
              </w:rPr>
            </w:pPr>
          </w:p>
          <w:p w14:paraId="4D3C654E" w14:textId="77777777" w:rsidR="004B07EA" w:rsidRPr="009F4B1E" w:rsidRDefault="004B07EA" w:rsidP="004B07EA">
            <w:pPr>
              <w:pStyle w:val="NoSpacing"/>
              <w:jc w:val="both"/>
              <w:rPr>
                <w:rFonts w:ascii="Times New Roman" w:hAnsi="Times New Roman"/>
                <w:noProof/>
              </w:rPr>
            </w:pPr>
          </w:p>
          <w:p w14:paraId="2107357C" w14:textId="77777777" w:rsidR="004B07EA" w:rsidRPr="009F4B1E" w:rsidRDefault="004B07EA" w:rsidP="004B07EA">
            <w:pPr>
              <w:pStyle w:val="NoSpacing"/>
              <w:jc w:val="both"/>
              <w:rPr>
                <w:rFonts w:ascii="Times New Roman" w:hAnsi="Times New Roman"/>
                <w:noProof/>
              </w:rPr>
            </w:pPr>
          </w:p>
          <w:p w14:paraId="2C9B88DA" w14:textId="77777777" w:rsidR="004B07EA" w:rsidRPr="009F4B1E" w:rsidRDefault="004B07EA" w:rsidP="004B07EA">
            <w:pPr>
              <w:pStyle w:val="NoSpacing"/>
              <w:jc w:val="both"/>
              <w:rPr>
                <w:rFonts w:ascii="Times New Roman" w:hAnsi="Times New Roman"/>
                <w:noProof/>
              </w:rPr>
            </w:pPr>
          </w:p>
          <w:p w14:paraId="083C3AC2" w14:textId="77777777" w:rsidR="00BF58A0" w:rsidRPr="009F4B1E" w:rsidRDefault="00BF58A0" w:rsidP="004B07EA">
            <w:pPr>
              <w:pStyle w:val="NoSpacing"/>
              <w:jc w:val="both"/>
              <w:rPr>
                <w:rFonts w:ascii="Times New Roman" w:hAnsi="Times New Roman"/>
                <w:noProof/>
              </w:rPr>
            </w:pPr>
          </w:p>
          <w:p w14:paraId="635AFEEB" w14:textId="77777777" w:rsidR="00BF58A0" w:rsidRPr="009F4B1E" w:rsidRDefault="00BF58A0" w:rsidP="004B07EA">
            <w:pPr>
              <w:pStyle w:val="NoSpacing"/>
              <w:jc w:val="both"/>
              <w:rPr>
                <w:rFonts w:ascii="Times New Roman" w:hAnsi="Times New Roman"/>
                <w:noProof/>
              </w:rPr>
            </w:pPr>
          </w:p>
          <w:p w14:paraId="544FB304" w14:textId="31AD5FE8" w:rsidR="00BF58A0" w:rsidRPr="009F4B1E" w:rsidRDefault="00BF58A0" w:rsidP="004B07EA">
            <w:pPr>
              <w:pStyle w:val="NoSpacing"/>
              <w:jc w:val="both"/>
              <w:rPr>
                <w:rFonts w:ascii="Times New Roman" w:hAnsi="Times New Roman"/>
                <w:noProof/>
              </w:rPr>
            </w:pPr>
          </w:p>
          <w:p w14:paraId="63451248" w14:textId="77777777" w:rsidR="001D59B8" w:rsidRPr="009F4B1E" w:rsidRDefault="001D59B8" w:rsidP="004B07EA">
            <w:pPr>
              <w:pStyle w:val="NoSpacing"/>
              <w:jc w:val="both"/>
              <w:rPr>
                <w:rFonts w:ascii="Times New Roman" w:hAnsi="Times New Roman"/>
                <w:noProof/>
              </w:rPr>
            </w:pPr>
          </w:p>
          <w:p w14:paraId="65DDCC83" w14:textId="34F273C2" w:rsidR="004B07EA" w:rsidRPr="009F4B1E" w:rsidRDefault="004B07EA" w:rsidP="004B07EA">
            <w:pPr>
              <w:pStyle w:val="NoSpacing"/>
              <w:jc w:val="both"/>
              <w:rPr>
                <w:rFonts w:ascii="Times New Roman" w:hAnsi="Times New Roman"/>
                <w:noProof/>
                <w:sz w:val="24"/>
                <w:szCs w:val="24"/>
              </w:rPr>
            </w:pPr>
            <w:r w:rsidRPr="009F4B1E">
              <w:rPr>
                <w:rFonts w:ascii="Times New Roman" w:hAnsi="Times New Roman"/>
                <w:noProof/>
                <w:sz w:val="24"/>
                <w:szCs w:val="24"/>
              </w:rPr>
              <w:t>По отношение на чл. 26, ал. 4, поясняваме, че съгласно ЗУТ, недвижимите имоти се свързват задължително с изградените мрежи и съоръжения на техническата инфраструктура.</w:t>
            </w:r>
          </w:p>
          <w:p w14:paraId="08FBBC13" w14:textId="77777777" w:rsidR="004B07EA" w:rsidRPr="009F4B1E" w:rsidRDefault="004B07EA" w:rsidP="004B07EA">
            <w:pPr>
              <w:pStyle w:val="NoSpacing"/>
              <w:jc w:val="both"/>
              <w:rPr>
                <w:rFonts w:ascii="Times New Roman" w:hAnsi="Times New Roman"/>
                <w:noProof/>
                <w:sz w:val="24"/>
                <w:szCs w:val="24"/>
              </w:rPr>
            </w:pPr>
          </w:p>
          <w:p w14:paraId="3C6AC965" w14:textId="77777777" w:rsidR="00F80730" w:rsidRPr="009F4B1E" w:rsidRDefault="00F80730" w:rsidP="00436808">
            <w:pPr>
              <w:pStyle w:val="NoSpacing"/>
              <w:jc w:val="both"/>
              <w:rPr>
                <w:rFonts w:ascii="Times New Roman" w:hAnsi="Times New Roman"/>
                <w:noProof/>
              </w:rPr>
            </w:pPr>
          </w:p>
          <w:p w14:paraId="67BCECC6" w14:textId="77777777" w:rsidR="00F80730" w:rsidRPr="009F4B1E" w:rsidRDefault="00F80730" w:rsidP="00436808">
            <w:pPr>
              <w:pStyle w:val="NoSpacing"/>
              <w:jc w:val="both"/>
              <w:rPr>
                <w:rFonts w:ascii="Times New Roman" w:hAnsi="Times New Roman"/>
                <w:noProof/>
              </w:rPr>
            </w:pPr>
          </w:p>
          <w:p w14:paraId="55D453E6" w14:textId="77777777" w:rsidR="00F80730" w:rsidRPr="009F4B1E" w:rsidRDefault="00F80730" w:rsidP="00436808">
            <w:pPr>
              <w:pStyle w:val="NoSpacing"/>
              <w:jc w:val="both"/>
              <w:rPr>
                <w:rFonts w:ascii="Times New Roman" w:hAnsi="Times New Roman"/>
                <w:noProof/>
              </w:rPr>
            </w:pPr>
          </w:p>
          <w:p w14:paraId="4DA394F1" w14:textId="77777777" w:rsidR="00F80730" w:rsidRPr="009F4B1E" w:rsidRDefault="00F80730" w:rsidP="00436808">
            <w:pPr>
              <w:pStyle w:val="NoSpacing"/>
              <w:jc w:val="both"/>
              <w:rPr>
                <w:rFonts w:ascii="Times New Roman" w:hAnsi="Times New Roman"/>
                <w:noProof/>
              </w:rPr>
            </w:pPr>
          </w:p>
          <w:p w14:paraId="1795BB18" w14:textId="77777777" w:rsidR="00F80730" w:rsidRPr="009F4B1E" w:rsidRDefault="00F80730" w:rsidP="00436808">
            <w:pPr>
              <w:pStyle w:val="NoSpacing"/>
              <w:jc w:val="both"/>
              <w:rPr>
                <w:rFonts w:ascii="Times New Roman" w:hAnsi="Times New Roman"/>
                <w:noProof/>
              </w:rPr>
            </w:pPr>
          </w:p>
          <w:p w14:paraId="66373D84" w14:textId="77777777" w:rsidR="00F80730" w:rsidRPr="009F4B1E" w:rsidRDefault="00F80730" w:rsidP="00436808">
            <w:pPr>
              <w:pStyle w:val="NoSpacing"/>
              <w:jc w:val="both"/>
              <w:rPr>
                <w:rFonts w:ascii="Times New Roman" w:hAnsi="Times New Roman"/>
                <w:noProof/>
              </w:rPr>
            </w:pPr>
          </w:p>
          <w:p w14:paraId="703FDAD3" w14:textId="77777777" w:rsidR="00F80730" w:rsidRPr="009F4B1E" w:rsidRDefault="00F80730" w:rsidP="00436808">
            <w:pPr>
              <w:pStyle w:val="NoSpacing"/>
              <w:jc w:val="both"/>
              <w:rPr>
                <w:rFonts w:ascii="Times New Roman" w:hAnsi="Times New Roman"/>
                <w:noProof/>
              </w:rPr>
            </w:pPr>
          </w:p>
          <w:p w14:paraId="5CBAC3BE" w14:textId="77777777" w:rsidR="00F80730" w:rsidRPr="009F4B1E" w:rsidRDefault="00F80730" w:rsidP="00436808">
            <w:pPr>
              <w:pStyle w:val="NoSpacing"/>
              <w:jc w:val="both"/>
              <w:rPr>
                <w:rFonts w:ascii="Times New Roman" w:hAnsi="Times New Roman"/>
                <w:noProof/>
              </w:rPr>
            </w:pPr>
          </w:p>
          <w:p w14:paraId="03F429DE" w14:textId="77777777" w:rsidR="00F80730" w:rsidRPr="009F4B1E" w:rsidRDefault="00F80730" w:rsidP="00436808">
            <w:pPr>
              <w:pStyle w:val="NoSpacing"/>
              <w:jc w:val="both"/>
              <w:rPr>
                <w:rFonts w:ascii="Times New Roman" w:hAnsi="Times New Roman"/>
                <w:noProof/>
              </w:rPr>
            </w:pPr>
          </w:p>
          <w:p w14:paraId="48F6D4F5" w14:textId="77777777" w:rsidR="00F80730" w:rsidRPr="009F4B1E" w:rsidRDefault="00F80730" w:rsidP="00436808">
            <w:pPr>
              <w:pStyle w:val="NoSpacing"/>
              <w:jc w:val="both"/>
              <w:rPr>
                <w:rFonts w:ascii="Times New Roman" w:hAnsi="Times New Roman"/>
                <w:noProof/>
              </w:rPr>
            </w:pPr>
          </w:p>
          <w:p w14:paraId="40549465" w14:textId="77777777" w:rsidR="00F80730" w:rsidRPr="009F4B1E" w:rsidRDefault="00F80730" w:rsidP="00436808">
            <w:pPr>
              <w:pStyle w:val="NoSpacing"/>
              <w:jc w:val="both"/>
              <w:rPr>
                <w:rFonts w:ascii="Times New Roman" w:hAnsi="Times New Roman"/>
                <w:noProof/>
              </w:rPr>
            </w:pPr>
          </w:p>
          <w:p w14:paraId="07CDB4EC" w14:textId="77777777" w:rsidR="00F80730" w:rsidRPr="009F4B1E" w:rsidRDefault="00F80730" w:rsidP="00436808">
            <w:pPr>
              <w:pStyle w:val="NoSpacing"/>
              <w:jc w:val="both"/>
              <w:rPr>
                <w:rFonts w:ascii="Times New Roman" w:hAnsi="Times New Roman"/>
                <w:noProof/>
              </w:rPr>
            </w:pPr>
          </w:p>
          <w:p w14:paraId="4C7FAEFA" w14:textId="77141ED0" w:rsidR="004B07EA" w:rsidRPr="009F4B1E" w:rsidRDefault="004B07EA" w:rsidP="004B07EA">
            <w:pPr>
              <w:pStyle w:val="NoSpacing"/>
              <w:jc w:val="both"/>
              <w:rPr>
                <w:rFonts w:ascii="Times New Roman" w:hAnsi="Times New Roman"/>
                <w:noProof/>
                <w:sz w:val="24"/>
                <w:szCs w:val="24"/>
              </w:rPr>
            </w:pPr>
            <w:r w:rsidRPr="009F4B1E">
              <w:rPr>
                <w:rFonts w:ascii="Times New Roman" w:hAnsi="Times New Roman"/>
                <w:noProof/>
                <w:sz w:val="24"/>
                <w:szCs w:val="24"/>
              </w:rPr>
              <w:t>По отношение на чл.</w:t>
            </w:r>
            <w:r w:rsidR="001D59B8" w:rsidRPr="009F4B1E">
              <w:rPr>
                <w:rFonts w:ascii="Times New Roman" w:hAnsi="Times New Roman"/>
                <w:noProof/>
                <w:sz w:val="24"/>
                <w:szCs w:val="24"/>
              </w:rPr>
              <w:t xml:space="preserve"> </w:t>
            </w:r>
            <w:r w:rsidRPr="009F4B1E">
              <w:rPr>
                <w:rFonts w:ascii="Times New Roman" w:hAnsi="Times New Roman"/>
                <w:noProof/>
                <w:sz w:val="24"/>
                <w:szCs w:val="24"/>
              </w:rPr>
              <w:t>36, ал.</w:t>
            </w:r>
            <w:r w:rsidR="001D59B8" w:rsidRPr="009F4B1E">
              <w:rPr>
                <w:rFonts w:ascii="Times New Roman" w:hAnsi="Times New Roman"/>
                <w:noProof/>
                <w:sz w:val="24"/>
                <w:szCs w:val="24"/>
              </w:rPr>
              <w:t xml:space="preserve"> </w:t>
            </w:r>
            <w:r w:rsidRPr="009F4B1E">
              <w:rPr>
                <w:rFonts w:ascii="Times New Roman" w:hAnsi="Times New Roman"/>
                <w:noProof/>
                <w:sz w:val="24"/>
                <w:szCs w:val="24"/>
              </w:rPr>
              <w:t>4, считаме, че ясно е посочено, че лицата, които изграждат и експлоатират водоснабдителни и канализационни системи, са длъжни да възстановят всички причинени вреди в имота и да заплатят на собственика парично обезщетение за ограниченията при ползването му извън сервитутните ивици за времето на фактическото строителство.</w:t>
            </w:r>
          </w:p>
          <w:p w14:paraId="59688F46" w14:textId="77777777" w:rsidR="00F80730" w:rsidRPr="009F4B1E" w:rsidRDefault="00F80730" w:rsidP="00436808">
            <w:pPr>
              <w:pStyle w:val="NoSpacing"/>
              <w:jc w:val="both"/>
              <w:rPr>
                <w:rFonts w:ascii="Times New Roman" w:hAnsi="Times New Roman"/>
                <w:noProof/>
                <w:sz w:val="24"/>
                <w:szCs w:val="24"/>
              </w:rPr>
            </w:pPr>
          </w:p>
          <w:p w14:paraId="1B4D6432" w14:textId="77777777" w:rsidR="00F80730" w:rsidRPr="009F4B1E" w:rsidRDefault="00F80730" w:rsidP="00436808">
            <w:pPr>
              <w:pStyle w:val="NoSpacing"/>
              <w:jc w:val="both"/>
              <w:rPr>
                <w:rFonts w:ascii="Times New Roman" w:hAnsi="Times New Roman"/>
                <w:noProof/>
              </w:rPr>
            </w:pPr>
          </w:p>
          <w:p w14:paraId="03099DFF" w14:textId="59EF0D45" w:rsidR="00F80730" w:rsidRPr="009F4B1E" w:rsidRDefault="00F80730" w:rsidP="00436808">
            <w:pPr>
              <w:pStyle w:val="NoSpacing"/>
              <w:jc w:val="both"/>
              <w:rPr>
                <w:rFonts w:ascii="Times New Roman" w:hAnsi="Times New Roman"/>
                <w:noProof/>
              </w:rPr>
            </w:pPr>
          </w:p>
          <w:p w14:paraId="42DCE5B6" w14:textId="2F654232" w:rsidR="001D59B8" w:rsidRPr="009F4B1E" w:rsidRDefault="001D59B8" w:rsidP="00436808">
            <w:pPr>
              <w:pStyle w:val="NoSpacing"/>
              <w:jc w:val="both"/>
              <w:rPr>
                <w:rFonts w:ascii="Times New Roman" w:hAnsi="Times New Roman"/>
                <w:noProof/>
              </w:rPr>
            </w:pPr>
          </w:p>
          <w:p w14:paraId="5AA95227" w14:textId="77777777" w:rsidR="001D59B8" w:rsidRPr="009F4B1E" w:rsidRDefault="001D59B8" w:rsidP="00436808">
            <w:pPr>
              <w:pStyle w:val="NoSpacing"/>
              <w:jc w:val="both"/>
              <w:rPr>
                <w:rFonts w:ascii="Times New Roman" w:hAnsi="Times New Roman"/>
                <w:noProof/>
              </w:rPr>
            </w:pPr>
          </w:p>
          <w:p w14:paraId="28B8FD1C" w14:textId="169C8071" w:rsidR="004B07EA" w:rsidRPr="009F4B1E" w:rsidRDefault="004B07EA" w:rsidP="004B07EA">
            <w:pPr>
              <w:pStyle w:val="NoSpacing"/>
              <w:jc w:val="both"/>
              <w:rPr>
                <w:rFonts w:ascii="Times New Roman" w:hAnsi="Times New Roman"/>
                <w:noProof/>
                <w:sz w:val="24"/>
                <w:szCs w:val="24"/>
              </w:rPr>
            </w:pPr>
            <w:r w:rsidRPr="009F4B1E">
              <w:rPr>
                <w:rFonts w:ascii="Times New Roman" w:hAnsi="Times New Roman"/>
                <w:noProof/>
                <w:sz w:val="24"/>
                <w:szCs w:val="24"/>
              </w:rPr>
              <w:t xml:space="preserve">По отношение на чл. 43, ал. 3 поясняваме, че  съгласно § </w:t>
            </w:r>
            <w:r w:rsidR="001D59B8" w:rsidRPr="009F4B1E">
              <w:rPr>
                <w:rFonts w:ascii="Times New Roman" w:hAnsi="Times New Roman"/>
                <w:noProof/>
                <w:sz w:val="24"/>
                <w:szCs w:val="24"/>
              </w:rPr>
              <w:t>9</w:t>
            </w:r>
            <w:r w:rsidRPr="009F4B1E">
              <w:rPr>
                <w:rFonts w:ascii="Times New Roman" w:hAnsi="Times New Roman"/>
                <w:noProof/>
                <w:sz w:val="24"/>
                <w:szCs w:val="24"/>
              </w:rPr>
              <w:t xml:space="preserve">, ал. 1 (предишен § 11, ал. 1) от законопроекта, сключените до влизането в сила на този закон концесионни договори за възлагане на дейности по управление, поддържане и експлоатация на ВиК системи и предоставяне на ВиК услуги, за които е изпълнено условието на чл.5, ал.2, продължават действието си до прекратяването им и не е необходимо допълване </w:t>
            </w:r>
            <w:r w:rsidRPr="009F4B1E">
              <w:rPr>
                <w:rFonts w:ascii="Times New Roman" w:hAnsi="Times New Roman"/>
                <w:noProof/>
                <w:sz w:val="24"/>
                <w:szCs w:val="24"/>
              </w:rPr>
              <w:lastRenderedPageBreak/>
              <w:t>на текстовете на проекта на ЗВиК.</w:t>
            </w:r>
          </w:p>
          <w:p w14:paraId="5BD2E0B4" w14:textId="77777777" w:rsidR="00436808" w:rsidRPr="009F4B1E" w:rsidRDefault="00436808" w:rsidP="00436808">
            <w:pPr>
              <w:pStyle w:val="NoSpacing"/>
              <w:jc w:val="both"/>
              <w:rPr>
                <w:rFonts w:ascii="Times New Roman" w:hAnsi="Times New Roman"/>
                <w:noProof/>
                <w:sz w:val="24"/>
                <w:szCs w:val="24"/>
              </w:rPr>
            </w:pPr>
          </w:p>
          <w:p w14:paraId="440348CF" w14:textId="77777777" w:rsidR="00436808" w:rsidRPr="009F4B1E" w:rsidRDefault="00436808" w:rsidP="00436808">
            <w:pPr>
              <w:pStyle w:val="NoSpacing"/>
              <w:jc w:val="both"/>
              <w:rPr>
                <w:rFonts w:ascii="Times New Roman" w:hAnsi="Times New Roman"/>
                <w:noProof/>
              </w:rPr>
            </w:pPr>
          </w:p>
          <w:p w14:paraId="4D0D0ADC" w14:textId="77777777" w:rsidR="00436808" w:rsidRPr="009F4B1E" w:rsidRDefault="00436808" w:rsidP="00436808">
            <w:pPr>
              <w:pStyle w:val="NoSpacing"/>
              <w:jc w:val="both"/>
              <w:rPr>
                <w:rFonts w:ascii="Times New Roman" w:hAnsi="Times New Roman"/>
                <w:noProof/>
              </w:rPr>
            </w:pPr>
          </w:p>
          <w:p w14:paraId="5DBE8E26" w14:textId="77777777" w:rsidR="00436808" w:rsidRPr="009F4B1E" w:rsidRDefault="00436808" w:rsidP="00436808">
            <w:pPr>
              <w:pStyle w:val="NoSpacing"/>
              <w:jc w:val="both"/>
              <w:rPr>
                <w:rFonts w:ascii="Times New Roman" w:hAnsi="Times New Roman"/>
                <w:noProof/>
              </w:rPr>
            </w:pPr>
          </w:p>
          <w:p w14:paraId="72602922" w14:textId="4FBD8991" w:rsidR="00436808" w:rsidRPr="009F4B1E" w:rsidRDefault="007B6F60" w:rsidP="00436808">
            <w:pPr>
              <w:pStyle w:val="NoSpacing"/>
              <w:jc w:val="both"/>
              <w:rPr>
                <w:rFonts w:ascii="Times New Roman" w:hAnsi="Times New Roman"/>
                <w:noProof/>
                <w:sz w:val="24"/>
                <w:szCs w:val="24"/>
              </w:rPr>
            </w:pPr>
            <w:r w:rsidRPr="009F4B1E">
              <w:rPr>
                <w:rFonts w:ascii="Times New Roman" w:hAnsi="Times New Roman"/>
                <w:noProof/>
                <w:sz w:val="24"/>
                <w:szCs w:val="24"/>
              </w:rPr>
              <w:t>Ал. 4 на чл. 44 е включена за изчерпателност на разпоредбата.</w:t>
            </w:r>
          </w:p>
          <w:p w14:paraId="6E16FBAE" w14:textId="77777777" w:rsidR="00F80730" w:rsidRPr="009F4B1E" w:rsidRDefault="00F80730" w:rsidP="00436808">
            <w:pPr>
              <w:pStyle w:val="NoSpacing"/>
              <w:jc w:val="both"/>
              <w:rPr>
                <w:rFonts w:ascii="Times New Roman" w:hAnsi="Times New Roman"/>
                <w:noProof/>
                <w:sz w:val="24"/>
                <w:szCs w:val="24"/>
              </w:rPr>
            </w:pPr>
          </w:p>
          <w:p w14:paraId="20DCFDF6" w14:textId="553D8108" w:rsidR="004B07EA" w:rsidRPr="009F4B1E" w:rsidRDefault="004B07EA" w:rsidP="00F80730">
            <w:pPr>
              <w:pStyle w:val="NoSpacing"/>
              <w:jc w:val="both"/>
              <w:rPr>
                <w:rFonts w:ascii="Times New Roman" w:hAnsi="Times New Roman"/>
                <w:noProof/>
                <w:sz w:val="24"/>
                <w:szCs w:val="24"/>
              </w:rPr>
            </w:pPr>
          </w:p>
          <w:p w14:paraId="338BEB52" w14:textId="77777777" w:rsidR="00BD1CF0" w:rsidRPr="009F4B1E" w:rsidRDefault="00BD1CF0" w:rsidP="00F80730">
            <w:pPr>
              <w:pStyle w:val="NoSpacing"/>
              <w:jc w:val="both"/>
              <w:rPr>
                <w:rFonts w:ascii="Times New Roman" w:hAnsi="Times New Roman"/>
                <w:noProof/>
                <w:sz w:val="24"/>
                <w:szCs w:val="24"/>
              </w:rPr>
            </w:pPr>
          </w:p>
          <w:p w14:paraId="59078AC7" w14:textId="77777777" w:rsidR="004B07EA" w:rsidRPr="009F4B1E" w:rsidRDefault="004B07EA" w:rsidP="00F80730">
            <w:pPr>
              <w:pStyle w:val="NoSpacing"/>
              <w:jc w:val="both"/>
              <w:rPr>
                <w:rFonts w:ascii="Times New Roman" w:hAnsi="Times New Roman"/>
                <w:noProof/>
                <w:sz w:val="24"/>
                <w:szCs w:val="24"/>
              </w:rPr>
            </w:pPr>
          </w:p>
          <w:p w14:paraId="1163C7EB" w14:textId="77777777" w:rsidR="004B07EA" w:rsidRPr="009F4B1E" w:rsidRDefault="004B07EA" w:rsidP="00F80730">
            <w:pPr>
              <w:pStyle w:val="NoSpacing"/>
              <w:jc w:val="both"/>
              <w:rPr>
                <w:rFonts w:ascii="Times New Roman" w:hAnsi="Times New Roman"/>
                <w:noProof/>
                <w:sz w:val="24"/>
                <w:szCs w:val="24"/>
              </w:rPr>
            </w:pPr>
          </w:p>
          <w:p w14:paraId="2D86A9EC" w14:textId="6142A840" w:rsidR="00BD1CF0" w:rsidRPr="009F4B1E" w:rsidRDefault="00BD1CF0" w:rsidP="00BD1CF0">
            <w:pPr>
              <w:pStyle w:val="NoSpacing"/>
              <w:jc w:val="both"/>
              <w:rPr>
                <w:rFonts w:ascii="Times New Roman" w:hAnsi="Times New Roman"/>
                <w:noProof/>
                <w:sz w:val="24"/>
                <w:szCs w:val="24"/>
              </w:rPr>
            </w:pPr>
            <w:r w:rsidRPr="009F4B1E">
              <w:rPr>
                <w:rFonts w:ascii="Times New Roman" w:hAnsi="Times New Roman"/>
                <w:noProof/>
                <w:sz w:val="24"/>
                <w:szCs w:val="24"/>
              </w:rPr>
              <w:t>Отразено в чл. 85, ал. 3</w:t>
            </w:r>
          </w:p>
          <w:p w14:paraId="59D972D4" w14:textId="77777777" w:rsidR="004B07EA" w:rsidRPr="009F4B1E" w:rsidRDefault="004B07EA" w:rsidP="00F80730">
            <w:pPr>
              <w:pStyle w:val="NoSpacing"/>
              <w:jc w:val="both"/>
              <w:rPr>
                <w:rFonts w:ascii="Times New Roman" w:hAnsi="Times New Roman"/>
                <w:noProof/>
                <w:sz w:val="24"/>
                <w:szCs w:val="24"/>
              </w:rPr>
            </w:pPr>
          </w:p>
          <w:p w14:paraId="06171140" w14:textId="77777777" w:rsidR="000F0C97" w:rsidRPr="009F4B1E" w:rsidRDefault="000F0C97" w:rsidP="00F80730">
            <w:pPr>
              <w:pStyle w:val="NoSpacing"/>
              <w:jc w:val="both"/>
              <w:rPr>
                <w:rFonts w:ascii="Times New Roman" w:hAnsi="Times New Roman"/>
                <w:noProof/>
                <w:sz w:val="24"/>
                <w:szCs w:val="24"/>
              </w:rPr>
            </w:pPr>
          </w:p>
          <w:p w14:paraId="030A114E" w14:textId="77777777" w:rsidR="00BD1CF0" w:rsidRPr="009F4B1E" w:rsidRDefault="00BD1CF0" w:rsidP="000F0C97">
            <w:pPr>
              <w:pStyle w:val="NoSpacing"/>
              <w:jc w:val="both"/>
              <w:rPr>
                <w:rFonts w:ascii="Times New Roman" w:hAnsi="Times New Roman"/>
                <w:noProof/>
                <w:sz w:val="24"/>
                <w:szCs w:val="24"/>
              </w:rPr>
            </w:pPr>
          </w:p>
          <w:p w14:paraId="11BB526A" w14:textId="77777777" w:rsidR="00BD1CF0" w:rsidRPr="009F4B1E" w:rsidRDefault="00BD1CF0" w:rsidP="000F0C97">
            <w:pPr>
              <w:pStyle w:val="NoSpacing"/>
              <w:jc w:val="both"/>
              <w:rPr>
                <w:rFonts w:ascii="Times New Roman" w:hAnsi="Times New Roman"/>
                <w:noProof/>
                <w:sz w:val="24"/>
                <w:szCs w:val="24"/>
              </w:rPr>
            </w:pPr>
          </w:p>
          <w:p w14:paraId="17A67FDA" w14:textId="77777777" w:rsidR="00BD1CF0" w:rsidRPr="009F4B1E" w:rsidRDefault="00BD1CF0" w:rsidP="000F0C97">
            <w:pPr>
              <w:pStyle w:val="NoSpacing"/>
              <w:jc w:val="both"/>
              <w:rPr>
                <w:rFonts w:ascii="Times New Roman" w:hAnsi="Times New Roman"/>
                <w:noProof/>
                <w:sz w:val="24"/>
                <w:szCs w:val="24"/>
              </w:rPr>
            </w:pPr>
          </w:p>
          <w:p w14:paraId="76F27F8E" w14:textId="77777777" w:rsidR="00BD1CF0" w:rsidRPr="009F4B1E" w:rsidRDefault="00BD1CF0" w:rsidP="000F0C97">
            <w:pPr>
              <w:pStyle w:val="NoSpacing"/>
              <w:jc w:val="both"/>
              <w:rPr>
                <w:rFonts w:ascii="Times New Roman" w:hAnsi="Times New Roman"/>
                <w:noProof/>
                <w:sz w:val="24"/>
                <w:szCs w:val="24"/>
              </w:rPr>
            </w:pPr>
          </w:p>
          <w:p w14:paraId="40A78394" w14:textId="28F2F69E" w:rsidR="000F0C97" w:rsidRPr="009F4B1E" w:rsidRDefault="000F0C97" w:rsidP="000F0C97">
            <w:pPr>
              <w:pStyle w:val="NoSpacing"/>
              <w:jc w:val="both"/>
              <w:rPr>
                <w:rFonts w:ascii="Times New Roman" w:hAnsi="Times New Roman"/>
                <w:noProof/>
                <w:sz w:val="24"/>
                <w:szCs w:val="24"/>
              </w:rPr>
            </w:pPr>
            <w:r w:rsidRPr="009F4B1E">
              <w:rPr>
                <w:rFonts w:ascii="Times New Roman" w:hAnsi="Times New Roman"/>
                <w:noProof/>
                <w:sz w:val="24"/>
                <w:szCs w:val="24"/>
              </w:rPr>
              <w:t xml:space="preserve">По отношение на чл. 44, ал. 1 поясняваме, че  съгласно § </w:t>
            </w:r>
            <w:r w:rsidR="00BD1CF0" w:rsidRPr="009F4B1E">
              <w:rPr>
                <w:rFonts w:ascii="Times New Roman" w:hAnsi="Times New Roman"/>
                <w:noProof/>
                <w:sz w:val="24"/>
                <w:szCs w:val="24"/>
              </w:rPr>
              <w:t>9</w:t>
            </w:r>
            <w:r w:rsidRPr="009F4B1E">
              <w:rPr>
                <w:rFonts w:ascii="Times New Roman" w:hAnsi="Times New Roman"/>
                <w:noProof/>
                <w:sz w:val="24"/>
                <w:szCs w:val="24"/>
              </w:rPr>
              <w:t xml:space="preserve">, ал. 1 (предишен § 11, ал. 1) от законопроекта, сключените до влизането в сила на този закон концесионни договори за възлагане на дейности по управление, поддържане и експлоатация на ВиК системи и предоставяне на ВиК услуги, за които е изпълнено условието на чл.5, ал.2, продължават действието си до прекратяването им и не е необходимо допълване </w:t>
            </w:r>
            <w:r w:rsidRPr="009F4B1E">
              <w:rPr>
                <w:rFonts w:ascii="Times New Roman" w:hAnsi="Times New Roman"/>
                <w:noProof/>
                <w:sz w:val="24"/>
                <w:szCs w:val="24"/>
              </w:rPr>
              <w:lastRenderedPageBreak/>
              <w:t>на текстовете на проекта на ЗВиК.</w:t>
            </w:r>
          </w:p>
          <w:p w14:paraId="756F9696" w14:textId="77777777" w:rsidR="000F0C97" w:rsidRPr="009F4B1E" w:rsidRDefault="000F0C97" w:rsidP="000F0C97">
            <w:pPr>
              <w:pStyle w:val="NoSpacing"/>
              <w:jc w:val="both"/>
              <w:rPr>
                <w:rFonts w:ascii="Times New Roman" w:hAnsi="Times New Roman"/>
                <w:noProof/>
                <w:sz w:val="24"/>
                <w:szCs w:val="24"/>
              </w:rPr>
            </w:pPr>
          </w:p>
          <w:p w14:paraId="54F0DFD1" w14:textId="77777777" w:rsidR="000F0C97" w:rsidRPr="009F4B1E" w:rsidRDefault="000F0C97" w:rsidP="000F0C97">
            <w:pPr>
              <w:pStyle w:val="NoSpacing"/>
              <w:jc w:val="both"/>
              <w:rPr>
                <w:rFonts w:ascii="Times New Roman" w:hAnsi="Times New Roman"/>
                <w:noProof/>
              </w:rPr>
            </w:pPr>
          </w:p>
          <w:p w14:paraId="37C74159" w14:textId="3587420F" w:rsidR="000F0C97" w:rsidRPr="009F4B1E" w:rsidRDefault="000F0C97" w:rsidP="000F0C97">
            <w:pPr>
              <w:pStyle w:val="NoSpacing"/>
              <w:jc w:val="both"/>
              <w:rPr>
                <w:rFonts w:ascii="Times New Roman" w:hAnsi="Times New Roman"/>
                <w:noProof/>
                <w:sz w:val="24"/>
                <w:szCs w:val="24"/>
              </w:rPr>
            </w:pPr>
            <w:r w:rsidRPr="009F4B1E">
              <w:rPr>
                <w:rFonts w:ascii="Times New Roman" w:hAnsi="Times New Roman"/>
                <w:noProof/>
                <w:sz w:val="24"/>
                <w:szCs w:val="24"/>
              </w:rPr>
              <w:t>В законопроекта са регламентирани отговорностите и ангажиментите на собствениците на публичната ВиК инфраструктура и на ВиК операторите, като отношенията между страните се уреждат с договора по чл. 5</w:t>
            </w:r>
            <w:r w:rsidR="00BD1CF0" w:rsidRPr="009F4B1E">
              <w:rPr>
                <w:rFonts w:ascii="Times New Roman" w:hAnsi="Times New Roman"/>
                <w:noProof/>
                <w:sz w:val="24"/>
                <w:szCs w:val="24"/>
              </w:rPr>
              <w:t>1</w:t>
            </w:r>
            <w:r w:rsidRPr="009F4B1E">
              <w:rPr>
                <w:rFonts w:ascii="Times New Roman" w:hAnsi="Times New Roman"/>
                <w:noProof/>
                <w:sz w:val="24"/>
                <w:szCs w:val="24"/>
              </w:rPr>
              <w:t xml:space="preserve">. </w:t>
            </w:r>
          </w:p>
          <w:p w14:paraId="7222C6CD" w14:textId="77777777" w:rsidR="000F0C97" w:rsidRPr="009F4B1E" w:rsidRDefault="000F0C97" w:rsidP="00F80730">
            <w:pPr>
              <w:pStyle w:val="NoSpacing"/>
              <w:jc w:val="both"/>
              <w:rPr>
                <w:rFonts w:ascii="Times New Roman" w:hAnsi="Times New Roman"/>
                <w:noProof/>
                <w:sz w:val="24"/>
                <w:szCs w:val="24"/>
              </w:rPr>
            </w:pPr>
          </w:p>
          <w:p w14:paraId="3B318DA6" w14:textId="77777777" w:rsidR="001229AB" w:rsidRPr="009F4B1E" w:rsidRDefault="001229AB" w:rsidP="00F80730">
            <w:pPr>
              <w:pStyle w:val="NoSpacing"/>
              <w:jc w:val="both"/>
              <w:rPr>
                <w:rFonts w:ascii="Times New Roman" w:hAnsi="Times New Roman"/>
                <w:noProof/>
                <w:sz w:val="24"/>
                <w:szCs w:val="24"/>
              </w:rPr>
            </w:pPr>
          </w:p>
          <w:p w14:paraId="7713F7C9" w14:textId="77777777" w:rsidR="001229AB" w:rsidRPr="009F4B1E" w:rsidRDefault="001229AB" w:rsidP="00F80730">
            <w:pPr>
              <w:pStyle w:val="NoSpacing"/>
              <w:jc w:val="both"/>
              <w:rPr>
                <w:rFonts w:ascii="Times New Roman" w:hAnsi="Times New Roman"/>
                <w:noProof/>
                <w:sz w:val="24"/>
                <w:szCs w:val="24"/>
              </w:rPr>
            </w:pPr>
          </w:p>
          <w:p w14:paraId="5415DC18" w14:textId="77777777" w:rsidR="001229AB" w:rsidRPr="009F4B1E" w:rsidRDefault="001229AB" w:rsidP="00F80730">
            <w:pPr>
              <w:pStyle w:val="NoSpacing"/>
              <w:jc w:val="both"/>
              <w:rPr>
                <w:rFonts w:ascii="Times New Roman" w:hAnsi="Times New Roman"/>
                <w:noProof/>
                <w:sz w:val="24"/>
                <w:szCs w:val="24"/>
              </w:rPr>
            </w:pPr>
          </w:p>
          <w:p w14:paraId="6885DBC8" w14:textId="77777777" w:rsidR="001229AB" w:rsidRPr="009F4B1E" w:rsidRDefault="001229AB" w:rsidP="00F80730">
            <w:pPr>
              <w:pStyle w:val="NoSpacing"/>
              <w:jc w:val="both"/>
              <w:rPr>
                <w:rFonts w:ascii="Times New Roman" w:hAnsi="Times New Roman"/>
                <w:noProof/>
                <w:sz w:val="24"/>
                <w:szCs w:val="24"/>
              </w:rPr>
            </w:pPr>
          </w:p>
          <w:p w14:paraId="0759384B" w14:textId="77777777" w:rsidR="00BD1CF0" w:rsidRPr="009F4B1E" w:rsidRDefault="00BD1CF0" w:rsidP="00F80730">
            <w:pPr>
              <w:pStyle w:val="NoSpacing"/>
              <w:jc w:val="both"/>
              <w:rPr>
                <w:rFonts w:ascii="Times New Roman" w:hAnsi="Times New Roman"/>
                <w:noProof/>
                <w:sz w:val="24"/>
                <w:szCs w:val="24"/>
              </w:rPr>
            </w:pPr>
          </w:p>
          <w:p w14:paraId="101D6E08" w14:textId="6021B470" w:rsidR="001229AB" w:rsidRPr="009F4B1E" w:rsidRDefault="005720EF" w:rsidP="00F80730">
            <w:pPr>
              <w:pStyle w:val="NoSpacing"/>
              <w:jc w:val="both"/>
              <w:rPr>
                <w:rFonts w:ascii="Times New Roman" w:hAnsi="Times New Roman"/>
                <w:noProof/>
                <w:sz w:val="24"/>
                <w:szCs w:val="24"/>
              </w:rPr>
            </w:pPr>
            <w:r w:rsidRPr="009F4B1E">
              <w:rPr>
                <w:rFonts w:ascii="Times New Roman" w:hAnsi="Times New Roman"/>
                <w:noProof/>
                <w:sz w:val="24"/>
                <w:szCs w:val="24"/>
              </w:rPr>
              <w:t>Съгласно чл. 54 ал. 1, ВиК операторът изпълнява задълженията си по договора и след изтичането на неговия срок или предсрочното му прекратяване до момента, в който новият ВиК оператор има готовност да изпълнява дейностите по чл. 51.</w:t>
            </w:r>
          </w:p>
          <w:p w14:paraId="5412F542" w14:textId="77777777" w:rsidR="001229AB" w:rsidRPr="009F4B1E" w:rsidRDefault="001229AB" w:rsidP="00F80730">
            <w:pPr>
              <w:pStyle w:val="NoSpacing"/>
              <w:jc w:val="both"/>
              <w:rPr>
                <w:rFonts w:ascii="Times New Roman" w:hAnsi="Times New Roman"/>
                <w:noProof/>
                <w:sz w:val="24"/>
                <w:szCs w:val="24"/>
              </w:rPr>
            </w:pPr>
          </w:p>
          <w:p w14:paraId="7657C256" w14:textId="77777777" w:rsidR="001229AB" w:rsidRPr="009F4B1E" w:rsidRDefault="001229AB" w:rsidP="00F80730">
            <w:pPr>
              <w:pStyle w:val="NoSpacing"/>
              <w:jc w:val="both"/>
              <w:rPr>
                <w:rFonts w:ascii="Times New Roman" w:hAnsi="Times New Roman"/>
                <w:noProof/>
                <w:sz w:val="24"/>
                <w:szCs w:val="24"/>
              </w:rPr>
            </w:pPr>
          </w:p>
          <w:p w14:paraId="1FC74386" w14:textId="77777777" w:rsidR="001229AB" w:rsidRPr="009F4B1E" w:rsidRDefault="001229AB" w:rsidP="00F80730">
            <w:pPr>
              <w:pStyle w:val="NoSpacing"/>
              <w:jc w:val="both"/>
              <w:rPr>
                <w:rFonts w:ascii="Times New Roman" w:hAnsi="Times New Roman"/>
                <w:noProof/>
                <w:sz w:val="24"/>
                <w:szCs w:val="24"/>
              </w:rPr>
            </w:pPr>
          </w:p>
          <w:p w14:paraId="6DD9B14C" w14:textId="6FD3D150" w:rsidR="001229AB" w:rsidRPr="009F4B1E" w:rsidRDefault="001229AB" w:rsidP="001229AB">
            <w:pPr>
              <w:pStyle w:val="NoSpacing"/>
              <w:jc w:val="both"/>
              <w:rPr>
                <w:rFonts w:ascii="Times New Roman" w:hAnsi="Times New Roman"/>
                <w:noProof/>
                <w:sz w:val="24"/>
                <w:szCs w:val="24"/>
              </w:rPr>
            </w:pPr>
            <w:r w:rsidRPr="009F4B1E">
              <w:rPr>
                <w:rFonts w:ascii="Times New Roman" w:hAnsi="Times New Roman"/>
                <w:noProof/>
                <w:sz w:val="24"/>
                <w:szCs w:val="24"/>
              </w:rPr>
              <w:t xml:space="preserve">Правото на собственост е уредено в Глава трета, раздел </w:t>
            </w:r>
            <w:r w:rsidRPr="009F4B1E">
              <w:rPr>
                <w:rFonts w:ascii="Times New Roman" w:hAnsi="Times New Roman"/>
                <w:noProof/>
                <w:sz w:val="24"/>
                <w:szCs w:val="24"/>
                <w:lang w:val="en-US"/>
              </w:rPr>
              <w:t>I</w:t>
            </w:r>
            <w:r w:rsidRPr="009F4B1E">
              <w:rPr>
                <w:rFonts w:ascii="Times New Roman" w:hAnsi="Times New Roman"/>
                <w:noProof/>
                <w:sz w:val="24"/>
                <w:szCs w:val="24"/>
              </w:rPr>
              <w:t>.</w:t>
            </w:r>
          </w:p>
          <w:p w14:paraId="53739949" w14:textId="77777777" w:rsidR="001229AB" w:rsidRPr="009F4B1E" w:rsidRDefault="001229AB" w:rsidP="001229AB">
            <w:pPr>
              <w:pStyle w:val="NoSpacing"/>
              <w:jc w:val="both"/>
              <w:rPr>
                <w:rFonts w:ascii="Times New Roman" w:hAnsi="Times New Roman"/>
                <w:noProof/>
                <w:sz w:val="24"/>
                <w:szCs w:val="24"/>
              </w:rPr>
            </w:pPr>
          </w:p>
          <w:p w14:paraId="14CC55EC" w14:textId="77777777" w:rsidR="001229AB" w:rsidRPr="009F4B1E" w:rsidRDefault="001229AB" w:rsidP="001229AB">
            <w:pPr>
              <w:pStyle w:val="NoSpacing"/>
              <w:jc w:val="both"/>
              <w:rPr>
                <w:rFonts w:ascii="Times New Roman" w:hAnsi="Times New Roman"/>
                <w:noProof/>
                <w:sz w:val="24"/>
                <w:szCs w:val="24"/>
              </w:rPr>
            </w:pPr>
          </w:p>
          <w:p w14:paraId="7E08EE63" w14:textId="77777777" w:rsidR="001229AB" w:rsidRPr="009F4B1E" w:rsidRDefault="001229AB" w:rsidP="001229AB">
            <w:pPr>
              <w:pStyle w:val="NoSpacing"/>
              <w:jc w:val="both"/>
              <w:rPr>
                <w:rFonts w:ascii="Times New Roman" w:hAnsi="Times New Roman"/>
                <w:noProof/>
                <w:sz w:val="24"/>
                <w:szCs w:val="24"/>
              </w:rPr>
            </w:pPr>
          </w:p>
          <w:p w14:paraId="37AE39E3" w14:textId="1AC40763" w:rsidR="001229AB" w:rsidRPr="009F4B1E" w:rsidRDefault="001229AB" w:rsidP="001229AB">
            <w:pPr>
              <w:pStyle w:val="NoSpacing"/>
              <w:jc w:val="both"/>
              <w:rPr>
                <w:rFonts w:ascii="Times New Roman" w:hAnsi="Times New Roman"/>
                <w:noProof/>
                <w:sz w:val="24"/>
                <w:szCs w:val="24"/>
              </w:rPr>
            </w:pPr>
            <w:r w:rsidRPr="009F4B1E">
              <w:rPr>
                <w:rFonts w:ascii="Times New Roman" w:hAnsi="Times New Roman"/>
                <w:noProof/>
                <w:sz w:val="24"/>
                <w:szCs w:val="24"/>
              </w:rPr>
              <w:t xml:space="preserve">Отразено в чл. </w:t>
            </w:r>
            <w:r w:rsidR="005720EF" w:rsidRPr="009F4B1E">
              <w:rPr>
                <w:rFonts w:ascii="Times New Roman" w:hAnsi="Times New Roman"/>
                <w:noProof/>
                <w:sz w:val="24"/>
                <w:szCs w:val="24"/>
              </w:rPr>
              <w:t>60</w:t>
            </w:r>
            <w:r w:rsidRPr="009F4B1E">
              <w:rPr>
                <w:rFonts w:ascii="Times New Roman" w:hAnsi="Times New Roman"/>
                <w:noProof/>
                <w:sz w:val="24"/>
                <w:szCs w:val="24"/>
              </w:rPr>
              <w:t>, ал. 2,3,4 и 5</w:t>
            </w:r>
          </w:p>
          <w:p w14:paraId="31EF7EED" w14:textId="77777777" w:rsidR="001229AB" w:rsidRPr="009F4B1E" w:rsidRDefault="001229AB" w:rsidP="001229AB">
            <w:pPr>
              <w:pStyle w:val="NoSpacing"/>
              <w:jc w:val="both"/>
              <w:rPr>
                <w:rFonts w:ascii="Times New Roman" w:hAnsi="Times New Roman"/>
                <w:noProof/>
                <w:sz w:val="24"/>
                <w:szCs w:val="24"/>
              </w:rPr>
            </w:pPr>
          </w:p>
          <w:p w14:paraId="4BE50C2F" w14:textId="77777777" w:rsidR="001229AB" w:rsidRPr="009F4B1E" w:rsidRDefault="001229AB" w:rsidP="001229AB">
            <w:pPr>
              <w:pStyle w:val="NoSpacing"/>
              <w:jc w:val="both"/>
              <w:rPr>
                <w:rFonts w:ascii="Times New Roman" w:hAnsi="Times New Roman"/>
                <w:noProof/>
                <w:sz w:val="24"/>
                <w:szCs w:val="24"/>
              </w:rPr>
            </w:pPr>
          </w:p>
          <w:p w14:paraId="2D1148DB" w14:textId="77777777" w:rsidR="001229AB" w:rsidRPr="009F4B1E" w:rsidRDefault="001229AB" w:rsidP="001229AB">
            <w:pPr>
              <w:pStyle w:val="NoSpacing"/>
              <w:jc w:val="both"/>
              <w:rPr>
                <w:rFonts w:ascii="Times New Roman" w:hAnsi="Times New Roman"/>
                <w:noProof/>
                <w:sz w:val="24"/>
                <w:szCs w:val="24"/>
              </w:rPr>
            </w:pPr>
          </w:p>
          <w:p w14:paraId="0B24D4FA" w14:textId="77777777" w:rsidR="001229AB" w:rsidRPr="009F4B1E" w:rsidRDefault="001229AB" w:rsidP="001229AB">
            <w:pPr>
              <w:pStyle w:val="NoSpacing"/>
              <w:jc w:val="both"/>
              <w:rPr>
                <w:rFonts w:ascii="Times New Roman" w:hAnsi="Times New Roman"/>
                <w:noProof/>
                <w:sz w:val="24"/>
                <w:szCs w:val="24"/>
              </w:rPr>
            </w:pPr>
          </w:p>
          <w:p w14:paraId="1F0B1F03" w14:textId="77777777" w:rsidR="001229AB" w:rsidRPr="009F4B1E" w:rsidRDefault="001229AB" w:rsidP="001229AB">
            <w:pPr>
              <w:pStyle w:val="NoSpacing"/>
              <w:jc w:val="both"/>
              <w:rPr>
                <w:rFonts w:ascii="Times New Roman" w:hAnsi="Times New Roman"/>
                <w:noProof/>
                <w:sz w:val="24"/>
                <w:szCs w:val="24"/>
              </w:rPr>
            </w:pPr>
          </w:p>
          <w:p w14:paraId="08B185AB" w14:textId="77777777" w:rsidR="001229AB" w:rsidRPr="009F4B1E" w:rsidRDefault="001229AB" w:rsidP="001229AB">
            <w:pPr>
              <w:pStyle w:val="NoSpacing"/>
              <w:jc w:val="both"/>
              <w:rPr>
                <w:rFonts w:ascii="Times New Roman" w:hAnsi="Times New Roman"/>
                <w:noProof/>
                <w:sz w:val="24"/>
                <w:szCs w:val="24"/>
              </w:rPr>
            </w:pPr>
          </w:p>
          <w:p w14:paraId="62E05073" w14:textId="77777777" w:rsidR="00684CD7" w:rsidRPr="009F4B1E" w:rsidRDefault="00684CD7" w:rsidP="00684CD7">
            <w:pPr>
              <w:pStyle w:val="NoSpacing"/>
              <w:jc w:val="both"/>
              <w:rPr>
                <w:rFonts w:ascii="Times New Roman" w:hAnsi="Times New Roman"/>
                <w:noProof/>
                <w:sz w:val="24"/>
                <w:szCs w:val="24"/>
              </w:rPr>
            </w:pPr>
            <w:r w:rsidRPr="009F4B1E">
              <w:rPr>
                <w:rFonts w:ascii="Times New Roman" w:hAnsi="Times New Roman"/>
                <w:noProof/>
                <w:sz w:val="24"/>
                <w:szCs w:val="24"/>
              </w:rPr>
              <w:t xml:space="preserve">Въвеждането на задължително измерване на водните количества, както на сградните отклонения, така и на индивидуалните потребители ще допринесе както за  изготвяне на реален баланс на водните количества във водоснабдителната система, така и за справедливо разпределенние на изразходваните количества вода в имоти с повече потребители и имоти в режим на етажна собственост. </w:t>
            </w:r>
          </w:p>
          <w:p w14:paraId="527B2E28" w14:textId="77777777" w:rsidR="001229AB" w:rsidRPr="009F4B1E" w:rsidRDefault="00684CD7" w:rsidP="00684CD7">
            <w:pPr>
              <w:pStyle w:val="NoSpacing"/>
              <w:jc w:val="both"/>
              <w:rPr>
                <w:rFonts w:ascii="Times New Roman" w:hAnsi="Times New Roman"/>
                <w:noProof/>
                <w:sz w:val="24"/>
                <w:szCs w:val="24"/>
              </w:rPr>
            </w:pPr>
            <w:r w:rsidRPr="009F4B1E">
              <w:rPr>
                <w:rFonts w:ascii="Times New Roman" w:hAnsi="Times New Roman"/>
                <w:noProof/>
                <w:sz w:val="24"/>
                <w:szCs w:val="24"/>
              </w:rPr>
              <w:t>В § 13 на Преходни и заключителни разпоредби са разписани сроковете и условията за изпълнение на рапоредбата.</w:t>
            </w:r>
          </w:p>
          <w:p w14:paraId="5AA6A153" w14:textId="77777777" w:rsidR="00684CD7" w:rsidRPr="009F4B1E" w:rsidRDefault="00684CD7" w:rsidP="00684CD7">
            <w:pPr>
              <w:pStyle w:val="NoSpacing"/>
              <w:jc w:val="both"/>
              <w:rPr>
                <w:rFonts w:ascii="Times New Roman" w:hAnsi="Times New Roman"/>
                <w:noProof/>
                <w:sz w:val="24"/>
                <w:szCs w:val="24"/>
              </w:rPr>
            </w:pPr>
          </w:p>
          <w:p w14:paraId="4587E377" w14:textId="77777777" w:rsidR="00684CD7" w:rsidRPr="009F4B1E" w:rsidRDefault="00684CD7" w:rsidP="00684CD7">
            <w:pPr>
              <w:pStyle w:val="NoSpacing"/>
              <w:jc w:val="both"/>
              <w:rPr>
                <w:rFonts w:ascii="Times New Roman" w:hAnsi="Times New Roman"/>
                <w:noProof/>
                <w:sz w:val="24"/>
                <w:szCs w:val="24"/>
              </w:rPr>
            </w:pPr>
          </w:p>
          <w:p w14:paraId="092E1ECE" w14:textId="77777777" w:rsidR="00684CD7" w:rsidRPr="009F4B1E" w:rsidRDefault="00684CD7" w:rsidP="00684CD7">
            <w:pPr>
              <w:pStyle w:val="NoSpacing"/>
              <w:jc w:val="both"/>
              <w:rPr>
                <w:rFonts w:ascii="Times New Roman" w:hAnsi="Times New Roman"/>
                <w:noProof/>
                <w:sz w:val="24"/>
                <w:szCs w:val="24"/>
              </w:rPr>
            </w:pPr>
          </w:p>
          <w:p w14:paraId="49607EC1" w14:textId="317091C4" w:rsidR="00684CD7" w:rsidRPr="009F4B1E" w:rsidRDefault="005720EF" w:rsidP="00684CD7">
            <w:pPr>
              <w:pStyle w:val="NoSpacing"/>
              <w:jc w:val="both"/>
              <w:rPr>
                <w:rFonts w:ascii="Times New Roman" w:hAnsi="Times New Roman"/>
                <w:noProof/>
                <w:sz w:val="24"/>
                <w:szCs w:val="24"/>
              </w:rPr>
            </w:pPr>
            <w:r w:rsidRPr="009F4B1E">
              <w:rPr>
                <w:rFonts w:ascii="Times New Roman" w:hAnsi="Times New Roman"/>
                <w:noProof/>
                <w:sz w:val="24"/>
                <w:szCs w:val="24"/>
              </w:rPr>
              <w:t>Не се съдържа конкретно предложение</w:t>
            </w:r>
          </w:p>
          <w:p w14:paraId="15EB9B9D" w14:textId="77777777" w:rsidR="00684CD7" w:rsidRPr="009F4B1E" w:rsidRDefault="00684CD7" w:rsidP="00684CD7">
            <w:pPr>
              <w:pStyle w:val="NoSpacing"/>
              <w:jc w:val="both"/>
              <w:rPr>
                <w:rFonts w:ascii="Times New Roman" w:hAnsi="Times New Roman"/>
                <w:noProof/>
                <w:sz w:val="24"/>
                <w:szCs w:val="24"/>
              </w:rPr>
            </w:pPr>
          </w:p>
          <w:p w14:paraId="0ABDA649" w14:textId="77777777" w:rsidR="00684CD7" w:rsidRPr="009F4B1E" w:rsidRDefault="00684CD7" w:rsidP="00684CD7">
            <w:pPr>
              <w:pStyle w:val="NoSpacing"/>
              <w:jc w:val="both"/>
              <w:rPr>
                <w:rFonts w:ascii="Times New Roman" w:hAnsi="Times New Roman"/>
                <w:noProof/>
                <w:sz w:val="24"/>
                <w:szCs w:val="24"/>
              </w:rPr>
            </w:pPr>
          </w:p>
          <w:p w14:paraId="28A1069A" w14:textId="77777777" w:rsidR="00684CD7" w:rsidRPr="009F4B1E" w:rsidRDefault="00684CD7" w:rsidP="00684CD7">
            <w:pPr>
              <w:pStyle w:val="NoSpacing"/>
              <w:jc w:val="both"/>
              <w:rPr>
                <w:rFonts w:ascii="Times New Roman" w:hAnsi="Times New Roman"/>
                <w:noProof/>
                <w:sz w:val="24"/>
                <w:szCs w:val="24"/>
              </w:rPr>
            </w:pPr>
          </w:p>
          <w:p w14:paraId="448711BE" w14:textId="77777777" w:rsidR="00684CD7" w:rsidRPr="009F4B1E" w:rsidRDefault="00684CD7" w:rsidP="00684CD7">
            <w:pPr>
              <w:pStyle w:val="NoSpacing"/>
              <w:jc w:val="both"/>
              <w:rPr>
                <w:rFonts w:ascii="Times New Roman" w:hAnsi="Times New Roman"/>
                <w:noProof/>
                <w:sz w:val="24"/>
                <w:szCs w:val="24"/>
              </w:rPr>
            </w:pPr>
          </w:p>
          <w:p w14:paraId="0CC09106" w14:textId="77777777" w:rsidR="00684CD7" w:rsidRPr="009F4B1E" w:rsidRDefault="00684CD7" w:rsidP="00684CD7">
            <w:pPr>
              <w:pStyle w:val="NoSpacing"/>
              <w:jc w:val="both"/>
              <w:rPr>
                <w:rFonts w:ascii="Times New Roman" w:hAnsi="Times New Roman"/>
                <w:noProof/>
                <w:sz w:val="24"/>
                <w:szCs w:val="24"/>
              </w:rPr>
            </w:pPr>
          </w:p>
          <w:p w14:paraId="52885557" w14:textId="77777777" w:rsidR="00684CD7" w:rsidRPr="009F4B1E" w:rsidRDefault="00684CD7" w:rsidP="00684CD7">
            <w:pPr>
              <w:pStyle w:val="NoSpacing"/>
              <w:jc w:val="both"/>
              <w:rPr>
                <w:rFonts w:ascii="Times New Roman" w:hAnsi="Times New Roman"/>
                <w:noProof/>
                <w:sz w:val="24"/>
                <w:szCs w:val="24"/>
              </w:rPr>
            </w:pPr>
          </w:p>
          <w:p w14:paraId="533ED35B" w14:textId="77777777" w:rsidR="00684CD7" w:rsidRPr="009F4B1E" w:rsidRDefault="00684CD7" w:rsidP="00684CD7">
            <w:pPr>
              <w:pStyle w:val="NoSpacing"/>
              <w:jc w:val="both"/>
              <w:rPr>
                <w:rFonts w:ascii="Times New Roman" w:hAnsi="Times New Roman"/>
                <w:noProof/>
                <w:sz w:val="24"/>
                <w:szCs w:val="24"/>
              </w:rPr>
            </w:pPr>
          </w:p>
          <w:p w14:paraId="2C3F215A" w14:textId="77777777" w:rsidR="00684CD7" w:rsidRPr="009F4B1E" w:rsidRDefault="00684CD7" w:rsidP="00684CD7">
            <w:pPr>
              <w:pStyle w:val="NoSpacing"/>
              <w:jc w:val="both"/>
              <w:rPr>
                <w:rFonts w:ascii="Times New Roman" w:hAnsi="Times New Roman"/>
                <w:noProof/>
                <w:sz w:val="24"/>
                <w:szCs w:val="24"/>
              </w:rPr>
            </w:pPr>
          </w:p>
          <w:p w14:paraId="0CEF44A1" w14:textId="77777777" w:rsidR="00684CD7" w:rsidRPr="009F4B1E" w:rsidRDefault="00684CD7" w:rsidP="00684CD7">
            <w:pPr>
              <w:pStyle w:val="NoSpacing"/>
              <w:jc w:val="both"/>
              <w:rPr>
                <w:rFonts w:ascii="Times New Roman" w:hAnsi="Times New Roman"/>
                <w:noProof/>
                <w:sz w:val="24"/>
                <w:szCs w:val="24"/>
              </w:rPr>
            </w:pPr>
          </w:p>
          <w:p w14:paraId="52287A2D" w14:textId="35535818" w:rsidR="00684CD7" w:rsidRPr="009F4B1E" w:rsidRDefault="00684CD7" w:rsidP="00684CD7">
            <w:pPr>
              <w:pStyle w:val="NoSpacing"/>
              <w:jc w:val="both"/>
              <w:rPr>
                <w:rFonts w:ascii="Times New Roman" w:hAnsi="Times New Roman"/>
                <w:noProof/>
                <w:sz w:val="24"/>
                <w:szCs w:val="24"/>
              </w:rPr>
            </w:pPr>
          </w:p>
          <w:p w14:paraId="59675115" w14:textId="77777777" w:rsidR="007B6F60" w:rsidRPr="009F4B1E" w:rsidRDefault="007B6F60" w:rsidP="00684CD7">
            <w:pPr>
              <w:pStyle w:val="NoSpacing"/>
              <w:jc w:val="both"/>
              <w:rPr>
                <w:rFonts w:ascii="Times New Roman" w:hAnsi="Times New Roman"/>
                <w:noProof/>
                <w:sz w:val="24"/>
                <w:szCs w:val="24"/>
              </w:rPr>
            </w:pPr>
          </w:p>
          <w:p w14:paraId="75E3F832" w14:textId="77777777" w:rsidR="00684CD7" w:rsidRPr="009F4B1E" w:rsidRDefault="00684CD7" w:rsidP="00684CD7">
            <w:pPr>
              <w:pStyle w:val="NoSpacing"/>
              <w:jc w:val="both"/>
              <w:rPr>
                <w:rFonts w:ascii="Times New Roman" w:hAnsi="Times New Roman"/>
                <w:noProof/>
                <w:sz w:val="24"/>
                <w:szCs w:val="24"/>
              </w:rPr>
            </w:pPr>
          </w:p>
          <w:p w14:paraId="45B58CED" w14:textId="628B00C3" w:rsidR="00684CD7" w:rsidRPr="009F4B1E" w:rsidRDefault="009F2281" w:rsidP="00684CD7">
            <w:pPr>
              <w:pStyle w:val="NoSpacing"/>
              <w:jc w:val="both"/>
              <w:rPr>
                <w:rFonts w:ascii="Times New Roman" w:hAnsi="Times New Roman"/>
                <w:noProof/>
                <w:sz w:val="24"/>
                <w:szCs w:val="24"/>
              </w:rPr>
            </w:pPr>
            <w:r w:rsidRPr="009F4B1E">
              <w:rPr>
                <w:rFonts w:ascii="Times New Roman" w:hAnsi="Times New Roman"/>
                <w:noProof/>
                <w:sz w:val="24"/>
                <w:szCs w:val="24"/>
              </w:rPr>
              <w:t>Отразено в чл. 80</w:t>
            </w:r>
          </w:p>
          <w:p w14:paraId="60EC3630" w14:textId="77777777" w:rsidR="00684CD7" w:rsidRPr="009F4B1E" w:rsidRDefault="00684CD7" w:rsidP="00684CD7">
            <w:pPr>
              <w:pStyle w:val="NoSpacing"/>
              <w:jc w:val="both"/>
              <w:rPr>
                <w:rFonts w:ascii="Times New Roman" w:hAnsi="Times New Roman"/>
                <w:noProof/>
                <w:sz w:val="24"/>
                <w:szCs w:val="24"/>
              </w:rPr>
            </w:pPr>
          </w:p>
          <w:p w14:paraId="60E7C453" w14:textId="77777777" w:rsidR="00684CD7" w:rsidRPr="009F4B1E" w:rsidRDefault="00684CD7" w:rsidP="00684CD7">
            <w:pPr>
              <w:pStyle w:val="NoSpacing"/>
              <w:jc w:val="both"/>
              <w:rPr>
                <w:rFonts w:ascii="Times New Roman" w:hAnsi="Times New Roman"/>
                <w:noProof/>
                <w:sz w:val="24"/>
                <w:szCs w:val="24"/>
              </w:rPr>
            </w:pPr>
          </w:p>
          <w:p w14:paraId="36638BC7" w14:textId="77777777" w:rsidR="00684CD7" w:rsidRPr="009F4B1E" w:rsidRDefault="00684CD7" w:rsidP="00684CD7">
            <w:pPr>
              <w:pStyle w:val="NoSpacing"/>
              <w:jc w:val="both"/>
              <w:rPr>
                <w:rFonts w:ascii="Times New Roman" w:hAnsi="Times New Roman"/>
                <w:noProof/>
                <w:sz w:val="24"/>
                <w:szCs w:val="24"/>
              </w:rPr>
            </w:pPr>
          </w:p>
          <w:p w14:paraId="23F63327" w14:textId="77777777" w:rsidR="00684CD7" w:rsidRPr="009F4B1E" w:rsidRDefault="00684CD7" w:rsidP="00684CD7">
            <w:pPr>
              <w:pStyle w:val="NoSpacing"/>
              <w:jc w:val="both"/>
              <w:rPr>
                <w:rFonts w:ascii="Times New Roman" w:hAnsi="Times New Roman"/>
                <w:noProof/>
                <w:sz w:val="24"/>
                <w:szCs w:val="24"/>
              </w:rPr>
            </w:pPr>
          </w:p>
          <w:p w14:paraId="37151B30" w14:textId="77777777" w:rsidR="00684CD7" w:rsidRPr="009F4B1E" w:rsidRDefault="00684CD7" w:rsidP="00684CD7">
            <w:pPr>
              <w:pStyle w:val="NoSpacing"/>
              <w:jc w:val="both"/>
              <w:rPr>
                <w:rFonts w:ascii="Times New Roman" w:hAnsi="Times New Roman"/>
                <w:noProof/>
                <w:sz w:val="24"/>
                <w:szCs w:val="24"/>
              </w:rPr>
            </w:pPr>
          </w:p>
          <w:p w14:paraId="3FC0C6DF" w14:textId="77777777" w:rsidR="00684CD7" w:rsidRPr="009F4B1E" w:rsidRDefault="00684CD7" w:rsidP="00684CD7">
            <w:pPr>
              <w:pStyle w:val="NoSpacing"/>
              <w:jc w:val="both"/>
              <w:rPr>
                <w:rFonts w:ascii="Times New Roman" w:hAnsi="Times New Roman"/>
                <w:noProof/>
                <w:sz w:val="24"/>
                <w:szCs w:val="24"/>
              </w:rPr>
            </w:pPr>
          </w:p>
          <w:p w14:paraId="619A28F5" w14:textId="77777777" w:rsidR="00684CD7" w:rsidRPr="009F4B1E" w:rsidRDefault="00684CD7" w:rsidP="00684CD7">
            <w:pPr>
              <w:pStyle w:val="NoSpacing"/>
              <w:jc w:val="both"/>
              <w:rPr>
                <w:rFonts w:ascii="Times New Roman" w:hAnsi="Times New Roman"/>
                <w:noProof/>
                <w:sz w:val="24"/>
                <w:szCs w:val="24"/>
              </w:rPr>
            </w:pPr>
          </w:p>
          <w:p w14:paraId="722237EF" w14:textId="77777777" w:rsidR="00684CD7" w:rsidRPr="009F4B1E" w:rsidRDefault="00684CD7" w:rsidP="00684CD7">
            <w:pPr>
              <w:pStyle w:val="NoSpacing"/>
              <w:jc w:val="both"/>
              <w:rPr>
                <w:rFonts w:ascii="Times New Roman" w:hAnsi="Times New Roman"/>
                <w:noProof/>
                <w:sz w:val="24"/>
                <w:szCs w:val="24"/>
              </w:rPr>
            </w:pPr>
          </w:p>
          <w:p w14:paraId="25C8D279" w14:textId="77777777" w:rsidR="00684CD7" w:rsidRPr="009F4B1E" w:rsidRDefault="00684CD7" w:rsidP="00684CD7">
            <w:pPr>
              <w:pStyle w:val="NoSpacing"/>
              <w:jc w:val="both"/>
              <w:rPr>
                <w:rFonts w:ascii="Times New Roman" w:hAnsi="Times New Roman"/>
                <w:noProof/>
                <w:sz w:val="24"/>
                <w:szCs w:val="24"/>
              </w:rPr>
            </w:pPr>
          </w:p>
          <w:p w14:paraId="243F2F2B" w14:textId="77777777" w:rsidR="00684CD7" w:rsidRPr="009F4B1E" w:rsidRDefault="00684CD7" w:rsidP="00684CD7">
            <w:pPr>
              <w:pStyle w:val="NoSpacing"/>
              <w:jc w:val="both"/>
              <w:rPr>
                <w:rFonts w:ascii="Times New Roman" w:hAnsi="Times New Roman"/>
                <w:noProof/>
                <w:sz w:val="24"/>
                <w:szCs w:val="24"/>
              </w:rPr>
            </w:pPr>
          </w:p>
          <w:p w14:paraId="5A68580E" w14:textId="77777777" w:rsidR="009F2281" w:rsidRPr="009F4B1E" w:rsidRDefault="009F2281" w:rsidP="00684CD7">
            <w:pPr>
              <w:pStyle w:val="NoSpacing"/>
              <w:jc w:val="both"/>
              <w:rPr>
                <w:rFonts w:ascii="Times New Roman" w:hAnsi="Times New Roman"/>
                <w:noProof/>
                <w:sz w:val="24"/>
                <w:szCs w:val="24"/>
              </w:rPr>
            </w:pPr>
          </w:p>
          <w:p w14:paraId="27015BD7" w14:textId="4F6B1743" w:rsidR="00684CD7" w:rsidRPr="009F4B1E" w:rsidRDefault="005720EF" w:rsidP="00684CD7">
            <w:pPr>
              <w:pStyle w:val="NoSpacing"/>
              <w:jc w:val="both"/>
              <w:rPr>
                <w:rFonts w:ascii="Times New Roman" w:hAnsi="Times New Roman"/>
                <w:noProof/>
                <w:sz w:val="24"/>
                <w:szCs w:val="24"/>
              </w:rPr>
            </w:pPr>
            <w:r w:rsidRPr="009F4B1E">
              <w:rPr>
                <w:rFonts w:ascii="Times New Roman" w:hAnsi="Times New Roman"/>
                <w:noProof/>
                <w:sz w:val="24"/>
                <w:szCs w:val="24"/>
              </w:rPr>
              <w:t xml:space="preserve">Отразено в чл. </w:t>
            </w:r>
            <w:r w:rsidR="009F2281" w:rsidRPr="009F4B1E">
              <w:rPr>
                <w:rFonts w:ascii="Times New Roman" w:hAnsi="Times New Roman"/>
                <w:noProof/>
                <w:sz w:val="24"/>
                <w:szCs w:val="24"/>
              </w:rPr>
              <w:t>83, ал. 3</w:t>
            </w:r>
          </w:p>
          <w:p w14:paraId="7A2D0B10" w14:textId="77777777" w:rsidR="00684CD7" w:rsidRPr="009F4B1E" w:rsidRDefault="00684CD7" w:rsidP="00684CD7">
            <w:pPr>
              <w:pStyle w:val="NoSpacing"/>
              <w:jc w:val="both"/>
              <w:rPr>
                <w:rFonts w:ascii="Times New Roman" w:hAnsi="Times New Roman"/>
                <w:noProof/>
                <w:sz w:val="24"/>
                <w:szCs w:val="24"/>
              </w:rPr>
            </w:pPr>
          </w:p>
          <w:p w14:paraId="2D0E5B5A" w14:textId="77777777" w:rsidR="00684CD7" w:rsidRPr="009F4B1E" w:rsidRDefault="00684CD7" w:rsidP="00684CD7">
            <w:pPr>
              <w:pStyle w:val="NoSpacing"/>
              <w:jc w:val="both"/>
              <w:rPr>
                <w:rFonts w:ascii="Times New Roman" w:hAnsi="Times New Roman"/>
                <w:noProof/>
                <w:sz w:val="24"/>
                <w:szCs w:val="24"/>
              </w:rPr>
            </w:pPr>
          </w:p>
          <w:p w14:paraId="1AD34CF6" w14:textId="77777777" w:rsidR="00684CD7" w:rsidRPr="009F4B1E" w:rsidRDefault="00684CD7" w:rsidP="00684CD7">
            <w:pPr>
              <w:pStyle w:val="NoSpacing"/>
              <w:jc w:val="both"/>
              <w:rPr>
                <w:rFonts w:ascii="Times New Roman" w:hAnsi="Times New Roman"/>
                <w:noProof/>
                <w:sz w:val="24"/>
                <w:szCs w:val="24"/>
              </w:rPr>
            </w:pPr>
          </w:p>
          <w:p w14:paraId="373C34DC" w14:textId="77777777" w:rsidR="00684CD7" w:rsidRPr="009F4B1E" w:rsidRDefault="00684CD7" w:rsidP="00684CD7">
            <w:pPr>
              <w:pStyle w:val="NoSpacing"/>
              <w:jc w:val="both"/>
              <w:rPr>
                <w:rFonts w:ascii="Times New Roman" w:hAnsi="Times New Roman"/>
                <w:noProof/>
                <w:sz w:val="24"/>
                <w:szCs w:val="24"/>
              </w:rPr>
            </w:pPr>
          </w:p>
          <w:p w14:paraId="1BC4BE4E" w14:textId="77777777" w:rsidR="00684CD7" w:rsidRPr="009F4B1E" w:rsidRDefault="00684CD7" w:rsidP="00684CD7">
            <w:pPr>
              <w:pStyle w:val="NoSpacing"/>
              <w:jc w:val="both"/>
              <w:rPr>
                <w:rFonts w:ascii="Times New Roman" w:hAnsi="Times New Roman"/>
                <w:noProof/>
                <w:sz w:val="24"/>
                <w:szCs w:val="24"/>
              </w:rPr>
            </w:pPr>
          </w:p>
          <w:p w14:paraId="65C57CC4" w14:textId="77777777" w:rsidR="00684CD7" w:rsidRPr="009F4B1E" w:rsidRDefault="00684CD7" w:rsidP="00684CD7">
            <w:pPr>
              <w:pStyle w:val="NoSpacing"/>
              <w:jc w:val="both"/>
              <w:rPr>
                <w:rFonts w:ascii="Times New Roman" w:hAnsi="Times New Roman"/>
                <w:noProof/>
                <w:sz w:val="24"/>
                <w:szCs w:val="24"/>
              </w:rPr>
            </w:pPr>
          </w:p>
          <w:p w14:paraId="64506183" w14:textId="77777777" w:rsidR="00684CD7" w:rsidRPr="009F4B1E" w:rsidRDefault="00684CD7" w:rsidP="00684CD7">
            <w:pPr>
              <w:pStyle w:val="NoSpacing"/>
              <w:jc w:val="both"/>
              <w:rPr>
                <w:rFonts w:ascii="Times New Roman" w:hAnsi="Times New Roman"/>
                <w:noProof/>
                <w:sz w:val="24"/>
                <w:szCs w:val="24"/>
              </w:rPr>
            </w:pPr>
          </w:p>
          <w:p w14:paraId="113FC602" w14:textId="77777777" w:rsidR="0040384B" w:rsidRPr="009F4B1E" w:rsidRDefault="0040384B" w:rsidP="00684CD7">
            <w:pPr>
              <w:pStyle w:val="NoSpacing"/>
              <w:jc w:val="both"/>
              <w:rPr>
                <w:rFonts w:ascii="Times New Roman" w:hAnsi="Times New Roman"/>
                <w:noProof/>
                <w:sz w:val="24"/>
                <w:szCs w:val="24"/>
              </w:rPr>
            </w:pPr>
          </w:p>
          <w:p w14:paraId="3678994A" w14:textId="77777777" w:rsidR="0040384B" w:rsidRPr="009F4B1E" w:rsidRDefault="0040384B" w:rsidP="00684CD7">
            <w:pPr>
              <w:pStyle w:val="NoSpacing"/>
              <w:jc w:val="both"/>
              <w:rPr>
                <w:rFonts w:ascii="Times New Roman" w:hAnsi="Times New Roman"/>
                <w:noProof/>
                <w:sz w:val="24"/>
                <w:szCs w:val="24"/>
              </w:rPr>
            </w:pPr>
          </w:p>
          <w:p w14:paraId="72AD3812" w14:textId="77777777" w:rsidR="0040384B" w:rsidRPr="009F4B1E" w:rsidRDefault="0040384B" w:rsidP="00684CD7">
            <w:pPr>
              <w:pStyle w:val="NoSpacing"/>
              <w:jc w:val="both"/>
              <w:rPr>
                <w:rFonts w:ascii="Times New Roman" w:hAnsi="Times New Roman"/>
                <w:noProof/>
                <w:sz w:val="24"/>
                <w:szCs w:val="24"/>
              </w:rPr>
            </w:pPr>
          </w:p>
          <w:p w14:paraId="530739F1" w14:textId="7A4CF3F6" w:rsidR="00684CD7" w:rsidRPr="009F4B1E" w:rsidRDefault="00684CD7" w:rsidP="00684CD7">
            <w:pPr>
              <w:pStyle w:val="NoSpacing"/>
              <w:jc w:val="both"/>
              <w:rPr>
                <w:rFonts w:ascii="Times New Roman" w:hAnsi="Times New Roman"/>
                <w:noProof/>
                <w:sz w:val="24"/>
                <w:szCs w:val="24"/>
              </w:rPr>
            </w:pPr>
            <w:r w:rsidRPr="009F4B1E">
              <w:rPr>
                <w:rFonts w:ascii="Times New Roman" w:hAnsi="Times New Roman"/>
                <w:noProof/>
                <w:sz w:val="24"/>
                <w:szCs w:val="24"/>
              </w:rPr>
              <w:t xml:space="preserve">Запазва се действащият ред за определяне на единна цена за доставка на вода от ВиК оператор на други ВиК оператори. </w:t>
            </w:r>
          </w:p>
          <w:p w14:paraId="5746A9C4" w14:textId="77777777" w:rsidR="00837F71" w:rsidRPr="009F4B1E" w:rsidRDefault="00837F71" w:rsidP="00684CD7">
            <w:pPr>
              <w:pStyle w:val="NoSpacing"/>
              <w:jc w:val="both"/>
              <w:rPr>
                <w:rFonts w:ascii="Times New Roman" w:hAnsi="Times New Roman"/>
                <w:noProof/>
                <w:sz w:val="24"/>
                <w:szCs w:val="24"/>
              </w:rPr>
            </w:pPr>
          </w:p>
          <w:p w14:paraId="4CEBAE87" w14:textId="77777777" w:rsidR="00837F71" w:rsidRPr="009F4B1E" w:rsidRDefault="00837F71" w:rsidP="00684CD7">
            <w:pPr>
              <w:pStyle w:val="NoSpacing"/>
              <w:jc w:val="both"/>
              <w:rPr>
                <w:rFonts w:ascii="Times New Roman" w:hAnsi="Times New Roman"/>
                <w:noProof/>
                <w:sz w:val="24"/>
                <w:szCs w:val="24"/>
              </w:rPr>
            </w:pPr>
          </w:p>
          <w:p w14:paraId="08934138" w14:textId="77777777" w:rsidR="00837F71" w:rsidRPr="009F4B1E" w:rsidRDefault="00837F71" w:rsidP="00684CD7">
            <w:pPr>
              <w:pStyle w:val="NoSpacing"/>
              <w:jc w:val="both"/>
              <w:rPr>
                <w:rFonts w:ascii="Times New Roman" w:hAnsi="Times New Roman"/>
                <w:noProof/>
              </w:rPr>
            </w:pPr>
          </w:p>
          <w:p w14:paraId="1439C276" w14:textId="77777777" w:rsidR="00837F71" w:rsidRPr="009F4B1E" w:rsidRDefault="00837F71" w:rsidP="00684CD7">
            <w:pPr>
              <w:pStyle w:val="NoSpacing"/>
              <w:jc w:val="both"/>
              <w:rPr>
                <w:rFonts w:ascii="Times New Roman" w:hAnsi="Times New Roman"/>
                <w:noProof/>
              </w:rPr>
            </w:pPr>
          </w:p>
          <w:p w14:paraId="06E5D66D" w14:textId="77777777" w:rsidR="00837F71" w:rsidRPr="009F4B1E" w:rsidRDefault="00837F71" w:rsidP="00684CD7">
            <w:pPr>
              <w:pStyle w:val="NoSpacing"/>
              <w:jc w:val="both"/>
              <w:rPr>
                <w:rFonts w:ascii="Times New Roman" w:hAnsi="Times New Roman"/>
                <w:noProof/>
              </w:rPr>
            </w:pPr>
          </w:p>
          <w:p w14:paraId="3A5FD7DC" w14:textId="77777777" w:rsidR="00837F71" w:rsidRPr="009F4B1E" w:rsidRDefault="00837F71" w:rsidP="00684CD7">
            <w:pPr>
              <w:pStyle w:val="NoSpacing"/>
              <w:jc w:val="both"/>
              <w:rPr>
                <w:rFonts w:ascii="Times New Roman" w:hAnsi="Times New Roman"/>
                <w:noProof/>
              </w:rPr>
            </w:pPr>
          </w:p>
          <w:p w14:paraId="09E8D89C" w14:textId="77777777" w:rsidR="00837F71" w:rsidRPr="009F4B1E" w:rsidRDefault="00837F71" w:rsidP="00684CD7">
            <w:pPr>
              <w:pStyle w:val="NoSpacing"/>
              <w:jc w:val="both"/>
              <w:rPr>
                <w:rFonts w:ascii="Times New Roman" w:hAnsi="Times New Roman"/>
                <w:noProof/>
              </w:rPr>
            </w:pPr>
          </w:p>
          <w:p w14:paraId="44CA894D" w14:textId="77777777" w:rsidR="00837F71" w:rsidRPr="009F4B1E" w:rsidRDefault="00837F71" w:rsidP="00684CD7">
            <w:pPr>
              <w:pStyle w:val="NoSpacing"/>
              <w:jc w:val="both"/>
              <w:rPr>
                <w:rFonts w:ascii="Times New Roman" w:hAnsi="Times New Roman"/>
                <w:noProof/>
              </w:rPr>
            </w:pPr>
          </w:p>
          <w:p w14:paraId="29022465" w14:textId="77777777" w:rsidR="00837F71" w:rsidRPr="009F4B1E" w:rsidRDefault="00837F71" w:rsidP="00684CD7">
            <w:pPr>
              <w:pStyle w:val="NoSpacing"/>
              <w:jc w:val="both"/>
              <w:rPr>
                <w:rFonts w:ascii="Times New Roman" w:hAnsi="Times New Roman"/>
                <w:noProof/>
              </w:rPr>
            </w:pPr>
          </w:p>
          <w:p w14:paraId="523AECDD" w14:textId="77777777" w:rsidR="00837F71" w:rsidRPr="009F4B1E" w:rsidRDefault="00837F71" w:rsidP="00684CD7">
            <w:pPr>
              <w:pStyle w:val="NoSpacing"/>
              <w:jc w:val="both"/>
              <w:rPr>
                <w:rFonts w:ascii="Times New Roman" w:hAnsi="Times New Roman"/>
                <w:noProof/>
              </w:rPr>
            </w:pPr>
          </w:p>
          <w:p w14:paraId="399DC0A3" w14:textId="77777777" w:rsidR="00837F71" w:rsidRPr="009F4B1E" w:rsidRDefault="00837F71" w:rsidP="00684CD7">
            <w:pPr>
              <w:pStyle w:val="NoSpacing"/>
              <w:jc w:val="both"/>
              <w:rPr>
                <w:rFonts w:ascii="Times New Roman" w:hAnsi="Times New Roman"/>
                <w:noProof/>
              </w:rPr>
            </w:pPr>
          </w:p>
          <w:p w14:paraId="73F40BB2" w14:textId="77777777" w:rsidR="00837F71" w:rsidRPr="009F4B1E" w:rsidRDefault="00837F71" w:rsidP="00684CD7">
            <w:pPr>
              <w:pStyle w:val="NoSpacing"/>
              <w:jc w:val="both"/>
              <w:rPr>
                <w:rFonts w:ascii="Times New Roman" w:hAnsi="Times New Roman"/>
                <w:noProof/>
              </w:rPr>
            </w:pPr>
          </w:p>
          <w:p w14:paraId="7471ADBD" w14:textId="77777777" w:rsidR="00837F71" w:rsidRPr="009F4B1E" w:rsidRDefault="00837F71" w:rsidP="00684CD7">
            <w:pPr>
              <w:pStyle w:val="NoSpacing"/>
              <w:jc w:val="both"/>
              <w:rPr>
                <w:rFonts w:ascii="Times New Roman" w:hAnsi="Times New Roman"/>
                <w:noProof/>
                <w:sz w:val="24"/>
                <w:szCs w:val="24"/>
              </w:rPr>
            </w:pPr>
          </w:p>
          <w:p w14:paraId="48231216" w14:textId="77777777" w:rsidR="00837F71" w:rsidRPr="009F4B1E" w:rsidRDefault="00837F71" w:rsidP="00684CD7">
            <w:pPr>
              <w:pStyle w:val="NoSpacing"/>
              <w:jc w:val="both"/>
              <w:rPr>
                <w:rFonts w:ascii="Times New Roman" w:hAnsi="Times New Roman"/>
                <w:noProof/>
                <w:sz w:val="24"/>
                <w:szCs w:val="24"/>
              </w:rPr>
            </w:pPr>
          </w:p>
          <w:p w14:paraId="7341C242" w14:textId="77777777" w:rsidR="00C548C2" w:rsidRPr="009F4B1E" w:rsidRDefault="00C548C2" w:rsidP="00684CD7">
            <w:pPr>
              <w:pStyle w:val="NoSpacing"/>
              <w:jc w:val="both"/>
              <w:rPr>
                <w:rFonts w:ascii="Times New Roman" w:hAnsi="Times New Roman"/>
                <w:noProof/>
                <w:sz w:val="24"/>
                <w:szCs w:val="24"/>
              </w:rPr>
            </w:pPr>
          </w:p>
          <w:p w14:paraId="248ECC28" w14:textId="16CCB936" w:rsidR="00837F71" w:rsidRPr="009F4B1E" w:rsidRDefault="00A6051D" w:rsidP="00684CD7">
            <w:pPr>
              <w:pStyle w:val="NoSpacing"/>
              <w:jc w:val="both"/>
              <w:rPr>
                <w:rFonts w:ascii="Times New Roman" w:hAnsi="Times New Roman"/>
                <w:noProof/>
                <w:sz w:val="24"/>
                <w:szCs w:val="24"/>
              </w:rPr>
            </w:pPr>
            <w:r w:rsidRPr="009F4B1E">
              <w:rPr>
                <w:rFonts w:ascii="Times New Roman" w:hAnsi="Times New Roman"/>
                <w:noProof/>
                <w:sz w:val="24"/>
                <w:szCs w:val="24"/>
              </w:rPr>
              <w:t>Отразено в чл. 9</w:t>
            </w:r>
            <w:r w:rsidR="00F128C7" w:rsidRPr="009F4B1E">
              <w:rPr>
                <w:rFonts w:ascii="Times New Roman" w:hAnsi="Times New Roman"/>
                <w:noProof/>
                <w:sz w:val="24"/>
                <w:szCs w:val="24"/>
              </w:rPr>
              <w:t>2</w:t>
            </w:r>
            <w:r w:rsidRPr="009F4B1E">
              <w:rPr>
                <w:rFonts w:ascii="Times New Roman" w:hAnsi="Times New Roman"/>
                <w:noProof/>
                <w:sz w:val="24"/>
                <w:szCs w:val="24"/>
              </w:rPr>
              <w:t>, ал. 4</w:t>
            </w:r>
          </w:p>
          <w:p w14:paraId="153AEE9B" w14:textId="77777777" w:rsidR="00837F71" w:rsidRPr="009F4B1E" w:rsidRDefault="00837F71" w:rsidP="00684CD7">
            <w:pPr>
              <w:pStyle w:val="NoSpacing"/>
              <w:jc w:val="both"/>
              <w:rPr>
                <w:rFonts w:ascii="Times New Roman" w:hAnsi="Times New Roman"/>
                <w:noProof/>
              </w:rPr>
            </w:pPr>
          </w:p>
          <w:p w14:paraId="10E05C25" w14:textId="77777777" w:rsidR="00837F71" w:rsidRPr="009F4B1E" w:rsidRDefault="00837F71" w:rsidP="00684CD7">
            <w:pPr>
              <w:pStyle w:val="NoSpacing"/>
              <w:jc w:val="both"/>
              <w:rPr>
                <w:rFonts w:ascii="Times New Roman" w:hAnsi="Times New Roman"/>
                <w:noProof/>
              </w:rPr>
            </w:pPr>
          </w:p>
          <w:p w14:paraId="0A3BB4E3" w14:textId="77777777" w:rsidR="00837F71" w:rsidRPr="009F4B1E" w:rsidRDefault="00837F71" w:rsidP="00684CD7">
            <w:pPr>
              <w:pStyle w:val="NoSpacing"/>
              <w:jc w:val="both"/>
              <w:rPr>
                <w:rFonts w:ascii="Times New Roman" w:hAnsi="Times New Roman"/>
                <w:noProof/>
              </w:rPr>
            </w:pPr>
          </w:p>
          <w:p w14:paraId="2F9719D8" w14:textId="77777777" w:rsidR="00837F71" w:rsidRPr="009F4B1E" w:rsidRDefault="00837F71" w:rsidP="00684CD7">
            <w:pPr>
              <w:pStyle w:val="NoSpacing"/>
              <w:jc w:val="both"/>
              <w:rPr>
                <w:rFonts w:ascii="Times New Roman" w:hAnsi="Times New Roman"/>
                <w:noProof/>
              </w:rPr>
            </w:pPr>
          </w:p>
          <w:p w14:paraId="52C741D8" w14:textId="77777777" w:rsidR="00837F71" w:rsidRPr="009F4B1E" w:rsidRDefault="00837F71" w:rsidP="00684CD7">
            <w:pPr>
              <w:pStyle w:val="NoSpacing"/>
              <w:jc w:val="both"/>
              <w:rPr>
                <w:rFonts w:ascii="Times New Roman" w:hAnsi="Times New Roman"/>
                <w:noProof/>
              </w:rPr>
            </w:pPr>
          </w:p>
          <w:p w14:paraId="4135D528" w14:textId="77777777" w:rsidR="00837F71" w:rsidRPr="009F4B1E" w:rsidRDefault="00837F71" w:rsidP="00684CD7">
            <w:pPr>
              <w:pStyle w:val="NoSpacing"/>
              <w:jc w:val="both"/>
              <w:rPr>
                <w:rFonts w:ascii="Times New Roman" w:hAnsi="Times New Roman"/>
                <w:noProof/>
              </w:rPr>
            </w:pPr>
          </w:p>
          <w:p w14:paraId="493F49A1" w14:textId="77777777" w:rsidR="00837F71" w:rsidRPr="009F4B1E" w:rsidRDefault="00837F71" w:rsidP="00684CD7">
            <w:pPr>
              <w:pStyle w:val="NoSpacing"/>
              <w:jc w:val="both"/>
              <w:rPr>
                <w:rFonts w:ascii="Times New Roman" w:hAnsi="Times New Roman"/>
                <w:noProof/>
              </w:rPr>
            </w:pPr>
          </w:p>
          <w:p w14:paraId="1BF8871F" w14:textId="55E6FAA6" w:rsidR="00837F71" w:rsidRPr="009F4B1E" w:rsidRDefault="00837F71" w:rsidP="00684CD7">
            <w:pPr>
              <w:pStyle w:val="NoSpacing"/>
              <w:jc w:val="both"/>
              <w:rPr>
                <w:rFonts w:ascii="Times New Roman" w:hAnsi="Times New Roman"/>
                <w:noProof/>
              </w:rPr>
            </w:pPr>
          </w:p>
          <w:p w14:paraId="192A881A" w14:textId="77777777" w:rsidR="00C548C2" w:rsidRPr="009F4B1E" w:rsidRDefault="00C548C2" w:rsidP="00684CD7">
            <w:pPr>
              <w:pStyle w:val="NoSpacing"/>
              <w:jc w:val="both"/>
              <w:rPr>
                <w:rFonts w:ascii="Times New Roman" w:hAnsi="Times New Roman"/>
                <w:noProof/>
              </w:rPr>
            </w:pPr>
          </w:p>
          <w:p w14:paraId="28647DBD" w14:textId="77777777" w:rsidR="00837F71" w:rsidRPr="009F4B1E" w:rsidRDefault="00837F71" w:rsidP="00684CD7">
            <w:pPr>
              <w:pStyle w:val="NoSpacing"/>
              <w:jc w:val="both"/>
              <w:rPr>
                <w:rFonts w:ascii="Times New Roman" w:hAnsi="Times New Roman"/>
                <w:noProof/>
              </w:rPr>
            </w:pPr>
          </w:p>
          <w:p w14:paraId="32388E75" w14:textId="713A0F4C" w:rsidR="00837F71" w:rsidRPr="009F4B1E" w:rsidRDefault="00A6051D" w:rsidP="00684CD7">
            <w:pPr>
              <w:pStyle w:val="NoSpacing"/>
              <w:jc w:val="both"/>
              <w:rPr>
                <w:rFonts w:ascii="Times New Roman" w:hAnsi="Times New Roman"/>
                <w:noProof/>
                <w:sz w:val="24"/>
                <w:szCs w:val="24"/>
              </w:rPr>
            </w:pPr>
            <w:r w:rsidRPr="009F4B1E">
              <w:rPr>
                <w:rFonts w:ascii="Times New Roman" w:hAnsi="Times New Roman"/>
                <w:noProof/>
                <w:sz w:val="24"/>
                <w:szCs w:val="24"/>
              </w:rPr>
              <w:t>Не съдържа предложение</w:t>
            </w:r>
          </w:p>
          <w:p w14:paraId="3EBDED54" w14:textId="77777777" w:rsidR="00837F71" w:rsidRPr="009F4B1E" w:rsidRDefault="00837F71" w:rsidP="00684CD7">
            <w:pPr>
              <w:pStyle w:val="NoSpacing"/>
              <w:jc w:val="both"/>
              <w:rPr>
                <w:rFonts w:ascii="Times New Roman" w:hAnsi="Times New Roman"/>
                <w:noProof/>
              </w:rPr>
            </w:pPr>
          </w:p>
          <w:p w14:paraId="17468CA8" w14:textId="77777777" w:rsidR="00837F71" w:rsidRPr="009F4B1E" w:rsidRDefault="00837F71" w:rsidP="00684CD7">
            <w:pPr>
              <w:pStyle w:val="NoSpacing"/>
              <w:jc w:val="both"/>
              <w:rPr>
                <w:rFonts w:ascii="Times New Roman" w:hAnsi="Times New Roman"/>
                <w:noProof/>
              </w:rPr>
            </w:pPr>
          </w:p>
          <w:p w14:paraId="088EB40B" w14:textId="77777777" w:rsidR="00837F71" w:rsidRPr="009F4B1E" w:rsidRDefault="00837F71" w:rsidP="00684CD7">
            <w:pPr>
              <w:pStyle w:val="NoSpacing"/>
              <w:jc w:val="both"/>
              <w:rPr>
                <w:rFonts w:ascii="Times New Roman" w:hAnsi="Times New Roman"/>
                <w:noProof/>
              </w:rPr>
            </w:pPr>
          </w:p>
          <w:p w14:paraId="659DC783" w14:textId="77777777" w:rsidR="00837F71" w:rsidRPr="009F4B1E" w:rsidRDefault="00837F71" w:rsidP="00684CD7">
            <w:pPr>
              <w:pStyle w:val="NoSpacing"/>
              <w:jc w:val="both"/>
              <w:rPr>
                <w:rFonts w:ascii="Times New Roman" w:hAnsi="Times New Roman"/>
                <w:noProof/>
              </w:rPr>
            </w:pPr>
          </w:p>
          <w:p w14:paraId="70FBCB4C" w14:textId="77777777" w:rsidR="00837F71" w:rsidRPr="009F4B1E" w:rsidRDefault="00837F71" w:rsidP="00684CD7">
            <w:pPr>
              <w:pStyle w:val="NoSpacing"/>
              <w:jc w:val="both"/>
              <w:rPr>
                <w:rFonts w:ascii="Times New Roman" w:hAnsi="Times New Roman"/>
                <w:noProof/>
              </w:rPr>
            </w:pPr>
          </w:p>
          <w:p w14:paraId="37DF2754" w14:textId="77777777" w:rsidR="007B6F60" w:rsidRPr="009F4B1E" w:rsidRDefault="007B6F60" w:rsidP="00684CD7">
            <w:pPr>
              <w:pStyle w:val="NoSpacing"/>
              <w:jc w:val="both"/>
              <w:rPr>
                <w:rFonts w:ascii="Times New Roman" w:hAnsi="Times New Roman"/>
                <w:noProof/>
                <w:sz w:val="24"/>
                <w:szCs w:val="24"/>
              </w:rPr>
            </w:pPr>
          </w:p>
          <w:p w14:paraId="6D66ACDB" w14:textId="77777777" w:rsidR="007B6F60" w:rsidRPr="009F4B1E" w:rsidRDefault="007B6F60" w:rsidP="00684CD7">
            <w:pPr>
              <w:pStyle w:val="NoSpacing"/>
              <w:jc w:val="both"/>
              <w:rPr>
                <w:rFonts w:ascii="Times New Roman" w:hAnsi="Times New Roman"/>
                <w:noProof/>
                <w:sz w:val="24"/>
                <w:szCs w:val="24"/>
              </w:rPr>
            </w:pPr>
          </w:p>
          <w:p w14:paraId="4988BBF9" w14:textId="77777777" w:rsidR="007B6F60" w:rsidRPr="009F4B1E" w:rsidRDefault="007B6F60" w:rsidP="00684CD7">
            <w:pPr>
              <w:pStyle w:val="NoSpacing"/>
              <w:jc w:val="both"/>
              <w:rPr>
                <w:rFonts w:ascii="Times New Roman" w:hAnsi="Times New Roman"/>
                <w:noProof/>
                <w:sz w:val="24"/>
                <w:szCs w:val="24"/>
              </w:rPr>
            </w:pPr>
          </w:p>
          <w:p w14:paraId="21FFE9E5" w14:textId="77777777" w:rsidR="007B6F60" w:rsidRPr="009F4B1E" w:rsidRDefault="007B6F60" w:rsidP="00684CD7">
            <w:pPr>
              <w:pStyle w:val="NoSpacing"/>
              <w:jc w:val="both"/>
              <w:rPr>
                <w:rFonts w:ascii="Times New Roman" w:hAnsi="Times New Roman"/>
                <w:noProof/>
                <w:sz w:val="24"/>
                <w:szCs w:val="24"/>
              </w:rPr>
            </w:pPr>
          </w:p>
          <w:p w14:paraId="69422021" w14:textId="77777777" w:rsidR="00AB3C5A" w:rsidRDefault="00AB3C5A" w:rsidP="00684CD7">
            <w:pPr>
              <w:pStyle w:val="NoSpacing"/>
              <w:jc w:val="both"/>
              <w:rPr>
                <w:rFonts w:ascii="Times New Roman" w:hAnsi="Times New Roman"/>
                <w:noProof/>
                <w:sz w:val="24"/>
                <w:szCs w:val="24"/>
              </w:rPr>
            </w:pPr>
          </w:p>
          <w:p w14:paraId="708359CF" w14:textId="77777777" w:rsidR="00AB3C5A" w:rsidRDefault="00AB3C5A" w:rsidP="00684CD7">
            <w:pPr>
              <w:pStyle w:val="NoSpacing"/>
              <w:jc w:val="both"/>
              <w:rPr>
                <w:rFonts w:ascii="Times New Roman" w:hAnsi="Times New Roman"/>
                <w:noProof/>
                <w:sz w:val="24"/>
                <w:szCs w:val="24"/>
              </w:rPr>
            </w:pPr>
          </w:p>
          <w:p w14:paraId="64B8789E" w14:textId="28D78E85" w:rsidR="00837F71" w:rsidRPr="009F4B1E" w:rsidRDefault="007F5D32" w:rsidP="00684CD7">
            <w:pPr>
              <w:pStyle w:val="NoSpacing"/>
              <w:jc w:val="both"/>
              <w:rPr>
                <w:rFonts w:ascii="Times New Roman" w:hAnsi="Times New Roman"/>
                <w:noProof/>
                <w:sz w:val="24"/>
                <w:szCs w:val="24"/>
              </w:rPr>
            </w:pPr>
            <w:r w:rsidRPr="009F4B1E">
              <w:rPr>
                <w:rFonts w:ascii="Times New Roman" w:hAnsi="Times New Roman"/>
                <w:noProof/>
                <w:sz w:val="24"/>
                <w:szCs w:val="24"/>
              </w:rPr>
              <w:t xml:space="preserve">В </w:t>
            </w:r>
            <w:r w:rsidR="00F128C7" w:rsidRPr="009F4B1E">
              <w:rPr>
                <w:rFonts w:ascii="Times New Roman" w:hAnsi="Times New Roman"/>
                <w:noProof/>
                <w:sz w:val="24"/>
                <w:szCs w:val="24"/>
              </w:rPr>
              <w:t>чл. 107, ал. 4</w:t>
            </w:r>
            <w:r w:rsidRPr="009F4B1E">
              <w:rPr>
                <w:rFonts w:ascii="Times New Roman" w:hAnsi="Times New Roman"/>
                <w:noProof/>
                <w:sz w:val="24"/>
                <w:szCs w:val="24"/>
              </w:rPr>
              <w:t xml:space="preserve"> са въведени изискванията на Директива 2020/2184 за качество на водата, предназначена за консумация от човека</w:t>
            </w:r>
            <w:r w:rsidR="009675BD" w:rsidRPr="009F4B1E">
              <w:rPr>
                <w:rFonts w:ascii="Times New Roman" w:hAnsi="Times New Roman"/>
                <w:noProof/>
                <w:sz w:val="24"/>
                <w:szCs w:val="24"/>
              </w:rPr>
              <w:t>.</w:t>
            </w:r>
          </w:p>
          <w:p w14:paraId="13F8204A" w14:textId="77777777" w:rsidR="00837F71" w:rsidRPr="009F4B1E" w:rsidRDefault="00837F71" w:rsidP="00684CD7">
            <w:pPr>
              <w:pStyle w:val="NoSpacing"/>
              <w:jc w:val="both"/>
              <w:rPr>
                <w:rFonts w:ascii="Times New Roman" w:hAnsi="Times New Roman"/>
                <w:noProof/>
                <w:sz w:val="24"/>
                <w:szCs w:val="24"/>
              </w:rPr>
            </w:pPr>
          </w:p>
          <w:p w14:paraId="30FB7706" w14:textId="77777777" w:rsidR="00837F71" w:rsidRPr="009F4B1E" w:rsidRDefault="00837F71" w:rsidP="00684CD7">
            <w:pPr>
              <w:pStyle w:val="NoSpacing"/>
              <w:jc w:val="both"/>
              <w:rPr>
                <w:rFonts w:ascii="Times New Roman" w:hAnsi="Times New Roman"/>
                <w:noProof/>
              </w:rPr>
            </w:pPr>
          </w:p>
          <w:p w14:paraId="24E8DC06" w14:textId="77777777" w:rsidR="007F5D32" w:rsidRPr="009F4B1E" w:rsidRDefault="007F5D32" w:rsidP="00684CD7">
            <w:pPr>
              <w:pStyle w:val="NoSpacing"/>
              <w:jc w:val="both"/>
              <w:rPr>
                <w:rFonts w:ascii="Times New Roman" w:hAnsi="Times New Roman"/>
                <w:noProof/>
              </w:rPr>
            </w:pPr>
          </w:p>
          <w:p w14:paraId="3A11E73D" w14:textId="3E5D6CCE" w:rsidR="00837F71" w:rsidRPr="009F4B1E" w:rsidRDefault="00837F71" w:rsidP="00684CD7">
            <w:pPr>
              <w:pStyle w:val="NoSpacing"/>
              <w:jc w:val="both"/>
              <w:rPr>
                <w:rFonts w:ascii="Times New Roman" w:hAnsi="Times New Roman"/>
                <w:noProof/>
                <w:sz w:val="24"/>
                <w:szCs w:val="24"/>
              </w:rPr>
            </w:pPr>
            <w:r w:rsidRPr="009F4B1E">
              <w:rPr>
                <w:rFonts w:ascii="Times New Roman" w:hAnsi="Times New Roman"/>
                <w:noProof/>
                <w:sz w:val="24"/>
                <w:szCs w:val="24"/>
              </w:rPr>
              <w:t>В чл. 11</w:t>
            </w:r>
            <w:r w:rsidR="00F128C7" w:rsidRPr="009F4B1E">
              <w:rPr>
                <w:rFonts w:ascii="Times New Roman" w:hAnsi="Times New Roman"/>
                <w:noProof/>
                <w:sz w:val="24"/>
                <w:szCs w:val="24"/>
              </w:rPr>
              <w:t>4</w:t>
            </w:r>
            <w:r w:rsidRPr="009F4B1E">
              <w:rPr>
                <w:rFonts w:ascii="Times New Roman" w:hAnsi="Times New Roman"/>
                <w:noProof/>
                <w:sz w:val="24"/>
                <w:szCs w:val="24"/>
              </w:rPr>
              <w:t xml:space="preserve"> ясно е посочени, че причинените повреди на ВиК системите, включително на водопроводните и канализационните отклонения, се отстраняват за сметка на причинителя.</w:t>
            </w:r>
          </w:p>
          <w:p w14:paraId="39A8760D" w14:textId="77777777" w:rsidR="00684CD7" w:rsidRPr="009F4B1E" w:rsidRDefault="00684CD7" w:rsidP="00684CD7">
            <w:pPr>
              <w:pStyle w:val="NoSpacing"/>
              <w:jc w:val="both"/>
              <w:rPr>
                <w:rFonts w:ascii="Times New Roman" w:hAnsi="Times New Roman"/>
                <w:noProof/>
                <w:sz w:val="24"/>
                <w:szCs w:val="24"/>
              </w:rPr>
            </w:pPr>
          </w:p>
          <w:p w14:paraId="5055662C" w14:textId="77777777" w:rsidR="002D4B84" w:rsidRPr="009F4B1E" w:rsidRDefault="002D4B84" w:rsidP="00684CD7">
            <w:pPr>
              <w:pStyle w:val="NoSpacing"/>
              <w:jc w:val="both"/>
              <w:rPr>
                <w:rFonts w:ascii="Times New Roman" w:hAnsi="Times New Roman"/>
                <w:noProof/>
                <w:sz w:val="24"/>
                <w:szCs w:val="24"/>
              </w:rPr>
            </w:pPr>
          </w:p>
          <w:p w14:paraId="10267341" w14:textId="77777777" w:rsidR="002D4B84" w:rsidRPr="009F4B1E" w:rsidRDefault="002D4B84" w:rsidP="00684CD7">
            <w:pPr>
              <w:pStyle w:val="NoSpacing"/>
              <w:jc w:val="both"/>
              <w:rPr>
                <w:rFonts w:ascii="Times New Roman" w:hAnsi="Times New Roman"/>
                <w:noProof/>
                <w:sz w:val="24"/>
                <w:szCs w:val="24"/>
              </w:rPr>
            </w:pPr>
          </w:p>
          <w:p w14:paraId="4339D26C" w14:textId="77777777" w:rsidR="002D4B84" w:rsidRPr="009F4B1E" w:rsidRDefault="002D4B84" w:rsidP="00684CD7">
            <w:pPr>
              <w:pStyle w:val="NoSpacing"/>
              <w:jc w:val="both"/>
              <w:rPr>
                <w:rFonts w:ascii="Times New Roman" w:hAnsi="Times New Roman"/>
                <w:noProof/>
                <w:sz w:val="24"/>
                <w:szCs w:val="24"/>
              </w:rPr>
            </w:pPr>
            <w:r w:rsidRPr="009F4B1E">
              <w:rPr>
                <w:rFonts w:ascii="Times New Roman" w:hAnsi="Times New Roman"/>
                <w:noProof/>
                <w:sz w:val="24"/>
                <w:szCs w:val="24"/>
              </w:rPr>
              <w:t>Не съдържа предложение</w:t>
            </w:r>
          </w:p>
          <w:p w14:paraId="691D1730" w14:textId="77777777" w:rsidR="002D4B84" w:rsidRPr="009F4B1E" w:rsidRDefault="002D4B84" w:rsidP="00684CD7">
            <w:pPr>
              <w:pStyle w:val="NoSpacing"/>
              <w:jc w:val="both"/>
              <w:rPr>
                <w:rFonts w:ascii="Times New Roman" w:hAnsi="Times New Roman"/>
                <w:noProof/>
                <w:sz w:val="24"/>
                <w:szCs w:val="24"/>
              </w:rPr>
            </w:pPr>
          </w:p>
          <w:p w14:paraId="1AF2487F" w14:textId="77777777" w:rsidR="002D4B84" w:rsidRPr="009F4B1E" w:rsidRDefault="002D4B84" w:rsidP="00684CD7">
            <w:pPr>
              <w:pStyle w:val="NoSpacing"/>
              <w:jc w:val="both"/>
              <w:rPr>
                <w:rFonts w:ascii="Times New Roman" w:hAnsi="Times New Roman"/>
                <w:noProof/>
                <w:sz w:val="24"/>
                <w:szCs w:val="24"/>
              </w:rPr>
            </w:pPr>
          </w:p>
          <w:p w14:paraId="6AD58F72" w14:textId="77777777" w:rsidR="002D4B84" w:rsidRPr="009F4B1E" w:rsidRDefault="002D4B84" w:rsidP="00684CD7">
            <w:pPr>
              <w:pStyle w:val="NoSpacing"/>
              <w:jc w:val="both"/>
              <w:rPr>
                <w:rFonts w:ascii="Times New Roman" w:hAnsi="Times New Roman"/>
                <w:noProof/>
                <w:sz w:val="24"/>
                <w:szCs w:val="24"/>
              </w:rPr>
            </w:pPr>
          </w:p>
          <w:p w14:paraId="2822F626" w14:textId="77777777" w:rsidR="002D4B84" w:rsidRPr="009F4B1E" w:rsidRDefault="002D4B84" w:rsidP="00684CD7">
            <w:pPr>
              <w:pStyle w:val="NoSpacing"/>
              <w:jc w:val="both"/>
              <w:rPr>
                <w:rFonts w:ascii="Times New Roman" w:hAnsi="Times New Roman"/>
                <w:noProof/>
                <w:sz w:val="24"/>
                <w:szCs w:val="24"/>
              </w:rPr>
            </w:pPr>
          </w:p>
          <w:p w14:paraId="0C75E90F" w14:textId="77777777" w:rsidR="002D4B84" w:rsidRPr="009F4B1E" w:rsidRDefault="002D4B84" w:rsidP="00684CD7">
            <w:pPr>
              <w:pStyle w:val="NoSpacing"/>
              <w:jc w:val="both"/>
              <w:rPr>
                <w:rFonts w:ascii="Times New Roman" w:hAnsi="Times New Roman"/>
                <w:noProof/>
                <w:sz w:val="24"/>
                <w:szCs w:val="24"/>
              </w:rPr>
            </w:pPr>
          </w:p>
          <w:p w14:paraId="55CF7D80" w14:textId="77777777" w:rsidR="002D4B84" w:rsidRPr="009F4B1E" w:rsidRDefault="002D4B84" w:rsidP="00684CD7">
            <w:pPr>
              <w:pStyle w:val="NoSpacing"/>
              <w:jc w:val="both"/>
              <w:rPr>
                <w:rFonts w:ascii="Times New Roman" w:hAnsi="Times New Roman"/>
                <w:noProof/>
                <w:sz w:val="24"/>
                <w:szCs w:val="24"/>
              </w:rPr>
            </w:pPr>
          </w:p>
          <w:p w14:paraId="09050972" w14:textId="77777777" w:rsidR="002D4B84" w:rsidRPr="009F4B1E" w:rsidRDefault="002D4B84" w:rsidP="00684CD7">
            <w:pPr>
              <w:pStyle w:val="NoSpacing"/>
              <w:jc w:val="both"/>
              <w:rPr>
                <w:rFonts w:ascii="Times New Roman" w:hAnsi="Times New Roman"/>
                <w:noProof/>
                <w:sz w:val="24"/>
                <w:szCs w:val="24"/>
              </w:rPr>
            </w:pPr>
          </w:p>
          <w:p w14:paraId="64079879" w14:textId="77777777" w:rsidR="002D4B84" w:rsidRPr="009F4B1E" w:rsidRDefault="002D4B84" w:rsidP="00684CD7">
            <w:pPr>
              <w:pStyle w:val="NoSpacing"/>
              <w:jc w:val="both"/>
              <w:rPr>
                <w:rFonts w:ascii="Times New Roman" w:hAnsi="Times New Roman"/>
                <w:noProof/>
                <w:sz w:val="24"/>
                <w:szCs w:val="24"/>
              </w:rPr>
            </w:pPr>
          </w:p>
          <w:p w14:paraId="1E806C64" w14:textId="77777777" w:rsidR="002D4B84" w:rsidRPr="009F4B1E" w:rsidRDefault="002D4B84" w:rsidP="00684CD7">
            <w:pPr>
              <w:pStyle w:val="NoSpacing"/>
              <w:jc w:val="both"/>
              <w:rPr>
                <w:rFonts w:ascii="Times New Roman" w:hAnsi="Times New Roman"/>
                <w:noProof/>
                <w:sz w:val="24"/>
                <w:szCs w:val="24"/>
              </w:rPr>
            </w:pPr>
          </w:p>
          <w:p w14:paraId="1763BE5E" w14:textId="77777777" w:rsidR="009675BD" w:rsidRPr="009F4B1E" w:rsidRDefault="009675BD" w:rsidP="002D4B84">
            <w:pPr>
              <w:pStyle w:val="NoSpacing"/>
              <w:jc w:val="both"/>
              <w:rPr>
                <w:rFonts w:ascii="Times New Roman" w:hAnsi="Times New Roman"/>
                <w:noProof/>
              </w:rPr>
            </w:pPr>
          </w:p>
          <w:p w14:paraId="3118159E" w14:textId="77777777" w:rsidR="009675BD" w:rsidRPr="009F4B1E" w:rsidRDefault="009675BD" w:rsidP="002D4B84">
            <w:pPr>
              <w:pStyle w:val="NoSpacing"/>
              <w:jc w:val="both"/>
              <w:rPr>
                <w:rFonts w:ascii="Times New Roman" w:hAnsi="Times New Roman"/>
                <w:noProof/>
              </w:rPr>
            </w:pPr>
          </w:p>
          <w:p w14:paraId="39DE7651" w14:textId="5D11BC58" w:rsidR="002D4B84" w:rsidRPr="009F4B1E" w:rsidRDefault="002D4B84" w:rsidP="002D4B84">
            <w:pPr>
              <w:pStyle w:val="NoSpacing"/>
              <w:jc w:val="both"/>
              <w:rPr>
                <w:rFonts w:ascii="Times New Roman" w:hAnsi="Times New Roman"/>
                <w:noProof/>
                <w:sz w:val="24"/>
                <w:szCs w:val="24"/>
              </w:rPr>
            </w:pPr>
            <w:r w:rsidRPr="009F4B1E">
              <w:rPr>
                <w:rFonts w:ascii="Times New Roman" w:hAnsi="Times New Roman"/>
                <w:noProof/>
                <w:sz w:val="24"/>
                <w:szCs w:val="24"/>
              </w:rPr>
              <w:t>ВиК операторите оперират с предадените им от публичните собственици по реда на договора по чл. 5</w:t>
            </w:r>
            <w:r w:rsidR="00F128C7" w:rsidRPr="009F4B1E">
              <w:rPr>
                <w:rFonts w:ascii="Times New Roman" w:hAnsi="Times New Roman"/>
                <w:noProof/>
                <w:sz w:val="24"/>
                <w:szCs w:val="24"/>
              </w:rPr>
              <w:t>1</w:t>
            </w:r>
            <w:r w:rsidRPr="009F4B1E">
              <w:rPr>
                <w:rFonts w:ascii="Times New Roman" w:hAnsi="Times New Roman"/>
                <w:noProof/>
                <w:sz w:val="24"/>
                <w:szCs w:val="24"/>
              </w:rPr>
              <w:t xml:space="preserve"> ВиК активи. </w:t>
            </w:r>
          </w:p>
          <w:p w14:paraId="5BAD5D79" w14:textId="77777777" w:rsidR="002D4B84" w:rsidRPr="009F4B1E" w:rsidRDefault="002D4B84" w:rsidP="002D4B84">
            <w:pPr>
              <w:pStyle w:val="NoSpacing"/>
              <w:jc w:val="both"/>
              <w:rPr>
                <w:rFonts w:ascii="Times New Roman" w:hAnsi="Times New Roman"/>
                <w:noProof/>
              </w:rPr>
            </w:pPr>
          </w:p>
          <w:p w14:paraId="6E04CEC8" w14:textId="77777777" w:rsidR="002D4B84" w:rsidRPr="009F4B1E" w:rsidRDefault="002D4B84" w:rsidP="002D4B84">
            <w:pPr>
              <w:pStyle w:val="NoSpacing"/>
              <w:jc w:val="both"/>
              <w:rPr>
                <w:rFonts w:ascii="Times New Roman" w:hAnsi="Times New Roman"/>
                <w:noProof/>
              </w:rPr>
            </w:pPr>
          </w:p>
          <w:p w14:paraId="7A16C402" w14:textId="77777777" w:rsidR="002D4B84" w:rsidRPr="009F4B1E" w:rsidRDefault="002D4B84" w:rsidP="002D4B84">
            <w:pPr>
              <w:pStyle w:val="NoSpacing"/>
              <w:jc w:val="both"/>
              <w:rPr>
                <w:rFonts w:ascii="Times New Roman" w:hAnsi="Times New Roman"/>
                <w:noProof/>
              </w:rPr>
            </w:pPr>
          </w:p>
          <w:p w14:paraId="4E48A323" w14:textId="77777777" w:rsidR="002D4B84" w:rsidRPr="009F4B1E" w:rsidRDefault="002D4B84" w:rsidP="002D4B84">
            <w:pPr>
              <w:pStyle w:val="NoSpacing"/>
              <w:jc w:val="both"/>
              <w:rPr>
                <w:rFonts w:ascii="Times New Roman" w:hAnsi="Times New Roman"/>
                <w:noProof/>
              </w:rPr>
            </w:pPr>
          </w:p>
          <w:p w14:paraId="54E5E948" w14:textId="77777777" w:rsidR="002D4B84" w:rsidRPr="009F4B1E" w:rsidRDefault="002D4B84" w:rsidP="002D4B84">
            <w:pPr>
              <w:pStyle w:val="NoSpacing"/>
              <w:jc w:val="both"/>
              <w:rPr>
                <w:rFonts w:ascii="Times New Roman" w:hAnsi="Times New Roman"/>
                <w:noProof/>
              </w:rPr>
            </w:pPr>
          </w:p>
          <w:p w14:paraId="347DEE0A" w14:textId="71BCC337" w:rsidR="002D4B84" w:rsidRPr="009F4B1E" w:rsidRDefault="002D4B84" w:rsidP="002D4B84">
            <w:pPr>
              <w:pStyle w:val="NoSpacing"/>
              <w:jc w:val="both"/>
              <w:rPr>
                <w:rFonts w:ascii="Times New Roman" w:hAnsi="Times New Roman"/>
                <w:noProof/>
              </w:rPr>
            </w:pPr>
          </w:p>
          <w:p w14:paraId="719A0AB1" w14:textId="77777777" w:rsidR="007B6F60" w:rsidRPr="009F4B1E" w:rsidRDefault="007B6F60" w:rsidP="002D4B84">
            <w:pPr>
              <w:pStyle w:val="NoSpacing"/>
              <w:jc w:val="both"/>
              <w:rPr>
                <w:rFonts w:ascii="Times New Roman" w:hAnsi="Times New Roman"/>
                <w:noProof/>
              </w:rPr>
            </w:pPr>
          </w:p>
          <w:p w14:paraId="195646FC" w14:textId="3600482B" w:rsidR="00194A65" w:rsidRPr="009F4B1E" w:rsidRDefault="00F128C7" w:rsidP="002D4B84">
            <w:pPr>
              <w:pStyle w:val="NoSpacing"/>
              <w:jc w:val="both"/>
              <w:rPr>
                <w:rFonts w:ascii="Times New Roman" w:hAnsi="Times New Roman"/>
                <w:noProof/>
              </w:rPr>
            </w:pPr>
            <w:r w:rsidRPr="009F4B1E">
              <w:rPr>
                <w:rFonts w:ascii="Times New Roman" w:hAnsi="Times New Roman"/>
                <w:noProof/>
              </w:rPr>
              <w:t xml:space="preserve">Текстът на </w:t>
            </w:r>
            <w:r w:rsidRPr="009F4B1E">
              <w:rPr>
                <w:rFonts w:ascii="Times New Roman" w:eastAsia="Times New Roman" w:hAnsi="Times New Roman"/>
                <w:sz w:val="24"/>
                <w:szCs w:val="24"/>
                <w:lang w:bidi="bg-BG"/>
              </w:rPr>
              <w:t>§ 10, ал.7 (предишен § 13, ал.7) е п</w:t>
            </w:r>
            <w:r w:rsidR="0040384B" w:rsidRPr="009F4B1E">
              <w:rPr>
                <w:rFonts w:ascii="Times New Roman" w:hAnsi="Times New Roman"/>
                <w:noProof/>
              </w:rPr>
              <w:t>рецизиран</w:t>
            </w:r>
          </w:p>
          <w:p w14:paraId="4B32C072" w14:textId="77777777" w:rsidR="00194A65" w:rsidRPr="009F4B1E" w:rsidRDefault="00194A65" w:rsidP="002D4B84">
            <w:pPr>
              <w:pStyle w:val="NoSpacing"/>
              <w:jc w:val="both"/>
              <w:rPr>
                <w:rFonts w:ascii="Times New Roman" w:hAnsi="Times New Roman"/>
                <w:noProof/>
              </w:rPr>
            </w:pPr>
          </w:p>
          <w:p w14:paraId="2911C1E6" w14:textId="77777777" w:rsidR="00194A65" w:rsidRPr="009F4B1E" w:rsidRDefault="00194A65" w:rsidP="002D4B84">
            <w:pPr>
              <w:pStyle w:val="NoSpacing"/>
              <w:jc w:val="both"/>
              <w:rPr>
                <w:rFonts w:ascii="Times New Roman" w:hAnsi="Times New Roman"/>
                <w:noProof/>
              </w:rPr>
            </w:pPr>
          </w:p>
          <w:p w14:paraId="58D74059" w14:textId="0FB4001A" w:rsidR="00194A65" w:rsidRPr="009F4B1E" w:rsidRDefault="00194A65" w:rsidP="002D4B84">
            <w:pPr>
              <w:pStyle w:val="NoSpacing"/>
              <w:jc w:val="both"/>
              <w:rPr>
                <w:rFonts w:ascii="Times New Roman" w:hAnsi="Times New Roman"/>
                <w:noProof/>
              </w:rPr>
            </w:pPr>
          </w:p>
          <w:p w14:paraId="077490D5" w14:textId="77777777" w:rsidR="00C548C2" w:rsidRPr="009F4B1E" w:rsidRDefault="00C548C2" w:rsidP="002D4B84">
            <w:pPr>
              <w:pStyle w:val="NoSpacing"/>
              <w:jc w:val="both"/>
              <w:rPr>
                <w:rFonts w:ascii="Times New Roman" w:hAnsi="Times New Roman"/>
                <w:noProof/>
              </w:rPr>
            </w:pPr>
          </w:p>
          <w:p w14:paraId="308C3534" w14:textId="1D8CF69E" w:rsidR="00194A65" w:rsidRPr="009F4B1E" w:rsidRDefault="00194A65" w:rsidP="002D4B84">
            <w:pPr>
              <w:pStyle w:val="NoSpacing"/>
              <w:jc w:val="both"/>
              <w:rPr>
                <w:rFonts w:ascii="Times New Roman" w:hAnsi="Times New Roman"/>
                <w:noProof/>
                <w:sz w:val="24"/>
                <w:szCs w:val="24"/>
              </w:rPr>
            </w:pPr>
            <w:r w:rsidRPr="009F4B1E">
              <w:rPr>
                <w:rFonts w:ascii="Times New Roman" w:hAnsi="Times New Roman"/>
                <w:noProof/>
                <w:sz w:val="24"/>
                <w:szCs w:val="24"/>
              </w:rPr>
              <w:t>С проекта на закон сроковете на договорите, сключени по Закона за водите се доближават до срока на договори, сключени по Закона за концесиите. В § 1</w:t>
            </w:r>
            <w:r w:rsidR="00F128C7" w:rsidRPr="009F4B1E">
              <w:rPr>
                <w:rFonts w:ascii="Times New Roman" w:hAnsi="Times New Roman"/>
                <w:noProof/>
                <w:sz w:val="24"/>
                <w:szCs w:val="24"/>
              </w:rPr>
              <w:t>9</w:t>
            </w:r>
            <w:r w:rsidRPr="009F4B1E">
              <w:rPr>
                <w:rFonts w:ascii="Times New Roman" w:hAnsi="Times New Roman"/>
                <w:noProof/>
                <w:sz w:val="24"/>
                <w:szCs w:val="24"/>
              </w:rPr>
              <w:t>, (предишен § 11) е регламентиран редът по отношение на сключените договори по Закона за концесиите.</w:t>
            </w:r>
          </w:p>
          <w:p w14:paraId="2B098D35" w14:textId="77777777" w:rsidR="00194A65" w:rsidRPr="009F4B1E" w:rsidRDefault="00194A65" w:rsidP="002D4B84">
            <w:pPr>
              <w:pStyle w:val="NoSpacing"/>
              <w:jc w:val="both"/>
              <w:rPr>
                <w:rFonts w:ascii="Times New Roman" w:hAnsi="Times New Roman"/>
                <w:noProof/>
                <w:sz w:val="24"/>
                <w:szCs w:val="24"/>
              </w:rPr>
            </w:pPr>
          </w:p>
          <w:p w14:paraId="0ED526DF" w14:textId="77777777" w:rsidR="00194A65" w:rsidRPr="009F4B1E" w:rsidRDefault="00194A65" w:rsidP="002D4B84">
            <w:pPr>
              <w:pStyle w:val="NoSpacing"/>
              <w:jc w:val="both"/>
              <w:rPr>
                <w:rFonts w:ascii="Times New Roman" w:hAnsi="Times New Roman"/>
                <w:noProof/>
                <w:sz w:val="24"/>
                <w:szCs w:val="24"/>
              </w:rPr>
            </w:pPr>
          </w:p>
          <w:p w14:paraId="5BE0E2A1" w14:textId="71739798" w:rsidR="00194A65" w:rsidRPr="009F4B1E" w:rsidRDefault="00194A65" w:rsidP="002D4B84">
            <w:pPr>
              <w:pStyle w:val="NoSpacing"/>
              <w:jc w:val="both"/>
              <w:rPr>
                <w:rFonts w:ascii="Times New Roman" w:hAnsi="Times New Roman"/>
                <w:noProof/>
                <w:sz w:val="24"/>
                <w:szCs w:val="24"/>
              </w:rPr>
            </w:pPr>
            <w:r w:rsidRPr="009F4B1E">
              <w:rPr>
                <w:rFonts w:ascii="Times New Roman" w:hAnsi="Times New Roman"/>
                <w:noProof/>
                <w:sz w:val="24"/>
                <w:szCs w:val="24"/>
              </w:rPr>
              <w:t>Поясняваме, че текстовете са включени в чл 35, ал. 2 и 3.</w:t>
            </w:r>
          </w:p>
        </w:tc>
      </w:tr>
      <w:tr w:rsidR="00CF6C11" w:rsidRPr="009F4B1E" w14:paraId="149EFE8B" w14:textId="77777777" w:rsidTr="00D93357">
        <w:trPr>
          <w:trHeight w:val="272"/>
        </w:trPr>
        <w:tc>
          <w:tcPr>
            <w:tcW w:w="567" w:type="dxa"/>
          </w:tcPr>
          <w:p w14:paraId="3F0F552B" w14:textId="77777777" w:rsidR="00CF6C11" w:rsidRPr="009F4B1E" w:rsidRDefault="00A103D3"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16.</w:t>
            </w:r>
          </w:p>
        </w:tc>
        <w:tc>
          <w:tcPr>
            <w:tcW w:w="2268" w:type="dxa"/>
            <w:shd w:val="clear" w:color="auto" w:fill="auto"/>
          </w:tcPr>
          <w:p w14:paraId="4A43275D" w14:textId="77777777" w:rsidR="007F31B6" w:rsidRPr="009F4B1E" w:rsidRDefault="007F31B6" w:rsidP="007F31B6">
            <w:pPr>
              <w:pStyle w:val="BodyText"/>
              <w:rPr>
                <w:rStyle w:val="BodyTextChar1"/>
                <w:noProof/>
                <w:sz w:val="24"/>
                <w:szCs w:val="24"/>
              </w:rPr>
            </w:pPr>
            <w:r w:rsidRPr="009F4B1E">
              <w:rPr>
                <w:rStyle w:val="BodyTextChar1"/>
                <w:noProof/>
                <w:sz w:val="24"/>
                <w:szCs w:val="24"/>
              </w:rPr>
              <w:t>Национално сдружение на общините в Република България (НСОРБ)</w:t>
            </w:r>
          </w:p>
          <w:p w14:paraId="0D4A0556" w14:textId="77777777" w:rsidR="00CF6C11" w:rsidRPr="009F4B1E" w:rsidRDefault="007F31B6" w:rsidP="007F31B6">
            <w:pPr>
              <w:pStyle w:val="BodyText"/>
              <w:rPr>
                <w:rStyle w:val="BodyTextChar1"/>
                <w:noProof/>
                <w:sz w:val="24"/>
                <w:szCs w:val="24"/>
              </w:rPr>
            </w:pPr>
            <w:r w:rsidRPr="009F4B1E">
              <w:rPr>
                <w:rStyle w:val="BodyTextChar1"/>
                <w:noProof/>
                <w:sz w:val="24"/>
                <w:szCs w:val="24"/>
              </w:rPr>
              <w:t>вх № 90-03-514(17)/ 08.07.2024 г.</w:t>
            </w:r>
          </w:p>
        </w:tc>
        <w:tc>
          <w:tcPr>
            <w:tcW w:w="5783" w:type="dxa"/>
            <w:shd w:val="clear" w:color="auto" w:fill="auto"/>
          </w:tcPr>
          <w:p w14:paraId="6BBB72F4" w14:textId="77777777" w:rsidR="007F31B6" w:rsidRPr="009F4B1E" w:rsidRDefault="007F31B6" w:rsidP="007F31B6">
            <w:pPr>
              <w:spacing w:after="120" w:line="276" w:lineRule="auto"/>
              <w:jc w:val="both"/>
              <w:rPr>
                <w:rFonts w:ascii="Times New Roman" w:hAnsi="Times New Roman" w:cs="Times New Roman"/>
                <w:b/>
                <w:iCs/>
                <w:sz w:val="24"/>
                <w:szCs w:val="24"/>
                <w:shd w:val="clear" w:color="auto" w:fill="FFFFFF"/>
                <w:lang w:bidi="bg-BG"/>
              </w:rPr>
            </w:pPr>
            <w:r w:rsidRPr="009F4B1E">
              <w:rPr>
                <w:rFonts w:ascii="Times New Roman" w:hAnsi="Times New Roman" w:cs="Times New Roman"/>
                <w:b/>
                <w:iCs/>
                <w:sz w:val="24"/>
                <w:szCs w:val="24"/>
                <w:shd w:val="clear" w:color="auto" w:fill="FFFFFF"/>
                <w:lang w:bidi="bg-BG"/>
              </w:rPr>
              <w:t>Преди да представим нашите принципни позиции и конкретни предложения, бихме искали да обърнем внимание на следното:</w:t>
            </w:r>
          </w:p>
          <w:p w14:paraId="1135FC1F" w14:textId="77777777" w:rsidR="007F31B6" w:rsidRPr="009F4B1E" w:rsidRDefault="007F31B6" w:rsidP="007F31B6">
            <w:pPr>
              <w:spacing w:after="120" w:line="276" w:lineRule="auto"/>
              <w:ind w:right="61"/>
              <w:jc w:val="both"/>
              <w:rPr>
                <w:rFonts w:ascii="Times New Roman" w:hAnsi="Times New Roman" w:cs="Times New Roman"/>
                <w:bCs/>
                <w:iCs/>
                <w:sz w:val="24"/>
                <w:szCs w:val="24"/>
                <w:shd w:val="clear" w:color="auto" w:fill="FFFFFF"/>
                <w:lang w:bidi="bg-BG"/>
              </w:rPr>
            </w:pPr>
            <w:r w:rsidRPr="009F4B1E">
              <w:rPr>
                <w:rFonts w:ascii="Times New Roman" w:hAnsi="Times New Roman" w:cs="Times New Roman"/>
                <w:bCs/>
                <w:iCs/>
                <w:sz w:val="24"/>
                <w:szCs w:val="24"/>
                <w:shd w:val="clear" w:color="auto" w:fill="FFFFFF"/>
                <w:lang w:bidi="bg-BG"/>
              </w:rPr>
              <w:t xml:space="preserve">Общините чрез НСОРБ последователно и активно, но безуспешно към момента, дават своите коментари и мотивирани становища в процеса по разработване на законопроекта, като хронологията показва следното: </w:t>
            </w:r>
          </w:p>
          <w:p w14:paraId="5F15DFF1" w14:textId="77777777" w:rsidR="007F31B6" w:rsidRPr="009F4B1E" w:rsidRDefault="007F31B6" w:rsidP="007F31B6">
            <w:pPr>
              <w:spacing w:after="120" w:line="276" w:lineRule="auto"/>
              <w:ind w:right="61"/>
              <w:jc w:val="both"/>
              <w:rPr>
                <w:rFonts w:ascii="Times New Roman" w:hAnsi="Times New Roman" w:cs="Times New Roman"/>
                <w:b/>
                <w:iCs/>
                <w:sz w:val="24"/>
                <w:szCs w:val="24"/>
              </w:rPr>
            </w:pPr>
            <w:r w:rsidRPr="009F4B1E">
              <w:rPr>
                <w:rFonts w:ascii="Times New Roman" w:hAnsi="Times New Roman" w:cs="Times New Roman"/>
                <w:b/>
                <w:iCs/>
                <w:sz w:val="24"/>
                <w:szCs w:val="24"/>
              </w:rPr>
              <w:t xml:space="preserve">1. През м. януари 2018 г. </w:t>
            </w:r>
            <w:r w:rsidRPr="009F4B1E">
              <w:rPr>
                <w:rFonts w:ascii="Times New Roman" w:hAnsi="Times New Roman" w:cs="Times New Roman"/>
                <w:bCs/>
                <w:iCs/>
                <w:sz w:val="24"/>
                <w:szCs w:val="24"/>
              </w:rPr>
              <w:t>МРРБ</w:t>
            </w:r>
            <w:r w:rsidRPr="009F4B1E">
              <w:rPr>
                <w:rFonts w:ascii="Times New Roman" w:hAnsi="Times New Roman" w:cs="Times New Roman"/>
                <w:bCs/>
                <w:sz w:val="24"/>
                <w:szCs w:val="24"/>
              </w:rPr>
              <w:t xml:space="preserve"> </w:t>
            </w:r>
            <w:r w:rsidRPr="009F4B1E">
              <w:rPr>
                <w:rFonts w:ascii="Times New Roman" w:hAnsi="Times New Roman" w:cs="Times New Roman"/>
                <w:sz w:val="24"/>
                <w:szCs w:val="24"/>
              </w:rPr>
              <w:t xml:space="preserve">организира обществена консултация по предложение за изготвяне на проект на нов закон за ВиК отрасъла с работно заглавие Закон за водоснабдяването и канализацията. </w:t>
            </w:r>
            <w:r w:rsidRPr="009F4B1E">
              <w:rPr>
                <w:rFonts w:ascii="Times New Roman" w:hAnsi="Times New Roman" w:cs="Times New Roman"/>
                <w:bCs/>
                <w:iCs/>
                <w:sz w:val="24"/>
                <w:szCs w:val="24"/>
                <w:shd w:val="clear" w:color="auto" w:fill="FFFFFF"/>
                <w:lang w:bidi="bg-BG"/>
              </w:rPr>
              <w:t xml:space="preserve">НСОРБ след проведена анкета до всички общини, представи на министерството своите коментари по проекта на структура и концепция на бъдещият закон. </w:t>
            </w:r>
          </w:p>
          <w:p w14:paraId="653D009B" w14:textId="77777777" w:rsidR="007F31B6" w:rsidRPr="009F4B1E" w:rsidRDefault="007F31B6" w:rsidP="007F31B6">
            <w:pPr>
              <w:spacing w:after="120" w:line="276" w:lineRule="auto"/>
              <w:ind w:right="61"/>
              <w:jc w:val="both"/>
              <w:rPr>
                <w:rFonts w:ascii="Times New Roman" w:hAnsi="Times New Roman" w:cs="Times New Roman"/>
                <w:bCs/>
                <w:sz w:val="24"/>
                <w:szCs w:val="24"/>
              </w:rPr>
            </w:pPr>
            <w:r w:rsidRPr="009F4B1E">
              <w:rPr>
                <w:rFonts w:ascii="Times New Roman" w:hAnsi="Times New Roman" w:cs="Times New Roman"/>
                <w:b/>
                <w:iCs/>
                <w:sz w:val="24"/>
                <w:szCs w:val="24"/>
              </w:rPr>
              <w:t>2 В началото на м. април 2020 г.</w:t>
            </w:r>
            <w:r w:rsidRPr="009F4B1E">
              <w:rPr>
                <w:rFonts w:ascii="Times New Roman" w:hAnsi="Times New Roman" w:cs="Times New Roman"/>
                <w:iCs/>
                <w:sz w:val="24"/>
                <w:szCs w:val="24"/>
              </w:rPr>
              <w:t xml:space="preserve"> </w:t>
            </w:r>
            <w:r w:rsidRPr="009F4B1E">
              <w:rPr>
                <w:rFonts w:ascii="Times New Roman" w:hAnsi="Times New Roman" w:cs="Times New Roman"/>
                <w:bCs/>
                <w:iCs/>
                <w:sz w:val="24"/>
                <w:szCs w:val="24"/>
                <w:shd w:val="clear" w:color="auto" w:fill="FFFFFF"/>
                <w:lang w:bidi="bg-BG"/>
              </w:rPr>
              <w:t xml:space="preserve">в рамките на работна група към МРРБ беше представен за първоначално съгласуване вариант на проект на </w:t>
            </w:r>
            <w:r w:rsidRPr="009F4B1E">
              <w:rPr>
                <w:rFonts w:ascii="Times New Roman" w:hAnsi="Times New Roman" w:cs="Times New Roman"/>
                <w:iCs/>
                <w:sz w:val="24"/>
                <w:szCs w:val="24"/>
              </w:rPr>
              <w:t xml:space="preserve">нов ЗВиК, в който се </w:t>
            </w:r>
            <w:r w:rsidRPr="009F4B1E">
              <w:rPr>
                <w:rFonts w:ascii="Times New Roman" w:hAnsi="Times New Roman" w:cs="Times New Roman"/>
                <w:bCs/>
                <w:iCs/>
                <w:sz w:val="24"/>
                <w:szCs w:val="24"/>
                <w:shd w:val="clear" w:color="auto" w:fill="FFFFFF"/>
                <w:lang w:bidi="bg-BG"/>
              </w:rPr>
              <w:t>предлагаха значителни промени в подхода на управление на ВиК системите. Представителите на НСОРБ в работната група, след проведено допитване до всички общини, представиха на МРРБ обобщено становище на</w:t>
            </w:r>
            <w:r w:rsidRPr="009F4B1E">
              <w:rPr>
                <w:rFonts w:ascii="Times New Roman" w:hAnsi="Times New Roman" w:cs="Times New Roman"/>
                <w:bCs/>
                <w:sz w:val="24"/>
                <w:szCs w:val="24"/>
              </w:rPr>
              <w:t xml:space="preserve"> 22.04.2020 г. </w:t>
            </w:r>
          </w:p>
          <w:p w14:paraId="704D3543" w14:textId="77777777" w:rsidR="007F31B6" w:rsidRPr="009F4B1E" w:rsidRDefault="007F31B6" w:rsidP="007F31B6">
            <w:pPr>
              <w:spacing w:after="120" w:line="276" w:lineRule="auto"/>
              <w:ind w:right="61"/>
              <w:jc w:val="both"/>
              <w:rPr>
                <w:rFonts w:ascii="Times New Roman" w:hAnsi="Times New Roman" w:cs="Times New Roman"/>
                <w:iCs/>
                <w:sz w:val="24"/>
                <w:szCs w:val="24"/>
              </w:rPr>
            </w:pPr>
            <w:r w:rsidRPr="009F4B1E">
              <w:rPr>
                <w:rFonts w:ascii="Times New Roman" w:hAnsi="Times New Roman" w:cs="Times New Roman"/>
                <w:b/>
                <w:iCs/>
                <w:sz w:val="24"/>
                <w:szCs w:val="24"/>
              </w:rPr>
              <w:lastRenderedPageBreak/>
              <w:t>2. На 28 април 2020 г.</w:t>
            </w:r>
            <w:r w:rsidRPr="009F4B1E">
              <w:rPr>
                <w:rFonts w:ascii="Times New Roman" w:hAnsi="Times New Roman" w:cs="Times New Roman"/>
                <w:iCs/>
                <w:sz w:val="24"/>
                <w:szCs w:val="24"/>
              </w:rPr>
              <w:t xml:space="preserve"> Управителния съвет на НСОРБ прие рамково становище по бъдещият законопроект с предложения по всички конфликтни текстове, което беше изпратено на МРРБ</w:t>
            </w:r>
            <w:r w:rsidRPr="009F4B1E">
              <w:rPr>
                <w:rFonts w:ascii="Times New Roman" w:hAnsi="Times New Roman" w:cs="Times New Roman"/>
                <w:i/>
                <w:sz w:val="24"/>
                <w:szCs w:val="24"/>
              </w:rPr>
              <w:t xml:space="preserve"> (Писмо на НСОРБ, с изх. № 836/14.05.2020 г.)</w:t>
            </w:r>
            <w:r w:rsidRPr="009F4B1E">
              <w:rPr>
                <w:rFonts w:ascii="Times New Roman" w:hAnsi="Times New Roman" w:cs="Times New Roman"/>
                <w:b/>
                <w:i/>
                <w:sz w:val="24"/>
                <w:szCs w:val="24"/>
              </w:rPr>
              <w:t>.</w:t>
            </w:r>
            <w:r w:rsidRPr="009F4B1E">
              <w:rPr>
                <w:rFonts w:ascii="Times New Roman" w:hAnsi="Times New Roman" w:cs="Times New Roman"/>
                <w:i/>
                <w:sz w:val="24"/>
                <w:szCs w:val="24"/>
              </w:rPr>
              <w:t xml:space="preserve"> </w:t>
            </w:r>
          </w:p>
          <w:p w14:paraId="5D014E50" w14:textId="77777777" w:rsidR="007F31B6" w:rsidRPr="009F4B1E" w:rsidRDefault="007F31B6" w:rsidP="007F31B6">
            <w:pPr>
              <w:spacing w:after="120" w:line="276" w:lineRule="auto"/>
              <w:ind w:right="61"/>
              <w:jc w:val="both"/>
              <w:rPr>
                <w:rFonts w:ascii="Times New Roman" w:hAnsi="Times New Roman" w:cs="Times New Roman"/>
                <w:iCs/>
                <w:sz w:val="24"/>
                <w:szCs w:val="24"/>
              </w:rPr>
            </w:pPr>
            <w:r w:rsidRPr="009F4B1E">
              <w:rPr>
                <w:rFonts w:ascii="Times New Roman" w:hAnsi="Times New Roman" w:cs="Times New Roman"/>
                <w:b/>
                <w:iCs/>
                <w:sz w:val="24"/>
                <w:szCs w:val="24"/>
              </w:rPr>
              <w:t>3. На 19 май 2020 г.</w:t>
            </w:r>
            <w:r w:rsidRPr="009F4B1E">
              <w:rPr>
                <w:rFonts w:ascii="Times New Roman" w:hAnsi="Times New Roman" w:cs="Times New Roman"/>
                <w:iCs/>
                <w:sz w:val="24"/>
                <w:szCs w:val="24"/>
              </w:rPr>
              <w:t xml:space="preserve"> по предложение на НСОРБ беше проведена среща с ръководството на МРРБ (министър Петя Аврамова, заместник-министър Николай Нанков и дирекция „Водоснабдяване и канализация“). Постигна се договореност да се организира втора среща с цел допълнителни дискусии и коментари, която не </w:t>
            </w:r>
            <w:r w:rsidRPr="009F4B1E">
              <w:rPr>
                <w:rFonts w:ascii="Times New Roman" w:hAnsi="Times New Roman" w:cs="Times New Roman"/>
                <w:bCs/>
                <w:iCs/>
                <w:sz w:val="24"/>
                <w:szCs w:val="24"/>
              </w:rPr>
              <w:t>беше проведена.</w:t>
            </w:r>
            <w:r w:rsidRPr="009F4B1E">
              <w:rPr>
                <w:rFonts w:ascii="Times New Roman" w:hAnsi="Times New Roman" w:cs="Times New Roman"/>
                <w:iCs/>
                <w:sz w:val="24"/>
                <w:szCs w:val="24"/>
              </w:rPr>
              <w:t xml:space="preserve"> </w:t>
            </w:r>
          </w:p>
          <w:p w14:paraId="16264063" w14:textId="77777777" w:rsidR="007F31B6" w:rsidRPr="009F4B1E" w:rsidRDefault="007F31B6" w:rsidP="007F31B6">
            <w:pPr>
              <w:spacing w:after="120" w:line="276" w:lineRule="auto"/>
              <w:ind w:right="61"/>
              <w:jc w:val="both"/>
              <w:rPr>
                <w:rFonts w:ascii="Times New Roman" w:hAnsi="Times New Roman" w:cs="Times New Roman"/>
                <w:bCs/>
                <w:iCs/>
                <w:sz w:val="24"/>
                <w:szCs w:val="24"/>
                <w:shd w:val="clear" w:color="auto" w:fill="FFFFFF"/>
                <w:lang w:bidi="bg-BG"/>
              </w:rPr>
            </w:pPr>
            <w:r w:rsidRPr="009F4B1E">
              <w:rPr>
                <w:rFonts w:ascii="Times New Roman" w:hAnsi="Times New Roman" w:cs="Times New Roman"/>
                <w:b/>
                <w:iCs/>
                <w:sz w:val="24"/>
                <w:szCs w:val="24"/>
              </w:rPr>
              <w:t xml:space="preserve">4. </w:t>
            </w:r>
            <w:r w:rsidRPr="009F4B1E">
              <w:rPr>
                <w:rFonts w:ascii="Times New Roman" w:hAnsi="Times New Roman" w:cs="Times New Roman"/>
                <w:b/>
                <w:sz w:val="24"/>
                <w:szCs w:val="24"/>
              </w:rPr>
              <w:t>На 26.10.2020 г.</w:t>
            </w:r>
            <w:r w:rsidRPr="009F4B1E">
              <w:rPr>
                <w:rFonts w:ascii="Times New Roman" w:hAnsi="Times New Roman" w:cs="Times New Roman"/>
                <w:sz w:val="24"/>
                <w:szCs w:val="24"/>
              </w:rPr>
              <w:t xml:space="preserve"> на портала за обществени консултации беше публикуван първият официален проект на ЗВиК. </w:t>
            </w:r>
            <w:r w:rsidRPr="009F4B1E">
              <w:rPr>
                <w:rFonts w:ascii="Times New Roman" w:hAnsi="Times New Roman" w:cs="Times New Roman"/>
                <w:bCs/>
                <w:sz w:val="24"/>
                <w:szCs w:val="24"/>
              </w:rPr>
              <w:t xml:space="preserve">Констатира се, че нито </w:t>
            </w:r>
            <w:r w:rsidRPr="009F4B1E">
              <w:rPr>
                <w:rFonts w:ascii="Times New Roman" w:hAnsi="Times New Roman" w:cs="Times New Roman"/>
                <w:bCs/>
                <w:iCs/>
                <w:sz w:val="24"/>
                <w:szCs w:val="24"/>
                <w:shd w:val="clear" w:color="auto" w:fill="FFFFFF"/>
                <w:lang w:bidi="bg-BG"/>
              </w:rPr>
              <w:t xml:space="preserve">едно от предложенията, съдържащи се в рамковото становище на НСОРБ не е отразено от МРРБ. </w:t>
            </w:r>
            <w:r w:rsidRPr="009F4B1E">
              <w:rPr>
                <w:rFonts w:ascii="Times New Roman" w:hAnsi="Times New Roman" w:cs="Times New Roman"/>
                <w:iCs/>
                <w:sz w:val="24"/>
                <w:szCs w:val="24"/>
              </w:rPr>
              <w:t>Управителния съвет</w:t>
            </w:r>
            <w:r w:rsidRPr="009F4B1E">
              <w:rPr>
                <w:rFonts w:ascii="Times New Roman" w:hAnsi="Times New Roman" w:cs="Times New Roman"/>
                <w:bCs/>
                <w:iCs/>
                <w:sz w:val="24"/>
                <w:szCs w:val="24"/>
              </w:rPr>
              <w:t xml:space="preserve"> на НСОРБ на </w:t>
            </w:r>
            <w:r w:rsidRPr="009F4B1E">
              <w:rPr>
                <w:rFonts w:ascii="Times New Roman" w:hAnsi="Times New Roman" w:cs="Times New Roman"/>
                <w:bCs/>
                <w:sz w:val="24"/>
                <w:szCs w:val="24"/>
              </w:rPr>
              <w:t xml:space="preserve">27.11.2020 г. </w:t>
            </w:r>
            <w:r w:rsidRPr="009F4B1E">
              <w:rPr>
                <w:rFonts w:ascii="Times New Roman" w:hAnsi="Times New Roman" w:cs="Times New Roman"/>
                <w:bCs/>
                <w:iCs/>
                <w:sz w:val="24"/>
                <w:szCs w:val="24"/>
              </w:rPr>
              <w:t xml:space="preserve">прие второ становище, което беше изпратено в МРРБ </w:t>
            </w:r>
            <w:r w:rsidRPr="009F4B1E">
              <w:rPr>
                <w:rFonts w:ascii="Times New Roman" w:hAnsi="Times New Roman" w:cs="Times New Roman"/>
                <w:i/>
                <w:sz w:val="24"/>
                <w:szCs w:val="24"/>
              </w:rPr>
              <w:t>(Писмо на НСОРБ, с изх. № 1626(5)/30.11.2020 г.)</w:t>
            </w:r>
            <w:r w:rsidRPr="009F4B1E">
              <w:rPr>
                <w:rFonts w:ascii="Times New Roman" w:hAnsi="Times New Roman" w:cs="Times New Roman"/>
                <w:b/>
                <w:i/>
                <w:sz w:val="24"/>
                <w:szCs w:val="24"/>
              </w:rPr>
              <w:t>.</w:t>
            </w:r>
          </w:p>
          <w:p w14:paraId="5480C9F7" w14:textId="77777777" w:rsidR="007F31B6" w:rsidRPr="009F4B1E" w:rsidRDefault="007F31B6" w:rsidP="007F31B6">
            <w:pPr>
              <w:shd w:val="clear" w:color="auto" w:fill="FFFFFF" w:themeFill="background1"/>
              <w:spacing w:after="120" w:line="276" w:lineRule="auto"/>
              <w:jc w:val="both"/>
              <w:rPr>
                <w:rFonts w:ascii="Times New Roman" w:hAnsi="Times New Roman" w:cs="Times New Roman"/>
                <w:sz w:val="24"/>
                <w:szCs w:val="24"/>
              </w:rPr>
            </w:pPr>
            <w:r w:rsidRPr="009F4B1E">
              <w:rPr>
                <w:rFonts w:ascii="Times New Roman" w:hAnsi="Times New Roman" w:cs="Times New Roman"/>
                <w:b/>
                <w:sz w:val="24"/>
                <w:szCs w:val="24"/>
              </w:rPr>
              <w:t>5. През септември 2021 г.</w:t>
            </w:r>
            <w:r w:rsidRPr="009F4B1E">
              <w:rPr>
                <w:rFonts w:ascii="Times New Roman" w:hAnsi="Times New Roman" w:cs="Times New Roman"/>
                <w:sz w:val="24"/>
                <w:szCs w:val="24"/>
              </w:rPr>
              <w:t xml:space="preserve"> МРРБ инициира сформиране на междуведомствена работна група с цел продължаване на работата по проект на ЗВиК и допълване и прецизиране на разпоредбите. НСОРБ посочи представители от четири общини, които бяха включени в Заповед № РД-02-14-891/15.10.2021 г. на министър Виолета Комитова за определяне състава и </w:t>
            </w:r>
            <w:r w:rsidRPr="009F4B1E">
              <w:rPr>
                <w:rFonts w:ascii="Times New Roman" w:hAnsi="Times New Roman" w:cs="Times New Roman"/>
                <w:sz w:val="24"/>
                <w:szCs w:val="24"/>
              </w:rPr>
              <w:lastRenderedPageBreak/>
              <w:t xml:space="preserve">задачите на работната група, но тя не беше свикана на нито едно заседание. </w:t>
            </w:r>
          </w:p>
          <w:p w14:paraId="6BD0E4D1" w14:textId="77777777" w:rsidR="007F31B6" w:rsidRPr="009F4B1E" w:rsidRDefault="007F31B6" w:rsidP="007F31B6">
            <w:pPr>
              <w:spacing w:after="120" w:line="276" w:lineRule="auto"/>
              <w:ind w:right="61"/>
              <w:jc w:val="both"/>
              <w:rPr>
                <w:rFonts w:ascii="Times New Roman" w:hAnsi="Times New Roman" w:cs="Times New Roman"/>
                <w:iCs/>
                <w:sz w:val="24"/>
                <w:szCs w:val="24"/>
              </w:rPr>
            </w:pPr>
            <w:r w:rsidRPr="009F4B1E">
              <w:rPr>
                <w:rFonts w:ascii="Times New Roman" w:hAnsi="Times New Roman" w:cs="Times New Roman"/>
                <w:b/>
                <w:bCs/>
                <w:iCs/>
                <w:sz w:val="24"/>
                <w:szCs w:val="24"/>
                <w:shd w:val="clear" w:color="auto" w:fill="FFFFFF"/>
                <w:lang w:bidi="bg-BG"/>
              </w:rPr>
              <w:t xml:space="preserve">6. На </w:t>
            </w:r>
            <w:r w:rsidRPr="009F4B1E">
              <w:rPr>
                <w:rFonts w:ascii="Times New Roman" w:hAnsi="Times New Roman" w:cs="Times New Roman"/>
                <w:b/>
                <w:sz w:val="24"/>
                <w:szCs w:val="24"/>
              </w:rPr>
              <w:t>30.11.2022 г.</w:t>
            </w:r>
            <w:r w:rsidRPr="009F4B1E">
              <w:rPr>
                <w:rFonts w:ascii="Times New Roman" w:hAnsi="Times New Roman" w:cs="Times New Roman"/>
                <w:sz w:val="24"/>
                <w:szCs w:val="24"/>
              </w:rPr>
              <w:t xml:space="preserve"> на портала за обществени консултации беше публикуван втори официален проект на ЗВиК, като се посочва, че той е </w:t>
            </w:r>
            <w:r w:rsidRPr="009F4B1E">
              <w:rPr>
                <w:rFonts w:ascii="Times New Roman" w:hAnsi="Times New Roman" w:cs="Times New Roman"/>
                <w:i/>
                <w:sz w:val="24"/>
                <w:szCs w:val="24"/>
              </w:rPr>
              <w:t xml:space="preserve">„изготвен през септември 2022 г. от работна група, сформирана със заповед на министъра на РРБ, като са взети под внимание всички относими коментари и становища, настъпилите промени в отрасъла и нормативната уредба в периода 2020-2022 г.“. </w:t>
            </w:r>
            <w:r w:rsidRPr="009F4B1E">
              <w:rPr>
                <w:rFonts w:ascii="Times New Roman" w:hAnsi="Times New Roman" w:cs="Times New Roman"/>
                <w:bCs/>
                <w:sz w:val="24"/>
                <w:szCs w:val="24"/>
              </w:rPr>
              <w:t xml:space="preserve">Констатира се, че отново МРРБ не е взело под внимание и не е отразило нито една от препоръките и предложенията на НСОРБ. </w:t>
            </w:r>
            <w:r w:rsidRPr="009F4B1E">
              <w:rPr>
                <w:rFonts w:ascii="Times New Roman" w:hAnsi="Times New Roman" w:cs="Times New Roman"/>
                <w:sz w:val="24"/>
                <w:szCs w:val="24"/>
              </w:rPr>
              <w:t xml:space="preserve">Новият вариант до голяма степен преповтаряше ЗВиК от 2020 г., но със сериозно влошаване на отделни разпореди. </w:t>
            </w:r>
            <w:r w:rsidRPr="009F4B1E">
              <w:rPr>
                <w:rFonts w:ascii="Times New Roman" w:hAnsi="Times New Roman" w:cs="Times New Roman"/>
                <w:iCs/>
                <w:sz w:val="24"/>
                <w:szCs w:val="24"/>
              </w:rPr>
              <w:t xml:space="preserve">НСОРБ изпрати второ официално становище по законопроекта след проведено писмено проучване сред всички общини </w:t>
            </w:r>
            <w:r w:rsidRPr="009F4B1E">
              <w:rPr>
                <w:rFonts w:ascii="Times New Roman" w:hAnsi="Times New Roman" w:cs="Times New Roman"/>
                <w:i/>
                <w:sz w:val="24"/>
                <w:szCs w:val="24"/>
              </w:rPr>
              <w:t>(Писмо на НСОРБ, с изх. № 2050(3)/14.12.2022 г.)</w:t>
            </w:r>
            <w:r w:rsidRPr="009F4B1E">
              <w:rPr>
                <w:rFonts w:ascii="Times New Roman" w:hAnsi="Times New Roman" w:cs="Times New Roman"/>
                <w:b/>
                <w:i/>
                <w:sz w:val="24"/>
                <w:szCs w:val="24"/>
              </w:rPr>
              <w:t>.</w:t>
            </w:r>
          </w:p>
          <w:p w14:paraId="47E708D5" w14:textId="77777777" w:rsidR="007F31B6" w:rsidRPr="009F4B1E" w:rsidRDefault="007F31B6" w:rsidP="007F31B6">
            <w:pPr>
              <w:spacing w:after="120" w:line="276" w:lineRule="auto"/>
              <w:jc w:val="both"/>
              <w:rPr>
                <w:rFonts w:ascii="Times New Roman" w:hAnsi="Times New Roman" w:cs="Times New Roman"/>
                <w:sz w:val="24"/>
                <w:szCs w:val="24"/>
              </w:rPr>
            </w:pPr>
            <w:r w:rsidRPr="009F4B1E">
              <w:rPr>
                <w:rFonts w:ascii="Times New Roman" w:hAnsi="Times New Roman" w:cs="Times New Roman"/>
                <w:b/>
                <w:bCs/>
                <w:iCs/>
                <w:sz w:val="24"/>
                <w:szCs w:val="24"/>
              </w:rPr>
              <w:t>7. На 5.01.2023 г.</w:t>
            </w:r>
            <w:r w:rsidRPr="009F4B1E">
              <w:rPr>
                <w:rFonts w:ascii="Times New Roman" w:hAnsi="Times New Roman" w:cs="Times New Roman"/>
                <w:iCs/>
                <w:sz w:val="24"/>
                <w:szCs w:val="24"/>
              </w:rPr>
              <w:t xml:space="preserve"> в МРРБ се проведе среща с министър арх. Шишков, по време на която беше поет </w:t>
            </w:r>
            <w:r w:rsidRPr="009F4B1E">
              <w:rPr>
                <w:rFonts w:ascii="Times New Roman" w:hAnsi="Times New Roman" w:cs="Times New Roman"/>
                <w:sz w:val="24"/>
                <w:szCs w:val="24"/>
              </w:rPr>
              <w:t xml:space="preserve">ангажимент да се сформира работна група за съвместен преглед на законопроекта и намиране на решения по неговите спорни разпоредби. НСОРБ с писмо изх. № 28/06.01.2023 г. номинира 9 представители от различни категории общини, включващи малки и големи общини - членове в Асоциации по ВиК в консолидирани и неконсолидирани ВиК територии. Подобна работна </w:t>
            </w:r>
            <w:r w:rsidRPr="009F4B1E">
              <w:rPr>
                <w:rFonts w:ascii="Times New Roman" w:hAnsi="Times New Roman" w:cs="Times New Roman"/>
                <w:sz w:val="24"/>
                <w:szCs w:val="24"/>
              </w:rPr>
              <w:lastRenderedPageBreak/>
              <w:t xml:space="preserve">група не беше съставена и общините не получиха възможност да представят своите мотивирани становища пред експертите на МРРБ. </w:t>
            </w:r>
          </w:p>
          <w:p w14:paraId="054AA43B" w14:textId="77777777" w:rsidR="007F31B6" w:rsidRPr="009F4B1E" w:rsidRDefault="007F31B6" w:rsidP="007F31B6">
            <w:pPr>
              <w:spacing w:after="120" w:line="276" w:lineRule="auto"/>
              <w:ind w:right="61"/>
              <w:jc w:val="both"/>
              <w:rPr>
                <w:rFonts w:ascii="Times New Roman" w:eastAsia="Calibri" w:hAnsi="Times New Roman" w:cs="Times New Roman"/>
                <w:sz w:val="24"/>
                <w:szCs w:val="24"/>
              </w:rPr>
            </w:pPr>
            <w:r w:rsidRPr="009F4B1E">
              <w:rPr>
                <w:rFonts w:ascii="Times New Roman" w:hAnsi="Times New Roman" w:cs="Times New Roman"/>
                <w:b/>
                <w:sz w:val="24"/>
                <w:szCs w:val="24"/>
              </w:rPr>
              <w:t>8.</w:t>
            </w:r>
            <w:r w:rsidRPr="009F4B1E">
              <w:rPr>
                <w:rFonts w:ascii="Times New Roman" w:hAnsi="Times New Roman" w:cs="Times New Roman"/>
                <w:sz w:val="24"/>
                <w:szCs w:val="24"/>
              </w:rPr>
              <w:t xml:space="preserve"> </w:t>
            </w:r>
            <w:r w:rsidRPr="009F4B1E">
              <w:rPr>
                <w:rFonts w:ascii="Times New Roman" w:hAnsi="Times New Roman" w:cs="Times New Roman"/>
                <w:b/>
                <w:bCs/>
                <w:iCs/>
                <w:sz w:val="24"/>
                <w:szCs w:val="24"/>
                <w:shd w:val="clear" w:color="auto" w:fill="FFFFFF"/>
                <w:lang w:bidi="bg-BG"/>
              </w:rPr>
              <w:t xml:space="preserve">На </w:t>
            </w:r>
            <w:r w:rsidRPr="009F4B1E">
              <w:rPr>
                <w:rFonts w:ascii="Times New Roman" w:hAnsi="Times New Roman" w:cs="Times New Roman"/>
                <w:b/>
                <w:sz w:val="24"/>
                <w:szCs w:val="24"/>
              </w:rPr>
              <w:t>11.04.2023 г.</w:t>
            </w:r>
            <w:r w:rsidRPr="009F4B1E">
              <w:rPr>
                <w:rFonts w:ascii="Times New Roman" w:hAnsi="Times New Roman" w:cs="Times New Roman"/>
                <w:sz w:val="24"/>
                <w:szCs w:val="24"/>
              </w:rPr>
              <w:t xml:space="preserve"> на портала за обществени консултации е публикуван трети официален проект на ЗВиК. МРРБ за пореден път не отразява основните препоръки и предложения на местните власти. В представена ТАБЛИЦА </w:t>
            </w:r>
            <w:r w:rsidRPr="009F4B1E">
              <w:rPr>
                <w:rFonts w:ascii="Times New Roman" w:hAnsi="Times New Roman" w:cs="Times New Roman"/>
                <w:i/>
                <w:iCs/>
                <w:sz w:val="24"/>
                <w:szCs w:val="24"/>
              </w:rPr>
              <w:t>за отразяване на постъпилите предложения от обществено обсъждане (в периода от 30.11.2022 г. до 14.12.2022 г.)</w:t>
            </w:r>
            <w:r w:rsidRPr="009F4B1E">
              <w:rPr>
                <w:rFonts w:ascii="Times New Roman" w:hAnsi="Times New Roman" w:cs="Times New Roman"/>
                <w:sz w:val="24"/>
                <w:szCs w:val="24"/>
              </w:rPr>
              <w:t xml:space="preserve"> се посочват няколко </w:t>
            </w:r>
            <w:r w:rsidRPr="009F4B1E">
              <w:rPr>
                <w:rStyle w:val="Emphasis"/>
                <w:rFonts w:ascii="Times New Roman" w:hAnsi="Times New Roman" w:cs="Times New Roman"/>
                <w:sz w:val="24"/>
                <w:szCs w:val="24"/>
                <w:shd w:val="clear" w:color="auto" w:fill="FFFFFF"/>
              </w:rPr>
              <w:t xml:space="preserve">бланкетни мотиви </w:t>
            </w:r>
            <w:r w:rsidRPr="009F4B1E">
              <w:rPr>
                <w:rFonts w:ascii="Times New Roman" w:hAnsi="Times New Roman" w:cs="Times New Roman"/>
                <w:sz w:val="24"/>
                <w:szCs w:val="24"/>
              </w:rPr>
              <w:t xml:space="preserve">за неприемането им, които предимно са свързани с </w:t>
            </w:r>
            <w:r w:rsidRPr="009F4B1E">
              <w:rPr>
                <w:rFonts w:ascii="Times New Roman" w:eastAsia="Calibri" w:hAnsi="Times New Roman" w:cs="Times New Roman"/>
                <w:sz w:val="24"/>
                <w:szCs w:val="24"/>
              </w:rPr>
              <w:t xml:space="preserve">изпълнение на Националния план за възстановяване и устойчивост (НПВУ), където е разписано, че със закон ще се въведат единни условия за качество на услугата и критерии за ефективност, на които трябва да отговарят всички ВиК оператори на територията на страната, което на практика ще регламентира предпоставки за консолидацията на дружествата, за да могат да отговорят на изискванията. От предлаганият законопроект обаче, не става ясно какви са тези предпоставки, а директно се предлагат промени в границите на обособените територии и отпадане функционирането на общинските и частни дружества, като се въвежда изискване ВиК дружествата да са единствено публични предприятия по смисъла на Закона за публичните предприятия. </w:t>
            </w:r>
          </w:p>
          <w:p w14:paraId="1B8B1E8A" w14:textId="77777777" w:rsidR="007F31B6" w:rsidRPr="009F4B1E" w:rsidRDefault="007F31B6" w:rsidP="007F31B6">
            <w:pPr>
              <w:spacing w:after="120" w:line="276" w:lineRule="auto"/>
              <w:jc w:val="both"/>
              <w:rPr>
                <w:rFonts w:ascii="Times New Roman" w:hAnsi="Times New Roman" w:cs="Times New Roman"/>
                <w:sz w:val="24"/>
                <w:szCs w:val="24"/>
              </w:rPr>
            </w:pPr>
            <w:r w:rsidRPr="009F4B1E">
              <w:rPr>
                <w:rFonts w:ascii="Times New Roman" w:hAnsi="Times New Roman" w:cs="Times New Roman"/>
                <w:b/>
                <w:iCs/>
                <w:sz w:val="24"/>
                <w:szCs w:val="24"/>
              </w:rPr>
              <w:lastRenderedPageBreak/>
              <w:t>9</w:t>
            </w:r>
            <w:r w:rsidRPr="009F4B1E">
              <w:rPr>
                <w:rFonts w:ascii="Times New Roman" w:hAnsi="Times New Roman" w:cs="Times New Roman"/>
                <w:iCs/>
                <w:sz w:val="24"/>
                <w:szCs w:val="24"/>
              </w:rPr>
              <w:t xml:space="preserve">. </w:t>
            </w:r>
            <w:r w:rsidRPr="009F4B1E">
              <w:rPr>
                <w:rFonts w:ascii="Times New Roman" w:hAnsi="Times New Roman" w:cs="Times New Roman"/>
                <w:b/>
                <w:iCs/>
                <w:sz w:val="24"/>
                <w:szCs w:val="24"/>
              </w:rPr>
              <w:t>През м. юни 2023 г.,</w:t>
            </w:r>
            <w:r w:rsidRPr="009F4B1E">
              <w:rPr>
                <w:rFonts w:ascii="Times New Roman" w:hAnsi="Times New Roman" w:cs="Times New Roman"/>
                <w:iCs/>
                <w:sz w:val="24"/>
                <w:szCs w:val="24"/>
              </w:rPr>
              <w:t xml:space="preserve"> по предложение на министър Цеков, </w:t>
            </w:r>
            <w:r w:rsidRPr="009F4B1E">
              <w:rPr>
                <w:rFonts w:ascii="Times New Roman" w:hAnsi="Times New Roman" w:cs="Times New Roman"/>
                <w:sz w:val="24"/>
                <w:szCs w:val="24"/>
              </w:rPr>
              <w:t xml:space="preserve">МРРБ инициира сформиране на нова междуведомствена работна група с цел продължаване на работата по проект на ЗВиК преди внасянето му в Народното събрание. НСОРБ с писмо изх. № 1180(2)/29.06.2023 г. номинира отново 9 представители от различни категории общини, но и таза работна група не беше съставена. </w:t>
            </w:r>
          </w:p>
          <w:p w14:paraId="431F42F7" w14:textId="77777777" w:rsidR="007F31B6" w:rsidRPr="009F4B1E" w:rsidRDefault="007F31B6" w:rsidP="007F31B6">
            <w:pPr>
              <w:spacing w:after="120" w:line="276" w:lineRule="auto"/>
              <w:ind w:right="61"/>
              <w:jc w:val="both"/>
              <w:rPr>
                <w:rFonts w:ascii="Times New Roman" w:hAnsi="Times New Roman" w:cs="Times New Roman"/>
                <w:iCs/>
                <w:sz w:val="24"/>
                <w:szCs w:val="24"/>
              </w:rPr>
            </w:pPr>
            <w:r w:rsidRPr="009F4B1E">
              <w:rPr>
                <w:rFonts w:ascii="Times New Roman" w:hAnsi="Times New Roman" w:cs="Times New Roman"/>
                <w:b/>
                <w:sz w:val="24"/>
                <w:szCs w:val="24"/>
              </w:rPr>
              <w:t>10</w:t>
            </w:r>
            <w:r w:rsidRPr="009F4B1E">
              <w:rPr>
                <w:rFonts w:ascii="Times New Roman" w:hAnsi="Times New Roman" w:cs="Times New Roman"/>
                <w:sz w:val="24"/>
                <w:szCs w:val="24"/>
              </w:rPr>
              <w:t>.</w:t>
            </w:r>
            <w:r w:rsidRPr="009F4B1E">
              <w:rPr>
                <w:rFonts w:ascii="Times New Roman" w:hAnsi="Times New Roman" w:cs="Times New Roman"/>
                <w:b/>
                <w:sz w:val="24"/>
                <w:szCs w:val="24"/>
              </w:rPr>
              <w:t xml:space="preserve"> На 28.11.2023 г. </w:t>
            </w:r>
            <w:r w:rsidRPr="009F4B1E">
              <w:rPr>
                <w:rFonts w:ascii="Times New Roman" w:hAnsi="Times New Roman" w:cs="Times New Roman"/>
                <w:sz w:val="24"/>
                <w:szCs w:val="24"/>
              </w:rPr>
              <w:t xml:space="preserve">в НСОРБ се получи четвърти официален проект на ЗВиК, във връзка със съгласувателната процедура на </w:t>
            </w:r>
            <w:r w:rsidRPr="009F4B1E">
              <w:rPr>
                <w:rFonts w:ascii="Times New Roman" w:hAnsi="Times New Roman" w:cs="Times New Roman"/>
                <w:bCs/>
                <w:iCs/>
                <w:noProof/>
                <w:sz w:val="24"/>
                <w:szCs w:val="24"/>
              </w:rPr>
              <w:t xml:space="preserve">Проект на Решение на Министреския съвет (РМС) за одобряване на проект на Закон за водоснабдяването и канализацията (изх. № 03-04-520 (49)/28.11.2023 г. на МРРБ). </w:t>
            </w:r>
            <w:r w:rsidRPr="009F4B1E">
              <w:rPr>
                <w:rFonts w:ascii="Times New Roman" w:hAnsi="Times New Roman" w:cs="Times New Roman"/>
                <w:iCs/>
                <w:sz w:val="24"/>
                <w:szCs w:val="24"/>
              </w:rPr>
              <w:t xml:space="preserve">НСОРБ изпрати официално становище по законопроекта </w:t>
            </w:r>
            <w:r w:rsidRPr="009F4B1E">
              <w:rPr>
                <w:rFonts w:ascii="Times New Roman" w:hAnsi="Times New Roman" w:cs="Times New Roman"/>
                <w:i/>
                <w:sz w:val="24"/>
                <w:szCs w:val="24"/>
              </w:rPr>
              <w:t>(Писмо на НСОРБ, с изх. № И - 2017/11.12.2023 г.)</w:t>
            </w:r>
            <w:r w:rsidRPr="009F4B1E">
              <w:rPr>
                <w:rFonts w:ascii="Times New Roman" w:hAnsi="Times New Roman" w:cs="Times New Roman"/>
                <w:b/>
                <w:i/>
                <w:sz w:val="24"/>
                <w:szCs w:val="24"/>
              </w:rPr>
              <w:t>.</w:t>
            </w:r>
          </w:p>
          <w:p w14:paraId="2158C55D" w14:textId="77777777" w:rsidR="007F31B6" w:rsidRPr="009F4B1E" w:rsidRDefault="007F31B6" w:rsidP="007F31B6">
            <w:pPr>
              <w:shd w:val="clear" w:color="auto" w:fill="FFFFFF" w:themeFill="background1"/>
              <w:spacing w:after="120" w:line="276" w:lineRule="auto"/>
              <w:jc w:val="both"/>
              <w:rPr>
                <w:rFonts w:ascii="Times New Roman" w:hAnsi="Times New Roman" w:cs="Times New Roman"/>
                <w:sz w:val="24"/>
                <w:szCs w:val="24"/>
              </w:rPr>
            </w:pPr>
            <w:r w:rsidRPr="009F4B1E">
              <w:rPr>
                <w:rFonts w:ascii="Times New Roman" w:hAnsi="Times New Roman" w:cs="Times New Roman"/>
                <w:b/>
                <w:iCs/>
                <w:noProof/>
                <w:sz w:val="24"/>
                <w:szCs w:val="24"/>
              </w:rPr>
              <w:t xml:space="preserve">11. На 12.12.2023 г. </w:t>
            </w:r>
            <w:r w:rsidRPr="009F4B1E">
              <w:rPr>
                <w:rFonts w:ascii="Times New Roman" w:hAnsi="Times New Roman" w:cs="Times New Roman"/>
                <w:bCs/>
                <w:iCs/>
                <w:sz w:val="24"/>
                <w:szCs w:val="24"/>
              </w:rPr>
              <w:t>в МРРБ</w:t>
            </w:r>
            <w:r w:rsidRPr="009F4B1E">
              <w:rPr>
                <w:rFonts w:ascii="Times New Roman" w:hAnsi="Times New Roman" w:cs="Times New Roman"/>
                <w:iCs/>
                <w:sz w:val="24"/>
                <w:szCs w:val="24"/>
              </w:rPr>
              <w:t xml:space="preserve"> се проведе среща с министър арх. Цеков, по време на която </w:t>
            </w:r>
            <w:r w:rsidRPr="009F4B1E">
              <w:rPr>
                <w:rFonts w:ascii="Times New Roman" w:hAnsi="Times New Roman" w:cs="Times New Roman"/>
                <w:sz w:val="24"/>
                <w:szCs w:val="24"/>
              </w:rPr>
              <w:t xml:space="preserve">се обсъди възможността за подобряване на текстовете на Закона за водоснабдяването и канализацията (ЗВиК). НСОРБ със свое писмо изх. № И-2256/18.12.2023 г. отново изпрати в обобщен вид основните предложения на общините по проекта на ЗВиК, които са приети от Управителния съвет на Сдружението. </w:t>
            </w:r>
          </w:p>
          <w:p w14:paraId="65984D23" w14:textId="77777777" w:rsidR="007F31B6" w:rsidRPr="009F4B1E" w:rsidRDefault="007F31B6" w:rsidP="007F31B6">
            <w:pPr>
              <w:spacing w:after="120" w:line="276" w:lineRule="auto"/>
              <w:ind w:right="61"/>
              <w:jc w:val="both"/>
              <w:rPr>
                <w:rFonts w:ascii="Times New Roman" w:hAnsi="Times New Roman" w:cs="Times New Roman"/>
                <w:sz w:val="24"/>
                <w:szCs w:val="24"/>
              </w:rPr>
            </w:pPr>
            <w:r w:rsidRPr="009F4B1E">
              <w:rPr>
                <w:rFonts w:ascii="Times New Roman" w:hAnsi="Times New Roman" w:cs="Times New Roman"/>
                <w:b/>
                <w:sz w:val="24"/>
                <w:szCs w:val="24"/>
              </w:rPr>
              <w:t xml:space="preserve">12. На 10.06.2024 г. </w:t>
            </w:r>
            <w:r w:rsidRPr="009F4B1E">
              <w:rPr>
                <w:rFonts w:ascii="Times New Roman" w:hAnsi="Times New Roman" w:cs="Times New Roman"/>
                <w:bCs/>
                <w:sz w:val="24"/>
                <w:szCs w:val="24"/>
              </w:rPr>
              <w:t>се</w:t>
            </w:r>
            <w:r w:rsidRPr="009F4B1E">
              <w:rPr>
                <w:rFonts w:ascii="Times New Roman" w:hAnsi="Times New Roman" w:cs="Times New Roman"/>
                <w:b/>
                <w:sz w:val="24"/>
                <w:szCs w:val="24"/>
              </w:rPr>
              <w:t xml:space="preserve"> </w:t>
            </w:r>
            <w:r w:rsidRPr="009F4B1E">
              <w:rPr>
                <w:rFonts w:ascii="Times New Roman" w:hAnsi="Times New Roman" w:cs="Times New Roman"/>
                <w:sz w:val="24"/>
                <w:szCs w:val="24"/>
              </w:rPr>
              <w:t xml:space="preserve">публикува на Портала за обществени консултации официален пети проект на Закон за водоснабдяване и канализация (ЗВиК) </w:t>
            </w:r>
            <w:r w:rsidRPr="009F4B1E">
              <w:rPr>
                <w:rFonts w:ascii="Times New Roman" w:hAnsi="Times New Roman" w:cs="Times New Roman"/>
                <w:i/>
                <w:iCs/>
                <w:sz w:val="24"/>
                <w:szCs w:val="24"/>
              </w:rPr>
              <w:t>(редакция юни 2024 г.).</w:t>
            </w:r>
            <w:r w:rsidRPr="009F4B1E">
              <w:rPr>
                <w:rFonts w:ascii="Times New Roman" w:hAnsi="Times New Roman" w:cs="Times New Roman"/>
                <w:sz w:val="24"/>
                <w:szCs w:val="24"/>
              </w:rPr>
              <w:t xml:space="preserve"> В него МРРБ за пореден път </w:t>
            </w:r>
            <w:r w:rsidRPr="009F4B1E">
              <w:rPr>
                <w:rFonts w:ascii="Times New Roman" w:hAnsi="Times New Roman" w:cs="Times New Roman"/>
                <w:sz w:val="24"/>
                <w:szCs w:val="24"/>
              </w:rPr>
              <w:lastRenderedPageBreak/>
              <w:t>не отразява нито една от основните препоръки и предложения на местните власти.</w:t>
            </w:r>
          </w:p>
          <w:p w14:paraId="1ED41514" w14:textId="77777777" w:rsidR="007F31B6" w:rsidRPr="009F4B1E" w:rsidRDefault="007F31B6" w:rsidP="007B6F60">
            <w:pPr>
              <w:spacing w:after="120" w:line="276" w:lineRule="auto"/>
              <w:jc w:val="both"/>
              <w:rPr>
                <w:rFonts w:ascii="Times New Roman" w:hAnsi="Times New Roman" w:cs="Times New Roman"/>
                <w:bCs/>
                <w:i/>
                <w:sz w:val="24"/>
                <w:szCs w:val="24"/>
              </w:rPr>
            </w:pPr>
            <w:r w:rsidRPr="009F4B1E">
              <w:rPr>
                <w:rFonts w:ascii="Times New Roman" w:hAnsi="Times New Roman" w:cs="Times New Roman"/>
                <w:b/>
                <w:sz w:val="24"/>
                <w:szCs w:val="24"/>
              </w:rPr>
              <w:t xml:space="preserve">I. ПРИНЦИПНИ КОМЕНТАРИ ПО ПРОЕКТ НА ЗВиК </w:t>
            </w:r>
            <w:r w:rsidRPr="009F4B1E">
              <w:rPr>
                <w:rFonts w:ascii="Times New Roman" w:hAnsi="Times New Roman" w:cs="Times New Roman"/>
                <w:bCs/>
                <w:i/>
                <w:sz w:val="24"/>
                <w:szCs w:val="24"/>
              </w:rPr>
              <w:t>(редакция юни 2024 г.)</w:t>
            </w:r>
          </w:p>
          <w:p w14:paraId="4939602E" w14:textId="77777777" w:rsidR="007F31B6" w:rsidRPr="009F4B1E" w:rsidRDefault="007F31B6" w:rsidP="007F31B6">
            <w:pPr>
              <w:spacing w:after="120" w:line="276" w:lineRule="auto"/>
              <w:ind w:right="61"/>
              <w:jc w:val="both"/>
              <w:rPr>
                <w:rFonts w:ascii="Times New Roman" w:hAnsi="Times New Roman" w:cs="Times New Roman"/>
                <w:sz w:val="24"/>
                <w:szCs w:val="24"/>
              </w:rPr>
            </w:pPr>
            <w:r w:rsidRPr="009F4B1E">
              <w:rPr>
                <w:rFonts w:ascii="Times New Roman" w:hAnsi="Times New Roman" w:cs="Times New Roman"/>
                <w:b/>
                <w:bCs/>
                <w:sz w:val="24"/>
                <w:szCs w:val="24"/>
              </w:rPr>
              <w:t>1. Европейската практика е еднозначна, че местните власти са отговорни за ВиК услугите</w:t>
            </w:r>
            <w:r w:rsidRPr="009F4B1E">
              <w:rPr>
                <w:rFonts w:ascii="Times New Roman" w:hAnsi="Times New Roman" w:cs="Times New Roman"/>
                <w:sz w:val="24"/>
                <w:szCs w:val="24"/>
              </w:rPr>
              <w:t xml:space="preserve">, независимо от начина им на предоставяне и териториалния обхват и статут на ВиК операторите. В тази връзка считаме, че </w:t>
            </w:r>
            <w:r w:rsidRPr="009F4B1E">
              <w:rPr>
                <w:rFonts w:ascii="Times New Roman" w:eastAsia="Calibri" w:hAnsi="Times New Roman" w:cs="Times New Roman"/>
                <w:sz w:val="24"/>
                <w:szCs w:val="24"/>
              </w:rPr>
              <w:t xml:space="preserve">законът </w:t>
            </w:r>
            <w:r w:rsidRPr="009F4B1E">
              <w:rPr>
                <w:rFonts w:ascii="Times New Roman" w:hAnsi="Times New Roman" w:cs="Times New Roman"/>
                <w:sz w:val="24"/>
                <w:szCs w:val="24"/>
              </w:rPr>
              <w:t>трябва да отчита правото на различни форми на собственост и да дава гъвкава рамка за стопанисване и експлоатация на ВиК съоръженията, чрез предвидените в българското и европейското законодателство форми, а именно:</w:t>
            </w:r>
          </w:p>
          <w:p w14:paraId="392B9C3A" w14:textId="77777777" w:rsidR="007F31B6" w:rsidRPr="009F4B1E" w:rsidRDefault="007F31B6" w:rsidP="007F31B6">
            <w:pPr>
              <w:spacing w:after="120" w:line="276" w:lineRule="auto"/>
              <w:ind w:right="61"/>
              <w:jc w:val="both"/>
              <w:rPr>
                <w:rFonts w:ascii="Times New Roman" w:hAnsi="Times New Roman" w:cs="Times New Roman"/>
                <w:sz w:val="24"/>
                <w:szCs w:val="24"/>
              </w:rPr>
            </w:pPr>
            <w:r w:rsidRPr="009F4B1E">
              <w:rPr>
                <w:rFonts w:ascii="Times New Roman" w:hAnsi="Times New Roman" w:cs="Times New Roman"/>
                <w:sz w:val="24"/>
                <w:szCs w:val="24"/>
              </w:rPr>
              <w:t xml:space="preserve">- директно от общините или от ВиК асоциациите; </w:t>
            </w:r>
          </w:p>
          <w:p w14:paraId="59153CE7" w14:textId="77777777" w:rsidR="007F31B6" w:rsidRPr="009F4B1E" w:rsidRDefault="007F31B6" w:rsidP="007F31B6">
            <w:pPr>
              <w:spacing w:after="120" w:line="276" w:lineRule="auto"/>
              <w:ind w:right="61"/>
              <w:jc w:val="both"/>
              <w:rPr>
                <w:rFonts w:ascii="Times New Roman" w:hAnsi="Times New Roman" w:cs="Times New Roman"/>
                <w:sz w:val="24"/>
                <w:szCs w:val="24"/>
              </w:rPr>
            </w:pPr>
            <w:r w:rsidRPr="009F4B1E">
              <w:rPr>
                <w:rFonts w:ascii="Times New Roman" w:hAnsi="Times New Roman" w:cs="Times New Roman"/>
                <w:sz w:val="24"/>
                <w:szCs w:val="24"/>
              </w:rPr>
              <w:t>-чрез търговски дружества;</w:t>
            </w:r>
          </w:p>
          <w:p w14:paraId="1ECE4FF9" w14:textId="77777777" w:rsidR="007F31B6" w:rsidRPr="009F4B1E" w:rsidRDefault="007F31B6" w:rsidP="007F31B6">
            <w:pPr>
              <w:spacing w:after="120" w:line="276" w:lineRule="auto"/>
              <w:ind w:right="61"/>
              <w:jc w:val="both"/>
              <w:rPr>
                <w:rFonts w:ascii="Times New Roman" w:hAnsi="Times New Roman" w:cs="Times New Roman"/>
                <w:sz w:val="24"/>
                <w:szCs w:val="24"/>
              </w:rPr>
            </w:pPr>
            <w:r w:rsidRPr="009F4B1E">
              <w:rPr>
                <w:rFonts w:ascii="Times New Roman" w:hAnsi="Times New Roman" w:cs="Times New Roman"/>
                <w:sz w:val="24"/>
                <w:szCs w:val="24"/>
              </w:rPr>
              <w:t>- чрез публично-частни партньорства и концесия за ползване и услуги.</w:t>
            </w:r>
          </w:p>
          <w:p w14:paraId="6BDEC611" w14:textId="77777777" w:rsidR="007F31B6" w:rsidRPr="009F4B1E" w:rsidRDefault="007F31B6" w:rsidP="007F31B6">
            <w:pPr>
              <w:shd w:val="clear" w:color="auto" w:fill="FFFFFF"/>
              <w:spacing w:after="120" w:line="276" w:lineRule="auto"/>
              <w:jc w:val="both"/>
              <w:textAlignment w:val="baseline"/>
              <w:rPr>
                <w:rFonts w:ascii="Times New Roman" w:hAnsi="Times New Roman" w:cs="Times New Roman"/>
                <w:sz w:val="24"/>
                <w:szCs w:val="24"/>
                <w:shd w:val="clear" w:color="auto" w:fill="FFFFFF"/>
              </w:rPr>
            </w:pPr>
            <w:r w:rsidRPr="009F4B1E">
              <w:rPr>
                <w:rFonts w:ascii="Times New Roman" w:hAnsi="Times New Roman" w:cs="Times New Roman"/>
                <w:sz w:val="24"/>
                <w:szCs w:val="24"/>
              </w:rPr>
              <w:t xml:space="preserve">Законът трябва да защитава в пълна степен правата и интересите на потребителите, като се насочва към </w:t>
            </w:r>
            <w:r w:rsidRPr="009F4B1E">
              <w:rPr>
                <w:rFonts w:ascii="Times New Roman" w:hAnsi="Times New Roman" w:cs="Times New Roman"/>
                <w:sz w:val="24"/>
                <w:szCs w:val="24"/>
                <w:shd w:val="clear" w:color="auto" w:fill="FFFFFF"/>
              </w:rPr>
              <w:t xml:space="preserve">подобряване обслужването на гражданите, повишаване ефективността на ВиК дружествата, внедряване на нови технологии, намаляване загубите на вода и не на последно място регламентиране на социалната поносимост и грижа за уязвимите потребители. </w:t>
            </w:r>
          </w:p>
          <w:p w14:paraId="5C61665F" w14:textId="77777777" w:rsidR="007F31B6" w:rsidRPr="009F4B1E" w:rsidRDefault="007F31B6" w:rsidP="007F31B6">
            <w:pPr>
              <w:spacing w:after="120" w:line="276" w:lineRule="auto"/>
              <w:jc w:val="both"/>
              <w:rPr>
                <w:rFonts w:ascii="Times New Roman" w:hAnsi="Times New Roman" w:cs="Times New Roman"/>
                <w:sz w:val="24"/>
                <w:szCs w:val="24"/>
              </w:rPr>
            </w:pPr>
            <w:r w:rsidRPr="009F4B1E">
              <w:rPr>
                <w:rFonts w:ascii="Times New Roman" w:hAnsi="Times New Roman" w:cs="Times New Roman"/>
                <w:sz w:val="24"/>
                <w:szCs w:val="24"/>
              </w:rPr>
              <w:lastRenderedPageBreak/>
              <w:t xml:space="preserve">Вместо това, се предлагат сериозни промени в насока на пълна централизация с доминиращо държавно управление и предопределяне броя и вида на ВиК операторите, което намалява конкуренцията, елиминира бъдещо публично-частно партньорство и закрива работещи общински ВиК дружества. </w:t>
            </w:r>
          </w:p>
          <w:p w14:paraId="1FA12F71" w14:textId="77777777" w:rsidR="007F31B6" w:rsidRPr="009F4B1E" w:rsidRDefault="007F31B6" w:rsidP="007F31B6">
            <w:pPr>
              <w:spacing w:after="120" w:line="276" w:lineRule="auto"/>
              <w:ind w:right="61"/>
              <w:jc w:val="both"/>
              <w:rPr>
                <w:rFonts w:ascii="Times New Roman" w:hAnsi="Times New Roman" w:cs="Times New Roman"/>
                <w:sz w:val="24"/>
                <w:szCs w:val="24"/>
              </w:rPr>
            </w:pPr>
            <w:r w:rsidRPr="009F4B1E">
              <w:rPr>
                <w:rFonts w:ascii="Times New Roman" w:hAnsi="Times New Roman" w:cs="Times New Roman"/>
                <w:sz w:val="24"/>
                <w:szCs w:val="24"/>
              </w:rPr>
              <w:t xml:space="preserve">За пореден път е заложено </w:t>
            </w:r>
            <w:r w:rsidRPr="009F4B1E">
              <w:rPr>
                <w:rFonts w:ascii="Times New Roman" w:hAnsi="Times New Roman" w:cs="Times New Roman"/>
                <w:b/>
                <w:sz w:val="24"/>
                <w:szCs w:val="24"/>
              </w:rPr>
              <w:t xml:space="preserve">като централен момент в закона предложението за задължително законово окрупняването на ВиК сектора, което е абсолютно неприемливо за местната власт. </w:t>
            </w:r>
            <w:r w:rsidRPr="009F4B1E">
              <w:rPr>
                <w:rFonts w:ascii="Times New Roman" w:hAnsi="Times New Roman" w:cs="Times New Roman"/>
                <w:sz w:val="24"/>
                <w:szCs w:val="24"/>
              </w:rPr>
              <w:t xml:space="preserve">В предходните години централната власт застъпваше твърдението, че окрупняването на ВиК сектора е политика, наложена на България от органите на Европейския съюз, преди всичко Европейската комисия. </w:t>
            </w:r>
            <w:r w:rsidRPr="009F4B1E">
              <w:rPr>
                <w:rFonts w:ascii="Times New Roman" w:hAnsi="Times New Roman" w:cs="Times New Roman"/>
                <w:b/>
                <w:sz w:val="24"/>
                <w:szCs w:val="24"/>
              </w:rPr>
              <w:t>След направени запитвания от страна на българските общини и български евродепутати се установи, че окрупняването и създаването на ВиК асоциации са политики, заложени от централите държавни органи на България и управляващите органи по оперативните програми при разработването им.</w:t>
            </w:r>
            <w:r w:rsidRPr="009F4B1E">
              <w:rPr>
                <w:rFonts w:ascii="Times New Roman" w:hAnsi="Times New Roman" w:cs="Times New Roman"/>
                <w:sz w:val="24"/>
                <w:szCs w:val="24"/>
              </w:rPr>
              <w:t xml:space="preserve"> Така вече ясно се разбира, че окрупняването на ВиК сектора не е политика, която да ни е наложена „отвън”, а вътрешна политика (на МРРБ и Министерски съвет), която в годините се опитва да бъде наложена на българските общини. </w:t>
            </w:r>
          </w:p>
          <w:p w14:paraId="05A5CF3B" w14:textId="77777777" w:rsidR="007F31B6" w:rsidRPr="009F4B1E" w:rsidRDefault="007F31B6" w:rsidP="007F31B6">
            <w:pPr>
              <w:spacing w:after="120" w:line="276" w:lineRule="auto"/>
              <w:ind w:right="61"/>
              <w:jc w:val="both"/>
              <w:rPr>
                <w:rFonts w:ascii="Times New Roman" w:hAnsi="Times New Roman" w:cs="Times New Roman"/>
                <w:sz w:val="24"/>
                <w:szCs w:val="24"/>
              </w:rPr>
            </w:pPr>
            <w:r w:rsidRPr="009F4B1E">
              <w:rPr>
                <w:rFonts w:ascii="Times New Roman" w:hAnsi="Times New Roman" w:cs="Times New Roman"/>
                <w:sz w:val="24"/>
                <w:szCs w:val="24"/>
              </w:rPr>
              <w:t xml:space="preserve">Изключително нерационално е предвидено разделянето на обособените територии, съобразно административно-териториалните граници на 28-те </w:t>
            </w:r>
            <w:r w:rsidRPr="009F4B1E">
              <w:rPr>
                <w:rFonts w:ascii="Times New Roman" w:hAnsi="Times New Roman" w:cs="Times New Roman"/>
                <w:sz w:val="24"/>
                <w:szCs w:val="24"/>
              </w:rPr>
              <w:lastRenderedPageBreak/>
              <w:t>области в Република България, без да се вземе под внимание географския елемент на отделните общини и населени места в тези области. Съобразно общите положения на представения проект основната цел на обособената територия е правилното и целесъобразно управление, планиране, изграждане и експлоатация на ВиК системи. Това обаче не би могло да се постигне чрез разделяне съобразно териториалните граници на областите. Ще е налице парадокс, при който в една обособена територия ще попадат общини с равнинен, котловинен и планински релеф, при който водните ресурси се добиват и довеждат до крайните потребители при коренно различни начини и чрез използването на различни съоръжения и инсталации. В същото време четирите басейнови дирекции на територията на страната, чиято основна задача е рационалното управление на водите на база на естественото разположение на вододелите между водосборните области на една или няколко реки на територията на Република България, включват в обхвата си територии на различни области и общини, в това число и на отделни части от тях. Така ще е налице положение, при което една обособена територия ще попада в границите на две басейнови дирекции.</w:t>
            </w:r>
          </w:p>
          <w:p w14:paraId="450BC15B" w14:textId="77777777" w:rsidR="007F31B6" w:rsidRPr="009F4B1E" w:rsidRDefault="007F31B6" w:rsidP="007F31B6">
            <w:pPr>
              <w:shd w:val="clear" w:color="auto" w:fill="FFFFFF" w:themeFill="background1"/>
              <w:spacing w:after="120" w:line="276" w:lineRule="auto"/>
              <w:jc w:val="both"/>
              <w:rPr>
                <w:rFonts w:ascii="Times New Roman" w:hAnsi="Times New Roman" w:cs="Times New Roman"/>
                <w:b/>
                <w:sz w:val="24"/>
                <w:szCs w:val="24"/>
              </w:rPr>
            </w:pPr>
            <w:r w:rsidRPr="009F4B1E">
              <w:rPr>
                <w:rFonts w:ascii="Times New Roman" w:hAnsi="Times New Roman" w:cs="Times New Roman"/>
                <w:b/>
                <w:sz w:val="24"/>
                <w:szCs w:val="24"/>
              </w:rPr>
              <w:t xml:space="preserve">2. Преди приемането на Закона е необходимо извършване на няколко сериозни анализи </w:t>
            </w:r>
            <w:r w:rsidRPr="009F4B1E">
              <w:rPr>
                <w:rFonts w:ascii="Times New Roman" w:hAnsi="Times New Roman" w:cs="Times New Roman"/>
                <w:b/>
                <w:sz w:val="24"/>
                <w:szCs w:val="24"/>
              </w:rPr>
              <w:lastRenderedPageBreak/>
              <w:t xml:space="preserve">(институционални и териториални) в управлението на ВиК сектора: </w:t>
            </w:r>
          </w:p>
          <w:p w14:paraId="6F059F5D" w14:textId="77777777" w:rsidR="007F31B6" w:rsidRPr="009F4B1E" w:rsidRDefault="007F31B6" w:rsidP="007F31B6">
            <w:pPr>
              <w:numPr>
                <w:ilvl w:val="0"/>
                <w:numId w:val="12"/>
              </w:numPr>
              <w:spacing w:after="120" w:line="276" w:lineRule="auto"/>
              <w:contextualSpacing/>
              <w:jc w:val="both"/>
              <w:rPr>
                <w:rFonts w:ascii="Times New Roman" w:hAnsi="Times New Roman" w:cs="Times New Roman"/>
                <w:b/>
                <w:sz w:val="24"/>
                <w:szCs w:val="24"/>
              </w:rPr>
            </w:pPr>
            <w:r w:rsidRPr="009F4B1E">
              <w:rPr>
                <w:rFonts w:ascii="Times New Roman" w:hAnsi="Times New Roman" w:cs="Times New Roman"/>
                <w:sz w:val="24"/>
                <w:szCs w:val="24"/>
              </w:rPr>
              <w:t xml:space="preserve">Анализ на предимствата и недостатъците в осъществената през 2009 г. реформа във ВиК сектора, чрез Закона за водите. Към момента няма всеобхватен анализ, базиран на цифри и удовлетвореност на потребителите, че въведеният тогава модел на управление </w:t>
            </w:r>
            <w:r w:rsidRPr="009F4B1E">
              <w:rPr>
                <w:rFonts w:ascii="Times New Roman" w:hAnsi="Times New Roman" w:cs="Times New Roman"/>
                <w:b/>
                <w:sz w:val="24"/>
                <w:szCs w:val="24"/>
              </w:rPr>
              <w:t>чрез т.нар. водни асоциации е действително работещ, устойчив и води до подобряване на качеството на услугите в сектора;</w:t>
            </w:r>
          </w:p>
          <w:p w14:paraId="45BFB4C9" w14:textId="77777777" w:rsidR="007F31B6" w:rsidRPr="009F4B1E" w:rsidRDefault="007F31B6" w:rsidP="007F31B6">
            <w:pPr>
              <w:numPr>
                <w:ilvl w:val="0"/>
                <w:numId w:val="12"/>
              </w:numPr>
              <w:spacing w:after="120" w:line="276" w:lineRule="auto"/>
              <w:contextualSpacing/>
              <w:jc w:val="both"/>
              <w:rPr>
                <w:rFonts w:ascii="Times New Roman" w:hAnsi="Times New Roman" w:cs="Times New Roman"/>
                <w:sz w:val="24"/>
                <w:szCs w:val="24"/>
              </w:rPr>
            </w:pPr>
            <w:r w:rsidRPr="009F4B1E">
              <w:rPr>
                <w:rFonts w:ascii="Times New Roman" w:hAnsi="Times New Roman" w:cs="Times New Roman"/>
                <w:sz w:val="24"/>
                <w:szCs w:val="24"/>
              </w:rPr>
              <w:t xml:space="preserve">Анализ на реалното състояние на ВиК операторите и ВиК системите във връзка с планираните промени за подобряване на качеството на предлаганите услуги. Тук еднозначно </w:t>
            </w:r>
            <w:r w:rsidRPr="009F4B1E">
              <w:rPr>
                <w:rFonts w:ascii="Times New Roman" w:hAnsi="Times New Roman" w:cs="Times New Roman"/>
                <w:b/>
                <w:sz w:val="24"/>
                <w:szCs w:val="24"/>
              </w:rPr>
              <w:t>трябва да се представи тежкото финансово състояние на държавните дружества, дефицитите в мениджмънта им и да се реферира как държавата смята да укрепи техния капацитет</w:t>
            </w:r>
            <w:r w:rsidRPr="009F4B1E">
              <w:rPr>
                <w:rFonts w:ascii="Times New Roman" w:hAnsi="Times New Roman" w:cs="Times New Roman"/>
                <w:sz w:val="24"/>
                <w:szCs w:val="24"/>
              </w:rPr>
              <w:t>, преди да им повери управлението на целите консолидирани територии;</w:t>
            </w:r>
          </w:p>
          <w:p w14:paraId="6687628D" w14:textId="77777777" w:rsidR="007F31B6" w:rsidRPr="009F4B1E" w:rsidRDefault="007F31B6" w:rsidP="007F31B6">
            <w:pPr>
              <w:numPr>
                <w:ilvl w:val="0"/>
                <w:numId w:val="12"/>
              </w:numPr>
              <w:spacing w:after="120" w:line="276" w:lineRule="auto"/>
              <w:ind w:right="61"/>
              <w:contextualSpacing/>
              <w:jc w:val="both"/>
              <w:rPr>
                <w:rFonts w:ascii="Times New Roman" w:hAnsi="Times New Roman" w:cs="Times New Roman"/>
                <w:sz w:val="24"/>
                <w:szCs w:val="24"/>
              </w:rPr>
            </w:pPr>
            <w:r w:rsidRPr="009F4B1E">
              <w:rPr>
                <w:rFonts w:ascii="Times New Roman" w:hAnsi="Times New Roman" w:cs="Times New Roman"/>
                <w:sz w:val="24"/>
                <w:szCs w:val="24"/>
              </w:rPr>
              <w:t xml:space="preserve">Анализ на международното законодателство и оценка на данните, свързани с прилагането на различни подходи при управлението на ВиК сектора в други страни. За разлика от България в повечето държави – членки преобладават услугите, които се предоставят от общински </w:t>
            </w:r>
            <w:r w:rsidRPr="009F4B1E">
              <w:rPr>
                <w:rFonts w:ascii="Times New Roman" w:hAnsi="Times New Roman" w:cs="Times New Roman"/>
                <w:sz w:val="24"/>
                <w:szCs w:val="24"/>
              </w:rPr>
              <w:lastRenderedPageBreak/>
              <w:t>компании, тъй като липсва европейски нормативен документ, предвиждащ задължителна консолидация.</w:t>
            </w:r>
          </w:p>
          <w:p w14:paraId="72DCABC3" w14:textId="77777777" w:rsidR="007F31B6" w:rsidRPr="009F4B1E" w:rsidRDefault="007F31B6" w:rsidP="007F31B6">
            <w:pPr>
              <w:shd w:val="clear" w:color="auto" w:fill="FFFFFF" w:themeFill="background1"/>
              <w:spacing w:after="120" w:line="276" w:lineRule="auto"/>
              <w:jc w:val="both"/>
              <w:rPr>
                <w:rFonts w:ascii="Times New Roman" w:hAnsi="Times New Roman" w:cs="Times New Roman"/>
                <w:b/>
                <w:sz w:val="24"/>
                <w:szCs w:val="24"/>
              </w:rPr>
            </w:pPr>
            <w:r w:rsidRPr="009F4B1E">
              <w:rPr>
                <w:rFonts w:ascii="Times New Roman" w:hAnsi="Times New Roman" w:cs="Times New Roman"/>
                <w:b/>
                <w:sz w:val="24"/>
                <w:szCs w:val="24"/>
              </w:rPr>
              <w:t xml:space="preserve">3. Предлаганото редуциране на броя на „обособените територии” не отчита реалностите в България и накърнява правото на собственост на общините. </w:t>
            </w:r>
          </w:p>
          <w:p w14:paraId="16B6514D" w14:textId="77777777" w:rsidR="007F31B6" w:rsidRPr="009F4B1E" w:rsidRDefault="007F31B6" w:rsidP="007F31B6">
            <w:pPr>
              <w:spacing w:after="120" w:line="276" w:lineRule="auto"/>
              <w:jc w:val="both"/>
              <w:rPr>
                <w:rFonts w:ascii="Times New Roman" w:hAnsi="Times New Roman" w:cs="Times New Roman"/>
                <w:sz w:val="24"/>
                <w:szCs w:val="24"/>
              </w:rPr>
            </w:pPr>
            <w:r w:rsidRPr="009F4B1E">
              <w:rPr>
                <w:rFonts w:ascii="Times New Roman" w:hAnsi="Times New Roman" w:cs="Times New Roman"/>
                <w:sz w:val="24"/>
                <w:szCs w:val="24"/>
              </w:rPr>
              <w:t xml:space="preserve">В страната има общински ВиК дружества, които независимо от трудностите съумяват да осигурят условия за устойчиво развитие на сектора, включващ опазване на населението, съхраняване на водата като природен ресурс и опазване на околната среда. Това са дружества, които са доказали с годините своята ефективност и предлагат на потребителите качествени услуги на социално приемлива цена. Тези общини независимо, че години наред са лишени от европейско финансиране, ежегодно влагат средства за поддръжка и развитие на мрежите, което подобрява услугата и намалява загубите на вода. В страната няма общинско ВиК дружество, което да е въвело режим на водоснабдяването. Ето защо вливането в един неефективен ВиК оператор с лошо финансово състояние, предоставящ недобри услуги само ще намали качеството на живот в консолидиралите се общини. </w:t>
            </w:r>
          </w:p>
          <w:p w14:paraId="6B59BB61" w14:textId="77777777" w:rsidR="007F31B6" w:rsidRPr="009F4B1E" w:rsidRDefault="007F31B6" w:rsidP="007F31B6">
            <w:pPr>
              <w:widowControl w:val="0"/>
              <w:autoSpaceDE w:val="0"/>
              <w:autoSpaceDN w:val="0"/>
              <w:adjustRightInd w:val="0"/>
              <w:spacing w:after="120" w:line="276" w:lineRule="auto"/>
              <w:jc w:val="both"/>
              <w:rPr>
                <w:rFonts w:ascii="Times New Roman" w:hAnsi="Times New Roman" w:cs="Times New Roman"/>
                <w:sz w:val="24"/>
                <w:szCs w:val="24"/>
              </w:rPr>
            </w:pPr>
            <w:r w:rsidRPr="009F4B1E">
              <w:rPr>
                <w:rFonts w:ascii="Times New Roman" w:hAnsi="Times New Roman" w:cs="Times New Roman"/>
                <w:sz w:val="24"/>
                <w:szCs w:val="24"/>
              </w:rPr>
              <w:t xml:space="preserve">Също така принудителното окрупняване на общинските ВиК оператори накърнява правото на свобода и собственост на общините. Лишава </w:t>
            </w:r>
            <w:r w:rsidRPr="009F4B1E">
              <w:rPr>
                <w:rFonts w:ascii="Times New Roman" w:hAnsi="Times New Roman" w:cs="Times New Roman"/>
                <w:sz w:val="24"/>
                <w:szCs w:val="24"/>
              </w:rPr>
              <w:lastRenderedPageBreak/>
              <w:t xml:space="preserve">компетентния орган - общинския съвет - от възможността пряко да упражнява своите правомощия в тази толкова приоритетна за местните власти сфера, която засяга живота, здравето и социално–битовите нужди на цялото население. </w:t>
            </w:r>
          </w:p>
          <w:p w14:paraId="6C767238" w14:textId="77777777" w:rsidR="007F31B6" w:rsidRPr="009F4B1E" w:rsidRDefault="007F31B6" w:rsidP="007F31B6">
            <w:pPr>
              <w:widowControl w:val="0"/>
              <w:autoSpaceDE w:val="0"/>
              <w:autoSpaceDN w:val="0"/>
              <w:adjustRightInd w:val="0"/>
              <w:spacing w:after="120" w:line="276" w:lineRule="auto"/>
              <w:jc w:val="both"/>
              <w:rPr>
                <w:rFonts w:ascii="Times New Roman" w:hAnsi="Times New Roman" w:cs="Times New Roman"/>
                <w:sz w:val="24"/>
                <w:szCs w:val="24"/>
              </w:rPr>
            </w:pPr>
            <w:r w:rsidRPr="009F4B1E">
              <w:rPr>
                <w:rFonts w:ascii="Times New Roman" w:hAnsi="Times New Roman" w:cs="Times New Roman"/>
                <w:sz w:val="24"/>
                <w:szCs w:val="24"/>
              </w:rPr>
              <w:t xml:space="preserve">Окрупняването </w:t>
            </w:r>
            <w:r w:rsidRPr="009F4B1E">
              <w:rPr>
                <w:rFonts w:ascii="Times New Roman" w:hAnsi="Times New Roman" w:cs="Times New Roman"/>
                <w:bCs/>
                <w:sz w:val="24"/>
                <w:szCs w:val="24"/>
              </w:rPr>
              <w:t xml:space="preserve">противоречи на конституционния принцип за неприкосновеност на собствеността, в т.ч. на общинската собственост - </w:t>
            </w:r>
            <w:r w:rsidRPr="009F4B1E">
              <w:rPr>
                <w:rFonts w:ascii="Times New Roman" w:hAnsi="Times New Roman" w:cs="Times New Roman"/>
                <w:sz w:val="24"/>
                <w:szCs w:val="24"/>
              </w:rPr>
              <w:t>чл.17 от Конституцията на Р България (КРБ). Принудителното закриване на дадено общинско дружество без волята на собственика (общинските съвети) противоречи на принципа за</w:t>
            </w:r>
            <w:r w:rsidRPr="009F4B1E">
              <w:rPr>
                <w:rFonts w:ascii="Times New Roman" w:hAnsi="Times New Roman" w:cs="Times New Roman"/>
                <w:bCs/>
                <w:sz w:val="24"/>
                <w:szCs w:val="24"/>
              </w:rPr>
              <w:t xml:space="preserve"> свободната стопанска инициатива </w:t>
            </w:r>
            <w:r w:rsidRPr="009F4B1E">
              <w:rPr>
                <w:rFonts w:ascii="Times New Roman" w:hAnsi="Times New Roman" w:cs="Times New Roman"/>
                <w:sz w:val="24"/>
                <w:szCs w:val="24"/>
              </w:rPr>
              <w:t xml:space="preserve">- чл. 19, ал. 2 от КРБ. Част от предложенията нарушават и други текстове от Конституцията, като чл. 136 за правото на самоуправление и чл. 137 за правото на свободно сдружаване. </w:t>
            </w:r>
          </w:p>
          <w:p w14:paraId="1708C376" w14:textId="77777777" w:rsidR="007F31B6" w:rsidRPr="009F4B1E" w:rsidRDefault="007F31B6" w:rsidP="007F31B6">
            <w:pPr>
              <w:widowControl w:val="0"/>
              <w:autoSpaceDE w:val="0"/>
              <w:autoSpaceDN w:val="0"/>
              <w:adjustRightInd w:val="0"/>
              <w:spacing w:after="120" w:line="276" w:lineRule="auto"/>
              <w:jc w:val="both"/>
              <w:rPr>
                <w:rFonts w:ascii="Times New Roman" w:hAnsi="Times New Roman" w:cs="Times New Roman"/>
                <w:sz w:val="24"/>
                <w:szCs w:val="24"/>
              </w:rPr>
            </w:pPr>
            <w:r w:rsidRPr="009F4B1E">
              <w:rPr>
                <w:rFonts w:ascii="Times New Roman" w:hAnsi="Times New Roman" w:cs="Times New Roman"/>
                <w:sz w:val="24"/>
                <w:szCs w:val="24"/>
              </w:rPr>
              <w:t xml:space="preserve">Противоречия се констатират и със Закона за местното самоуправление и местната администрация (ЗМСМА):  </w:t>
            </w:r>
          </w:p>
          <w:p w14:paraId="463F35BF" w14:textId="77777777" w:rsidR="007F31B6" w:rsidRPr="009F4B1E" w:rsidRDefault="007F31B6" w:rsidP="007F31B6">
            <w:pPr>
              <w:widowControl w:val="0"/>
              <w:numPr>
                <w:ilvl w:val="0"/>
                <w:numId w:val="14"/>
              </w:numPr>
              <w:autoSpaceDE w:val="0"/>
              <w:autoSpaceDN w:val="0"/>
              <w:adjustRightInd w:val="0"/>
              <w:spacing w:after="120" w:line="276" w:lineRule="auto"/>
              <w:contextualSpacing/>
              <w:jc w:val="both"/>
              <w:rPr>
                <w:rFonts w:ascii="Times New Roman" w:hAnsi="Times New Roman" w:cs="Times New Roman"/>
                <w:sz w:val="24"/>
                <w:szCs w:val="24"/>
              </w:rPr>
            </w:pPr>
            <w:r w:rsidRPr="009F4B1E">
              <w:rPr>
                <w:rFonts w:ascii="Times New Roman" w:hAnsi="Times New Roman" w:cs="Times New Roman"/>
                <w:sz w:val="24"/>
                <w:szCs w:val="24"/>
              </w:rPr>
              <w:t xml:space="preserve">чл. 17 от ЗМСМА регламентира, че </w:t>
            </w:r>
            <w:r w:rsidRPr="009F4B1E">
              <w:rPr>
                <w:rFonts w:ascii="Times New Roman" w:hAnsi="Times New Roman" w:cs="Times New Roman"/>
                <w:i/>
                <w:sz w:val="24"/>
                <w:szCs w:val="24"/>
              </w:rPr>
              <w:t>„местното самоуправление се изразява в правото и реалната възможност на гражданите и избраните от тях органи да решават самостоятелно всички въпроси от местно значение, които законът е предоставил в тяхна компетентност в сферата на: 6. благоустрояването и комуналните дейности“.</w:t>
            </w:r>
            <w:r w:rsidRPr="009F4B1E">
              <w:rPr>
                <w:rFonts w:ascii="Times New Roman" w:hAnsi="Times New Roman" w:cs="Times New Roman"/>
                <w:sz w:val="24"/>
                <w:szCs w:val="24"/>
              </w:rPr>
              <w:t xml:space="preserve"> </w:t>
            </w:r>
          </w:p>
          <w:p w14:paraId="01FDBCDA" w14:textId="77777777" w:rsidR="007F31B6" w:rsidRPr="009F4B1E" w:rsidRDefault="007F31B6" w:rsidP="007F31B6">
            <w:pPr>
              <w:widowControl w:val="0"/>
              <w:numPr>
                <w:ilvl w:val="0"/>
                <w:numId w:val="14"/>
              </w:numPr>
              <w:autoSpaceDE w:val="0"/>
              <w:autoSpaceDN w:val="0"/>
              <w:adjustRightInd w:val="0"/>
              <w:spacing w:after="120" w:line="276" w:lineRule="auto"/>
              <w:contextualSpacing/>
              <w:jc w:val="both"/>
              <w:rPr>
                <w:rFonts w:ascii="Times New Roman" w:hAnsi="Times New Roman" w:cs="Times New Roman"/>
                <w:sz w:val="24"/>
                <w:szCs w:val="24"/>
              </w:rPr>
            </w:pPr>
            <w:r w:rsidRPr="009F4B1E">
              <w:rPr>
                <w:rFonts w:ascii="Times New Roman" w:hAnsi="Times New Roman" w:cs="Times New Roman"/>
                <w:sz w:val="24"/>
                <w:szCs w:val="24"/>
              </w:rPr>
              <w:t xml:space="preserve">чл. 21, ал. 1, т. 8 от ЗМСМА регламентира, че </w:t>
            </w:r>
            <w:r w:rsidRPr="009F4B1E">
              <w:rPr>
                <w:rFonts w:ascii="Times New Roman" w:hAnsi="Times New Roman" w:cs="Times New Roman"/>
                <w:i/>
                <w:sz w:val="24"/>
                <w:szCs w:val="24"/>
              </w:rPr>
              <w:t xml:space="preserve">„Общински съвет приема решения за </w:t>
            </w:r>
            <w:r w:rsidRPr="009F4B1E">
              <w:rPr>
                <w:rFonts w:ascii="Times New Roman" w:hAnsi="Times New Roman" w:cs="Times New Roman"/>
                <w:i/>
                <w:sz w:val="24"/>
                <w:szCs w:val="24"/>
              </w:rPr>
              <w:lastRenderedPageBreak/>
              <w:t>придобиване, управление и разпореждане с общинско имущество и определя конкретните правомощия на кмета на общината“.</w:t>
            </w:r>
            <w:r w:rsidRPr="009F4B1E">
              <w:rPr>
                <w:rFonts w:ascii="Times New Roman" w:hAnsi="Times New Roman" w:cs="Times New Roman"/>
                <w:sz w:val="24"/>
                <w:szCs w:val="24"/>
              </w:rPr>
              <w:t xml:space="preserve"> Тази законова норма е нарушена с предложения проект на ЗВиК, защото като цяло вносителите не са се съобразили с факта, че основната причина за проблемите по отношение на Асоциациите по ВиК, е именно неравнопоставеното третиране на държавната и общинската собственост.</w:t>
            </w:r>
          </w:p>
          <w:p w14:paraId="7E42B036" w14:textId="77777777" w:rsidR="007F31B6" w:rsidRPr="009F4B1E" w:rsidRDefault="007F31B6" w:rsidP="007F31B6">
            <w:pPr>
              <w:widowControl w:val="0"/>
              <w:autoSpaceDE w:val="0"/>
              <w:autoSpaceDN w:val="0"/>
              <w:adjustRightInd w:val="0"/>
              <w:spacing w:after="120" w:line="276" w:lineRule="auto"/>
              <w:jc w:val="both"/>
              <w:rPr>
                <w:rFonts w:ascii="Times New Roman" w:hAnsi="Times New Roman" w:cs="Times New Roman"/>
                <w:sz w:val="24"/>
                <w:szCs w:val="24"/>
              </w:rPr>
            </w:pPr>
            <w:r w:rsidRPr="009F4B1E">
              <w:rPr>
                <w:rFonts w:ascii="Times New Roman" w:hAnsi="Times New Roman" w:cs="Times New Roman"/>
                <w:sz w:val="24"/>
                <w:szCs w:val="24"/>
              </w:rPr>
              <w:t xml:space="preserve">В обобщение може да се посочи, че при евентуално оспорване на закона пред Конституционния съд, има сериозни основания за обявяване на редица предлагани текстове за противоконституционни. </w:t>
            </w:r>
          </w:p>
          <w:p w14:paraId="5F6F1096" w14:textId="77777777" w:rsidR="007F31B6" w:rsidRPr="009F4B1E" w:rsidRDefault="007F31B6" w:rsidP="007F31B6">
            <w:pPr>
              <w:shd w:val="clear" w:color="auto" w:fill="FFFFFF" w:themeFill="background1"/>
              <w:spacing w:after="120" w:line="276" w:lineRule="auto"/>
              <w:jc w:val="both"/>
              <w:rPr>
                <w:rFonts w:ascii="Times New Roman" w:hAnsi="Times New Roman" w:cs="Times New Roman"/>
                <w:sz w:val="24"/>
                <w:szCs w:val="24"/>
              </w:rPr>
            </w:pPr>
            <w:r w:rsidRPr="009F4B1E">
              <w:rPr>
                <w:rFonts w:ascii="Times New Roman" w:hAnsi="Times New Roman" w:cs="Times New Roman"/>
                <w:b/>
                <w:sz w:val="24"/>
                <w:szCs w:val="24"/>
              </w:rPr>
              <w:t>4. Липсват доказателствата за връзката между големината на ВиК оператора и неговата финансова ефективност.</w:t>
            </w:r>
            <w:r w:rsidRPr="009F4B1E">
              <w:rPr>
                <w:rFonts w:ascii="Times New Roman" w:hAnsi="Times New Roman" w:cs="Times New Roman"/>
                <w:sz w:val="24"/>
                <w:szCs w:val="24"/>
              </w:rPr>
              <w:t xml:space="preserve"> </w:t>
            </w:r>
          </w:p>
          <w:p w14:paraId="42DC3CE8" w14:textId="77777777" w:rsidR="007F31B6" w:rsidRPr="009F4B1E" w:rsidRDefault="007F31B6" w:rsidP="007F31B6">
            <w:pPr>
              <w:spacing w:after="120" w:line="276" w:lineRule="auto"/>
              <w:jc w:val="both"/>
              <w:rPr>
                <w:rFonts w:ascii="Times New Roman" w:hAnsi="Times New Roman" w:cs="Times New Roman"/>
                <w:sz w:val="24"/>
                <w:szCs w:val="24"/>
              </w:rPr>
            </w:pPr>
            <w:r w:rsidRPr="009F4B1E">
              <w:rPr>
                <w:rFonts w:ascii="Times New Roman" w:hAnsi="Times New Roman" w:cs="Times New Roman"/>
                <w:sz w:val="24"/>
                <w:szCs w:val="24"/>
              </w:rPr>
              <w:t xml:space="preserve">В страната функционират около 15 ВиК оператора (държавните и държавно-общинските ВиК оператори) изцяло на областен принцип. Към момента не е отчетена по – добра ефективност и по - добра оптимизация в работата на тези областни дружества. С предлаганата реформа, реално икономия от мащаба ще бъде отпадането на част от административния и технически персонал или специализирана техника. Това неминуемо ще доведе до влошаване на предоставяните услуги, в това число и времето за отстраняване на повреди и аварии. </w:t>
            </w:r>
          </w:p>
          <w:p w14:paraId="16197822" w14:textId="77777777" w:rsidR="007F31B6" w:rsidRPr="009F4B1E" w:rsidRDefault="007F31B6" w:rsidP="007F31B6">
            <w:pPr>
              <w:spacing w:after="120" w:line="276" w:lineRule="auto"/>
              <w:rPr>
                <w:rFonts w:ascii="Times New Roman" w:hAnsi="Times New Roman" w:cs="Times New Roman"/>
                <w:b/>
                <w:sz w:val="24"/>
                <w:szCs w:val="24"/>
              </w:rPr>
            </w:pPr>
            <w:r w:rsidRPr="009F4B1E">
              <w:rPr>
                <w:rFonts w:ascii="Times New Roman" w:hAnsi="Times New Roman" w:cs="Times New Roman"/>
                <w:b/>
                <w:sz w:val="24"/>
                <w:szCs w:val="24"/>
              </w:rPr>
              <w:lastRenderedPageBreak/>
              <w:t>5. Във връзка с гореизложеното предлагаме в закона:</w:t>
            </w:r>
          </w:p>
          <w:p w14:paraId="6A2280BF" w14:textId="77777777" w:rsidR="007F31B6" w:rsidRPr="009F4B1E" w:rsidRDefault="007F31B6" w:rsidP="007F31B6">
            <w:pPr>
              <w:spacing w:after="120" w:line="276" w:lineRule="auto"/>
              <w:jc w:val="both"/>
              <w:rPr>
                <w:rFonts w:ascii="Times New Roman" w:hAnsi="Times New Roman" w:cs="Times New Roman"/>
                <w:bCs/>
                <w:sz w:val="24"/>
                <w:szCs w:val="24"/>
              </w:rPr>
            </w:pPr>
            <w:r w:rsidRPr="009F4B1E">
              <w:rPr>
                <w:rFonts w:ascii="Times New Roman" w:hAnsi="Times New Roman" w:cs="Times New Roman"/>
                <w:b/>
                <w:sz w:val="24"/>
                <w:szCs w:val="24"/>
              </w:rPr>
              <w:t xml:space="preserve">5.1. </w:t>
            </w:r>
            <w:r w:rsidRPr="009F4B1E">
              <w:rPr>
                <w:rFonts w:ascii="Times New Roman" w:hAnsi="Times New Roman" w:cs="Times New Roman"/>
                <w:bCs/>
                <w:sz w:val="24"/>
                <w:szCs w:val="24"/>
              </w:rPr>
              <w:t xml:space="preserve">Да се предостави възможност на една обособена територия да оперират няколко ВиК дружества, като общините самостоятелно избират своя оператор. В закона ще трябва да се регламентират стандарти за качество на услугата, предоставяна от операторите, независимо от това каква е тяхната собственост и териториален обхват. Това ще позволи ефективните общински дружества да продължат да функционират. Общините трябва да имат свобода на избор за управление на техните активи и предоставяне на услугата в дадена обособена територия. Когато общината има свобода да решава, тя най-добре ще прецени коя възможност е по – приемлива за нейното население – може да бъде и присъединяване към единния областен оператор. </w:t>
            </w:r>
          </w:p>
          <w:p w14:paraId="48B21BC4" w14:textId="77777777" w:rsidR="007F31B6" w:rsidRPr="009F4B1E" w:rsidRDefault="007F31B6" w:rsidP="007F31B6">
            <w:pPr>
              <w:spacing w:after="120" w:line="276" w:lineRule="auto"/>
              <w:jc w:val="both"/>
              <w:rPr>
                <w:rFonts w:ascii="Times New Roman" w:hAnsi="Times New Roman" w:cs="Times New Roman"/>
                <w:b/>
                <w:sz w:val="24"/>
                <w:szCs w:val="24"/>
              </w:rPr>
            </w:pPr>
            <w:r w:rsidRPr="009F4B1E">
              <w:rPr>
                <w:rFonts w:ascii="Times New Roman" w:hAnsi="Times New Roman" w:cs="Times New Roman"/>
                <w:b/>
                <w:sz w:val="24"/>
                <w:szCs w:val="24"/>
              </w:rPr>
              <w:t>5.2. По Асоциациите по ВиК (</w:t>
            </w:r>
            <w:r w:rsidRPr="009F4B1E">
              <w:rPr>
                <w:rFonts w:ascii="Times New Roman" w:hAnsi="Times New Roman" w:cs="Times New Roman"/>
                <w:b/>
                <w:bCs/>
                <w:sz w:val="24"/>
                <w:szCs w:val="24"/>
              </w:rPr>
              <w:t>АВиК</w:t>
            </w:r>
            <w:r w:rsidRPr="009F4B1E">
              <w:rPr>
                <w:rFonts w:ascii="Times New Roman" w:hAnsi="Times New Roman" w:cs="Times New Roman"/>
                <w:b/>
                <w:sz w:val="24"/>
                <w:szCs w:val="24"/>
              </w:rPr>
              <w:t xml:space="preserve">): </w:t>
            </w:r>
          </w:p>
          <w:p w14:paraId="73E01C1F" w14:textId="77777777" w:rsidR="007F31B6" w:rsidRPr="009F4B1E" w:rsidRDefault="007F31B6" w:rsidP="007F31B6">
            <w:pPr>
              <w:numPr>
                <w:ilvl w:val="0"/>
                <w:numId w:val="13"/>
              </w:numPr>
              <w:spacing w:after="120" w:line="276" w:lineRule="auto"/>
              <w:contextualSpacing/>
              <w:jc w:val="both"/>
              <w:rPr>
                <w:rFonts w:ascii="Times New Roman" w:hAnsi="Times New Roman" w:cs="Times New Roman"/>
                <w:bCs/>
                <w:sz w:val="24"/>
                <w:szCs w:val="24"/>
              </w:rPr>
            </w:pPr>
            <w:r w:rsidRPr="009F4B1E">
              <w:rPr>
                <w:rFonts w:ascii="Times New Roman" w:hAnsi="Times New Roman" w:cs="Times New Roman"/>
                <w:b/>
                <w:bCs/>
                <w:sz w:val="24"/>
                <w:szCs w:val="24"/>
              </w:rPr>
              <w:t xml:space="preserve">да се регламентира равнопоставеността на всички собственици, като се промени мнозинството за приемане на решенията - от ¾ да се определи на повече от ½ от присъстващите. </w:t>
            </w:r>
            <w:r w:rsidRPr="009F4B1E">
              <w:rPr>
                <w:rFonts w:ascii="Times New Roman" w:hAnsi="Times New Roman" w:cs="Times New Roman"/>
                <w:bCs/>
                <w:sz w:val="24"/>
                <w:szCs w:val="24"/>
              </w:rPr>
              <w:t xml:space="preserve">На база 10-годишния опит можем да отчетем, че липсва равнопоставеност между държавата и общините. Към момента държавата има запазен процент от 35% от гласовете в общото събрание на Асоциациите по ВиК (неотговарящ на притежаваните от нея </w:t>
            </w:r>
            <w:r w:rsidRPr="009F4B1E">
              <w:rPr>
                <w:rFonts w:ascii="Times New Roman" w:hAnsi="Times New Roman" w:cs="Times New Roman"/>
                <w:bCs/>
                <w:sz w:val="24"/>
                <w:szCs w:val="24"/>
              </w:rPr>
              <w:lastRenderedPageBreak/>
              <w:t>активи). По същество това е „блокираща” квота при взимане на решения в АВиК дори те да са подкрепени от всички общини, притежаващи 65% от гласовете. Тази ситуация в повечето случаи демотивира общините в процеса на управление на своите активи. На практика МРРБ има многостепенна роля. Явява се като собственик на активи в Асоциацията по Вик, като собственик на ВиК дружествата (или на дялове) и като страна по сключените договори за възлагане дейности на ВиК операторите.</w:t>
            </w:r>
          </w:p>
          <w:p w14:paraId="77A3BD01" w14:textId="77777777" w:rsidR="007F31B6" w:rsidRPr="009F4B1E" w:rsidRDefault="007F31B6" w:rsidP="007F31B6">
            <w:pPr>
              <w:pStyle w:val="ListParagraph"/>
              <w:numPr>
                <w:ilvl w:val="0"/>
                <w:numId w:val="13"/>
              </w:numPr>
              <w:spacing w:after="120"/>
              <w:jc w:val="both"/>
              <w:rPr>
                <w:rFonts w:ascii="Times New Roman" w:hAnsi="Times New Roman"/>
                <w:bCs/>
                <w:sz w:val="24"/>
                <w:szCs w:val="24"/>
              </w:rPr>
            </w:pPr>
            <w:r w:rsidRPr="009F4B1E">
              <w:rPr>
                <w:rFonts w:ascii="Times New Roman" w:hAnsi="Times New Roman"/>
                <w:b/>
                <w:bCs/>
                <w:sz w:val="24"/>
                <w:szCs w:val="24"/>
              </w:rPr>
              <w:t>председател на АВиК да бъде избиран между кметовете на общини или областния управител по модела на Регионалните сдружения за управление на отпадъците</w:t>
            </w:r>
            <w:r w:rsidRPr="009F4B1E">
              <w:rPr>
                <w:rFonts w:ascii="Times New Roman" w:hAnsi="Times New Roman"/>
                <w:bCs/>
                <w:sz w:val="24"/>
                <w:szCs w:val="24"/>
              </w:rPr>
              <w:t xml:space="preserve">. Предлагаме и всяка община да има право да излъчи свой представител в звеното към АВиК с цел ефективно подпомагане на председателя на АВиК при взимане на решения. Общините плащат вноски за издръжката на това звено (по чл. 17, ал. 2), а назначените служители от областния управител, не винаги познават проблемите на цялата територия, особено в отдалечените и малки общини. По принцип считаме, че </w:t>
            </w:r>
            <w:r w:rsidRPr="009F4B1E">
              <w:rPr>
                <w:rFonts w:ascii="Times New Roman" w:hAnsi="Times New Roman"/>
                <w:sz w:val="24"/>
                <w:szCs w:val="24"/>
              </w:rPr>
              <w:t xml:space="preserve">трябва да бъдат осигурени условия АВиК да имат достатъчно експертен потенциал и ресурси, за да осъществяват управлението на ВиК активите – държавна и общинска собственост. </w:t>
            </w:r>
            <w:r w:rsidRPr="009F4B1E">
              <w:rPr>
                <w:rFonts w:ascii="Times New Roman" w:hAnsi="Times New Roman"/>
                <w:bCs/>
                <w:sz w:val="24"/>
                <w:szCs w:val="24"/>
              </w:rPr>
              <w:t xml:space="preserve">Ако не се приема нашето </w:t>
            </w:r>
            <w:r w:rsidRPr="009F4B1E">
              <w:rPr>
                <w:rFonts w:ascii="Times New Roman" w:hAnsi="Times New Roman"/>
                <w:bCs/>
                <w:sz w:val="24"/>
                <w:szCs w:val="24"/>
              </w:rPr>
              <w:lastRenderedPageBreak/>
              <w:t xml:space="preserve">предложение общините трябва да отпаднат от чл. 17, ал. 2. </w:t>
            </w:r>
          </w:p>
          <w:p w14:paraId="5F96D75B" w14:textId="77777777" w:rsidR="007F31B6" w:rsidRPr="009F4B1E" w:rsidRDefault="007F31B6" w:rsidP="007F31B6">
            <w:pPr>
              <w:numPr>
                <w:ilvl w:val="0"/>
                <w:numId w:val="13"/>
              </w:numPr>
              <w:spacing w:after="120" w:line="276" w:lineRule="auto"/>
              <w:contextualSpacing/>
              <w:jc w:val="both"/>
              <w:rPr>
                <w:rFonts w:ascii="Times New Roman" w:hAnsi="Times New Roman" w:cs="Times New Roman"/>
                <w:sz w:val="24"/>
                <w:szCs w:val="24"/>
              </w:rPr>
            </w:pPr>
            <w:r w:rsidRPr="009F4B1E">
              <w:rPr>
                <w:rFonts w:ascii="Times New Roman" w:hAnsi="Times New Roman" w:cs="Times New Roman"/>
                <w:b/>
                <w:bCs/>
                <w:sz w:val="24"/>
                <w:szCs w:val="24"/>
              </w:rPr>
              <w:t xml:space="preserve">да се допълнят правомощията на общото събрание на АВиК, </w:t>
            </w:r>
            <w:r w:rsidRPr="009F4B1E">
              <w:rPr>
                <w:rFonts w:ascii="Times New Roman" w:hAnsi="Times New Roman" w:cs="Times New Roman"/>
                <w:bCs/>
                <w:sz w:val="24"/>
                <w:szCs w:val="24"/>
              </w:rPr>
              <w:t xml:space="preserve">като се предвиди, че приема, а не само да съгласуват Бизнес програмите на ВиК операторите, както и Регионалните генерални планове за водоснабдяване и канализация. </w:t>
            </w:r>
          </w:p>
          <w:p w14:paraId="38D0B1F9" w14:textId="77777777" w:rsidR="007F31B6" w:rsidRPr="009F4B1E" w:rsidRDefault="007F31B6" w:rsidP="007F31B6">
            <w:pPr>
              <w:spacing w:after="120" w:line="276" w:lineRule="auto"/>
              <w:jc w:val="both"/>
              <w:rPr>
                <w:rFonts w:ascii="Times New Roman" w:hAnsi="Times New Roman" w:cs="Times New Roman"/>
                <w:sz w:val="24"/>
                <w:szCs w:val="24"/>
              </w:rPr>
            </w:pPr>
            <w:r w:rsidRPr="009F4B1E">
              <w:rPr>
                <w:rFonts w:ascii="Times New Roman" w:hAnsi="Times New Roman" w:cs="Times New Roman"/>
                <w:sz w:val="24"/>
                <w:szCs w:val="24"/>
              </w:rPr>
              <w:t xml:space="preserve">Горните предложения са поради факта, че </w:t>
            </w:r>
            <w:bookmarkStart w:id="1" w:name="_Hlk152943866"/>
            <w:r w:rsidRPr="009F4B1E">
              <w:rPr>
                <w:rFonts w:ascii="Times New Roman" w:hAnsi="Times New Roman" w:cs="Times New Roman"/>
                <w:sz w:val="24"/>
                <w:szCs w:val="24"/>
              </w:rPr>
              <w:t>общините са собственици на голяма част от ВиК инфраструктурата и са обществено и политически отговорни за предоставянето на ВиК услуги, а са оставени да имат формална роля в процеса на вземане на решения в АВиК.</w:t>
            </w:r>
            <w:bookmarkEnd w:id="1"/>
            <w:r w:rsidRPr="009F4B1E">
              <w:rPr>
                <w:rFonts w:ascii="Times New Roman" w:hAnsi="Times New Roman" w:cs="Times New Roman"/>
                <w:sz w:val="24"/>
                <w:szCs w:val="24"/>
              </w:rPr>
              <w:t xml:space="preserve"> Предлаганите от нас промени значително ще ускорят реформата във ВиК сектора по отношение на взимане на по-ефективни решения, целесъобразно инвестиране във ВиК системите и гарантиране на обществените интереси. </w:t>
            </w:r>
          </w:p>
          <w:p w14:paraId="39487739" w14:textId="77777777" w:rsidR="007F31B6" w:rsidRPr="009F4B1E" w:rsidRDefault="007F31B6" w:rsidP="007F31B6">
            <w:pPr>
              <w:spacing w:after="120" w:line="276" w:lineRule="auto"/>
              <w:jc w:val="both"/>
              <w:rPr>
                <w:rFonts w:ascii="Times New Roman" w:hAnsi="Times New Roman" w:cs="Times New Roman"/>
                <w:sz w:val="24"/>
                <w:szCs w:val="24"/>
              </w:rPr>
            </w:pPr>
            <w:r w:rsidRPr="009F4B1E">
              <w:rPr>
                <w:rFonts w:ascii="Times New Roman" w:hAnsi="Times New Roman" w:cs="Times New Roman"/>
                <w:b/>
                <w:sz w:val="24"/>
                <w:szCs w:val="24"/>
              </w:rPr>
              <w:t xml:space="preserve">5.3. Създаване на нови норми, свързани с ангажимент от страна на ВиК операторите за поддръжка и обновяване на водоснабдителните и канализационните системи. </w:t>
            </w:r>
            <w:r w:rsidRPr="009F4B1E">
              <w:rPr>
                <w:rFonts w:ascii="Times New Roman" w:hAnsi="Times New Roman" w:cs="Times New Roman"/>
                <w:sz w:val="24"/>
                <w:szCs w:val="24"/>
              </w:rPr>
              <w:t xml:space="preserve">Констатира се, че все повече намаляват задълженията на ВиК операторите за поддръжка на системите. Вече липсват норми за обновяване на системите, за програми и провеждане на мероприятия за намаляване загубите на вода и др. Чести са и случаите на съществено неизпълнение на договорите между Асоциациите по ВиК (АВиК) и ВиК </w:t>
            </w:r>
            <w:r w:rsidRPr="009F4B1E">
              <w:rPr>
                <w:rFonts w:ascii="Times New Roman" w:hAnsi="Times New Roman" w:cs="Times New Roman"/>
                <w:sz w:val="24"/>
                <w:szCs w:val="24"/>
              </w:rPr>
              <w:lastRenderedPageBreak/>
              <w:t>операторите – неизпълнение нивата на договорните показатели за качество, на инвестиционните програми и др. В тази връзка настояваме да се разпишат конкретни ангажименти на ВиК операторите за инвестиране в поверената им инфраструктура с цел постигане на по-добра ефективност и подобряване на качеството на услугите.</w:t>
            </w:r>
          </w:p>
          <w:p w14:paraId="2C129069" w14:textId="77777777" w:rsidR="007F31B6" w:rsidRPr="009F4B1E" w:rsidRDefault="007F31B6" w:rsidP="007F31B6">
            <w:pPr>
              <w:spacing w:after="120" w:line="276" w:lineRule="auto"/>
              <w:jc w:val="both"/>
              <w:rPr>
                <w:rFonts w:ascii="Times New Roman" w:hAnsi="Times New Roman" w:cs="Times New Roman"/>
                <w:sz w:val="24"/>
                <w:szCs w:val="24"/>
              </w:rPr>
            </w:pPr>
            <w:r w:rsidRPr="009F4B1E">
              <w:rPr>
                <w:rFonts w:ascii="Times New Roman" w:hAnsi="Times New Roman" w:cs="Times New Roman"/>
                <w:sz w:val="24"/>
                <w:szCs w:val="24"/>
              </w:rPr>
              <w:t xml:space="preserve">Също така много често Асоциациите и общините не могат да задължат ВиК операторите да осигурят финансов ресурс, независимо че експлоатират съоръжения публична общинска или държавна собственост, за което събират съответни средства от ползвателите. Предимно това са държавни дружества с лоши финансови и икономически показатели, без сериозни възможности за инвестиране във ВиК системите. В същото време в Договорите за възлагането на дейностите на ВиК операторите съществува подобно условие (вкл. и в чл. 50 от Закона), което не винаги се спазва. Поради тази причина трябва да се даде свобода на общините по отношение на предоговаряне и сключване на анекси към Договорите, което не е в противоречие с действащото законодателство. В противен случай общините не могат да въздействат на управлението на ВиК системите и да контролират тяхното стопанисване и поддържане. Настоящата ситуация предизвиква често общините да влагат допълнителни средства за отстраняване на текущи аварии и повреди поради липсата на финансова обезпеченост на </w:t>
            </w:r>
            <w:r w:rsidRPr="009F4B1E">
              <w:rPr>
                <w:rFonts w:ascii="Times New Roman" w:hAnsi="Times New Roman" w:cs="Times New Roman"/>
                <w:sz w:val="24"/>
                <w:szCs w:val="24"/>
              </w:rPr>
              <w:lastRenderedPageBreak/>
              <w:t xml:space="preserve">операторите. Това е така, тъй като общините, като собственици на активите предпочитат да осигурят услугата на населението, отколкото да попаднат в дългата процедура по търсене на отговорност чрез Областните управители към държавните ВиК дружества. </w:t>
            </w:r>
          </w:p>
          <w:p w14:paraId="5F3AE9A7" w14:textId="77777777" w:rsidR="007F31B6" w:rsidRPr="009F4B1E" w:rsidRDefault="007F31B6" w:rsidP="007F31B6">
            <w:pPr>
              <w:spacing w:after="120" w:line="276" w:lineRule="auto"/>
              <w:jc w:val="both"/>
              <w:rPr>
                <w:rFonts w:ascii="Times New Roman" w:hAnsi="Times New Roman" w:cs="Times New Roman"/>
                <w:b/>
                <w:sz w:val="24"/>
                <w:szCs w:val="24"/>
                <w:lang w:eastAsia="en-US"/>
              </w:rPr>
            </w:pPr>
            <w:r w:rsidRPr="009F4B1E">
              <w:rPr>
                <w:rFonts w:ascii="Times New Roman" w:hAnsi="Times New Roman" w:cs="Times New Roman"/>
                <w:b/>
                <w:sz w:val="24"/>
                <w:szCs w:val="24"/>
                <w:lang w:eastAsia="en-US"/>
              </w:rPr>
              <w:t>5.4. Диференциация на цената на предоставените ВиК услуги.</w:t>
            </w:r>
          </w:p>
          <w:p w14:paraId="72229FE1" w14:textId="77777777" w:rsidR="007F31B6" w:rsidRPr="009F4B1E" w:rsidRDefault="007F31B6" w:rsidP="007F31B6">
            <w:pPr>
              <w:spacing w:after="120" w:line="276" w:lineRule="auto"/>
              <w:ind w:right="143"/>
              <w:jc w:val="both"/>
              <w:rPr>
                <w:rFonts w:ascii="Times New Roman" w:hAnsi="Times New Roman" w:cs="Times New Roman"/>
                <w:sz w:val="24"/>
                <w:szCs w:val="24"/>
                <w:lang w:eastAsia="en-US"/>
              </w:rPr>
            </w:pPr>
            <w:r w:rsidRPr="009F4B1E">
              <w:rPr>
                <w:rFonts w:ascii="Times New Roman" w:hAnsi="Times New Roman" w:cs="Times New Roman"/>
                <w:sz w:val="24"/>
                <w:szCs w:val="24"/>
                <w:lang w:eastAsia="en-US"/>
              </w:rPr>
              <w:t xml:space="preserve">Да се въведе възможност за диференцирана цена за всяка една самостоятелна ВиК система или средна цена за група самостоятелни системи. Неприемливо е, където местната власт е съумяла да реализира проект за подобряване на ВиК услугите, потребителите да понасят по-висока цена на услугата само поради принципа за единна цена на ВиК услугите, предоставяни от един оператор. </w:t>
            </w:r>
          </w:p>
          <w:p w14:paraId="355C7060" w14:textId="77777777" w:rsidR="007F31B6" w:rsidRPr="009F4B1E" w:rsidRDefault="007F31B6" w:rsidP="007B6F60">
            <w:pPr>
              <w:spacing w:after="120" w:line="276" w:lineRule="auto"/>
              <w:jc w:val="both"/>
              <w:rPr>
                <w:rFonts w:ascii="Times New Roman" w:hAnsi="Times New Roman" w:cs="Times New Roman"/>
                <w:bCs/>
                <w:sz w:val="24"/>
                <w:szCs w:val="24"/>
              </w:rPr>
            </w:pPr>
            <w:r w:rsidRPr="009F4B1E">
              <w:rPr>
                <w:rFonts w:ascii="Times New Roman" w:hAnsi="Times New Roman" w:cs="Times New Roman"/>
                <w:b/>
                <w:sz w:val="24"/>
                <w:szCs w:val="24"/>
              </w:rPr>
              <w:t xml:space="preserve">II. БЕЛЕЖКИ ПО КОНКРЕТНИ ТЕКСТОВЕ ОТ ПРОЕКТ НА ЗВиК </w:t>
            </w:r>
            <w:r w:rsidRPr="009F4B1E">
              <w:rPr>
                <w:rFonts w:ascii="Times New Roman" w:hAnsi="Times New Roman" w:cs="Times New Roman"/>
                <w:bCs/>
                <w:i/>
                <w:sz w:val="24"/>
                <w:szCs w:val="24"/>
              </w:rPr>
              <w:t>(редакция юни 2024 г.)</w:t>
            </w:r>
          </w:p>
          <w:p w14:paraId="364FF39C" w14:textId="7E0B72A9" w:rsidR="007F31B6" w:rsidRPr="009F4B1E" w:rsidRDefault="007F31B6" w:rsidP="007F31B6">
            <w:pPr>
              <w:shd w:val="clear" w:color="auto" w:fill="FFFFFF" w:themeFill="background1"/>
              <w:spacing w:after="120" w:line="276" w:lineRule="auto"/>
              <w:jc w:val="both"/>
              <w:rPr>
                <w:rFonts w:ascii="Times New Roman" w:hAnsi="Times New Roman" w:cs="Times New Roman"/>
                <w:sz w:val="24"/>
                <w:szCs w:val="24"/>
              </w:rPr>
            </w:pPr>
            <w:r w:rsidRPr="009F4B1E">
              <w:rPr>
                <w:rFonts w:ascii="Times New Roman" w:hAnsi="Times New Roman" w:cs="Times New Roman"/>
                <w:b/>
                <w:sz w:val="24"/>
                <w:szCs w:val="24"/>
              </w:rPr>
              <w:t>1. По чл. 4</w:t>
            </w:r>
            <w:r w:rsidRPr="009F4B1E">
              <w:rPr>
                <w:rFonts w:ascii="Times New Roman" w:hAnsi="Times New Roman" w:cs="Times New Roman"/>
                <w:sz w:val="24"/>
                <w:szCs w:val="24"/>
              </w:rPr>
              <w:t xml:space="preserve"> настояваме да отпадне изразът </w:t>
            </w:r>
            <w:r w:rsidRPr="009F4B1E">
              <w:rPr>
                <w:rFonts w:ascii="Times New Roman" w:hAnsi="Times New Roman" w:cs="Times New Roman"/>
                <w:i/>
                <w:sz w:val="24"/>
                <w:szCs w:val="24"/>
              </w:rPr>
              <w:t>„които съвпадат с административните области“,</w:t>
            </w:r>
            <w:r w:rsidRPr="009F4B1E">
              <w:rPr>
                <w:rFonts w:ascii="Times New Roman" w:hAnsi="Times New Roman" w:cs="Times New Roman"/>
                <w:sz w:val="24"/>
                <w:szCs w:val="24"/>
              </w:rPr>
              <w:t xml:space="preserve"> предвид мотивите, подробно представени в нашите принципни коментари.</w:t>
            </w:r>
          </w:p>
          <w:p w14:paraId="183AA6BF" w14:textId="0ECB0148" w:rsidR="009675BD" w:rsidRPr="009F4B1E" w:rsidRDefault="009675BD" w:rsidP="007F31B6">
            <w:pPr>
              <w:shd w:val="clear" w:color="auto" w:fill="FFFFFF" w:themeFill="background1"/>
              <w:spacing w:after="120" w:line="276" w:lineRule="auto"/>
              <w:jc w:val="both"/>
              <w:rPr>
                <w:rFonts w:ascii="Times New Roman" w:hAnsi="Times New Roman" w:cs="Times New Roman"/>
                <w:sz w:val="24"/>
                <w:szCs w:val="24"/>
              </w:rPr>
            </w:pPr>
          </w:p>
          <w:p w14:paraId="1CFCD970" w14:textId="2B2E4C98" w:rsidR="009675BD" w:rsidRPr="009F4B1E" w:rsidRDefault="009675BD" w:rsidP="007F31B6">
            <w:pPr>
              <w:shd w:val="clear" w:color="auto" w:fill="FFFFFF" w:themeFill="background1"/>
              <w:spacing w:after="120" w:line="276" w:lineRule="auto"/>
              <w:jc w:val="both"/>
              <w:rPr>
                <w:rFonts w:ascii="Times New Roman" w:hAnsi="Times New Roman" w:cs="Times New Roman"/>
                <w:sz w:val="24"/>
                <w:szCs w:val="24"/>
              </w:rPr>
            </w:pPr>
          </w:p>
          <w:p w14:paraId="2A3D31D2" w14:textId="493EC24F" w:rsidR="009675BD" w:rsidRPr="009F4B1E" w:rsidRDefault="009675BD" w:rsidP="007F31B6">
            <w:pPr>
              <w:shd w:val="clear" w:color="auto" w:fill="FFFFFF" w:themeFill="background1"/>
              <w:spacing w:after="120" w:line="276" w:lineRule="auto"/>
              <w:jc w:val="both"/>
              <w:rPr>
                <w:rFonts w:ascii="Times New Roman" w:hAnsi="Times New Roman" w:cs="Times New Roman"/>
                <w:sz w:val="24"/>
                <w:szCs w:val="24"/>
              </w:rPr>
            </w:pPr>
          </w:p>
          <w:p w14:paraId="07B13F86" w14:textId="77777777" w:rsidR="00C548C2" w:rsidRPr="009F4B1E" w:rsidRDefault="00C548C2" w:rsidP="007F31B6">
            <w:pPr>
              <w:shd w:val="clear" w:color="auto" w:fill="FFFFFF" w:themeFill="background1"/>
              <w:spacing w:after="120" w:line="276" w:lineRule="auto"/>
              <w:jc w:val="both"/>
              <w:rPr>
                <w:rFonts w:ascii="Times New Roman" w:hAnsi="Times New Roman" w:cs="Times New Roman"/>
                <w:sz w:val="24"/>
                <w:szCs w:val="24"/>
              </w:rPr>
            </w:pPr>
          </w:p>
          <w:p w14:paraId="34416E41" w14:textId="77777777" w:rsidR="007F31B6" w:rsidRPr="009F4B1E" w:rsidRDefault="007F31B6" w:rsidP="007F31B6">
            <w:pPr>
              <w:autoSpaceDE w:val="0"/>
              <w:autoSpaceDN w:val="0"/>
              <w:adjustRightInd w:val="0"/>
              <w:spacing w:after="120" w:line="276" w:lineRule="auto"/>
              <w:jc w:val="both"/>
              <w:rPr>
                <w:rFonts w:ascii="Times New Roman" w:hAnsi="Times New Roman" w:cs="Times New Roman"/>
                <w:sz w:val="24"/>
                <w:szCs w:val="24"/>
              </w:rPr>
            </w:pPr>
            <w:r w:rsidRPr="009F4B1E">
              <w:rPr>
                <w:rFonts w:ascii="Times New Roman" w:hAnsi="Times New Roman" w:cs="Times New Roman"/>
                <w:b/>
                <w:bCs/>
                <w:sz w:val="24"/>
                <w:szCs w:val="24"/>
              </w:rPr>
              <w:lastRenderedPageBreak/>
              <w:t xml:space="preserve">2. В чл. 7 (чл.9) </w:t>
            </w:r>
            <w:r w:rsidRPr="009F4B1E">
              <w:rPr>
                <w:rFonts w:ascii="Times New Roman" w:hAnsi="Times New Roman" w:cs="Times New Roman"/>
                <w:sz w:val="24"/>
                <w:szCs w:val="24"/>
              </w:rPr>
              <w:t xml:space="preserve">предлагаме да се върне съществуващия текст в проекта на ЗВиК от 2020 г., че Министерският съвет или да са създаде нов текст в чл.9, ал.1, т. 1, че Министър на регионалното развитие и благоустройството приема Стратегия за развитие на водоснабдяването и канализацията в Р. България за десетгодишен период с основните цели, приоритетите, етапите, механизмите за определяне на тарифите, за да се гарантират разходно ориентирано ценообразуване за ползването на ВиК системите и услугите и финансовата устойчивост на ВиК операторите, необходимите средства и източниците на финансиране за изграждане и развитие на ВиК системите и за повишаване на качеството на ВиК услугите, и осъществява координация и контрол по изпълнението им. В страната съществува подобна Стратегия за периода 2014-2023 г. и е логично тя да бъде продължена за още 10 години. Този стратегически документ е необходим, тъй като следва да отразява предизвикателствата пред ВиК отрасъла, свързани с: огромен недостиг на финансов ресурс; режими на водоснабдяване в редица населени места; прогнозите за все по-чести засушавания, които поставят под рискове водоснабдяването в много населени места и др. Разработената стратегия следва да предложи решения по всички тези ключови констатации и проблеми в управлението и финансовото осигуряване на сектора. </w:t>
            </w:r>
          </w:p>
          <w:p w14:paraId="4D2F917F" w14:textId="77777777" w:rsidR="007F31B6" w:rsidRPr="009F4B1E" w:rsidRDefault="007F31B6" w:rsidP="007F31B6">
            <w:pPr>
              <w:spacing w:after="120" w:line="276" w:lineRule="auto"/>
              <w:jc w:val="both"/>
              <w:rPr>
                <w:rFonts w:ascii="Times New Roman" w:hAnsi="Times New Roman" w:cs="Times New Roman"/>
                <w:sz w:val="24"/>
                <w:szCs w:val="24"/>
              </w:rPr>
            </w:pPr>
            <w:r w:rsidRPr="009F4B1E">
              <w:rPr>
                <w:rFonts w:ascii="Times New Roman" w:hAnsi="Times New Roman" w:cs="Times New Roman"/>
                <w:b/>
                <w:sz w:val="24"/>
                <w:szCs w:val="24"/>
              </w:rPr>
              <w:lastRenderedPageBreak/>
              <w:t>3. В чл. 11</w:t>
            </w:r>
            <w:r w:rsidRPr="009F4B1E">
              <w:rPr>
                <w:rFonts w:ascii="Times New Roman" w:hAnsi="Times New Roman" w:cs="Times New Roman"/>
                <w:sz w:val="24"/>
                <w:szCs w:val="24"/>
              </w:rPr>
              <w:t xml:space="preserve"> се констатира, че е премахнато правото на Общинския съвет да изрязва становище и да съгласува бизнес плана (бизнес програмата). Предлагаме да се върне съществуващия текст в проекта на ЗВиК от 2020 г., както и да се добави ново правомощие на Общинските съвети, за съгласуване на Регионалния генерален план и други програми, свързани пряко с инвестиции в активи – публична общинска собственост. </w:t>
            </w:r>
          </w:p>
          <w:p w14:paraId="34EDA5D4" w14:textId="77777777" w:rsidR="007F31B6" w:rsidRPr="009F4B1E" w:rsidRDefault="007F31B6" w:rsidP="007F31B6">
            <w:pPr>
              <w:spacing w:after="120" w:line="276" w:lineRule="auto"/>
              <w:jc w:val="both"/>
              <w:rPr>
                <w:rFonts w:ascii="Times New Roman" w:eastAsia="Arial Unicode MS" w:hAnsi="Times New Roman" w:cs="Times New Roman"/>
                <w:bCs/>
                <w:sz w:val="24"/>
                <w:szCs w:val="24"/>
                <w:u w:val="single"/>
              </w:rPr>
            </w:pPr>
            <w:r w:rsidRPr="009F4B1E">
              <w:rPr>
                <w:rFonts w:ascii="Times New Roman" w:eastAsia="Arial Unicode MS" w:hAnsi="Times New Roman" w:cs="Times New Roman"/>
                <w:b/>
                <w:bCs/>
                <w:sz w:val="24"/>
                <w:szCs w:val="24"/>
              </w:rPr>
              <w:t>4. В чл. 14, ал.2,</w:t>
            </w:r>
            <w:r w:rsidRPr="009F4B1E">
              <w:rPr>
                <w:rFonts w:ascii="Times New Roman" w:eastAsia="Arial Unicode MS" w:hAnsi="Times New Roman" w:cs="Times New Roman"/>
                <w:bCs/>
                <w:sz w:val="24"/>
                <w:szCs w:val="24"/>
              </w:rPr>
              <w:t xml:space="preserve"> </w:t>
            </w:r>
            <w:r w:rsidRPr="009F4B1E">
              <w:rPr>
                <w:rFonts w:ascii="Times New Roman" w:eastAsia="Arial Unicode MS" w:hAnsi="Times New Roman" w:cs="Times New Roman"/>
                <w:b/>
                <w:bCs/>
                <w:sz w:val="24"/>
                <w:szCs w:val="24"/>
              </w:rPr>
              <w:t>да се добави, че Асоциацията по ВиК:</w:t>
            </w:r>
          </w:p>
          <w:p w14:paraId="1BFF970D" w14:textId="77777777" w:rsidR="007F31B6" w:rsidRPr="009F4B1E" w:rsidRDefault="007F31B6" w:rsidP="007F31B6">
            <w:pPr>
              <w:numPr>
                <w:ilvl w:val="0"/>
                <w:numId w:val="15"/>
              </w:numPr>
              <w:spacing w:after="120" w:line="276" w:lineRule="auto"/>
              <w:ind w:left="709" w:right="61"/>
              <w:contextualSpacing/>
              <w:jc w:val="both"/>
              <w:rPr>
                <w:rFonts w:ascii="Times New Roman" w:hAnsi="Times New Roman" w:cs="Times New Roman"/>
                <w:sz w:val="24"/>
                <w:szCs w:val="24"/>
                <w:shd w:val="clear" w:color="auto" w:fill="FEFEFE"/>
              </w:rPr>
            </w:pPr>
            <w:r w:rsidRPr="009F4B1E">
              <w:rPr>
                <w:rFonts w:ascii="Times New Roman" w:eastAsia="Arial Unicode MS" w:hAnsi="Times New Roman" w:cs="Times New Roman"/>
                <w:b/>
                <w:bCs/>
                <w:sz w:val="24"/>
                <w:szCs w:val="24"/>
              </w:rPr>
              <w:t>Приема Бизнес плана</w:t>
            </w:r>
            <w:r w:rsidRPr="009F4B1E">
              <w:rPr>
                <w:rFonts w:ascii="Times New Roman" w:eastAsia="Arial Unicode MS" w:hAnsi="Times New Roman" w:cs="Times New Roman"/>
                <w:bCs/>
                <w:sz w:val="24"/>
                <w:szCs w:val="24"/>
              </w:rPr>
              <w:t xml:space="preserve"> (бизнес програмата) на ВиК оператора. По този начин ще има възможност за</w:t>
            </w:r>
            <w:r w:rsidRPr="009F4B1E">
              <w:rPr>
                <w:rFonts w:ascii="Times New Roman" w:hAnsi="Times New Roman" w:cs="Times New Roman"/>
                <w:iCs/>
                <w:sz w:val="24"/>
                <w:szCs w:val="24"/>
              </w:rPr>
              <w:t xml:space="preserve"> синхронизиране на капиталовите програми на общините с инвестиционните програми на съответните ВиК дружествата. </w:t>
            </w:r>
          </w:p>
          <w:p w14:paraId="375289D1" w14:textId="6B7BF29B" w:rsidR="007F31B6" w:rsidRPr="009F4B1E" w:rsidRDefault="007F31B6" w:rsidP="007F31B6">
            <w:pPr>
              <w:numPr>
                <w:ilvl w:val="0"/>
                <w:numId w:val="15"/>
              </w:numPr>
              <w:spacing w:after="120" w:line="276" w:lineRule="auto"/>
              <w:ind w:left="709"/>
              <w:contextualSpacing/>
              <w:jc w:val="both"/>
              <w:rPr>
                <w:rFonts w:ascii="Times New Roman" w:hAnsi="Times New Roman" w:cs="Times New Roman"/>
                <w:bCs/>
                <w:sz w:val="24"/>
                <w:szCs w:val="24"/>
              </w:rPr>
            </w:pPr>
            <w:r w:rsidRPr="009F4B1E">
              <w:rPr>
                <w:rFonts w:ascii="Times New Roman" w:eastAsia="Arial Unicode MS" w:hAnsi="Times New Roman" w:cs="Times New Roman"/>
                <w:b/>
                <w:bCs/>
                <w:sz w:val="24"/>
                <w:szCs w:val="24"/>
              </w:rPr>
              <w:t>Приема Регионалните генерални планове по чл. 29, а не само, че ги съгласува</w:t>
            </w:r>
            <w:r w:rsidRPr="009F4B1E">
              <w:rPr>
                <w:rFonts w:ascii="Times New Roman" w:eastAsia="Arial Unicode MS" w:hAnsi="Times New Roman" w:cs="Times New Roman"/>
                <w:bCs/>
                <w:sz w:val="24"/>
                <w:szCs w:val="24"/>
              </w:rPr>
              <w:t xml:space="preserve">. </w:t>
            </w:r>
            <w:r w:rsidRPr="009F4B1E">
              <w:rPr>
                <w:rFonts w:ascii="Times New Roman" w:hAnsi="Times New Roman" w:cs="Times New Roman"/>
                <w:bCs/>
                <w:sz w:val="24"/>
                <w:szCs w:val="24"/>
              </w:rPr>
              <w:t xml:space="preserve">Чрез приемането от Общото събрание на АВиК на генералния план (частите, които пряко засягат общините) ще се постигне по-добра оперативност при планирането и реализацията на нови ВиК системи и качественото експлоатиране на сега действащите. В противен случай МРРБ ще може еднолично да определя какво ще се случва във ВиК сектора на територията на дадена община, без да се </w:t>
            </w:r>
            <w:r w:rsidRPr="009F4B1E">
              <w:rPr>
                <w:rFonts w:ascii="Times New Roman" w:hAnsi="Times New Roman" w:cs="Times New Roman"/>
                <w:bCs/>
                <w:sz w:val="24"/>
                <w:szCs w:val="24"/>
              </w:rPr>
              <w:lastRenderedPageBreak/>
              <w:t>съобрази с нуждите на местното население, както и с препоръките на местната власт по места, които имат пряк поглед върху положението на ВиК сектора на местно ниво.</w:t>
            </w:r>
          </w:p>
          <w:p w14:paraId="0D171980" w14:textId="77777777" w:rsidR="00362238" w:rsidRPr="009F4B1E" w:rsidRDefault="00362238" w:rsidP="00362238">
            <w:pPr>
              <w:spacing w:after="120" w:line="276" w:lineRule="auto"/>
              <w:ind w:left="709"/>
              <w:contextualSpacing/>
              <w:jc w:val="both"/>
              <w:rPr>
                <w:rFonts w:ascii="Times New Roman" w:hAnsi="Times New Roman" w:cs="Times New Roman"/>
                <w:bCs/>
                <w:sz w:val="24"/>
                <w:szCs w:val="24"/>
              </w:rPr>
            </w:pPr>
          </w:p>
          <w:p w14:paraId="747DE453" w14:textId="77777777" w:rsidR="007F31B6" w:rsidRPr="009F4B1E" w:rsidRDefault="007F31B6" w:rsidP="007F31B6">
            <w:pPr>
              <w:spacing w:after="120" w:line="276" w:lineRule="auto"/>
              <w:jc w:val="both"/>
              <w:rPr>
                <w:rFonts w:ascii="Times New Roman" w:hAnsi="Times New Roman" w:cs="Times New Roman"/>
                <w:sz w:val="24"/>
                <w:szCs w:val="24"/>
              </w:rPr>
            </w:pPr>
            <w:r w:rsidRPr="009F4B1E">
              <w:rPr>
                <w:rFonts w:ascii="Times New Roman" w:hAnsi="Times New Roman" w:cs="Times New Roman"/>
                <w:b/>
                <w:sz w:val="24"/>
                <w:szCs w:val="24"/>
              </w:rPr>
              <w:t xml:space="preserve">5. В чл. 16, ал. 4 да се измени така: </w:t>
            </w:r>
            <w:r w:rsidRPr="009F4B1E">
              <w:rPr>
                <w:rFonts w:ascii="Times New Roman" w:hAnsi="Times New Roman" w:cs="Times New Roman"/>
                <w:sz w:val="24"/>
                <w:szCs w:val="24"/>
              </w:rPr>
              <w:t xml:space="preserve">„(4) Решенията на общото събрание на асоциацията по ВиК се взимат с мнозинство </w:t>
            </w:r>
            <w:r w:rsidRPr="009F4B1E">
              <w:rPr>
                <w:rFonts w:ascii="Times New Roman" w:hAnsi="Times New Roman" w:cs="Times New Roman"/>
                <w:b/>
                <w:bCs/>
                <w:sz w:val="24"/>
                <w:szCs w:val="24"/>
              </w:rPr>
              <w:t xml:space="preserve">от повече от половината от гласовете на присъстващите </w:t>
            </w:r>
            <w:r w:rsidRPr="009F4B1E">
              <w:rPr>
                <w:rFonts w:ascii="Times New Roman" w:hAnsi="Times New Roman" w:cs="Times New Roman"/>
                <w:sz w:val="24"/>
                <w:szCs w:val="24"/>
              </w:rPr>
              <w:t>по ал. 2.“</w:t>
            </w:r>
          </w:p>
          <w:p w14:paraId="1CAD3658" w14:textId="317E686F" w:rsidR="007F31B6" w:rsidRPr="009F4B1E" w:rsidRDefault="007F31B6" w:rsidP="007F31B6">
            <w:pPr>
              <w:spacing w:after="120" w:line="276" w:lineRule="auto"/>
              <w:jc w:val="both"/>
              <w:rPr>
                <w:rFonts w:ascii="Times New Roman" w:hAnsi="Times New Roman" w:cs="Times New Roman"/>
                <w:sz w:val="24"/>
                <w:szCs w:val="24"/>
              </w:rPr>
            </w:pPr>
            <w:r w:rsidRPr="009F4B1E">
              <w:rPr>
                <w:rFonts w:ascii="Times New Roman" w:hAnsi="Times New Roman" w:cs="Times New Roman"/>
                <w:sz w:val="24"/>
                <w:szCs w:val="24"/>
              </w:rPr>
              <w:t xml:space="preserve">Мотивите за това наше предложение, подробно са представени в нашите принципни коментари. </w:t>
            </w:r>
          </w:p>
          <w:p w14:paraId="59792F08" w14:textId="190E3567" w:rsidR="00362238" w:rsidRPr="009F4B1E" w:rsidRDefault="00362238" w:rsidP="007F31B6">
            <w:pPr>
              <w:spacing w:after="120" w:line="276" w:lineRule="auto"/>
              <w:jc w:val="both"/>
              <w:rPr>
                <w:rFonts w:ascii="Times New Roman" w:hAnsi="Times New Roman" w:cs="Times New Roman"/>
                <w:sz w:val="24"/>
                <w:szCs w:val="24"/>
              </w:rPr>
            </w:pPr>
          </w:p>
          <w:p w14:paraId="51236EAF" w14:textId="575A073D" w:rsidR="00362238" w:rsidRPr="009F4B1E" w:rsidRDefault="00362238" w:rsidP="007F31B6">
            <w:pPr>
              <w:spacing w:after="120" w:line="276" w:lineRule="auto"/>
              <w:jc w:val="both"/>
              <w:rPr>
                <w:rFonts w:ascii="Times New Roman" w:hAnsi="Times New Roman" w:cs="Times New Roman"/>
                <w:sz w:val="24"/>
                <w:szCs w:val="24"/>
              </w:rPr>
            </w:pPr>
          </w:p>
          <w:p w14:paraId="33D49CEE" w14:textId="7E953445" w:rsidR="00362238" w:rsidRPr="009F4B1E" w:rsidRDefault="00362238" w:rsidP="007F31B6">
            <w:pPr>
              <w:spacing w:after="120" w:line="276" w:lineRule="auto"/>
              <w:jc w:val="both"/>
              <w:rPr>
                <w:rFonts w:ascii="Times New Roman" w:hAnsi="Times New Roman" w:cs="Times New Roman"/>
                <w:sz w:val="24"/>
                <w:szCs w:val="24"/>
              </w:rPr>
            </w:pPr>
          </w:p>
          <w:p w14:paraId="3D0324CA" w14:textId="3CA73E9D" w:rsidR="00362238" w:rsidRPr="009F4B1E" w:rsidRDefault="00362238" w:rsidP="007F31B6">
            <w:pPr>
              <w:spacing w:after="120" w:line="276" w:lineRule="auto"/>
              <w:jc w:val="both"/>
              <w:rPr>
                <w:rFonts w:ascii="Times New Roman" w:hAnsi="Times New Roman" w:cs="Times New Roman"/>
                <w:sz w:val="24"/>
                <w:szCs w:val="24"/>
              </w:rPr>
            </w:pPr>
          </w:p>
          <w:p w14:paraId="7719CFB8" w14:textId="3442B902" w:rsidR="00362238" w:rsidRPr="009F4B1E" w:rsidRDefault="00362238" w:rsidP="007F31B6">
            <w:pPr>
              <w:spacing w:after="120" w:line="276" w:lineRule="auto"/>
              <w:jc w:val="both"/>
              <w:rPr>
                <w:rFonts w:ascii="Times New Roman" w:hAnsi="Times New Roman" w:cs="Times New Roman"/>
                <w:sz w:val="24"/>
                <w:szCs w:val="24"/>
              </w:rPr>
            </w:pPr>
          </w:p>
          <w:p w14:paraId="7EC0629B" w14:textId="3593CF31" w:rsidR="00362238" w:rsidRPr="009F4B1E" w:rsidRDefault="00362238" w:rsidP="007F31B6">
            <w:pPr>
              <w:spacing w:after="120" w:line="276" w:lineRule="auto"/>
              <w:jc w:val="both"/>
              <w:rPr>
                <w:rFonts w:ascii="Times New Roman" w:hAnsi="Times New Roman" w:cs="Times New Roman"/>
                <w:sz w:val="24"/>
                <w:szCs w:val="24"/>
              </w:rPr>
            </w:pPr>
          </w:p>
          <w:p w14:paraId="02806073" w14:textId="77777777" w:rsidR="00362238" w:rsidRPr="009F4B1E" w:rsidRDefault="00362238" w:rsidP="007F31B6">
            <w:pPr>
              <w:spacing w:after="120" w:line="276" w:lineRule="auto"/>
              <w:jc w:val="both"/>
              <w:rPr>
                <w:rFonts w:ascii="Times New Roman" w:hAnsi="Times New Roman" w:cs="Times New Roman"/>
                <w:sz w:val="24"/>
                <w:szCs w:val="24"/>
                <w:u w:val="single"/>
              </w:rPr>
            </w:pPr>
          </w:p>
          <w:p w14:paraId="3C0AA0EA" w14:textId="77777777" w:rsidR="007F31B6" w:rsidRPr="009F4B1E" w:rsidRDefault="007F31B6" w:rsidP="007F31B6">
            <w:pPr>
              <w:spacing w:after="120" w:line="276" w:lineRule="auto"/>
              <w:jc w:val="both"/>
              <w:rPr>
                <w:rFonts w:ascii="Times New Roman" w:hAnsi="Times New Roman" w:cs="Times New Roman"/>
                <w:sz w:val="24"/>
                <w:szCs w:val="24"/>
              </w:rPr>
            </w:pPr>
            <w:r w:rsidRPr="009F4B1E">
              <w:rPr>
                <w:rFonts w:ascii="Times New Roman" w:hAnsi="Times New Roman" w:cs="Times New Roman"/>
                <w:b/>
                <w:sz w:val="24"/>
                <w:szCs w:val="24"/>
              </w:rPr>
              <w:t>6</w:t>
            </w:r>
            <w:r w:rsidRPr="009F4B1E">
              <w:rPr>
                <w:rFonts w:ascii="Times New Roman" w:hAnsi="Times New Roman" w:cs="Times New Roman"/>
                <w:sz w:val="24"/>
                <w:szCs w:val="24"/>
              </w:rPr>
              <w:t>.</w:t>
            </w:r>
            <w:r w:rsidRPr="009F4B1E">
              <w:rPr>
                <w:rFonts w:ascii="Times New Roman" w:hAnsi="Times New Roman" w:cs="Times New Roman"/>
                <w:b/>
                <w:sz w:val="24"/>
                <w:szCs w:val="24"/>
              </w:rPr>
              <w:t xml:space="preserve"> В ч</w:t>
            </w:r>
            <w:r w:rsidRPr="009F4B1E">
              <w:rPr>
                <w:rFonts w:ascii="Times New Roman" w:hAnsi="Times New Roman" w:cs="Times New Roman"/>
                <w:b/>
                <w:bCs/>
                <w:sz w:val="24"/>
                <w:szCs w:val="24"/>
              </w:rPr>
              <w:t>л. 24,</w:t>
            </w:r>
            <w:r w:rsidRPr="009F4B1E">
              <w:rPr>
                <w:rFonts w:ascii="Times New Roman" w:hAnsi="Times New Roman" w:cs="Times New Roman"/>
                <w:bCs/>
                <w:sz w:val="24"/>
                <w:szCs w:val="24"/>
              </w:rPr>
              <w:t xml:space="preserve"> з</w:t>
            </w:r>
            <w:r w:rsidRPr="009F4B1E">
              <w:rPr>
                <w:rFonts w:ascii="Times New Roman" w:hAnsi="Times New Roman" w:cs="Times New Roman"/>
                <w:sz w:val="24"/>
                <w:szCs w:val="24"/>
              </w:rPr>
              <w:t xml:space="preserve">начително е ограничен обхватът на публичната общинска собственост за сметка на частната общинска собственост. Липсват мотиви защо прилежащите съоръжения на водоснабдителните и канализационните системи са изключени от кръга на публичната общинска собственост – т.е. ще се преобразуват по силата на закона в частна общинска собственост. Съобразно основните постулати на </w:t>
            </w:r>
            <w:r w:rsidRPr="009F4B1E">
              <w:rPr>
                <w:rFonts w:ascii="Times New Roman" w:hAnsi="Times New Roman" w:cs="Times New Roman"/>
                <w:sz w:val="24"/>
                <w:szCs w:val="24"/>
              </w:rPr>
              <w:lastRenderedPageBreak/>
              <w:t xml:space="preserve">Конституцията, както и на Закона за общинската собственост публичната общинска собственост се ползва с особена закрила, предвид обстоятелството, че те се изграждат за задоволяване на обществени нужди от изключително голямо значение. </w:t>
            </w:r>
          </w:p>
          <w:p w14:paraId="7ECC0DC4" w14:textId="03E987B6" w:rsidR="007F31B6" w:rsidRPr="009F4B1E" w:rsidRDefault="007F31B6" w:rsidP="007F31B6">
            <w:pPr>
              <w:spacing w:after="120" w:line="276" w:lineRule="auto"/>
              <w:jc w:val="both"/>
              <w:rPr>
                <w:rFonts w:ascii="Times New Roman" w:hAnsi="Times New Roman" w:cs="Times New Roman"/>
                <w:sz w:val="24"/>
                <w:szCs w:val="24"/>
              </w:rPr>
            </w:pPr>
            <w:r w:rsidRPr="009F4B1E">
              <w:rPr>
                <w:rFonts w:ascii="Times New Roman" w:hAnsi="Times New Roman" w:cs="Times New Roman"/>
                <w:b/>
                <w:bCs/>
                <w:sz w:val="24"/>
                <w:szCs w:val="24"/>
              </w:rPr>
              <w:t>7. В чл. 26, ал. 4</w:t>
            </w:r>
            <w:r w:rsidRPr="009F4B1E">
              <w:rPr>
                <w:rFonts w:ascii="Times New Roman" w:hAnsi="Times New Roman" w:cs="Times New Roman"/>
                <w:sz w:val="24"/>
                <w:szCs w:val="24"/>
              </w:rPr>
              <w:t xml:space="preserve"> е отпаднала думата „безвъзмездно“. Липсват мотиви за предлаганата промяна и поради тази причина настояваме отново да се добави. </w:t>
            </w:r>
          </w:p>
          <w:p w14:paraId="3107FC80" w14:textId="1A6E9ADC" w:rsidR="00362238" w:rsidRPr="009F4B1E" w:rsidRDefault="00362238" w:rsidP="007F31B6">
            <w:pPr>
              <w:spacing w:after="120" w:line="276" w:lineRule="auto"/>
              <w:jc w:val="both"/>
              <w:rPr>
                <w:rFonts w:ascii="Times New Roman" w:hAnsi="Times New Roman" w:cs="Times New Roman"/>
                <w:sz w:val="24"/>
                <w:szCs w:val="24"/>
              </w:rPr>
            </w:pPr>
          </w:p>
          <w:p w14:paraId="2037B407" w14:textId="14023CAC" w:rsidR="00362238" w:rsidRPr="009F4B1E" w:rsidRDefault="00362238" w:rsidP="007F31B6">
            <w:pPr>
              <w:spacing w:after="120" w:line="276" w:lineRule="auto"/>
              <w:jc w:val="both"/>
              <w:rPr>
                <w:rFonts w:ascii="Times New Roman" w:hAnsi="Times New Roman" w:cs="Times New Roman"/>
                <w:sz w:val="24"/>
                <w:szCs w:val="24"/>
              </w:rPr>
            </w:pPr>
          </w:p>
          <w:p w14:paraId="34DE5AF1" w14:textId="77777777" w:rsidR="00362238" w:rsidRPr="009F4B1E" w:rsidRDefault="00362238" w:rsidP="007F31B6">
            <w:pPr>
              <w:spacing w:after="120" w:line="276" w:lineRule="auto"/>
              <w:jc w:val="both"/>
              <w:rPr>
                <w:rFonts w:ascii="Times New Roman" w:hAnsi="Times New Roman" w:cs="Times New Roman"/>
                <w:sz w:val="24"/>
                <w:szCs w:val="24"/>
              </w:rPr>
            </w:pPr>
          </w:p>
          <w:p w14:paraId="75391375" w14:textId="12486206" w:rsidR="007F31B6" w:rsidRPr="009F4B1E" w:rsidRDefault="007F31B6" w:rsidP="007F31B6">
            <w:pPr>
              <w:spacing w:after="120" w:line="276" w:lineRule="auto"/>
              <w:jc w:val="both"/>
              <w:rPr>
                <w:rFonts w:ascii="Times New Roman" w:hAnsi="Times New Roman" w:cs="Times New Roman"/>
                <w:sz w:val="24"/>
                <w:szCs w:val="24"/>
              </w:rPr>
            </w:pPr>
            <w:r w:rsidRPr="009F4B1E">
              <w:rPr>
                <w:rFonts w:ascii="Times New Roman" w:hAnsi="Times New Roman" w:cs="Times New Roman"/>
                <w:b/>
                <w:sz w:val="24"/>
                <w:szCs w:val="24"/>
              </w:rPr>
              <w:t>8. В чл. 27,</w:t>
            </w:r>
            <w:r w:rsidRPr="009F4B1E">
              <w:rPr>
                <w:rFonts w:ascii="Times New Roman" w:hAnsi="Times New Roman" w:cs="Times New Roman"/>
                <w:sz w:val="24"/>
                <w:szCs w:val="24"/>
              </w:rPr>
              <w:t xml:space="preserve"> да се промени ал. 2, като думите “административна област“ се заменят с „обособена територия“. По този начин, общините, които са запазили своя статут на обособена територия ще имат право да приемат Регионален генерален план. </w:t>
            </w:r>
          </w:p>
          <w:p w14:paraId="7DE53E97" w14:textId="5E9F32D2" w:rsidR="00362238" w:rsidRPr="009F4B1E" w:rsidRDefault="00362238" w:rsidP="007F31B6">
            <w:pPr>
              <w:spacing w:after="120" w:line="276" w:lineRule="auto"/>
              <w:jc w:val="both"/>
              <w:rPr>
                <w:rFonts w:ascii="Times New Roman" w:hAnsi="Times New Roman" w:cs="Times New Roman"/>
                <w:sz w:val="24"/>
                <w:szCs w:val="24"/>
              </w:rPr>
            </w:pPr>
          </w:p>
          <w:p w14:paraId="1C6D87D2" w14:textId="31003B7D" w:rsidR="00362238" w:rsidRPr="009F4B1E" w:rsidRDefault="00362238" w:rsidP="007F31B6">
            <w:pPr>
              <w:spacing w:after="120" w:line="276" w:lineRule="auto"/>
              <w:jc w:val="both"/>
              <w:rPr>
                <w:rFonts w:ascii="Times New Roman" w:hAnsi="Times New Roman" w:cs="Times New Roman"/>
                <w:sz w:val="24"/>
                <w:szCs w:val="24"/>
              </w:rPr>
            </w:pPr>
          </w:p>
          <w:p w14:paraId="70F6E6BA" w14:textId="77777777" w:rsidR="00362238" w:rsidRPr="009F4B1E" w:rsidRDefault="00362238" w:rsidP="007F31B6">
            <w:pPr>
              <w:spacing w:after="120" w:line="276" w:lineRule="auto"/>
              <w:jc w:val="both"/>
              <w:rPr>
                <w:rFonts w:ascii="Times New Roman" w:hAnsi="Times New Roman" w:cs="Times New Roman"/>
                <w:sz w:val="24"/>
                <w:szCs w:val="24"/>
              </w:rPr>
            </w:pPr>
          </w:p>
          <w:p w14:paraId="29AC6811" w14:textId="6C76D489" w:rsidR="007F31B6" w:rsidRPr="009F4B1E" w:rsidRDefault="007F31B6" w:rsidP="007F31B6">
            <w:pPr>
              <w:spacing w:after="120" w:line="276" w:lineRule="auto"/>
              <w:jc w:val="both"/>
              <w:rPr>
                <w:rFonts w:ascii="Times New Roman" w:hAnsi="Times New Roman" w:cs="Times New Roman"/>
                <w:sz w:val="24"/>
                <w:szCs w:val="24"/>
              </w:rPr>
            </w:pPr>
            <w:r w:rsidRPr="009F4B1E">
              <w:rPr>
                <w:rFonts w:ascii="Times New Roman" w:hAnsi="Times New Roman" w:cs="Times New Roman"/>
                <w:b/>
                <w:sz w:val="24"/>
                <w:szCs w:val="24"/>
              </w:rPr>
              <w:t>9. В чл. 28,</w:t>
            </w:r>
            <w:r w:rsidRPr="009F4B1E">
              <w:rPr>
                <w:rFonts w:ascii="Times New Roman" w:hAnsi="Times New Roman" w:cs="Times New Roman"/>
                <w:sz w:val="24"/>
                <w:szCs w:val="24"/>
              </w:rPr>
              <w:t xml:space="preserve"> думите „административна област“ да се заменят с „обособена територия“.</w:t>
            </w:r>
          </w:p>
          <w:p w14:paraId="25C487ED" w14:textId="197C9DCA" w:rsidR="00362238" w:rsidRPr="009F4B1E" w:rsidRDefault="00362238" w:rsidP="007F31B6">
            <w:pPr>
              <w:spacing w:after="120" w:line="276" w:lineRule="auto"/>
              <w:jc w:val="both"/>
              <w:rPr>
                <w:rFonts w:ascii="Times New Roman" w:hAnsi="Times New Roman" w:cs="Times New Roman"/>
                <w:sz w:val="24"/>
                <w:szCs w:val="24"/>
                <w:shd w:val="clear" w:color="auto" w:fill="FEFEFE"/>
              </w:rPr>
            </w:pPr>
          </w:p>
          <w:p w14:paraId="5CBE0E72" w14:textId="023D10DF" w:rsidR="00362238" w:rsidRPr="009F4B1E" w:rsidRDefault="00362238" w:rsidP="007F31B6">
            <w:pPr>
              <w:spacing w:after="120" w:line="276" w:lineRule="auto"/>
              <w:jc w:val="both"/>
              <w:rPr>
                <w:rFonts w:ascii="Times New Roman" w:hAnsi="Times New Roman" w:cs="Times New Roman"/>
                <w:sz w:val="24"/>
                <w:szCs w:val="24"/>
                <w:shd w:val="clear" w:color="auto" w:fill="FEFEFE"/>
              </w:rPr>
            </w:pPr>
          </w:p>
          <w:p w14:paraId="6D40C460" w14:textId="220DE476" w:rsidR="00362238" w:rsidRPr="009F4B1E" w:rsidRDefault="00362238" w:rsidP="007F31B6">
            <w:pPr>
              <w:spacing w:after="120" w:line="276" w:lineRule="auto"/>
              <w:jc w:val="both"/>
              <w:rPr>
                <w:rFonts w:ascii="Times New Roman" w:hAnsi="Times New Roman" w:cs="Times New Roman"/>
                <w:sz w:val="24"/>
                <w:szCs w:val="24"/>
                <w:shd w:val="clear" w:color="auto" w:fill="FEFEFE"/>
              </w:rPr>
            </w:pPr>
          </w:p>
          <w:p w14:paraId="562111B1" w14:textId="77777777" w:rsidR="007F31B6" w:rsidRPr="009F4B1E" w:rsidRDefault="007F31B6" w:rsidP="007F31B6">
            <w:pPr>
              <w:widowControl w:val="0"/>
              <w:autoSpaceDE w:val="0"/>
              <w:autoSpaceDN w:val="0"/>
              <w:adjustRightInd w:val="0"/>
              <w:spacing w:after="120" w:line="276" w:lineRule="auto"/>
              <w:jc w:val="both"/>
              <w:rPr>
                <w:rFonts w:ascii="Times New Roman" w:hAnsi="Times New Roman" w:cs="Times New Roman"/>
                <w:sz w:val="24"/>
                <w:szCs w:val="24"/>
                <w:shd w:val="clear" w:color="auto" w:fill="FEFEFE"/>
              </w:rPr>
            </w:pPr>
            <w:r w:rsidRPr="009F4B1E">
              <w:rPr>
                <w:rFonts w:ascii="Times New Roman" w:hAnsi="Times New Roman" w:cs="Times New Roman"/>
                <w:b/>
                <w:sz w:val="24"/>
                <w:szCs w:val="24"/>
                <w:shd w:val="clear" w:color="auto" w:fill="FEFEFE"/>
              </w:rPr>
              <w:lastRenderedPageBreak/>
              <w:t>10. В чл. 29, ал. 1</w:t>
            </w:r>
            <w:r w:rsidRPr="009F4B1E">
              <w:rPr>
                <w:rFonts w:ascii="Times New Roman" w:hAnsi="Times New Roman" w:cs="Times New Roman"/>
                <w:sz w:val="24"/>
                <w:szCs w:val="24"/>
                <w:shd w:val="clear" w:color="auto" w:fill="FEFEFE"/>
              </w:rPr>
              <w:t xml:space="preserve">, </w:t>
            </w:r>
            <w:r w:rsidRPr="009F4B1E">
              <w:rPr>
                <w:rFonts w:ascii="Times New Roman" w:hAnsi="Times New Roman" w:cs="Times New Roman"/>
                <w:sz w:val="24"/>
                <w:szCs w:val="24"/>
              </w:rPr>
              <w:t>предлагаме Регионалните генерални планове за водоснабдяване и канализация не само да се съгласуват, а и да бъдат приемани от Асоциациите по ВиК. В противен случай се оказва, че изработването и приемането на Регионалните генерални планове за водоснабдяване и канализация остават, като запазено правомощие единствено за МРРБ.</w:t>
            </w:r>
            <w:r w:rsidRPr="009F4B1E">
              <w:rPr>
                <w:rFonts w:ascii="Times New Roman" w:eastAsia="MS Mincho" w:hAnsi="Times New Roman" w:cs="Times New Roman"/>
                <w:sz w:val="24"/>
                <w:szCs w:val="24"/>
                <w:lang w:eastAsia="en-US"/>
              </w:rPr>
              <w:t xml:space="preserve"> </w:t>
            </w:r>
            <w:r w:rsidRPr="009F4B1E">
              <w:rPr>
                <w:rFonts w:ascii="Times New Roman" w:hAnsi="Times New Roman" w:cs="Times New Roman"/>
                <w:sz w:val="24"/>
                <w:szCs w:val="24"/>
              </w:rPr>
              <w:t>Регионалните генерални планове трябва да могат да се гласуват и приемат от всяка една община или по-конкретно общински съвет в съответната асоциация в частите, които пряко засягат територията на съответната община.</w:t>
            </w:r>
            <w:r w:rsidRPr="009F4B1E">
              <w:rPr>
                <w:rFonts w:ascii="Times New Roman" w:hAnsi="Times New Roman" w:cs="Times New Roman"/>
                <w:bCs/>
                <w:sz w:val="24"/>
                <w:szCs w:val="24"/>
              </w:rPr>
              <w:t xml:space="preserve"> Чрез приемането от всяка една община на генералния план за частите от него, които я засягат пряко, ще се постигне по-добра оперативност при процесите по планиране и реализация на нови ВиК системи и качественото експлоатиране на сега действащите. Без предлаганите промени МРРБ ще може еднолично да определя какво ще се случва във ВиК сектора на територията на дадена община, без да се съобрази с нуждите на местното население, както и с препоръките на местната власт по места, които имат пряк поглед върху положението на ВиК сектора на местно ниво.</w:t>
            </w:r>
            <w:r w:rsidRPr="009F4B1E">
              <w:rPr>
                <w:rFonts w:ascii="Times New Roman" w:hAnsi="Times New Roman" w:cs="Times New Roman"/>
                <w:sz w:val="24"/>
                <w:szCs w:val="24"/>
                <w:shd w:val="clear" w:color="auto" w:fill="FEFEFE"/>
              </w:rPr>
              <w:t xml:space="preserve"> </w:t>
            </w:r>
          </w:p>
          <w:p w14:paraId="4DB09202" w14:textId="77777777" w:rsidR="007F31B6" w:rsidRPr="009F4B1E" w:rsidRDefault="007F31B6" w:rsidP="007F31B6">
            <w:pPr>
              <w:widowControl w:val="0"/>
              <w:autoSpaceDE w:val="0"/>
              <w:autoSpaceDN w:val="0"/>
              <w:adjustRightInd w:val="0"/>
              <w:spacing w:after="120" w:line="276" w:lineRule="auto"/>
              <w:jc w:val="both"/>
              <w:rPr>
                <w:rFonts w:ascii="Times New Roman" w:hAnsi="Times New Roman" w:cs="Times New Roman"/>
                <w:sz w:val="24"/>
                <w:szCs w:val="24"/>
                <w:shd w:val="clear" w:color="auto" w:fill="FEFEFE"/>
              </w:rPr>
            </w:pPr>
            <w:r w:rsidRPr="009F4B1E">
              <w:rPr>
                <w:rFonts w:ascii="Times New Roman" w:hAnsi="Times New Roman" w:cs="Times New Roman"/>
                <w:sz w:val="24"/>
                <w:szCs w:val="24"/>
                <w:shd w:val="clear" w:color="auto" w:fill="FEFEFE"/>
              </w:rPr>
              <w:t xml:space="preserve">Също така в края на изречението да се добави „и общинските съвети на съответните общини“. </w:t>
            </w:r>
          </w:p>
          <w:p w14:paraId="09DE4759" w14:textId="77777777" w:rsidR="007F31B6" w:rsidRPr="009F4B1E" w:rsidRDefault="007F31B6" w:rsidP="007F31B6">
            <w:pPr>
              <w:autoSpaceDE w:val="0"/>
              <w:autoSpaceDN w:val="0"/>
              <w:adjustRightInd w:val="0"/>
              <w:spacing w:after="120" w:line="276" w:lineRule="auto"/>
              <w:jc w:val="both"/>
              <w:rPr>
                <w:rFonts w:ascii="Times New Roman" w:hAnsi="Times New Roman" w:cs="Times New Roman"/>
                <w:sz w:val="24"/>
                <w:szCs w:val="24"/>
              </w:rPr>
            </w:pPr>
            <w:r w:rsidRPr="009F4B1E">
              <w:rPr>
                <w:rFonts w:ascii="Times New Roman" w:hAnsi="Times New Roman" w:cs="Times New Roman"/>
                <w:b/>
                <w:sz w:val="24"/>
                <w:szCs w:val="24"/>
                <w:shd w:val="clear" w:color="auto" w:fill="FEFEFE"/>
              </w:rPr>
              <w:t>11. По чл. 31 относно единната цена на ВиК услугите.</w:t>
            </w:r>
            <w:r w:rsidRPr="009F4B1E">
              <w:rPr>
                <w:rFonts w:ascii="Times New Roman" w:hAnsi="Times New Roman" w:cs="Times New Roman"/>
                <w:sz w:val="24"/>
                <w:szCs w:val="24"/>
                <w:shd w:val="clear" w:color="auto" w:fill="FEFEFE"/>
              </w:rPr>
              <w:t xml:space="preserve"> Резонно възниква въпросът защо за услугата „доставка на вода за питейно-битови цели” </w:t>
            </w:r>
            <w:r w:rsidRPr="009F4B1E">
              <w:rPr>
                <w:rFonts w:ascii="Times New Roman" w:hAnsi="Times New Roman" w:cs="Times New Roman"/>
                <w:sz w:val="24"/>
                <w:szCs w:val="24"/>
                <w:shd w:val="clear" w:color="auto" w:fill="FEFEFE"/>
              </w:rPr>
              <w:lastRenderedPageBreak/>
              <w:t xml:space="preserve">цената не може да се определя диференцирано за групи потребители в зависимост от технологията на добиване и доставяне на водата? </w:t>
            </w:r>
            <w:r w:rsidRPr="009F4B1E">
              <w:rPr>
                <w:rFonts w:ascii="Times New Roman" w:hAnsi="Times New Roman" w:cs="Times New Roman"/>
                <w:sz w:val="24"/>
                <w:szCs w:val="24"/>
              </w:rPr>
              <w:t>Ценообразуването с отчитане технологията на добиване и доставяне на водата отразява в пълна степен възможностите, които дава чл. 9 от Рамковата директива за водите, а именно</w:t>
            </w:r>
            <w:r w:rsidRPr="009F4B1E">
              <w:rPr>
                <w:rFonts w:ascii="Times New Roman" w:hAnsi="Times New Roman" w:cs="Times New Roman"/>
                <w:b/>
                <w:sz w:val="24"/>
                <w:szCs w:val="24"/>
              </w:rPr>
              <w:t xml:space="preserve"> </w:t>
            </w:r>
            <w:r w:rsidRPr="009F4B1E">
              <w:rPr>
                <w:rFonts w:ascii="Times New Roman" w:hAnsi="Times New Roman" w:cs="Times New Roman"/>
                <w:sz w:val="24"/>
                <w:szCs w:val="24"/>
              </w:rPr>
              <w:t>да се вземат предвид социалните, екологични и икономически последствия от възвръщаемостта, както и географските и климатични условия на засегнатите области или област. С други думи ценообразуването за потребителите и на база технологията на добиване и доставяне на водата не противоречи на действащото европейско законодателство, а дори напротив – работи в посока на неговото най-адекватно прилагане, отчитайки икономическите последствия и географски и климатични условия на чувствителни територии, каквито са планинските и полупланинските такива с изградени системи за гравитачно водоснабдяване. Технологията за добиване и доставяне на вода в тези водоснабдителни системи е на помпажен или гравитачен принцип, като често включва и двата варианта, различни за всяко от населените места в отделните части от водоснабдителната система. При липса на свързаност на мрежата за водоснабдяване е недопустимо да има единна цена за потребителите, в смисъла в който тя се разбира в предлагания проект. Това противоречи освен на Рамковата директива за водите и на основните пазарни и икономически принципи.</w:t>
            </w:r>
          </w:p>
          <w:p w14:paraId="2F63D509" w14:textId="77777777" w:rsidR="007F31B6" w:rsidRPr="009F4B1E" w:rsidRDefault="007F31B6" w:rsidP="007F31B6">
            <w:pPr>
              <w:autoSpaceDE w:val="0"/>
              <w:autoSpaceDN w:val="0"/>
              <w:adjustRightInd w:val="0"/>
              <w:spacing w:after="120" w:line="276" w:lineRule="auto"/>
              <w:jc w:val="both"/>
              <w:rPr>
                <w:rFonts w:ascii="Times New Roman" w:hAnsi="Times New Roman" w:cs="Times New Roman"/>
                <w:sz w:val="24"/>
                <w:szCs w:val="24"/>
                <w:highlight w:val="green"/>
              </w:rPr>
            </w:pPr>
            <w:r w:rsidRPr="009F4B1E">
              <w:rPr>
                <w:rFonts w:ascii="Times New Roman" w:hAnsi="Times New Roman" w:cs="Times New Roman"/>
                <w:sz w:val="24"/>
                <w:szCs w:val="24"/>
              </w:rPr>
              <w:lastRenderedPageBreak/>
              <w:t xml:space="preserve">Също така известен е факта, че във високопланинските населени места водата пристига на гравитачен принцип, т.е. не се използват допълнителни инсталации и съоръжения. В малките населени места не се използват пречиствателни инсталации, защото просто не са необходими. Съобразно разпоредбите на изготвения проект обаче, всички населени места в една област ще бъдат обединени в една обособена територия, която пък от своя страна ще бъде обслужвана от един ВиК оператор. Този оператор ще предоставя услуги по водоснабдяване и канализация на всичките си потребители на територията на цялата област на цени, определени от Комисията за регулиране на ВиК услугите (новообразуван орган). Комисията пък от своя страна ще определя цените чрез определяне на горна граница или на приходи и норми на възвръщаемост, като ще се отчитат и единните показатели за ефективност на ВиК операторите, изискванията за бъдещи капиталови разходи, както и показатели за финансова стабилност.  </w:t>
            </w:r>
          </w:p>
          <w:p w14:paraId="23F07A7C" w14:textId="77777777" w:rsidR="007F31B6" w:rsidRPr="009F4B1E" w:rsidRDefault="007F31B6" w:rsidP="007F31B6">
            <w:pPr>
              <w:spacing w:after="120" w:line="276" w:lineRule="auto"/>
              <w:jc w:val="both"/>
              <w:rPr>
                <w:rFonts w:ascii="Times New Roman" w:hAnsi="Times New Roman" w:cs="Times New Roman"/>
                <w:sz w:val="24"/>
                <w:szCs w:val="24"/>
                <w:shd w:val="clear" w:color="auto" w:fill="FEFEFE"/>
              </w:rPr>
            </w:pPr>
            <w:r w:rsidRPr="009F4B1E">
              <w:rPr>
                <w:rFonts w:ascii="Times New Roman" w:hAnsi="Times New Roman" w:cs="Times New Roman"/>
                <w:sz w:val="24"/>
                <w:szCs w:val="24"/>
              </w:rPr>
              <w:t>Също така думите „административна област“ да се заменят с „обособена територия“.</w:t>
            </w:r>
          </w:p>
          <w:p w14:paraId="5B97B412" w14:textId="77777777" w:rsidR="007F31B6" w:rsidRPr="009F4B1E" w:rsidRDefault="007F31B6" w:rsidP="007F31B6">
            <w:pPr>
              <w:spacing w:after="120" w:line="276" w:lineRule="auto"/>
              <w:jc w:val="both"/>
              <w:rPr>
                <w:rFonts w:ascii="Times New Roman" w:hAnsi="Times New Roman" w:cs="Times New Roman"/>
                <w:bCs/>
                <w:sz w:val="24"/>
                <w:szCs w:val="24"/>
              </w:rPr>
            </w:pPr>
            <w:r w:rsidRPr="009F4B1E">
              <w:rPr>
                <w:rFonts w:ascii="Times New Roman" w:hAnsi="Times New Roman" w:cs="Times New Roman"/>
                <w:b/>
                <w:sz w:val="24"/>
                <w:szCs w:val="24"/>
              </w:rPr>
              <w:t xml:space="preserve">12. В чл. 44, </w:t>
            </w:r>
            <w:r w:rsidRPr="009F4B1E">
              <w:rPr>
                <w:rFonts w:ascii="Times New Roman" w:hAnsi="Times New Roman" w:cs="Times New Roman"/>
                <w:sz w:val="24"/>
                <w:szCs w:val="24"/>
              </w:rPr>
              <w:t xml:space="preserve">относно определяне на ВиК оператор, като капиталово търговско дружество, </w:t>
            </w:r>
            <w:r w:rsidRPr="009F4B1E">
              <w:rPr>
                <w:rFonts w:ascii="Times New Roman" w:hAnsi="Times New Roman" w:cs="Times New Roman"/>
                <w:bCs/>
                <w:sz w:val="24"/>
                <w:szCs w:val="24"/>
              </w:rPr>
              <w:t xml:space="preserve">да се добави, че то може да бъде и обединение – Дружество по ЗЗД. Обръщаме и внимание, че в Закона липсват разпоредби за избиране на ВиК оператор по реда на </w:t>
            </w:r>
            <w:r w:rsidRPr="009F4B1E">
              <w:rPr>
                <w:rFonts w:ascii="Times New Roman" w:hAnsi="Times New Roman" w:cs="Times New Roman"/>
                <w:bCs/>
                <w:sz w:val="24"/>
                <w:szCs w:val="24"/>
              </w:rPr>
              <w:lastRenderedPageBreak/>
              <w:t xml:space="preserve">Закона за концесиите, за което изразяваме нашето несъгласие. </w:t>
            </w:r>
          </w:p>
          <w:p w14:paraId="65E40C40" w14:textId="77777777" w:rsidR="007F31B6" w:rsidRPr="009F4B1E" w:rsidRDefault="007F31B6" w:rsidP="007F31B6">
            <w:pPr>
              <w:spacing w:after="120" w:line="276" w:lineRule="auto"/>
              <w:jc w:val="both"/>
              <w:rPr>
                <w:rFonts w:ascii="Times New Roman" w:hAnsi="Times New Roman" w:cs="Times New Roman"/>
                <w:bCs/>
                <w:sz w:val="24"/>
                <w:szCs w:val="24"/>
              </w:rPr>
            </w:pPr>
            <w:bookmarkStart w:id="2" w:name="_Hlk152948455"/>
            <w:r w:rsidRPr="009F4B1E">
              <w:rPr>
                <w:rFonts w:ascii="Times New Roman" w:hAnsi="Times New Roman" w:cs="Times New Roman"/>
                <w:bCs/>
                <w:sz w:val="24"/>
                <w:szCs w:val="24"/>
              </w:rPr>
              <w:t>Възможност да бъде обмислено и предложението общините, които вече са членове в АВиК да определят техен общ представител:</w:t>
            </w:r>
          </w:p>
          <w:p w14:paraId="78B6DACC" w14:textId="77777777" w:rsidR="007F31B6" w:rsidRPr="009F4B1E" w:rsidRDefault="007F31B6" w:rsidP="007F31B6">
            <w:pPr>
              <w:pStyle w:val="ListParagraph"/>
              <w:numPr>
                <w:ilvl w:val="0"/>
                <w:numId w:val="14"/>
              </w:numPr>
              <w:spacing w:after="120"/>
              <w:jc w:val="both"/>
              <w:rPr>
                <w:rFonts w:ascii="Times New Roman" w:eastAsia="Times New Roman" w:hAnsi="Times New Roman"/>
                <w:bCs/>
                <w:sz w:val="24"/>
                <w:szCs w:val="24"/>
                <w:lang w:eastAsia="bg-BG"/>
              </w:rPr>
            </w:pPr>
            <w:r w:rsidRPr="009F4B1E">
              <w:rPr>
                <w:rFonts w:ascii="Times New Roman" w:eastAsia="Times New Roman" w:hAnsi="Times New Roman"/>
                <w:bCs/>
                <w:sz w:val="24"/>
                <w:szCs w:val="24"/>
                <w:lang w:eastAsia="bg-BG"/>
              </w:rPr>
              <w:t xml:space="preserve"> в управлението на ВиК дружеството, обслужващо тяхната територия и </w:t>
            </w:r>
          </w:p>
          <w:p w14:paraId="19F4C55D" w14:textId="77777777" w:rsidR="007F31B6" w:rsidRPr="009F4B1E" w:rsidRDefault="007F31B6" w:rsidP="007F31B6">
            <w:pPr>
              <w:pStyle w:val="ListParagraph"/>
              <w:numPr>
                <w:ilvl w:val="0"/>
                <w:numId w:val="14"/>
              </w:numPr>
              <w:spacing w:after="120"/>
              <w:jc w:val="both"/>
              <w:rPr>
                <w:rFonts w:ascii="Times New Roman" w:eastAsia="Times New Roman" w:hAnsi="Times New Roman"/>
                <w:bCs/>
                <w:sz w:val="24"/>
                <w:szCs w:val="24"/>
                <w:lang w:eastAsia="bg-BG"/>
              </w:rPr>
            </w:pPr>
            <w:r w:rsidRPr="009F4B1E">
              <w:rPr>
                <w:rFonts w:ascii="Times New Roman" w:eastAsia="Times New Roman" w:hAnsi="Times New Roman"/>
                <w:bCs/>
                <w:sz w:val="24"/>
                <w:szCs w:val="24"/>
                <w:lang w:eastAsia="bg-BG"/>
              </w:rPr>
              <w:t>в комисията по избор на управител на ВиК дружеството.</w:t>
            </w:r>
          </w:p>
          <w:bookmarkEnd w:id="2"/>
          <w:p w14:paraId="5E4440FF" w14:textId="77777777" w:rsidR="007F31B6" w:rsidRPr="009F4B1E" w:rsidRDefault="007F31B6" w:rsidP="007F31B6">
            <w:pPr>
              <w:spacing w:after="120" w:line="276" w:lineRule="auto"/>
              <w:jc w:val="both"/>
              <w:rPr>
                <w:rFonts w:ascii="Times New Roman" w:hAnsi="Times New Roman" w:cs="Times New Roman"/>
                <w:bCs/>
                <w:sz w:val="24"/>
                <w:szCs w:val="24"/>
              </w:rPr>
            </w:pPr>
            <w:r w:rsidRPr="009F4B1E">
              <w:rPr>
                <w:rFonts w:ascii="Times New Roman" w:hAnsi="Times New Roman" w:cs="Times New Roman"/>
                <w:bCs/>
                <w:sz w:val="24"/>
                <w:szCs w:val="24"/>
              </w:rPr>
              <w:t xml:space="preserve">Също така в чл. 44 думите „административна област“ да се заменят с „обособена територия“. </w:t>
            </w:r>
          </w:p>
          <w:p w14:paraId="7B7E6A06" w14:textId="674856CC" w:rsidR="007F31B6" w:rsidRPr="009F4B1E" w:rsidRDefault="007F31B6" w:rsidP="007F31B6">
            <w:pPr>
              <w:widowControl w:val="0"/>
              <w:autoSpaceDE w:val="0"/>
              <w:autoSpaceDN w:val="0"/>
              <w:adjustRightInd w:val="0"/>
              <w:spacing w:after="120" w:line="276" w:lineRule="auto"/>
              <w:jc w:val="both"/>
              <w:rPr>
                <w:rFonts w:ascii="Times New Roman" w:hAnsi="Times New Roman" w:cs="Times New Roman"/>
                <w:bCs/>
                <w:sz w:val="24"/>
                <w:szCs w:val="24"/>
              </w:rPr>
            </w:pPr>
            <w:r w:rsidRPr="009F4B1E">
              <w:rPr>
                <w:rFonts w:ascii="Times New Roman" w:hAnsi="Times New Roman" w:cs="Times New Roman"/>
                <w:b/>
                <w:sz w:val="24"/>
                <w:szCs w:val="24"/>
              </w:rPr>
              <w:t xml:space="preserve">13. В чл. 49, да се върнат разпоредбите от ЗВиК вариант 2020 г., където се регламентираше </w:t>
            </w:r>
            <w:r w:rsidRPr="009F4B1E">
              <w:rPr>
                <w:rFonts w:ascii="Times New Roman" w:hAnsi="Times New Roman" w:cs="Times New Roman"/>
                <w:sz w:val="24"/>
                <w:szCs w:val="24"/>
              </w:rPr>
              <w:t xml:space="preserve">фонд „Сигурност на водоснабдяването“, като се включат и обекти със стратегическо общинско значение. Мотивите са посочени в нашите принципни коментари. </w:t>
            </w:r>
            <w:r w:rsidRPr="009F4B1E">
              <w:rPr>
                <w:rFonts w:ascii="Times New Roman" w:hAnsi="Times New Roman" w:cs="Times New Roman"/>
                <w:bCs/>
                <w:sz w:val="24"/>
                <w:szCs w:val="24"/>
              </w:rPr>
              <w:t>Ако се обособят ясни критерии за функционирането и разходването на средствата от фонд „Сигурност на водоснабдяването“, той е изключително полезен финансов инструмент за реализацията на ВиК проекти.</w:t>
            </w:r>
          </w:p>
          <w:p w14:paraId="5D36B2B7" w14:textId="77777777" w:rsidR="00E13F0A" w:rsidRPr="009F4B1E" w:rsidRDefault="00E13F0A" w:rsidP="007F31B6">
            <w:pPr>
              <w:widowControl w:val="0"/>
              <w:autoSpaceDE w:val="0"/>
              <w:autoSpaceDN w:val="0"/>
              <w:adjustRightInd w:val="0"/>
              <w:spacing w:after="120" w:line="276" w:lineRule="auto"/>
              <w:jc w:val="both"/>
              <w:rPr>
                <w:rFonts w:ascii="Times New Roman" w:hAnsi="Times New Roman" w:cs="Times New Roman"/>
                <w:sz w:val="24"/>
                <w:szCs w:val="24"/>
              </w:rPr>
            </w:pPr>
          </w:p>
          <w:p w14:paraId="3BB65DE5" w14:textId="77777777" w:rsidR="007F31B6" w:rsidRPr="009F4B1E" w:rsidRDefault="007F31B6" w:rsidP="007F31B6">
            <w:pPr>
              <w:spacing w:after="120" w:line="276" w:lineRule="auto"/>
              <w:jc w:val="both"/>
              <w:rPr>
                <w:rFonts w:ascii="Times New Roman" w:hAnsi="Times New Roman" w:cs="Times New Roman"/>
                <w:b/>
                <w:sz w:val="24"/>
                <w:szCs w:val="24"/>
              </w:rPr>
            </w:pPr>
            <w:r w:rsidRPr="009F4B1E">
              <w:rPr>
                <w:rFonts w:ascii="Times New Roman" w:hAnsi="Times New Roman" w:cs="Times New Roman"/>
                <w:b/>
                <w:bCs/>
                <w:sz w:val="24"/>
                <w:szCs w:val="24"/>
              </w:rPr>
              <w:t xml:space="preserve">14. По </w:t>
            </w:r>
            <w:r w:rsidRPr="009F4B1E">
              <w:rPr>
                <w:rFonts w:ascii="Times New Roman" w:eastAsia="Yu Gothic Light" w:hAnsi="Times New Roman" w:cs="Times New Roman"/>
                <w:b/>
                <w:sz w:val="24"/>
                <w:szCs w:val="24"/>
              </w:rPr>
              <w:t xml:space="preserve">Раздел ІІІ „Договор за възлагане на </w:t>
            </w:r>
            <w:r w:rsidRPr="009F4B1E">
              <w:rPr>
                <w:rFonts w:ascii="Times New Roman" w:hAnsi="Times New Roman" w:cs="Times New Roman"/>
                <w:b/>
                <w:sz w:val="24"/>
                <w:szCs w:val="24"/>
              </w:rPr>
              <w:t>стопанисването, поддържането и експлоатацията на ВиК системите и предоставяне на ВиК услугите“</w:t>
            </w:r>
            <w:r w:rsidRPr="009F4B1E">
              <w:rPr>
                <w:rFonts w:ascii="Times New Roman" w:hAnsi="Times New Roman" w:cs="Times New Roman"/>
                <w:b/>
                <w:iCs/>
                <w:sz w:val="24"/>
                <w:szCs w:val="24"/>
              </w:rPr>
              <w:t xml:space="preserve"> (чл. 50 и следващите).</w:t>
            </w:r>
            <w:r w:rsidRPr="009F4B1E">
              <w:rPr>
                <w:rFonts w:ascii="Times New Roman" w:hAnsi="Times New Roman" w:cs="Times New Roman"/>
                <w:b/>
                <w:sz w:val="24"/>
                <w:szCs w:val="24"/>
              </w:rPr>
              <w:t xml:space="preserve"> </w:t>
            </w:r>
          </w:p>
          <w:p w14:paraId="5E3CDB74" w14:textId="77777777" w:rsidR="007F31B6" w:rsidRPr="009F4B1E" w:rsidRDefault="007F31B6" w:rsidP="007F31B6">
            <w:pPr>
              <w:spacing w:after="120" w:line="276" w:lineRule="auto"/>
              <w:jc w:val="both"/>
              <w:rPr>
                <w:rFonts w:ascii="Times New Roman" w:hAnsi="Times New Roman" w:cs="Times New Roman"/>
                <w:bCs/>
                <w:sz w:val="24"/>
                <w:szCs w:val="24"/>
              </w:rPr>
            </w:pPr>
            <w:r w:rsidRPr="009F4B1E">
              <w:rPr>
                <w:rFonts w:ascii="Times New Roman" w:hAnsi="Times New Roman" w:cs="Times New Roman"/>
                <w:b/>
                <w:sz w:val="24"/>
                <w:szCs w:val="24"/>
              </w:rPr>
              <w:lastRenderedPageBreak/>
              <w:t>14.1.</w:t>
            </w:r>
            <w:r w:rsidRPr="009F4B1E">
              <w:rPr>
                <w:rFonts w:ascii="Times New Roman" w:hAnsi="Times New Roman" w:cs="Times New Roman"/>
                <w:sz w:val="24"/>
                <w:szCs w:val="24"/>
              </w:rPr>
              <w:t>Предлагаме да се предостави възможност на ВиК асоциациите да имат по-голяма свобода при сключването на договорите с ВиК операторите. Като цяло подкрепяме идеята за изготвянето на типови договори, в които ще залегнат минималните изискания за предоставяне на ВиК системите, но собствениците на ВиК системите следва да имат възможност да договарят и допълнителни условия, които да бъдат в полза както на качествената експлоатация на системите, в които са вложили ресурси, така и в полза на гражданите на съответната обособена територия.</w:t>
            </w:r>
            <w:r w:rsidRPr="009F4B1E">
              <w:rPr>
                <w:rFonts w:ascii="Times New Roman" w:hAnsi="Times New Roman" w:cs="Times New Roman"/>
                <w:bCs/>
                <w:sz w:val="24"/>
                <w:szCs w:val="24"/>
              </w:rPr>
              <w:t xml:space="preserve"> </w:t>
            </w:r>
          </w:p>
          <w:p w14:paraId="5FBBD2FF" w14:textId="77777777" w:rsidR="007F31B6" w:rsidRPr="009F4B1E" w:rsidRDefault="007F31B6" w:rsidP="007F31B6">
            <w:pPr>
              <w:spacing w:after="120" w:line="276" w:lineRule="auto"/>
              <w:jc w:val="both"/>
              <w:rPr>
                <w:rFonts w:ascii="Times New Roman" w:hAnsi="Times New Roman" w:cs="Times New Roman"/>
                <w:sz w:val="24"/>
                <w:szCs w:val="24"/>
              </w:rPr>
            </w:pPr>
            <w:r w:rsidRPr="009F4B1E">
              <w:rPr>
                <w:rFonts w:ascii="Times New Roman" w:hAnsi="Times New Roman" w:cs="Times New Roman"/>
                <w:bCs/>
                <w:sz w:val="24"/>
                <w:szCs w:val="24"/>
              </w:rPr>
              <w:t>Също така н</w:t>
            </w:r>
            <w:r w:rsidRPr="009F4B1E">
              <w:rPr>
                <w:rFonts w:ascii="Times New Roman" w:hAnsi="Times New Roman" w:cs="Times New Roman"/>
                <w:sz w:val="24"/>
                <w:szCs w:val="24"/>
              </w:rPr>
              <w:t>астояваме</w:t>
            </w:r>
            <w:r w:rsidRPr="009F4B1E">
              <w:rPr>
                <w:rFonts w:ascii="Times New Roman" w:hAnsi="Times New Roman" w:cs="Times New Roman"/>
                <w:bCs/>
                <w:sz w:val="24"/>
                <w:szCs w:val="24"/>
              </w:rPr>
              <w:t xml:space="preserve"> в Закона </w:t>
            </w:r>
            <w:r w:rsidRPr="009F4B1E">
              <w:rPr>
                <w:rFonts w:ascii="Times New Roman" w:hAnsi="Times New Roman" w:cs="Times New Roman"/>
                <w:sz w:val="24"/>
                <w:szCs w:val="24"/>
              </w:rPr>
              <w:t>да се разпишат норми, свързани с отговорността от страна на ВиК операторите, за поддръжка и обновяване на ВиК системите съгласно мотивите, подробно представени в нашите принципни бележки. Във всички сключени договори има задължения за инвестиции от ВиК операторите и задължително ниво за срока на договора. От друга страна финансовото състояние на ВиК оператора не е известно на общините в АВиК, а единствено само на собственика на капитала - държавата в лицето на МРРБ.</w:t>
            </w:r>
          </w:p>
          <w:p w14:paraId="439A6305" w14:textId="77777777" w:rsidR="007F31B6" w:rsidRPr="009F4B1E" w:rsidRDefault="007F31B6" w:rsidP="007F31B6">
            <w:pPr>
              <w:spacing w:after="120" w:line="276" w:lineRule="auto"/>
              <w:jc w:val="both"/>
              <w:rPr>
                <w:rFonts w:ascii="Times New Roman" w:hAnsi="Times New Roman" w:cs="Times New Roman"/>
                <w:sz w:val="24"/>
                <w:szCs w:val="24"/>
              </w:rPr>
            </w:pPr>
            <w:r w:rsidRPr="009F4B1E">
              <w:rPr>
                <w:rFonts w:ascii="Times New Roman" w:hAnsi="Times New Roman" w:cs="Times New Roman"/>
                <w:b/>
                <w:sz w:val="24"/>
                <w:szCs w:val="24"/>
              </w:rPr>
              <w:t xml:space="preserve">14.2. Прави впечатление, че в чл. 52, ал. 1 е разписана възможността за „провеждане на процедура за определяне на концесионер по реда на Закона за концесиите“. </w:t>
            </w:r>
            <w:r w:rsidRPr="009F4B1E">
              <w:rPr>
                <w:rFonts w:ascii="Times New Roman" w:hAnsi="Times New Roman" w:cs="Times New Roman"/>
                <w:sz w:val="24"/>
                <w:szCs w:val="24"/>
              </w:rPr>
              <w:t xml:space="preserve">Същевременно, не е изяснено от кога ще бъде възможно прилагането на Закона за концесиите. Текста на нормата е твърде неясен и се </w:t>
            </w:r>
            <w:r w:rsidRPr="009F4B1E">
              <w:rPr>
                <w:rFonts w:ascii="Times New Roman" w:hAnsi="Times New Roman" w:cs="Times New Roman"/>
                <w:sz w:val="24"/>
                <w:szCs w:val="24"/>
              </w:rPr>
              <w:lastRenderedPageBreak/>
              <w:t>разбира, че концесията ще е възможна едва след изтичане на 30 годишния договор с ВиК оператор по чл. 50.</w:t>
            </w:r>
          </w:p>
          <w:p w14:paraId="14D57D41" w14:textId="77777777" w:rsidR="007F31B6" w:rsidRPr="009F4B1E" w:rsidRDefault="007F31B6" w:rsidP="007F31B6">
            <w:pPr>
              <w:autoSpaceDE w:val="0"/>
              <w:autoSpaceDN w:val="0"/>
              <w:adjustRightInd w:val="0"/>
              <w:spacing w:after="120" w:line="276" w:lineRule="auto"/>
              <w:jc w:val="both"/>
              <w:rPr>
                <w:rFonts w:ascii="Times New Roman" w:hAnsi="Times New Roman" w:cs="Times New Roman"/>
                <w:bCs/>
                <w:sz w:val="24"/>
                <w:szCs w:val="24"/>
              </w:rPr>
            </w:pPr>
            <w:r w:rsidRPr="009F4B1E">
              <w:rPr>
                <w:rFonts w:ascii="Times New Roman" w:hAnsi="Times New Roman" w:cs="Times New Roman"/>
                <w:b/>
                <w:iCs/>
                <w:sz w:val="24"/>
                <w:szCs w:val="24"/>
              </w:rPr>
              <w:t xml:space="preserve">15. По </w:t>
            </w:r>
            <w:r w:rsidRPr="009F4B1E">
              <w:rPr>
                <w:rFonts w:ascii="Times New Roman" w:eastAsia="Yu Gothic Light" w:hAnsi="Times New Roman" w:cs="Times New Roman"/>
                <w:b/>
                <w:sz w:val="24"/>
                <w:szCs w:val="24"/>
              </w:rPr>
              <w:t>Раздел</w:t>
            </w:r>
            <w:r w:rsidRPr="009F4B1E">
              <w:rPr>
                <w:rFonts w:ascii="Times New Roman" w:hAnsi="Times New Roman" w:cs="Times New Roman"/>
                <w:b/>
                <w:iCs/>
                <w:sz w:val="24"/>
                <w:szCs w:val="24"/>
              </w:rPr>
              <w:t xml:space="preserve"> </w:t>
            </w:r>
            <w:r w:rsidRPr="009F4B1E">
              <w:rPr>
                <w:rFonts w:ascii="Times New Roman" w:eastAsia="Yu Gothic Light" w:hAnsi="Times New Roman" w:cs="Times New Roman"/>
                <w:b/>
                <w:sz w:val="24"/>
                <w:szCs w:val="24"/>
              </w:rPr>
              <w:t>І</w:t>
            </w:r>
            <w:r w:rsidRPr="009F4B1E">
              <w:rPr>
                <w:rFonts w:ascii="Times New Roman" w:hAnsi="Times New Roman" w:cs="Times New Roman"/>
                <w:b/>
                <w:iCs/>
                <w:sz w:val="24"/>
                <w:szCs w:val="24"/>
              </w:rPr>
              <w:t xml:space="preserve">V „Стопанисване, поддържане и експлоатация на ВиК системите“ (чл. 55 и следващите). </w:t>
            </w:r>
            <w:r w:rsidRPr="009F4B1E">
              <w:rPr>
                <w:rFonts w:ascii="Times New Roman" w:hAnsi="Times New Roman" w:cs="Times New Roman"/>
                <w:bCs/>
                <w:sz w:val="24"/>
                <w:szCs w:val="24"/>
              </w:rPr>
              <w:t>Безспорно един от проблемите към настоящият момент при стопанисването на голяма част от ВиК системите е именно неподдържането им или липсата на изграждане на нови от ВиК операторите. Поради тази причина н</w:t>
            </w:r>
            <w:r w:rsidRPr="009F4B1E">
              <w:rPr>
                <w:rFonts w:ascii="Times New Roman" w:hAnsi="Times New Roman" w:cs="Times New Roman"/>
                <w:sz w:val="24"/>
                <w:szCs w:val="24"/>
              </w:rPr>
              <w:t xml:space="preserve">астояваме да се разпишат ангажименти на ВиК операторите за инвестиране с цел постигане на по-добра ефективност и подобряване на качеството на услугата. </w:t>
            </w:r>
            <w:r w:rsidRPr="009F4B1E">
              <w:rPr>
                <w:rFonts w:ascii="Times New Roman" w:eastAsia="MS Mincho" w:hAnsi="Times New Roman" w:cs="Times New Roman"/>
                <w:sz w:val="24"/>
                <w:szCs w:val="24"/>
              </w:rPr>
              <w:t xml:space="preserve">ВиК операторите следва да поемат задължения за подобряване на ВиК системите, които експлоатират и от които ще реализират печалби. </w:t>
            </w:r>
            <w:r w:rsidRPr="009F4B1E">
              <w:rPr>
                <w:rFonts w:ascii="Times New Roman" w:hAnsi="Times New Roman" w:cs="Times New Roman"/>
                <w:bCs/>
                <w:sz w:val="24"/>
                <w:szCs w:val="24"/>
              </w:rPr>
              <w:t xml:space="preserve">Необходимо е ВиК операторите да имат изготвен план за ремонт и поддръжка или изграждане на нови ВиК системи за цяла година, който да е част както от договора му с ВиК асоциацията, така и от бизнес плана на ВиК оператора. </w:t>
            </w:r>
          </w:p>
          <w:p w14:paraId="5D32D032" w14:textId="09149913" w:rsidR="007F31B6" w:rsidRPr="009F4B1E" w:rsidRDefault="007F31B6" w:rsidP="007F31B6">
            <w:pPr>
              <w:autoSpaceDE w:val="0"/>
              <w:autoSpaceDN w:val="0"/>
              <w:adjustRightInd w:val="0"/>
              <w:spacing w:after="120" w:line="276" w:lineRule="auto"/>
              <w:jc w:val="both"/>
              <w:rPr>
                <w:rFonts w:ascii="Times New Roman" w:eastAsia="MS Mincho" w:hAnsi="Times New Roman" w:cs="Times New Roman"/>
                <w:sz w:val="24"/>
                <w:szCs w:val="24"/>
              </w:rPr>
            </w:pPr>
            <w:r w:rsidRPr="009F4B1E">
              <w:rPr>
                <w:rFonts w:ascii="Times New Roman" w:eastAsia="Calibri" w:hAnsi="Times New Roman" w:cs="Times New Roman"/>
                <w:b/>
                <w:bCs/>
                <w:sz w:val="24"/>
                <w:szCs w:val="24"/>
              </w:rPr>
              <w:t>16. По р</w:t>
            </w:r>
            <w:r w:rsidRPr="009F4B1E">
              <w:rPr>
                <w:rFonts w:ascii="Times New Roman" w:hAnsi="Times New Roman" w:cs="Times New Roman"/>
                <w:b/>
                <w:iCs/>
                <w:sz w:val="24"/>
                <w:szCs w:val="24"/>
              </w:rPr>
              <w:t xml:space="preserve">аздел V „Присъединяване към ВиК системите“ (чл. 58 и следващите). </w:t>
            </w:r>
            <w:r w:rsidRPr="009F4B1E">
              <w:rPr>
                <w:rFonts w:ascii="Times New Roman" w:hAnsi="Times New Roman" w:cs="Times New Roman"/>
                <w:iCs/>
                <w:sz w:val="24"/>
                <w:szCs w:val="24"/>
              </w:rPr>
              <w:t>Необходимо е</w:t>
            </w:r>
            <w:r w:rsidRPr="009F4B1E">
              <w:rPr>
                <w:rFonts w:ascii="Times New Roman" w:hAnsi="Times New Roman" w:cs="Times New Roman"/>
                <w:b/>
                <w:iCs/>
                <w:sz w:val="24"/>
                <w:szCs w:val="24"/>
              </w:rPr>
              <w:t xml:space="preserve"> </w:t>
            </w:r>
            <w:r w:rsidRPr="009F4B1E">
              <w:rPr>
                <w:rFonts w:ascii="Times New Roman" w:eastAsia="MS Mincho" w:hAnsi="Times New Roman" w:cs="Times New Roman"/>
                <w:sz w:val="24"/>
                <w:szCs w:val="24"/>
              </w:rPr>
              <w:t>да се прецизират разпоредбите, свързани с</w:t>
            </w:r>
            <w:r w:rsidRPr="009F4B1E">
              <w:rPr>
                <w:rFonts w:ascii="Times New Roman" w:eastAsia="MS Mincho" w:hAnsi="Times New Roman" w:cs="Times New Roman"/>
                <w:b/>
                <w:sz w:val="24"/>
                <w:szCs w:val="24"/>
              </w:rPr>
              <w:t xml:space="preserve"> </w:t>
            </w:r>
            <w:r w:rsidRPr="009F4B1E">
              <w:rPr>
                <w:rFonts w:ascii="Times New Roman" w:eastAsia="MS Mincho" w:hAnsi="Times New Roman" w:cs="Times New Roman"/>
                <w:sz w:val="24"/>
                <w:szCs w:val="24"/>
              </w:rPr>
              <w:t xml:space="preserve">отговорността на ВиК операторите при осъществяване на контрола, свързан с качеството на питейната вода и дебита на водоизточниците, като отговорността им следва да се увеличи. Както и да се предвидят механизми в какви </w:t>
            </w:r>
            <w:r w:rsidRPr="009F4B1E">
              <w:rPr>
                <w:rFonts w:ascii="Times New Roman" w:eastAsia="MS Mincho" w:hAnsi="Times New Roman" w:cs="Times New Roman"/>
                <w:sz w:val="24"/>
                <w:szCs w:val="24"/>
              </w:rPr>
              <w:lastRenderedPageBreak/>
              <w:t>случаи те следва задължително да сигнализират както собствениците на ВиК системите, така и на ресорните органи за възникване на проблем във ВиК сектора и навременното му решаване.</w:t>
            </w:r>
          </w:p>
          <w:p w14:paraId="76411EAD" w14:textId="77777777" w:rsidR="00C548C2" w:rsidRPr="009F4B1E" w:rsidRDefault="00C548C2" w:rsidP="007F31B6">
            <w:pPr>
              <w:autoSpaceDE w:val="0"/>
              <w:autoSpaceDN w:val="0"/>
              <w:adjustRightInd w:val="0"/>
              <w:spacing w:after="120" w:line="276" w:lineRule="auto"/>
              <w:jc w:val="both"/>
              <w:rPr>
                <w:rFonts w:ascii="Times New Roman" w:eastAsia="MS Mincho" w:hAnsi="Times New Roman" w:cs="Times New Roman"/>
                <w:b/>
                <w:sz w:val="24"/>
                <w:szCs w:val="24"/>
              </w:rPr>
            </w:pPr>
          </w:p>
          <w:p w14:paraId="016A071A" w14:textId="0E42C106" w:rsidR="007F31B6" w:rsidRPr="009F4B1E" w:rsidRDefault="007F31B6" w:rsidP="007F31B6">
            <w:pPr>
              <w:autoSpaceDE w:val="0"/>
              <w:autoSpaceDN w:val="0"/>
              <w:adjustRightInd w:val="0"/>
              <w:spacing w:after="120" w:line="276" w:lineRule="auto"/>
              <w:jc w:val="both"/>
              <w:rPr>
                <w:rFonts w:ascii="Times New Roman" w:hAnsi="Times New Roman" w:cs="Times New Roman"/>
                <w:sz w:val="24"/>
                <w:szCs w:val="24"/>
              </w:rPr>
            </w:pPr>
            <w:r w:rsidRPr="009F4B1E">
              <w:rPr>
                <w:rFonts w:ascii="Times New Roman" w:hAnsi="Times New Roman" w:cs="Times New Roman"/>
                <w:b/>
                <w:sz w:val="24"/>
                <w:szCs w:val="24"/>
              </w:rPr>
              <w:t>17. По чл. 71, ал. 7</w:t>
            </w:r>
            <w:r w:rsidRPr="009F4B1E">
              <w:rPr>
                <w:rFonts w:ascii="Times New Roman" w:hAnsi="Times New Roman" w:cs="Times New Roman"/>
                <w:sz w:val="24"/>
                <w:szCs w:val="24"/>
              </w:rPr>
              <w:t xml:space="preserve"> не подкрепяме предложението, че обжалването на актовете на Комисията не спират тяхното изпълнение.  </w:t>
            </w:r>
          </w:p>
          <w:p w14:paraId="31F3B04A" w14:textId="0AC46BA6" w:rsidR="00E13F0A" w:rsidRPr="009F4B1E" w:rsidRDefault="00E13F0A" w:rsidP="007F31B6">
            <w:pPr>
              <w:autoSpaceDE w:val="0"/>
              <w:autoSpaceDN w:val="0"/>
              <w:adjustRightInd w:val="0"/>
              <w:spacing w:after="120" w:line="276" w:lineRule="auto"/>
              <w:jc w:val="both"/>
              <w:rPr>
                <w:rFonts w:ascii="Times New Roman" w:hAnsi="Times New Roman" w:cs="Times New Roman"/>
                <w:sz w:val="24"/>
                <w:szCs w:val="24"/>
              </w:rPr>
            </w:pPr>
          </w:p>
          <w:p w14:paraId="2C628391" w14:textId="77777777" w:rsidR="00E13F0A" w:rsidRPr="009F4B1E" w:rsidRDefault="00E13F0A" w:rsidP="007F31B6">
            <w:pPr>
              <w:autoSpaceDE w:val="0"/>
              <w:autoSpaceDN w:val="0"/>
              <w:adjustRightInd w:val="0"/>
              <w:spacing w:after="120" w:line="276" w:lineRule="auto"/>
              <w:jc w:val="both"/>
              <w:rPr>
                <w:rFonts w:ascii="Times New Roman" w:hAnsi="Times New Roman" w:cs="Times New Roman"/>
                <w:sz w:val="24"/>
                <w:szCs w:val="24"/>
              </w:rPr>
            </w:pPr>
          </w:p>
          <w:p w14:paraId="5B9F2A5D" w14:textId="477BF711" w:rsidR="007F31B6" w:rsidRPr="009F4B1E" w:rsidRDefault="007F31B6" w:rsidP="007F31B6">
            <w:pPr>
              <w:autoSpaceDE w:val="0"/>
              <w:autoSpaceDN w:val="0"/>
              <w:adjustRightInd w:val="0"/>
              <w:spacing w:after="120" w:line="276" w:lineRule="auto"/>
              <w:jc w:val="both"/>
              <w:rPr>
                <w:rFonts w:ascii="Times New Roman" w:hAnsi="Times New Roman" w:cs="Times New Roman"/>
                <w:bCs/>
                <w:sz w:val="24"/>
                <w:szCs w:val="24"/>
              </w:rPr>
            </w:pPr>
            <w:r w:rsidRPr="009F4B1E">
              <w:rPr>
                <w:rFonts w:ascii="Times New Roman" w:hAnsi="Times New Roman" w:cs="Times New Roman"/>
                <w:b/>
                <w:bCs/>
                <w:sz w:val="24"/>
                <w:szCs w:val="24"/>
              </w:rPr>
              <w:t xml:space="preserve">18. По чл. 85, </w:t>
            </w:r>
            <w:r w:rsidRPr="009F4B1E">
              <w:rPr>
                <w:rFonts w:ascii="Times New Roman" w:hAnsi="Times New Roman" w:cs="Times New Roman"/>
                <w:bCs/>
                <w:sz w:val="24"/>
                <w:szCs w:val="24"/>
              </w:rPr>
              <w:t>относно Бизнес програмите (стари Бизнес планове) на ВиК операторите, сме дали коментари в т. 2 и т. 3 в нашите конкретни бележки от настоящ</w:t>
            </w:r>
            <w:r w:rsidR="00905195" w:rsidRPr="009F4B1E">
              <w:rPr>
                <w:rFonts w:ascii="Times New Roman" w:hAnsi="Times New Roman" w:cs="Times New Roman"/>
                <w:bCs/>
                <w:sz w:val="24"/>
                <w:szCs w:val="24"/>
              </w:rPr>
              <w:t>о</w:t>
            </w:r>
            <w:r w:rsidRPr="009F4B1E">
              <w:rPr>
                <w:rFonts w:ascii="Times New Roman" w:hAnsi="Times New Roman" w:cs="Times New Roman"/>
                <w:bCs/>
                <w:sz w:val="24"/>
                <w:szCs w:val="24"/>
              </w:rPr>
              <w:t xml:space="preserve">то становище. </w:t>
            </w:r>
          </w:p>
          <w:p w14:paraId="6DFFD612" w14:textId="77777777" w:rsidR="00E13F0A" w:rsidRPr="009F4B1E" w:rsidRDefault="00E13F0A" w:rsidP="007F31B6">
            <w:pPr>
              <w:autoSpaceDE w:val="0"/>
              <w:autoSpaceDN w:val="0"/>
              <w:adjustRightInd w:val="0"/>
              <w:spacing w:after="120" w:line="276" w:lineRule="auto"/>
              <w:jc w:val="both"/>
              <w:rPr>
                <w:rFonts w:ascii="Times New Roman" w:hAnsi="Times New Roman" w:cs="Times New Roman"/>
                <w:bCs/>
                <w:sz w:val="24"/>
                <w:szCs w:val="24"/>
              </w:rPr>
            </w:pPr>
          </w:p>
          <w:p w14:paraId="04291B4A" w14:textId="77777777" w:rsidR="007F31B6" w:rsidRPr="009F4B1E" w:rsidRDefault="007F31B6" w:rsidP="007F31B6">
            <w:pPr>
              <w:autoSpaceDE w:val="0"/>
              <w:autoSpaceDN w:val="0"/>
              <w:adjustRightInd w:val="0"/>
              <w:spacing w:after="120" w:line="276" w:lineRule="auto"/>
              <w:jc w:val="both"/>
              <w:rPr>
                <w:rFonts w:ascii="Times New Roman" w:hAnsi="Times New Roman" w:cs="Times New Roman"/>
                <w:sz w:val="24"/>
                <w:szCs w:val="24"/>
              </w:rPr>
            </w:pPr>
            <w:r w:rsidRPr="009F4B1E">
              <w:rPr>
                <w:rFonts w:ascii="Times New Roman" w:hAnsi="Times New Roman" w:cs="Times New Roman"/>
                <w:b/>
                <w:sz w:val="24"/>
                <w:szCs w:val="24"/>
              </w:rPr>
              <w:t>19. По чл. 91</w:t>
            </w:r>
            <w:r w:rsidRPr="009F4B1E">
              <w:rPr>
                <w:rFonts w:ascii="Times New Roman" w:hAnsi="Times New Roman" w:cs="Times New Roman"/>
                <w:sz w:val="24"/>
                <w:szCs w:val="24"/>
              </w:rPr>
              <w:t xml:space="preserve"> настояваме параметрите на </w:t>
            </w:r>
            <w:r w:rsidRPr="009F4B1E">
              <w:rPr>
                <w:rFonts w:ascii="Times New Roman" w:hAnsi="Times New Roman" w:cs="Times New Roman"/>
                <w:b/>
                <w:bCs/>
                <w:sz w:val="24"/>
                <w:szCs w:val="24"/>
              </w:rPr>
              <w:t>„социална поносимост на цената на ВиК услугите“ да бъдат определени в Закона, а не от Комисията за регулиране на ВиК услугите</w:t>
            </w:r>
            <w:r w:rsidRPr="009F4B1E">
              <w:rPr>
                <w:rFonts w:ascii="Times New Roman" w:hAnsi="Times New Roman" w:cs="Times New Roman"/>
                <w:sz w:val="24"/>
                <w:szCs w:val="24"/>
              </w:rPr>
              <w:t xml:space="preserve">. Социална поносимост на цената следва по прозрачен и категоричен начин да гарантира по-справедливото ѝ заплащане в зависимост от това кой колко потребява и поради тази причина единствено законодателя трябва да определи какво се включва в това определение. Обръщаме внимание, че средният месечен доход на домакинствата в големите областни градове е в пъти </w:t>
            </w:r>
            <w:r w:rsidRPr="009F4B1E">
              <w:rPr>
                <w:rFonts w:ascii="Times New Roman" w:hAnsi="Times New Roman" w:cs="Times New Roman"/>
                <w:sz w:val="24"/>
                <w:szCs w:val="24"/>
              </w:rPr>
              <w:lastRenderedPageBreak/>
              <w:t xml:space="preserve">по-висок от средния месечен доход на домакинствата в малките населени места и общини от същите тези области. Предвид че по-голямата част от домакинствата са в големите областни градове, съответно и средния месечен доход за едно домакинство за тази област ще бъде по-висок. Т.е. от една страна жителите на малките населени места и общини ще плащат цени за водоснабдителни и канализационни услуги за съоръжения, които те изобщо не използват (като помпени и пречиствателни станции) </w:t>
            </w:r>
            <w:r w:rsidRPr="009F4B1E">
              <w:rPr>
                <w:rFonts w:ascii="Times New Roman" w:hAnsi="Times New Roman" w:cs="Times New Roman"/>
                <w:b/>
                <w:bCs/>
                <w:sz w:val="24"/>
                <w:szCs w:val="24"/>
              </w:rPr>
              <w:t>съгласно единната цена по чл. 31</w:t>
            </w:r>
            <w:r w:rsidRPr="009F4B1E">
              <w:rPr>
                <w:rFonts w:ascii="Times New Roman" w:hAnsi="Times New Roman" w:cs="Times New Roman"/>
                <w:sz w:val="24"/>
                <w:szCs w:val="24"/>
              </w:rPr>
              <w:t xml:space="preserve">, а от друга страна показателя за социална поносимост много вероятно е да не отговаря на техния реален стандарт на живот. Като се вземат под внимание тези два компонента, ще се окаже, че част от потребители ще заплащат ненужно високи цени за предоставяните им ВиК услуги. Именно поради тази причини част от общинските съвети и кметовете на общини в страната отказаха да включат управляваните от тях общински ВиК активи в досега съществуващите ВиК асоциации на областно равнище – за да избегнат заплащането на ненужно, а и несправедливо високи цени от техните граждани. </w:t>
            </w:r>
            <w:r w:rsidRPr="009F4B1E">
              <w:rPr>
                <w:rFonts w:ascii="Times New Roman" w:hAnsi="Times New Roman" w:cs="Times New Roman"/>
                <w:bCs/>
                <w:sz w:val="24"/>
                <w:szCs w:val="24"/>
              </w:rPr>
              <w:t>Поради тази причина в чл. 31 е необходимо да се създаде механизъм, който да отчита различните начини на предоставяне на ВиК услугите на крайните потребители</w:t>
            </w:r>
            <w:r w:rsidRPr="009F4B1E">
              <w:rPr>
                <w:rFonts w:ascii="Times New Roman" w:hAnsi="Times New Roman" w:cs="Times New Roman"/>
                <w:b/>
                <w:sz w:val="24"/>
                <w:szCs w:val="24"/>
              </w:rPr>
              <w:t xml:space="preserve">. </w:t>
            </w:r>
            <w:r w:rsidRPr="009F4B1E">
              <w:rPr>
                <w:rFonts w:ascii="Times New Roman" w:hAnsi="Times New Roman" w:cs="Times New Roman"/>
                <w:sz w:val="24"/>
                <w:szCs w:val="24"/>
              </w:rPr>
              <w:t xml:space="preserve">Така предложения модел в настоящия проект на закона ще засегне жителите на районите с по-ниски доходи и по-нисък стандарт на живот и </w:t>
            </w:r>
            <w:r w:rsidRPr="009F4B1E">
              <w:rPr>
                <w:rFonts w:ascii="Times New Roman" w:hAnsi="Times New Roman" w:cs="Times New Roman"/>
                <w:sz w:val="24"/>
                <w:szCs w:val="24"/>
              </w:rPr>
              <w:lastRenderedPageBreak/>
              <w:t xml:space="preserve">идеята, заложена по този начин в проекта на закона, за социална поносимост, е нереализуема. </w:t>
            </w:r>
          </w:p>
          <w:p w14:paraId="38089B3C" w14:textId="77777777" w:rsidR="007F31B6" w:rsidRPr="009F4B1E" w:rsidRDefault="007F31B6" w:rsidP="007F31B6">
            <w:pPr>
              <w:autoSpaceDE w:val="0"/>
              <w:autoSpaceDN w:val="0"/>
              <w:adjustRightInd w:val="0"/>
              <w:spacing w:after="120" w:line="276" w:lineRule="auto"/>
              <w:jc w:val="both"/>
              <w:rPr>
                <w:rFonts w:ascii="Times New Roman" w:hAnsi="Times New Roman" w:cs="Times New Roman"/>
                <w:sz w:val="24"/>
                <w:szCs w:val="24"/>
              </w:rPr>
            </w:pPr>
            <w:r w:rsidRPr="009F4B1E">
              <w:rPr>
                <w:rFonts w:ascii="Times New Roman" w:hAnsi="Times New Roman" w:cs="Times New Roman"/>
                <w:b/>
                <w:sz w:val="24"/>
                <w:szCs w:val="24"/>
              </w:rPr>
              <w:t xml:space="preserve">20. В чл. 96 </w:t>
            </w:r>
            <w:r w:rsidRPr="009F4B1E">
              <w:rPr>
                <w:rFonts w:ascii="Times New Roman" w:hAnsi="Times New Roman" w:cs="Times New Roman"/>
                <w:sz w:val="24"/>
                <w:szCs w:val="24"/>
              </w:rPr>
              <w:t xml:space="preserve">да бъде разписан реда за обжалване на Общите условия, които се изготвят от МРРБ, и по които потребителите ще получават услугите от ВиК операторите. </w:t>
            </w:r>
          </w:p>
          <w:p w14:paraId="3D380CDC" w14:textId="77777777" w:rsidR="007F31B6" w:rsidRPr="009F4B1E" w:rsidRDefault="007F31B6" w:rsidP="007F31B6">
            <w:pPr>
              <w:spacing w:after="120" w:line="276" w:lineRule="auto"/>
              <w:jc w:val="both"/>
              <w:rPr>
                <w:rFonts w:ascii="Times New Roman" w:hAnsi="Times New Roman" w:cs="Times New Roman"/>
                <w:sz w:val="24"/>
                <w:szCs w:val="24"/>
              </w:rPr>
            </w:pPr>
            <w:r w:rsidRPr="009F4B1E">
              <w:rPr>
                <w:rFonts w:ascii="Times New Roman" w:hAnsi="Times New Roman" w:cs="Times New Roman"/>
                <w:b/>
                <w:sz w:val="24"/>
                <w:szCs w:val="24"/>
              </w:rPr>
              <w:t>21. В чл. 108</w:t>
            </w:r>
            <w:r w:rsidRPr="009F4B1E">
              <w:rPr>
                <w:rFonts w:ascii="Times New Roman" w:hAnsi="Times New Roman" w:cs="Times New Roman"/>
                <w:sz w:val="24"/>
                <w:szCs w:val="24"/>
              </w:rPr>
              <w:t xml:space="preserve"> без мотиви са отпаднали някои от нарушенията, съществуващи в ЗВиК 2020 г., като например: </w:t>
            </w:r>
            <w:r w:rsidRPr="009F4B1E">
              <w:rPr>
                <w:rFonts w:ascii="Times New Roman" w:hAnsi="Times New Roman" w:cs="Times New Roman"/>
                <w:i/>
                <w:sz w:val="24"/>
                <w:szCs w:val="24"/>
              </w:rPr>
              <w:t xml:space="preserve">„не изпълни или допусне да не се изпълнят предписанията на контролни органи“ и „възпрепятства упражняването на права“. </w:t>
            </w:r>
            <w:r w:rsidRPr="009F4B1E">
              <w:rPr>
                <w:rFonts w:ascii="Times New Roman" w:hAnsi="Times New Roman" w:cs="Times New Roman"/>
                <w:sz w:val="24"/>
                <w:szCs w:val="24"/>
              </w:rPr>
              <w:t xml:space="preserve">Предлагаме те отново да бъдат разписани. </w:t>
            </w:r>
          </w:p>
          <w:p w14:paraId="62937D73" w14:textId="4C4B087C" w:rsidR="00DD0E86" w:rsidRPr="009F4B1E" w:rsidRDefault="007F31B6" w:rsidP="007F31B6">
            <w:pPr>
              <w:spacing w:after="120" w:line="276" w:lineRule="auto"/>
              <w:ind w:right="61"/>
              <w:jc w:val="both"/>
              <w:rPr>
                <w:rFonts w:ascii="Times New Roman" w:hAnsi="Times New Roman" w:cs="Times New Roman"/>
                <w:sz w:val="24"/>
                <w:szCs w:val="24"/>
              </w:rPr>
            </w:pPr>
            <w:r w:rsidRPr="009F4B1E">
              <w:rPr>
                <w:rFonts w:ascii="Times New Roman" w:hAnsi="Times New Roman" w:cs="Times New Roman"/>
                <w:b/>
                <w:bCs/>
                <w:sz w:val="24"/>
                <w:szCs w:val="24"/>
              </w:rPr>
              <w:t>22. По чл. 123</w:t>
            </w:r>
            <w:r w:rsidRPr="009F4B1E">
              <w:rPr>
                <w:rFonts w:ascii="Times New Roman" w:hAnsi="Times New Roman" w:cs="Times New Roman"/>
                <w:sz w:val="24"/>
                <w:szCs w:val="24"/>
              </w:rPr>
              <w:t xml:space="preserve"> не подкрепяме новото предложение, че председателя на Асоциацията по ВиК издава наказателни постановления при административните нарушенията (по чл. 120) на база актовете за установяване, съставени от оправомощени от него длъжностни лица. По принцип АВиК са специфични юридически лица създадени по силата на закона за управление на системите публична собственост на държавата и общините. В тази връзка и поради липсата на специфичен експертен капацитет считаме, че те ще бъдат затруднени да бъдат и административно наказващ орган. </w:t>
            </w:r>
          </w:p>
          <w:p w14:paraId="7B798036" w14:textId="7F387FC4" w:rsidR="00DD0E86" w:rsidRPr="009F4B1E" w:rsidRDefault="00DD0E86" w:rsidP="007F31B6">
            <w:pPr>
              <w:spacing w:after="120" w:line="276" w:lineRule="auto"/>
              <w:ind w:right="61"/>
              <w:jc w:val="both"/>
              <w:rPr>
                <w:rFonts w:ascii="Times New Roman" w:hAnsi="Times New Roman" w:cs="Times New Roman"/>
                <w:sz w:val="24"/>
                <w:szCs w:val="24"/>
              </w:rPr>
            </w:pPr>
          </w:p>
          <w:p w14:paraId="358A6EA0" w14:textId="1AC2C3AC" w:rsidR="00DD0E86" w:rsidRPr="009F4B1E" w:rsidRDefault="00DD0E86" w:rsidP="007F31B6">
            <w:pPr>
              <w:spacing w:after="120" w:line="276" w:lineRule="auto"/>
              <w:ind w:right="61"/>
              <w:jc w:val="both"/>
              <w:rPr>
                <w:rFonts w:ascii="Times New Roman" w:hAnsi="Times New Roman" w:cs="Times New Roman"/>
                <w:sz w:val="24"/>
                <w:szCs w:val="24"/>
              </w:rPr>
            </w:pPr>
          </w:p>
          <w:p w14:paraId="3CD96544" w14:textId="7B0EBBFD" w:rsidR="00DD0E86" w:rsidRPr="009F4B1E" w:rsidRDefault="00DD0E86" w:rsidP="007F31B6">
            <w:pPr>
              <w:spacing w:after="120" w:line="276" w:lineRule="auto"/>
              <w:ind w:right="61"/>
              <w:jc w:val="both"/>
              <w:rPr>
                <w:rFonts w:ascii="Times New Roman" w:hAnsi="Times New Roman" w:cs="Times New Roman"/>
                <w:sz w:val="24"/>
                <w:szCs w:val="24"/>
              </w:rPr>
            </w:pPr>
          </w:p>
          <w:p w14:paraId="7F4ED463" w14:textId="0E36E75C" w:rsidR="00DD0E86" w:rsidRPr="009F4B1E" w:rsidRDefault="00DD0E86" w:rsidP="007F31B6">
            <w:pPr>
              <w:spacing w:after="120" w:line="276" w:lineRule="auto"/>
              <w:ind w:right="61"/>
              <w:jc w:val="both"/>
              <w:rPr>
                <w:rFonts w:ascii="Times New Roman" w:hAnsi="Times New Roman" w:cs="Times New Roman"/>
                <w:sz w:val="24"/>
                <w:szCs w:val="24"/>
              </w:rPr>
            </w:pPr>
          </w:p>
          <w:p w14:paraId="6B565E9B" w14:textId="77777777" w:rsidR="00DD0E86" w:rsidRPr="009F4B1E" w:rsidRDefault="00DD0E86" w:rsidP="007F31B6">
            <w:pPr>
              <w:spacing w:after="120" w:line="276" w:lineRule="auto"/>
              <w:ind w:right="61"/>
              <w:jc w:val="both"/>
              <w:rPr>
                <w:rFonts w:ascii="Times New Roman" w:hAnsi="Times New Roman" w:cs="Times New Roman"/>
                <w:sz w:val="24"/>
                <w:szCs w:val="24"/>
              </w:rPr>
            </w:pPr>
          </w:p>
          <w:p w14:paraId="5D8B83A5" w14:textId="4C463113" w:rsidR="00DD0E86" w:rsidRPr="009F4B1E" w:rsidRDefault="00DD0E86" w:rsidP="007F31B6">
            <w:pPr>
              <w:spacing w:after="120" w:line="276" w:lineRule="auto"/>
              <w:ind w:right="61"/>
              <w:jc w:val="both"/>
              <w:rPr>
                <w:rFonts w:ascii="Times New Roman" w:hAnsi="Times New Roman" w:cs="Times New Roman"/>
                <w:sz w:val="24"/>
                <w:szCs w:val="24"/>
              </w:rPr>
            </w:pPr>
          </w:p>
          <w:p w14:paraId="3BD58177" w14:textId="77777777" w:rsidR="00DD0E86" w:rsidRPr="009F4B1E" w:rsidRDefault="00DD0E86" w:rsidP="007F31B6">
            <w:pPr>
              <w:spacing w:after="120" w:line="276" w:lineRule="auto"/>
              <w:ind w:right="61"/>
              <w:jc w:val="both"/>
              <w:rPr>
                <w:rFonts w:ascii="Times New Roman" w:hAnsi="Times New Roman" w:cs="Times New Roman"/>
                <w:sz w:val="24"/>
                <w:szCs w:val="24"/>
              </w:rPr>
            </w:pPr>
          </w:p>
          <w:p w14:paraId="2F6FEF78" w14:textId="77777777" w:rsidR="007F31B6" w:rsidRPr="009F4B1E" w:rsidRDefault="007F31B6" w:rsidP="007F31B6">
            <w:pPr>
              <w:spacing w:after="120" w:line="276" w:lineRule="auto"/>
              <w:jc w:val="both"/>
              <w:rPr>
                <w:rFonts w:ascii="Times New Roman" w:hAnsi="Times New Roman" w:cs="Times New Roman"/>
                <w:sz w:val="24"/>
                <w:szCs w:val="24"/>
              </w:rPr>
            </w:pPr>
            <w:r w:rsidRPr="009F4B1E">
              <w:rPr>
                <w:rFonts w:ascii="Times New Roman" w:hAnsi="Times New Roman" w:cs="Times New Roman"/>
                <w:b/>
                <w:sz w:val="24"/>
                <w:szCs w:val="24"/>
              </w:rPr>
              <w:t xml:space="preserve">23. Не подкрепяме §2 от Допълнителните разпоредби, </w:t>
            </w:r>
            <w:r w:rsidRPr="009F4B1E">
              <w:rPr>
                <w:rFonts w:ascii="Times New Roman" w:hAnsi="Times New Roman" w:cs="Times New Roman"/>
                <w:sz w:val="24"/>
                <w:szCs w:val="24"/>
              </w:rPr>
              <w:t>където е предвидено, че „</w:t>
            </w:r>
            <w:r w:rsidRPr="009F4B1E">
              <w:rPr>
                <w:rFonts w:ascii="Times New Roman" w:hAnsi="Times New Roman" w:cs="Times New Roman"/>
                <w:i/>
                <w:sz w:val="24"/>
                <w:szCs w:val="24"/>
              </w:rPr>
              <w:t xml:space="preserve">Не подлежат на осребряване по реда на чл.268, ал.1 от Търговския закон, не се включват в масата на несъстоятелност по чл.614, ал.1 от Търговския закон и не се осребряват по смисъла на чл.716 от Търговския закон имуществото и активите, предоставени на ВиК операторите, които са в ликвидация или в процедура по несъстоятелност, представляващи публична държавна и публична общинска собственост”. </w:t>
            </w:r>
            <w:r w:rsidRPr="009F4B1E">
              <w:rPr>
                <w:rFonts w:ascii="Times New Roman" w:hAnsi="Times New Roman" w:cs="Times New Roman"/>
                <w:sz w:val="24"/>
                <w:szCs w:val="24"/>
              </w:rPr>
              <w:t xml:space="preserve">Това означава, по аргумент за противното, че активи, частна държавна и общинска собственост, предоставени от държава и общините чрез ВиК асоциациите на ВиК оператора, да могат да подлежат на осребряване по реда на чл.268, ал.1 от Търговския закон, да се включват в масата на несъстоятелност по чл.614, ал.1 от Търговския закон и да се осребряват по смисъла на чл.716 от Търговския закон ако ВиК операторът изпадне в ликвидация или несъстоятелност. Т.е. държавата и общините ще заплатят цената чрез свое стратегическо ВиК имущество за некачественото управление и лоши търговски практики на ВиК </w:t>
            </w:r>
            <w:r w:rsidRPr="009F4B1E">
              <w:rPr>
                <w:rFonts w:ascii="Times New Roman" w:hAnsi="Times New Roman" w:cs="Times New Roman"/>
                <w:sz w:val="24"/>
                <w:szCs w:val="24"/>
              </w:rPr>
              <w:lastRenderedPageBreak/>
              <w:t xml:space="preserve">операторите. Като се вземе под внимание и ограниченият кръг на ВиК обектите, които са публична държавна/публична общинска собственост </w:t>
            </w:r>
            <w:r w:rsidRPr="009F4B1E">
              <w:rPr>
                <w:rFonts w:ascii="Times New Roman" w:hAnsi="Times New Roman" w:cs="Times New Roman"/>
                <w:i/>
                <w:sz w:val="24"/>
                <w:szCs w:val="24"/>
              </w:rPr>
              <w:t xml:space="preserve">(коментарите ни по чл. 23), </w:t>
            </w:r>
            <w:r w:rsidRPr="009F4B1E">
              <w:rPr>
                <w:rFonts w:ascii="Times New Roman" w:hAnsi="Times New Roman" w:cs="Times New Roman"/>
                <w:sz w:val="24"/>
                <w:szCs w:val="24"/>
              </w:rPr>
              <w:t>е налице съвсем осезателна възможност стратегически ВиК активи от обществено значение на държавата и общината да бъдат придобити от трети лица при възникване на хипотези на ликвидация и несъстоятелност на ВиК операторите и удовлетворяването на кредиторите чрез способи за принудителни събирания на вземания. За да се защитят държавните и обществените интереси трябва или да се разшири кръгът на публичната държавна/публичната общинска собственост върху повече ВиК обекти, или изобщо да се изключи държавната, респективно общинската собственост върху ВиК обекти да служи като способи за удовлетворяване на искания на кредитори на ВиК оператора и да се поставят под особена защита.</w:t>
            </w:r>
          </w:p>
          <w:p w14:paraId="74428F07" w14:textId="77777777" w:rsidR="007F31B6" w:rsidRPr="009F4B1E" w:rsidRDefault="007F31B6" w:rsidP="007F31B6">
            <w:pPr>
              <w:spacing w:after="120" w:line="276" w:lineRule="auto"/>
              <w:jc w:val="both"/>
              <w:rPr>
                <w:rFonts w:ascii="Times New Roman" w:hAnsi="Times New Roman" w:cs="Times New Roman"/>
                <w:i/>
                <w:iCs/>
                <w:sz w:val="24"/>
                <w:szCs w:val="24"/>
              </w:rPr>
            </w:pPr>
            <w:r w:rsidRPr="009F4B1E">
              <w:rPr>
                <w:rFonts w:ascii="Times New Roman" w:hAnsi="Times New Roman" w:cs="Times New Roman"/>
                <w:b/>
                <w:sz w:val="24"/>
                <w:szCs w:val="24"/>
              </w:rPr>
              <w:t>24. В ПЗР</w:t>
            </w:r>
            <w:r w:rsidRPr="009F4B1E">
              <w:rPr>
                <w:rFonts w:ascii="Times New Roman" w:hAnsi="Times New Roman" w:cs="Times New Roman"/>
                <w:sz w:val="24"/>
                <w:szCs w:val="24"/>
              </w:rPr>
              <w:t xml:space="preserve"> да отпаднат следните параграфи </w:t>
            </w:r>
            <w:r w:rsidRPr="009F4B1E">
              <w:rPr>
                <w:rFonts w:ascii="Times New Roman" w:hAnsi="Times New Roman" w:cs="Times New Roman"/>
                <w:i/>
                <w:iCs/>
                <w:sz w:val="24"/>
                <w:szCs w:val="24"/>
              </w:rPr>
              <w:t>(като се запази съдържанието на съществуващите членове от Закона за водите – чл. 198а, чл. 198б, чл. 198г и др.)</w:t>
            </w:r>
          </w:p>
          <w:p w14:paraId="387607D7" w14:textId="77777777" w:rsidR="007F31B6" w:rsidRPr="009F4B1E" w:rsidRDefault="007F31B6" w:rsidP="007F31B6">
            <w:pPr>
              <w:pStyle w:val="ListParagraph"/>
              <w:numPr>
                <w:ilvl w:val="0"/>
                <w:numId w:val="16"/>
              </w:numPr>
              <w:spacing w:after="120"/>
              <w:jc w:val="both"/>
              <w:rPr>
                <w:rFonts w:ascii="Times New Roman" w:eastAsiaTheme="minorHAnsi" w:hAnsi="Times New Roman"/>
                <w:b/>
                <w:bCs/>
                <w:sz w:val="24"/>
                <w:szCs w:val="24"/>
              </w:rPr>
            </w:pPr>
            <w:r w:rsidRPr="009F4B1E">
              <w:rPr>
                <w:rFonts w:ascii="Times New Roman" w:eastAsiaTheme="minorHAnsi" w:hAnsi="Times New Roman"/>
                <w:b/>
                <w:bCs/>
                <w:sz w:val="24"/>
                <w:szCs w:val="24"/>
              </w:rPr>
              <w:t xml:space="preserve">§ 7 - </w:t>
            </w:r>
            <w:r w:rsidRPr="009F4B1E">
              <w:rPr>
                <w:rFonts w:ascii="Times New Roman" w:hAnsi="Times New Roman"/>
                <w:sz w:val="24"/>
                <w:szCs w:val="24"/>
              </w:rPr>
              <w:t xml:space="preserve">сключените от АВиК договори с ВиК операторите </w:t>
            </w:r>
            <w:r w:rsidRPr="009F4B1E">
              <w:rPr>
                <w:rFonts w:ascii="Times New Roman" w:hAnsi="Times New Roman"/>
                <w:b/>
                <w:bCs/>
                <w:sz w:val="24"/>
                <w:szCs w:val="24"/>
              </w:rPr>
              <w:t>се привеждат в съответствие с този закон в 3 месечен срок от влизането му в сила.</w:t>
            </w:r>
          </w:p>
          <w:p w14:paraId="2317862B" w14:textId="77777777" w:rsidR="007F31B6" w:rsidRPr="009F4B1E" w:rsidRDefault="007F31B6" w:rsidP="007F31B6">
            <w:pPr>
              <w:pStyle w:val="ListParagraph"/>
              <w:numPr>
                <w:ilvl w:val="0"/>
                <w:numId w:val="16"/>
              </w:numPr>
              <w:spacing w:after="120"/>
              <w:jc w:val="both"/>
              <w:rPr>
                <w:rFonts w:ascii="Times New Roman" w:eastAsiaTheme="minorHAnsi" w:hAnsi="Times New Roman"/>
                <w:b/>
                <w:bCs/>
                <w:sz w:val="24"/>
                <w:szCs w:val="24"/>
              </w:rPr>
            </w:pPr>
            <w:r w:rsidRPr="009F4B1E">
              <w:rPr>
                <w:rFonts w:ascii="Times New Roman" w:eastAsiaTheme="minorHAnsi" w:hAnsi="Times New Roman"/>
                <w:b/>
                <w:bCs/>
                <w:sz w:val="24"/>
                <w:szCs w:val="24"/>
              </w:rPr>
              <w:t xml:space="preserve">§ 8 - </w:t>
            </w:r>
            <w:r w:rsidRPr="009F4B1E">
              <w:rPr>
                <w:rFonts w:ascii="Times New Roman" w:eastAsiaTheme="minorHAnsi" w:hAnsi="Times New Roman"/>
                <w:sz w:val="24"/>
                <w:szCs w:val="24"/>
              </w:rPr>
              <w:t>в</w:t>
            </w:r>
            <w:r w:rsidRPr="009F4B1E">
              <w:rPr>
                <w:rFonts w:ascii="Times New Roman" w:hAnsi="Times New Roman"/>
                <w:sz w:val="24"/>
                <w:szCs w:val="24"/>
              </w:rPr>
              <w:t xml:space="preserve"> административните области, в които не е извършено обединяване (консолидация) общините, които не са членове на АВиК по § 6, </w:t>
            </w:r>
            <w:r w:rsidRPr="009F4B1E">
              <w:rPr>
                <w:rFonts w:ascii="Times New Roman" w:hAnsi="Times New Roman"/>
                <w:sz w:val="24"/>
                <w:szCs w:val="24"/>
              </w:rPr>
              <w:lastRenderedPageBreak/>
              <w:t xml:space="preserve">ал.1, се </w:t>
            </w:r>
            <w:r w:rsidRPr="009F4B1E">
              <w:rPr>
                <w:rFonts w:ascii="Times New Roman" w:hAnsi="Times New Roman"/>
                <w:b/>
                <w:bCs/>
                <w:sz w:val="24"/>
                <w:szCs w:val="24"/>
              </w:rPr>
              <w:t>присъединяват към асоциацията в 3 месечен</w:t>
            </w:r>
            <w:r w:rsidRPr="009F4B1E">
              <w:rPr>
                <w:rFonts w:ascii="Times New Roman" w:hAnsi="Times New Roman"/>
                <w:sz w:val="24"/>
                <w:szCs w:val="24"/>
              </w:rPr>
              <w:t xml:space="preserve"> срок от влизането в сила на този закон.</w:t>
            </w:r>
          </w:p>
          <w:p w14:paraId="5882E8E6" w14:textId="77777777" w:rsidR="007F31B6" w:rsidRPr="009F4B1E" w:rsidRDefault="007F31B6" w:rsidP="007F31B6">
            <w:pPr>
              <w:pStyle w:val="ListParagraph"/>
              <w:widowControl w:val="0"/>
              <w:numPr>
                <w:ilvl w:val="0"/>
                <w:numId w:val="17"/>
              </w:numPr>
              <w:autoSpaceDE w:val="0"/>
              <w:autoSpaceDN w:val="0"/>
              <w:adjustRightInd w:val="0"/>
              <w:spacing w:after="120"/>
              <w:jc w:val="both"/>
              <w:rPr>
                <w:rFonts w:ascii="Times New Roman" w:eastAsiaTheme="minorHAnsi" w:hAnsi="Times New Roman"/>
                <w:b/>
                <w:bCs/>
                <w:sz w:val="24"/>
                <w:szCs w:val="24"/>
              </w:rPr>
            </w:pPr>
            <w:r w:rsidRPr="009F4B1E">
              <w:rPr>
                <w:rFonts w:ascii="Times New Roman" w:eastAsiaTheme="minorHAnsi" w:hAnsi="Times New Roman"/>
                <w:b/>
                <w:bCs/>
                <w:sz w:val="24"/>
                <w:szCs w:val="24"/>
              </w:rPr>
              <w:t xml:space="preserve">§ 9 - </w:t>
            </w:r>
            <w:r w:rsidRPr="009F4B1E">
              <w:rPr>
                <w:rFonts w:ascii="Times New Roman" w:hAnsi="Times New Roman"/>
                <w:sz w:val="24"/>
                <w:szCs w:val="24"/>
              </w:rPr>
              <w:t xml:space="preserve">собствениците на ВиК системи–публична собственост </w:t>
            </w:r>
            <w:r w:rsidRPr="009F4B1E">
              <w:rPr>
                <w:rFonts w:ascii="Times New Roman" w:hAnsi="Times New Roman"/>
                <w:b/>
                <w:bCs/>
                <w:sz w:val="24"/>
                <w:szCs w:val="24"/>
              </w:rPr>
              <w:t>на прекратените обособени територии стават по силата на този закон членове на АВиК</w:t>
            </w:r>
            <w:r w:rsidRPr="009F4B1E">
              <w:rPr>
                <w:rFonts w:ascii="Times New Roman" w:hAnsi="Times New Roman"/>
                <w:sz w:val="24"/>
                <w:szCs w:val="24"/>
              </w:rPr>
              <w:t xml:space="preserve"> за обособената територия, към която са присъединени прекратените обособените територии. </w:t>
            </w:r>
          </w:p>
          <w:p w14:paraId="312DB21F" w14:textId="77777777" w:rsidR="007F31B6" w:rsidRPr="009F4B1E" w:rsidRDefault="007F31B6" w:rsidP="007F31B6">
            <w:pPr>
              <w:pStyle w:val="ListParagraph"/>
              <w:widowControl w:val="0"/>
              <w:numPr>
                <w:ilvl w:val="0"/>
                <w:numId w:val="17"/>
              </w:numPr>
              <w:autoSpaceDE w:val="0"/>
              <w:autoSpaceDN w:val="0"/>
              <w:adjustRightInd w:val="0"/>
              <w:spacing w:after="120"/>
              <w:jc w:val="both"/>
              <w:rPr>
                <w:rFonts w:ascii="Times New Roman" w:eastAsiaTheme="minorHAnsi" w:hAnsi="Times New Roman"/>
                <w:b/>
                <w:bCs/>
                <w:sz w:val="24"/>
                <w:szCs w:val="24"/>
              </w:rPr>
            </w:pPr>
            <w:r w:rsidRPr="009F4B1E">
              <w:rPr>
                <w:rFonts w:ascii="Times New Roman" w:eastAsiaTheme="minorHAnsi" w:hAnsi="Times New Roman"/>
                <w:b/>
                <w:bCs/>
                <w:sz w:val="24"/>
                <w:szCs w:val="24"/>
              </w:rPr>
              <w:t xml:space="preserve">§ 12 - Договорите с ВиК оператори, които са сключени от кмета на общината по реда на Закона за водите се прекратяват по право след изтичане на 3 месеца от влизане в сила на закона. </w:t>
            </w:r>
            <w:r w:rsidRPr="009F4B1E">
              <w:rPr>
                <w:rFonts w:ascii="Times New Roman" w:hAnsi="Times New Roman"/>
                <w:sz w:val="24"/>
                <w:szCs w:val="24"/>
              </w:rPr>
              <w:t>Предоставените за експлоатация ВиК системи и съоръжения се предават на общината, която ги предоставя на асоциацията по ВиК за обособената територия по § 6 в 3 -месечен срок от влизането в сила на този закон</w:t>
            </w:r>
          </w:p>
          <w:p w14:paraId="41171EB0" w14:textId="77777777" w:rsidR="007F31B6" w:rsidRPr="009F4B1E" w:rsidRDefault="007F31B6" w:rsidP="007F31B6">
            <w:pPr>
              <w:pStyle w:val="ListParagraph"/>
              <w:widowControl w:val="0"/>
              <w:numPr>
                <w:ilvl w:val="0"/>
                <w:numId w:val="17"/>
              </w:numPr>
              <w:autoSpaceDE w:val="0"/>
              <w:autoSpaceDN w:val="0"/>
              <w:adjustRightInd w:val="0"/>
              <w:spacing w:after="120"/>
              <w:jc w:val="both"/>
              <w:rPr>
                <w:rFonts w:ascii="Times New Roman" w:eastAsiaTheme="minorHAnsi" w:hAnsi="Times New Roman"/>
                <w:b/>
                <w:bCs/>
                <w:sz w:val="24"/>
                <w:szCs w:val="24"/>
              </w:rPr>
            </w:pPr>
            <w:r w:rsidRPr="009F4B1E">
              <w:rPr>
                <w:rFonts w:ascii="Times New Roman" w:eastAsiaTheme="minorHAnsi" w:hAnsi="Times New Roman"/>
                <w:b/>
                <w:bCs/>
                <w:sz w:val="24"/>
                <w:szCs w:val="24"/>
              </w:rPr>
              <w:t xml:space="preserve">§ 14 - </w:t>
            </w:r>
            <w:r w:rsidRPr="009F4B1E">
              <w:rPr>
                <w:rFonts w:ascii="Times New Roman" w:hAnsi="Times New Roman"/>
                <w:sz w:val="24"/>
                <w:szCs w:val="24"/>
              </w:rPr>
              <w:t xml:space="preserve">сключените до влизането в сила на този закон </w:t>
            </w:r>
            <w:r w:rsidRPr="009F4B1E">
              <w:rPr>
                <w:rFonts w:ascii="Times New Roman" w:hAnsi="Times New Roman"/>
                <w:b/>
                <w:bCs/>
                <w:sz w:val="24"/>
                <w:szCs w:val="24"/>
              </w:rPr>
              <w:t>концесионни договори за възлагане на дейности</w:t>
            </w:r>
            <w:r w:rsidRPr="009F4B1E">
              <w:rPr>
                <w:rFonts w:ascii="Times New Roman" w:hAnsi="Times New Roman"/>
                <w:sz w:val="24"/>
                <w:szCs w:val="24"/>
              </w:rPr>
              <w:t xml:space="preserve"> по управление, поддържане и експлоатация на ВиК системи и предоставяне на ВиК услуги, за които е изпълнено условието на чл. 4 и чл.5, ал.2 </w:t>
            </w:r>
            <w:r w:rsidRPr="009F4B1E">
              <w:rPr>
                <w:rFonts w:ascii="Times New Roman" w:hAnsi="Times New Roman"/>
                <w:b/>
                <w:bCs/>
                <w:i/>
                <w:iCs/>
                <w:sz w:val="24"/>
                <w:szCs w:val="24"/>
              </w:rPr>
              <w:t xml:space="preserve">т.е. условията за консолидация </w:t>
            </w:r>
            <w:r w:rsidRPr="009F4B1E">
              <w:rPr>
                <w:rFonts w:ascii="Times New Roman" w:hAnsi="Times New Roman"/>
                <w:b/>
                <w:bCs/>
                <w:sz w:val="24"/>
                <w:szCs w:val="24"/>
              </w:rPr>
              <w:t>продължават действието си до прекратяването им, останалите трябва да предприемат действия за прекратяване</w:t>
            </w:r>
            <w:r w:rsidRPr="009F4B1E">
              <w:rPr>
                <w:rFonts w:ascii="Times New Roman" w:hAnsi="Times New Roman"/>
                <w:sz w:val="24"/>
                <w:szCs w:val="24"/>
              </w:rPr>
              <w:t>.</w:t>
            </w:r>
          </w:p>
          <w:p w14:paraId="2F010E18" w14:textId="77777777" w:rsidR="007F31B6" w:rsidRPr="009F4B1E" w:rsidRDefault="007F31B6" w:rsidP="007F31B6">
            <w:pPr>
              <w:widowControl w:val="0"/>
              <w:autoSpaceDE w:val="0"/>
              <w:autoSpaceDN w:val="0"/>
              <w:adjustRightInd w:val="0"/>
              <w:spacing w:after="120" w:line="276" w:lineRule="auto"/>
              <w:jc w:val="both"/>
              <w:rPr>
                <w:rFonts w:ascii="Times New Roman" w:hAnsi="Times New Roman" w:cs="Times New Roman"/>
                <w:sz w:val="24"/>
                <w:szCs w:val="24"/>
              </w:rPr>
            </w:pPr>
            <w:r w:rsidRPr="009F4B1E">
              <w:rPr>
                <w:rFonts w:ascii="Times New Roman" w:hAnsi="Times New Roman" w:cs="Times New Roman"/>
                <w:sz w:val="24"/>
                <w:szCs w:val="24"/>
              </w:rPr>
              <w:t>Нормите във всички тези параграфи, както сме посочили в нашите принципни бележки, противоречат на конституционния принцип за неприкосновеност</w:t>
            </w:r>
            <w:r w:rsidRPr="009F4B1E">
              <w:rPr>
                <w:rFonts w:ascii="Times New Roman" w:hAnsi="Times New Roman" w:cs="Times New Roman"/>
                <w:bCs/>
                <w:sz w:val="24"/>
                <w:szCs w:val="24"/>
              </w:rPr>
              <w:t xml:space="preserve"> на </w:t>
            </w:r>
            <w:r w:rsidRPr="009F4B1E">
              <w:rPr>
                <w:rFonts w:ascii="Times New Roman" w:hAnsi="Times New Roman" w:cs="Times New Roman"/>
                <w:bCs/>
                <w:sz w:val="24"/>
                <w:szCs w:val="24"/>
              </w:rPr>
              <w:lastRenderedPageBreak/>
              <w:t xml:space="preserve">собствеността, в т.ч. на общинската собственост - </w:t>
            </w:r>
            <w:r w:rsidRPr="009F4B1E">
              <w:rPr>
                <w:rFonts w:ascii="Times New Roman" w:hAnsi="Times New Roman" w:cs="Times New Roman"/>
                <w:sz w:val="24"/>
                <w:szCs w:val="24"/>
              </w:rPr>
              <w:t>чл.17 от Конституцията на Р България (КРБ) и на принципа за</w:t>
            </w:r>
            <w:r w:rsidRPr="009F4B1E">
              <w:rPr>
                <w:rFonts w:ascii="Times New Roman" w:hAnsi="Times New Roman" w:cs="Times New Roman"/>
                <w:bCs/>
                <w:sz w:val="24"/>
                <w:szCs w:val="24"/>
              </w:rPr>
              <w:t xml:space="preserve"> свободната стопанска инициатива </w:t>
            </w:r>
            <w:r w:rsidRPr="009F4B1E">
              <w:rPr>
                <w:rFonts w:ascii="Times New Roman" w:hAnsi="Times New Roman" w:cs="Times New Roman"/>
                <w:sz w:val="24"/>
                <w:szCs w:val="24"/>
              </w:rPr>
              <w:t>- чл. 19, ал. 2 от КРБ, също така противоречат и на Закона за местното самоуправление и местната администрация (ЗМСМА).</w:t>
            </w:r>
          </w:p>
          <w:p w14:paraId="5686857C" w14:textId="77777777" w:rsidR="007F31B6" w:rsidRPr="009F4B1E" w:rsidRDefault="007F31B6" w:rsidP="007F31B6">
            <w:pPr>
              <w:spacing w:after="120" w:line="276" w:lineRule="auto"/>
              <w:jc w:val="both"/>
              <w:rPr>
                <w:rFonts w:ascii="Times New Roman" w:eastAsia="Calibri" w:hAnsi="Times New Roman" w:cs="Times New Roman"/>
                <w:sz w:val="24"/>
                <w:szCs w:val="24"/>
              </w:rPr>
            </w:pPr>
            <w:r w:rsidRPr="009F4B1E">
              <w:rPr>
                <w:rFonts w:ascii="Times New Roman" w:hAnsi="Times New Roman" w:cs="Times New Roman"/>
                <w:sz w:val="24"/>
                <w:szCs w:val="24"/>
              </w:rPr>
              <w:t xml:space="preserve">В заключение отбелязваме, че </w:t>
            </w:r>
            <w:r w:rsidRPr="009F4B1E">
              <w:rPr>
                <w:rFonts w:ascii="Times New Roman" w:eastAsia="Calibri" w:hAnsi="Times New Roman" w:cs="Times New Roman"/>
                <w:sz w:val="24"/>
                <w:szCs w:val="24"/>
              </w:rPr>
              <w:t xml:space="preserve">е необходимо допълнително разглеждане на проблемите в настоящият проект на закон чрез широко публично обсъждане. </w:t>
            </w:r>
            <w:r w:rsidRPr="009F4B1E">
              <w:rPr>
                <w:rFonts w:ascii="Times New Roman" w:hAnsi="Times New Roman" w:cs="Times New Roman"/>
                <w:sz w:val="24"/>
                <w:szCs w:val="24"/>
              </w:rPr>
              <w:t>В него следва да бъдат представени и взети под внимание становищата на всички заинтересовани страни –държавата и общините, през обществените организации в тази област и останалите собственици на ВиК системи и съоръжения, до крайните потребители, които ще заплащат цената на ВиК услугите. Създаването на принудителни политики от страна на държавата към местното самоуправление само ще направи кризата във ВиК сектора още по-дълбока, което в крайна смета ще рефлектира негативно върху всички български граждани.</w:t>
            </w:r>
          </w:p>
          <w:p w14:paraId="01BBCCED" w14:textId="77777777" w:rsidR="007F31B6" w:rsidRPr="009F4B1E" w:rsidRDefault="007F31B6" w:rsidP="007F31B6">
            <w:pPr>
              <w:spacing w:after="120" w:line="276" w:lineRule="auto"/>
              <w:jc w:val="both"/>
              <w:rPr>
                <w:rFonts w:ascii="Times New Roman" w:eastAsia="Calibri" w:hAnsi="Times New Roman" w:cs="Times New Roman"/>
                <w:sz w:val="24"/>
                <w:szCs w:val="24"/>
              </w:rPr>
            </w:pPr>
            <w:r w:rsidRPr="009F4B1E">
              <w:rPr>
                <w:rFonts w:ascii="Times New Roman" w:eastAsia="Calibri" w:hAnsi="Times New Roman" w:cs="Times New Roman"/>
                <w:sz w:val="24"/>
                <w:szCs w:val="24"/>
              </w:rPr>
              <w:t xml:space="preserve">Преди приемането на подобен закон е необходимо да бъде извършен задълбочен анализ на предимствата и недостатъците в осъществената реформа във ВиК сектора и оценка на реалното състояние на ВиК операторите и ВиК системите във връзка с планираните промени. </w:t>
            </w:r>
          </w:p>
          <w:p w14:paraId="1CB162A3" w14:textId="77777777" w:rsidR="007F31B6" w:rsidRPr="009F4B1E" w:rsidRDefault="007F31B6" w:rsidP="007F31B6">
            <w:pPr>
              <w:spacing w:after="120" w:line="276" w:lineRule="auto"/>
              <w:jc w:val="both"/>
              <w:rPr>
                <w:rFonts w:ascii="Times New Roman" w:eastAsia="Calibri" w:hAnsi="Times New Roman" w:cs="Times New Roman"/>
                <w:sz w:val="24"/>
                <w:szCs w:val="24"/>
              </w:rPr>
            </w:pPr>
            <w:r w:rsidRPr="009F4B1E">
              <w:rPr>
                <w:rFonts w:ascii="Times New Roman" w:eastAsia="Calibri" w:hAnsi="Times New Roman" w:cs="Times New Roman"/>
                <w:sz w:val="24"/>
                <w:szCs w:val="24"/>
              </w:rPr>
              <w:t xml:space="preserve">С цел да не бъде спрян процеса по изпълнение на НПВУ предлагаме да бъдат инициирани заложените в </w:t>
            </w:r>
            <w:r w:rsidRPr="009F4B1E">
              <w:rPr>
                <w:rFonts w:ascii="Times New Roman" w:eastAsia="Calibri" w:hAnsi="Times New Roman" w:cs="Times New Roman"/>
                <w:sz w:val="24"/>
                <w:szCs w:val="24"/>
              </w:rPr>
              <w:lastRenderedPageBreak/>
              <w:t>Плана реформи чрез промени в сега действащите Закони в сектора (Закона за водите, Закона за</w:t>
            </w:r>
            <w:r w:rsidRPr="009F4B1E">
              <w:rPr>
                <w:rFonts w:ascii="Times New Roman" w:hAnsi="Times New Roman" w:cs="Times New Roman"/>
                <w:sz w:val="24"/>
                <w:szCs w:val="24"/>
              </w:rPr>
              <w:t xml:space="preserve"> регулиране на водоснабдителните и канализационните услуги и др.</w:t>
            </w:r>
            <w:r w:rsidRPr="009F4B1E">
              <w:rPr>
                <w:rFonts w:ascii="Times New Roman" w:eastAsia="Calibri" w:hAnsi="Times New Roman" w:cs="Times New Roman"/>
                <w:sz w:val="24"/>
                <w:szCs w:val="24"/>
              </w:rPr>
              <w:t xml:space="preserve">). По този начин ще се осигури необходимото време за провеждане на обществен дебат по подготовката на нов Закон за ВиК. </w:t>
            </w:r>
          </w:p>
          <w:p w14:paraId="5C21C615" w14:textId="77777777" w:rsidR="007F31B6" w:rsidRPr="009F4B1E" w:rsidRDefault="007F31B6" w:rsidP="007F31B6">
            <w:pPr>
              <w:spacing w:after="120" w:line="276" w:lineRule="auto"/>
              <w:jc w:val="both"/>
              <w:rPr>
                <w:rFonts w:ascii="Times New Roman" w:eastAsia="Calibri" w:hAnsi="Times New Roman" w:cs="Times New Roman"/>
                <w:sz w:val="24"/>
                <w:szCs w:val="24"/>
              </w:rPr>
            </w:pPr>
            <w:r w:rsidRPr="009F4B1E">
              <w:rPr>
                <w:rFonts w:ascii="Times New Roman" w:eastAsia="Calibri" w:hAnsi="Times New Roman" w:cs="Times New Roman"/>
                <w:sz w:val="24"/>
                <w:szCs w:val="24"/>
              </w:rPr>
              <w:t xml:space="preserve">Друг възможен подход е в процедура за промяна на НПВУ да бъдат внесени в него релевантни изменения на база коментарите и становищата на заинтересовани лица. </w:t>
            </w:r>
          </w:p>
          <w:p w14:paraId="16B8ED52" w14:textId="77777777" w:rsidR="00CF6C11" w:rsidRPr="009F4B1E" w:rsidRDefault="00CF6C11" w:rsidP="00F11F58">
            <w:pPr>
              <w:widowControl w:val="0"/>
              <w:spacing w:after="260" w:line="240" w:lineRule="auto"/>
              <w:ind w:firstLine="500"/>
              <w:jc w:val="both"/>
              <w:rPr>
                <w:rFonts w:ascii="Times New Roman" w:eastAsia="Times New Roman" w:hAnsi="Times New Roman" w:cs="Times New Roman"/>
                <w:sz w:val="24"/>
                <w:szCs w:val="24"/>
                <w:lang w:bidi="bg-BG"/>
              </w:rPr>
            </w:pPr>
          </w:p>
        </w:tc>
        <w:tc>
          <w:tcPr>
            <w:tcW w:w="1843" w:type="dxa"/>
            <w:shd w:val="clear" w:color="auto" w:fill="auto"/>
          </w:tcPr>
          <w:p w14:paraId="5E4EBBC2" w14:textId="4D0BCFCA" w:rsidR="00CF6C11" w:rsidRPr="009F4B1E" w:rsidRDefault="00194A65"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 xml:space="preserve">Приема се </w:t>
            </w:r>
            <w:r w:rsidR="00CB295E">
              <w:rPr>
                <w:rFonts w:ascii="Times New Roman" w:hAnsi="Times New Roman" w:cs="Times New Roman"/>
                <w:noProof/>
                <w:sz w:val="24"/>
                <w:szCs w:val="24"/>
              </w:rPr>
              <w:t>по принцип</w:t>
            </w:r>
          </w:p>
          <w:p w14:paraId="631345E8" w14:textId="77777777" w:rsidR="009675BD" w:rsidRPr="009F4B1E" w:rsidRDefault="009675BD" w:rsidP="00163E3A">
            <w:pPr>
              <w:jc w:val="both"/>
              <w:rPr>
                <w:rFonts w:ascii="Times New Roman" w:hAnsi="Times New Roman" w:cs="Times New Roman"/>
                <w:noProof/>
                <w:sz w:val="24"/>
                <w:szCs w:val="24"/>
              </w:rPr>
            </w:pPr>
          </w:p>
          <w:p w14:paraId="0EB86959" w14:textId="77777777" w:rsidR="009675BD" w:rsidRPr="009F4B1E" w:rsidRDefault="009675BD" w:rsidP="00163E3A">
            <w:pPr>
              <w:jc w:val="both"/>
              <w:rPr>
                <w:rFonts w:ascii="Times New Roman" w:hAnsi="Times New Roman" w:cs="Times New Roman"/>
                <w:noProof/>
                <w:sz w:val="24"/>
                <w:szCs w:val="24"/>
              </w:rPr>
            </w:pPr>
          </w:p>
          <w:p w14:paraId="5BD3920B" w14:textId="77777777" w:rsidR="009675BD" w:rsidRPr="009F4B1E" w:rsidRDefault="009675BD" w:rsidP="00163E3A">
            <w:pPr>
              <w:jc w:val="both"/>
              <w:rPr>
                <w:rFonts w:ascii="Times New Roman" w:hAnsi="Times New Roman" w:cs="Times New Roman"/>
                <w:noProof/>
                <w:sz w:val="24"/>
                <w:szCs w:val="24"/>
              </w:rPr>
            </w:pPr>
          </w:p>
          <w:p w14:paraId="51D65588" w14:textId="77777777" w:rsidR="009675BD" w:rsidRPr="009F4B1E" w:rsidRDefault="009675BD" w:rsidP="00163E3A">
            <w:pPr>
              <w:jc w:val="both"/>
              <w:rPr>
                <w:rFonts w:ascii="Times New Roman" w:hAnsi="Times New Roman" w:cs="Times New Roman"/>
                <w:noProof/>
                <w:sz w:val="24"/>
                <w:szCs w:val="24"/>
              </w:rPr>
            </w:pPr>
          </w:p>
          <w:p w14:paraId="4FB4DA62" w14:textId="77777777" w:rsidR="009675BD" w:rsidRPr="009F4B1E" w:rsidRDefault="009675BD" w:rsidP="00163E3A">
            <w:pPr>
              <w:jc w:val="both"/>
              <w:rPr>
                <w:rFonts w:ascii="Times New Roman" w:hAnsi="Times New Roman" w:cs="Times New Roman"/>
                <w:noProof/>
                <w:sz w:val="24"/>
                <w:szCs w:val="24"/>
              </w:rPr>
            </w:pPr>
          </w:p>
          <w:p w14:paraId="4BB8E076" w14:textId="77777777" w:rsidR="009675BD" w:rsidRPr="009F4B1E" w:rsidRDefault="009675BD" w:rsidP="00163E3A">
            <w:pPr>
              <w:jc w:val="both"/>
              <w:rPr>
                <w:rFonts w:ascii="Times New Roman" w:hAnsi="Times New Roman" w:cs="Times New Roman"/>
                <w:noProof/>
                <w:sz w:val="24"/>
                <w:szCs w:val="24"/>
              </w:rPr>
            </w:pPr>
          </w:p>
          <w:p w14:paraId="10C324BD" w14:textId="77777777" w:rsidR="009675BD" w:rsidRPr="009F4B1E" w:rsidRDefault="009675BD" w:rsidP="00163E3A">
            <w:pPr>
              <w:jc w:val="both"/>
              <w:rPr>
                <w:rFonts w:ascii="Times New Roman" w:hAnsi="Times New Roman" w:cs="Times New Roman"/>
                <w:noProof/>
                <w:sz w:val="24"/>
                <w:szCs w:val="24"/>
              </w:rPr>
            </w:pPr>
          </w:p>
          <w:p w14:paraId="25834F94" w14:textId="77777777" w:rsidR="009675BD" w:rsidRPr="009F4B1E" w:rsidRDefault="009675BD" w:rsidP="00163E3A">
            <w:pPr>
              <w:jc w:val="both"/>
              <w:rPr>
                <w:rFonts w:ascii="Times New Roman" w:hAnsi="Times New Roman" w:cs="Times New Roman"/>
                <w:noProof/>
                <w:sz w:val="24"/>
                <w:szCs w:val="24"/>
              </w:rPr>
            </w:pPr>
          </w:p>
          <w:p w14:paraId="0003219B" w14:textId="77777777" w:rsidR="009675BD" w:rsidRPr="009F4B1E" w:rsidRDefault="009675BD" w:rsidP="00163E3A">
            <w:pPr>
              <w:jc w:val="both"/>
              <w:rPr>
                <w:rFonts w:ascii="Times New Roman" w:hAnsi="Times New Roman" w:cs="Times New Roman"/>
                <w:noProof/>
                <w:sz w:val="24"/>
                <w:szCs w:val="24"/>
              </w:rPr>
            </w:pPr>
          </w:p>
          <w:p w14:paraId="3D3232F4" w14:textId="77777777" w:rsidR="009675BD" w:rsidRPr="009F4B1E" w:rsidRDefault="009675BD" w:rsidP="00163E3A">
            <w:pPr>
              <w:jc w:val="both"/>
              <w:rPr>
                <w:rFonts w:ascii="Times New Roman" w:hAnsi="Times New Roman" w:cs="Times New Roman"/>
                <w:noProof/>
                <w:sz w:val="24"/>
                <w:szCs w:val="24"/>
              </w:rPr>
            </w:pPr>
          </w:p>
          <w:p w14:paraId="389F9139" w14:textId="77777777" w:rsidR="009675BD" w:rsidRPr="009F4B1E" w:rsidRDefault="009675BD" w:rsidP="00163E3A">
            <w:pPr>
              <w:jc w:val="both"/>
              <w:rPr>
                <w:rFonts w:ascii="Times New Roman" w:hAnsi="Times New Roman" w:cs="Times New Roman"/>
                <w:noProof/>
                <w:sz w:val="24"/>
                <w:szCs w:val="24"/>
              </w:rPr>
            </w:pPr>
          </w:p>
          <w:p w14:paraId="108AFFBE" w14:textId="77777777" w:rsidR="009675BD" w:rsidRPr="009F4B1E" w:rsidRDefault="009675BD" w:rsidP="00163E3A">
            <w:pPr>
              <w:jc w:val="both"/>
              <w:rPr>
                <w:rFonts w:ascii="Times New Roman" w:hAnsi="Times New Roman" w:cs="Times New Roman"/>
                <w:noProof/>
                <w:sz w:val="24"/>
                <w:szCs w:val="24"/>
              </w:rPr>
            </w:pPr>
          </w:p>
          <w:p w14:paraId="72D6E999" w14:textId="77777777" w:rsidR="009675BD" w:rsidRPr="009F4B1E" w:rsidRDefault="009675BD" w:rsidP="00163E3A">
            <w:pPr>
              <w:jc w:val="both"/>
              <w:rPr>
                <w:rFonts w:ascii="Times New Roman" w:hAnsi="Times New Roman" w:cs="Times New Roman"/>
                <w:noProof/>
                <w:sz w:val="24"/>
                <w:szCs w:val="24"/>
              </w:rPr>
            </w:pPr>
          </w:p>
          <w:p w14:paraId="7861782D" w14:textId="77777777" w:rsidR="009675BD" w:rsidRPr="009F4B1E" w:rsidRDefault="009675BD" w:rsidP="00163E3A">
            <w:pPr>
              <w:jc w:val="both"/>
              <w:rPr>
                <w:rFonts w:ascii="Times New Roman" w:hAnsi="Times New Roman" w:cs="Times New Roman"/>
                <w:noProof/>
                <w:sz w:val="24"/>
                <w:szCs w:val="24"/>
              </w:rPr>
            </w:pPr>
          </w:p>
          <w:p w14:paraId="61C0CF9F" w14:textId="77777777" w:rsidR="009675BD" w:rsidRPr="009F4B1E" w:rsidRDefault="009675BD" w:rsidP="00163E3A">
            <w:pPr>
              <w:jc w:val="both"/>
              <w:rPr>
                <w:rFonts w:ascii="Times New Roman" w:hAnsi="Times New Roman" w:cs="Times New Roman"/>
                <w:noProof/>
                <w:sz w:val="24"/>
                <w:szCs w:val="24"/>
              </w:rPr>
            </w:pPr>
          </w:p>
          <w:p w14:paraId="74545A5D" w14:textId="77777777" w:rsidR="009675BD" w:rsidRPr="009F4B1E" w:rsidRDefault="009675BD" w:rsidP="00163E3A">
            <w:pPr>
              <w:jc w:val="both"/>
              <w:rPr>
                <w:rFonts w:ascii="Times New Roman" w:hAnsi="Times New Roman" w:cs="Times New Roman"/>
                <w:noProof/>
                <w:sz w:val="24"/>
                <w:szCs w:val="24"/>
              </w:rPr>
            </w:pPr>
          </w:p>
          <w:p w14:paraId="34143040" w14:textId="77777777" w:rsidR="009675BD" w:rsidRPr="009F4B1E" w:rsidRDefault="009675BD" w:rsidP="00163E3A">
            <w:pPr>
              <w:jc w:val="both"/>
              <w:rPr>
                <w:rFonts w:ascii="Times New Roman" w:hAnsi="Times New Roman" w:cs="Times New Roman"/>
                <w:noProof/>
                <w:sz w:val="24"/>
                <w:szCs w:val="24"/>
              </w:rPr>
            </w:pPr>
          </w:p>
          <w:p w14:paraId="603EB86F" w14:textId="77777777" w:rsidR="009675BD" w:rsidRPr="009F4B1E" w:rsidRDefault="009675BD" w:rsidP="00163E3A">
            <w:pPr>
              <w:jc w:val="both"/>
              <w:rPr>
                <w:rFonts w:ascii="Times New Roman" w:hAnsi="Times New Roman" w:cs="Times New Roman"/>
                <w:noProof/>
                <w:sz w:val="24"/>
                <w:szCs w:val="24"/>
              </w:rPr>
            </w:pPr>
          </w:p>
          <w:p w14:paraId="7EC2E458" w14:textId="77777777" w:rsidR="009675BD" w:rsidRPr="009F4B1E" w:rsidRDefault="009675BD" w:rsidP="00163E3A">
            <w:pPr>
              <w:jc w:val="both"/>
              <w:rPr>
                <w:rFonts w:ascii="Times New Roman" w:hAnsi="Times New Roman" w:cs="Times New Roman"/>
                <w:noProof/>
                <w:sz w:val="24"/>
                <w:szCs w:val="24"/>
              </w:rPr>
            </w:pPr>
          </w:p>
          <w:p w14:paraId="5D7CED61" w14:textId="77777777" w:rsidR="009675BD" w:rsidRPr="009F4B1E" w:rsidRDefault="009675BD" w:rsidP="00163E3A">
            <w:pPr>
              <w:jc w:val="both"/>
              <w:rPr>
                <w:rFonts w:ascii="Times New Roman" w:hAnsi="Times New Roman" w:cs="Times New Roman"/>
                <w:noProof/>
                <w:sz w:val="24"/>
                <w:szCs w:val="24"/>
              </w:rPr>
            </w:pPr>
          </w:p>
          <w:p w14:paraId="7DD74DFD" w14:textId="77777777" w:rsidR="009675BD" w:rsidRPr="009F4B1E" w:rsidRDefault="009675BD" w:rsidP="00163E3A">
            <w:pPr>
              <w:jc w:val="both"/>
              <w:rPr>
                <w:rFonts w:ascii="Times New Roman" w:hAnsi="Times New Roman" w:cs="Times New Roman"/>
                <w:noProof/>
                <w:sz w:val="24"/>
                <w:szCs w:val="24"/>
              </w:rPr>
            </w:pPr>
          </w:p>
          <w:p w14:paraId="40280198" w14:textId="77777777" w:rsidR="009675BD" w:rsidRPr="009F4B1E" w:rsidRDefault="009675BD" w:rsidP="00163E3A">
            <w:pPr>
              <w:jc w:val="both"/>
              <w:rPr>
                <w:rFonts w:ascii="Times New Roman" w:hAnsi="Times New Roman" w:cs="Times New Roman"/>
                <w:noProof/>
                <w:sz w:val="24"/>
                <w:szCs w:val="24"/>
              </w:rPr>
            </w:pPr>
          </w:p>
          <w:p w14:paraId="69D5628E" w14:textId="77777777" w:rsidR="009675BD" w:rsidRPr="009F4B1E" w:rsidRDefault="009675BD" w:rsidP="00163E3A">
            <w:pPr>
              <w:jc w:val="both"/>
              <w:rPr>
                <w:rFonts w:ascii="Times New Roman" w:hAnsi="Times New Roman" w:cs="Times New Roman"/>
                <w:noProof/>
                <w:sz w:val="24"/>
                <w:szCs w:val="24"/>
              </w:rPr>
            </w:pPr>
          </w:p>
          <w:p w14:paraId="4C85BA22" w14:textId="77777777" w:rsidR="009675BD" w:rsidRPr="009F4B1E" w:rsidRDefault="009675BD" w:rsidP="00163E3A">
            <w:pPr>
              <w:jc w:val="both"/>
              <w:rPr>
                <w:rFonts w:ascii="Times New Roman" w:hAnsi="Times New Roman" w:cs="Times New Roman"/>
                <w:noProof/>
                <w:sz w:val="24"/>
                <w:szCs w:val="24"/>
              </w:rPr>
            </w:pPr>
          </w:p>
          <w:p w14:paraId="300CBB04" w14:textId="77777777" w:rsidR="009675BD" w:rsidRPr="009F4B1E" w:rsidRDefault="009675BD" w:rsidP="00163E3A">
            <w:pPr>
              <w:jc w:val="both"/>
              <w:rPr>
                <w:rFonts w:ascii="Times New Roman" w:hAnsi="Times New Roman" w:cs="Times New Roman"/>
                <w:noProof/>
                <w:sz w:val="24"/>
                <w:szCs w:val="24"/>
              </w:rPr>
            </w:pPr>
          </w:p>
          <w:p w14:paraId="12CD0C6A" w14:textId="77777777" w:rsidR="009675BD" w:rsidRPr="009F4B1E" w:rsidRDefault="009675BD" w:rsidP="00163E3A">
            <w:pPr>
              <w:jc w:val="both"/>
              <w:rPr>
                <w:rFonts w:ascii="Times New Roman" w:hAnsi="Times New Roman" w:cs="Times New Roman"/>
                <w:noProof/>
                <w:sz w:val="24"/>
                <w:szCs w:val="24"/>
              </w:rPr>
            </w:pPr>
          </w:p>
          <w:p w14:paraId="4AEC2976" w14:textId="77777777" w:rsidR="009675BD" w:rsidRPr="009F4B1E" w:rsidRDefault="009675BD" w:rsidP="00163E3A">
            <w:pPr>
              <w:jc w:val="both"/>
              <w:rPr>
                <w:rFonts w:ascii="Times New Roman" w:hAnsi="Times New Roman" w:cs="Times New Roman"/>
                <w:noProof/>
                <w:sz w:val="24"/>
                <w:szCs w:val="24"/>
              </w:rPr>
            </w:pPr>
          </w:p>
          <w:p w14:paraId="42264A2B" w14:textId="77777777" w:rsidR="009675BD" w:rsidRPr="009F4B1E" w:rsidRDefault="009675BD" w:rsidP="00163E3A">
            <w:pPr>
              <w:jc w:val="both"/>
              <w:rPr>
                <w:rFonts w:ascii="Times New Roman" w:hAnsi="Times New Roman" w:cs="Times New Roman"/>
                <w:noProof/>
                <w:sz w:val="24"/>
                <w:szCs w:val="24"/>
              </w:rPr>
            </w:pPr>
          </w:p>
          <w:p w14:paraId="37A7688B" w14:textId="77777777" w:rsidR="009675BD" w:rsidRPr="009F4B1E" w:rsidRDefault="009675BD" w:rsidP="00163E3A">
            <w:pPr>
              <w:jc w:val="both"/>
              <w:rPr>
                <w:rFonts w:ascii="Times New Roman" w:hAnsi="Times New Roman" w:cs="Times New Roman"/>
                <w:noProof/>
                <w:sz w:val="24"/>
                <w:szCs w:val="24"/>
              </w:rPr>
            </w:pPr>
          </w:p>
          <w:p w14:paraId="5537F762" w14:textId="77777777" w:rsidR="009675BD" w:rsidRPr="009F4B1E" w:rsidRDefault="009675BD" w:rsidP="00163E3A">
            <w:pPr>
              <w:jc w:val="both"/>
              <w:rPr>
                <w:rFonts w:ascii="Times New Roman" w:hAnsi="Times New Roman" w:cs="Times New Roman"/>
                <w:noProof/>
                <w:sz w:val="24"/>
                <w:szCs w:val="24"/>
              </w:rPr>
            </w:pPr>
          </w:p>
          <w:p w14:paraId="0F5E621A" w14:textId="77777777" w:rsidR="009675BD" w:rsidRPr="009F4B1E" w:rsidRDefault="009675BD" w:rsidP="00163E3A">
            <w:pPr>
              <w:jc w:val="both"/>
              <w:rPr>
                <w:rFonts w:ascii="Times New Roman" w:hAnsi="Times New Roman" w:cs="Times New Roman"/>
                <w:noProof/>
                <w:sz w:val="24"/>
                <w:szCs w:val="24"/>
              </w:rPr>
            </w:pPr>
          </w:p>
          <w:p w14:paraId="4738F701" w14:textId="77777777" w:rsidR="009675BD" w:rsidRPr="009F4B1E" w:rsidRDefault="009675BD" w:rsidP="00163E3A">
            <w:pPr>
              <w:jc w:val="both"/>
              <w:rPr>
                <w:rFonts w:ascii="Times New Roman" w:hAnsi="Times New Roman" w:cs="Times New Roman"/>
                <w:noProof/>
                <w:sz w:val="24"/>
                <w:szCs w:val="24"/>
              </w:rPr>
            </w:pPr>
          </w:p>
          <w:p w14:paraId="2243F026" w14:textId="77777777" w:rsidR="009675BD" w:rsidRPr="009F4B1E" w:rsidRDefault="009675BD" w:rsidP="00163E3A">
            <w:pPr>
              <w:jc w:val="both"/>
              <w:rPr>
                <w:rFonts w:ascii="Times New Roman" w:hAnsi="Times New Roman" w:cs="Times New Roman"/>
                <w:noProof/>
                <w:sz w:val="24"/>
                <w:szCs w:val="24"/>
              </w:rPr>
            </w:pPr>
          </w:p>
          <w:p w14:paraId="4C8DAE58" w14:textId="77777777" w:rsidR="009675BD" w:rsidRPr="009F4B1E" w:rsidRDefault="009675BD" w:rsidP="00163E3A">
            <w:pPr>
              <w:jc w:val="both"/>
              <w:rPr>
                <w:rFonts w:ascii="Times New Roman" w:hAnsi="Times New Roman" w:cs="Times New Roman"/>
                <w:noProof/>
                <w:sz w:val="24"/>
                <w:szCs w:val="24"/>
              </w:rPr>
            </w:pPr>
          </w:p>
          <w:p w14:paraId="576B7CB7" w14:textId="77777777" w:rsidR="009675BD" w:rsidRPr="009F4B1E" w:rsidRDefault="009675BD" w:rsidP="00163E3A">
            <w:pPr>
              <w:jc w:val="both"/>
              <w:rPr>
                <w:rFonts w:ascii="Times New Roman" w:hAnsi="Times New Roman" w:cs="Times New Roman"/>
                <w:noProof/>
                <w:sz w:val="24"/>
                <w:szCs w:val="24"/>
              </w:rPr>
            </w:pPr>
          </w:p>
          <w:p w14:paraId="77144E2E" w14:textId="77777777" w:rsidR="009675BD" w:rsidRPr="009F4B1E" w:rsidRDefault="009675BD" w:rsidP="00163E3A">
            <w:pPr>
              <w:jc w:val="both"/>
              <w:rPr>
                <w:rFonts w:ascii="Times New Roman" w:hAnsi="Times New Roman" w:cs="Times New Roman"/>
                <w:noProof/>
                <w:sz w:val="24"/>
                <w:szCs w:val="24"/>
              </w:rPr>
            </w:pPr>
          </w:p>
          <w:p w14:paraId="11C94BC7" w14:textId="77777777" w:rsidR="009675BD" w:rsidRPr="009F4B1E" w:rsidRDefault="009675BD" w:rsidP="00163E3A">
            <w:pPr>
              <w:jc w:val="both"/>
              <w:rPr>
                <w:rFonts w:ascii="Times New Roman" w:hAnsi="Times New Roman" w:cs="Times New Roman"/>
                <w:noProof/>
                <w:sz w:val="24"/>
                <w:szCs w:val="24"/>
              </w:rPr>
            </w:pPr>
          </w:p>
          <w:p w14:paraId="5371D7F8" w14:textId="77777777" w:rsidR="009675BD" w:rsidRPr="009F4B1E" w:rsidRDefault="009675BD" w:rsidP="00163E3A">
            <w:pPr>
              <w:jc w:val="both"/>
              <w:rPr>
                <w:rFonts w:ascii="Times New Roman" w:hAnsi="Times New Roman" w:cs="Times New Roman"/>
                <w:noProof/>
                <w:sz w:val="24"/>
                <w:szCs w:val="24"/>
              </w:rPr>
            </w:pPr>
          </w:p>
          <w:p w14:paraId="61D38987" w14:textId="77777777" w:rsidR="009675BD" w:rsidRPr="009F4B1E" w:rsidRDefault="009675BD" w:rsidP="00163E3A">
            <w:pPr>
              <w:jc w:val="both"/>
              <w:rPr>
                <w:rFonts w:ascii="Times New Roman" w:hAnsi="Times New Roman" w:cs="Times New Roman"/>
                <w:noProof/>
                <w:sz w:val="24"/>
                <w:szCs w:val="24"/>
              </w:rPr>
            </w:pPr>
          </w:p>
          <w:p w14:paraId="16460CA6" w14:textId="77777777" w:rsidR="009675BD" w:rsidRPr="009F4B1E" w:rsidRDefault="009675BD" w:rsidP="00163E3A">
            <w:pPr>
              <w:jc w:val="both"/>
              <w:rPr>
                <w:rFonts w:ascii="Times New Roman" w:hAnsi="Times New Roman" w:cs="Times New Roman"/>
                <w:noProof/>
                <w:sz w:val="24"/>
                <w:szCs w:val="24"/>
              </w:rPr>
            </w:pPr>
          </w:p>
          <w:p w14:paraId="359B0504" w14:textId="77777777" w:rsidR="009675BD" w:rsidRPr="009F4B1E" w:rsidRDefault="009675BD" w:rsidP="00163E3A">
            <w:pPr>
              <w:jc w:val="both"/>
              <w:rPr>
                <w:rFonts w:ascii="Times New Roman" w:hAnsi="Times New Roman" w:cs="Times New Roman"/>
                <w:noProof/>
                <w:sz w:val="24"/>
                <w:szCs w:val="24"/>
              </w:rPr>
            </w:pPr>
          </w:p>
          <w:p w14:paraId="314410A1" w14:textId="77777777" w:rsidR="009675BD" w:rsidRPr="009F4B1E" w:rsidRDefault="009675BD" w:rsidP="00163E3A">
            <w:pPr>
              <w:jc w:val="both"/>
              <w:rPr>
                <w:rFonts w:ascii="Times New Roman" w:hAnsi="Times New Roman" w:cs="Times New Roman"/>
                <w:noProof/>
                <w:sz w:val="24"/>
                <w:szCs w:val="24"/>
              </w:rPr>
            </w:pPr>
          </w:p>
          <w:p w14:paraId="4F4CF392" w14:textId="77777777" w:rsidR="009675BD" w:rsidRPr="009F4B1E" w:rsidRDefault="009675BD" w:rsidP="00163E3A">
            <w:pPr>
              <w:jc w:val="both"/>
              <w:rPr>
                <w:rFonts w:ascii="Times New Roman" w:hAnsi="Times New Roman" w:cs="Times New Roman"/>
                <w:noProof/>
                <w:sz w:val="24"/>
                <w:szCs w:val="24"/>
              </w:rPr>
            </w:pPr>
          </w:p>
          <w:p w14:paraId="00508E5C" w14:textId="77777777" w:rsidR="009675BD" w:rsidRPr="009F4B1E" w:rsidRDefault="009675BD" w:rsidP="00163E3A">
            <w:pPr>
              <w:jc w:val="both"/>
              <w:rPr>
                <w:rFonts w:ascii="Times New Roman" w:hAnsi="Times New Roman" w:cs="Times New Roman"/>
                <w:noProof/>
                <w:sz w:val="24"/>
                <w:szCs w:val="24"/>
              </w:rPr>
            </w:pPr>
          </w:p>
          <w:p w14:paraId="0C5752B7" w14:textId="77777777" w:rsidR="009675BD" w:rsidRPr="009F4B1E" w:rsidRDefault="009675BD" w:rsidP="00163E3A">
            <w:pPr>
              <w:jc w:val="both"/>
              <w:rPr>
                <w:rFonts w:ascii="Times New Roman" w:hAnsi="Times New Roman" w:cs="Times New Roman"/>
                <w:noProof/>
                <w:sz w:val="24"/>
                <w:szCs w:val="24"/>
              </w:rPr>
            </w:pPr>
          </w:p>
          <w:p w14:paraId="43167213" w14:textId="77777777" w:rsidR="009675BD" w:rsidRPr="009F4B1E" w:rsidRDefault="009675BD" w:rsidP="00163E3A">
            <w:pPr>
              <w:jc w:val="both"/>
              <w:rPr>
                <w:rFonts w:ascii="Times New Roman" w:hAnsi="Times New Roman" w:cs="Times New Roman"/>
                <w:noProof/>
                <w:sz w:val="24"/>
                <w:szCs w:val="24"/>
              </w:rPr>
            </w:pPr>
          </w:p>
          <w:p w14:paraId="0F018E7F" w14:textId="77777777" w:rsidR="009675BD" w:rsidRPr="009F4B1E" w:rsidRDefault="009675BD" w:rsidP="00163E3A">
            <w:pPr>
              <w:jc w:val="both"/>
              <w:rPr>
                <w:rFonts w:ascii="Times New Roman" w:hAnsi="Times New Roman" w:cs="Times New Roman"/>
                <w:noProof/>
                <w:sz w:val="24"/>
                <w:szCs w:val="24"/>
              </w:rPr>
            </w:pPr>
          </w:p>
          <w:p w14:paraId="0A119601" w14:textId="77777777" w:rsidR="009675BD" w:rsidRPr="009F4B1E" w:rsidRDefault="009675BD" w:rsidP="00163E3A">
            <w:pPr>
              <w:jc w:val="both"/>
              <w:rPr>
                <w:rFonts w:ascii="Times New Roman" w:hAnsi="Times New Roman" w:cs="Times New Roman"/>
                <w:noProof/>
                <w:sz w:val="24"/>
                <w:szCs w:val="24"/>
              </w:rPr>
            </w:pPr>
          </w:p>
          <w:p w14:paraId="279D021F" w14:textId="77777777" w:rsidR="009675BD" w:rsidRPr="009F4B1E" w:rsidRDefault="009675BD" w:rsidP="00163E3A">
            <w:pPr>
              <w:jc w:val="both"/>
              <w:rPr>
                <w:rFonts w:ascii="Times New Roman" w:hAnsi="Times New Roman" w:cs="Times New Roman"/>
                <w:noProof/>
                <w:sz w:val="24"/>
                <w:szCs w:val="24"/>
              </w:rPr>
            </w:pPr>
          </w:p>
          <w:p w14:paraId="076BE125" w14:textId="77777777" w:rsidR="009675BD" w:rsidRPr="009F4B1E" w:rsidRDefault="009675BD" w:rsidP="00163E3A">
            <w:pPr>
              <w:jc w:val="both"/>
              <w:rPr>
                <w:rFonts w:ascii="Times New Roman" w:hAnsi="Times New Roman" w:cs="Times New Roman"/>
                <w:noProof/>
                <w:sz w:val="24"/>
                <w:szCs w:val="24"/>
              </w:rPr>
            </w:pPr>
          </w:p>
          <w:p w14:paraId="7E0335F8" w14:textId="77777777" w:rsidR="009675BD" w:rsidRPr="009F4B1E" w:rsidRDefault="009675BD" w:rsidP="00163E3A">
            <w:pPr>
              <w:jc w:val="both"/>
              <w:rPr>
                <w:rFonts w:ascii="Times New Roman" w:hAnsi="Times New Roman" w:cs="Times New Roman"/>
                <w:noProof/>
                <w:sz w:val="24"/>
                <w:szCs w:val="24"/>
              </w:rPr>
            </w:pPr>
          </w:p>
          <w:p w14:paraId="49BFC282" w14:textId="77777777" w:rsidR="009675BD" w:rsidRPr="009F4B1E" w:rsidRDefault="009675BD" w:rsidP="00163E3A">
            <w:pPr>
              <w:jc w:val="both"/>
              <w:rPr>
                <w:rFonts w:ascii="Times New Roman" w:hAnsi="Times New Roman" w:cs="Times New Roman"/>
                <w:noProof/>
                <w:sz w:val="24"/>
                <w:szCs w:val="24"/>
              </w:rPr>
            </w:pPr>
          </w:p>
          <w:p w14:paraId="7C3259F4" w14:textId="77777777" w:rsidR="009675BD" w:rsidRPr="009F4B1E" w:rsidRDefault="009675BD" w:rsidP="00163E3A">
            <w:pPr>
              <w:jc w:val="both"/>
              <w:rPr>
                <w:rFonts w:ascii="Times New Roman" w:hAnsi="Times New Roman" w:cs="Times New Roman"/>
                <w:noProof/>
                <w:sz w:val="24"/>
                <w:szCs w:val="24"/>
              </w:rPr>
            </w:pPr>
          </w:p>
          <w:p w14:paraId="6DA602F8" w14:textId="77777777" w:rsidR="009675BD" w:rsidRPr="009F4B1E" w:rsidRDefault="009675BD" w:rsidP="00163E3A">
            <w:pPr>
              <w:jc w:val="both"/>
              <w:rPr>
                <w:rFonts w:ascii="Times New Roman" w:hAnsi="Times New Roman" w:cs="Times New Roman"/>
                <w:noProof/>
                <w:sz w:val="24"/>
                <w:szCs w:val="24"/>
              </w:rPr>
            </w:pPr>
          </w:p>
          <w:p w14:paraId="11EC3A1E" w14:textId="77777777" w:rsidR="009675BD" w:rsidRPr="009F4B1E" w:rsidRDefault="009675BD" w:rsidP="00163E3A">
            <w:pPr>
              <w:jc w:val="both"/>
              <w:rPr>
                <w:rFonts w:ascii="Times New Roman" w:hAnsi="Times New Roman" w:cs="Times New Roman"/>
                <w:noProof/>
                <w:sz w:val="24"/>
                <w:szCs w:val="24"/>
              </w:rPr>
            </w:pPr>
          </w:p>
          <w:p w14:paraId="3E457AB6" w14:textId="77777777" w:rsidR="009675BD" w:rsidRPr="009F4B1E" w:rsidRDefault="009675BD" w:rsidP="00163E3A">
            <w:pPr>
              <w:jc w:val="both"/>
              <w:rPr>
                <w:rFonts w:ascii="Times New Roman" w:hAnsi="Times New Roman" w:cs="Times New Roman"/>
                <w:noProof/>
                <w:sz w:val="24"/>
                <w:szCs w:val="24"/>
              </w:rPr>
            </w:pPr>
          </w:p>
          <w:p w14:paraId="2015172C" w14:textId="77777777" w:rsidR="009675BD" w:rsidRPr="009F4B1E" w:rsidRDefault="009675BD" w:rsidP="00163E3A">
            <w:pPr>
              <w:jc w:val="both"/>
              <w:rPr>
                <w:rFonts w:ascii="Times New Roman" w:hAnsi="Times New Roman" w:cs="Times New Roman"/>
                <w:noProof/>
                <w:sz w:val="24"/>
                <w:szCs w:val="24"/>
              </w:rPr>
            </w:pPr>
          </w:p>
          <w:p w14:paraId="3E75B8DF" w14:textId="77777777" w:rsidR="009675BD" w:rsidRPr="009F4B1E" w:rsidRDefault="009675BD" w:rsidP="00163E3A">
            <w:pPr>
              <w:jc w:val="both"/>
              <w:rPr>
                <w:rFonts w:ascii="Times New Roman" w:hAnsi="Times New Roman" w:cs="Times New Roman"/>
                <w:noProof/>
                <w:sz w:val="24"/>
                <w:szCs w:val="24"/>
              </w:rPr>
            </w:pPr>
          </w:p>
          <w:p w14:paraId="10F2B00E" w14:textId="77777777" w:rsidR="009675BD" w:rsidRPr="009F4B1E" w:rsidRDefault="009675BD" w:rsidP="00163E3A">
            <w:pPr>
              <w:jc w:val="both"/>
              <w:rPr>
                <w:rFonts w:ascii="Times New Roman" w:hAnsi="Times New Roman" w:cs="Times New Roman"/>
                <w:noProof/>
                <w:sz w:val="24"/>
                <w:szCs w:val="24"/>
              </w:rPr>
            </w:pPr>
          </w:p>
          <w:p w14:paraId="6F5D2E6B" w14:textId="77777777" w:rsidR="009675BD" w:rsidRPr="009F4B1E" w:rsidRDefault="009675BD" w:rsidP="00163E3A">
            <w:pPr>
              <w:jc w:val="both"/>
              <w:rPr>
                <w:rFonts w:ascii="Times New Roman" w:hAnsi="Times New Roman" w:cs="Times New Roman"/>
                <w:noProof/>
                <w:sz w:val="24"/>
                <w:szCs w:val="24"/>
              </w:rPr>
            </w:pPr>
          </w:p>
          <w:p w14:paraId="4DE3922C" w14:textId="77777777" w:rsidR="009675BD" w:rsidRPr="009F4B1E" w:rsidRDefault="009675BD" w:rsidP="00163E3A">
            <w:pPr>
              <w:jc w:val="both"/>
              <w:rPr>
                <w:rFonts w:ascii="Times New Roman" w:hAnsi="Times New Roman" w:cs="Times New Roman"/>
                <w:noProof/>
                <w:sz w:val="24"/>
                <w:szCs w:val="24"/>
              </w:rPr>
            </w:pPr>
          </w:p>
          <w:p w14:paraId="6EB62596" w14:textId="77777777" w:rsidR="009675BD" w:rsidRPr="009F4B1E" w:rsidRDefault="009675BD" w:rsidP="00163E3A">
            <w:pPr>
              <w:jc w:val="both"/>
              <w:rPr>
                <w:rFonts w:ascii="Times New Roman" w:hAnsi="Times New Roman" w:cs="Times New Roman"/>
                <w:noProof/>
                <w:sz w:val="24"/>
                <w:szCs w:val="24"/>
              </w:rPr>
            </w:pPr>
          </w:p>
          <w:p w14:paraId="3A3ED713" w14:textId="77777777" w:rsidR="009675BD" w:rsidRPr="009F4B1E" w:rsidRDefault="009675BD" w:rsidP="00163E3A">
            <w:pPr>
              <w:jc w:val="both"/>
              <w:rPr>
                <w:rFonts w:ascii="Times New Roman" w:hAnsi="Times New Roman" w:cs="Times New Roman"/>
                <w:noProof/>
                <w:sz w:val="24"/>
                <w:szCs w:val="24"/>
              </w:rPr>
            </w:pPr>
          </w:p>
          <w:p w14:paraId="49B48DBA" w14:textId="77777777" w:rsidR="009675BD" w:rsidRPr="009F4B1E" w:rsidRDefault="009675BD" w:rsidP="00163E3A">
            <w:pPr>
              <w:jc w:val="both"/>
              <w:rPr>
                <w:rFonts w:ascii="Times New Roman" w:hAnsi="Times New Roman" w:cs="Times New Roman"/>
                <w:noProof/>
                <w:sz w:val="24"/>
                <w:szCs w:val="24"/>
              </w:rPr>
            </w:pPr>
          </w:p>
          <w:p w14:paraId="61A6DE69" w14:textId="77777777" w:rsidR="009675BD" w:rsidRPr="009F4B1E" w:rsidRDefault="009675BD" w:rsidP="00163E3A">
            <w:pPr>
              <w:jc w:val="both"/>
              <w:rPr>
                <w:rFonts w:ascii="Times New Roman" w:hAnsi="Times New Roman" w:cs="Times New Roman"/>
                <w:noProof/>
                <w:sz w:val="24"/>
                <w:szCs w:val="24"/>
              </w:rPr>
            </w:pPr>
          </w:p>
          <w:p w14:paraId="354C0550" w14:textId="77777777" w:rsidR="009675BD" w:rsidRPr="009F4B1E" w:rsidRDefault="009675BD" w:rsidP="00163E3A">
            <w:pPr>
              <w:jc w:val="both"/>
              <w:rPr>
                <w:rFonts w:ascii="Times New Roman" w:hAnsi="Times New Roman" w:cs="Times New Roman"/>
                <w:noProof/>
                <w:sz w:val="24"/>
                <w:szCs w:val="24"/>
              </w:rPr>
            </w:pPr>
          </w:p>
          <w:p w14:paraId="526927FB" w14:textId="77777777" w:rsidR="009675BD" w:rsidRPr="009F4B1E" w:rsidRDefault="009675BD" w:rsidP="00163E3A">
            <w:pPr>
              <w:jc w:val="both"/>
              <w:rPr>
                <w:rFonts w:ascii="Times New Roman" w:hAnsi="Times New Roman" w:cs="Times New Roman"/>
                <w:noProof/>
                <w:sz w:val="24"/>
                <w:szCs w:val="24"/>
              </w:rPr>
            </w:pPr>
          </w:p>
          <w:p w14:paraId="6D6403F0" w14:textId="77777777" w:rsidR="009675BD" w:rsidRPr="009F4B1E" w:rsidRDefault="009675BD" w:rsidP="00163E3A">
            <w:pPr>
              <w:jc w:val="both"/>
              <w:rPr>
                <w:rFonts w:ascii="Times New Roman" w:hAnsi="Times New Roman" w:cs="Times New Roman"/>
                <w:noProof/>
                <w:sz w:val="24"/>
                <w:szCs w:val="24"/>
              </w:rPr>
            </w:pPr>
          </w:p>
          <w:p w14:paraId="36754DB3" w14:textId="77777777" w:rsidR="009675BD" w:rsidRPr="009F4B1E" w:rsidRDefault="009675BD" w:rsidP="00163E3A">
            <w:pPr>
              <w:jc w:val="both"/>
              <w:rPr>
                <w:rFonts w:ascii="Times New Roman" w:hAnsi="Times New Roman" w:cs="Times New Roman"/>
                <w:noProof/>
                <w:sz w:val="24"/>
                <w:szCs w:val="24"/>
              </w:rPr>
            </w:pPr>
          </w:p>
          <w:p w14:paraId="2B542459" w14:textId="77777777" w:rsidR="009675BD" w:rsidRPr="009F4B1E" w:rsidRDefault="009675BD" w:rsidP="00163E3A">
            <w:pPr>
              <w:jc w:val="both"/>
              <w:rPr>
                <w:rFonts w:ascii="Times New Roman" w:hAnsi="Times New Roman" w:cs="Times New Roman"/>
                <w:noProof/>
                <w:sz w:val="24"/>
                <w:szCs w:val="24"/>
              </w:rPr>
            </w:pPr>
          </w:p>
          <w:p w14:paraId="53951D99" w14:textId="77777777" w:rsidR="009675BD" w:rsidRPr="009F4B1E" w:rsidRDefault="009675BD" w:rsidP="00163E3A">
            <w:pPr>
              <w:jc w:val="both"/>
              <w:rPr>
                <w:rFonts w:ascii="Times New Roman" w:hAnsi="Times New Roman" w:cs="Times New Roman"/>
                <w:noProof/>
                <w:sz w:val="24"/>
                <w:szCs w:val="24"/>
              </w:rPr>
            </w:pPr>
          </w:p>
          <w:p w14:paraId="23228E61" w14:textId="77777777" w:rsidR="009675BD" w:rsidRPr="009F4B1E" w:rsidRDefault="009675BD" w:rsidP="00163E3A">
            <w:pPr>
              <w:jc w:val="both"/>
              <w:rPr>
                <w:rFonts w:ascii="Times New Roman" w:hAnsi="Times New Roman" w:cs="Times New Roman"/>
                <w:noProof/>
                <w:sz w:val="24"/>
                <w:szCs w:val="24"/>
              </w:rPr>
            </w:pPr>
          </w:p>
          <w:p w14:paraId="0BAFD3DA" w14:textId="77777777" w:rsidR="009675BD" w:rsidRPr="009F4B1E" w:rsidRDefault="009675BD" w:rsidP="00163E3A">
            <w:pPr>
              <w:jc w:val="both"/>
              <w:rPr>
                <w:rFonts w:ascii="Times New Roman" w:hAnsi="Times New Roman" w:cs="Times New Roman"/>
                <w:noProof/>
                <w:sz w:val="24"/>
                <w:szCs w:val="24"/>
              </w:rPr>
            </w:pPr>
          </w:p>
          <w:p w14:paraId="202160E2" w14:textId="77777777" w:rsidR="009675BD" w:rsidRPr="009F4B1E" w:rsidRDefault="009675BD" w:rsidP="00163E3A">
            <w:pPr>
              <w:jc w:val="both"/>
              <w:rPr>
                <w:rFonts w:ascii="Times New Roman" w:hAnsi="Times New Roman" w:cs="Times New Roman"/>
                <w:noProof/>
                <w:sz w:val="24"/>
                <w:szCs w:val="24"/>
              </w:rPr>
            </w:pPr>
          </w:p>
          <w:p w14:paraId="635484AD" w14:textId="77777777" w:rsidR="009675BD" w:rsidRPr="009F4B1E" w:rsidRDefault="009675BD" w:rsidP="00163E3A">
            <w:pPr>
              <w:jc w:val="both"/>
              <w:rPr>
                <w:rFonts w:ascii="Times New Roman" w:hAnsi="Times New Roman" w:cs="Times New Roman"/>
                <w:noProof/>
                <w:sz w:val="24"/>
                <w:szCs w:val="24"/>
              </w:rPr>
            </w:pPr>
          </w:p>
          <w:p w14:paraId="1B8FDFA9" w14:textId="77777777" w:rsidR="009675BD" w:rsidRPr="009F4B1E" w:rsidRDefault="009675BD" w:rsidP="00163E3A">
            <w:pPr>
              <w:jc w:val="both"/>
              <w:rPr>
                <w:rFonts w:ascii="Times New Roman" w:hAnsi="Times New Roman" w:cs="Times New Roman"/>
                <w:noProof/>
                <w:sz w:val="24"/>
                <w:szCs w:val="24"/>
              </w:rPr>
            </w:pPr>
          </w:p>
          <w:p w14:paraId="5A337968" w14:textId="77777777" w:rsidR="009675BD" w:rsidRPr="009F4B1E" w:rsidRDefault="009675BD" w:rsidP="00163E3A">
            <w:pPr>
              <w:jc w:val="both"/>
              <w:rPr>
                <w:rFonts w:ascii="Times New Roman" w:hAnsi="Times New Roman" w:cs="Times New Roman"/>
                <w:noProof/>
                <w:sz w:val="24"/>
                <w:szCs w:val="24"/>
              </w:rPr>
            </w:pPr>
          </w:p>
          <w:p w14:paraId="475E71AD" w14:textId="77777777" w:rsidR="009675BD" w:rsidRPr="009F4B1E" w:rsidRDefault="009675BD" w:rsidP="00163E3A">
            <w:pPr>
              <w:jc w:val="both"/>
              <w:rPr>
                <w:rFonts w:ascii="Times New Roman" w:hAnsi="Times New Roman" w:cs="Times New Roman"/>
                <w:noProof/>
                <w:sz w:val="24"/>
                <w:szCs w:val="24"/>
              </w:rPr>
            </w:pPr>
          </w:p>
          <w:p w14:paraId="489436DF" w14:textId="77777777" w:rsidR="009675BD" w:rsidRPr="009F4B1E" w:rsidRDefault="009675BD" w:rsidP="00163E3A">
            <w:pPr>
              <w:jc w:val="both"/>
              <w:rPr>
                <w:rFonts w:ascii="Times New Roman" w:hAnsi="Times New Roman" w:cs="Times New Roman"/>
                <w:noProof/>
                <w:sz w:val="24"/>
                <w:szCs w:val="24"/>
              </w:rPr>
            </w:pPr>
          </w:p>
          <w:p w14:paraId="0C088E98" w14:textId="77777777" w:rsidR="009675BD" w:rsidRPr="009F4B1E" w:rsidRDefault="009675BD" w:rsidP="00163E3A">
            <w:pPr>
              <w:jc w:val="both"/>
              <w:rPr>
                <w:rFonts w:ascii="Times New Roman" w:hAnsi="Times New Roman" w:cs="Times New Roman"/>
                <w:noProof/>
                <w:sz w:val="24"/>
                <w:szCs w:val="24"/>
              </w:rPr>
            </w:pPr>
          </w:p>
          <w:p w14:paraId="7160C693" w14:textId="77777777" w:rsidR="009675BD" w:rsidRPr="009F4B1E" w:rsidRDefault="009675BD" w:rsidP="00163E3A">
            <w:pPr>
              <w:jc w:val="both"/>
              <w:rPr>
                <w:rFonts w:ascii="Times New Roman" w:hAnsi="Times New Roman" w:cs="Times New Roman"/>
                <w:noProof/>
                <w:sz w:val="24"/>
                <w:szCs w:val="24"/>
              </w:rPr>
            </w:pPr>
          </w:p>
          <w:p w14:paraId="58706B51" w14:textId="77777777" w:rsidR="009675BD" w:rsidRPr="009F4B1E" w:rsidRDefault="009675BD" w:rsidP="00163E3A">
            <w:pPr>
              <w:jc w:val="both"/>
              <w:rPr>
                <w:rFonts w:ascii="Times New Roman" w:hAnsi="Times New Roman" w:cs="Times New Roman"/>
                <w:noProof/>
                <w:sz w:val="24"/>
                <w:szCs w:val="24"/>
              </w:rPr>
            </w:pPr>
          </w:p>
          <w:p w14:paraId="6EBF3A11" w14:textId="77777777" w:rsidR="009675BD" w:rsidRPr="009F4B1E" w:rsidRDefault="009675BD" w:rsidP="00163E3A">
            <w:pPr>
              <w:jc w:val="both"/>
              <w:rPr>
                <w:rFonts w:ascii="Times New Roman" w:hAnsi="Times New Roman" w:cs="Times New Roman"/>
                <w:noProof/>
                <w:sz w:val="24"/>
                <w:szCs w:val="24"/>
              </w:rPr>
            </w:pPr>
          </w:p>
          <w:p w14:paraId="2737B8B6" w14:textId="77777777" w:rsidR="009675BD" w:rsidRPr="009F4B1E" w:rsidRDefault="009675BD" w:rsidP="00163E3A">
            <w:pPr>
              <w:jc w:val="both"/>
              <w:rPr>
                <w:rFonts w:ascii="Times New Roman" w:hAnsi="Times New Roman" w:cs="Times New Roman"/>
                <w:noProof/>
                <w:sz w:val="24"/>
                <w:szCs w:val="24"/>
              </w:rPr>
            </w:pPr>
          </w:p>
          <w:p w14:paraId="1EE8925D" w14:textId="77777777" w:rsidR="009675BD" w:rsidRPr="009F4B1E" w:rsidRDefault="009675BD" w:rsidP="00163E3A">
            <w:pPr>
              <w:jc w:val="both"/>
              <w:rPr>
                <w:rFonts w:ascii="Times New Roman" w:hAnsi="Times New Roman" w:cs="Times New Roman"/>
                <w:noProof/>
                <w:sz w:val="24"/>
                <w:szCs w:val="24"/>
              </w:rPr>
            </w:pPr>
          </w:p>
          <w:p w14:paraId="52C46230" w14:textId="77777777" w:rsidR="009675BD" w:rsidRPr="009F4B1E" w:rsidRDefault="009675BD" w:rsidP="00163E3A">
            <w:pPr>
              <w:jc w:val="both"/>
              <w:rPr>
                <w:rFonts w:ascii="Times New Roman" w:hAnsi="Times New Roman" w:cs="Times New Roman"/>
                <w:noProof/>
                <w:sz w:val="24"/>
                <w:szCs w:val="24"/>
              </w:rPr>
            </w:pPr>
          </w:p>
          <w:p w14:paraId="003C159A" w14:textId="77777777" w:rsidR="009675BD" w:rsidRPr="009F4B1E" w:rsidRDefault="009675BD" w:rsidP="00163E3A">
            <w:pPr>
              <w:jc w:val="both"/>
              <w:rPr>
                <w:rFonts w:ascii="Times New Roman" w:hAnsi="Times New Roman" w:cs="Times New Roman"/>
                <w:noProof/>
                <w:sz w:val="24"/>
                <w:szCs w:val="24"/>
              </w:rPr>
            </w:pPr>
          </w:p>
          <w:p w14:paraId="79C74643" w14:textId="77777777" w:rsidR="009675BD" w:rsidRPr="009F4B1E" w:rsidRDefault="009675BD" w:rsidP="00163E3A">
            <w:pPr>
              <w:jc w:val="both"/>
              <w:rPr>
                <w:rFonts w:ascii="Times New Roman" w:hAnsi="Times New Roman" w:cs="Times New Roman"/>
                <w:noProof/>
                <w:sz w:val="24"/>
                <w:szCs w:val="24"/>
              </w:rPr>
            </w:pPr>
          </w:p>
          <w:p w14:paraId="52AD6F00" w14:textId="77777777" w:rsidR="009675BD" w:rsidRPr="009F4B1E" w:rsidRDefault="009675BD" w:rsidP="00163E3A">
            <w:pPr>
              <w:jc w:val="both"/>
              <w:rPr>
                <w:rFonts w:ascii="Times New Roman" w:hAnsi="Times New Roman" w:cs="Times New Roman"/>
                <w:noProof/>
                <w:sz w:val="24"/>
                <w:szCs w:val="24"/>
              </w:rPr>
            </w:pPr>
          </w:p>
          <w:p w14:paraId="1E6377D0" w14:textId="77777777" w:rsidR="009675BD" w:rsidRPr="009F4B1E" w:rsidRDefault="009675BD" w:rsidP="00163E3A">
            <w:pPr>
              <w:jc w:val="both"/>
              <w:rPr>
                <w:rFonts w:ascii="Times New Roman" w:hAnsi="Times New Roman" w:cs="Times New Roman"/>
                <w:noProof/>
                <w:sz w:val="24"/>
                <w:szCs w:val="24"/>
              </w:rPr>
            </w:pPr>
          </w:p>
          <w:p w14:paraId="1344E9B4" w14:textId="77777777" w:rsidR="009675BD" w:rsidRPr="009F4B1E" w:rsidRDefault="009675BD" w:rsidP="00163E3A">
            <w:pPr>
              <w:jc w:val="both"/>
              <w:rPr>
                <w:rFonts w:ascii="Times New Roman" w:hAnsi="Times New Roman" w:cs="Times New Roman"/>
                <w:noProof/>
                <w:sz w:val="24"/>
                <w:szCs w:val="24"/>
              </w:rPr>
            </w:pPr>
          </w:p>
          <w:p w14:paraId="32A195F2" w14:textId="77777777" w:rsidR="009675BD" w:rsidRPr="009F4B1E" w:rsidRDefault="009675BD" w:rsidP="00163E3A">
            <w:pPr>
              <w:jc w:val="both"/>
              <w:rPr>
                <w:rFonts w:ascii="Times New Roman" w:hAnsi="Times New Roman" w:cs="Times New Roman"/>
                <w:noProof/>
                <w:sz w:val="24"/>
                <w:szCs w:val="24"/>
              </w:rPr>
            </w:pPr>
          </w:p>
          <w:p w14:paraId="7A0F27BC" w14:textId="77777777" w:rsidR="009675BD" w:rsidRPr="009F4B1E" w:rsidRDefault="009675BD" w:rsidP="00163E3A">
            <w:pPr>
              <w:jc w:val="both"/>
              <w:rPr>
                <w:rFonts w:ascii="Times New Roman" w:hAnsi="Times New Roman" w:cs="Times New Roman"/>
                <w:noProof/>
                <w:sz w:val="24"/>
                <w:szCs w:val="24"/>
              </w:rPr>
            </w:pPr>
          </w:p>
          <w:p w14:paraId="33732514" w14:textId="77777777" w:rsidR="009675BD" w:rsidRPr="009F4B1E" w:rsidRDefault="009675BD" w:rsidP="00163E3A">
            <w:pPr>
              <w:jc w:val="both"/>
              <w:rPr>
                <w:rFonts w:ascii="Times New Roman" w:hAnsi="Times New Roman" w:cs="Times New Roman"/>
                <w:noProof/>
                <w:sz w:val="24"/>
                <w:szCs w:val="24"/>
              </w:rPr>
            </w:pPr>
          </w:p>
          <w:p w14:paraId="48ED8B95" w14:textId="77777777" w:rsidR="009675BD" w:rsidRPr="009F4B1E" w:rsidRDefault="009675BD" w:rsidP="00163E3A">
            <w:pPr>
              <w:jc w:val="both"/>
              <w:rPr>
                <w:rFonts w:ascii="Times New Roman" w:hAnsi="Times New Roman" w:cs="Times New Roman"/>
                <w:noProof/>
                <w:sz w:val="24"/>
                <w:szCs w:val="24"/>
              </w:rPr>
            </w:pPr>
          </w:p>
          <w:p w14:paraId="0497F0FD" w14:textId="77777777" w:rsidR="009675BD" w:rsidRPr="009F4B1E" w:rsidRDefault="009675BD" w:rsidP="00163E3A">
            <w:pPr>
              <w:jc w:val="both"/>
              <w:rPr>
                <w:rFonts w:ascii="Times New Roman" w:hAnsi="Times New Roman" w:cs="Times New Roman"/>
                <w:noProof/>
                <w:sz w:val="24"/>
                <w:szCs w:val="24"/>
              </w:rPr>
            </w:pPr>
          </w:p>
          <w:p w14:paraId="56E944E7" w14:textId="77777777" w:rsidR="009675BD" w:rsidRPr="009F4B1E" w:rsidRDefault="009675BD" w:rsidP="00163E3A">
            <w:pPr>
              <w:jc w:val="both"/>
              <w:rPr>
                <w:rFonts w:ascii="Times New Roman" w:hAnsi="Times New Roman" w:cs="Times New Roman"/>
                <w:noProof/>
                <w:sz w:val="24"/>
                <w:szCs w:val="24"/>
              </w:rPr>
            </w:pPr>
          </w:p>
          <w:p w14:paraId="3A7D3FD8" w14:textId="77777777" w:rsidR="009675BD" w:rsidRPr="009F4B1E" w:rsidRDefault="009675BD" w:rsidP="00163E3A">
            <w:pPr>
              <w:jc w:val="both"/>
              <w:rPr>
                <w:rFonts w:ascii="Times New Roman" w:hAnsi="Times New Roman" w:cs="Times New Roman"/>
                <w:noProof/>
                <w:sz w:val="24"/>
                <w:szCs w:val="24"/>
              </w:rPr>
            </w:pPr>
          </w:p>
          <w:p w14:paraId="13BE2DBF" w14:textId="77777777" w:rsidR="009675BD" w:rsidRPr="009F4B1E" w:rsidRDefault="009675BD" w:rsidP="00163E3A">
            <w:pPr>
              <w:jc w:val="both"/>
              <w:rPr>
                <w:rFonts w:ascii="Times New Roman" w:hAnsi="Times New Roman" w:cs="Times New Roman"/>
                <w:noProof/>
                <w:sz w:val="24"/>
                <w:szCs w:val="24"/>
              </w:rPr>
            </w:pPr>
          </w:p>
          <w:p w14:paraId="193428F0" w14:textId="77777777" w:rsidR="009675BD" w:rsidRPr="009F4B1E" w:rsidRDefault="009675BD" w:rsidP="00163E3A">
            <w:pPr>
              <w:jc w:val="both"/>
              <w:rPr>
                <w:rFonts w:ascii="Times New Roman" w:hAnsi="Times New Roman" w:cs="Times New Roman"/>
                <w:noProof/>
                <w:sz w:val="24"/>
                <w:szCs w:val="24"/>
              </w:rPr>
            </w:pPr>
          </w:p>
          <w:p w14:paraId="5AE17188" w14:textId="77777777" w:rsidR="009675BD" w:rsidRPr="009F4B1E" w:rsidRDefault="009675BD" w:rsidP="00163E3A">
            <w:pPr>
              <w:jc w:val="both"/>
              <w:rPr>
                <w:rFonts w:ascii="Times New Roman" w:hAnsi="Times New Roman" w:cs="Times New Roman"/>
                <w:noProof/>
                <w:sz w:val="24"/>
                <w:szCs w:val="24"/>
              </w:rPr>
            </w:pPr>
          </w:p>
          <w:p w14:paraId="01B23AFF" w14:textId="77777777" w:rsidR="009675BD" w:rsidRPr="009F4B1E" w:rsidRDefault="009675BD" w:rsidP="00163E3A">
            <w:pPr>
              <w:jc w:val="both"/>
              <w:rPr>
                <w:rFonts w:ascii="Times New Roman" w:hAnsi="Times New Roman" w:cs="Times New Roman"/>
                <w:noProof/>
                <w:sz w:val="24"/>
                <w:szCs w:val="24"/>
              </w:rPr>
            </w:pPr>
          </w:p>
          <w:p w14:paraId="3CF0A07C" w14:textId="77777777" w:rsidR="009675BD" w:rsidRPr="009F4B1E" w:rsidRDefault="009675BD" w:rsidP="00163E3A">
            <w:pPr>
              <w:jc w:val="both"/>
              <w:rPr>
                <w:rFonts w:ascii="Times New Roman" w:hAnsi="Times New Roman" w:cs="Times New Roman"/>
                <w:noProof/>
                <w:sz w:val="24"/>
                <w:szCs w:val="24"/>
              </w:rPr>
            </w:pPr>
          </w:p>
          <w:p w14:paraId="7C57EA86" w14:textId="77777777" w:rsidR="009675BD" w:rsidRPr="009F4B1E" w:rsidRDefault="009675BD" w:rsidP="00163E3A">
            <w:pPr>
              <w:jc w:val="both"/>
              <w:rPr>
                <w:rFonts w:ascii="Times New Roman" w:hAnsi="Times New Roman" w:cs="Times New Roman"/>
                <w:noProof/>
                <w:sz w:val="24"/>
                <w:szCs w:val="24"/>
              </w:rPr>
            </w:pPr>
          </w:p>
          <w:p w14:paraId="7F4C9E53" w14:textId="77777777" w:rsidR="009675BD" w:rsidRPr="009F4B1E" w:rsidRDefault="009675BD" w:rsidP="00163E3A">
            <w:pPr>
              <w:jc w:val="both"/>
              <w:rPr>
                <w:rFonts w:ascii="Times New Roman" w:hAnsi="Times New Roman" w:cs="Times New Roman"/>
                <w:noProof/>
                <w:sz w:val="24"/>
                <w:szCs w:val="24"/>
              </w:rPr>
            </w:pPr>
          </w:p>
          <w:p w14:paraId="21614064" w14:textId="77777777" w:rsidR="009675BD" w:rsidRPr="009F4B1E" w:rsidRDefault="009675BD" w:rsidP="00163E3A">
            <w:pPr>
              <w:jc w:val="both"/>
              <w:rPr>
                <w:rFonts w:ascii="Times New Roman" w:hAnsi="Times New Roman" w:cs="Times New Roman"/>
                <w:noProof/>
                <w:sz w:val="24"/>
                <w:szCs w:val="24"/>
              </w:rPr>
            </w:pPr>
          </w:p>
          <w:p w14:paraId="51C12427" w14:textId="77777777" w:rsidR="009675BD" w:rsidRPr="009F4B1E" w:rsidRDefault="009675BD" w:rsidP="00163E3A">
            <w:pPr>
              <w:jc w:val="both"/>
              <w:rPr>
                <w:rFonts w:ascii="Times New Roman" w:hAnsi="Times New Roman" w:cs="Times New Roman"/>
                <w:noProof/>
                <w:sz w:val="24"/>
                <w:szCs w:val="24"/>
              </w:rPr>
            </w:pPr>
          </w:p>
          <w:p w14:paraId="5E82499C" w14:textId="77777777" w:rsidR="009675BD" w:rsidRPr="009F4B1E" w:rsidRDefault="009675BD" w:rsidP="00163E3A">
            <w:pPr>
              <w:jc w:val="both"/>
              <w:rPr>
                <w:rFonts w:ascii="Times New Roman" w:hAnsi="Times New Roman" w:cs="Times New Roman"/>
                <w:noProof/>
                <w:sz w:val="24"/>
                <w:szCs w:val="24"/>
              </w:rPr>
            </w:pPr>
          </w:p>
          <w:p w14:paraId="339FD00E" w14:textId="77777777" w:rsidR="009675BD" w:rsidRPr="009F4B1E" w:rsidRDefault="009675BD" w:rsidP="00163E3A">
            <w:pPr>
              <w:jc w:val="both"/>
              <w:rPr>
                <w:rFonts w:ascii="Times New Roman" w:hAnsi="Times New Roman" w:cs="Times New Roman"/>
                <w:noProof/>
                <w:sz w:val="24"/>
                <w:szCs w:val="24"/>
              </w:rPr>
            </w:pPr>
          </w:p>
          <w:p w14:paraId="5B9D5AE4" w14:textId="77777777" w:rsidR="009675BD" w:rsidRPr="009F4B1E" w:rsidRDefault="009675BD" w:rsidP="00163E3A">
            <w:pPr>
              <w:jc w:val="both"/>
              <w:rPr>
                <w:rFonts w:ascii="Times New Roman" w:hAnsi="Times New Roman" w:cs="Times New Roman"/>
                <w:noProof/>
                <w:sz w:val="24"/>
                <w:szCs w:val="24"/>
              </w:rPr>
            </w:pPr>
          </w:p>
          <w:p w14:paraId="371E00CB" w14:textId="77777777" w:rsidR="009675BD" w:rsidRPr="009F4B1E" w:rsidRDefault="009675BD" w:rsidP="00163E3A">
            <w:pPr>
              <w:jc w:val="both"/>
              <w:rPr>
                <w:rFonts w:ascii="Times New Roman" w:hAnsi="Times New Roman" w:cs="Times New Roman"/>
                <w:noProof/>
                <w:sz w:val="24"/>
                <w:szCs w:val="24"/>
              </w:rPr>
            </w:pPr>
          </w:p>
          <w:p w14:paraId="4FEFBC76" w14:textId="77777777" w:rsidR="009675BD" w:rsidRPr="009F4B1E" w:rsidRDefault="009675BD" w:rsidP="00163E3A">
            <w:pPr>
              <w:jc w:val="both"/>
              <w:rPr>
                <w:rFonts w:ascii="Times New Roman" w:hAnsi="Times New Roman" w:cs="Times New Roman"/>
                <w:noProof/>
                <w:sz w:val="24"/>
                <w:szCs w:val="24"/>
              </w:rPr>
            </w:pPr>
          </w:p>
          <w:p w14:paraId="025EF677" w14:textId="77777777" w:rsidR="009675BD" w:rsidRPr="009F4B1E" w:rsidRDefault="009675BD" w:rsidP="00163E3A">
            <w:pPr>
              <w:jc w:val="both"/>
              <w:rPr>
                <w:rFonts w:ascii="Times New Roman" w:hAnsi="Times New Roman" w:cs="Times New Roman"/>
                <w:noProof/>
                <w:sz w:val="24"/>
                <w:szCs w:val="24"/>
              </w:rPr>
            </w:pPr>
          </w:p>
          <w:p w14:paraId="7EBC4983" w14:textId="77777777" w:rsidR="009675BD" w:rsidRPr="009F4B1E" w:rsidRDefault="009675BD" w:rsidP="00163E3A">
            <w:pPr>
              <w:jc w:val="both"/>
              <w:rPr>
                <w:rFonts w:ascii="Times New Roman" w:hAnsi="Times New Roman" w:cs="Times New Roman"/>
                <w:noProof/>
                <w:sz w:val="24"/>
                <w:szCs w:val="24"/>
              </w:rPr>
            </w:pPr>
          </w:p>
          <w:p w14:paraId="48752DC4" w14:textId="77777777" w:rsidR="009675BD" w:rsidRPr="009F4B1E" w:rsidRDefault="009675BD" w:rsidP="00163E3A">
            <w:pPr>
              <w:jc w:val="both"/>
              <w:rPr>
                <w:rFonts w:ascii="Times New Roman" w:hAnsi="Times New Roman" w:cs="Times New Roman"/>
                <w:noProof/>
                <w:sz w:val="24"/>
                <w:szCs w:val="24"/>
              </w:rPr>
            </w:pPr>
          </w:p>
          <w:p w14:paraId="381A15E6" w14:textId="77777777" w:rsidR="009675BD" w:rsidRPr="009F4B1E" w:rsidRDefault="009675BD" w:rsidP="00163E3A">
            <w:pPr>
              <w:jc w:val="both"/>
              <w:rPr>
                <w:rFonts w:ascii="Times New Roman" w:hAnsi="Times New Roman" w:cs="Times New Roman"/>
                <w:noProof/>
                <w:sz w:val="24"/>
                <w:szCs w:val="24"/>
              </w:rPr>
            </w:pPr>
          </w:p>
          <w:p w14:paraId="7B873043" w14:textId="77777777" w:rsidR="009675BD" w:rsidRPr="009F4B1E" w:rsidRDefault="009675BD" w:rsidP="00163E3A">
            <w:pPr>
              <w:jc w:val="both"/>
              <w:rPr>
                <w:rFonts w:ascii="Times New Roman" w:hAnsi="Times New Roman" w:cs="Times New Roman"/>
                <w:noProof/>
                <w:sz w:val="24"/>
                <w:szCs w:val="24"/>
              </w:rPr>
            </w:pPr>
          </w:p>
          <w:p w14:paraId="7B2C05D2" w14:textId="77777777" w:rsidR="009675BD" w:rsidRPr="009F4B1E" w:rsidRDefault="009675BD" w:rsidP="00163E3A">
            <w:pPr>
              <w:jc w:val="both"/>
              <w:rPr>
                <w:rFonts w:ascii="Times New Roman" w:hAnsi="Times New Roman" w:cs="Times New Roman"/>
                <w:noProof/>
                <w:sz w:val="24"/>
                <w:szCs w:val="24"/>
              </w:rPr>
            </w:pPr>
          </w:p>
          <w:p w14:paraId="0449D93F" w14:textId="77777777" w:rsidR="009675BD" w:rsidRPr="009F4B1E" w:rsidRDefault="009675BD" w:rsidP="00163E3A">
            <w:pPr>
              <w:jc w:val="both"/>
              <w:rPr>
                <w:rFonts w:ascii="Times New Roman" w:hAnsi="Times New Roman" w:cs="Times New Roman"/>
                <w:noProof/>
                <w:sz w:val="24"/>
                <w:szCs w:val="24"/>
              </w:rPr>
            </w:pPr>
          </w:p>
          <w:p w14:paraId="050A5DD5" w14:textId="77777777" w:rsidR="009675BD" w:rsidRPr="009F4B1E" w:rsidRDefault="009675BD" w:rsidP="00163E3A">
            <w:pPr>
              <w:jc w:val="both"/>
              <w:rPr>
                <w:rFonts w:ascii="Times New Roman" w:hAnsi="Times New Roman" w:cs="Times New Roman"/>
                <w:noProof/>
                <w:sz w:val="24"/>
                <w:szCs w:val="24"/>
              </w:rPr>
            </w:pPr>
          </w:p>
          <w:p w14:paraId="1946E6DD" w14:textId="77777777" w:rsidR="009675BD" w:rsidRPr="009F4B1E" w:rsidRDefault="009675BD" w:rsidP="00163E3A">
            <w:pPr>
              <w:jc w:val="both"/>
              <w:rPr>
                <w:rFonts w:ascii="Times New Roman" w:hAnsi="Times New Roman" w:cs="Times New Roman"/>
                <w:noProof/>
                <w:sz w:val="24"/>
                <w:szCs w:val="24"/>
              </w:rPr>
            </w:pPr>
          </w:p>
          <w:p w14:paraId="118A164F" w14:textId="77777777" w:rsidR="009675BD" w:rsidRPr="009F4B1E" w:rsidRDefault="009675BD" w:rsidP="00163E3A">
            <w:pPr>
              <w:jc w:val="both"/>
              <w:rPr>
                <w:rFonts w:ascii="Times New Roman" w:hAnsi="Times New Roman" w:cs="Times New Roman"/>
                <w:noProof/>
                <w:sz w:val="24"/>
                <w:szCs w:val="24"/>
              </w:rPr>
            </w:pPr>
          </w:p>
          <w:p w14:paraId="3AD2249F" w14:textId="77777777" w:rsidR="009675BD" w:rsidRPr="009F4B1E" w:rsidRDefault="009675BD" w:rsidP="00163E3A">
            <w:pPr>
              <w:jc w:val="both"/>
              <w:rPr>
                <w:rFonts w:ascii="Times New Roman" w:hAnsi="Times New Roman" w:cs="Times New Roman"/>
                <w:noProof/>
                <w:sz w:val="24"/>
                <w:szCs w:val="24"/>
              </w:rPr>
            </w:pPr>
          </w:p>
          <w:p w14:paraId="17FF0AE6" w14:textId="77777777" w:rsidR="009675BD" w:rsidRPr="009F4B1E" w:rsidRDefault="009675BD" w:rsidP="00163E3A">
            <w:pPr>
              <w:jc w:val="both"/>
              <w:rPr>
                <w:rFonts w:ascii="Times New Roman" w:hAnsi="Times New Roman" w:cs="Times New Roman"/>
                <w:noProof/>
                <w:sz w:val="24"/>
                <w:szCs w:val="24"/>
              </w:rPr>
            </w:pPr>
          </w:p>
          <w:p w14:paraId="126A46A2" w14:textId="77777777" w:rsidR="009675BD" w:rsidRPr="009F4B1E" w:rsidRDefault="009675BD" w:rsidP="00163E3A">
            <w:pPr>
              <w:jc w:val="both"/>
              <w:rPr>
                <w:rFonts w:ascii="Times New Roman" w:hAnsi="Times New Roman" w:cs="Times New Roman"/>
                <w:noProof/>
                <w:sz w:val="24"/>
                <w:szCs w:val="24"/>
              </w:rPr>
            </w:pPr>
          </w:p>
          <w:p w14:paraId="1CAE8E91" w14:textId="77777777" w:rsidR="009675BD" w:rsidRPr="009F4B1E" w:rsidRDefault="009675BD" w:rsidP="00163E3A">
            <w:pPr>
              <w:jc w:val="both"/>
              <w:rPr>
                <w:rFonts w:ascii="Times New Roman" w:hAnsi="Times New Roman" w:cs="Times New Roman"/>
                <w:noProof/>
                <w:sz w:val="24"/>
                <w:szCs w:val="24"/>
              </w:rPr>
            </w:pPr>
          </w:p>
          <w:p w14:paraId="692259F5" w14:textId="77777777" w:rsidR="009675BD" w:rsidRPr="009F4B1E" w:rsidRDefault="009675BD" w:rsidP="00163E3A">
            <w:pPr>
              <w:jc w:val="both"/>
              <w:rPr>
                <w:rFonts w:ascii="Times New Roman" w:hAnsi="Times New Roman" w:cs="Times New Roman"/>
                <w:noProof/>
                <w:sz w:val="24"/>
                <w:szCs w:val="24"/>
              </w:rPr>
            </w:pPr>
          </w:p>
          <w:p w14:paraId="2AA22E72" w14:textId="77777777" w:rsidR="009675BD" w:rsidRPr="009F4B1E" w:rsidRDefault="009675BD" w:rsidP="00163E3A">
            <w:pPr>
              <w:jc w:val="both"/>
              <w:rPr>
                <w:rFonts w:ascii="Times New Roman" w:hAnsi="Times New Roman" w:cs="Times New Roman"/>
                <w:noProof/>
                <w:sz w:val="24"/>
                <w:szCs w:val="24"/>
              </w:rPr>
            </w:pPr>
          </w:p>
          <w:p w14:paraId="6D0A484D" w14:textId="77777777" w:rsidR="009675BD" w:rsidRPr="009F4B1E" w:rsidRDefault="009675BD" w:rsidP="00163E3A">
            <w:pPr>
              <w:jc w:val="both"/>
              <w:rPr>
                <w:rFonts w:ascii="Times New Roman" w:hAnsi="Times New Roman" w:cs="Times New Roman"/>
                <w:noProof/>
                <w:sz w:val="24"/>
                <w:szCs w:val="24"/>
              </w:rPr>
            </w:pPr>
          </w:p>
          <w:p w14:paraId="01AED161" w14:textId="77777777" w:rsidR="009675BD" w:rsidRPr="009F4B1E" w:rsidRDefault="009675BD" w:rsidP="00163E3A">
            <w:pPr>
              <w:jc w:val="both"/>
              <w:rPr>
                <w:rFonts w:ascii="Times New Roman" w:hAnsi="Times New Roman" w:cs="Times New Roman"/>
                <w:noProof/>
                <w:sz w:val="24"/>
                <w:szCs w:val="24"/>
              </w:rPr>
            </w:pPr>
          </w:p>
          <w:p w14:paraId="4DACE3E0" w14:textId="77777777" w:rsidR="009675BD" w:rsidRPr="009F4B1E" w:rsidRDefault="009675BD" w:rsidP="00163E3A">
            <w:pPr>
              <w:jc w:val="both"/>
              <w:rPr>
                <w:rFonts w:ascii="Times New Roman" w:hAnsi="Times New Roman" w:cs="Times New Roman"/>
                <w:noProof/>
                <w:sz w:val="24"/>
                <w:szCs w:val="24"/>
              </w:rPr>
            </w:pPr>
          </w:p>
          <w:p w14:paraId="5AD0392C" w14:textId="77777777" w:rsidR="009675BD" w:rsidRPr="009F4B1E" w:rsidRDefault="009675BD" w:rsidP="00163E3A">
            <w:pPr>
              <w:jc w:val="both"/>
              <w:rPr>
                <w:rFonts w:ascii="Times New Roman" w:hAnsi="Times New Roman" w:cs="Times New Roman"/>
                <w:noProof/>
                <w:sz w:val="24"/>
                <w:szCs w:val="24"/>
              </w:rPr>
            </w:pPr>
          </w:p>
          <w:p w14:paraId="61E7C615" w14:textId="77777777" w:rsidR="009675BD" w:rsidRPr="009F4B1E" w:rsidRDefault="009675BD" w:rsidP="00163E3A">
            <w:pPr>
              <w:jc w:val="both"/>
              <w:rPr>
                <w:rFonts w:ascii="Times New Roman" w:hAnsi="Times New Roman" w:cs="Times New Roman"/>
                <w:noProof/>
                <w:sz w:val="24"/>
                <w:szCs w:val="24"/>
              </w:rPr>
            </w:pPr>
          </w:p>
          <w:p w14:paraId="086F1506" w14:textId="77777777" w:rsidR="009675BD" w:rsidRPr="009F4B1E" w:rsidRDefault="009675BD" w:rsidP="00163E3A">
            <w:pPr>
              <w:jc w:val="both"/>
              <w:rPr>
                <w:rFonts w:ascii="Times New Roman" w:hAnsi="Times New Roman" w:cs="Times New Roman"/>
                <w:noProof/>
                <w:sz w:val="24"/>
                <w:szCs w:val="24"/>
              </w:rPr>
            </w:pPr>
          </w:p>
          <w:p w14:paraId="4020753B" w14:textId="77777777" w:rsidR="009675BD" w:rsidRPr="009F4B1E" w:rsidRDefault="009675BD" w:rsidP="00163E3A">
            <w:pPr>
              <w:jc w:val="both"/>
              <w:rPr>
                <w:rFonts w:ascii="Times New Roman" w:hAnsi="Times New Roman" w:cs="Times New Roman"/>
                <w:noProof/>
                <w:sz w:val="24"/>
                <w:szCs w:val="24"/>
              </w:rPr>
            </w:pPr>
          </w:p>
          <w:p w14:paraId="43A8A9C9" w14:textId="77777777" w:rsidR="009675BD" w:rsidRPr="009F4B1E" w:rsidRDefault="009675BD" w:rsidP="00163E3A">
            <w:pPr>
              <w:jc w:val="both"/>
              <w:rPr>
                <w:rFonts w:ascii="Times New Roman" w:hAnsi="Times New Roman" w:cs="Times New Roman"/>
                <w:noProof/>
                <w:sz w:val="24"/>
                <w:szCs w:val="24"/>
              </w:rPr>
            </w:pPr>
          </w:p>
          <w:p w14:paraId="14E87CD0" w14:textId="77777777" w:rsidR="009675BD" w:rsidRPr="009F4B1E" w:rsidRDefault="009675BD" w:rsidP="00163E3A">
            <w:pPr>
              <w:jc w:val="both"/>
              <w:rPr>
                <w:rFonts w:ascii="Times New Roman" w:hAnsi="Times New Roman" w:cs="Times New Roman"/>
                <w:noProof/>
                <w:sz w:val="24"/>
                <w:szCs w:val="24"/>
              </w:rPr>
            </w:pPr>
          </w:p>
          <w:p w14:paraId="11E830E2" w14:textId="77777777" w:rsidR="009675BD" w:rsidRPr="009F4B1E" w:rsidRDefault="009675BD" w:rsidP="00163E3A">
            <w:pPr>
              <w:jc w:val="both"/>
              <w:rPr>
                <w:rFonts w:ascii="Times New Roman" w:hAnsi="Times New Roman" w:cs="Times New Roman"/>
                <w:noProof/>
                <w:sz w:val="24"/>
                <w:szCs w:val="24"/>
              </w:rPr>
            </w:pPr>
          </w:p>
          <w:p w14:paraId="2EA7C412" w14:textId="77777777" w:rsidR="009675BD" w:rsidRPr="009F4B1E" w:rsidRDefault="009675BD" w:rsidP="00163E3A">
            <w:pPr>
              <w:jc w:val="both"/>
              <w:rPr>
                <w:rFonts w:ascii="Times New Roman" w:hAnsi="Times New Roman" w:cs="Times New Roman"/>
                <w:noProof/>
                <w:sz w:val="24"/>
                <w:szCs w:val="24"/>
              </w:rPr>
            </w:pPr>
          </w:p>
          <w:p w14:paraId="74166786" w14:textId="77777777" w:rsidR="009675BD" w:rsidRPr="009F4B1E" w:rsidRDefault="009675BD" w:rsidP="00163E3A">
            <w:pPr>
              <w:jc w:val="both"/>
              <w:rPr>
                <w:rFonts w:ascii="Times New Roman" w:hAnsi="Times New Roman" w:cs="Times New Roman"/>
                <w:noProof/>
                <w:sz w:val="24"/>
                <w:szCs w:val="24"/>
              </w:rPr>
            </w:pPr>
          </w:p>
          <w:p w14:paraId="68178F7C" w14:textId="77777777" w:rsidR="009675BD" w:rsidRPr="009F4B1E" w:rsidRDefault="009675BD" w:rsidP="00163E3A">
            <w:pPr>
              <w:jc w:val="both"/>
              <w:rPr>
                <w:rFonts w:ascii="Times New Roman" w:hAnsi="Times New Roman" w:cs="Times New Roman"/>
                <w:noProof/>
                <w:sz w:val="24"/>
                <w:szCs w:val="24"/>
              </w:rPr>
            </w:pPr>
          </w:p>
          <w:p w14:paraId="722ADA2D" w14:textId="77777777" w:rsidR="009675BD" w:rsidRPr="009F4B1E" w:rsidRDefault="009675BD" w:rsidP="00163E3A">
            <w:pPr>
              <w:jc w:val="both"/>
              <w:rPr>
                <w:rFonts w:ascii="Times New Roman" w:hAnsi="Times New Roman" w:cs="Times New Roman"/>
                <w:noProof/>
                <w:sz w:val="24"/>
                <w:szCs w:val="24"/>
              </w:rPr>
            </w:pPr>
          </w:p>
          <w:p w14:paraId="47D4D41D" w14:textId="77777777" w:rsidR="009675BD" w:rsidRPr="009F4B1E" w:rsidRDefault="009675BD" w:rsidP="00163E3A">
            <w:pPr>
              <w:jc w:val="both"/>
              <w:rPr>
                <w:rFonts w:ascii="Times New Roman" w:hAnsi="Times New Roman" w:cs="Times New Roman"/>
                <w:noProof/>
                <w:sz w:val="24"/>
                <w:szCs w:val="24"/>
              </w:rPr>
            </w:pPr>
          </w:p>
          <w:p w14:paraId="30595311" w14:textId="77777777" w:rsidR="009675BD" w:rsidRPr="009F4B1E" w:rsidRDefault="009675BD" w:rsidP="00163E3A">
            <w:pPr>
              <w:jc w:val="both"/>
              <w:rPr>
                <w:rFonts w:ascii="Times New Roman" w:hAnsi="Times New Roman" w:cs="Times New Roman"/>
                <w:noProof/>
                <w:sz w:val="24"/>
                <w:szCs w:val="24"/>
              </w:rPr>
            </w:pPr>
          </w:p>
          <w:p w14:paraId="0ADA0AAB" w14:textId="77777777" w:rsidR="009675BD" w:rsidRPr="009F4B1E" w:rsidRDefault="009675BD" w:rsidP="00163E3A">
            <w:pPr>
              <w:jc w:val="both"/>
              <w:rPr>
                <w:rFonts w:ascii="Times New Roman" w:hAnsi="Times New Roman" w:cs="Times New Roman"/>
                <w:noProof/>
                <w:sz w:val="24"/>
                <w:szCs w:val="24"/>
              </w:rPr>
            </w:pPr>
          </w:p>
          <w:p w14:paraId="1CF5C042" w14:textId="77777777" w:rsidR="009675BD" w:rsidRPr="009F4B1E" w:rsidRDefault="009675BD" w:rsidP="00163E3A">
            <w:pPr>
              <w:jc w:val="both"/>
              <w:rPr>
                <w:rFonts w:ascii="Times New Roman" w:hAnsi="Times New Roman" w:cs="Times New Roman"/>
                <w:noProof/>
                <w:sz w:val="24"/>
                <w:szCs w:val="24"/>
              </w:rPr>
            </w:pPr>
          </w:p>
          <w:p w14:paraId="385F8F97" w14:textId="77777777" w:rsidR="009675BD" w:rsidRPr="009F4B1E" w:rsidRDefault="009675BD" w:rsidP="00163E3A">
            <w:pPr>
              <w:jc w:val="both"/>
              <w:rPr>
                <w:rFonts w:ascii="Times New Roman" w:hAnsi="Times New Roman" w:cs="Times New Roman"/>
                <w:noProof/>
                <w:sz w:val="24"/>
                <w:szCs w:val="24"/>
              </w:rPr>
            </w:pPr>
          </w:p>
          <w:p w14:paraId="39A4AFA6" w14:textId="77777777" w:rsidR="009675BD" w:rsidRPr="009F4B1E" w:rsidRDefault="009675BD" w:rsidP="00163E3A">
            <w:pPr>
              <w:jc w:val="both"/>
              <w:rPr>
                <w:rFonts w:ascii="Times New Roman" w:hAnsi="Times New Roman" w:cs="Times New Roman"/>
                <w:noProof/>
                <w:sz w:val="24"/>
                <w:szCs w:val="24"/>
              </w:rPr>
            </w:pPr>
          </w:p>
          <w:p w14:paraId="7AF189F4" w14:textId="77777777" w:rsidR="009675BD" w:rsidRPr="009F4B1E" w:rsidRDefault="009675BD" w:rsidP="00163E3A">
            <w:pPr>
              <w:jc w:val="both"/>
              <w:rPr>
                <w:rFonts w:ascii="Times New Roman" w:hAnsi="Times New Roman" w:cs="Times New Roman"/>
                <w:noProof/>
                <w:sz w:val="24"/>
                <w:szCs w:val="24"/>
              </w:rPr>
            </w:pPr>
          </w:p>
          <w:p w14:paraId="67B71875" w14:textId="77777777" w:rsidR="009675BD" w:rsidRPr="009F4B1E" w:rsidRDefault="009675BD" w:rsidP="00163E3A">
            <w:pPr>
              <w:jc w:val="both"/>
              <w:rPr>
                <w:rFonts w:ascii="Times New Roman" w:hAnsi="Times New Roman" w:cs="Times New Roman"/>
                <w:noProof/>
                <w:sz w:val="24"/>
                <w:szCs w:val="24"/>
              </w:rPr>
            </w:pPr>
          </w:p>
          <w:p w14:paraId="7C3A875A" w14:textId="77777777" w:rsidR="009675BD" w:rsidRPr="009F4B1E" w:rsidRDefault="009675BD" w:rsidP="00163E3A">
            <w:pPr>
              <w:jc w:val="both"/>
              <w:rPr>
                <w:rFonts w:ascii="Times New Roman" w:hAnsi="Times New Roman" w:cs="Times New Roman"/>
                <w:noProof/>
                <w:sz w:val="24"/>
                <w:szCs w:val="24"/>
              </w:rPr>
            </w:pPr>
          </w:p>
          <w:p w14:paraId="59992287" w14:textId="77777777" w:rsidR="009675BD" w:rsidRPr="009F4B1E" w:rsidRDefault="009675BD" w:rsidP="00163E3A">
            <w:pPr>
              <w:jc w:val="both"/>
              <w:rPr>
                <w:rFonts w:ascii="Times New Roman" w:hAnsi="Times New Roman" w:cs="Times New Roman"/>
                <w:noProof/>
                <w:sz w:val="24"/>
                <w:szCs w:val="24"/>
              </w:rPr>
            </w:pPr>
          </w:p>
          <w:p w14:paraId="246F668D" w14:textId="77777777" w:rsidR="009675BD" w:rsidRPr="009F4B1E" w:rsidRDefault="009675BD" w:rsidP="00163E3A">
            <w:pPr>
              <w:jc w:val="both"/>
              <w:rPr>
                <w:rFonts w:ascii="Times New Roman" w:hAnsi="Times New Roman" w:cs="Times New Roman"/>
                <w:noProof/>
                <w:sz w:val="24"/>
                <w:szCs w:val="24"/>
              </w:rPr>
            </w:pPr>
          </w:p>
          <w:p w14:paraId="735214CB" w14:textId="77777777" w:rsidR="009675BD" w:rsidRPr="009F4B1E" w:rsidRDefault="009675BD" w:rsidP="00163E3A">
            <w:pPr>
              <w:jc w:val="both"/>
              <w:rPr>
                <w:rFonts w:ascii="Times New Roman" w:hAnsi="Times New Roman" w:cs="Times New Roman"/>
                <w:noProof/>
                <w:sz w:val="24"/>
                <w:szCs w:val="24"/>
              </w:rPr>
            </w:pPr>
          </w:p>
          <w:p w14:paraId="7D1D02DD" w14:textId="77777777" w:rsidR="009675BD" w:rsidRPr="009F4B1E" w:rsidRDefault="009675BD" w:rsidP="00163E3A">
            <w:pPr>
              <w:jc w:val="both"/>
              <w:rPr>
                <w:rFonts w:ascii="Times New Roman" w:hAnsi="Times New Roman" w:cs="Times New Roman"/>
                <w:noProof/>
                <w:sz w:val="24"/>
                <w:szCs w:val="24"/>
              </w:rPr>
            </w:pPr>
          </w:p>
          <w:p w14:paraId="77FF604B" w14:textId="77777777" w:rsidR="009675BD" w:rsidRPr="009F4B1E" w:rsidRDefault="009675BD" w:rsidP="00163E3A">
            <w:pPr>
              <w:jc w:val="both"/>
              <w:rPr>
                <w:rFonts w:ascii="Times New Roman" w:hAnsi="Times New Roman" w:cs="Times New Roman"/>
                <w:noProof/>
                <w:sz w:val="24"/>
                <w:szCs w:val="24"/>
              </w:rPr>
            </w:pPr>
          </w:p>
          <w:p w14:paraId="6D70B5B1" w14:textId="77777777" w:rsidR="009675BD" w:rsidRPr="009F4B1E" w:rsidRDefault="009675BD" w:rsidP="00163E3A">
            <w:pPr>
              <w:jc w:val="both"/>
              <w:rPr>
                <w:rFonts w:ascii="Times New Roman" w:hAnsi="Times New Roman" w:cs="Times New Roman"/>
                <w:noProof/>
                <w:sz w:val="24"/>
                <w:szCs w:val="24"/>
              </w:rPr>
            </w:pPr>
          </w:p>
          <w:p w14:paraId="0231AC33" w14:textId="77777777" w:rsidR="009675BD" w:rsidRPr="009F4B1E" w:rsidRDefault="009675BD" w:rsidP="00163E3A">
            <w:pPr>
              <w:jc w:val="both"/>
              <w:rPr>
                <w:rFonts w:ascii="Times New Roman" w:hAnsi="Times New Roman" w:cs="Times New Roman"/>
                <w:noProof/>
                <w:sz w:val="24"/>
                <w:szCs w:val="24"/>
              </w:rPr>
            </w:pPr>
          </w:p>
          <w:p w14:paraId="31A20356" w14:textId="77777777" w:rsidR="009675BD" w:rsidRPr="009F4B1E" w:rsidRDefault="009675BD" w:rsidP="00163E3A">
            <w:pPr>
              <w:jc w:val="both"/>
              <w:rPr>
                <w:rFonts w:ascii="Times New Roman" w:hAnsi="Times New Roman" w:cs="Times New Roman"/>
                <w:noProof/>
                <w:sz w:val="24"/>
                <w:szCs w:val="24"/>
              </w:rPr>
            </w:pPr>
          </w:p>
          <w:p w14:paraId="174A76A6" w14:textId="77777777" w:rsidR="009675BD" w:rsidRPr="009F4B1E" w:rsidRDefault="009675BD" w:rsidP="00163E3A">
            <w:pPr>
              <w:jc w:val="both"/>
              <w:rPr>
                <w:rFonts w:ascii="Times New Roman" w:hAnsi="Times New Roman" w:cs="Times New Roman"/>
                <w:noProof/>
                <w:sz w:val="24"/>
                <w:szCs w:val="24"/>
              </w:rPr>
            </w:pPr>
          </w:p>
          <w:p w14:paraId="58EA0F4F" w14:textId="77777777" w:rsidR="009675BD" w:rsidRPr="009F4B1E" w:rsidRDefault="009675BD" w:rsidP="00163E3A">
            <w:pPr>
              <w:jc w:val="both"/>
              <w:rPr>
                <w:rFonts w:ascii="Times New Roman" w:hAnsi="Times New Roman" w:cs="Times New Roman"/>
                <w:noProof/>
                <w:sz w:val="24"/>
                <w:szCs w:val="24"/>
              </w:rPr>
            </w:pPr>
          </w:p>
          <w:p w14:paraId="6CF52113" w14:textId="77777777" w:rsidR="009675BD" w:rsidRPr="009F4B1E" w:rsidRDefault="009675BD" w:rsidP="00163E3A">
            <w:pPr>
              <w:jc w:val="both"/>
              <w:rPr>
                <w:rFonts w:ascii="Times New Roman" w:hAnsi="Times New Roman" w:cs="Times New Roman"/>
                <w:noProof/>
                <w:sz w:val="24"/>
                <w:szCs w:val="24"/>
              </w:rPr>
            </w:pPr>
          </w:p>
          <w:p w14:paraId="6E865F6F" w14:textId="77777777" w:rsidR="009675BD" w:rsidRPr="009F4B1E" w:rsidRDefault="009675BD" w:rsidP="00163E3A">
            <w:pPr>
              <w:jc w:val="both"/>
              <w:rPr>
                <w:rFonts w:ascii="Times New Roman" w:hAnsi="Times New Roman" w:cs="Times New Roman"/>
                <w:noProof/>
                <w:sz w:val="24"/>
                <w:szCs w:val="24"/>
              </w:rPr>
            </w:pPr>
          </w:p>
          <w:p w14:paraId="341685F0" w14:textId="77777777" w:rsidR="009675BD" w:rsidRPr="009F4B1E" w:rsidRDefault="009675BD" w:rsidP="00163E3A">
            <w:pPr>
              <w:jc w:val="both"/>
              <w:rPr>
                <w:rFonts w:ascii="Times New Roman" w:hAnsi="Times New Roman" w:cs="Times New Roman"/>
                <w:noProof/>
                <w:sz w:val="24"/>
                <w:szCs w:val="24"/>
              </w:rPr>
            </w:pPr>
          </w:p>
          <w:p w14:paraId="7837002C" w14:textId="77777777" w:rsidR="009675BD" w:rsidRPr="009F4B1E" w:rsidRDefault="009675BD" w:rsidP="00163E3A">
            <w:pPr>
              <w:jc w:val="both"/>
              <w:rPr>
                <w:rFonts w:ascii="Times New Roman" w:hAnsi="Times New Roman" w:cs="Times New Roman"/>
                <w:noProof/>
                <w:sz w:val="24"/>
                <w:szCs w:val="24"/>
              </w:rPr>
            </w:pPr>
          </w:p>
          <w:p w14:paraId="58FC8F15" w14:textId="77777777" w:rsidR="009675BD" w:rsidRPr="009F4B1E" w:rsidRDefault="009675BD" w:rsidP="00163E3A">
            <w:pPr>
              <w:jc w:val="both"/>
              <w:rPr>
                <w:rFonts w:ascii="Times New Roman" w:hAnsi="Times New Roman" w:cs="Times New Roman"/>
                <w:noProof/>
                <w:sz w:val="24"/>
                <w:szCs w:val="24"/>
              </w:rPr>
            </w:pPr>
          </w:p>
          <w:p w14:paraId="54A7B744" w14:textId="77777777" w:rsidR="009675BD" w:rsidRPr="009F4B1E" w:rsidRDefault="009675BD" w:rsidP="00163E3A">
            <w:pPr>
              <w:jc w:val="both"/>
              <w:rPr>
                <w:rFonts w:ascii="Times New Roman" w:hAnsi="Times New Roman" w:cs="Times New Roman"/>
                <w:noProof/>
                <w:sz w:val="24"/>
                <w:szCs w:val="24"/>
              </w:rPr>
            </w:pPr>
          </w:p>
          <w:p w14:paraId="30BA77B0" w14:textId="77777777" w:rsidR="009675BD" w:rsidRPr="009F4B1E" w:rsidRDefault="009675BD" w:rsidP="00163E3A">
            <w:pPr>
              <w:jc w:val="both"/>
              <w:rPr>
                <w:rFonts w:ascii="Times New Roman" w:hAnsi="Times New Roman" w:cs="Times New Roman"/>
                <w:noProof/>
                <w:sz w:val="24"/>
                <w:szCs w:val="24"/>
              </w:rPr>
            </w:pPr>
          </w:p>
          <w:p w14:paraId="7CCA2E80" w14:textId="77777777" w:rsidR="009675BD" w:rsidRPr="009F4B1E" w:rsidRDefault="009675BD" w:rsidP="00163E3A">
            <w:pPr>
              <w:jc w:val="both"/>
              <w:rPr>
                <w:rFonts w:ascii="Times New Roman" w:hAnsi="Times New Roman" w:cs="Times New Roman"/>
                <w:noProof/>
                <w:sz w:val="24"/>
                <w:szCs w:val="24"/>
              </w:rPr>
            </w:pPr>
          </w:p>
          <w:p w14:paraId="4D609F23" w14:textId="77777777" w:rsidR="009675BD" w:rsidRPr="009F4B1E" w:rsidRDefault="009675BD" w:rsidP="00163E3A">
            <w:pPr>
              <w:jc w:val="both"/>
              <w:rPr>
                <w:rFonts w:ascii="Times New Roman" w:hAnsi="Times New Roman" w:cs="Times New Roman"/>
                <w:noProof/>
                <w:sz w:val="24"/>
                <w:szCs w:val="24"/>
              </w:rPr>
            </w:pPr>
          </w:p>
          <w:p w14:paraId="58819CE0" w14:textId="77777777" w:rsidR="009675BD" w:rsidRPr="009F4B1E" w:rsidRDefault="009675BD" w:rsidP="00163E3A">
            <w:pPr>
              <w:jc w:val="both"/>
              <w:rPr>
                <w:rFonts w:ascii="Times New Roman" w:hAnsi="Times New Roman" w:cs="Times New Roman"/>
                <w:noProof/>
                <w:sz w:val="24"/>
                <w:szCs w:val="24"/>
              </w:rPr>
            </w:pPr>
          </w:p>
          <w:p w14:paraId="73D70737" w14:textId="77777777" w:rsidR="009675BD" w:rsidRPr="009F4B1E" w:rsidRDefault="009675BD" w:rsidP="00163E3A">
            <w:pPr>
              <w:jc w:val="both"/>
              <w:rPr>
                <w:rFonts w:ascii="Times New Roman" w:hAnsi="Times New Roman" w:cs="Times New Roman"/>
                <w:noProof/>
                <w:sz w:val="24"/>
                <w:szCs w:val="24"/>
              </w:rPr>
            </w:pPr>
          </w:p>
          <w:p w14:paraId="036F7F50" w14:textId="77777777" w:rsidR="009675BD" w:rsidRPr="009F4B1E" w:rsidRDefault="009675BD" w:rsidP="00163E3A">
            <w:pPr>
              <w:jc w:val="both"/>
              <w:rPr>
                <w:rFonts w:ascii="Times New Roman" w:hAnsi="Times New Roman" w:cs="Times New Roman"/>
                <w:noProof/>
                <w:sz w:val="24"/>
                <w:szCs w:val="24"/>
              </w:rPr>
            </w:pPr>
          </w:p>
          <w:p w14:paraId="5F95DD2D" w14:textId="77777777" w:rsidR="009675BD" w:rsidRPr="009F4B1E" w:rsidRDefault="009675BD" w:rsidP="00163E3A">
            <w:pPr>
              <w:jc w:val="both"/>
              <w:rPr>
                <w:rFonts w:ascii="Times New Roman" w:hAnsi="Times New Roman" w:cs="Times New Roman"/>
                <w:noProof/>
                <w:sz w:val="24"/>
                <w:szCs w:val="24"/>
              </w:rPr>
            </w:pPr>
          </w:p>
          <w:p w14:paraId="70DFFA37" w14:textId="77777777" w:rsidR="009675BD" w:rsidRPr="009F4B1E" w:rsidRDefault="009675BD" w:rsidP="00163E3A">
            <w:pPr>
              <w:jc w:val="both"/>
              <w:rPr>
                <w:rFonts w:ascii="Times New Roman" w:hAnsi="Times New Roman" w:cs="Times New Roman"/>
                <w:noProof/>
                <w:sz w:val="24"/>
                <w:szCs w:val="24"/>
              </w:rPr>
            </w:pPr>
          </w:p>
          <w:p w14:paraId="17A0ED1A" w14:textId="77777777" w:rsidR="009675BD" w:rsidRPr="009F4B1E" w:rsidRDefault="009675BD" w:rsidP="00163E3A">
            <w:pPr>
              <w:jc w:val="both"/>
              <w:rPr>
                <w:rFonts w:ascii="Times New Roman" w:hAnsi="Times New Roman" w:cs="Times New Roman"/>
                <w:noProof/>
                <w:sz w:val="24"/>
                <w:szCs w:val="24"/>
              </w:rPr>
            </w:pPr>
          </w:p>
          <w:p w14:paraId="16AD15D0" w14:textId="77777777" w:rsidR="009675BD" w:rsidRPr="009F4B1E" w:rsidRDefault="009675BD" w:rsidP="00163E3A">
            <w:pPr>
              <w:jc w:val="both"/>
              <w:rPr>
                <w:rFonts w:ascii="Times New Roman" w:hAnsi="Times New Roman" w:cs="Times New Roman"/>
                <w:noProof/>
                <w:sz w:val="24"/>
                <w:szCs w:val="24"/>
              </w:rPr>
            </w:pPr>
          </w:p>
          <w:p w14:paraId="416D0F8D" w14:textId="77777777" w:rsidR="009675BD" w:rsidRPr="009F4B1E" w:rsidRDefault="009675BD" w:rsidP="00163E3A">
            <w:pPr>
              <w:jc w:val="both"/>
              <w:rPr>
                <w:rFonts w:ascii="Times New Roman" w:hAnsi="Times New Roman" w:cs="Times New Roman"/>
                <w:noProof/>
                <w:sz w:val="24"/>
                <w:szCs w:val="24"/>
              </w:rPr>
            </w:pPr>
          </w:p>
          <w:p w14:paraId="151550B8" w14:textId="77777777" w:rsidR="009675BD" w:rsidRPr="009F4B1E" w:rsidRDefault="009675BD" w:rsidP="00163E3A">
            <w:pPr>
              <w:jc w:val="both"/>
              <w:rPr>
                <w:rFonts w:ascii="Times New Roman" w:hAnsi="Times New Roman" w:cs="Times New Roman"/>
                <w:noProof/>
                <w:sz w:val="24"/>
                <w:szCs w:val="24"/>
              </w:rPr>
            </w:pPr>
          </w:p>
          <w:p w14:paraId="70CA0CD7" w14:textId="77777777" w:rsidR="009675BD" w:rsidRPr="009F4B1E" w:rsidRDefault="009675BD" w:rsidP="00163E3A">
            <w:pPr>
              <w:jc w:val="both"/>
              <w:rPr>
                <w:rFonts w:ascii="Times New Roman" w:hAnsi="Times New Roman" w:cs="Times New Roman"/>
                <w:noProof/>
                <w:sz w:val="24"/>
                <w:szCs w:val="24"/>
              </w:rPr>
            </w:pPr>
          </w:p>
          <w:p w14:paraId="5DEDF11A" w14:textId="77777777" w:rsidR="009675BD" w:rsidRPr="009F4B1E" w:rsidRDefault="009675BD" w:rsidP="00163E3A">
            <w:pPr>
              <w:jc w:val="both"/>
              <w:rPr>
                <w:rFonts w:ascii="Times New Roman" w:hAnsi="Times New Roman" w:cs="Times New Roman"/>
                <w:noProof/>
                <w:sz w:val="24"/>
                <w:szCs w:val="24"/>
              </w:rPr>
            </w:pPr>
          </w:p>
          <w:p w14:paraId="267CFBBC" w14:textId="77777777" w:rsidR="009675BD" w:rsidRPr="009F4B1E" w:rsidRDefault="009675BD" w:rsidP="00163E3A">
            <w:pPr>
              <w:jc w:val="both"/>
              <w:rPr>
                <w:rFonts w:ascii="Times New Roman" w:hAnsi="Times New Roman" w:cs="Times New Roman"/>
                <w:noProof/>
                <w:sz w:val="24"/>
                <w:szCs w:val="24"/>
              </w:rPr>
            </w:pPr>
          </w:p>
          <w:p w14:paraId="51FFB4E1" w14:textId="77777777" w:rsidR="009675BD" w:rsidRPr="009F4B1E" w:rsidRDefault="009675BD" w:rsidP="00163E3A">
            <w:pPr>
              <w:jc w:val="both"/>
              <w:rPr>
                <w:rFonts w:ascii="Times New Roman" w:hAnsi="Times New Roman" w:cs="Times New Roman"/>
                <w:noProof/>
                <w:sz w:val="24"/>
                <w:szCs w:val="24"/>
              </w:rPr>
            </w:pPr>
          </w:p>
          <w:p w14:paraId="599827CF" w14:textId="77777777" w:rsidR="009675BD" w:rsidRPr="009F4B1E" w:rsidRDefault="009675BD" w:rsidP="00163E3A">
            <w:pPr>
              <w:jc w:val="both"/>
              <w:rPr>
                <w:rFonts w:ascii="Times New Roman" w:hAnsi="Times New Roman" w:cs="Times New Roman"/>
                <w:noProof/>
                <w:sz w:val="24"/>
                <w:szCs w:val="24"/>
              </w:rPr>
            </w:pPr>
          </w:p>
          <w:p w14:paraId="43FDCBEF" w14:textId="77777777" w:rsidR="009675BD" w:rsidRPr="009F4B1E" w:rsidRDefault="009675BD" w:rsidP="00163E3A">
            <w:pPr>
              <w:jc w:val="both"/>
              <w:rPr>
                <w:rFonts w:ascii="Times New Roman" w:hAnsi="Times New Roman" w:cs="Times New Roman"/>
                <w:noProof/>
                <w:sz w:val="24"/>
                <w:szCs w:val="24"/>
              </w:rPr>
            </w:pPr>
          </w:p>
          <w:p w14:paraId="6A6D195A" w14:textId="77777777" w:rsidR="009675BD" w:rsidRPr="009F4B1E" w:rsidRDefault="009675BD" w:rsidP="00163E3A">
            <w:pPr>
              <w:jc w:val="both"/>
              <w:rPr>
                <w:rFonts w:ascii="Times New Roman" w:hAnsi="Times New Roman" w:cs="Times New Roman"/>
                <w:noProof/>
                <w:sz w:val="24"/>
                <w:szCs w:val="24"/>
              </w:rPr>
            </w:pPr>
          </w:p>
          <w:p w14:paraId="20E45DCD" w14:textId="77777777" w:rsidR="009675BD" w:rsidRPr="009F4B1E" w:rsidRDefault="009675BD" w:rsidP="00163E3A">
            <w:pPr>
              <w:jc w:val="both"/>
              <w:rPr>
                <w:rFonts w:ascii="Times New Roman" w:hAnsi="Times New Roman" w:cs="Times New Roman"/>
                <w:noProof/>
                <w:sz w:val="24"/>
                <w:szCs w:val="24"/>
              </w:rPr>
            </w:pPr>
          </w:p>
          <w:p w14:paraId="3FBFE70C" w14:textId="77777777" w:rsidR="009675BD" w:rsidRPr="009F4B1E" w:rsidRDefault="009675BD" w:rsidP="00163E3A">
            <w:pPr>
              <w:jc w:val="both"/>
              <w:rPr>
                <w:rFonts w:ascii="Times New Roman" w:hAnsi="Times New Roman" w:cs="Times New Roman"/>
                <w:noProof/>
                <w:sz w:val="24"/>
                <w:szCs w:val="24"/>
              </w:rPr>
            </w:pPr>
          </w:p>
          <w:p w14:paraId="2EAFB54E" w14:textId="77777777" w:rsidR="009675BD" w:rsidRPr="009F4B1E" w:rsidRDefault="009675BD" w:rsidP="00163E3A">
            <w:pPr>
              <w:jc w:val="both"/>
              <w:rPr>
                <w:rFonts w:ascii="Times New Roman" w:hAnsi="Times New Roman" w:cs="Times New Roman"/>
                <w:noProof/>
                <w:sz w:val="24"/>
                <w:szCs w:val="24"/>
              </w:rPr>
            </w:pPr>
          </w:p>
          <w:p w14:paraId="03380D37" w14:textId="77777777" w:rsidR="009675BD" w:rsidRPr="009F4B1E" w:rsidRDefault="009675BD" w:rsidP="00163E3A">
            <w:pPr>
              <w:jc w:val="both"/>
              <w:rPr>
                <w:rFonts w:ascii="Times New Roman" w:hAnsi="Times New Roman" w:cs="Times New Roman"/>
                <w:noProof/>
                <w:sz w:val="24"/>
                <w:szCs w:val="24"/>
              </w:rPr>
            </w:pPr>
          </w:p>
          <w:p w14:paraId="26243E52" w14:textId="77777777" w:rsidR="009675BD" w:rsidRPr="009F4B1E" w:rsidRDefault="009675BD" w:rsidP="00163E3A">
            <w:pPr>
              <w:jc w:val="both"/>
              <w:rPr>
                <w:rFonts w:ascii="Times New Roman" w:hAnsi="Times New Roman" w:cs="Times New Roman"/>
                <w:noProof/>
                <w:sz w:val="24"/>
                <w:szCs w:val="24"/>
              </w:rPr>
            </w:pPr>
          </w:p>
          <w:p w14:paraId="2465BAA7" w14:textId="77777777" w:rsidR="009675BD" w:rsidRPr="009F4B1E" w:rsidRDefault="009675BD" w:rsidP="00163E3A">
            <w:pPr>
              <w:jc w:val="both"/>
              <w:rPr>
                <w:rFonts w:ascii="Times New Roman" w:hAnsi="Times New Roman" w:cs="Times New Roman"/>
                <w:noProof/>
                <w:sz w:val="24"/>
                <w:szCs w:val="24"/>
              </w:rPr>
            </w:pPr>
          </w:p>
          <w:p w14:paraId="0AAFDE46" w14:textId="77777777" w:rsidR="009675BD" w:rsidRPr="009F4B1E" w:rsidRDefault="009675BD" w:rsidP="00163E3A">
            <w:pPr>
              <w:jc w:val="both"/>
              <w:rPr>
                <w:rFonts w:ascii="Times New Roman" w:hAnsi="Times New Roman" w:cs="Times New Roman"/>
                <w:noProof/>
                <w:sz w:val="24"/>
                <w:szCs w:val="24"/>
              </w:rPr>
            </w:pPr>
          </w:p>
          <w:p w14:paraId="415E0C74" w14:textId="77777777" w:rsidR="009675BD" w:rsidRPr="009F4B1E" w:rsidRDefault="009675BD" w:rsidP="00163E3A">
            <w:pPr>
              <w:jc w:val="both"/>
              <w:rPr>
                <w:rFonts w:ascii="Times New Roman" w:hAnsi="Times New Roman" w:cs="Times New Roman"/>
                <w:noProof/>
                <w:sz w:val="24"/>
                <w:szCs w:val="24"/>
              </w:rPr>
            </w:pPr>
          </w:p>
          <w:p w14:paraId="263ED9E5" w14:textId="77777777" w:rsidR="009675BD" w:rsidRPr="009F4B1E" w:rsidRDefault="009675BD" w:rsidP="00163E3A">
            <w:pPr>
              <w:jc w:val="both"/>
              <w:rPr>
                <w:rFonts w:ascii="Times New Roman" w:hAnsi="Times New Roman" w:cs="Times New Roman"/>
                <w:noProof/>
                <w:sz w:val="24"/>
                <w:szCs w:val="24"/>
              </w:rPr>
            </w:pPr>
          </w:p>
          <w:p w14:paraId="4C26725C" w14:textId="77777777" w:rsidR="009675BD" w:rsidRPr="009F4B1E" w:rsidRDefault="009675BD" w:rsidP="00163E3A">
            <w:pPr>
              <w:jc w:val="both"/>
              <w:rPr>
                <w:rFonts w:ascii="Times New Roman" w:hAnsi="Times New Roman" w:cs="Times New Roman"/>
                <w:noProof/>
                <w:sz w:val="24"/>
                <w:szCs w:val="24"/>
              </w:rPr>
            </w:pPr>
          </w:p>
          <w:p w14:paraId="226693FB" w14:textId="77777777" w:rsidR="009675BD" w:rsidRPr="009F4B1E" w:rsidRDefault="009675BD" w:rsidP="00163E3A">
            <w:pPr>
              <w:jc w:val="both"/>
              <w:rPr>
                <w:rFonts w:ascii="Times New Roman" w:hAnsi="Times New Roman" w:cs="Times New Roman"/>
                <w:noProof/>
                <w:sz w:val="24"/>
                <w:szCs w:val="24"/>
              </w:rPr>
            </w:pPr>
          </w:p>
          <w:p w14:paraId="5F211745" w14:textId="77777777" w:rsidR="009675BD" w:rsidRPr="009F4B1E" w:rsidRDefault="009675BD" w:rsidP="00163E3A">
            <w:pPr>
              <w:jc w:val="both"/>
              <w:rPr>
                <w:rFonts w:ascii="Times New Roman" w:hAnsi="Times New Roman" w:cs="Times New Roman"/>
                <w:noProof/>
                <w:sz w:val="24"/>
                <w:szCs w:val="24"/>
              </w:rPr>
            </w:pPr>
          </w:p>
          <w:p w14:paraId="2FA027B1" w14:textId="77777777" w:rsidR="009675BD" w:rsidRPr="009F4B1E" w:rsidRDefault="009675BD" w:rsidP="00163E3A">
            <w:pPr>
              <w:jc w:val="both"/>
              <w:rPr>
                <w:rFonts w:ascii="Times New Roman" w:hAnsi="Times New Roman" w:cs="Times New Roman"/>
                <w:noProof/>
                <w:sz w:val="24"/>
                <w:szCs w:val="24"/>
              </w:rPr>
            </w:pPr>
          </w:p>
          <w:p w14:paraId="07A8DE1A" w14:textId="77777777" w:rsidR="009675BD" w:rsidRPr="009F4B1E" w:rsidRDefault="009675BD" w:rsidP="00163E3A">
            <w:pPr>
              <w:jc w:val="both"/>
              <w:rPr>
                <w:rFonts w:ascii="Times New Roman" w:hAnsi="Times New Roman" w:cs="Times New Roman"/>
                <w:noProof/>
                <w:sz w:val="24"/>
                <w:szCs w:val="24"/>
              </w:rPr>
            </w:pPr>
          </w:p>
          <w:p w14:paraId="3B29540A" w14:textId="77777777" w:rsidR="009675BD" w:rsidRPr="009F4B1E" w:rsidRDefault="009675BD" w:rsidP="00163E3A">
            <w:pPr>
              <w:jc w:val="both"/>
              <w:rPr>
                <w:rFonts w:ascii="Times New Roman" w:hAnsi="Times New Roman" w:cs="Times New Roman"/>
                <w:noProof/>
                <w:sz w:val="24"/>
                <w:szCs w:val="24"/>
              </w:rPr>
            </w:pPr>
          </w:p>
          <w:p w14:paraId="3494AA86" w14:textId="77777777" w:rsidR="009675BD" w:rsidRPr="009F4B1E" w:rsidRDefault="009675BD" w:rsidP="00163E3A">
            <w:pPr>
              <w:jc w:val="both"/>
              <w:rPr>
                <w:rFonts w:ascii="Times New Roman" w:hAnsi="Times New Roman" w:cs="Times New Roman"/>
                <w:noProof/>
                <w:sz w:val="24"/>
                <w:szCs w:val="24"/>
              </w:rPr>
            </w:pPr>
          </w:p>
          <w:p w14:paraId="395BF35A" w14:textId="77777777" w:rsidR="009675BD" w:rsidRPr="009F4B1E" w:rsidRDefault="009675BD" w:rsidP="00163E3A">
            <w:pPr>
              <w:jc w:val="both"/>
              <w:rPr>
                <w:rFonts w:ascii="Times New Roman" w:hAnsi="Times New Roman" w:cs="Times New Roman"/>
                <w:noProof/>
                <w:sz w:val="24"/>
                <w:szCs w:val="24"/>
              </w:rPr>
            </w:pPr>
          </w:p>
          <w:p w14:paraId="13CD70EE" w14:textId="77777777" w:rsidR="009675BD" w:rsidRPr="009F4B1E" w:rsidRDefault="009675BD" w:rsidP="00163E3A">
            <w:pPr>
              <w:jc w:val="both"/>
              <w:rPr>
                <w:rFonts w:ascii="Times New Roman" w:hAnsi="Times New Roman" w:cs="Times New Roman"/>
                <w:noProof/>
                <w:sz w:val="24"/>
                <w:szCs w:val="24"/>
              </w:rPr>
            </w:pPr>
          </w:p>
          <w:p w14:paraId="71AA4090" w14:textId="77777777" w:rsidR="009675BD" w:rsidRPr="009F4B1E" w:rsidRDefault="009675BD" w:rsidP="00163E3A">
            <w:pPr>
              <w:jc w:val="both"/>
              <w:rPr>
                <w:rFonts w:ascii="Times New Roman" w:hAnsi="Times New Roman" w:cs="Times New Roman"/>
                <w:noProof/>
                <w:sz w:val="24"/>
                <w:szCs w:val="24"/>
              </w:rPr>
            </w:pPr>
          </w:p>
          <w:p w14:paraId="48162364" w14:textId="77777777" w:rsidR="009675BD" w:rsidRPr="009F4B1E" w:rsidRDefault="009675BD" w:rsidP="00163E3A">
            <w:pPr>
              <w:jc w:val="both"/>
              <w:rPr>
                <w:rFonts w:ascii="Times New Roman" w:hAnsi="Times New Roman" w:cs="Times New Roman"/>
                <w:noProof/>
                <w:sz w:val="24"/>
                <w:szCs w:val="24"/>
              </w:rPr>
            </w:pPr>
          </w:p>
          <w:p w14:paraId="23942326" w14:textId="77777777" w:rsidR="009675BD" w:rsidRPr="009F4B1E" w:rsidRDefault="009675BD" w:rsidP="00163E3A">
            <w:pPr>
              <w:jc w:val="both"/>
              <w:rPr>
                <w:rFonts w:ascii="Times New Roman" w:hAnsi="Times New Roman" w:cs="Times New Roman"/>
                <w:noProof/>
                <w:sz w:val="24"/>
                <w:szCs w:val="24"/>
              </w:rPr>
            </w:pPr>
          </w:p>
          <w:p w14:paraId="19D5FAB2" w14:textId="77777777" w:rsidR="009675BD" w:rsidRPr="009F4B1E" w:rsidRDefault="009675BD" w:rsidP="00163E3A">
            <w:pPr>
              <w:jc w:val="both"/>
              <w:rPr>
                <w:rFonts w:ascii="Times New Roman" w:hAnsi="Times New Roman" w:cs="Times New Roman"/>
                <w:noProof/>
                <w:sz w:val="24"/>
                <w:szCs w:val="24"/>
              </w:rPr>
            </w:pPr>
          </w:p>
          <w:p w14:paraId="1C105FC6" w14:textId="77777777" w:rsidR="009675BD" w:rsidRPr="009F4B1E" w:rsidRDefault="009675BD" w:rsidP="00163E3A">
            <w:pPr>
              <w:jc w:val="both"/>
              <w:rPr>
                <w:rFonts w:ascii="Times New Roman" w:hAnsi="Times New Roman" w:cs="Times New Roman"/>
                <w:noProof/>
                <w:sz w:val="24"/>
                <w:szCs w:val="24"/>
              </w:rPr>
            </w:pPr>
          </w:p>
          <w:p w14:paraId="47053A02" w14:textId="77777777" w:rsidR="009675BD" w:rsidRPr="009F4B1E" w:rsidRDefault="009675BD" w:rsidP="00163E3A">
            <w:pPr>
              <w:jc w:val="both"/>
              <w:rPr>
                <w:rFonts w:ascii="Times New Roman" w:hAnsi="Times New Roman" w:cs="Times New Roman"/>
                <w:noProof/>
                <w:sz w:val="24"/>
                <w:szCs w:val="24"/>
              </w:rPr>
            </w:pPr>
          </w:p>
          <w:p w14:paraId="48C4757A" w14:textId="77777777" w:rsidR="009675BD" w:rsidRPr="009F4B1E" w:rsidRDefault="009675BD" w:rsidP="00163E3A">
            <w:pPr>
              <w:jc w:val="both"/>
              <w:rPr>
                <w:rFonts w:ascii="Times New Roman" w:hAnsi="Times New Roman" w:cs="Times New Roman"/>
                <w:noProof/>
                <w:sz w:val="24"/>
                <w:szCs w:val="24"/>
              </w:rPr>
            </w:pPr>
          </w:p>
          <w:p w14:paraId="09F5A5C1" w14:textId="77777777" w:rsidR="009675BD" w:rsidRPr="009F4B1E" w:rsidRDefault="009675BD" w:rsidP="00163E3A">
            <w:pPr>
              <w:jc w:val="both"/>
              <w:rPr>
                <w:rFonts w:ascii="Times New Roman" w:hAnsi="Times New Roman" w:cs="Times New Roman"/>
                <w:noProof/>
                <w:sz w:val="24"/>
                <w:szCs w:val="24"/>
              </w:rPr>
            </w:pPr>
          </w:p>
          <w:p w14:paraId="6EFBDD7B" w14:textId="77777777" w:rsidR="009675BD" w:rsidRPr="009F4B1E" w:rsidRDefault="009675BD" w:rsidP="00163E3A">
            <w:pPr>
              <w:jc w:val="both"/>
              <w:rPr>
                <w:rFonts w:ascii="Times New Roman" w:hAnsi="Times New Roman" w:cs="Times New Roman"/>
                <w:noProof/>
                <w:sz w:val="24"/>
                <w:szCs w:val="24"/>
              </w:rPr>
            </w:pPr>
          </w:p>
          <w:p w14:paraId="17AF3E76" w14:textId="77777777" w:rsidR="009675BD" w:rsidRPr="009F4B1E" w:rsidRDefault="009675BD" w:rsidP="00163E3A">
            <w:pPr>
              <w:jc w:val="both"/>
              <w:rPr>
                <w:rFonts w:ascii="Times New Roman" w:hAnsi="Times New Roman" w:cs="Times New Roman"/>
                <w:noProof/>
                <w:sz w:val="24"/>
                <w:szCs w:val="24"/>
              </w:rPr>
            </w:pPr>
          </w:p>
          <w:p w14:paraId="335AE626" w14:textId="77777777" w:rsidR="009675BD" w:rsidRPr="009F4B1E" w:rsidRDefault="009675BD" w:rsidP="00163E3A">
            <w:pPr>
              <w:jc w:val="both"/>
              <w:rPr>
                <w:rFonts w:ascii="Times New Roman" w:hAnsi="Times New Roman" w:cs="Times New Roman"/>
                <w:noProof/>
                <w:sz w:val="24"/>
                <w:szCs w:val="24"/>
              </w:rPr>
            </w:pPr>
          </w:p>
          <w:p w14:paraId="3A31FACB" w14:textId="77777777" w:rsidR="009675BD" w:rsidRPr="009F4B1E" w:rsidRDefault="009675BD" w:rsidP="00163E3A">
            <w:pPr>
              <w:jc w:val="both"/>
              <w:rPr>
                <w:rFonts w:ascii="Times New Roman" w:hAnsi="Times New Roman" w:cs="Times New Roman"/>
                <w:noProof/>
                <w:sz w:val="24"/>
                <w:szCs w:val="24"/>
              </w:rPr>
            </w:pPr>
          </w:p>
          <w:p w14:paraId="03CBBCF4" w14:textId="77777777" w:rsidR="009675BD" w:rsidRPr="009F4B1E" w:rsidRDefault="009675BD" w:rsidP="00163E3A">
            <w:pPr>
              <w:jc w:val="both"/>
              <w:rPr>
                <w:rFonts w:ascii="Times New Roman" w:hAnsi="Times New Roman" w:cs="Times New Roman"/>
                <w:noProof/>
                <w:sz w:val="24"/>
                <w:szCs w:val="24"/>
              </w:rPr>
            </w:pPr>
          </w:p>
          <w:p w14:paraId="71F4A18C" w14:textId="77777777" w:rsidR="009675BD" w:rsidRPr="009F4B1E" w:rsidRDefault="009675BD" w:rsidP="00163E3A">
            <w:pPr>
              <w:jc w:val="both"/>
              <w:rPr>
                <w:rFonts w:ascii="Times New Roman" w:hAnsi="Times New Roman" w:cs="Times New Roman"/>
                <w:noProof/>
                <w:sz w:val="24"/>
                <w:szCs w:val="24"/>
              </w:rPr>
            </w:pPr>
          </w:p>
          <w:p w14:paraId="310998A2" w14:textId="77777777" w:rsidR="009675BD" w:rsidRPr="009F4B1E" w:rsidRDefault="009675BD" w:rsidP="00163E3A">
            <w:pPr>
              <w:jc w:val="both"/>
              <w:rPr>
                <w:rFonts w:ascii="Times New Roman" w:hAnsi="Times New Roman" w:cs="Times New Roman"/>
                <w:noProof/>
                <w:sz w:val="24"/>
                <w:szCs w:val="24"/>
              </w:rPr>
            </w:pPr>
          </w:p>
          <w:p w14:paraId="74B7976A" w14:textId="77777777" w:rsidR="009675BD" w:rsidRPr="009F4B1E" w:rsidRDefault="009675BD" w:rsidP="00163E3A">
            <w:pPr>
              <w:jc w:val="both"/>
              <w:rPr>
                <w:rFonts w:ascii="Times New Roman" w:hAnsi="Times New Roman" w:cs="Times New Roman"/>
                <w:noProof/>
                <w:sz w:val="24"/>
                <w:szCs w:val="24"/>
              </w:rPr>
            </w:pPr>
          </w:p>
          <w:p w14:paraId="1465B137" w14:textId="77777777" w:rsidR="009675BD" w:rsidRPr="009F4B1E" w:rsidRDefault="009675BD" w:rsidP="00163E3A">
            <w:pPr>
              <w:jc w:val="both"/>
              <w:rPr>
                <w:rFonts w:ascii="Times New Roman" w:hAnsi="Times New Roman" w:cs="Times New Roman"/>
                <w:noProof/>
                <w:sz w:val="24"/>
                <w:szCs w:val="24"/>
              </w:rPr>
            </w:pPr>
          </w:p>
          <w:p w14:paraId="37A55668" w14:textId="77777777" w:rsidR="009675BD" w:rsidRPr="009F4B1E" w:rsidRDefault="009675BD" w:rsidP="00163E3A">
            <w:pPr>
              <w:jc w:val="both"/>
              <w:rPr>
                <w:rFonts w:ascii="Times New Roman" w:hAnsi="Times New Roman" w:cs="Times New Roman"/>
                <w:noProof/>
                <w:sz w:val="24"/>
                <w:szCs w:val="24"/>
              </w:rPr>
            </w:pPr>
          </w:p>
          <w:p w14:paraId="142E0D62" w14:textId="77777777" w:rsidR="009675BD" w:rsidRPr="009F4B1E" w:rsidRDefault="009675BD" w:rsidP="00163E3A">
            <w:pPr>
              <w:jc w:val="both"/>
              <w:rPr>
                <w:rFonts w:ascii="Times New Roman" w:hAnsi="Times New Roman" w:cs="Times New Roman"/>
                <w:noProof/>
                <w:sz w:val="24"/>
                <w:szCs w:val="24"/>
              </w:rPr>
            </w:pPr>
          </w:p>
          <w:p w14:paraId="0F5C1E1B" w14:textId="77777777" w:rsidR="009675BD" w:rsidRPr="009F4B1E" w:rsidRDefault="009675BD" w:rsidP="00163E3A">
            <w:pPr>
              <w:jc w:val="both"/>
              <w:rPr>
                <w:rFonts w:ascii="Times New Roman" w:hAnsi="Times New Roman" w:cs="Times New Roman"/>
                <w:noProof/>
                <w:sz w:val="24"/>
                <w:szCs w:val="24"/>
              </w:rPr>
            </w:pPr>
          </w:p>
          <w:p w14:paraId="5FBE962A" w14:textId="77777777" w:rsidR="009675BD" w:rsidRPr="009F4B1E" w:rsidRDefault="009675BD" w:rsidP="00163E3A">
            <w:pPr>
              <w:jc w:val="both"/>
              <w:rPr>
                <w:rFonts w:ascii="Times New Roman" w:hAnsi="Times New Roman" w:cs="Times New Roman"/>
                <w:noProof/>
                <w:sz w:val="24"/>
                <w:szCs w:val="24"/>
              </w:rPr>
            </w:pPr>
          </w:p>
          <w:p w14:paraId="1688495D" w14:textId="77777777" w:rsidR="009675BD" w:rsidRPr="009F4B1E" w:rsidRDefault="009675BD" w:rsidP="00163E3A">
            <w:pPr>
              <w:jc w:val="both"/>
              <w:rPr>
                <w:rFonts w:ascii="Times New Roman" w:hAnsi="Times New Roman" w:cs="Times New Roman"/>
                <w:noProof/>
                <w:sz w:val="24"/>
                <w:szCs w:val="24"/>
              </w:rPr>
            </w:pPr>
          </w:p>
          <w:p w14:paraId="322392BD" w14:textId="77777777" w:rsidR="009675BD" w:rsidRPr="009F4B1E" w:rsidRDefault="009675BD" w:rsidP="00163E3A">
            <w:pPr>
              <w:jc w:val="both"/>
              <w:rPr>
                <w:rFonts w:ascii="Times New Roman" w:hAnsi="Times New Roman" w:cs="Times New Roman"/>
                <w:noProof/>
                <w:sz w:val="24"/>
                <w:szCs w:val="24"/>
              </w:rPr>
            </w:pPr>
          </w:p>
          <w:p w14:paraId="24ADBA2A" w14:textId="77777777" w:rsidR="009675BD" w:rsidRPr="009F4B1E" w:rsidRDefault="009675BD" w:rsidP="00163E3A">
            <w:pPr>
              <w:jc w:val="both"/>
              <w:rPr>
                <w:rFonts w:ascii="Times New Roman" w:hAnsi="Times New Roman" w:cs="Times New Roman"/>
                <w:noProof/>
                <w:sz w:val="24"/>
                <w:szCs w:val="24"/>
              </w:rPr>
            </w:pPr>
          </w:p>
          <w:p w14:paraId="1B450263" w14:textId="77777777" w:rsidR="009675BD" w:rsidRPr="009F4B1E" w:rsidRDefault="009675BD" w:rsidP="00163E3A">
            <w:pPr>
              <w:jc w:val="both"/>
              <w:rPr>
                <w:rFonts w:ascii="Times New Roman" w:hAnsi="Times New Roman" w:cs="Times New Roman"/>
                <w:noProof/>
                <w:sz w:val="24"/>
                <w:szCs w:val="24"/>
              </w:rPr>
            </w:pPr>
          </w:p>
          <w:p w14:paraId="68A3839A" w14:textId="77777777" w:rsidR="009675BD" w:rsidRPr="009F4B1E" w:rsidRDefault="009675BD" w:rsidP="00163E3A">
            <w:pPr>
              <w:jc w:val="both"/>
              <w:rPr>
                <w:rFonts w:ascii="Times New Roman" w:hAnsi="Times New Roman" w:cs="Times New Roman"/>
                <w:noProof/>
                <w:sz w:val="24"/>
                <w:szCs w:val="24"/>
              </w:rPr>
            </w:pPr>
          </w:p>
          <w:p w14:paraId="6D811685" w14:textId="77777777" w:rsidR="009675BD" w:rsidRPr="009F4B1E" w:rsidRDefault="009675BD" w:rsidP="00163E3A">
            <w:pPr>
              <w:jc w:val="both"/>
              <w:rPr>
                <w:rFonts w:ascii="Times New Roman" w:hAnsi="Times New Roman" w:cs="Times New Roman"/>
                <w:noProof/>
                <w:sz w:val="24"/>
                <w:szCs w:val="24"/>
              </w:rPr>
            </w:pPr>
          </w:p>
          <w:p w14:paraId="08EFB411" w14:textId="77777777" w:rsidR="009675BD" w:rsidRPr="009F4B1E" w:rsidRDefault="009675BD" w:rsidP="00163E3A">
            <w:pPr>
              <w:jc w:val="both"/>
              <w:rPr>
                <w:rFonts w:ascii="Times New Roman" w:hAnsi="Times New Roman" w:cs="Times New Roman"/>
                <w:noProof/>
                <w:sz w:val="24"/>
                <w:szCs w:val="24"/>
              </w:rPr>
            </w:pPr>
          </w:p>
          <w:p w14:paraId="7C6CA077" w14:textId="77777777" w:rsidR="009675BD" w:rsidRPr="009F4B1E" w:rsidRDefault="009675BD" w:rsidP="00163E3A">
            <w:pPr>
              <w:jc w:val="both"/>
              <w:rPr>
                <w:rFonts w:ascii="Times New Roman" w:hAnsi="Times New Roman" w:cs="Times New Roman"/>
                <w:noProof/>
                <w:sz w:val="24"/>
                <w:szCs w:val="24"/>
              </w:rPr>
            </w:pPr>
          </w:p>
          <w:p w14:paraId="4A41CD20" w14:textId="77777777" w:rsidR="009675BD" w:rsidRPr="009F4B1E" w:rsidRDefault="009675BD" w:rsidP="00163E3A">
            <w:pPr>
              <w:jc w:val="both"/>
              <w:rPr>
                <w:rFonts w:ascii="Times New Roman" w:hAnsi="Times New Roman" w:cs="Times New Roman"/>
                <w:noProof/>
                <w:sz w:val="24"/>
                <w:szCs w:val="24"/>
              </w:rPr>
            </w:pPr>
          </w:p>
          <w:p w14:paraId="64E8C2D0" w14:textId="77777777" w:rsidR="009675BD" w:rsidRPr="009F4B1E" w:rsidRDefault="009675BD" w:rsidP="00163E3A">
            <w:pPr>
              <w:jc w:val="both"/>
              <w:rPr>
                <w:rFonts w:ascii="Times New Roman" w:hAnsi="Times New Roman" w:cs="Times New Roman"/>
                <w:noProof/>
                <w:sz w:val="24"/>
                <w:szCs w:val="24"/>
              </w:rPr>
            </w:pPr>
          </w:p>
          <w:p w14:paraId="56533BBD" w14:textId="77777777" w:rsidR="009675BD" w:rsidRPr="009F4B1E" w:rsidRDefault="009675BD" w:rsidP="00163E3A">
            <w:pPr>
              <w:jc w:val="both"/>
              <w:rPr>
                <w:rFonts w:ascii="Times New Roman" w:hAnsi="Times New Roman" w:cs="Times New Roman"/>
                <w:noProof/>
                <w:sz w:val="24"/>
                <w:szCs w:val="24"/>
              </w:rPr>
            </w:pPr>
          </w:p>
          <w:p w14:paraId="573CEFE0" w14:textId="77777777" w:rsidR="009675BD" w:rsidRPr="009F4B1E" w:rsidRDefault="009675BD" w:rsidP="00163E3A">
            <w:pPr>
              <w:jc w:val="both"/>
              <w:rPr>
                <w:rFonts w:ascii="Times New Roman" w:hAnsi="Times New Roman" w:cs="Times New Roman"/>
                <w:noProof/>
                <w:sz w:val="24"/>
                <w:szCs w:val="24"/>
              </w:rPr>
            </w:pPr>
          </w:p>
          <w:p w14:paraId="2B13162C" w14:textId="77777777" w:rsidR="009675BD" w:rsidRPr="009F4B1E" w:rsidRDefault="009675BD" w:rsidP="00163E3A">
            <w:pPr>
              <w:jc w:val="both"/>
              <w:rPr>
                <w:rFonts w:ascii="Times New Roman" w:hAnsi="Times New Roman" w:cs="Times New Roman"/>
                <w:noProof/>
                <w:sz w:val="24"/>
                <w:szCs w:val="24"/>
              </w:rPr>
            </w:pPr>
          </w:p>
          <w:p w14:paraId="23E429DE" w14:textId="77777777" w:rsidR="009675BD" w:rsidRPr="009F4B1E" w:rsidRDefault="009675BD" w:rsidP="00163E3A">
            <w:pPr>
              <w:jc w:val="both"/>
              <w:rPr>
                <w:rFonts w:ascii="Times New Roman" w:hAnsi="Times New Roman" w:cs="Times New Roman"/>
                <w:noProof/>
                <w:sz w:val="24"/>
                <w:szCs w:val="24"/>
              </w:rPr>
            </w:pPr>
          </w:p>
          <w:p w14:paraId="04FDE64D" w14:textId="77777777" w:rsidR="009675BD" w:rsidRPr="009F4B1E" w:rsidRDefault="009675BD" w:rsidP="00163E3A">
            <w:pPr>
              <w:jc w:val="both"/>
              <w:rPr>
                <w:rFonts w:ascii="Times New Roman" w:hAnsi="Times New Roman" w:cs="Times New Roman"/>
                <w:noProof/>
                <w:sz w:val="24"/>
                <w:szCs w:val="24"/>
              </w:rPr>
            </w:pPr>
          </w:p>
          <w:p w14:paraId="0410A439" w14:textId="77777777" w:rsidR="009675BD" w:rsidRPr="009F4B1E" w:rsidRDefault="009675BD" w:rsidP="00163E3A">
            <w:pPr>
              <w:jc w:val="both"/>
              <w:rPr>
                <w:rFonts w:ascii="Times New Roman" w:hAnsi="Times New Roman" w:cs="Times New Roman"/>
                <w:noProof/>
                <w:sz w:val="24"/>
                <w:szCs w:val="24"/>
              </w:rPr>
            </w:pPr>
          </w:p>
          <w:p w14:paraId="6F22B6CF" w14:textId="77777777" w:rsidR="009675BD" w:rsidRPr="009F4B1E" w:rsidRDefault="009675BD" w:rsidP="00163E3A">
            <w:pPr>
              <w:jc w:val="both"/>
              <w:rPr>
                <w:rFonts w:ascii="Times New Roman" w:hAnsi="Times New Roman" w:cs="Times New Roman"/>
                <w:noProof/>
                <w:sz w:val="24"/>
                <w:szCs w:val="24"/>
              </w:rPr>
            </w:pPr>
          </w:p>
          <w:p w14:paraId="2CD4E688" w14:textId="77777777" w:rsidR="009675BD" w:rsidRPr="009F4B1E" w:rsidRDefault="009675BD" w:rsidP="00163E3A">
            <w:pPr>
              <w:jc w:val="both"/>
              <w:rPr>
                <w:rFonts w:ascii="Times New Roman" w:hAnsi="Times New Roman" w:cs="Times New Roman"/>
                <w:noProof/>
                <w:sz w:val="24"/>
                <w:szCs w:val="24"/>
              </w:rPr>
            </w:pPr>
          </w:p>
          <w:p w14:paraId="5CB98BE6" w14:textId="77777777" w:rsidR="009675BD" w:rsidRPr="009F4B1E" w:rsidRDefault="009675BD" w:rsidP="00163E3A">
            <w:pPr>
              <w:jc w:val="both"/>
              <w:rPr>
                <w:rFonts w:ascii="Times New Roman" w:hAnsi="Times New Roman" w:cs="Times New Roman"/>
                <w:noProof/>
                <w:sz w:val="24"/>
                <w:szCs w:val="24"/>
              </w:rPr>
            </w:pPr>
          </w:p>
          <w:p w14:paraId="00A238BA" w14:textId="77777777" w:rsidR="009675BD" w:rsidRPr="009F4B1E" w:rsidRDefault="009675BD" w:rsidP="00163E3A">
            <w:pPr>
              <w:jc w:val="both"/>
              <w:rPr>
                <w:rFonts w:ascii="Times New Roman" w:hAnsi="Times New Roman" w:cs="Times New Roman"/>
                <w:noProof/>
                <w:sz w:val="24"/>
                <w:szCs w:val="24"/>
              </w:rPr>
            </w:pPr>
          </w:p>
          <w:p w14:paraId="0B2B67D4" w14:textId="77777777" w:rsidR="009675BD" w:rsidRPr="009F4B1E" w:rsidRDefault="009675BD" w:rsidP="00163E3A">
            <w:pPr>
              <w:jc w:val="both"/>
              <w:rPr>
                <w:rFonts w:ascii="Times New Roman" w:hAnsi="Times New Roman" w:cs="Times New Roman"/>
                <w:noProof/>
                <w:sz w:val="24"/>
                <w:szCs w:val="24"/>
              </w:rPr>
            </w:pPr>
          </w:p>
          <w:p w14:paraId="3B50604D" w14:textId="77777777" w:rsidR="009675BD" w:rsidRPr="009F4B1E" w:rsidRDefault="009675BD" w:rsidP="00163E3A">
            <w:pPr>
              <w:jc w:val="both"/>
              <w:rPr>
                <w:rFonts w:ascii="Times New Roman" w:hAnsi="Times New Roman" w:cs="Times New Roman"/>
                <w:noProof/>
                <w:sz w:val="24"/>
                <w:szCs w:val="24"/>
              </w:rPr>
            </w:pPr>
          </w:p>
          <w:p w14:paraId="1B872ACC" w14:textId="77777777" w:rsidR="009675BD" w:rsidRPr="009F4B1E" w:rsidRDefault="009675BD" w:rsidP="00163E3A">
            <w:pPr>
              <w:jc w:val="both"/>
              <w:rPr>
                <w:rFonts w:ascii="Times New Roman" w:hAnsi="Times New Roman" w:cs="Times New Roman"/>
                <w:noProof/>
                <w:sz w:val="24"/>
                <w:szCs w:val="24"/>
              </w:rPr>
            </w:pPr>
          </w:p>
          <w:p w14:paraId="2412ED77" w14:textId="77777777" w:rsidR="009675BD" w:rsidRPr="009F4B1E" w:rsidRDefault="009675BD" w:rsidP="00163E3A">
            <w:pPr>
              <w:jc w:val="both"/>
              <w:rPr>
                <w:rFonts w:ascii="Times New Roman" w:hAnsi="Times New Roman" w:cs="Times New Roman"/>
                <w:noProof/>
                <w:sz w:val="24"/>
                <w:szCs w:val="24"/>
              </w:rPr>
            </w:pPr>
          </w:p>
          <w:p w14:paraId="219F90BD" w14:textId="77777777" w:rsidR="009675BD" w:rsidRPr="009F4B1E" w:rsidRDefault="009675BD" w:rsidP="00163E3A">
            <w:pPr>
              <w:jc w:val="both"/>
              <w:rPr>
                <w:rFonts w:ascii="Times New Roman" w:hAnsi="Times New Roman" w:cs="Times New Roman"/>
                <w:noProof/>
                <w:sz w:val="24"/>
                <w:szCs w:val="24"/>
              </w:rPr>
            </w:pPr>
          </w:p>
          <w:p w14:paraId="37C23CDB" w14:textId="77777777" w:rsidR="009675BD" w:rsidRPr="009F4B1E" w:rsidRDefault="009675BD" w:rsidP="00163E3A">
            <w:pPr>
              <w:jc w:val="both"/>
              <w:rPr>
                <w:rFonts w:ascii="Times New Roman" w:hAnsi="Times New Roman" w:cs="Times New Roman"/>
                <w:noProof/>
                <w:sz w:val="24"/>
                <w:szCs w:val="24"/>
              </w:rPr>
            </w:pPr>
          </w:p>
          <w:p w14:paraId="32FF4B69" w14:textId="77777777" w:rsidR="009675BD" w:rsidRPr="009F4B1E" w:rsidRDefault="009675BD" w:rsidP="00163E3A">
            <w:pPr>
              <w:jc w:val="both"/>
              <w:rPr>
                <w:rFonts w:ascii="Times New Roman" w:hAnsi="Times New Roman" w:cs="Times New Roman"/>
                <w:noProof/>
                <w:sz w:val="24"/>
                <w:szCs w:val="24"/>
              </w:rPr>
            </w:pPr>
          </w:p>
          <w:p w14:paraId="284AC9D9" w14:textId="77777777" w:rsidR="009675BD" w:rsidRPr="009F4B1E" w:rsidRDefault="009675BD" w:rsidP="00163E3A">
            <w:pPr>
              <w:jc w:val="both"/>
              <w:rPr>
                <w:rFonts w:ascii="Times New Roman" w:hAnsi="Times New Roman" w:cs="Times New Roman"/>
                <w:noProof/>
                <w:sz w:val="24"/>
                <w:szCs w:val="24"/>
              </w:rPr>
            </w:pPr>
          </w:p>
          <w:p w14:paraId="03207849" w14:textId="77777777" w:rsidR="009675BD" w:rsidRPr="009F4B1E" w:rsidRDefault="009675BD" w:rsidP="00163E3A">
            <w:pPr>
              <w:jc w:val="both"/>
              <w:rPr>
                <w:rFonts w:ascii="Times New Roman" w:hAnsi="Times New Roman" w:cs="Times New Roman"/>
                <w:noProof/>
                <w:sz w:val="24"/>
                <w:szCs w:val="24"/>
              </w:rPr>
            </w:pPr>
          </w:p>
          <w:p w14:paraId="6AEBED7B" w14:textId="77777777" w:rsidR="009675BD" w:rsidRPr="009F4B1E" w:rsidRDefault="009675BD" w:rsidP="00163E3A">
            <w:pPr>
              <w:jc w:val="both"/>
              <w:rPr>
                <w:rFonts w:ascii="Times New Roman" w:hAnsi="Times New Roman" w:cs="Times New Roman"/>
                <w:noProof/>
                <w:sz w:val="24"/>
                <w:szCs w:val="24"/>
              </w:rPr>
            </w:pPr>
          </w:p>
          <w:p w14:paraId="10D3E74B" w14:textId="77777777" w:rsidR="009675BD" w:rsidRPr="009F4B1E" w:rsidRDefault="009675BD" w:rsidP="00163E3A">
            <w:pPr>
              <w:jc w:val="both"/>
              <w:rPr>
                <w:rFonts w:ascii="Times New Roman" w:hAnsi="Times New Roman" w:cs="Times New Roman"/>
                <w:noProof/>
                <w:sz w:val="24"/>
                <w:szCs w:val="24"/>
              </w:rPr>
            </w:pPr>
          </w:p>
          <w:p w14:paraId="7F8EAF16" w14:textId="77777777" w:rsidR="009675BD" w:rsidRPr="009F4B1E" w:rsidRDefault="009675BD" w:rsidP="00163E3A">
            <w:pPr>
              <w:jc w:val="both"/>
              <w:rPr>
                <w:rFonts w:ascii="Times New Roman" w:hAnsi="Times New Roman" w:cs="Times New Roman"/>
                <w:noProof/>
                <w:sz w:val="24"/>
                <w:szCs w:val="24"/>
              </w:rPr>
            </w:pPr>
          </w:p>
          <w:p w14:paraId="683DAD08" w14:textId="77777777" w:rsidR="009675BD" w:rsidRPr="009F4B1E" w:rsidRDefault="009675BD" w:rsidP="00163E3A">
            <w:pPr>
              <w:jc w:val="both"/>
              <w:rPr>
                <w:rFonts w:ascii="Times New Roman" w:hAnsi="Times New Roman" w:cs="Times New Roman"/>
                <w:noProof/>
                <w:sz w:val="24"/>
                <w:szCs w:val="24"/>
              </w:rPr>
            </w:pPr>
          </w:p>
          <w:p w14:paraId="7E30C881" w14:textId="77777777" w:rsidR="009675BD" w:rsidRPr="009F4B1E" w:rsidRDefault="009675BD" w:rsidP="00163E3A">
            <w:pPr>
              <w:jc w:val="both"/>
              <w:rPr>
                <w:rFonts w:ascii="Times New Roman" w:hAnsi="Times New Roman" w:cs="Times New Roman"/>
                <w:noProof/>
                <w:sz w:val="24"/>
                <w:szCs w:val="24"/>
              </w:rPr>
            </w:pPr>
          </w:p>
          <w:p w14:paraId="13725AB7" w14:textId="77777777" w:rsidR="009675BD" w:rsidRPr="009F4B1E" w:rsidRDefault="009675BD" w:rsidP="00163E3A">
            <w:pPr>
              <w:jc w:val="both"/>
              <w:rPr>
                <w:rFonts w:ascii="Times New Roman" w:hAnsi="Times New Roman" w:cs="Times New Roman"/>
                <w:noProof/>
                <w:sz w:val="24"/>
                <w:szCs w:val="24"/>
              </w:rPr>
            </w:pPr>
          </w:p>
          <w:p w14:paraId="45710BFA" w14:textId="77777777" w:rsidR="009675BD" w:rsidRPr="009F4B1E" w:rsidRDefault="009675BD" w:rsidP="00163E3A">
            <w:pPr>
              <w:jc w:val="both"/>
              <w:rPr>
                <w:rFonts w:ascii="Times New Roman" w:hAnsi="Times New Roman" w:cs="Times New Roman"/>
                <w:noProof/>
                <w:sz w:val="24"/>
                <w:szCs w:val="24"/>
              </w:rPr>
            </w:pPr>
          </w:p>
          <w:p w14:paraId="23C93C98" w14:textId="77777777" w:rsidR="009675BD" w:rsidRPr="009F4B1E" w:rsidRDefault="009675BD" w:rsidP="00163E3A">
            <w:pPr>
              <w:jc w:val="both"/>
              <w:rPr>
                <w:rFonts w:ascii="Times New Roman" w:hAnsi="Times New Roman" w:cs="Times New Roman"/>
                <w:noProof/>
                <w:sz w:val="24"/>
                <w:szCs w:val="24"/>
              </w:rPr>
            </w:pPr>
          </w:p>
          <w:p w14:paraId="2DBFDACE" w14:textId="77777777" w:rsidR="009675BD" w:rsidRPr="009F4B1E" w:rsidRDefault="009675BD" w:rsidP="00163E3A">
            <w:pPr>
              <w:jc w:val="both"/>
              <w:rPr>
                <w:rFonts w:ascii="Times New Roman" w:hAnsi="Times New Roman" w:cs="Times New Roman"/>
                <w:noProof/>
                <w:sz w:val="24"/>
                <w:szCs w:val="24"/>
              </w:rPr>
            </w:pPr>
          </w:p>
          <w:p w14:paraId="2C0C8A9C" w14:textId="77777777" w:rsidR="009675BD" w:rsidRPr="009F4B1E" w:rsidRDefault="009675BD" w:rsidP="00163E3A">
            <w:pPr>
              <w:jc w:val="both"/>
              <w:rPr>
                <w:rFonts w:ascii="Times New Roman" w:hAnsi="Times New Roman" w:cs="Times New Roman"/>
                <w:noProof/>
                <w:sz w:val="24"/>
                <w:szCs w:val="24"/>
              </w:rPr>
            </w:pPr>
          </w:p>
          <w:p w14:paraId="21FC892A" w14:textId="77777777" w:rsidR="009675BD" w:rsidRPr="009F4B1E" w:rsidRDefault="009675BD" w:rsidP="00163E3A">
            <w:pPr>
              <w:jc w:val="both"/>
              <w:rPr>
                <w:rFonts w:ascii="Times New Roman" w:hAnsi="Times New Roman" w:cs="Times New Roman"/>
                <w:noProof/>
                <w:sz w:val="24"/>
                <w:szCs w:val="24"/>
              </w:rPr>
            </w:pPr>
          </w:p>
          <w:p w14:paraId="1EC4A035" w14:textId="77777777" w:rsidR="009675BD" w:rsidRPr="009F4B1E" w:rsidRDefault="009675BD" w:rsidP="00163E3A">
            <w:pPr>
              <w:jc w:val="both"/>
              <w:rPr>
                <w:rFonts w:ascii="Times New Roman" w:hAnsi="Times New Roman" w:cs="Times New Roman"/>
                <w:noProof/>
                <w:sz w:val="24"/>
                <w:szCs w:val="24"/>
              </w:rPr>
            </w:pPr>
          </w:p>
          <w:p w14:paraId="357380BE" w14:textId="77777777" w:rsidR="009675BD" w:rsidRPr="009F4B1E" w:rsidRDefault="009675BD" w:rsidP="00163E3A">
            <w:pPr>
              <w:jc w:val="both"/>
              <w:rPr>
                <w:rFonts w:ascii="Times New Roman" w:hAnsi="Times New Roman" w:cs="Times New Roman"/>
                <w:noProof/>
                <w:sz w:val="24"/>
                <w:szCs w:val="24"/>
              </w:rPr>
            </w:pPr>
          </w:p>
          <w:p w14:paraId="585E3C06" w14:textId="77777777" w:rsidR="009675BD" w:rsidRPr="009F4B1E" w:rsidRDefault="009675BD" w:rsidP="00163E3A">
            <w:pPr>
              <w:jc w:val="both"/>
              <w:rPr>
                <w:rFonts w:ascii="Times New Roman" w:hAnsi="Times New Roman" w:cs="Times New Roman"/>
                <w:noProof/>
                <w:sz w:val="24"/>
                <w:szCs w:val="24"/>
              </w:rPr>
            </w:pPr>
          </w:p>
          <w:p w14:paraId="35E5FEAC" w14:textId="77777777" w:rsidR="009675BD" w:rsidRPr="009F4B1E" w:rsidRDefault="009675BD" w:rsidP="00163E3A">
            <w:pPr>
              <w:jc w:val="both"/>
              <w:rPr>
                <w:rFonts w:ascii="Times New Roman" w:hAnsi="Times New Roman" w:cs="Times New Roman"/>
                <w:noProof/>
                <w:sz w:val="24"/>
                <w:szCs w:val="24"/>
              </w:rPr>
            </w:pPr>
          </w:p>
          <w:p w14:paraId="54914919" w14:textId="77777777" w:rsidR="009675BD" w:rsidRPr="009F4B1E" w:rsidRDefault="009675BD" w:rsidP="00163E3A">
            <w:pPr>
              <w:jc w:val="both"/>
              <w:rPr>
                <w:rFonts w:ascii="Times New Roman" w:hAnsi="Times New Roman" w:cs="Times New Roman"/>
                <w:noProof/>
                <w:sz w:val="24"/>
                <w:szCs w:val="24"/>
              </w:rPr>
            </w:pPr>
          </w:p>
          <w:p w14:paraId="090EDDC5" w14:textId="77777777" w:rsidR="009675BD" w:rsidRPr="009F4B1E" w:rsidRDefault="009675BD" w:rsidP="00163E3A">
            <w:pPr>
              <w:jc w:val="both"/>
              <w:rPr>
                <w:rFonts w:ascii="Times New Roman" w:hAnsi="Times New Roman" w:cs="Times New Roman"/>
                <w:noProof/>
                <w:sz w:val="24"/>
                <w:szCs w:val="24"/>
              </w:rPr>
            </w:pPr>
          </w:p>
          <w:p w14:paraId="35E0BAFB" w14:textId="77777777" w:rsidR="009675BD" w:rsidRPr="009F4B1E" w:rsidRDefault="009675BD" w:rsidP="00163E3A">
            <w:pPr>
              <w:jc w:val="both"/>
              <w:rPr>
                <w:rFonts w:ascii="Times New Roman" w:hAnsi="Times New Roman" w:cs="Times New Roman"/>
                <w:noProof/>
                <w:sz w:val="24"/>
                <w:szCs w:val="24"/>
              </w:rPr>
            </w:pPr>
          </w:p>
          <w:p w14:paraId="7538CF36" w14:textId="77777777" w:rsidR="009675BD" w:rsidRPr="009F4B1E" w:rsidRDefault="009675BD" w:rsidP="00163E3A">
            <w:pPr>
              <w:jc w:val="both"/>
              <w:rPr>
                <w:rFonts w:ascii="Times New Roman" w:hAnsi="Times New Roman" w:cs="Times New Roman"/>
                <w:noProof/>
                <w:sz w:val="24"/>
                <w:szCs w:val="24"/>
              </w:rPr>
            </w:pPr>
          </w:p>
          <w:p w14:paraId="00119C01" w14:textId="77777777" w:rsidR="009675BD" w:rsidRPr="009F4B1E" w:rsidRDefault="009675BD" w:rsidP="00163E3A">
            <w:pPr>
              <w:jc w:val="both"/>
              <w:rPr>
                <w:rFonts w:ascii="Times New Roman" w:hAnsi="Times New Roman" w:cs="Times New Roman"/>
                <w:noProof/>
                <w:sz w:val="24"/>
                <w:szCs w:val="24"/>
              </w:rPr>
            </w:pPr>
          </w:p>
          <w:p w14:paraId="483004BD" w14:textId="77777777" w:rsidR="009675BD" w:rsidRPr="009F4B1E" w:rsidRDefault="009675BD" w:rsidP="00163E3A">
            <w:pPr>
              <w:jc w:val="both"/>
              <w:rPr>
                <w:rFonts w:ascii="Times New Roman" w:hAnsi="Times New Roman" w:cs="Times New Roman"/>
                <w:noProof/>
                <w:sz w:val="24"/>
                <w:szCs w:val="24"/>
              </w:rPr>
            </w:pPr>
          </w:p>
          <w:p w14:paraId="300DD9A6" w14:textId="77777777" w:rsidR="009675BD" w:rsidRPr="009F4B1E" w:rsidRDefault="009675BD" w:rsidP="00163E3A">
            <w:pPr>
              <w:jc w:val="both"/>
              <w:rPr>
                <w:rFonts w:ascii="Times New Roman" w:hAnsi="Times New Roman" w:cs="Times New Roman"/>
                <w:noProof/>
                <w:sz w:val="24"/>
                <w:szCs w:val="24"/>
              </w:rPr>
            </w:pPr>
          </w:p>
          <w:p w14:paraId="6D578606" w14:textId="77777777" w:rsidR="009675BD" w:rsidRPr="009F4B1E" w:rsidRDefault="009675BD" w:rsidP="00163E3A">
            <w:pPr>
              <w:jc w:val="both"/>
              <w:rPr>
                <w:rFonts w:ascii="Times New Roman" w:hAnsi="Times New Roman" w:cs="Times New Roman"/>
                <w:noProof/>
                <w:sz w:val="24"/>
                <w:szCs w:val="24"/>
              </w:rPr>
            </w:pPr>
          </w:p>
          <w:p w14:paraId="6EB35F36" w14:textId="77777777" w:rsidR="009675BD" w:rsidRPr="009F4B1E" w:rsidRDefault="009675BD" w:rsidP="00163E3A">
            <w:pPr>
              <w:jc w:val="both"/>
              <w:rPr>
                <w:rFonts w:ascii="Times New Roman" w:hAnsi="Times New Roman" w:cs="Times New Roman"/>
                <w:noProof/>
                <w:sz w:val="24"/>
                <w:szCs w:val="24"/>
              </w:rPr>
            </w:pPr>
          </w:p>
          <w:p w14:paraId="4A3B7300" w14:textId="77777777" w:rsidR="009675BD" w:rsidRPr="009F4B1E" w:rsidRDefault="009675BD" w:rsidP="00163E3A">
            <w:pPr>
              <w:jc w:val="both"/>
              <w:rPr>
                <w:rFonts w:ascii="Times New Roman" w:hAnsi="Times New Roman" w:cs="Times New Roman"/>
                <w:noProof/>
                <w:sz w:val="24"/>
                <w:szCs w:val="24"/>
              </w:rPr>
            </w:pPr>
          </w:p>
          <w:p w14:paraId="52BE9177" w14:textId="77777777" w:rsidR="009675BD" w:rsidRPr="009F4B1E" w:rsidRDefault="009675BD" w:rsidP="00163E3A">
            <w:pPr>
              <w:jc w:val="both"/>
              <w:rPr>
                <w:rFonts w:ascii="Times New Roman" w:hAnsi="Times New Roman" w:cs="Times New Roman"/>
                <w:noProof/>
                <w:sz w:val="24"/>
                <w:szCs w:val="24"/>
              </w:rPr>
            </w:pPr>
          </w:p>
          <w:p w14:paraId="59AB3DEB" w14:textId="77777777" w:rsidR="009675BD" w:rsidRPr="009F4B1E" w:rsidRDefault="009675BD" w:rsidP="00163E3A">
            <w:pPr>
              <w:jc w:val="both"/>
              <w:rPr>
                <w:rFonts w:ascii="Times New Roman" w:hAnsi="Times New Roman" w:cs="Times New Roman"/>
                <w:noProof/>
                <w:sz w:val="24"/>
                <w:szCs w:val="24"/>
              </w:rPr>
            </w:pPr>
          </w:p>
          <w:p w14:paraId="76B4E275" w14:textId="77777777" w:rsidR="009675BD" w:rsidRPr="009F4B1E" w:rsidRDefault="009675BD" w:rsidP="00163E3A">
            <w:pPr>
              <w:jc w:val="both"/>
              <w:rPr>
                <w:rFonts w:ascii="Times New Roman" w:hAnsi="Times New Roman" w:cs="Times New Roman"/>
                <w:noProof/>
                <w:sz w:val="24"/>
                <w:szCs w:val="24"/>
              </w:rPr>
            </w:pPr>
          </w:p>
          <w:p w14:paraId="56A5B5A9" w14:textId="77777777" w:rsidR="009675BD" w:rsidRPr="009F4B1E" w:rsidRDefault="009675BD" w:rsidP="00163E3A">
            <w:pPr>
              <w:jc w:val="both"/>
              <w:rPr>
                <w:rFonts w:ascii="Times New Roman" w:hAnsi="Times New Roman" w:cs="Times New Roman"/>
                <w:noProof/>
                <w:sz w:val="24"/>
                <w:szCs w:val="24"/>
              </w:rPr>
            </w:pPr>
          </w:p>
          <w:p w14:paraId="0D7518ED" w14:textId="77777777" w:rsidR="009675BD" w:rsidRPr="009F4B1E" w:rsidRDefault="009675BD" w:rsidP="00163E3A">
            <w:pPr>
              <w:jc w:val="both"/>
              <w:rPr>
                <w:rFonts w:ascii="Times New Roman" w:hAnsi="Times New Roman" w:cs="Times New Roman"/>
                <w:noProof/>
                <w:sz w:val="24"/>
                <w:szCs w:val="24"/>
              </w:rPr>
            </w:pPr>
          </w:p>
          <w:p w14:paraId="12BD2672" w14:textId="77777777" w:rsidR="009675BD" w:rsidRPr="009F4B1E" w:rsidRDefault="009675BD" w:rsidP="00163E3A">
            <w:pPr>
              <w:jc w:val="both"/>
              <w:rPr>
                <w:rFonts w:ascii="Times New Roman" w:hAnsi="Times New Roman" w:cs="Times New Roman"/>
                <w:noProof/>
                <w:sz w:val="24"/>
                <w:szCs w:val="24"/>
              </w:rPr>
            </w:pPr>
          </w:p>
          <w:p w14:paraId="14B1EC7B" w14:textId="77777777" w:rsidR="009675BD" w:rsidRPr="009F4B1E" w:rsidRDefault="009675BD" w:rsidP="00163E3A">
            <w:pPr>
              <w:jc w:val="both"/>
              <w:rPr>
                <w:rFonts w:ascii="Times New Roman" w:hAnsi="Times New Roman" w:cs="Times New Roman"/>
                <w:noProof/>
                <w:sz w:val="24"/>
                <w:szCs w:val="24"/>
              </w:rPr>
            </w:pPr>
          </w:p>
          <w:p w14:paraId="42E9A1BD" w14:textId="77777777" w:rsidR="009675BD" w:rsidRPr="009F4B1E" w:rsidRDefault="009675BD" w:rsidP="00163E3A">
            <w:pPr>
              <w:jc w:val="both"/>
              <w:rPr>
                <w:rFonts w:ascii="Times New Roman" w:hAnsi="Times New Roman" w:cs="Times New Roman"/>
                <w:noProof/>
                <w:sz w:val="24"/>
                <w:szCs w:val="24"/>
              </w:rPr>
            </w:pPr>
          </w:p>
          <w:p w14:paraId="3B8D124A" w14:textId="77777777" w:rsidR="009675BD" w:rsidRPr="009F4B1E" w:rsidRDefault="009675BD" w:rsidP="00163E3A">
            <w:pPr>
              <w:jc w:val="both"/>
              <w:rPr>
                <w:rFonts w:ascii="Times New Roman" w:hAnsi="Times New Roman" w:cs="Times New Roman"/>
                <w:noProof/>
                <w:sz w:val="24"/>
                <w:szCs w:val="24"/>
              </w:rPr>
            </w:pPr>
          </w:p>
          <w:p w14:paraId="584848B4" w14:textId="77777777" w:rsidR="009675BD" w:rsidRPr="009F4B1E" w:rsidRDefault="009675BD" w:rsidP="00163E3A">
            <w:pPr>
              <w:jc w:val="both"/>
              <w:rPr>
                <w:rFonts w:ascii="Times New Roman" w:hAnsi="Times New Roman" w:cs="Times New Roman"/>
                <w:noProof/>
                <w:sz w:val="24"/>
                <w:szCs w:val="24"/>
              </w:rPr>
            </w:pPr>
          </w:p>
          <w:p w14:paraId="491B08D8" w14:textId="77777777" w:rsidR="009675BD" w:rsidRPr="009F4B1E" w:rsidRDefault="009675BD" w:rsidP="00163E3A">
            <w:pPr>
              <w:jc w:val="both"/>
              <w:rPr>
                <w:rFonts w:ascii="Times New Roman" w:hAnsi="Times New Roman" w:cs="Times New Roman"/>
                <w:noProof/>
                <w:sz w:val="24"/>
                <w:szCs w:val="24"/>
              </w:rPr>
            </w:pPr>
          </w:p>
          <w:p w14:paraId="05C333AF" w14:textId="77777777" w:rsidR="009675BD" w:rsidRPr="009F4B1E" w:rsidRDefault="009675BD" w:rsidP="00163E3A">
            <w:pPr>
              <w:jc w:val="both"/>
              <w:rPr>
                <w:rFonts w:ascii="Times New Roman" w:hAnsi="Times New Roman" w:cs="Times New Roman"/>
                <w:noProof/>
                <w:sz w:val="24"/>
                <w:szCs w:val="24"/>
              </w:rPr>
            </w:pPr>
          </w:p>
          <w:p w14:paraId="6E25B595" w14:textId="77777777" w:rsidR="009675BD" w:rsidRPr="009F4B1E" w:rsidRDefault="009675BD" w:rsidP="00163E3A">
            <w:pPr>
              <w:jc w:val="both"/>
              <w:rPr>
                <w:rFonts w:ascii="Times New Roman" w:hAnsi="Times New Roman" w:cs="Times New Roman"/>
                <w:noProof/>
                <w:sz w:val="24"/>
                <w:szCs w:val="24"/>
              </w:rPr>
            </w:pPr>
          </w:p>
          <w:p w14:paraId="1252B340" w14:textId="77777777" w:rsidR="009675BD" w:rsidRPr="009F4B1E" w:rsidRDefault="009675BD" w:rsidP="00163E3A">
            <w:pPr>
              <w:jc w:val="both"/>
              <w:rPr>
                <w:rFonts w:ascii="Times New Roman" w:hAnsi="Times New Roman" w:cs="Times New Roman"/>
                <w:noProof/>
                <w:sz w:val="24"/>
                <w:szCs w:val="24"/>
              </w:rPr>
            </w:pPr>
          </w:p>
          <w:p w14:paraId="4058B279" w14:textId="77777777" w:rsidR="009675BD" w:rsidRPr="009F4B1E" w:rsidRDefault="009675BD" w:rsidP="00163E3A">
            <w:pPr>
              <w:jc w:val="both"/>
              <w:rPr>
                <w:rFonts w:ascii="Times New Roman" w:hAnsi="Times New Roman" w:cs="Times New Roman"/>
                <w:noProof/>
                <w:sz w:val="24"/>
                <w:szCs w:val="24"/>
              </w:rPr>
            </w:pPr>
          </w:p>
          <w:p w14:paraId="5EF5A6AF" w14:textId="77777777" w:rsidR="009675BD" w:rsidRPr="009F4B1E" w:rsidRDefault="009675BD" w:rsidP="00163E3A">
            <w:pPr>
              <w:jc w:val="both"/>
              <w:rPr>
                <w:rFonts w:ascii="Times New Roman" w:hAnsi="Times New Roman" w:cs="Times New Roman"/>
                <w:noProof/>
                <w:sz w:val="24"/>
                <w:szCs w:val="24"/>
              </w:rPr>
            </w:pPr>
          </w:p>
          <w:p w14:paraId="0B28FEB1" w14:textId="77777777" w:rsidR="009675BD" w:rsidRPr="009F4B1E" w:rsidRDefault="009675BD" w:rsidP="00163E3A">
            <w:pPr>
              <w:jc w:val="both"/>
              <w:rPr>
                <w:rFonts w:ascii="Times New Roman" w:hAnsi="Times New Roman" w:cs="Times New Roman"/>
                <w:noProof/>
                <w:sz w:val="24"/>
                <w:szCs w:val="24"/>
              </w:rPr>
            </w:pPr>
          </w:p>
          <w:p w14:paraId="5170BFAA" w14:textId="77777777" w:rsidR="009675BD" w:rsidRPr="009F4B1E" w:rsidRDefault="009675BD" w:rsidP="00163E3A">
            <w:pPr>
              <w:jc w:val="both"/>
              <w:rPr>
                <w:rFonts w:ascii="Times New Roman" w:hAnsi="Times New Roman" w:cs="Times New Roman"/>
                <w:noProof/>
                <w:sz w:val="24"/>
                <w:szCs w:val="24"/>
              </w:rPr>
            </w:pPr>
          </w:p>
          <w:p w14:paraId="5AD35BC2" w14:textId="77777777" w:rsidR="009675BD" w:rsidRPr="009F4B1E" w:rsidRDefault="009675BD" w:rsidP="00163E3A">
            <w:pPr>
              <w:jc w:val="both"/>
              <w:rPr>
                <w:rFonts w:ascii="Times New Roman" w:hAnsi="Times New Roman" w:cs="Times New Roman"/>
                <w:noProof/>
                <w:sz w:val="24"/>
                <w:szCs w:val="24"/>
              </w:rPr>
            </w:pPr>
          </w:p>
          <w:p w14:paraId="727458F9" w14:textId="77777777" w:rsidR="009675BD" w:rsidRPr="009F4B1E" w:rsidRDefault="009675BD" w:rsidP="00163E3A">
            <w:pPr>
              <w:jc w:val="both"/>
              <w:rPr>
                <w:rFonts w:ascii="Times New Roman" w:hAnsi="Times New Roman" w:cs="Times New Roman"/>
                <w:noProof/>
                <w:sz w:val="24"/>
                <w:szCs w:val="24"/>
              </w:rPr>
            </w:pPr>
          </w:p>
          <w:p w14:paraId="5D2E5DB2" w14:textId="77777777" w:rsidR="009675BD" w:rsidRPr="009F4B1E" w:rsidRDefault="009675BD" w:rsidP="00163E3A">
            <w:pPr>
              <w:jc w:val="both"/>
              <w:rPr>
                <w:rFonts w:ascii="Times New Roman" w:hAnsi="Times New Roman" w:cs="Times New Roman"/>
                <w:noProof/>
                <w:sz w:val="24"/>
                <w:szCs w:val="24"/>
              </w:rPr>
            </w:pPr>
          </w:p>
          <w:p w14:paraId="1CFCDEB6" w14:textId="77777777" w:rsidR="009675BD" w:rsidRPr="009F4B1E" w:rsidRDefault="009675BD" w:rsidP="00163E3A">
            <w:pPr>
              <w:jc w:val="both"/>
              <w:rPr>
                <w:rFonts w:ascii="Times New Roman" w:hAnsi="Times New Roman" w:cs="Times New Roman"/>
                <w:noProof/>
                <w:sz w:val="24"/>
                <w:szCs w:val="24"/>
              </w:rPr>
            </w:pPr>
          </w:p>
          <w:p w14:paraId="7DB30901" w14:textId="77777777" w:rsidR="009675BD" w:rsidRPr="009F4B1E" w:rsidRDefault="009675BD" w:rsidP="00163E3A">
            <w:pPr>
              <w:jc w:val="both"/>
              <w:rPr>
                <w:rFonts w:ascii="Times New Roman" w:hAnsi="Times New Roman" w:cs="Times New Roman"/>
                <w:noProof/>
                <w:sz w:val="24"/>
                <w:szCs w:val="24"/>
              </w:rPr>
            </w:pPr>
          </w:p>
          <w:p w14:paraId="7A84D73F" w14:textId="77777777" w:rsidR="009675BD" w:rsidRPr="009F4B1E" w:rsidRDefault="009675BD" w:rsidP="00163E3A">
            <w:pPr>
              <w:jc w:val="both"/>
              <w:rPr>
                <w:rFonts w:ascii="Times New Roman" w:hAnsi="Times New Roman" w:cs="Times New Roman"/>
                <w:noProof/>
                <w:sz w:val="24"/>
                <w:szCs w:val="24"/>
              </w:rPr>
            </w:pPr>
          </w:p>
          <w:p w14:paraId="71A3E71A" w14:textId="77777777" w:rsidR="009675BD" w:rsidRPr="009F4B1E" w:rsidRDefault="009675BD" w:rsidP="00163E3A">
            <w:pPr>
              <w:jc w:val="both"/>
              <w:rPr>
                <w:rFonts w:ascii="Times New Roman" w:hAnsi="Times New Roman" w:cs="Times New Roman"/>
                <w:noProof/>
                <w:sz w:val="24"/>
                <w:szCs w:val="24"/>
              </w:rPr>
            </w:pPr>
          </w:p>
          <w:p w14:paraId="04B376F4" w14:textId="77777777" w:rsidR="009675BD" w:rsidRPr="009F4B1E" w:rsidRDefault="009675BD" w:rsidP="00163E3A">
            <w:pPr>
              <w:jc w:val="both"/>
              <w:rPr>
                <w:rFonts w:ascii="Times New Roman" w:hAnsi="Times New Roman" w:cs="Times New Roman"/>
                <w:noProof/>
                <w:sz w:val="24"/>
                <w:szCs w:val="24"/>
              </w:rPr>
            </w:pPr>
          </w:p>
          <w:p w14:paraId="030C61FB" w14:textId="77777777" w:rsidR="009675BD" w:rsidRPr="009F4B1E" w:rsidRDefault="009675BD" w:rsidP="00163E3A">
            <w:pPr>
              <w:jc w:val="both"/>
              <w:rPr>
                <w:rFonts w:ascii="Times New Roman" w:hAnsi="Times New Roman" w:cs="Times New Roman"/>
                <w:noProof/>
                <w:sz w:val="24"/>
                <w:szCs w:val="24"/>
              </w:rPr>
            </w:pPr>
          </w:p>
          <w:p w14:paraId="5E20815B" w14:textId="77777777" w:rsidR="009675BD" w:rsidRPr="009F4B1E" w:rsidRDefault="009675BD" w:rsidP="00163E3A">
            <w:pPr>
              <w:jc w:val="both"/>
              <w:rPr>
                <w:rFonts w:ascii="Times New Roman" w:hAnsi="Times New Roman" w:cs="Times New Roman"/>
                <w:noProof/>
                <w:sz w:val="24"/>
                <w:szCs w:val="24"/>
              </w:rPr>
            </w:pPr>
          </w:p>
          <w:p w14:paraId="0C39B134" w14:textId="77777777" w:rsidR="009675BD" w:rsidRPr="009F4B1E" w:rsidRDefault="009675BD" w:rsidP="00163E3A">
            <w:pPr>
              <w:jc w:val="both"/>
              <w:rPr>
                <w:rFonts w:ascii="Times New Roman" w:hAnsi="Times New Roman" w:cs="Times New Roman"/>
                <w:noProof/>
                <w:sz w:val="24"/>
                <w:szCs w:val="24"/>
              </w:rPr>
            </w:pPr>
          </w:p>
          <w:p w14:paraId="3D7E7835" w14:textId="77777777" w:rsidR="009675BD" w:rsidRPr="009F4B1E" w:rsidRDefault="009675BD" w:rsidP="00163E3A">
            <w:pPr>
              <w:jc w:val="both"/>
              <w:rPr>
                <w:rFonts w:ascii="Times New Roman" w:hAnsi="Times New Roman" w:cs="Times New Roman"/>
                <w:noProof/>
                <w:sz w:val="24"/>
                <w:szCs w:val="24"/>
              </w:rPr>
            </w:pPr>
          </w:p>
          <w:p w14:paraId="35C70B5A" w14:textId="77777777" w:rsidR="009675BD" w:rsidRPr="009F4B1E" w:rsidRDefault="009675BD" w:rsidP="00163E3A">
            <w:pPr>
              <w:jc w:val="both"/>
              <w:rPr>
                <w:rFonts w:ascii="Times New Roman" w:hAnsi="Times New Roman" w:cs="Times New Roman"/>
                <w:noProof/>
                <w:sz w:val="24"/>
                <w:szCs w:val="24"/>
              </w:rPr>
            </w:pPr>
          </w:p>
          <w:p w14:paraId="399BCB75" w14:textId="77777777" w:rsidR="009675BD" w:rsidRPr="009F4B1E" w:rsidRDefault="009675BD" w:rsidP="00163E3A">
            <w:pPr>
              <w:jc w:val="both"/>
              <w:rPr>
                <w:rFonts w:ascii="Times New Roman" w:hAnsi="Times New Roman" w:cs="Times New Roman"/>
                <w:noProof/>
                <w:sz w:val="24"/>
                <w:szCs w:val="24"/>
              </w:rPr>
            </w:pPr>
          </w:p>
          <w:p w14:paraId="2B29326E" w14:textId="77777777" w:rsidR="009675BD" w:rsidRPr="009F4B1E" w:rsidRDefault="009675BD" w:rsidP="00163E3A">
            <w:pPr>
              <w:jc w:val="both"/>
              <w:rPr>
                <w:rFonts w:ascii="Times New Roman" w:hAnsi="Times New Roman" w:cs="Times New Roman"/>
                <w:noProof/>
                <w:sz w:val="24"/>
                <w:szCs w:val="24"/>
              </w:rPr>
            </w:pPr>
          </w:p>
          <w:p w14:paraId="6763B34B" w14:textId="77777777" w:rsidR="009675BD" w:rsidRPr="009F4B1E" w:rsidRDefault="009675BD" w:rsidP="00163E3A">
            <w:pPr>
              <w:jc w:val="both"/>
              <w:rPr>
                <w:rFonts w:ascii="Times New Roman" w:hAnsi="Times New Roman" w:cs="Times New Roman"/>
                <w:noProof/>
                <w:sz w:val="24"/>
                <w:szCs w:val="24"/>
              </w:rPr>
            </w:pPr>
          </w:p>
          <w:p w14:paraId="5F8E76C9" w14:textId="77777777" w:rsidR="009675BD" w:rsidRPr="009F4B1E" w:rsidRDefault="009675BD" w:rsidP="00163E3A">
            <w:pPr>
              <w:jc w:val="both"/>
              <w:rPr>
                <w:rFonts w:ascii="Times New Roman" w:hAnsi="Times New Roman" w:cs="Times New Roman"/>
                <w:noProof/>
                <w:sz w:val="24"/>
                <w:szCs w:val="24"/>
              </w:rPr>
            </w:pPr>
          </w:p>
          <w:p w14:paraId="1CAE9843" w14:textId="77777777" w:rsidR="009675BD" w:rsidRPr="009F4B1E" w:rsidRDefault="009675BD" w:rsidP="00163E3A">
            <w:pPr>
              <w:jc w:val="both"/>
              <w:rPr>
                <w:rFonts w:ascii="Times New Roman" w:hAnsi="Times New Roman" w:cs="Times New Roman"/>
                <w:noProof/>
                <w:sz w:val="24"/>
                <w:szCs w:val="24"/>
              </w:rPr>
            </w:pPr>
          </w:p>
          <w:p w14:paraId="29A6F81C" w14:textId="77777777" w:rsidR="009675BD" w:rsidRPr="009F4B1E" w:rsidRDefault="009675BD" w:rsidP="00163E3A">
            <w:pPr>
              <w:jc w:val="both"/>
              <w:rPr>
                <w:rFonts w:ascii="Times New Roman" w:hAnsi="Times New Roman" w:cs="Times New Roman"/>
                <w:noProof/>
                <w:sz w:val="24"/>
                <w:szCs w:val="24"/>
              </w:rPr>
            </w:pPr>
          </w:p>
          <w:p w14:paraId="7970D62C" w14:textId="77777777" w:rsidR="009675BD" w:rsidRPr="009F4B1E" w:rsidRDefault="009675BD" w:rsidP="00163E3A">
            <w:pPr>
              <w:jc w:val="both"/>
              <w:rPr>
                <w:rFonts w:ascii="Times New Roman" w:hAnsi="Times New Roman" w:cs="Times New Roman"/>
                <w:noProof/>
                <w:sz w:val="24"/>
                <w:szCs w:val="24"/>
              </w:rPr>
            </w:pPr>
          </w:p>
          <w:p w14:paraId="2A6C8BCA" w14:textId="77777777" w:rsidR="009675BD" w:rsidRPr="009F4B1E" w:rsidRDefault="009675BD" w:rsidP="00163E3A">
            <w:pPr>
              <w:jc w:val="both"/>
              <w:rPr>
                <w:rFonts w:ascii="Times New Roman" w:hAnsi="Times New Roman" w:cs="Times New Roman"/>
                <w:noProof/>
                <w:sz w:val="24"/>
                <w:szCs w:val="24"/>
              </w:rPr>
            </w:pPr>
          </w:p>
          <w:p w14:paraId="071503AD" w14:textId="77777777" w:rsidR="009675BD" w:rsidRPr="009F4B1E" w:rsidRDefault="009675BD" w:rsidP="00163E3A">
            <w:pPr>
              <w:jc w:val="both"/>
              <w:rPr>
                <w:rFonts w:ascii="Times New Roman" w:hAnsi="Times New Roman" w:cs="Times New Roman"/>
                <w:noProof/>
                <w:sz w:val="24"/>
                <w:szCs w:val="24"/>
              </w:rPr>
            </w:pPr>
          </w:p>
          <w:p w14:paraId="03F3B8B1" w14:textId="77777777" w:rsidR="009675BD" w:rsidRPr="009F4B1E" w:rsidRDefault="009675BD" w:rsidP="00163E3A">
            <w:pPr>
              <w:jc w:val="both"/>
              <w:rPr>
                <w:rFonts w:ascii="Times New Roman" w:hAnsi="Times New Roman" w:cs="Times New Roman"/>
                <w:noProof/>
                <w:sz w:val="24"/>
                <w:szCs w:val="24"/>
              </w:rPr>
            </w:pPr>
          </w:p>
          <w:p w14:paraId="197EAEB6" w14:textId="77777777" w:rsidR="009675BD" w:rsidRPr="009F4B1E" w:rsidRDefault="009675BD" w:rsidP="00163E3A">
            <w:pPr>
              <w:jc w:val="both"/>
              <w:rPr>
                <w:rFonts w:ascii="Times New Roman" w:hAnsi="Times New Roman" w:cs="Times New Roman"/>
                <w:noProof/>
                <w:sz w:val="24"/>
                <w:szCs w:val="24"/>
              </w:rPr>
            </w:pPr>
          </w:p>
          <w:p w14:paraId="488AFDDA" w14:textId="77777777" w:rsidR="009675BD" w:rsidRPr="009F4B1E" w:rsidRDefault="009675BD" w:rsidP="00163E3A">
            <w:pPr>
              <w:jc w:val="both"/>
              <w:rPr>
                <w:rFonts w:ascii="Times New Roman" w:hAnsi="Times New Roman" w:cs="Times New Roman"/>
                <w:noProof/>
                <w:sz w:val="24"/>
                <w:szCs w:val="24"/>
              </w:rPr>
            </w:pPr>
          </w:p>
          <w:p w14:paraId="0FC971C2" w14:textId="77777777" w:rsidR="009675BD" w:rsidRPr="009F4B1E" w:rsidRDefault="009675BD" w:rsidP="00163E3A">
            <w:pPr>
              <w:jc w:val="both"/>
              <w:rPr>
                <w:rFonts w:ascii="Times New Roman" w:hAnsi="Times New Roman" w:cs="Times New Roman"/>
                <w:noProof/>
                <w:sz w:val="24"/>
                <w:szCs w:val="24"/>
              </w:rPr>
            </w:pPr>
          </w:p>
          <w:p w14:paraId="18EDAF6B" w14:textId="77777777" w:rsidR="009675BD" w:rsidRPr="009F4B1E" w:rsidRDefault="009675BD" w:rsidP="00163E3A">
            <w:pPr>
              <w:jc w:val="both"/>
              <w:rPr>
                <w:rFonts w:ascii="Times New Roman" w:hAnsi="Times New Roman" w:cs="Times New Roman"/>
                <w:noProof/>
                <w:sz w:val="24"/>
                <w:szCs w:val="24"/>
              </w:rPr>
            </w:pPr>
          </w:p>
          <w:p w14:paraId="59857580" w14:textId="77777777" w:rsidR="009675BD" w:rsidRPr="009F4B1E" w:rsidRDefault="009675BD" w:rsidP="00163E3A">
            <w:pPr>
              <w:jc w:val="both"/>
              <w:rPr>
                <w:rFonts w:ascii="Times New Roman" w:hAnsi="Times New Roman" w:cs="Times New Roman"/>
                <w:noProof/>
                <w:sz w:val="24"/>
                <w:szCs w:val="24"/>
              </w:rPr>
            </w:pPr>
          </w:p>
          <w:p w14:paraId="52252B24" w14:textId="77777777" w:rsidR="009675BD" w:rsidRPr="009F4B1E" w:rsidRDefault="009675BD" w:rsidP="00163E3A">
            <w:pPr>
              <w:jc w:val="both"/>
              <w:rPr>
                <w:rFonts w:ascii="Times New Roman" w:hAnsi="Times New Roman" w:cs="Times New Roman"/>
                <w:noProof/>
                <w:sz w:val="24"/>
                <w:szCs w:val="24"/>
              </w:rPr>
            </w:pPr>
          </w:p>
          <w:p w14:paraId="2B095103" w14:textId="77777777" w:rsidR="009675BD" w:rsidRPr="009F4B1E" w:rsidRDefault="009675BD" w:rsidP="00163E3A">
            <w:pPr>
              <w:jc w:val="both"/>
              <w:rPr>
                <w:rFonts w:ascii="Times New Roman" w:hAnsi="Times New Roman" w:cs="Times New Roman"/>
                <w:noProof/>
                <w:sz w:val="24"/>
                <w:szCs w:val="24"/>
              </w:rPr>
            </w:pPr>
          </w:p>
          <w:p w14:paraId="7D6E6A8D" w14:textId="77777777" w:rsidR="009675BD" w:rsidRPr="009F4B1E" w:rsidRDefault="009675BD" w:rsidP="00163E3A">
            <w:pPr>
              <w:jc w:val="both"/>
              <w:rPr>
                <w:rFonts w:ascii="Times New Roman" w:hAnsi="Times New Roman" w:cs="Times New Roman"/>
                <w:noProof/>
                <w:sz w:val="24"/>
                <w:szCs w:val="24"/>
              </w:rPr>
            </w:pPr>
          </w:p>
          <w:p w14:paraId="1B8AB34C" w14:textId="77777777" w:rsidR="009675BD" w:rsidRPr="009F4B1E" w:rsidRDefault="009675BD" w:rsidP="00163E3A">
            <w:pPr>
              <w:jc w:val="both"/>
              <w:rPr>
                <w:rFonts w:ascii="Times New Roman" w:hAnsi="Times New Roman" w:cs="Times New Roman"/>
                <w:noProof/>
                <w:sz w:val="24"/>
                <w:szCs w:val="24"/>
              </w:rPr>
            </w:pPr>
          </w:p>
          <w:p w14:paraId="70613F8D" w14:textId="77777777" w:rsidR="009675BD" w:rsidRPr="009F4B1E" w:rsidRDefault="009675BD" w:rsidP="009675BD">
            <w:pPr>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19633618" w14:textId="77777777" w:rsidR="009675BD" w:rsidRPr="009F4B1E" w:rsidRDefault="009675BD" w:rsidP="00163E3A">
            <w:pPr>
              <w:jc w:val="both"/>
              <w:rPr>
                <w:rFonts w:ascii="Times New Roman" w:hAnsi="Times New Roman" w:cs="Times New Roman"/>
                <w:noProof/>
                <w:sz w:val="24"/>
                <w:szCs w:val="24"/>
              </w:rPr>
            </w:pPr>
          </w:p>
          <w:p w14:paraId="28978AF6" w14:textId="71EC850D" w:rsidR="009675BD" w:rsidRPr="009F4B1E" w:rsidRDefault="009675BD" w:rsidP="00163E3A">
            <w:pPr>
              <w:jc w:val="both"/>
              <w:rPr>
                <w:rFonts w:ascii="Times New Roman" w:hAnsi="Times New Roman" w:cs="Times New Roman"/>
                <w:noProof/>
                <w:sz w:val="24"/>
                <w:szCs w:val="24"/>
              </w:rPr>
            </w:pPr>
          </w:p>
          <w:p w14:paraId="19B9267B" w14:textId="6F05FFBE" w:rsidR="009675BD" w:rsidRPr="009F4B1E" w:rsidRDefault="009675BD" w:rsidP="00163E3A">
            <w:pPr>
              <w:jc w:val="both"/>
              <w:rPr>
                <w:rFonts w:ascii="Times New Roman" w:hAnsi="Times New Roman" w:cs="Times New Roman"/>
                <w:noProof/>
                <w:sz w:val="24"/>
                <w:szCs w:val="24"/>
              </w:rPr>
            </w:pPr>
          </w:p>
          <w:p w14:paraId="54310BAA" w14:textId="78996B78" w:rsidR="009675BD" w:rsidRPr="009F4B1E" w:rsidRDefault="009675BD" w:rsidP="00163E3A">
            <w:pPr>
              <w:jc w:val="both"/>
              <w:rPr>
                <w:rFonts w:ascii="Times New Roman" w:hAnsi="Times New Roman" w:cs="Times New Roman"/>
                <w:noProof/>
                <w:sz w:val="24"/>
                <w:szCs w:val="24"/>
              </w:rPr>
            </w:pPr>
          </w:p>
          <w:p w14:paraId="30BCDE52" w14:textId="58A9AFDA" w:rsidR="009675BD" w:rsidRPr="009F4B1E" w:rsidRDefault="009675BD" w:rsidP="00163E3A">
            <w:pPr>
              <w:jc w:val="both"/>
              <w:rPr>
                <w:rFonts w:ascii="Times New Roman" w:hAnsi="Times New Roman" w:cs="Times New Roman"/>
                <w:noProof/>
                <w:sz w:val="24"/>
                <w:szCs w:val="24"/>
              </w:rPr>
            </w:pPr>
          </w:p>
          <w:p w14:paraId="00CC23A7" w14:textId="32806EE6" w:rsidR="009675BD" w:rsidRPr="009F4B1E" w:rsidRDefault="009675BD" w:rsidP="00163E3A">
            <w:pPr>
              <w:jc w:val="both"/>
              <w:rPr>
                <w:rFonts w:ascii="Times New Roman" w:hAnsi="Times New Roman" w:cs="Times New Roman"/>
                <w:noProof/>
                <w:sz w:val="24"/>
                <w:szCs w:val="24"/>
              </w:rPr>
            </w:pPr>
          </w:p>
          <w:p w14:paraId="079056B6" w14:textId="77777777" w:rsidR="009675BD" w:rsidRPr="009F4B1E" w:rsidRDefault="009675BD" w:rsidP="009675BD">
            <w:pPr>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042B2E00" w14:textId="77777777" w:rsidR="009675BD" w:rsidRPr="009F4B1E" w:rsidRDefault="009675BD" w:rsidP="00163E3A">
            <w:pPr>
              <w:jc w:val="both"/>
              <w:rPr>
                <w:rFonts w:ascii="Times New Roman" w:hAnsi="Times New Roman" w:cs="Times New Roman"/>
                <w:noProof/>
                <w:sz w:val="24"/>
                <w:szCs w:val="24"/>
              </w:rPr>
            </w:pPr>
          </w:p>
          <w:p w14:paraId="55ECF1F7" w14:textId="77777777" w:rsidR="009675BD" w:rsidRPr="009F4B1E" w:rsidRDefault="009675BD" w:rsidP="00163E3A">
            <w:pPr>
              <w:jc w:val="both"/>
              <w:rPr>
                <w:rFonts w:ascii="Times New Roman" w:hAnsi="Times New Roman" w:cs="Times New Roman"/>
                <w:noProof/>
                <w:sz w:val="24"/>
                <w:szCs w:val="24"/>
              </w:rPr>
            </w:pPr>
          </w:p>
          <w:p w14:paraId="103D59AF" w14:textId="77777777" w:rsidR="009675BD" w:rsidRPr="009F4B1E" w:rsidRDefault="009675BD" w:rsidP="00163E3A">
            <w:pPr>
              <w:jc w:val="both"/>
              <w:rPr>
                <w:rFonts w:ascii="Times New Roman" w:hAnsi="Times New Roman" w:cs="Times New Roman"/>
                <w:noProof/>
                <w:sz w:val="24"/>
                <w:szCs w:val="24"/>
              </w:rPr>
            </w:pPr>
          </w:p>
          <w:p w14:paraId="31661CB7" w14:textId="77777777" w:rsidR="009675BD" w:rsidRPr="009F4B1E" w:rsidRDefault="009675BD" w:rsidP="00163E3A">
            <w:pPr>
              <w:jc w:val="both"/>
              <w:rPr>
                <w:rFonts w:ascii="Times New Roman" w:hAnsi="Times New Roman" w:cs="Times New Roman"/>
                <w:noProof/>
                <w:sz w:val="24"/>
                <w:szCs w:val="24"/>
              </w:rPr>
            </w:pPr>
          </w:p>
          <w:p w14:paraId="009DC07F" w14:textId="77777777" w:rsidR="009675BD" w:rsidRPr="009F4B1E" w:rsidRDefault="009675BD" w:rsidP="00163E3A">
            <w:pPr>
              <w:jc w:val="both"/>
              <w:rPr>
                <w:rFonts w:ascii="Times New Roman" w:hAnsi="Times New Roman" w:cs="Times New Roman"/>
                <w:noProof/>
                <w:sz w:val="24"/>
                <w:szCs w:val="24"/>
              </w:rPr>
            </w:pPr>
          </w:p>
          <w:p w14:paraId="5AD00CD3" w14:textId="77777777" w:rsidR="009675BD" w:rsidRPr="009F4B1E" w:rsidRDefault="009675BD" w:rsidP="00163E3A">
            <w:pPr>
              <w:jc w:val="both"/>
              <w:rPr>
                <w:rFonts w:ascii="Times New Roman" w:hAnsi="Times New Roman" w:cs="Times New Roman"/>
                <w:noProof/>
                <w:sz w:val="24"/>
                <w:szCs w:val="24"/>
              </w:rPr>
            </w:pPr>
          </w:p>
          <w:p w14:paraId="6EF92FAF" w14:textId="77777777" w:rsidR="009675BD" w:rsidRPr="009F4B1E" w:rsidRDefault="009675BD" w:rsidP="00163E3A">
            <w:pPr>
              <w:jc w:val="both"/>
              <w:rPr>
                <w:rFonts w:ascii="Times New Roman" w:hAnsi="Times New Roman" w:cs="Times New Roman"/>
                <w:noProof/>
                <w:sz w:val="24"/>
                <w:szCs w:val="24"/>
              </w:rPr>
            </w:pPr>
          </w:p>
          <w:p w14:paraId="729E5E0A" w14:textId="77777777" w:rsidR="009675BD" w:rsidRPr="009F4B1E" w:rsidRDefault="009675BD" w:rsidP="00163E3A">
            <w:pPr>
              <w:jc w:val="both"/>
              <w:rPr>
                <w:rFonts w:ascii="Times New Roman" w:hAnsi="Times New Roman" w:cs="Times New Roman"/>
                <w:noProof/>
                <w:sz w:val="24"/>
                <w:szCs w:val="24"/>
              </w:rPr>
            </w:pPr>
          </w:p>
          <w:p w14:paraId="27F93E99" w14:textId="77777777" w:rsidR="009675BD" w:rsidRPr="009F4B1E" w:rsidRDefault="009675BD" w:rsidP="00163E3A">
            <w:pPr>
              <w:jc w:val="both"/>
              <w:rPr>
                <w:rFonts w:ascii="Times New Roman" w:hAnsi="Times New Roman" w:cs="Times New Roman"/>
                <w:noProof/>
                <w:sz w:val="24"/>
                <w:szCs w:val="24"/>
              </w:rPr>
            </w:pPr>
          </w:p>
          <w:p w14:paraId="68CB7734" w14:textId="77777777" w:rsidR="009675BD" w:rsidRPr="009F4B1E" w:rsidRDefault="009675BD" w:rsidP="00163E3A">
            <w:pPr>
              <w:jc w:val="both"/>
              <w:rPr>
                <w:rFonts w:ascii="Times New Roman" w:hAnsi="Times New Roman" w:cs="Times New Roman"/>
                <w:noProof/>
                <w:sz w:val="24"/>
                <w:szCs w:val="24"/>
              </w:rPr>
            </w:pPr>
          </w:p>
          <w:p w14:paraId="4ED19E99" w14:textId="77777777" w:rsidR="009675BD" w:rsidRPr="009F4B1E" w:rsidRDefault="009675BD" w:rsidP="00163E3A">
            <w:pPr>
              <w:jc w:val="both"/>
              <w:rPr>
                <w:rFonts w:ascii="Times New Roman" w:hAnsi="Times New Roman" w:cs="Times New Roman"/>
                <w:noProof/>
                <w:sz w:val="24"/>
                <w:szCs w:val="24"/>
              </w:rPr>
            </w:pPr>
          </w:p>
          <w:p w14:paraId="4DB61056" w14:textId="77777777" w:rsidR="009675BD" w:rsidRPr="009F4B1E" w:rsidRDefault="009675BD" w:rsidP="00163E3A">
            <w:pPr>
              <w:jc w:val="both"/>
              <w:rPr>
                <w:rFonts w:ascii="Times New Roman" w:hAnsi="Times New Roman" w:cs="Times New Roman"/>
                <w:noProof/>
                <w:sz w:val="24"/>
                <w:szCs w:val="24"/>
              </w:rPr>
            </w:pPr>
          </w:p>
          <w:p w14:paraId="2373ADB7" w14:textId="77777777" w:rsidR="009675BD" w:rsidRPr="009F4B1E" w:rsidRDefault="009675BD" w:rsidP="00163E3A">
            <w:pPr>
              <w:jc w:val="both"/>
              <w:rPr>
                <w:rFonts w:ascii="Times New Roman" w:hAnsi="Times New Roman" w:cs="Times New Roman"/>
                <w:noProof/>
                <w:sz w:val="24"/>
                <w:szCs w:val="24"/>
              </w:rPr>
            </w:pPr>
          </w:p>
          <w:p w14:paraId="41BEA911" w14:textId="77777777" w:rsidR="009675BD" w:rsidRPr="009F4B1E" w:rsidRDefault="009675BD" w:rsidP="00163E3A">
            <w:pPr>
              <w:jc w:val="both"/>
              <w:rPr>
                <w:rFonts w:ascii="Times New Roman" w:hAnsi="Times New Roman" w:cs="Times New Roman"/>
                <w:noProof/>
                <w:sz w:val="24"/>
                <w:szCs w:val="24"/>
              </w:rPr>
            </w:pPr>
          </w:p>
          <w:p w14:paraId="30163793" w14:textId="77777777" w:rsidR="009675BD" w:rsidRPr="009F4B1E" w:rsidRDefault="009675BD" w:rsidP="00163E3A">
            <w:pPr>
              <w:jc w:val="both"/>
              <w:rPr>
                <w:rFonts w:ascii="Times New Roman" w:hAnsi="Times New Roman" w:cs="Times New Roman"/>
                <w:noProof/>
                <w:sz w:val="24"/>
                <w:szCs w:val="24"/>
              </w:rPr>
            </w:pPr>
          </w:p>
          <w:p w14:paraId="561FBD97" w14:textId="77777777" w:rsidR="009675BD" w:rsidRPr="009F4B1E" w:rsidRDefault="009675BD" w:rsidP="00163E3A">
            <w:pPr>
              <w:jc w:val="both"/>
              <w:rPr>
                <w:rFonts w:ascii="Times New Roman" w:hAnsi="Times New Roman" w:cs="Times New Roman"/>
                <w:noProof/>
                <w:sz w:val="24"/>
                <w:szCs w:val="24"/>
              </w:rPr>
            </w:pPr>
          </w:p>
          <w:p w14:paraId="4CA3A970" w14:textId="77777777" w:rsidR="009675BD" w:rsidRPr="009F4B1E" w:rsidRDefault="009675BD" w:rsidP="00163E3A">
            <w:pPr>
              <w:jc w:val="both"/>
              <w:rPr>
                <w:rFonts w:ascii="Times New Roman" w:hAnsi="Times New Roman" w:cs="Times New Roman"/>
                <w:noProof/>
                <w:sz w:val="24"/>
                <w:szCs w:val="24"/>
              </w:rPr>
            </w:pPr>
          </w:p>
          <w:p w14:paraId="2D74A319" w14:textId="77777777" w:rsidR="00F128C7" w:rsidRPr="009F4B1E" w:rsidRDefault="00F128C7" w:rsidP="00163E3A">
            <w:pPr>
              <w:jc w:val="both"/>
              <w:rPr>
                <w:rFonts w:ascii="Times New Roman" w:hAnsi="Times New Roman" w:cs="Times New Roman"/>
                <w:noProof/>
                <w:sz w:val="24"/>
                <w:szCs w:val="24"/>
              </w:rPr>
            </w:pPr>
          </w:p>
          <w:p w14:paraId="5087EDA6" w14:textId="77777777" w:rsidR="009675BD" w:rsidRPr="009F4B1E" w:rsidRDefault="009675BD"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Не се приема</w:t>
            </w:r>
          </w:p>
          <w:p w14:paraId="781DCF3B" w14:textId="77777777" w:rsidR="00362238" w:rsidRPr="009F4B1E" w:rsidRDefault="00362238" w:rsidP="00163E3A">
            <w:pPr>
              <w:jc w:val="both"/>
              <w:rPr>
                <w:rFonts w:ascii="Times New Roman" w:hAnsi="Times New Roman" w:cs="Times New Roman"/>
                <w:noProof/>
                <w:sz w:val="24"/>
                <w:szCs w:val="24"/>
              </w:rPr>
            </w:pPr>
          </w:p>
          <w:p w14:paraId="738651F5" w14:textId="77777777" w:rsidR="00362238" w:rsidRPr="009F4B1E" w:rsidRDefault="00362238" w:rsidP="00163E3A">
            <w:pPr>
              <w:jc w:val="both"/>
              <w:rPr>
                <w:rFonts w:ascii="Times New Roman" w:hAnsi="Times New Roman" w:cs="Times New Roman"/>
                <w:noProof/>
                <w:sz w:val="24"/>
                <w:szCs w:val="24"/>
              </w:rPr>
            </w:pPr>
          </w:p>
          <w:p w14:paraId="28E48A59" w14:textId="77777777" w:rsidR="00362238" w:rsidRPr="009F4B1E" w:rsidRDefault="00362238" w:rsidP="00163E3A">
            <w:pPr>
              <w:jc w:val="both"/>
              <w:rPr>
                <w:rFonts w:ascii="Times New Roman" w:hAnsi="Times New Roman" w:cs="Times New Roman"/>
                <w:noProof/>
                <w:sz w:val="24"/>
                <w:szCs w:val="24"/>
              </w:rPr>
            </w:pPr>
          </w:p>
          <w:p w14:paraId="1E579536" w14:textId="77777777" w:rsidR="00362238" w:rsidRPr="009F4B1E" w:rsidRDefault="00362238" w:rsidP="00163E3A">
            <w:pPr>
              <w:jc w:val="both"/>
              <w:rPr>
                <w:rFonts w:ascii="Times New Roman" w:hAnsi="Times New Roman" w:cs="Times New Roman"/>
                <w:noProof/>
                <w:sz w:val="24"/>
                <w:szCs w:val="24"/>
              </w:rPr>
            </w:pPr>
          </w:p>
          <w:p w14:paraId="2F0F202F" w14:textId="77777777" w:rsidR="00362238" w:rsidRPr="009F4B1E" w:rsidRDefault="00362238" w:rsidP="00163E3A">
            <w:pPr>
              <w:jc w:val="both"/>
              <w:rPr>
                <w:rFonts w:ascii="Times New Roman" w:hAnsi="Times New Roman" w:cs="Times New Roman"/>
                <w:noProof/>
                <w:sz w:val="24"/>
                <w:szCs w:val="24"/>
              </w:rPr>
            </w:pPr>
          </w:p>
          <w:p w14:paraId="2573802B" w14:textId="77777777" w:rsidR="00F128C7" w:rsidRPr="009F4B1E" w:rsidRDefault="00F128C7" w:rsidP="00163E3A">
            <w:pPr>
              <w:jc w:val="both"/>
              <w:rPr>
                <w:rFonts w:ascii="Times New Roman" w:hAnsi="Times New Roman" w:cs="Times New Roman"/>
                <w:noProof/>
                <w:sz w:val="24"/>
                <w:szCs w:val="24"/>
              </w:rPr>
            </w:pPr>
          </w:p>
          <w:p w14:paraId="6B6E2767" w14:textId="2528B34E" w:rsidR="00362238" w:rsidRPr="009F4B1E" w:rsidRDefault="00362238"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6FE4C955" w14:textId="77777777" w:rsidR="00362238" w:rsidRPr="009F4B1E" w:rsidRDefault="00362238" w:rsidP="00163E3A">
            <w:pPr>
              <w:jc w:val="both"/>
              <w:rPr>
                <w:rFonts w:ascii="Times New Roman" w:hAnsi="Times New Roman" w:cs="Times New Roman"/>
                <w:noProof/>
                <w:sz w:val="24"/>
                <w:szCs w:val="24"/>
              </w:rPr>
            </w:pPr>
          </w:p>
          <w:p w14:paraId="000E2AEA" w14:textId="77777777" w:rsidR="00362238" w:rsidRPr="009F4B1E" w:rsidRDefault="00362238" w:rsidP="00163E3A">
            <w:pPr>
              <w:jc w:val="both"/>
              <w:rPr>
                <w:rFonts w:ascii="Times New Roman" w:hAnsi="Times New Roman" w:cs="Times New Roman"/>
                <w:noProof/>
                <w:sz w:val="24"/>
                <w:szCs w:val="24"/>
              </w:rPr>
            </w:pPr>
          </w:p>
          <w:p w14:paraId="678A820A" w14:textId="77777777" w:rsidR="00362238" w:rsidRPr="009F4B1E" w:rsidRDefault="00362238" w:rsidP="00163E3A">
            <w:pPr>
              <w:jc w:val="both"/>
              <w:rPr>
                <w:rFonts w:ascii="Times New Roman" w:hAnsi="Times New Roman" w:cs="Times New Roman"/>
                <w:noProof/>
                <w:sz w:val="24"/>
                <w:szCs w:val="24"/>
              </w:rPr>
            </w:pPr>
          </w:p>
          <w:p w14:paraId="1E9E1F9A" w14:textId="77777777" w:rsidR="00362238" w:rsidRPr="009F4B1E" w:rsidRDefault="00362238" w:rsidP="00163E3A">
            <w:pPr>
              <w:jc w:val="both"/>
              <w:rPr>
                <w:rFonts w:ascii="Times New Roman" w:hAnsi="Times New Roman" w:cs="Times New Roman"/>
                <w:noProof/>
                <w:sz w:val="24"/>
                <w:szCs w:val="24"/>
              </w:rPr>
            </w:pPr>
          </w:p>
          <w:p w14:paraId="31C61F58" w14:textId="77777777" w:rsidR="00362238" w:rsidRPr="009F4B1E" w:rsidRDefault="00362238" w:rsidP="00163E3A">
            <w:pPr>
              <w:jc w:val="both"/>
              <w:rPr>
                <w:rFonts w:ascii="Times New Roman" w:hAnsi="Times New Roman" w:cs="Times New Roman"/>
                <w:noProof/>
                <w:sz w:val="24"/>
                <w:szCs w:val="24"/>
              </w:rPr>
            </w:pPr>
          </w:p>
          <w:p w14:paraId="483AF778" w14:textId="77777777" w:rsidR="00362238" w:rsidRPr="009F4B1E" w:rsidRDefault="00362238" w:rsidP="00163E3A">
            <w:pPr>
              <w:jc w:val="both"/>
              <w:rPr>
                <w:rFonts w:ascii="Times New Roman" w:hAnsi="Times New Roman" w:cs="Times New Roman"/>
                <w:noProof/>
                <w:sz w:val="24"/>
                <w:szCs w:val="24"/>
              </w:rPr>
            </w:pPr>
          </w:p>
          <w:p w14:paraId="12D1CA43" w14:textId="77777777" w:rsidR="00362238" w:rsidRPr="009F4B1E" w:rsidRDefault="00362238" w:rsidP="00163E3A">
            <w:pPr>
              <w:jc w:val="both"/>
              <w:rPr>
                <w:rFonts w:ascii="Times New Roman" w:hAnsi="Times New Roman" w:cs="Times New Roman"/>
                <w:noProof/>
                <w:sz w:val="24"/>
                <w:szCs w:val="24"/>
              </w:rPr>
            </w:pPr>
          </w:p>
          <w:p w14:paraId="34DA1E1F" w14:textId="77777777" w:rsidR="00362238" w:rsidRPr="009F4B1E" w:rsidRDefault="00362238" w:rsidP="00163E3A">
            <w:pPr>
              <w:jc w:val="both"/>
              <w:rPr>
                <w:rFonts w:ascii="Times New Roman" w:hAnsi="Times New Roman" w:cs="Times New Roman"/>
                <w:noProof/>
                <w:sz w:val="24"/>
                <w:szCs w:val="24"/>
              </w:rPr>
            </w:pPr>
          </w:p>
          <w:p w14:paraId="6F073225" w14:textId="77777777" w:rsidR="00362238" w:rsidRPr="009F4B1E" w:rsidRDefault="00362238" w:rsidP="00163E3A">
            <w:pPr>
              <w:jc w:val="both"/>
              <w:rPr>
                <w:rFonts w:ascii="Times New Roman" w:hAnsi="Times New Roman" w:cs="Times New Roman"/>
                <w:noProof/>
                <w:sz w:val="24"/>
                <w:szCs w:val="24"/>
              </w:rPr>
            </w:pPr>
          </w:p>
          <w:p w14:paraId="7B81B335" w14:textId="77777777" w:rsidR="00362238" w:rsidRPr="009F4B1E" w:rsidRDefault="00362238" w:rsidP="00163E3A">
            <w:pPr>
              <w:jc w:val="both"/>
              <w:rPr>
                <w:rFonts w:ascii="Times New Roman" w:hAnsi="Times New Roman" w:cs="Times New Roman"/>
                <w:noProof/>
                <w:sz w:val="24"/>
                <w:szCs w:val="24"/>
              </w:rPr>
            </w:pPr>
          </w:p>
          <w:p w14:paraId="516BCC8F" w14:textId="77777777" w:rsidR="00362238" w:rsidRPr="009F4B1E" w:rsidRDefault="00362238" w:rsidP="00163E3A">
            <w:pPr>
              <w:jc w:val="both"/>
              <w:rPr>
                <w:rFonts w:ascii="Times New Roman" w:hAnsi="Times New Roman" w:cs="Times New Roman"/>
                <w:noProof/>
                <w:sz w:val="24"/>
                <w:szCs w:val="24"/>
              </w:rPr>
            </w:pPr>
          </w:p>
          <w:p w14:paraId="45E65CDB" w14:textId="77777777" w:rsidR="00362238" w:rsidRPr="009F4B1E" w:rsidRDefault="00362238" w:rsidP="00163E3A">
            <w:pPr>
              <w:jc w:val="both"/>
              <w:rPr>
                <w:rFonts w:ascii="Times New Roman" w:hAnsi="Times New Roman" w:cs="Times New Roman"/>
                <w:noProof/>
                <w:sz w:val="24"/>
                <w:szCs w:val="24"/>
              </w:rPr>
            </w:pPr>
          </w:p>
          <w:p w14:paraId="5827A983" w14:textId="77777777" w:rsidR="00362238" w:rsidRPr="009F4B1E" w:rsidRDefault="00362238" w:rsidP="00163E3A">
            <w:pPr>
              <w:jc w:val="both"/>
              <w:rPr>
                <w:rFonts w:ascii="Times New Roman" w:hAnsi="Times New Roman" w:cs="Times New Roman"/>
                <w:noProof/>
                <w:sz w:val="24"/>
                <w:szCs w:val="24"/>
              </w:rPr>
            </w:pPr>
          </w:p>
          <w:p w14:paraId="60847191" w14:textId="5986D1EF" w:rsidR="00362238" w:rsidRDefault="00362238" w:rsidP="00163E3A">
            <w:pPr>
              <w:jc w:val="both"/>
              <w:rPr>
                <w:rFonts w:ascii="Times New Roman" w:hAnsi="Times New Roman" w:cs="Times New Roman"/>
                <w:noProof/>
                <w:sz w:val="24"/>
                <w:szCs w:val="24"/>
              </w:rPr>
            </w:pPr>
          </w:p>
          <w:p w14:paraId="2430A78D" w14:textId="77777777" w:rsidR="00640816" w:rsidRPr="009F4B1E" w:rsidRDefault="00640816" w:rsidP="00163E3A">
            <w:pPr>
              <w:jc w:val="both"/>
              <w:rPr>
                <w:rFonts w:ascii="Times New Roman" w:hAnsi="Times New Roman" w:cs="Times New Roman"/>
                <w:noProof/>
                <w:sz w:val="24"/>
                <w:szCs w:val="24"/>
              </w:rPr>
            </w:pPr>
          </w:p>
          <w:p w14:paraId="01572532" w14:textId="77777777" w:rsidR="00362238" w:rsidRPr="009F4B1E" w:rsidRDefault="00362238"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6CBC8F00" w14:textId="77777777" w:rsidR="00362238" w:rsidRPr="009F4B1E" w:rsidRDefault="00362238" w:rsidP="00163E3A">
            <w:pPr>
              <w:jc w:val="both"/>
              <w:rPr>
                <w:rFonts w:ascii="Times New Roman" w:hAnsi="Times New Roman" w:cs="Times New Roman"/>
                <w:noProof/>
                <w:sz w:val="24"/>
                <w:szCs w:val="24"/>
              </w:rPr>
            </w:pPr>
          </w:p>
          <w:p w14:paraId="1E98DB40" w14:textId="77777777" w:rsidR="00362238" w:rsidRPr="009F4B1E" w:rsidRDefault="00362238" w:rsidP="00163E3A">
            <w:pPr>
              <w:jc w:val="both"/>
              <w:rPr>
                <w:rFonts w:ascii="Times New Roman" w:hAnsi="Times New Roman" w:cs="Times New Roman"/>
                <w:noProof/>
                <w:sz w:val="24"/>
                <w:szCs w:val="24"/>
              </w:rPr>
            </w:pPr>
          </w:p>
          <w:p w14:paraId="08044E52" w14:textId="77777777" w:rsidR="00362238" w:rsidRPr="009F4B1E" w:rsidRDefault="00362238" w:rsidP="00163E3A">
            <w:pPr>
              <w:jc w:val="both"/>
              <w:rPr>
                <w:rFonts w:ascii="Times New Roman" w:hAnsi="Times New Roman" w:cs="Times New Roman"/>
                <w:noProof/>
                <w:sz w:val="24"/>
                <w:szCs w:val="24"/>
              </w:rPr>
            </w:pPr>
          </w:p>
          <w:p w14:paraId="5459C1BE" w14:textId="77777777" w:rsidR="00362238" w:rsidRPr="009F4B1E" w:rsidRDefault="00362238" w:rsidP="00163E3A">
            <w:pPr>
              <w:jc w:val="both"/>
              <w:rPr>
                <w:rFonts w:ascii="Times New Roman" w:hAnsi="Times New Roman" w:cs="Times New Roman"/>
                <w:noProof/>
                <w:sz w:val="24"/>
                <w:szCs w:val="24"/>
              </w:rPr>
            </w:pPr>
          </w:p>
          <w:p w14:paraId="1C0F77E5" w14:textId="77777777" w:rsidR="00362238" w:rsidRPr="009F4B1E" w:rsidRDefault="00362238" w:rsidP="00163E3A">
            <w:pPr>
              <w:jc w:val="both"/>
              <w:rPr>
                <w:rFonts w:ascii="Times New Roman" w:hAnsi="Times New Roman" w:cs="Times New Roman"/>
                <w:noProof/>
                <w:sz w:val="24"/>
                <w:szCs w:val="24"/>
              </w:rPr>
            </w:pPr>
          </w:p>
          <w:p w14:paraId="33116670" w14:textId="77777777" w:rsidR="00362238" w:rsidRPr="009F4B1E" w:rsidRDefault="00362238" w:rsidP="00163E3A">
            <w:pPr>
              <w:jc w:val="both"/>
              <w:rPr>
                <w:rFonts w:ascii="Times New Roman" w:hAnsi="Times New Roman" w:cs="Times New Roman"/>
                <w:noProof/>
                <w:sz w:val="24"/>
                <w:szCs w:val="24"/>
              </w:rPr>
            </w:pPr>
          </w:p>
          <w:p w14:paraId="6646D872" w14:textId="77777777" w:rsidR="00362238" w:rsidRPr="009F4B1E" w:rsidRDefault="00362238" w:rsidP="00163E3A">
            <w:pPr>
              <w:jc w:val="both"/>
              <w:rPr>
                <w:rFonts w:ascii="Times New Roman" w:hAnsi="Times New Roman" w:cs="Times New Roman"/>
                <w:noProof/>
                <w:sz w:val="24"/>
                <w:szCs w:val="24"/>
              </w:rPr>
            </w:pPr>
          </w:p>
          <w:p w14:paraId="2C147CEE" w14:textId="77777777" w:rsidR="00362238" w:rsidRPr="009F4B1E" w:rsidRDefault="00362238" w:rsidP="00163E3A">
            <w:pPr>
              <w:jc w:val="both"/>
              <w:rPr>
                <w:rFonts w:ascii="Times New Roman" w:hAnsi="Times New Roman" w:cs="Times New Roman"/>
                <w:noProof/>
                <w:sz w:val="24"/>
                <w:szCs w:val="24"/>
              </w:rPr>
            </w:pPr>
          </w:p>
          <w:p w14:paraId="6CAA25E5" w14:textId="77777777" w:rsidR="00362238" w:rsidRPr="009F4B1E" w:rsidRDefault="00362238" w:rsidP="00163E3A">
            <w:pPr>
              <w:jc w:val="both"/>
              <w:rPr>
                <w:rFonts w:ascii="Times New Roman" w:hAnsi="Times New Roman" w:cs="Times New Roman"/>
                <w:noProof/>
                <w:sz w:val="24"/>
                <w:szCs w:val="24"/>
              </w:rPr>
            </w:pPr>
          </w:p>
          <w:p w14:paraId="0A0C9C19" w14:textId="3ABAFC23" w:rsidR="00362238" w:rsidRDefault="00362238" w:rsidP="00163E3A">
            <w:pPr>
              <w:jc w:val="both"/>
              <w:rPr>
                <w:rFonts w:ascii="Times New Roman" w:hAnsi="Times New Roman" w:cs="Times New Roman"/>
                <w:noProof/>
                <w:sz w:val="24"/>
                <w:szCs w:val="24"/>
              </w:rPr>
            </w:pPr>
          </w:p>
          <w:p w14:paraId="32679F4F" w14:textId="77777777" w:rsidR="00584971" w:rsidRPr="009F4B1E" w:rsidRDefault="00584971" w:rsidP="00163E3A">
            <w:pPr>
              <w:jc w:val="both"/>
              <w:rPr>
                <w:rFonts w:ascii="Times New Roman" w:hAnsi="Times New Roman" w:cs="Times New Roman"/>
                <w:noProof/>
                <w:sz w:val="24"/>
                <w:szCs w:val="24"/>
              </w:rPr>
            </w:pPr>
          </w:p>
          <w:p w14:paraId="7E64DE12" w14:textId="77777777" w:rsidR="00362238" w:rsidRPr="009F4B1E" w:rsidRDefault="00362238"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1B1F25AC" w14:textId="77777777" w:rsidR="00362238" w:rsidRPr="009F4B1E" w:rsidRDefault="00362238" w:rsidP="00163E3A">
            <w:pPr>
              <w:jc w:val="both"/>
              <w:rPr>
                <w:rFonts w:ascii="Times New Roman" w:hAnsi="Times New Roman" w:cs="Times New Roman"/>
                <w:noProof/>
                <w:sz w:val="24"/>
                <w:szCs w:val="24"/>
              </w:rPr>
            </w:pPr>
          </w:p>
          <w:p w14:paraId="158D1285" w14:textId="77777777" w:rsidR="00362238" w:rsidRPr="009F4B1E" w:rsidRDefault="00362238" w:rsidP="00163E3A">
            <w:pPr>
              <w:jc w:val="both"/>
              <w:rPr>
                <w:rFonts w:ascii="Times New Roman" w:hAnsi="Times New Roman" w:cs="Times New Roman"/>
                <w:noProof/>
                <w:sz w:val="24"/>
                <w:szCs w:val="24"/>
              </w:rPr>
            </w:pPr>
          </w:p>
          <w:p w14:paraId="51A1F242" w14:textId="77777777" w:rsidR="00362238" w:rsidRPr="009F4B1E" w:rsidRDefault="00362238" w:rsidP="00163E3A">
            <w:pPr>
              <w:jc w:val="both"/>
              <w:rPr>
                <w:rFonts w:ascii="Times New Roman" w:hAnsi="Times New Roman" w:cs="Times New Roman"/>
                <w:noProof/>
                <w:sz w:val="24"/>
                <w:szCs w:val="24"/>
              </w:rPr>
            </w:pPr>
          </w:p>
          <w:p w14:paraId="081FD0AC" w14:textId="77777777" w:rsidR="00362238" w:rsidRPr="009F4B1E" w:rsidRDefault="00362238" w:rsidP="00163E3A">
            <w:pPr>
              <w:jc w:val="both"/>
              <w:rPr>
                <w:rFonts w:ascii="Times New Roman" w:hAnsi="Times New Roman" w:cs="Times New Roman"/>
                <w:noProof/>
                <w:sz w:val="24"/>
                <w:szCs w:val="24"/>
              </w:rPr>
            </w:pPr>
          </w:p>
          <w:p w14:paraId="39FCC770" w14:textId="77777777" w:rsidR="00362238" w:rsidRPr="009F4B1E" w:rsidRDefault="00362238" w:rsidP="00163E3A">
            <w:pPr>
              <w:jc w:val="both"/>
              <w:rPr>
                <w:rFonts w:ascii="Times New Roman" w:hAnsi="Times New Roman" w:cs="Times New Roman"/>
                <w:noProof/>
                <w:sz w:val="24"/>
                <w:szCs w:val="24"/>
              </w:rPr>
            </w:pPr>
          </w:p>
          <w:p w14:paraId="7AE99EFD" w14:textId="77777777" w:rsidR="00362238" w:rsidRPr="009F4B1E" w:rsidRDefault="00362238" w:rsidP="00163E3A">
            <w:pPr>
              <w:jc w:val="both"/>
              <w:rPr>
                <w:rFonts w:ascii="Times New Roman" w:hAnsi="Times New Roman" w:cs="Times New Roman"/>
                <w:noProof/>
                <w:sz w:val="24"/>
                <w:szCs w:val="24"/>
              </w:rPr>
            </w:pPr>
          </w:p>
          <w:p w14:paraId="64EFA1DB" w14:textId="77777777" w:rsidR="00362238" w:rsidRPr="009F4B1E" w:rsidRDefault="00362238" w:rsidP="00163E3A">
            <w:pPr>
              <w:jc w:val="both"/>
              <w:rPr>
                <w:rFonts w:ascii="Times New Roman" w:hAnsi="Times New Roman" w:cs="Times New Roman"/>
                <w:noProof/>
                <w:sz w:val="24"/>
                <w:szCs w:val="24"/>
              </w:rPr>
            </w:pPr>
          </w:p>
          <w:p w14:paraId="0B56DFE3" w14:textId="77777777" w:rsidR="00362238" w:rsidRPr="009F4B1E" w:rsidRDefault="00362238" w:rsidP="00163E3A">
            <w:pPr>
              <w:jc w:val="both"/>
              <w:rPr>
                <w:rFonts w:ascii="Times New Roman" w:hAnsi="Times New Roman" w:cs="Times New Roman"/>
                <w:noProof/>
                <w:sz w:val="24"/>
                <w:szCs w:val="24"/>
              </w:rPr>
            </w:pPr>
          </w:p>
          <w:p w14:paraId="5C6423E1" w14:textId="77777777" w:rsidR="00362238" w:rsidRPr="009F4B1E" w:rsidRDefault="00362238"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7A074790" w14:textId="77777777" w:rsidR="00362238" w:rsidRPr="009F4B1E" w:rsidRDefault="00362238" w:rsidP="00163E3A">
            <w:pPr>
              <w:jc w:val="both"/>
              <w:rPr>
                <w:rFonts w:ascii="Times New Roman" w:hAnsi="Times New Roman" w:cs="Times New Roman"/>
                <w:noProof/>
                <w:sz w:val="24"/>
                <w:szCs w:val="24"/>
              </w:rPr>
            </w:pPr>
          </w:p>
          <w:p w14:paraId="4156F64A" w14:textId="77777777" w:rsidR="00362238" w:rsidRPr="009F4B1E" w:rsidRDefault="00362238" w:rsidP="00163E3A">
            <w:pPr>
              <w:jc w:val="both"/>
              <w:rPr>
                <w:rFonts w:ascii="Times New Roman" w:hAnsi="Times New Roman" w:cs="Times New Roman"/>
                <w:noProof/>
                <w:sz w:val="24"/>
                <w:szCs w:val="24"/>
              </w:rPr>
            </w:pPr>
          </w:p>
          <w:p w14:paraId="09CA931E" w14:textId="7782A62F" w:rsidR="00362238" w:rsidRPr="009F4B1E" w:rsidRDefault="00362238" w:rsidP="00163E3A">
            <w:pPr>
              <w:jc w:val="both"/>
              <w:rPr>
                <w:rFonts w:ascii="Times New Roman" w:hAnsi="Times New Roman" w:cs="Times New Roman"/>
                <w:noProof/>
                <w:sz w:val="24"/>
                <w:szCs w:val="24"/>
              </w:rPr>
            </w:pPr>
          </w:p>
          <w:p w14:paraId="6A2E4E7C" w14:textId="77777777" w:rsidR="007B6F60" w:rsidRPr="009F4B1E" w:rsidRDefault="007B6F60" w:rsidP="00163E3A">
            <w:pPr>
              <w:jc w:val="both"/>
              <w:rPr>
                <w:rFonts w:ascii="Times New Roman" w:hAnsi="Times New Roman" w:cs="Times New Roman"/>
                <w:noProof/>
                <w:sz w:val="24"/>
                <w:szCs w:val="24"/>
              </w:rPr>
            </w:pPr>
          </w:p>
          <w:p w14:paraId="6A21209F" w14:textId="77777777" w:rsidR="00362238" w:rsidRPr="009F4B1E" w:rsidRDefault="00362238" w:rsidP="00163E3A">
            <w:pPr>
              <w:jc w:val="both"/>
              <w:rPr>
                <w:rFonts w:ascii="Times New Roman" w:hAnsi="Times New Roman" w:cs="Times New Roman"/>
                <w:noProof/>
                <w:sz w:val="24"/>
                <w:szCs w:val="24"/>
              </w:rPr>
            </w:pPr>
          </w:p>
          <w:p w14:paraId="739EE0F5" w14:textId="77777777" w:rsidR="00362238" w:rsidRPr="009F4B1E" w:rsidRDefault="00362238"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0F46EB32" w14:textId="77777777" w:rsidR="00362238" w:rsidRPr="009F4B1E" w:rsidRDefault="00362238" w:rsidP="00163E3A">
            <w:pPr>
              <w:jc w:val="both"/>
              <w:rPr>
                <w:rFonts w:ascii="Times New Roman" w:hAnsi="Times New Roman" w:cs="Times New Roman"/>
                <w:noProof/>
                <w:sz w:val="24"/>
                <w:szCs w:val="24"/>
              </w:rPr>
            </w:pPr>
          </w:p>
          <w:p w14:paraId="20A98CD9" w14:textId="77777777" w:rsidR="00362238" w:rsidRPr="009F4B1E" w:rsidRDefault="00362238" w:rsidP="00163E3A">
            <w:pPr>
              <w:jc w:val="both"/>
              <w:rPr>
                <w:rFonts w:ascii="Times New Roman" w:hAnsi="Times New Roman" w:cs="Times New Roman"/>
                <w:noProof/>
                <w:sz w:val="24"/>
                <w:szCs w:val="24"/>
              </w:rPr>
            </w:pPr>
          </w:p>
          <w:p w14:paraId="76598BFB" w14:textId="77777777" w:rsidR="00362238" w:rsidRPr="009F4B1E" w:rsidRDefault="00362238" w:rsidP="00163E3A">
            <w:pPr>
              <w:jc w:val="both"/>
              <w:rPr>
                <w:rFonts w:ascii="Times New Roman" w:hAnsi="Times New Roman" w:cs="Times New Roman"/>
                <w:noProof/>
                <w:sz w:val="24"/>
                <w:szCs w:val="24"/>
              </w:rPr>
            </w:pPr>
          </w:p>
          <w:p w14:paraId="3ACE49C1" w14:textId="77777777" w:rsidR="00362238" w:rsidRPr="009F4B1E" w:rsidRDefault="00362238" w:rsidP="00163E3A">
            <w:pPr>
              <w:jc w:val="both"/>
              <w:rPr>
                <w:rFonts w:ascii="Times New Roman" w:hAnsi="Times New Roman" w:cs="Times New Roman"/>
                <w:noProof/>
                <w:sz w:val="24"/>
                <w:szCs w:val="24"/>
              </w:rPr>
            </w:pPr>
          </w:p>
          <w:p w14:paraId="17C68EDD" w14:textId="77777777" w:rsidR="00362238" w:rsidRPr="009F4B1E" w:rsidRDefault="00362238" w:rsidP="00163E3A">
            <w:pPr>
              <w:jc w:val="both"/>
              <w:rPr>
                <w:rFonts w:ascii="Times New Roman" w:hAnsi="Times New Roman" w:cs="Times New Roman"/>
                <w:noProof/>
                <w:sz w:val="24"/>
                <w:szCs w:val="24"/>
              </w:rPr>
            </w:pPr>
          </w:p>
          <w:p w14:paraId="562F37A7" w14:textId="77777777" w:rsidR="00362238" w:rsidRPr="009F4B1E" w:rsidRDefault="00362238" w:rsidP="00163E3A">
            <w:pPr>
              <w:jc w:val="both"/>
              <w:rPr>
                <w:rFonts w:ascii="Times New Roman" w:hAnsi="Times New Roman" w:cs="Times New Roman"/>
                <w:noProof/>
                <w:sz w:val="24"/>
                <w:szCs w:val="24"/>
              </w:rPr>
            </w:pPr>
          </w:p>
          <w:p w14:paraId="3A253CE0" w14:textId="77777777" w:rsidR="00362238" w:rsidRPr="009F4B1E" w:rsidRDefault="00362238"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43CCD3A6" w14:textId="77777777" w:rsidR="00362238" w:rsidRPr="009F4B1E" w:rsidRDefault="00362238" w:rsidP="00163E3A">
            <w:pPr>
              <w:jc w:val="both"/>
              <w:rPr>
                <w:rFonts w:ascii="Times New Roman" w:hAnsi="Times New Roman" w:cs="Times New Roman"/>
                <w:noProof/>
                <w:sz w:val="24"/>
                <w:szCs w:val="24"/>
              </w:rPr>
            </w:pPr>
          </w:p>
          <w:p w14:paraId="7237F765" w14:textId="77777777" w:rsidR="00362238" w:rsidRPr="009F4B1E" w:rsidRDefault="00362238" w:rsidP="00163E3A">
            <w:pPr>
              <w:jc w:val="both"/>
              <w:rPr>
                <w:rFonts w:ascii="Times New Roman" w:hAnsi="Times New Roman" w:cs="Times New Roman"/>
                <w:noProof/>
                <w:sz w:val="24"/>
                <w:szCs w:val="24"/>
              </w:rPr>
            </w:pPr>
          </w:p>
          <w:p w14:paraId="68359DBB" w14:textId="3631F494" w:rsidR="00362238" w:rsidRPr="009F4B1E" w:rsidRDefault="00362238" w:rsidP="00163E3A">
            <w:pPr>
              <w:jc w:val="both"/>
              <w:rPr>
                <w:rFonts w:ascii="Times New Roman" w:hAnsi="Times New Roman" w:cs="Times New Roman"/>
                <w:noProof/>
                <w:sz w:val="24"/>
                <w:szCs w:val="24"/>
              </w:rPr>
            </w:pPr>
          </w:p>
          <w:p w14:paraId="35809CD8" w14:textId="77777777" w:rsidR="007B6F60" w:rsidRPr="009F4B1E" w:rsidRDefault="007B6F60" w:rsidP="00163E3A">
            <w:pPr>
              <w:jc w:val="both"/>
              <w:rPr>
                <w:rFonts w:ascii="Times New Roman" w:hAnsi="Times New Roman" w:cs="Times New Roman"/>
                <w:noProof/>
                <w:sz w:val="24"/>
                <w:szCs w:val="24"/>
              </w:rPr>
            </w:pPr>
          </w:p>
          <w:p w14:paraId="1C787857" w14:textId="77777777" w:rsidR="00362238" w:rsidRPr="009F4B1E" w:rsidRDefault="00362238"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190D53A6" w14:textId="77777777" w:rsidR="00362238" w:rsidRPr="009F4B1E" w:rsidRDefault="00362238" w:rsidP="00163E3A">
            <w:pPr>
              <w:jc w:val="both"/>
              <w:rPr>
                <w:rFonts w:ascii="Times New Roman" w:hAnsi="Times New Roman" w:cs="Times New Roman"/>
                <w:noProof/>
                <w:sz w:val="24"/>
                <w:szCs w:val="24"/>
              </w:rPr>
            </w:pPr>
          </w:p>
          <w:p w14:paraId="7B12944E" w14:textId="77777777" w:rsidR="00362238" w:rsidRPr="009F4B1E" w:rsidRDefault="00362238" w:rsidP="00163E3A">
            <w:pPr>
              <w:jc w:val="both"/>
              <w:rPr>
                <w:rFonts w:ascii="Times New Roman" w:hAnsi="Times New Roman" w:cs="Times New Roman"/>
                <w:noProof/>
                <w:sz w:val="24"/>
                <w:szCs w:val="24"/>
              </w:rPr>
            </w:pPr>
          </w:p>
          <w:p w14:paraId="63F68E27" w14:textId="77777777" w:rsidR="00362238" w:rsidRPr="009F4B1E" w:rsidRDefault="00362238" w:rsidP="00163E3A">
            <w:pPr>
              <w:jc w:val="both"/>
              <w:rPr>
                <w:rFonts w:ascii="Times New Roman" w:hAnsi="Times New Roman" w:cs="Times New Roman"/>
                <w:noProof/>
                <w:sz w:val="24"/>
                <w:szCs w:val="24"/>
              </w:rPr>
            </w:pPr>
          </w:p>
          <w:p w14:paraId="2D645E41" w14:textId="77777777" w:rsidR="00362238" w:rsidRPr="009F4B1E" w:rsidRDefault="00362238" w:rsidP="00163E3A">
            <w:pPr>
              <w:jc w:val="both"/>
              <w:rPr>
                <w:rFonts w:ascii="Times New Roman" w:hAnsi="Times New Roman" w:cs="Times New Roman"/>
                <w:noProof/>
                <w:sz w:val="24"/>
                <w:szCs w:val="24"/>
              </w:rPr>
            </w:pPr>
          </w:p>
          <w:p w14:paraId="2775F06A" w14:textId="77777777" w:rsidR="00362238" w:rsidRPr="009F4B1E" w:rsidRDefault="00362238" w:rsidP="00163E3A">
            <w:pPr>
              <w:jc w:val="both"/>
              <w:rPr>
                <w:rFonts w:ascii="Times New Roman" w:hAnsi="Times New Roman" w:cs="Times New Roman"/>
                <w:noProof/>
                <w:sz w:val="24"/>
                <w:szCs w:val="24"/>
              </w:rPr>
            </w:pPr>
          </w:p>
          <w:p w14:paraId="55616DD5" w14:textId="77777777" w:rsidR="00362238" w:rsidRPr="009F4B1E" w:rsidRDefault="00362238" w:rsidP="00163E3A">
            <w:pPr>
              <w:jc w:val="both"/>
              <w:rPr>
                <w:rFonts w:ascii="Times New Roman" w:hAnsi="Times New Roman" w:cs="Times New Roman"/>
                <w:noProof/>
                <w:sz w:val="24"/>
                <w:szCs w:val="24"/>
              </w:rPr>
            </w:pPr>
          </w:p>
          <w:p w14:paraId="6A7451AB" w14:textId="77777777" w:rsidR="00362238" w:rsidRPr="009F4B1E" w:rsidRDefault="00362238" w:rsidP="00163E3A">
            <w:pPr>
              <w:jc w:val="both"/>
              <w:rPr>
                <w:rFonts w:ascii="Times New Roman" w:hAnsi="Times New Roman" w:cs="Times New Roman"/>
                <w:noProof/>
                <w:sz w:val="24"/>
                <w:szCs w:val="24"/>
              </w:rPr>
            </w:pPr>
          </w:p>
          <w:p w14:paraId="1486E2EB" w14:textId="77777777" w:rsidR="00362238" w:rsidRPr="009F4B1E" w:rsidRDefault="00362238" w:rsidP="00163E3A">
            <w:pPr>
              <w:jc w:val="both"/>
              <w:rPr>
                <w:rFonts w:ascii="Times New Roman" w:hAnsi="Times New Roman" w:cs="Times New Roman"/>
                <w:noProof/>
                <w:sz w:val="24"/>
                <w:szCs w:val="24"/>
              </w:rPr>
            </w:pPr>
          </w:p>
          <w:p w14:paraId="6ABC375D" w14:textId="77777777" w:rsidR="00362238" w:rsidRPr="009F4B1E" w:rsidRDefault="00362238" w:rsidP="00163E3A">
            <w:pPr>
              <w:jc w:val="both"/>
              <w:rPr>
                <w:rFonts w:ascii="Times New Roman" w:hAnsi="Times New Roman" w:cs="Times New Roman"/>
                <w:noProof/>
                <w:sz w:val="24"/>
                <w:szCs w:val="24"/>
              </w:rPr>
            </w:pPr>
          </w:p>
          <w:p w14:paraId="399C39D9" w14:textId="77777777" w:rsidR="00362238" w:rsidRPr="009F4B1E" w:rsidRDefault="00362238" w:rsidP="00163E3A">
            <w:pPr>
              <w:jc w:val="both"/>
              <w:rPr>
                <w:rFonts w:ascii="Times New Roman" w:hAnsi="Times New Roman" w:cs="Times New Roman"/>
                <w:noProof/>
                <w:sz w:val="24"/>
                <w:szCs w:val="24"/>
              </w:rPr>
            </w:pPr>
          </w:p>
          <w:p w14:paraId="4F987C0D" w14:textId="77777777" w:rsidR="00362238" w:rsidRPr="009F4B1E" w:rsidRDefault="00362238" w:rsidP="00163E3A">
            <w:pPr>
              <w:jc w:val="both"/>
              <w:rPr>
                <w:rFonts w:ascii="Times New Roman" w:hAnsi="Times New Roman" w:cs="Times New Roman"/>
                <w:noProof/>
                <w:sz w:val="24"/>
                <w:szCs w:val="24"/>
              </w:rPr>
            </w:pPr>
          </w:p>
          <w:p w14:paraId="3A6B82D4" w14:textId="77777777" w:rsidR="00362238" w:rsidRPr="009F4B1E" w:rsidRDefault="00362238" w:rsidP="00163E3A">
            <w:pPr>
              <w:jc w:val="both"/>
              <w:rPr>
                <w:rFonts w:ascii="Times New Roman" w:hAnsi="Times New Roman" w:cs="Times New Roman"/>
                <w:noProof/>
                <w:sz w:val="24"/>
                <w:szCs w:val="24"/>
              </w:rPr>
            </w:pPr>
          </w:p>
          <w:p w14:paraId="51F2C0FE" w14:textId="77777777" w:rsidR="00362238" w:rsidRPr="009F4B1E" w:rsidRDefault="00362238" w:rsidP="00163E3A">
            <w:pPr>
              <w:jc w:val="both"/>
              <w:rPr>
                <w:rFonts w:ascii="Times New Roman" w:hAnsi="Times New Roman" w:cs="Times New Roman"/>
                <w:noProof/>
                <w:sz w:val="24"/>
                <w:szCs w:val="24"/>
              </w:rPr>
            </w:pPr>
          </w:p>
          <w:p w14:paraId="5CB014AB" w14:textId="77777777" w:rsidR="00362238" w:rsidRPr="009F4B1E" w:rsidRDefault="00362238" w:rsidP="00163E3A">
            <w:pPr>
              <w:jc w:val="both"/>
              <w:rPr>
                <w:rFonts w:ascii="Times New Roman" w:hAnsi="Times New Roman" w:cs="Times New Roman"/>
                <w:noProof/>
                <w:sz w:val="24"/>
                <w:szCs w:val="24"/>
              </w:rPr>
            </w:pPr>
          </w:p>
          <w:p w14:paraId="61A93B11" w14:textId="77777777" w:rsidR="00362238" w:rsidRPr="009F4B1E" w:rsidRDefault="00362238" w:rsidP="00163E3A">
            <w:pPr>
              <w:jc w:val="both"/>
              <w:rPr>
                <w:rFonts w:ascii="Times New Roman" w:hAnsi="Times New Roman" w:cs="Times New Roman"/>
                <w:noProof/>
                <w:sz w:val="24"/>
                <w:szCs w:val="24"/>
              </w:rPr>
            </w:pPr>
          </w:p>
          <w:p w14:paraId="618A4ED3" w14:textId="77777777" w:rsidR="00362238" w:rsidRPr="009F4B1E" w:rsidRDefault="00362238" w:rsidP="00163E3A">
            <w:pPr>
              <w:jc w:val="both"/>
              <w:rPr>
                <w:rFonts w:ascii="Times New Roman" w:hAnsi="Times New Roman" w:cs="Times New Roman"/>
                <w:noProof/>
                <w:sz w:val="24"/>
                <w:szCs w:val="24"/>
              </w:rPr>
            </w:pPr>
          </w:p>
          <w:p w14:paraId="77AC04C9" w14:textId="77777777" w:rsidR="00362238" w:rsidRPr="009F4B1E" w:rsidRDefault="00362238" w:rsidP="00163E3A">
            <w:pPr>
              <w:jc w:val="both"/>
              <w:rPr>
                <w:rFonts w:ascii="Times New Roman" w:hAnsi="Times New Roman" w:cs="Times New Roman"/>
                <w:noProof/>
                <w:sz w:val="24"/>
                <w:szCs w:val="24"/>
              </w:rPr>
            </w:pPr>
          </w:p>
          <w:p w14:paraId="1D4097DF" w14:textId="0493584A" w:rsidR="00362238" w:rsidRPr="009F4B1E" w:rsidRDefault="00362238" w:rsidP="00362238">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Не се приема</w:t>
            </w:r>
          </w:p>
          <w:p w14:paraId="23AEC92E" w14:textId="0368A954" w:rsidR="00362238" w:rsidRPr="009F4B1E" w:rsidRDefault="00362238" w:rsidP="00362238">
            <w:pPr>
              <w:jc w:val="both"/>
              <w:rPr>
                <w:rFonts w:ascii="Times New Roman" w:hAnsi="Times New Roman" w:cs="Times New Roman"/>
                <w:noProof/>
                <w:sz w:val="24"/>
                <w:szCs w:val="24"/>
              </w:rPr>
            </w:pPr>
          </w:p>
          <w:p w14:paraId="6134B728" w14:textId="3E6369D9" w:rsidR="00362238" w:rsidRPr="009F4B1E" w:rsidRDefault="00362238" w:rsidP="00362238">
            <w:pPr>
              <w:jc w:val="both"/>
              <w:rPr>
                <w:rFonts w:ascii="Times New Roman" w:hAnsi="Times New Roman" w:cs="Times New Roman"/>
                <w:noProof/>
                <w:sz w:val="24"/>
                <w:szCs w:val="24"/>
              </w:rPr>
            </w:pPr>
          </w:p>
          <w:p w14:paraId="06E08E64" w14:textId="6FC33CA9" w:rsidR="00362238" w:rsidRPr="009F4B1E" w:rsidRDefault="00362238" w:rsidP="00362238">
            <w:pPr>
              <w:jc w:val="both"/>
              <w:rPr>
                <w:rFonts w:ascii="Times New Roman" w:hAnsi="Times New Roman" w:cs="Times New Roman"/>
                <w:noProof/>
                <w:sz w:val="24"/>
                <w:szCs w:val="24"/>
              </w:rPr>
            </w:pPr>
          </w:p>
          <w:p w14:paraId="2FFB1149" w14:textId="4DD2FAF4" w:rsidR="00362238" w:rsidRPr="009F4B1E" w:rsidRDefault="00362238" w:rsidP="00362238">
            <w:pPr>
              <w:jc w:val="both"/>
              <w:rPr>
                <w:rFonts w:ascii="Times New Roman" w:hAnsi="Times New Roman" w:cs="Times New Roman"/>
                <w:noProof/>
                <w:sz w:val="24"/>
                <w:szCs w:val="24"/>
              </w:rPr>
            </w:pPr>
          </w:p>
          <w:p w14:paraId="31F24FE3" w14:textId="37EF8ADC" w:rsidR="00362238" w:rsidRPr="009F4B1E" w:rsidRDefault="00362238" w:rsidP="00362238">
            <w:pPr>
              <w:jc w:val="both"/>
              <w:rPr>
                <w:rFonts w:ascii="Times New Roman" w:hAnsi="Times New Roman" w:cs="Times New Roman"/>
                <w:noProof/>
                <w:sz w:val="24"/>
                <w:szCs w:val="24"/>
              </w:rPr>
            </w:pPr>
          </w:p>
          <w:p w14:paraId="7BAEFA20" w14:textId="02BEA686" w:rsidR="00362238" w:rsidRPr="009F4B1E" w:rsidRDefault="00362238" w:rsidP="00362238">
            <w:pPr>
              <w:jc w:val="both"/>
              <w:rPr>
                <w:rFonts w:ascii="Times New Roman" w:hAnsi="Times New Roman" w:cs="Times New Roman"/>
                <w:noProof/>
                <w:sz w:val="24"/>
                <w:szCs w:val="24"/>
              </w:rPr>
            </w:pPr>
          </w:p>
          <w:p w14:paraId="670710C2" w14:textId="151AD785" w:rsidR="00362238" w:rsidRPr="009F4B1E" w:rsidRDefault="00362238" w:rsidP="00362238">
            <w:pPr>
              <w:jc w:val="both"/>
              <w:rPr>
                <w:rFonts w:ascii="Times New Roman" w:hAnsi="Times New Roman" w:cs="Times New Roman"/>
                <w:noProof/>
                <w:sz w:val="24"/>
                <w:szCs w:val="24"/>
              </w:rPr>
            </w:pPr>
          </w:p>
          <w:p w14:paraId="41CAC928" w14:textId="1B93D415" w:rsidR="00362238" w:rsidRPr="009F4B1E" w:rsidRDefault="00362238" w:rsidP="00362238">
            <w:pPr>
              <w:jc w:val="both"/>
              <w:rPr>
                <w:rFonts w:ascii="Times New Roman" w:hAnsi="Times New Roman" w:cs="Times New Roman"/>
                <w:noProof/>
                <w:sz w:val="24"/>
                <w:szCs w:val="24"/>
              </w:rPr>
            </w:pPr>
          </w:p>
          <w:p w14:paraId="113BE739" w14:textId="42223506" w:rsidR="00362238" w:rsidRPr="009F4B1E" w:rsidRDefault="00362238" w:rsidP="00362238">
            <w:pPr>
              <w:jc w:val="both"/>
              <w:rPr>
                <w:rFonts w:ascii="Times New Roman" w:hAnsi="Times New Roman" w:cs="Times New Roman"/>
                <w:noProof/>
                <w:sz w:val="24"/>
                <w:szCs w:val="24"/>
              </w:rPr>
            </w:pPr>
          </w:p>
          <w:p w14:paraId="3558ED50" w14:textId="2F94F081" w:rsidR="00362238" w:rsidRPr="009F4B1E" w:rsidRDefault="00362238" w:rsidP="00362238">
            <w:pPr>
              <w:jc w:val="both"/>
              <w:rPr>
                <w:rFonts w:ascii="Times New Roman" w:hAnsi="Times New Roman" w:cs="Times New Roman"/>
                <w:noProof/>
                <w:sz w:val="24"/>
                <w:szCs w:val="24"/>
              </w:rPr>
            </w:pPr>
          </w:p>
          <w:p w14:paraId="7FDB418D" w14:textId="196EC35F" w:rsidR="00362238" w:rsidRPr="009F4B1E" w:rsidRDefault="00362238" w:rsidP="00362238">
            <w:pPr>
              <w:jc w:val="both"/>
              <w:rPr>
                <w:rFonts w:ascii="Times New Roman" w:hAnsi="Times New Roman" w:cs="Times New Roman"/>
                <w:noProof/>
                <w:sz w:val="24"/>
                <w:szCs w:val="24"/>
              </w:rPr>
            </w:pPr>
          </w:p>
          <w:p w14:paraId="4949E4CF" w14:textId="32DBB61D" w:rsidR="00362238" w:rsidRPr="009F4B1E" w:rsidRDefault="00362238" w:rsidP="00362238">
            <w:pPr>
              <w:jc w:val="both"/>
              <w:rPr>
                <w:rFonts w:ascii="Times New Roman" w:hAnsi="Times New Roman" w:cs="Times New Roman"/>
                <w:noProof/>
                <w:sz w:val="24"/>
                <w:szCs w:val="24"/>
              </w:rPr>
            </w:pPr>
          </w:p>
          <w:p w14:paraId="31E63301" w14:textId="673F773E" w:rsidR="00362238" w:rsidRPr="009F4B1E" w:rsidRDefault="00362238" w:rsidP="00362238">
            <w:pPr>
              <w:jc w:val="both"/>
              <w:rPr>
                <w:rFonts w:ascii="Times New Roman" w:hAnsi="Times New Roman" w:cs="Times New Roman"/>
                <w:noProof/>
                <w:sz w:val="24"/>
                <w:szCs w:val="24"/>
              </w:rPr>
            </w:pPr>
          </w:p>
          <w:p w14:paraId="08CE631D" w14:textId="70BCFDFD" w:rsidR="00362238" w:rsidRPr="009F4B1E" w:rsidRDefault="00362238" w:rsidP="00362238">
            <w:pPr>
              <w:jc w:val="both"/>
              <w:rPr>
                <w:rFonts w:ascii="Times New Roman" w:hAnsi="Times New Roman" w:cs="Times New Roman"/>
                <w:noProof/>
                <w:sz w:val="24"/>
                <w:szCs w:val="24"/>
              </w:rPr>
            </w:pPr>
          </w:p>
          <w:p w14:paraId="1D68C46E" w14:textId="57446AA1" w:rsidR="00362238" w:rsidRPr="009F4B1E" w:rsidRDefault="00362238" w:rsidP="00362238">
            <w:pPr>
              <w:jc w:val="both"/>
              <w:rPr>
                <w:rFonts w:ascii="Times New Roman" w:hAnsi="Times New Roman" w:cs="Times New Roman"/>
                <w:noProof/>
                <w:sz w:val="24"/>
                <w:szCs w:val="24"/>
              </w:rPr>
            </w:pPr>
          </w:p>
          <w:p w14:paraId="76BB84F1" w14:textId="12E80551" w:rsidR="00362238" w:rsidRPr="009F4B1E" w:rsidRDefault="00362238" w:rsidP="00362238">
            <w:pPr>
              <w:jc w:val="both"/>
              <w:rPr>
                <w:rFonts w:ascii="Times New Roman" w:hAnsi="Times New Roman" w:cs="Times New Roman"/>
                <w:noProof/>
                <w:sz w:val="24"/>
                <w:szCs w:val="24"/>
              </w:rPr>
            </w:pPr>
          </w:p>
          <w:p w14:paraId="6A20C053" w14:textId="057F306F" w:rsidR="00362238" w:rsidRPr="009F4B1E" w:rsidRDefault="00362238" w:rsidP="00362238">
            <w:pPr>
              <w:jc w:val="both"/>
              <w:rPr>
                <w:rFonts w:ascii="Times New Roman" w:hAnsi="Times New Roman" w:cs="Times New Roman"/>
                <w:noProof/>
                <w:sz w:val="24"/>
                <w:szCs w:val="24"/>
              </w:rPr>
            </w:pPr>
          </w:p>
          <w:p w14:paraId="7B71C499" w14:textId="56901D36" w:rsidR="00362238" w:rsidRPr="009F4B1E" w:rsidRDefault="00362238" w:rsidP="00362238">
            <w:pPr>
              <w:jc w:val="both"/>
              <w:rPr>
                <w:rFonts w:ascii="Times New Roman" w:hAnsi="Times New Roman" w:cs="Times New Roman"/>
                <w:noProof/>
                <w:sz w:val="24"/>
                <w:szCs w:val="24"/>
              </w:rPr>
            </w:pPr>
          </w:p>
          <w:p w14:paraId="71BD95BA" w14:textId="1125FD1B" w:rsidR="00362238" w:rsidRPr="009F4B1E" w:rsidRDefault="00362238" w:rsidP="00362238">
            <w:pPr>
              <w:jc w:val="both"/>
              <w:rPr>
                <w:rFonts w:ascii="Times New Roman" w:hAnsi="Times New Roman" w:cs="Times New Roman"/>
                <w:noProof/>
                <w:sz w:val="24"/>
                <w:szCs w:val="24"/>
              </w:rPr>
            </w:pPr>
          </w:p>
          <w:p w14:paraId="796BA416" w14:textId="3182D16F" w:rsidR="00362238" w:rsidRPr="009F4B1E" w:rsidRDefault="00362238" w:rsidP="00362238">
            <w:pPr>
              <w:jc w:val="both"/>
              <w:rPr>
                <w:rFonts w:ascii="Times New Roman" w:hAnsi="Times New Roman" w:cs="Times New Roman"/>
                <w:noProof/>
                <w:sz w:val="24"/>
                <w:szCs w:val="24"/>
              </w:rPr>
            </w:pPr>
          </w:p>
          <w:p w14:paraId="02A96978" w14:textId="383FC16A" w:rsidR="00362238" w:rsidRPr="009F4B1E" w:rsidRDefault="00362238" w:rsidP="00362238">
            <w:pPr>
              <w:jc w:val="both"/>
              <w:rPr>
                <w:rFonts w:ascii="Times New Roman" w:hAnsi="Times New Roman" w:cs="Times New Roman"/>
                <w:noProof/>
                <w:sz w:val="24"/>
                <w:szCs w:val="24"/>
              </w:rPr>
            </w:pPr>
          </w:p>
          <w:p w14:paraId="00EBC86B" w14:textId="7074713B" w:rsidR="00362238" w:rsidRPr="009F4B1E" w:rsidRDefault="00362238" w:rsidP="00362238">
            <w:pPr>
              <w:jc w:val="both"/>
              <w:rPr>
                <w:rFonts w:ascii="Times New Roman" w:hAnsi="Times New Roman" w:cs="Times New Roman"/>
                <w:noProof/>
                <w:sz w:val="24"/>
                <w:szCs w:val="24"/>
              </w:rPr>
            </w:pPr>
          </w:p>
          <w:p w14:paraId="3E28E5C3" w14:textId="42033C7C" w:rsidR="00362238" w:rsidRPr="009F4B1E" w:rsidRDefault="00362238" w:rsidP="00362238">
            <w:pPr>
              <w:jc w:val="both"/>
              <w:rPr>
                <w:rFonts w:ascii="Times New Roman" w:hAnsi="Times New Roman" w:cs="Times New Roman"/>
                <w:noProof/>
                <w:sz w:val="24"/>
                <w:szCs w:val="24"/>
              </w:rPr>
            </w:pPr>
          </w:p>
          <w:p w14:paraId="1134484D" w14:textId="1DC670FD" w:rsidR="00362238" w:rsidRPr="009F4B1E" w:rsidRDefault="00362238" w:rsidP="00362238">
            <w:pPr>
              <w:jc w:val="both"/>
              <w:rPr>
                <w:rFonts w:ascii="Times New Roman" w:hAnsi="Times New Roman" w:cs="Times New Roman"/>
                <w:noProof/>
                <w:sz w:val="24"/>
                <w:szCs w:val="24"/>
              </w:rPr>
            </w:pPr>
          </w:p>
          <w:p w14:paraId="60E96A88" w14:textId="75A8CE53" w:rsidR="00362238" w:rsidRPr="009F4B1E" w:rsidRDefault="00362238" w:rsidP="00362238">
            <w:pPr>
              <w:jc w:val="both"/>
              <w:rPr>
                <w:rFonts w:ascii="Times New Roman" w:hAnsi="Times New Roman" w:cs="Times New Roman"/>
                <w:noProof/>
                <w:sz w:val="24"/>
                <w:szCs w:val="24"/>
              </w:rPr>
            </w:pPr>
          </w:p>
          <w:p w14:paraId="68004E12" w14:textId="6EBFF58F" w:rsidR="00362238" w:rsidRPr="009F4B1E" w:rsidRDefault="00362238" w:rsidP="00362238">
            <w:pPr>
              <w:jc w:val="both"/>
              <w:rPr>
                <w:rFonts w:ascii="Times New Roman" w:hAnsi="Times New Roman" w:cs="Times New Roman"/>
                <w:noProof/>
                <w:sz w:val="24"/>
                <w:szCs w:val="24"/>
              </w:rPr>
            </w:pPr>
          </w:p>
          <w:p w14:paraId="553C53CD" w14:textId="0667CC33" w:rsidR="00362238" w:rsidRPr="009F4B1E" w:rsidRDefault="00362238" w:rsidP="00362238">
            <w:pPr>
              <w:jc w:val="both"/>
              <w:rPr>
                <w:rFonts w:ascii="Times New Roman" w:hAnsi="Times New Roman" w:cs="Times New Roman"/>
                <w:noProof/>
                <w:sz w:val="24"/>
                <w:szCs w:val="24"/>
              </w:rPr>
            </w:pPr>
          </w:p>
          <w:p w14:paraId="57116325" w14:textId="51155922" w:rsidR="00362238" w:rsidRPr="009F4B1E" w:rsidRDefault="00362238" w:rsidP="00362238">
            <w:pPr>
              <w:jc w:val="both"/>
              <w:rPr>
                <w:rFonts w:ascii="Times New Roman" w:hAnsi="Times New Roman" w:cs="Times New Roman"/>
                <w:noProof/>
                <w:sz w:val="24"/>
                <w:szCs w:val="24"/>
              </w:rPr>
            </w:pPr>
          </w:p>
          <w:p w14:paraId="3B094D43" w14:textId="6EE5C9FF" w:rsidR="00362238" w:rsidRPr="009F4B1E" w:rsidRDefault="00362238" w:rsidP="00362238">
            <w:pPr>
              <w:jc w:val="both"/>
              <w:rPr>
                <w:rFonts w:ascii="Times New Roman" w:hAnsi="Times New Roman" w:cs="Times New Roman"/>
                <w:noProof/>
                <w:sz w:val="24"/>
                <w:szCs w:val="24"/>
              </w:rPr>
            </w:pPr>
          </w:p>
          <w:p w14:paraId="0083207F" w14:textId="41824822" w:rsidR="00362238" w:rsidRPr="009F4B1E" w:rsidRDefault="00362238" w:rsidP="00362238">
            <w:pPr>
              <w:jc w:val="both"/>
              <w:rPr>
                <w:rFonts w:ascii="Times New Roman" w:hAnsi="Times New Roman" w:cs="Times New Roman"/>
                <w:noProof/>
                <w:sz w:val="24"/>
                <w:szCs w:val="24"/>
              </w:rPr>
            </w:pPr>
          </w:p>
          <w:p w14:paraId="3E160955" w14:textId="6E70E408" w:rsidR="00362238" w:rsidRPr="009F4B1E" w:rsidRDefault="00362238" w:rsidP="00362238">
            <w:pPr>
              <w:jc w:val="both"/>
              <w:rPr>
                <w:rFonts w:ascii="Times New Roman" w:hAnsi="Times New Roman" w:cs="Times New Roman"/>
                <w:noProof/>
                <w:sz w:val="24"/>
                <w:szCs w:val="24"/>
              </w:rPr>
            </w:pPr>
          </w:p>
          <w:p w14:paraId="7BE90528" w14:textId="3577D248" w:rsidR="00362238" w:rsidRPr="009F4B1E" w:rsidRDefault="00362238" w:rsidP="00362238">
            <w:pPr>
              <w:jc w:val="both"/>
              <w:rPr>
                <w:rFonts w:ascii="Times New Roman" w:hAnsi="Times New Roman" w:cs="Times New Roman"/>
                <w:noProof/>
                <w:sz w:val="24"/>
                <w:szCs w:val="24"/>
              </w:rPr>
            </w:pPr>
          </w:p>
          <w:p w14:paraId="50CAECA5" w14:textId="13E563A4" w:rsidR="00362238" w:rsidRPr="009F4B1E" w:rsidRDefault="00362238" w:rsidP="00362238">
            <w:pPr>
              <w:jc w:val="both"/>
              <w:rPr>
                <w:rFonts w:ascii="Times New Roman" w:hAnsi="Times New Roman" w:cs="Times New Roman"/>
                <w:noProof/>
                <w:sz w:val="24"/>
                <w:szCs w:val="24"/>
              </w:rPr>
            </w:pPr>
          </w:p>
          <w:p w14:paraId="622C3B0E" w14:textId="55E275EE" w:rsidR="00362238" w:rsidRPr="009F4B1E" w:rsidRDefault="00362238" w:rsidP="00362238">
            <w:pPr>
              <w:jc w:val="both"/>
              <w:rPr>
                <w:rFonts w:ascii="Times New Roman" w:hAnsi="Times New Roman" w:cs="Times New Roman"/>
                <w:noProof/>
                <w:sz w:val="24"/>
                <w:szCs w:val="24"/>
              </w:rPr>
            </w:pPr>
          </w:p>
          <w:p w14:paraId="6BD3103D" w14:textId="1B22D9C4" w:rsidR="00362238" w:rsidRPr="009F4B1E" w:rsidRDefault="00362238" w:rsidP="00362238">
            <w:pPr>
              <w:jc w:val="both"/>
              <w:rPr>
                <w:rFonts w:ascii="Times New Roman" w:hAnsi="Times New Roman" w:cs="Times New Roman"/>
                <w:noProof/>
                <w:sz w:val="24"/>
                <w:szCs w:val="24"/>
              </w:rPr>
            </w:pPr>
          </w:p>
          <w:p w14:paraId="2308F35F" w14:textId="296D3BB6" w:rsidR="00362238" w:rsidRPr="009F4B1E" w:rsidRDefault="00362238" w:rsidP="00362238">
            <w:pPr>
              <w:jc w:val="both"/>
              <w:rPr>
                <w:rFonts w:ascii="Times New Roman" w:hAnsi="Times New Roman" w:cs="Times New Roman"/>
                <w:noProof/>
                <w:sz w:val="24"/>
                <w:szCs w:val="24"/>
              </w:rPr>
            </w:pPr>
          </w:p>
          <w:p w14:paraId="5E98716F" w14:textId="194491A2" w:rsidR="00362238" w:rsidRPr="009F4B1E" w:rsidRDefault="00362238" w:rsidP="00362238">
            <w:pPr>
              <w:jc w:val="both"/>
              <w:rPr>
                <w:rFonts w:ascii="Times New Roman" w:hAnsi="Times New Roman" w:cs="Times New Roman"/>
                <w:noProof/>
                <w:sz w:val="24"/>
                <w:szCs w:val="24"/>
              </w:rPr>
            </w:pPr>
          </w:p>
          <w:p w14:paraId="7693B350" w14:textId="1B52FE7F" w:rsidR="00362238" w:rsidRPr="009F4B1E" w:rsidRDefault="00362238" w:rsidP="00362238">
            <w:pPr>
              <w:jc w:val="both"/>
              <w:rPr>
                <w:rFonts w:ascii="Times New Roman" w:hAnsi="Times New Roman" w:cs="Times New Roman"/>
                <w:noProof/>
                <w:sz w:val="24"/>
                <w:szCs w:val="24"/>
              </w:rPr>
            </w:pPr>
          </w:p>
          <w:p w14:paraId="39C48E75" w14:textId="270C4F6A" w:rsidR="00362238" w:rsidRPr="009F4B1E" w:rsidRDefault="00362238" w:rsidP="00362238">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1E4F6BE7" w14:textId="67EB40F3" w:rsidR="00E13F0A" w:rsidRPr="009F4B1E" w:rsidRDefault="00E13F0A" w:rsidP="00362238">
            <w:pPr>
              <w:jc w:val="both"/>
              <w:rPr>
                <w:rFonts w:ascii="Times New Roman" w:hAnsi="Times New Roman" w:cs="Times New Roman"/>
                <w:noProof/>
                <w:sz w:val="24"/>
                <w:szCs w:val="24"/>
              </w:rPr>
            </w:pPr>
          </w:p>
          <w:p w14:paraId="4727A7C8" w14:textId="575C8703" w:rsidR="00E13F0A" w:rsidRPr="009F4B1E" w:rsidRDefault="00E13F0A" w:rsidP="00362238">
            <w:pPr>
              <w:jc w:val="both"/>
              <w:rPr>
                <w:rFonts w:ascii="Times New Roman" w:hAnsi="Times New Roman" w:cs="Times New Roman"/>
                <w:noProof/>
                <w:sz w:val="24"/>
                <w:szCs w:val="24"/>
              </w:rPr>
            </w:pPr>
          </w:p>
          <w:p w14:paraId="13B45263" w14:textId="07C960B5" w:rsidR="00E13F0A" w:rsidRPr="009F4B1E" w:rsidRDefault="00E13F0A" w:rsidP="00362238">
            <w:pPr>
              <w:jc w:val="both"/>
              <w:rPr>
                <w:rFonts w:ascii="Times New Roman" w:hAnsi="Times New Roman" w:cs="Times New Roman"/>
                <w:noProof/>
                <w:sz w:val="24"/>
                <w:szCs w:val="24"/>
              </w:rPr>
            </w:pPr>
          </w:p>
          <w:p w14:paraId="538FB0D5" w14:textId="4A7FB43E" w:rsidR="00E13F0A" w:rsidRPr="009F4B1E" w:rsidRDefault="00E13F0A" w:rsidP="00362238">
            <w:pPr>
              <w:jc w:val="both"/>
              <w:rPr>
                <w:rFonts w:ascii="Times New Roman" w:hAnsi="Times New Roman" w:cs="Times New Roman"/>
                <w:noProof/>
                <w:sz w:val="24"/>
                <w:szCs w:val="24"/>
              </w:rPr>
            </w:pPr>
          </w:p>
          <w:p w14:paraId="203298B3" w14:textId="5018CD43" w:rsidR="00E13F0A" w:rsidRPr="009F4B1E" w:rsidRDefault="00E13F0A" w:rsidP="00362238">
            <w:pPr>
              <w:jc w:val="both"/>
              <w:rPr>
                <w:rFonts w:ascii="Times New Roman" w:hAnsi="Times New Roman" w:cs="Times New Roman"/>
                <w:noProof/>
                <w:sz w:val="24"/>
                <w:szCs w:val="24"/>
              </w:rPr>
            </w:pPr>
          </w:p>
          <w:p w14:paraId="6287730E" w14:textId="0155D9A0" w:rsidR="00E13F0A" w:rsidRPr="009F4B1E" w:rsidRDefault="00E13F0A" w:rsidP="00362238">
            <w:pPr>
              <w:jc w:val="both"/>
              <w:rPr>
                <w:rFonts w:ascii="Times New Roman" w:hAnsi="Times New Roman" w:cs="Times New Roman"/>
                <w:noProof/>
                <w:sz w:val="24"/>
                <w:szCs w:val="24"/>
              </w:rPr>
            </w:pPr>
          </w:p>
          <w:p w14:paraId="558A7410" w14:textId="3B9378B5" w:rsidR="00E13F0A" w:rsidRPr="009F4B1E" w:rsidRDefault="00E13F0A" w:rsidP="00362238">
            <w:pPr>
              <w:jc w:val="both"/>
              <w:rPr>
                <w:rFonts w:ascii="Times New Roman" w:hAnsi="Times New Roman" w:cs="Times New Roman"/>
                <w:noProof/>
                <w:sz w:val="24"/>
                <w:szCs w:val="24"/>
              </w:rPr>
            </w:pPr>
          </w:p>
          <w:p w14:paraId="238A9677" w14:textId="16BB1D7D" w:rsidR="00E13F0A" w:rsidRPr="009F4B1E" w:rsidRDefault="00E13F0A" w:rsidP="00362238">
            <w:pPr>
              <w:jc w:val="both"/>
              <w:rPr>
                <w:rFonts w:ascii="Times New Roman" w:hAnsi="Times New Roman" w:cs="Times New Roman"/>
                <w:noProof/>
                <w:sz w:val="24"/>
                <w:szCs w:val="24"/>
              </w:rPr>
            </w:pPr>
          </w:p>
          <w:p w14:paraId="2366F81D" w14:textId="404930C0" w:rsidR="00E13F0A" w:rsidRPr="009F4B1E" w:rsidRDefault="00E13F0A" w:rsidP="00362238">
            <w:pPr>
              <w:jc w:val="both"/>
              <w:rPr>
                <w:rFonts w:ascii="Times New Roman" w:hAnsi="Times New Roman" w:cs="Times New Roman"/>
                <w:noProof/>
                <w:sz w:val="24"/>
                <w:szCs w:val="24"/>
              </w:rPr>
            </w:pPr>
          </w:p>
          <w:p w14:paraId="52E002C7" w14:textId="76D75BA4" w:rsidR="00E13F0A" w:rsidRPr="009F4B1E" w:rsidRDefault="00E13F0A" w:rsidP="00362238">
            <w:pPr>
              <w:jc w:val="both"/>
              <w:rPr>
                <w:rFonts w:ascii="Times New Roman" w:hAnsi="Times New Roman" w:cs="Times New Roman"/>
                <w:noProof/>
                <w:sz w:val="24"/>
                <w:szCs w:val="24"/>
              </w:rPr>
            </w:pPr>
          </w:p>
          <w:p w14:paraId="0D8E83FD" w14:textId="6FFB3D4F" w:rsidR="00E13F0A" w:rsidRPr="009F4B1E" w:rsidRDefault="00E13F0A" w:rsidP="00362238">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459B1F22" w14:textId="77777777" w:rsidR="00362238" w:rsidRPr="009F4B1E" w:rsidRDefault="00362238" w:rsidP="00163E3A">
            <w:pPr>
              <w:jc w:val="both"/>
              <w:rPr>
                <w:rFonts w:ascii="Times New Roman" w:hAnsi="Times New Roman" w:cs="Times New Roman"/>
                <w:noProof/>
                <w:sz w:val="24"/>
                <w:szCs w:val="24"/>
              </w:rPr>
            </w:pPr>
          </w:p>
          <w:p w14:paraId="6781327D" w14:textId="77777777" w:rsidR="00E13F0A" w:rsidRPr="009F4B1E" w:rsidRDefault="00E13F0A" w:rsidP="00163E3A">
            <w:pPr>
              <w:jc w:val="both"/>
              <w:rPr>
                <w:rFonts w:ascii="Times New Roman" w:hAnsi="Times New Roman" w:cs="Times New Roman"/>
                <w:noProof/>
                <w:sz w:val="24"/>
                <w:szCs w:val="24"/>
              </w:rPr>
            </w:pPr>
          </w:p>
          <w:p w14:paraId="1DC220FD" w14:textId="77777777" w:rsidR="00E13F0A" w:rsidRPr="009F4B1E" w:rsidRDefault="00E13F0A" w:rsidP="00163E3A">
            <w:pPr>
              <w:jc w:val="both"/>
              <w:rPr>
                <w:rFonts w:ascii="Times New Roman" w:hAnsi="Times New Roman" w:cs="Times New Roman"/>
                <w:noProof/>
                <w:sz w:val="24"/>
                <w:szCs w:val="24"/>
              </w:rPr>
            </w:pPr>
          </w:p>
          <w:p w14:paraId="10B4FB2C" w14:textId="77777777" w:rsidR="00E13F0A" w:rsidRPr="009F4B1E" w:rsidRDefault="00E13F0A" w:rsidP="00163E3A">
            <w:pPr>
              <w:jc w:val="both"/>
              <w:rPr>
                <w:rFonts w:ascii="Times New Roman" w:hAnsi="Times New Roman" w:cs="Times New Roman"/>
                <w:noProof/>
                <w:sz w:val="24"/>
                <w:szCs w:val="24"/>
              </w:rPr>
            </w:pPr>
          </w:p>
          <w:p w14:paraId="4F90C831" w14:textId="77777777" w:rsidR="00E13F0A" w:rsidRPr="009F4B1E" w:rsidRDefault="00E13F0A" w:rsidP="00163E3A">
            <w:pPr>
              <w:jc w:val="both"/>
              <w:rPr>
                <w:rFonts w:ascii="Times New Roman" w:hAnsi="Times New Roman" w:cs="Times New Roman"/>
                <w:noProof/>
                <w:sz w:val="24"/>
                <w:szCs w:val="24"/>
              </w:rPr>
            </w:pPr>
          </w:p>
          <w:p w14:paraId="075AE021" w14:textId="77777777" w:rsidR="00E13F0A" w:rsidRPr="009F4B1E" w:rsidRDefault="00E13F0A" w:rsidP="00163E3A">
            <w:pPr>
              <w:jc w:val="both"/>
              <w:rPr>
                <w:rFonts w:ascii="Times New Roman" w:hAnsi="Times New Roman" w:cs="Times New Roman"/>
                <w:noProof/>
                <w:sz w:val="24"/>
                <w:szCs w:val="24"/>
              </w:rPr>
            </w:pPr>
          </w:p>
          <w:p w14:paraId="0E68F324" w14:textId="77777777" w:rsidR="00E13F0A" w:rsidRPr="009F4B1E" w:rsidRDefault="00E13F0A" w:rsidP="00163E3A">
            <w:pPr>
              <w:jc w:val="both"/>
              <w:rPr>
                <w:rFonts w:ascii="Times New Roman" w:hAnsi="Times New Roman" w:cs="Times New Roman"/>
                <w:noProof/>
                <w:sz w:val="24"/>
                <w:szCs w:val="24"/>
              </w:rPr>
            </w:pPr>
          </w:p>
          <w:p w14:paraId="3C5436C1" w14:textId="7C296AAC" w:rsidR="00E13F0A" w:rsidRPr="009F4B1E" w:rsidRDefault="00E13F0A" w:rsidP="00163E3A">
            <w:pPr>
              <w:jc w:val="both"/>
              <w:rPr>
                <w:rFonts w:ascii="Times New Roman" w:hAnsi="Times New Roman" w:cs="Times New Roman"/>
                <w:noProof/>
                <w:sz w:val="24"/>
                <w:szCs w:val="24"/>
              </w:rPr>
            </w:pPr>
          </w:p>
          <w:p w14:paraId="5BEE3CC6" w14:textId="77777777" w:rsidR="00E13F0A" w:rsidRPr="009F4B1E" w:rsidRDefault="00E13F0A" w:rsidP="00163E3A">
            <w:pPr>
              <w:jc w:val="both"/>
              <w:rPr>
                <w:rFonts w:ascii="Times New Roman" w:hAnsi="Times New Roman" w:cs="Times New Roman"/>
                <w:noProof/>
                <w:sz w:val="24"/>
                <w:szCs w:val="24"/>
              </w:rPr>
            </w:pPr>
          </w:p>
          <w:p w14:paraId="25A0E81E" w14:textId="77777777" w:rsidR="00E13F0A" w:rsidRPr="009F4B1E" w:rsidRDefault="00E13F0A"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Приема се по принцип</w:t>
            </w:r>
          </w:p>
          <w:p w14:paraId="70C2B43D" w14:textId="77777777" w:rsidR="00E13F0A" w:rsidRPr="009F4B1E" w:rsidRDefault="00E13F0A" w:rsidP="00163E3A">
            <w:pPr>
              <w:jc w:val="both"/>
              <w:rPr>
                <w:rFonts w:ascii="Times New Roman" w:hAnsi="Times New Roman" w:cs="Times New Roman"/>
                <w:noProof/>
                <w:sz w:val="24"/>
                <w:szCs w:val="24"/>
              </w:rPr>
            </w:pPr>
          </w:p>
          <w:p w14:paraId="4AA97E80" w14:textId="77777777" w:rsidR="00E13F0A" w:rsidRPr="009F4B1E" w:rsidRDefault="00E13F0A" w:rsidP="00163E3A">
            <w:pPr>
              <w:jc w:val="both"/>
              <w:rPr>
                <w:rFonts w:ascii="Times New Roman" w:hAnsi="Times New Roman" w:cs="Times New Roman"/>
                <w:noProof/>
                <w:sz w:val="24"/>
                <w:szCs w:val="24"/>
              </w:rPr>
            </w:pPr>
          </w:p>
          <w:p w14:paraId="7BB01E22" w14:textId="77777777" w:rsidR="00E13F0A" w:rsidRPr="009F4B1E" w:rsidRDefault="00E13F0A" w:rsidP="00163E3A">
            <w:pPr>
              <w:jc w:val="both"/>
              <w:rPr>
                <w:rFonts w:ascii="Times New Roman" w:hAnsi="Times New Roman" w:cs="Times New Roman"/>
                <w:noProof/>
                <w:sz w:val="24"/>
                <w:szCs w:val="24"/>
              </w:rPr>
            </w:pPr>
          </w:p>
          <w:p w14:paraId="26369963" w14:textId="77777777" w:rsidR="00E13F0A" w:rsidRPr="009F4B1E" w:rsidRDefault="00E13F0A" w:rsidP="00163E3A">
            <w:pPr>
              <w:jc w:val="both"/>
              <w:rPr>
                <w:rFonts w:ascii="Times New Roman" w:hAnsi="Times New Roman" w:cs="Times New Roman"/>
                <w:noProof/>
                <w:sz w:val="24"/>
                <w:szCs w:val="24"/>
              </w:rPr>
            </w:pPr>
          </w:p>
          <w:p w14:paraId="0297F798" w14:textId="77777777" w:rsidR="00E13F0A" w:rsidRPr="009F4B1E" w:rsidRDefault="00E13F0A" w:rsidP="00163E3A">
            <w:pPr>
              <w:jc w:val="both"/>
              <w:rPr>
                <w:rFonts w:ascii="Times New Roman" w:hAnsi="Times New Roman" w:cs="Times New Roman"/>
                <w:noProof/>
                <w:sz w:val="24"/>
                <w:szCs w:val="24"/>
              </w:rPr>
            </w:pPr>
          </w:p>
          <w:p w14:paraId="413CC389" w14:textId="77777777" w:rsidR="00E13F0A" w:rsidRPr="009F4B1E" w:rsidRDefault="00E13F0A" w:rsidP="00163E3A">
            <w:pPr>
              <w:jc w:val="both"/>
              <w:rPr>
                <w:rFonts w:ascii="Times New Roman" w:hAnsi="Times New Roman" w:cs="Times New Roman"/>
                <w:noProof/>
                <w:sz w:val="24"/>
                <w:szCs w:val="24"/>
              </w:rPr>
            </w:pPr>
          </w:p>
          <w:p w14:paraId="796B2BF7" w14:textId="77777777" w:rsidR="00E13F0A" w:rsidRPr="009F4B1E" w:rsidRDefault="00E13F0A" w:rsidP="00163E3A">
            <w:pPr>
              <w:jc w:val="both"/>
              <w:rPr>
                <w:rFonts w:ascii="Times New Roman" w:hAnsi="Times New Roman" w:cs="Times New Roman"/>
                <w:noProof/>
                <w:sz w:val="24"/>
                <w:szCs w:val="24"/>
              </w:rPr>
            </w:pPr>
          </w:p>
          <w:p w14:paraId="7138C200" w14:textId="77777777" w:rsidR="00E13F0A" w:rsidRPr="009F4B1E" w:rsidRDefault="00E13F0A" w:rsidP="00163E3A">
            <w:pPr>
              <w:jc w:val="both"/>
              <w:rPr>
                <w:rFonts w:ascii="Times New Roman" w:hAnsi="Times New Roman" w:cs="Times New Roman"/>
                <w:noProof/>
                <w:sz w:val="24"/>
                <w:szCs w:val="24"/>
              </w:rPr>
            </w:pPr>
          </w:p>
          <w:p w14:paraId="65C363A4" w14:textId="77777777" w:rsidR="00E13F0A" w:rsidRPr="009F4B1E" w:rsidRDefault="00E13F0A" w:rsidP="00163E3A">
            <w:pPr>
              <w:jc w:val="both"/>
              <w:rPr>
                <w:rFonts w:ascii="Times New Roman" w:hAnsi="Times New Roman" w:cs="Times New Roman"/>
                <w:noProof/>
                <w:sz w:val="24"/>
                <w:szCs w:val="24"/>
              </w:rPr>
            </w:pPr>
          </w:p>
          <w:p w14:paraId="0C402D91" w14:textId="77777777" w:rsidR="00E13F0A" w:rsidRPr="009F4B1E" w:rsidRDefault="00E13F0A" w:rsidP="00163E3A">
            <w:pPr>
              <w:jc w:val="both"/>
              <w:rPr>
                <w:rFonts w:ascii="Times New Roman" w:hAnsi="Times New Roman" w:cs="Times New Roman"/>
                <w:noProof/>
                <w:sz w:val="24"/>
                <w:szCs w:val="24"/>
              </w:rPr>
            </w:pPr>
          </w:p>
          <w:p w14:paraId="28F1AD66" w14:textId="77777777" w:rsidR="00E13F0A" w:rsidRPr="009F4B1E" w:rsidRDefault="00E13F0A" w:rsidP="00163E3A">
            <w:pPr>
              <w:jc w:val="both"/>
              <w:rPr>
                <w:rFonts w:ascii="Times New Roman" w:hAnsi="Times New Roman" w:cs="Times New Roman"/>
                <w:noProof/>
                <w:sz w:val="24"/>
                <w:szCs w:val="24"/>
              </w:rPr>
            </w:pPr>
          </w:p>
          <w:p w14:paraId="42782535" w14:textId="77777777" w:rsidR="00E13F0A" w:rsidRPr="009F4B1E" w:rsidRDefault="00E13F0A" w:rsidP="00163E3A">
            <w:pPr>
              <w:jc w:val="both"/>
              <w:rPr>
                <w:rFonts w:ascii="Times New Roman" w:hAnsi="Times New Roman" w:cs="Times New Roman"/>
                <w:noProof/>
                <w:sz w:val="24"/>
                <w:szCs w:val="24"/>
              </w:rPr>
            </w:pPr>
          </w:p>
          <w:p w14:paraId="044CAE94" w14:textId="77777777" w:rsidR="00E13F0A" w:rsidRPr="009F4B1E" w:rsidRDefault="00E13F0A" w:rsidP="00163E3A">
            <w:pPr>
              <w:jc w:val="both"/>
              <w:rPr>
                <w:rFonts w:ascii="Times New Roman" w:hAnsi="Times New Roman" w:cs="Times New Roman"/>
                <w:noProof/>
                <w:sz w:val="24"/>
                <w:szCs w:val="24"/>
              </w:rPr>
            </w:pPr>
          </w:p>
          <w:p w14:paraId="73429226" w14:textId="77777777" w:rsidR="00E13F0A" w:rsidRPr="009F4B1E" w:rsidRDefault="00E13F0A" w:rsidP="00163E3A">
            <w:pPr>
              <w:jc w:val="both"/>
              <w:rPr>
                <w:rFonts w:ascii="Times New Roman" w:hAnsi="Times New Roman" w:cs="Times New Roman"/>
                <w:noProof/>
                <w:sz w:val="24"/>
                <w:szCs w:val="24"/>
              </w:rPr>
            </w:pPr>
          </w:p>
          <w:p w14:paraId="492A57B8" w14:textId="77777777" w:rsidR="00E13F0A" w:rsidRPr="009F4B1E" w:rsidRDefault="00E13F0A" w:rsidP="00163E3A">
            <w:pPr>
              <w:jc w:val="both"/>
              <w:rPr>
                <w:rFonts w:ascii="Times New Roman" w:hAnsi="Times New Roman" w:cs="Times New Roman"/>
                <w:noProof/>
                <w:sz w:val="24"/>
                <w:szCs w:val="24"/>
              </w:rPr>
            </w:pPr>
          </w:p>
          <w:p w14:paraId="4286098C" w14:textId="77777777" w:rsidR="007B6F60" w:rsidRPr="009F4B1E" w:rsidRDefault="007B6F60" w:rsidP="00163E3A">
            <w:pPr>
              <w:jc w:val="both"/>
              <w:rPr>
                <w:rFonts w:ascii="Times New Roman" w:hAnsi="Times New Roman" w:cs="Times New Roman"/>
                <w:noProof/>
                <w:sz w:val="24"/>
                <w:szCs w:val="24"/>
              </w:rPr>
            </w:pPr>
          </w:p>
          <w:p w14:paraId="38986448" w14:textId="12C8F5B0" w:rsidR="00E13F0A" w:rsidRPr="009F4B1E" w:rsidRDefault="00E13F0A"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Не се приема </w:t>
            </w:r>
          </w:p>
          <w:p w14:paraId="02AF40BA" w14:textId="77777777" w:rsidR="00E13F0A" w:rsidRPr="009F4B1E" w:rsidRDefault="00E13F0A" w:rsidP="00163E3A">
            <w:pPr>
              <w:jc w:val="both"/>
              <w:rPr>
                <w:rFonts w:ascii="Times New Roman" w:hAnsi="Times New Roman" w:cs="Times New Roman"/>
                <w:noProof/>
                <w:sz w:val="24"/>
                <w:szCs w:val="24"/>
              </w:rPr>
            </w:pPr>
          </w:p>
          <w:p w14:paraId="3B8B8FA4" w14:textId="77777777" w:rsidR="00E13F0A" w:rsidRPr="009F4B1E" w:rsidRDefault="00E13F0A" w:rsidP="00163E3A">
            <w:pPr>
              <w:jc w:val="both"/>
              <w:rPr>
                <w:rFonts w:ascii="Times New Roman" w:hAnsi="Times New Roman" w:cs="Times New Roman"/>
                <w:noProof/>
                <w:sz w:val="24"/>
                <w:szCs w:val="24"/>
              </w:rPr>
            </w:pPr>
          </w:p>
          <w:p w14:paraId="7C918280" w14:textId="77777777" w:rsidR="00E13F0A" w:rsidRPr="009F4B1E" w:rsidRDefault="00E13F0A" w:rsidP="00163E3A">
            <w:pPr>
              <w:jc w:val="both"/>
              <w:rPr>
                <w:rFonts w:ascii="Times New Roman" w:hAnsi="Times New Roman" w:cs="Times New Roman"/>
                <w:noProof/>
                <w:sz w:val="24"/>
                <w:szCs w:val="24"/>
              </w:rPr>
            </w:pPr>
          </w:p>
          <w:p w14:paraId="76F3C6FA" w14:textId="77777777" w:rsidR="00E13F0A" w:rsidRPr="009F4B1E" w:rsidRDefault="00E13F0A" w:rsidP="00163E3A">
            <w:pPr>
              <w:jc w:val="both"/>
              <w:rPr>
                <w:rFonts w:ascii="Times New Roman" w:hAnsi="Times New Roman" w:cs="Times New Roman"/>
                <w:noProof/>
                <w:sz w:val="24"/>
                <w:szCs w:val="24"/>
              </w:rPr>
            </w:pPr>
          </w:p>
          <w:p w14:paraId="130EA404" w14:textId="4FE30445" w:rsidR="00E13F0A" w:rsidRPr="009F4B1E" w:rsidRDefault="00E13F0A" w:rsidP="00163E3A">
            <w:pPr>
              <w:jc w:val="both"/>
              <w:rPr>
                <w:rFonts w:ascii="Times New Roman" w:hAnsi="Times New Roman" w:cs="Times New Roman"/>
                <w:noProof/>
                <w:sz w:val="24"/>
                <w:szCs w:val="24"/>
              </w:rPr>
            </w:pPr>
          </w:p>
          <w:p w14:paraId="5327A2BB" w14:textId="77777777" w:rsidR="007B6F60" w:rsidRPr="009F4B1E" w:rsidRDefault="007B6F60" w:rsidP="00163E3A">
            <w:pPr>
              <w:jc w:val="both"/>
              <w:rPr>
                <w:rFonts w:ascii="Times New Roman" w:hAnsi="Times New Roman" w:cs="Times New Roman"/>
                <w:noProof/>
                <w:sz w:val="24"/>
                <w:szCs w:val="24"/>
              </w:rPr>
            </w:pPr>
          </w:p>
          <w:p w14:paraId="57223CB7" w14:textId="77777777" w:rsidR="00E13F0A" w:rsidRPr="009F4B1E" w:rsidRDefault="00E13F0A"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6AFA7B0A" w14:textId="77777777" w:rsidR="00E13F0A" w:rsidRPr="009F4B1E" w:rsidRDefault="00E13F0A" w:rsidP="00163E3A">
            <w:pPr>
              <w:jc w:val="both"/>
              <w:rPr>
                <w:rFonts w:ascii="Times New Roman" w:hAnsi="Times New Roman" w:cs="Times New Roman"/>
                <w:noProof/>
                <w:sz w:val="24"/>
                <w:szCs w:val="24"/>
              </w:rPr>
            </w:pPr>
          </w:p>
          <w:p w14:paraId="455A69C9" w14:textId="77777777" w:rsidR="00E13F0A" w:rsidRPr="009F4B1E" w:rsidRDefault="00E13F0A" w:rsidP="00163E3A">
            <w:pPr>
              <w:jc w:val="both"/>
              <w:rPr>
                <w:rFonts w:ascii="Times New Roman" w:hAnsi="Times New Roman" w:cs="Times New Roman"/>
                <w:noProof/>
                <w:sz w:val="24"/>
                <w:szCs w:val="24"/>
              </w:rPr>
            </w:pPr>
          </w:p>
          <w:p w14:paraId="6369461F" w14:textId="77777777" w:rsidR="00E13F0A" w:rsidRPr="009F4B1E" w:rsidRDefault="00E13F0A" w:rsidP="00163E3A">
            <w:pPr>
              <w:jc w:val="both"/>
              <w:rPr>
                <w:rFonts w:ascii="Times New Roman" w:hAnsi="Times New Roman" w:cs="Times New Roman"/>
                <w:noProof/>
                <w:sz w:val="24"/>
                <w:szCs w:val="24"/>
              </w:rPr>
            </w:pPr>
          </w:p>
          <w:p w14:paraId="0ACF6248" w14:textId="77777777" w:rsidR="00E13F0A" w:rsidRPr="009F4B1E" w:rsidRDefault="00E13F0A" w:rsidP="00163E3A">
            <w:pPr>
              <w:jc w:val="both"/>
              <w:rPr>
                <w:rFonts w:ascii="Times New Roman" w:hAnsi="Times New Roman" w:cs="Times New Roman"/>
                <w:noProof/>
                <w:sz w:val="24"/>
                <w:szCs w:val="24"/>
              </w:rPr>
            </w:pPr>
          </w:p>
          <w:p w14:paraId="2840B2CE" w14:textId="77777777" w:rsidR="00E13F0A" w:rsidRPr="009F4B1E" w:rsidRDefault="00E13F0A" w:rsidP="00163E3A">
            <w:pPr>
              <w:jc w:val="both"/>
              <w:rPr>
                <w:rFonts w:ascii="Times New Roman" w:hAnsi="Times New Roman" w:cs="Times New Roman"/>
                <w:noProof/>
                <w:sz w:val="24"/>
                <w:szCs w:val="24"/>
              </w:rPr>
            </w:pPr>
          </w:p>
          <w:p w14:paraId="22778511" w14:textId="77777777" w:rsidR="00E13F0A" w:rsidRPr="009F4B1E" w:rsidRDefault="00E13F0A" w:rsidP="00163E3A">
            <w:pPr>
              <w:jc w:val="both"/>
              <w:rPr>
                <w:rFonts w:ascii="Times New Roman" w:hAnsi="Times New Roman" w:cs="Times New Roman"/>
                <w:noProof/>
                <w:sz w:val="24"/>
                <w:szCs w:val="24"/>
              </w:rPr>
            </w:pPr>
          </w:p>
          <w:p w14:paraId="3D6AED50" w14:textId="77777777" w:rsidR="00E13F0A" w:rsidRPr="009F4B1E" w:rsidRDefault="00E13F0A" w:rsidP="00163E3A">
            <w:pPr>
              <w:jc w:val="both"/>
              <w:rPr>
                <w:rFonts w:ascii="Times New Roman" w:hAnsi="Times New Roman" w:cs="Times New Roman"/>
                <w:noProof/>
                <w:sz w:val="24"/>
                <w:szCs w:val="24"/>
              </w:rPr>
            </w:pPr>
          </w:p>
          <w:p w14:paraId="1D3D013E" w14:textId="77777777" w:rsidR="00E13F0A" w:rsidRPr="009F4B1E" w:rsidRDefault="00E13F0A" w:rsidP="00163E3A">
            <w:pPr>
              <w:jc w:val="both"/>
              <w:rPr>
                <w:rFonts w:ascii="Times New Roman" w:hAnsi="Times New Roman" w:cs="Times New Roman"/>
                <w:noProof/>
                <w:sz w:val="24"/>
                <w:szCs w:val="24"/>
              </w:rPr>
            </w:pPr>
          </w:p>
          <w:p w14:paraId="75F3230E" w14:textId="77777777" w:rsidR="00E13F0A" w:rsidRPr="009F4B1E" w:rsidRDefault="00E13F0A" w:rsidP="00163E3A">
            <w:pPr>
              <w:jc w:val="both"/>
              <w:rPr>
                <w:rFonts w:ascii="Times New Roman" w:hAnsi="Times New Roman" w:cs="Times New Roman"/>
                <w:noProof/>
                <w:sz w:val="24"/>
                <w:szCs w:val="24"/>
              </w:rPr>
            </w:pPr>
          </w:p>
          <w:p w14:paraId="6383C12F" w14:textId="77777777" w:rsidR="00E13F0A" w:rsidRPr="009F4B1E" w:rsidRDefault="00E13F0A" w:rsidP="00163E3A">
            <w:pPr>
              <w:jc w:val="both"/>
              <w:rPr>
                <w:rFonts w:ascii="Times New Roman" w:hAnsi="Times New Roman" w:cs="Times New Roman"/>
                <w:noProof/>
                <w:sz w:val="24"/>
                <w:szCs w:val="24"/>
              </w:rPr>
            </w:pPr>
          </w:p>
          <w:p w14:paraId="4C0BE15C" w14:textId="77777777" w:rsidR="00E13F0A" w:rsidRPr="009F4B1E" w:rsidRDefault="00E13F0A" w:rsidP="00163E3A">
            <w:pPr>
              <w:jc w:val="both"/>
              <w:rPr>
                <w:rFonts w:ascii="Times New Roman" w:hAnsi="Times New Roman" w:cs="Times New Roman"/>
                <w:noProof/>
                <w:sz w:val="24"/>
                <w:szCs w:val="24"/>
              </w:rPr>
            </w:pPr>
          </w:p>
          <w:p w14:paraId="439D0289" w14:textId="77777777" w:rsidR="00E13F0A" w:rsidRPr="009F4B1E" w:rsidRDefault="00E13F0A" w:rsidP="00163E3A">
            <w:pPr>
              <w:jc w:val="both"/>
              <w:rPr>
                <w:rFonts w:ascii="Times New Roman" w:hAnsi="Times New Roman" w:cs="Times New Roman"/>
                <w:noProof/>
                <w:sz w:val="24"/>
                <w:szCs w:val="24"/>
              </w:rPr>
            </w:pPr>
          </w:p>
          <w:p w14:paraId="290A49EE" w14:textId="77777777" w:rsidR="00E13F0A" w:rsidRPr="009F4B1E" w:rsidRDefault="00E13F0A"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75E9F06B" w14:textId="77777777" w:rsidR="00E13F0A" w:rsidRPr="009F4B1E" w:rsidRDefault="00E13F0A" w:rsidP="00163E3A">
            <w:pPr>
              <w:jc w:val="both"/>
              <w:rPr>
                <w:rFonts w:ascii="Times New Roman" w:hAnsi="Times New Roman" w:cs="Times New Roman"/>
                <w:noProof/>
                <w:sz w:val="24"/>
                <w:szCs w:val="24"/>
              </w:rPr>
            </w:pPr>
          </w:p>
          <w:p w14:paraId="1F595972" w14:textId="77777777" w:rsidR="00E13F0A" w:rsidRPr="009F4B1E" w:rsidRDefault="00E13F0A" w:rsidP="00163E3A">
            <w:pPr>
              <w:jc w:val="both"/>
              <w:rPr>
                <w:rFonts w:ascii="Times New Roman" w:hAnsi="Times New Roman" w:cs="Times New Roman"/>
                <w:noProof/>
                <w:sz w:val="24"/>
                <w:szCs w:val="24"/>
              </w:rPr>
            </w:pPr>
          </w:p>
          <w:p w14:paraId="5BA0A498" w14:textId="77777777" w:rsidR="00E13F0A" w:rsidRPr="009F4B1E" w:rsidRDefault="00E13F0A" w:rsidP="00163E3A">
            <w:pPr>
              <w:jc w:val="both"/>
              <w:rPr>
                <w:rFonts w:ascii="Times New Roman" w:hAnsi="Times New Roman" w:cs="Times New Roman"/>
                <w:noProof/>
                <w:sz w:val="24"/>
                <w:szCs w:val="24"/>
              </w:rPr>
            </w:pPr>
          </w:p>
          <w:p w14:paraId="28772279" w14:textId="77777777" w:rsidR="00E13F0A" w:rsidRPr="009F4B1E" w:rsidRDefault="00E13F0A" w:rsidP="00163E3A">
            <w:pPr>
              <w:jc w:val="both"/>
              <w:rPr>
                <w:rFonts w:ascii="Times New Roman" w:hAnsi="Times New Roman" w:cs="Times New Roman"/>
                <w:noProof/>
                <w:sz w:val="24"/>
                <w:szCs w:val="24"/>
              </w:rPr>
            </w:pPr>
          </w:p>
          <w:p w14:paraId="2643E56E" w14:textId="77777777" w:rsidR="00E13F0A" w:rsidRPr="009F4B1E" w:rsidRDefault="00E13F0A" w:rsidP="00163E3A">
            <w:pPr>
              <w:jc w:val="both"/>
              <w:rPr>
                <w:rFonts w:ascii="Times New Roman" w:hAnsi="Times New Roman" w:cs="Times New Roman"/>
                <w:noProof/>
                <w:sz w:val="24"/>
                <w:szCs w:val="24"/>
              </w:rPr>
            </w:pPr>
          </w:p>
          <w:p w14:paraId="53199771" w14:textId="77777777" w:rsidR="00E13F0A" w:rsidRPr="009F4B1E" w:rsidRDefault="00E13F0A" w:rsidP="00163E3A">
            <w:pPr>
              <w:jc w:val="both"/>
              <w:rPr>
                <w:rFonts w:ascii="Times New Roman" w:hAnsi="Times New Roman" w:cs="Times New Roman"/>
                <w:noProof/>
                <w:sz w:val="24"/>
                <w:szCs w:val="24"/>
              </w:rPr>
            </w:pPr>
          </w:p>
          <w:p w14:paraId="286BD3C2" w14:textId="3B42DC91" w:rsidR="00E13F0A" w:rsidRPr="009F4B1E" w:rsidRDefault="00E13F0A"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73954115" w14:textId="77777777" w:rsidR="00E13F0A" w:rsidRPr="009F4B1E" w:rsidRDefault="00E13F0A" w:rsidP="00163E3A">
            <w:pPr>
              <w:jc w:val="both"/>
              <w:rPr>
                <w:rFonts w:ascii="Times New Roman" w:hAnsi="Times New Roman" w:cs="Times New Roman"/>
                <w:noProof/>
                <w:sz w:val="24"/>
                <w:szCs w:val="24"/>
              </w:rPr>
            </w:pPr>
          </w:p>
          <w:p w14:paraId="440BCA44" w14:textId="77777777" w:rsidR="00E13F0A" w:rsidRPr="009F4B1E" w:rsidRDefault="00E13F0A" w:rsidP="00163E3A">
            <w:pPr>
              <w:jc w:val="both"/>
              <w:rPr>
                <w:rFonts w:ascii="Times New Roman" w:hAnsi="Times New Roman" w:cs="Times New Roman"/>
                <w:noProof/>
                <w:sz w:val="24"/>
                <w:szCs w:val="24"/>
              </w:rPr>
            </w:pPr>
          </w:p>
          <w:p w14:paraId="35C47DA4" w14:textId="77777777" w:rsidR="00E13F0A" w:rsidRPr="009F4B1E" w:rsidRDefault="00E13F0A" w:rsidP="00163E3A">
            <w:pPr>
              <w:jc w:val="both"/>
              <w:rPr>
                <w:rFonts w:ascii="Times New Roman" w:hAnsi="Times New Roman" w:cs="Times New Roman"/>
                <w:noProof/>
                <w:sz w:val="24"/>
                <w:szCs w:val="24"/>
              </w:rPr>
            </w:pPr>
          </w:p>
          <w:p w14:paraId="79182E73" w14:textId="77777777" w:rsidR="00905195" w:rsidRPr="009F4B1E" w:rsidRDefault="00905195" w:rsidP="00905195">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0A976C71" w14:textId="77777777" w:rsidR="00E13F0A" w:rsidRPr="009F4B1E" w:rsidRDefault="00E13F0A" w:rsidP="00163E3A">
            <w:pPr>
              <w:jc w:val="both"/>
              <w:rPr>
                <w:rFonts w:ascii="Times New Roman" w:hAnsi="Times New Roman" w:cs="Times New Roman"/>
                <w:noProof/>
                <w:sz w:val="24"/>
                <w:szCs w:val="24"/>
              </w:rPr>
            </w:pPr>
          </w:p>
          <w:p w14:paraId="0CB5BA04" w14:textId="77777777" w:rsidR="00905195" w:rsidRPr="009F4B1E" w:rsidRDefault="00905195" w:rsidP="00163E3A">
            <w:pPr>
              <w:jc w:val="both"/>
              <w:rPr>
                <w:rFonts w:ascii="Times New Roman" w:hAnsi="Times New Roman" w:cs="Times New Roman"/>
                <w:noProof/>
                <w:sz w:val="24"/>
                <w:szCs w:val="24"/>
              </w:rPr>
            </w:pPr>
          </w:p>
          <w:p w14:paraId="5605C2D6" w14:textId="77777777" w:rsidR="00905195" w:rsidRPr="009F4B1E" w:rsidRDefault="00905195" w:rsidP="00163E3A">
            <w:pPr>
              <w:jc w:val="both"/>
              <w:rPr>
                <w:rFonts w:ascii="Times New Roman" w:hAnsi="Times New Roman" w:cs="Times New Roman"/>
                <w:noProof/>
                <w:sz w:val="24"/>
                <w:szCs w:val="24"/>
              </w:rPr>
            </w:pPr>
          </w:p>
          <w:p w14:paraId="6C520989" w14:textId="77777777" w:rsidR="00905195" w:rsidRPr="009F4B1E" w:rsidRDefault="00DD0E86"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часично</w:t>
            </w:r>
          </w:p>
          <w:p w14:paraId="43672A6A" w14:textId="77777777" w:rsidR="00DD0E86" w:rsidRPr="009F4B1E" w:rsidRDefault="00DD0E86" w:rsidP="00163E3A">
            <w:pPr>
              <w:jc w:val="both"/>
              <w:rPr>
                <w:rFonts w:ascii="Times New Roman" w:hAnsi="Times New Roman" w:cs="Times New Roman"/>
                <w:noProof/>
                <w:sz w:val="24"/>
                <w:szCs w:val="24"/>
              </w:rPr>
            </w:pPr>
          </w:p>
          <w:p w14:paraId="25910134" w14:textId="77777777" w:rsidR="00DD0E86" w:rsidRPr="009F4B1E" w:rsidRDefault="00DD0E86" w:rsidP="00163E3A">
            <w:pPr>
              <w:jc w:val="both"/>
              <w:rPr>
                <w:rFonts w:ascii="Times New Roman" w:hAnsi="Times New Roman" w:cs="Times New Roman"/>
                <w:noProof/>
                <w:sz w:val="24"/>
                <w:szCs w:val="24"/>
              </w:rPr>
            </w:pPr>
          </w:p>
          <w:p w14:paraId="49DFBF69" w14:textId="77777777" w:rsidR="00DD0E86" w:rsidRPr="009F4B1E" w:rsidRDefault="00DD0E86" w:rsidP="00163E3A">
            <w:pPr>
              <w:jc w:val="both"/>
              <w:rPr>
                <w:rFonts w:ascii="Times New Roman" w:hAnsi="Times New Roman" w:cs="Times New Roman"/>
                <w:noProof/>
                <w:sz w:val="24"/>
                <w:szCs w:val="24"/>
              </w:rPr>
            </w:pPr>
          </w:p>
          <w:p w14:paraId="6784A922" w14:textId="77777777" w:rsidR="00DD0E86" w:rsidRPr="009F4B1E" w:rsidRDefault="00DD0E86" w:rsidP="00163E3A">
            <w:pPr>
              <w:jc w:val="both"/>
              <w:rPr>
                <w:rFonts w:ascii="Times New Roman" w:hAnsi="Times New Roman" w:cs="Times New Roman"/>
                <w:noProof/>
                <w:sz w:val="24"/>
                <w:szCs w:val="24"/>
              </w:rPr>
            </w:pPr>
          </w:p>
          <w:p w14:paraId="6F4C6117" w14:textId="77777777" w:rsidR="00DD0E86" w:rsidRPr="009F4B1E" w:rsidRDefault="00DD0E86" w:rsidP="00163E3A">
            <w:pPr>
              <w:jc w:val="both"/>
              <w:rPr>
                <w:rFonts w:ascii="Times New Roman" w:hAnsi="Times New Roman" w:cs="Times New Roman"/>
                <w:noProof/>
                <w:sz w:val="24"/>
                <w:szCs w:val="24"/>
              </w:rPr>
            </w:pPr>
          </w:p>
          <w:p w14:paraId="06BC715A" w14:textId="77777777" w:rsidR="00DD0E86" w:rsidRPr="009F4B1E" w:rsidRDefault="00DD0E86" w:rsidP="00163E3A">
            <w:pPr>
              <w:jc w:val="both"/>
              <w:rPr>
                <w:rFonts w:ascii="Times New Roman" w:hAnsi="Times New Roman" w:cs="Times New Roman"/>
                <w:noProof/>
                <w:sz w:val="24"/>
                <w:szCs w:val="24"/>
              </w:rPr>
            </w:pPr>
          </w:p>
          <w:p w14:paraId="1012A768" w14:textId="77777777" w:rsidR="00DD0E86" w:rsidRPr="009F4B1E" w:rsidRDefault="00DD0E86" w:rsidP="00163E3A">
            <w:pPr>
              <w:jc w:val="both"/>
              <w:rPr>
                <w:rFonts w:ascii="Times New Roman" w:hAnsi="Times New Roman" w:cs="Times New Roman"/>
                <w:noProof/>
                <w:sz w:val="24"/>
                <w:szCs w:val="24"/>
              </w:rPr>
            </w:pPr>
          </w:p>
          <w:p w14:paraId="27D50F1A" w14:textId="77777777" w:rsidR="00DD0E86" w:rsidRPr="009F4B1E" w:rsidRDefault="00DD0E86" w:rsidP="00163E3A">
            <w:pPr>
              <w:jc w:val="both"/>
              <w:rPr>
                <w:rFonts w:ascii="Times New Roman" w:hAnsi="Times New Roman" w:cs="Times New Roman"/>
                <w:noProof/>
                <w:sz w:val="24"/>
                <w:szCs w:val="24"/>
              </w:rPr>
            </w:pPr>
          </w:p>
          <w:p w14:paraId="2DDAA39A" w14:textId="77777777" w:rsidR="00DD0E86" w:rsidRPr="009F4B1E" w:rsidRDefault="00DD0E86" w:rsidP="00163E3A">
            <w:pPr>
              <w:jc w:val="both"/>
              <w:rPr>
                <w:rFonts w:ascii="Times New Roman" w:hAnsi="Times New Roman" w:cs="Times New Roman"/>
                <w:noProof/>
                <w:sz w:val="24"/>
                <w:szCs w:val="24"/>
              </w:rPr>
            </w:pPr>
          </w:p>
          <w:p w14:paraId="51228A53" w14:textId="77777777" w:rsidR="00DD0E86" w:rsidRPr="009F4B1E" w:rsidRDefault="00DD0E86" w:rsidP="00163E3A">
            <w:pPr>
              <w:jc w:val="both"/>
              <w:rPr>
                <w:rFonts w:ascii="Times New Roman" w:hAnsi="Times New Roman" w:cs="Times New Roman"/>
                <w:noProof/>
                <w:sz w:val="24"/>
                <w:szCs w:val="24"/>
              </w:rPr>
            </w:pPr>
          </w:p>
          <w:p w14:paraId="5FA5D085" w14:textId="77777777" w:rsidR="00DD0E86" w:rsidRPr="009F4B1E" w:rsidRDefault="00DD0E86" w:rsidP="00163E3A">
            <w:pPr>
              <w:jc w:val="both"/>
              <w:rPr>
                <w:rFonts w:ascii="Times New Roman" w:hAnsi="Times New Roman" w:cs="Times New Roman"/>
                <w:noProof/>
                <w:sz w:val="24"/>
                <w:szCs w:val="24"/>
              </w:rPr>
            </w:pPr>
          </w:p>
          <w:p w14:paraId="09689151" w14:textId="77777777" w:rsidR="00DD0E86" w:rsidRPr="009F4B1E" w:rsidRDefault="00DD0E86" w:rsidP="00163E3A">
            <w:pPr>
              <w:jc w:val="both"/>
              <w:rPr>
                <w:rFonts w:ascii="Times New Roman" w:hAnsi="Times New Roman" w:cs="Times New Roman"/>
                <w:noProof/>
                <w:sz w:val="24"/>
                <w:szCs w:val="24"/>
              </w:rPr>
            </w:pPr>
          </w:p>
          <w:p w14:paraId="67FD8824" w14:textId="77777777" w:rsidR="00DD0E86" w:rsidRPr="009F4B1E" w:rsidRDefault="00DD0E86" w:rsidP="00163E3A">
            <w:pPr>
              <w:jc w:val="both"/>
              <w:rPr>
                <w:rFonts w:ascii="Times New Roman" w:hAnsi="Times New Roman" w:cs="Times New Roman"/>
                <w:noProof/>
                <w:sz w:val="24"/>
                <w:szCs w:val="24"/>
              </w:rPr>
            </w:pPr>
          </w:p>
          <w:p w14:paraId="731484AD" w14:textId="77777777" w:rsidR="00DD0E86" w:rsidRPr="009F4B1E" w:rsidRDefault="00DD0E86" w:rsidP="00163E3A">
            <w:pPr>
              <w:jc w:val="both"/>
              <w:rPr>
                <w:rFonts w:ascii="Times New Roman" w:hAnsi="Times New Roman" w:cs="Times New Roman"/>
                <w:noProof/>
                <w:sz w:val="24"/>
                <w:szCs w:val="24"/>
              </w:rPr>
            </w:pPr>
          </w:p>
          <w:p w14:paraId="3A69930F" w14:textId="77777777" w:rsidR="00DD0E86" w:rsidRPr="009F4B1E" w:rsidRDefault="00DD0E86" w:rsidP="00163E3A">
            <w:pPr>
              <w:jc w:val="both"/>
              <w:rPr>
                <w:rFonts w:ascii="Times New Roman" w:hAnsi="Times New Roman" w:cs="Times New Roman"/>
                <w:noProof/>
                <w:sz w:val="24"/>
                <w:szCs w:val="24"/>
              </w:rPr>
            </w:pPr>
          </w:p>
          <w:p w14:paraId="2773770A" w14:textId="77777777" w:rsidR="00DD0E86" w:rsidRPr="009F4B1E" w:rsidRDefault="00DD0E86" w:rsidP="00163E3A">
            <w:pPr>
              <w:jc w:val="both"/>
              <w:rPr>
                <w:rFonts w:ascii="Times New Roman" w:hAnsi="Times New Roman" w:cs="Times New Roman"/>
                <w:noProof/>
                <w:sz w:val="24"/>
                <w:szCs w:val="24"/>
              </w:rPr>
            </w:pPr>
          </w:p>
          <w:p w14:paraId="12313615" w14:textId="77777777" w:rsidR="00DD0E86" w:rsidRPr="009F4B1E" w:rsidRDefault="00DD0E86" w:rsidP="00163E3A">
            <w:pPr>
              <w:jc w:val="both"/>
              <w:rPr>
                <w:rFonts w:ascii="Times New Roman" w:hAnsi="Times New Roman" w:cs="Times New Roman"/>
                <w:noProof/>
                <w:sz w:val="24"/>
                <w:szCs w:val="24"/>
              </w:rPr>
            </w:pPr>
          </w:p>
          <w:p w14:paraId="2FCF6C66" w14:textId="77777777" w:rsidR="00DD0E86" w:rsidRPr="009F4B1E" w:rsidRDefault="00DD0E86" w:rsidP="00163E3A">
            <w:pPr>
              <w:jc w:val="both"/>
              <w:rPr>
                <w:rFonts w:ascii="Times New Roman" w:hAnsi="Times New Roman" w:cs="Times New Roman"/>
                <w:noProof/>
                <w:sz w:val="24"/>
                <w:szCs w:val="24"/>
              </w:rPr>
            </w:pPr>
          </w:p>
          <w:p w14:paraId="5F5967E6" w14:textId="77777777" w:rsidR="00DD0E86" w:rsidRPr="009F4B1E" w:rsidRDefault="00DD0E86" w:rsidP="00163E3A">
            <w:pPr>
              <w:jc w:val="both"/>
              <w:rPr>
                <w:rFonts w:ascii="Times New Roman" w:hAnsi="Times New Roman" w:cs="Times New Roman"/>
                <w:noProof/>
                <w:sz w:val="24"/>
                <w:szCs w:val="24"/>
              </w:rPr>
            </w:pPr>
          </w:p>
          <w:p w14:paraId="3CFBCD69" w14:textId="77777777" w:rsidR="00DD0E86" w:rsidRPr="009F4B1E" w:rsidRDefault="00DD0E86" w:rsidP="00163E3A">
            <w:pPr>
              <w:jc w:val="both"/>
              <w:rPr>
                <w:rFonts w:ascii="Times New Roman" w:hAnsi="Times New Roman" w:cs="Times New Roman"/>
                <w:noProof/>
                <w:sz w:val="24"/>
                <w:szCs w:val="24"/>
              </w:rPr>
            </w:pPr>
          </w:p>
          <w:p w14:paraId="6BD14176" w14:textId="77777777" w:rsidR="00DD0E86" w:rsidRPr="009F4B1E" w:rsidRDefault="00DD0E86" w:rsidP="00163E3A">
            <w:pPr>
              <w:jc w:val="both"/>
              <w:rPr>
                <w:rFonts w:ascii="Times New Roman" w:hAnsi="Times New Roman" w:cs="Times New Roman"/>
                <w:noProof/>
                <w:sz w:val="24"/>
                <w:szCs w:val="24"/>
              </w:rPr>
            </w:pPr>
          </w:p>
          <w:p w14:paraId="236483B9" w14:textId="77777777" w:rsidR="00DD0E86" w:rsidRPr="009F4B1E" w:rsidRDefault="00DD0E86" w:rsidP="00163E3A">
            <w:pPr>
              <w:jc w:val="both"/>
              <w:rPr>
                <w:rFonts w:ascii="Times New Roman" w:hAnsi="Times New Roman" w:cs="Times New Roman"/>
                <w:noProof/>
                <w:sz w:val="24"/>
                <w:szCs w:val="24"/>
              </w:rPr>
            </w:pPr>
          </w:p>
          <w:p w14:paraId="37F85A49" w14:textId="77777777" w:rsidR="00DD0E86" w:rsidRPr="009F4B1E" w:rsidRDefault="00DD0E86" w:rsidP="00163E3A">
            <w:pPr>
              <w:jc w:val="both"/>
              <w:rPr>
                <w:rFonts w:ascii="Times New Roman" w:hAnsi="Times New Roman" w:cs="Times New Roman"/>
                <w:noProof/>
                <w:sz w:val="24"/>
                <w:szCs w:val="24"/>
              </w:rPr>
            </w:pPr>
          </w:p>
          <w:p w14:paraId="6BFDD4AC" w14:textId="77777777" w:rsidR="00DD0E86" w:rsidRPr="009F4B1E" w:rsidRDefault="00DD0E86" w:rsidP="00163E3A">
            <w:pPr>
              <w:jc w:val="both"/>
              <w:rPr>
                <w:rFonts w:ascii="Times New Roman" w:hAnsi="Times New Roman" w:cs="Times New Roman"/>
                <w:noProof/>
                <w:sz w:val="24"/>
                <w:szCs w:val="24"/>
              </w:rPr>
            </w:pPr>
          </w:p>
          <w:p w14:paraId="113AA41C" w14:textId="77777777" w:rsidR="00DD0E86" w:rsidRPr="009F4B1E" w:rsidRDefault="00DD0E86" w:rsidP="00163E3A">
            <w:pPr>
              <w:jc w:val="both"/>
              <w:rPr>
                <w:rFonts w:ascii="Times New Roman" w:hAnsi="Times New Roman" w:cs="Times New Roman"/>
                <w:noProof/>
                <w:sz w:val="24"/>
                <w:szCs w:val="24"/>
              </w:rPr>
            </w:pPr>
          </w:p>
          <w:p w14:paraId="21F53501" w14:textId="77777777" w:rsidR="00DD0E86" w:rsidRPr="009F4B1E" w:rsidRDefault="00DD0E86" w:rsidP="00163E3A">
            <w:pPr>
              <w:jc w:val="both"/>
              <w:rPr>
                <w:rFonts w:ascii="Times New Roman" w:hAnsi="Times New Roman" w:cs="Times New Roman"/>
                <w:noProof/>
                <w:sz w:val="24"/>
                <w:szCs w:val="24"/>
              </w:rPr>
            </w:pPr>
          </w:p>
          <w:p w14:paraId="3B536A71" w14:textId="77777777" w:rsidR="00640816" w:rsidRDefault="00640816" w:rsidP="00163E3A">
            <w:pPr>
              <w:jc w:val="both"/>
              <w:rPr>
                <w:rFonts w:ascii="Times New Roman" w:hAnsi="Times New Roman" w:cs="Times New Roman"/>
                <w:noProof/>
                <w:sz w:val="24"/>
                <w:szCs w:val="24"/>
              </w:rPr>
            </w:pPr>
          </w:p>
          <w:p w14:paraId="1408D808" w14:textId="142A7190" w:rsidR="00DD0E86" w:rsidRPr="009F4B1E" w:rsidRDefault="00DD0E86"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частично</w:t>
            </w:r>
          </w:p>
          <w:p w14:paraId="0F178139" w14:textId="13C527A0" w:rsidR="00DD0E86" w:rsidRPr="009F4B1E" w:rsidRDefault="00DD0E86" w:rsidP="00163E3A">
            <w:pPr>
              <w:jc w:val="both"/>
              <w:rPr>
                <w:rFonts w:ascii="Times New Roman" w:hAnsi="Times New Roman" w:cs="Times New Roman"/>
                <w:noProof/>
                <w:sz w:val="24"/>
                <w:szCs w:val="24"/>
              </w:rPr>
            </w:pPr>
          </w:p>
          <w:p w14:paraId="0D8DD648" w14:textId="156241A1" w:rsidR="00DD0E86" w:rsidRPr="009F4B1E" w:rsidRDefault="00DD0E86" w:rsidP="00163E3A">
            <w:pPr>
              <w:jc w:val="both"/>
              <w:rPr>
                <w:rFonts w:ascii="Times New Roman" w:hAnsi="Times New Roman" w:cs="Times New Roman"/>
                <w:noProof/>
                <w:sz w:val="24"/>
                <w:szCs w:val="24"/>
              </w:rPr>
            </w:pPr>
          </w:p>
          <w:p w14:paraId="757C7D2D" w14:textId="0A739BCE" w:rsidR="00DD0E86" w:rsidRPr="009F4B1E" w:rsidRDefault="00DD0E86"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30732BF4" w14:textId="502B3AFF" w:rsidR="00DD0E86" w:rsidRPr="009F4B1E" w:rsidRDefault="00DD0E86" w:rsidP="00163E3A">
            <w:pPr>
              <w:jc w:val="both"/>
              <w:rPr>
                <w:rFonts w:ascii="Times New Roman" w:hAnsi="Times New Roman" w:cs="Times New Roman"/>
                <w:noProof/>
                <w:sz w:val="24"/>
                <w:szCs w:val="24"/>
              </w:rPr>
            </w:pPr>
          </w:p>
          <w:p w14:paraId="25832DDE" w14:textId="34836056" w:rsidR="0003396B" w:rsidRPr="009F4B1E" w:rsidRDefault="0003396B" w:rsidP="00163E3A">
            <w:pPr>
              <w:jc w:val="both"/>
              <w:rPr>
                <w:rFonts w:ascii="Times New Roman" w:hAnsi="Times New Roman" w:cs="Times New Roman"/>
                <w:noProof/>
                <w:sz w:val="24"/>
                <w:szCs w:val="24"/>
              </w:rPr>
            </w:pPr>
          </w:p>
          <w:p w14:paraId="2F13900C" w14:textId="1C89D6CE" w:rsidR="0003396B" w:rsidRPr="009F4B1E" w:rsidRDefault="0003396B" w:rsidP="00163E3A">
            <w:pPr>
              <w:jc w:val="both"/>
              <w:rPr>
                <w:rFonts w:ascii="Times New Roman" w:hAnsi="Times New Roman" w:cs="Times New Roman"/>
                <w:noProof/>
                <w:sz w:val="24"/>
                <w:szCs w:val="24"/>
              </w:rPr>
            </w:pPr>
          </w:p>
          <w:p w14:paraId="3DAA1378" w14:textId="77777777" w:rsidR="0003396B" w:rsidRPr="009F4B1E" w:rsidRDefault="0003396B" w:rsidP="0003396B">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17589DCA" w14:textId="40B9A834" w:rsidR="0003396B" w:rsidRPr="009F4B1E" w:rsidRDefault="0003396B" w:rsidP="00163E3A">
            <w:pPr>
              <w:jc w:val="both"/>
              <w:rPr>
                <w:rFonts w:ascii="Times New Roman" w:hAnsi="Times New Roman" w:cs="Times New Roman"/>
                <w:noProof/>
                <w:sz w:val="24"/>
                <w:szCs w:val="24"/>
              </w:rPr>
            </w:pPr>
          </w:p>
          <w:p w14:paraId="2D76A2EA" w14:textId="3B54C48C" w:rsidR="0003396B" w:rsidRPr="009F4B1E" w:rsidRDefault="0003396B" w:rsidP="00163E3A">
            <w:pPr>
              <w:jc w:val="both"/>
              <w:rPr>
                <w:rFonts w:ascii="Times New Roman" w:hAnsi="Times New Roman" w:cs="Times New Roman"/>
                <w:noProof/>
                <w:sz w:val="24"/>
                <w:szCs w:val="24"/>
              </w:rPr>
            </w:pPr>
          </w:p>
          <w:p w14:paraId="3E050B06" w14:textId="6284A8B0" w:rsidR="0003396B" w:rsidRPr="009F4B1E" w:rsidRDefault="0003396B" w:rsidP="00163E3A">
            <w:pPr>
              <w:jc w:val="both"/>
              <w:rPr>
                <w:rFonts w:ascii="Times New Roman" w:hAnsi="Times New Roman" w:cs="Times New Roman"/>
                <w:noProof/>
                <w:sz w:val="24"/>
                <w:szCs w:val="24"/>
              </w:rPr>
            </w:pPr>
          </w:p>
          <w:p w14:paraId="16485B08" w14:textId="70D8F561" w:rsidR="0003396B" w:rsidRPr="009F4B1E" w:rsidRDefault="0003396B" w:rsidP="00163E3A">
            <w:pPr>
              <w:jc w:val="both"/>
              <w:rPr>
                <w:rFonts w:ascii="Times New Roman" w:hAnsi="Times New Roman" w:cs="Times New Roman"/>
                <w:noProof/>
                <w:sz w:val="24"/>
                <w:szCs w:val="24"/>
              </w:rPr>
            </w:pPr>
          </w:p>
          <w:p w14:paraId="4E4A8246" w14:textId="1B7490F9" w:rsidR="0003396B" w:rsidRPr="009F4B1E" w:rsidRDefault="0003396B" w:rsidP="00163E3A">
            <w:pPr>
              <w:jc w:val="both"/>
              <w:rPr>
                <w:rFonts w:ascii="Times New Roman" w:hAnsi="Times New Roman" w:cs="Times New Roman"/>
                <w:noProof/>
                <w:sz w:val="24"/>
                <w:szCs w:val="24"/>
              </w:rPr>
            </w:pPr>
          </w:p>
          <w:p w14:paraId="61EA5641" w14:textId="75FBE57C" w:rsidR="0003396B" w:rsidRPr="009F4B1E" w:rsidRDefault="0003396B" w:rsidP="00163E3A">
            <w:pPr>
              <w:jc w:val="both"/>
              <w:rPr>
                <w:rFonts w:ascii="Times New Roman" w:hAnsi="Times New Roman" w:cs="Times New Roman"/>
                <w:noProof/>
                <w:sz w:val="24"/>
                <w:szCs w:val="24"/>
              </w:rPr>
            </w:pPr>
          </w:p>
          <w:p w14:paraId="5B9FB923" w14:textId="198E4D8E" w:rsidR="0003396B" w:rsidRPr="009F4B1E" w:rsidRDefault="0003396B" w:rsidP="00163E3A">
            <w:pPr>
              <w:jc w:val="both"/>
              <w:rPr>
                <w:rFonts w:ascii="Times New Roman" w:hAnsi="Times New Roman" w:cs="Times New Roman"/>
                <w:noProof/>
                <w:sz w:val="24"/>
                <w:szCs w:val="24"/>
              </w:rPr>
            </w:pPr>
          </w:p>
          <w:p w14:paraId="03421243" w14:textId="18C3475E" w:rsidR="0003396B" w:rsidRPr="009F4B1E" w:rsidRDefault="0003396B" w:rsidP="00163E3A">
            <w:pPr>
              <w:jc w:val="both"/>
              <w:rPr>
                <w:rFonts w:ascii="Times New Roman" w:hAnsi="Times New Roman" w:cs="Times New Roman"/>
                <w:noProof/>
                <w:sz w:val="24"/>
                <w:szCs w:val="24"/>
              </w:rPr>
            </w:pPr>
          </w:p>
          <w:p w14:paraId="1695AF61" w14:textId="0775D8A2" w:rsidR="0003396B" w:rsidRPr="009F4B1E" w:rsidRDefault="0003396B" w:rsidP="00163E3A">
            <w:pPr>
              <w:jc w:val="both"/>
              <w:rPr>
                <w:rFonts w:ascii="Times New Roman" w:hAnsi="Times New Roman" w:cs="Times New Roman"/>
                <w:noProof/>
                <w:sz w:val="24"/>
                <w:szCs w:val="24"/>
              </w:rPr>
            </w:pPr>
          </w:p>
          <w:p w14:paraId="4F0481C3" w14:textId="7AF2F78B" w:rsidR="0003396B" w:rsidRPr="009F4B1E" w:rsidRDefault="0003396B" w:rsidP="00163E3A">
            <w:pPr>
              <w:jc w:val="both"/>
              <w:rPr>
                <w:rFonts w:ascii="Times New Roman" w:hAnsi="Times New Roman" w:cs="Times New Roman"/>
                <w:noProof/>
                <w:sz w:val="24"/>
                <w:szCs w:val="24"/>
              </w:rPr>
            </w:pPr>
          </w:p>
          <w:p w14:paraId="560F8A4D" w14:textId="2D39A116" w:rsidR="0003396B" w:rsidRPr="009F4B1E" w:rsidRDefault="0003396B" w:rsidP="00163E3A">
            <w:pPr>
              <w:jc w:val="both"/>
              <w:rPr>
                <w:rFonts w:ascii="Times New Roman" w:hAnsi="Times New Roman" w:cs="Times New Roman"/>
                <w:noProof/>
                <w:sz w:val="24"/>
                <w:szCs w:val="24"/>
              </w:rPr>
            </w:pPr>
          </w:p>
          <w:p w14:paraId="16E59F2A" w14:textId="0217BD64" w:rsidR="0003396B" w:rsidRPr="009F4B1E" w:rsidRDefault="0003396B" w:rsidP="00163E3A">
            <w:pPr>
              <w:jc w:val="both"/>
              <w:rPr>
                <w:rFonts w:ascii="Times New Roman" w:hAnsi="Times New Roman" w:cs="Times New Roman"/>
                <w:noProof/>
                <w:sz w:val="24"/>
                <w:szCs w:val="24"/>
              </w:rPr>
            </w:pPr>
          </w:p>
          <w:p w14:paraId="63C96278" w14:textId="3FD377D4" w:rsidR="0003396B" w:rsidRPr="009F4B1E" w:rsidRDefault="0003396B" w:rsidP="00163E3A">
            <w:pPr>
              <w:jc w:val="both"/>
              <w:rPr>
                <w:rFonts w:ascii="Times New Roman" w:hAnsi="Times New Roman" w:cs="Times New Roman"/>
                <w:noProof/>
                <w:sz w:val="24"/>
                <w:szCs w:val="24"/>
              </w:rPr>
            </w:pPr>
          </w:p>
          <w:p w14:paraId="2EA8CF84" w14:textId="1D2DCA14" w:rsidR="0003396B" w:rsidRPr="009F4B1E" w:rsidRDefault="0003396B" w:rsidP="00163E3A">
            <w:pPr>
              <w:jc w:val="both"/>
              <w:rPr>
                <w:rFonts w:ascii="Times New Roman" w:hAnsi="Times New Roman" w:cs="Times New Roman"/>
                <w:noProof/>
                <w:sz w:val="24"/>
                <w:szCs w:val="24"/>
              </w:rPr>
            </w:pPr>
          </w:p>
          <w:p w14:paraId="00AE33EA" w14:textId="4DA0F3E4" w:rsidR="0003396B" w:rsidRPr="009F4B1E" w:rsidRDefault="0003396B"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по принцип</w:t>
            </w:r>
          </w:p>
          <w:p w14:paraId="32B9497F" w14:textId="0945548C" w:rsidR="0003396B" w:rsidRPr="009F4B1E" w:rsidRDefault="0003396B" w:rsidP="00163E3A">
            <w:pPr>
              <w:jc w:val="both"/>
              <w:rPr>
                <w:rFonts w:ascii="Times New Roman" w:hAnsi="Times New Roman" w:cs="Times New Roman"/>
                <w:noProof/>
                <w:sz w:val="24"/>
                <w:szCs w:val="24"/>
              </w:rPr>
            </w:pPr>
          </w:p>
          <w:p w14:paraId="43C9364E" w14:textId="19353810" w:rsidR="0003396B" w:rsidRPr="009F4B1E" w:rsidRDefault="0003396B" w:rsidP="00163E3A">
            <w:pPr>
              <w:jc w:val="both"/>
              <w:rPr>
                <w:rFonts w:ascii="Times New Roman" w:hAnsi="Times New Roman" w:cs="Times New Roman"/>
                <w:noProof/>
                <w:sz w:val="24"/>
                <w:szCs w:val="24"/>
              </w:rPr>
            </w:pPr>
          </w:p>
          <w:p w14:paraId="29B47C9B" w14:textId="0C1D0208" w:rsidR="0003396B" w:rsidRPr="009F4B1E" w:rsidRDefault="0003396B" w:rsidP="00163E3A">
            <w:pPr>
              <w:jc w:val="both"/>
              <w:rPr>
                <w:rFonts w:ascii="Times New Roman" w:hAnsi="Times New Roman" w:cs="Times New Roman"/>
                <w:noProof/>
                <w:sz w:val="24"/>
                <w:szCs w:val="24"/>
              </w:rPr>
            </w:pPr>
          </w:p>
          <w:p w14:paraId="4FE39777" w14:textId="693690A9" w:rsidR="0003396B" w:rsidRPr="009F4B1E" w:rsidRDefault="0003396B" w:rsidP="00163E3A">
            <w:pPr>
              <w:jc w:val="both"/>
              <w:rPr>
                <w:rFonts w:ascii="Times New Roman" w:hAnsi="Times New Roman" w:cs="Times New Roman"/>
                <w:noProof/>
                <w:sz w:val="24"/>
                <w:szCs w:val="24"/>
              </w:rPr>
            </w:pPr>
          </w:p>
          <w:p w14:paraId="6D589AD4" w14:textId="7B38A562" w:rsidR="0003396B" w:rsidRPr="009F4B1E" w:rsidRDefault="0003396B" w:rsidP="00163E3A">
            <w:pPr>
              <w:jc w:val="both"/>
              <w:rPr>
                <w:rFonts w:ascii="Times New Roman" w:hAnsi="Times New Roman" w:cs="Times New Roman"/>
                <w:noProof/>
                <w:sz w:val="24"/>
                <w:szCs w:val="24"/>
              </w:rPr>
            </w:pPr>
          </w:p>
          <w:p w14:paraId="472D8FDF" w14:textId="39F52DD0" w:rsidR="0003396B" w:rsidRPr="009F4B1E" w:rsidRDefault="0003396B" w:rsidP="00163E3A">
            <w:pPr>
              <w:jc w:val="both"/>
              <w:rPr>
                <w:rFonts w:ascii="Times New Roman" w:hAnsi="Times New Roman" w:cs="Times New Roman"/>
                <w:noProof/>
                <w:sz w:val="24"/>
                <w:szCs w:val="24"/>
              </w:rPr>
            </w:pPr>
          </w:p>
          <w:p w14:paraId="0DEB4933" w14:textId="1663EBB1" w:rsidR="0003396B" w:rsidRPr="009F4B1E" w:rsidRDefault="0003396B" w:rsidP="00163E3A">
            <w:pPr>
              <w:jc w:val="both"/>
              <w:rPr>
                <w:rFonts w:ascii="Times New Roman" w:hAnsi="Times New Roman" w:cs="Times New Roman"/>
                <w:noProof/>
                <w:sz w:val="24"/>
                <w:szCs w:val="24"/>
              </w:rPr>
            </w:pPr>
          </w:p>
          <w:p w14:paraId="1255A7B1" w14:textId="7B0EE23A" w:rsidR="0003396B" w:rsidRPr="009F4B1E" w:rsidRDefault="0003396B" w:rsidP="00163E3A">
            <w:pPr>
              <w:jc w:val="both"/>
              <w:rPr>
                <w:rFonts w:ascii="Times New Roman" w:hAnsi="Times New Roman" w:cs="Times New Roman"/>
                <w:noProof/>
                <w:sz w:val="24"/>
                <w:szCs w:val="24"/>
              </w:rPr>
            </w:pPr>
          </w:p>
          <w:p w14:paraId="0509BC5E" w14:textId="618C07D6" w:rsidR="0003396B" w:rsidRPr="009F4B1E" w:rsidRDefault="0003396B" w:rsidP="00163E3A">
            <w:pPr>
              <w:jc w:val="both"/>
              <w:rPr>
                <w:rFonts w:ascii="Times New Roman" w:hAnsi="Times New Roman" w:cs="Times New Roman"/>
                <w:noProof/>
                <w:sz w:val="24"/>
                <w:szCs w:val="24"/>
              </w:rPr>
            </w:pPr>
          </w:p>
          <w:p w14:paraId="54158498" w14:textId="588C8B9E" w:rsidR="0003396B" w:rsidRPr="009F4B1E" w:rsidRDefault="0003396B" w:rsidP="00163E3A">
            <w:pPr>
              <w:jc w:val="both"/>
              <w:rPr>
                <w:rFonts w:ascii="Times New Roman" w:hAnsi="Times New Roman" w:cs="Times New Roman"/>
                <w:noProof/>
                <w:sz w:val="24"/>
                <w:szCs w:val="24"/>
              </w:rPr>
            </w:pPr>
          </w:p>
          <w:p w14:paraId="22D5026B" w14:textId="60CA8A6D" w:rsidR="0003396B" w:rsidRPr="009F4B1E" w:rsidRDefault="0003396B" w:rsidP="00163E3A">
            <w:pPr>
              <w:jc w:val="both"/>
              <w:rPr>
                <w:rFonts w:ascii="Times New Roman" w:hAnsi="Times New Roman" w:cs="Times New Roman"/>
                <w:noProof/>
                <w:sz w:val="24"/>
                <w:szCs w:val="24"/>
              </w:rPr>
            </w:pPr>
          </w:p>
          <w:p w14:paraId="552D6358" w14:textId="49490873" w:rsidR="0003396B" w:rsidRPr="009F4B1E" w:rsidRDefault="0003396B" w:rsidP="00163E3A">
            <w:pPr>
              <w:jc w:val="both"/>
              <w:rPr>
                <w:rFonts w:ascii="Times New Roman" w:hAnsi="Times New Roman" w:cs="Times New Roman"/>
                <w:noProof/>
                <w:sz w:val="24"/>
                <w:szCs w:val="24"/>
              </w:rPr>
            </w:pPr>
          </w:p>
          <w:p w14:paraId="11D609AF" w14:textId="5B3E333F" w:rsidR="0003396B" w:rsidRPr="009F4B1E" w:rsidRDefault="0003396B" w:rsidP="00163E3A">
            <w:pPr>
              <w:jc w:val="both"/>
              <w:rPr>
                <w:rFonts w:ascii="Times New Roman" w:hAnsi="Times New Roman" w:cs="Times New Roman"/>
                <w:noProof/>
                <w:sz w:val="24"/>
                <w:szCs w:val="24"/>
              </w:rPr>
            </w:pPr>
          </w:p>
          <w:p w14:paraId="7C40EC52" w14:textId="61B71054" w:rsidR="0003396B" w:rsidRPr="009F4B1E" w:rsidRDefault="0003396B" w:rsidP="00163E3A">
            <w:pPr>
              <w:jc w:val="both"/>
              <w:rPr>
                <w:rFonts w:ascii="Times New Roman" w:hAnsi="Times New Roman" w:cs="Times New Roman"/>
                <w:noProof/>
                <w:sz w:val="24"/>
                <w:szCs w:val="24"/>
              </w:rPr>
            </w:pPr>
          </w:p>
          <w:p w14:paraId="46FA612C" w14:textId="0E6EBC17" w:rsidR="0003396B" w:rsidRPr="009F4B1E" w:rsidRDefault="0003396B" w:rsidP="00163E3A">
            <w:pPr>
              <w:jc w:val="both"/>
              <w:rPr>
                <w:rFonts w:ascii="Times New Roman" w:hAnsi="Times New Roman" w:cs="Times New Roman"/>
                <w:noProof/>
                <w:sz w:val="24"/>
                <w:szCs w:val="24"/>
              </w:rPr>
            </w:pPr>
          </w:p>
          <w:p w14:paraId="49326F6F" w14:textId="2EE9CE31" w:rsidR="0003396B" w:rsidRPr="009F4B1E" w:rsidRDefault="0003396B" w:rsidP="00163E3A">
            <w:pPr>
              <w:jc w:val="both"/>
              <w:rPr>
                <w:rFonts w:ascii="Times New Roman" w:hAnsi="Times New Roman" w:cs="Times New Roman"/>
                <w:noProof/>
                <w:sz w:val="24"/>
                <w:szCs w:val="24"/>
              </w:rPr>
            </w:pPr>
          </w:p>
          <w:p w14:paraId="5A97F19C" w14:textId="121CD646" w:rsidR="0003396B" w:rsidRPr="009F4B1E" w:rsidRDefault="0003396B" w:rsidP="00163E3A">
            <w:pPr>
              <w:jc w:val="both"/>
              <w:rPr>
                <w:rFonts w:ascii="Times New Roman" w:hAnsi="Times New Roman" w:cs="Times New Roman"/>
                <w:noProof/>
                <w:sz w:val="24"/>
                <w:szCs w:val="24"/>
              </w:rPr>
            </w:pPr>
          </w:p>
          <w:p w14:paraId="775504C8" w14:textId="13A56631" w:rsidR="0003396B" w:rsidRPr="009F4B1E" w:rsidRDefault="0003396B" w:rsidP="00163E3A">
            <w:pPr>
              <w:jc w:val="both"/>
              <w:rPr>
                <w:rFonts w:ascii="Times New Roman" w:hAnsi="Times New Roman" w:cs="Times New Roman"/>
                <w:noProof/>
                <w:sz w:val="24"/>
                <w:szCs w:val="24"/>
              </w:rPr>
            </w:pPr>
          </w:p>
          <w:p w14:paraId="4B4E3141" w14:textId="11C46115" w:rsidR="0003396B" w:rsidRPr="009F4B1E" w:rsidRDefault="0003396B" w:rsidP="00163E3A">
            <w:pPr>
              <w:jc w:val="both"/>
              <w:rPr>
                <w:rFonts w:ascii="Times New Roman" w:hAnsi="Times New Roman" w:cs="Times New Roman"/>
                <w:noProof/>
                <w:sz w:val="24"/>
                <w:szCs w:val="24"/>
              </w:rPr>
            </w:pPr>
          </w:p>
          <w:p w14:paraId="35CD2DA2" w14:textId="1B5C72E0" w:rsidR="0003396B" w:rsidRPr="009F4B1E" w:rsidRDefault="0003396B" w:rsidP="00163E3A">
            <w:pPr>
              <w:jc w:val="both"/>
              <w:rPr>
                <w:rFonts w:ascii="Times New Roman" w:hAnsi="Times New Roman" w:cs="Times New Roman"/>
                <w:noProof/>
                <w:sz w:val="24"/>
                <w:szCs w:val="24"/>
              </w:rPr>
            </w:pPr>
          </w:p>
          <w:p w14:paraId="44AFB8BE" w14:textId="244F21CC" w:rsidR="0003396B" w:rsidRPr="009F4B1E" w:rsidRDefault="0003396B" w:rsidP="00163E3A">
            <w:pPr>
              <w:jc w:val="both"/>
              <w:rPr>
                <w:rFonts w:ascii="Times New Roman" w:hAnsi="Times New Roman" w:cs="Times New Roman"/>
                <w:noProof/>
                <w:sz w:val="24"/>
                <w:szCs w:val="24"/>
              </w:rPr>
            </w:pPr>
          </w:p>
          <w:p w14:paraId="0AD0619C" w14:textId="773D509F" w:rsidR="0003396B" w:rsidRPr="009F4B1E" w:rsidRDefault="0003396B" w:rsidP="00163E3A">
            <w:pPr>
              <w:jc w:val="both"/>
              <w:rPr>
                <w:rFonts w:ascii="Times New Roman" w:hAnsi="Times New Roman" w:cs="Times New Roman"/>
                <w:noProof/>
                <w:sz w:val="24"/>
                <w:szCs w:val="24"/>
              </w:rPr>
            </w:pPr>
          </w:p>
          <w:p w14:paraId="064AD163" w14:textId="7F4F6C8C" w:rsidR="0003396B" w:rsidRPr="009F4B1E" w:rsidRDefault="0003396B" w:rsidP="00163E3A">
            <w:pPr>
              <w:jc w:val="both"/>
              <w:rPr>
                <w:rFonts w:ascii="Times New Roman" w:hAnsi="Times New Roman" w:cs="Times New Roman"/>
                <w:noProof/>
                <w:sz w:val="24"/>
                <w:szCs w:val="24"/>
              </w:rPr>
            </w:pPr>
          </w:p>
          <w:p w14:paraId="25042FCC" w14:textId="2CAA5F2E" w:rsidR="0003396B" w:rsidRPr="009F4B1E" w:rsidRDefault="0003396B" w:rsidP="00163E3A">
            <w:pPr>
              <w:jc w:val="both"/>
              <w:rPr>
                <w:rFonts w:ascii="Times New Roman" w:hAnsi="Times New Roman" w:cs="Times New Roman"/>
                <w:noProof/>
                <w:sz w:val="24"/>
                <w:szCs w:val="24"/>
              </w:rPr>
            </w:pPr>
          </w:p>
          <w:p w14:paraId="1F1238C9" w14:textId="7691BEC2" w:rsidR="0003396B" w:rsidRDefault="0003396B" w:rsidP="00163E3A">
            <w:pPr>
              <w:jc w:val="both"/>
              <w:rPr>
                <w:rFonts w:ascii="Times New Roman" w:hAnsi="Times New Roman" w:cs="Times New Roman"/>
                <w:noProof/>
                <w:sz w:val="24"/>
                <w:szCs w:val="24"/>
              </w:rPr>
            </w:pPr>
          </w:p>
          <w:p w14:paraId="50500067" w14:textId="77777777" w:rsidR="00584971" w:rsidRPr="009F4B1E" w:rsidRDefault="00584971" w:rsidP="00163E3A">
            <w:pPr>
              <w:jc w:val="both"/>
              <w:rPr>
                <w:rFonts w:ascii="Times New Roman" w:hAnsi="Times New Roman" w:cs="Times New Roman"/>
                <w:noProof/>
                <w:sz w:val="24"/>
                <w:szCs w:val="24"/>
              </w:rPr>
            </w:pPr>
          </w:p>
          <w:p w14:paraId="2871BC41" w14:textId="77777777" w:rsidR="0003396B" w:rsidRPr="009F4B1E" w:rsidRDefault="0003396B" w:rsidP="0003396B">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Не се приема </w:t>
            </w:r>
          </w:p>
          <w:p w14:paraId="4A8898D6" w14:textId="47E49D42" w:rsidR="0003396B" w:rsidRPr="009F4B1E" w:rsidRDefault="0003396B" w:rsidP="00163E3A">
            <w:pPr>
              <w:jc w:val="both"/>
              <w:rPr>
                <w:rFonts w:ascii="Times New Roman" w:hAnsi="Times New Roman" w:cs="Times New Roman"/>
                <w:noProof/>
                <w:sz w:val="24"/>
                <w:szCs w:val="24"/>
              </w:rPr>
            </w:pPr>
          </w:p>
          <w:p w14:paraId="76681775" w14:textId="77777777" w:rsidR="00DD0E86" w:rsidRPr="009F4B1E" w:rsidRDefault="00DD0E86" w:rsidP="00163E3A">
            <w:pPr>
              <w:jc w:val="both"/>
              <w:rPr>
                <w:rFonts w:ascii="Times New Roman" w:hAnsi="Times New Roman" w:cs="Times New Roman"/>
                <w:noProof/>
                <w:sz w:val="24"/>
                <w:szCs w:val="24"/>
              </w:rPr>
            </w:pPr>
          </w:p>
          <w:p w14:paraId="774CA6B0" w14:textId="77777777" w:rsidR="00DD0E86" w:rsidRPr="009F4B1E" w:rsidRDefault="00DD0E86" w:rsidP="00163E3A">
            <w:pPr>
              <w:jc w:val="both"/>
              <w:rPr>
                <w:rFonts w:ascii="Times New Roman" w:hAnsi="Times New Roman" w:cs="Times New Roman"/>
                <w:noProof/>
                <w:sz w:val="24"/>
                <w:szCs w:val="24"/>
              </w:rPr>
            </w:pPr>
          </w:p>
          <w:p w14:paraId="6A70E2DD" w14:textId="77777777" w:rsidR="00DD0E86" w:rsidRPr="009F4B1E" w:rsidRDefault="00DD0E86" w:rsidP="00163E3A">
            <w:pPr>
              <w:jc w:val="both"/>
              <w:rPr>
                <w:rFonts w:ascii="Times New Roman" w:hAnsi="Times New Roman" w:cs="Times New Roman"/>
                <w:noProof/>
                <w:sz w:val="24"/>
                <w:szCs w:val="24"/>
              </w:rPr>
            </w:pPr>
          </w:p>
          <w:p w14:paraId="4F752686" w14:textId="52A3A154" w:rsidR="00DD0E86" w:rsidRPr="009F4B1E" w:rsidRDefault="00DD0E86" w:rsidP="00163E3A">
            <w:pPr>
              <w:jc w:val="both"/>
              <w:rPr>
                <w:rFonts w:ascii="Times New Roman" w:hAnsi="Times New Roman" w:cs="Times New Roman"/>
                <w:noProof/>
                <w:sz w:val="24"/>
                <w:szCs w:val="24"/>
              </w:rPr>
            </w:pPr>
          </w:p>
        </w:tc>
        <w:tc>
          <w:tcPr>
            <w:tcW w:w="3656" w:type="dxa"/>
            <w:shd w:val="clear" w:color="auto" w:fill="auto"/>
          </w:tcPr>
          <w:p w14:paraId="715FC62B" w14:textId="77777777" w:rsidR="00194A65" w:rsidRPr="009F4B1E" w:rsidRDefault="00194A65" w:rsidP="00194A65">
            <w:pPr>
              <w:jc w:val="both"/>
              <w:rPr>
                <w:rFonts w:ascii="Times New Roman" w:hAnsi="Times New Roman" w:cs="Times New Roman"/>
                <w:sz w:val="24"/>
                <w:szCs w:val="24"/>
              </w:rPr>
            </w:pPr>
            <w:r w:rsidRPr="009F4B1E">
              <w:rPr>
                <w:rFonts w:ascii="Times New Roman" w:hAnsi="Times New Roman" w:cs="Times New Roman"/>
                <w:sz w:val="24"/>
                <w:szCs w:val="24"/>
              </w:rPr>
              <w:lastRenderedPageBreak/>
              <w:t xml:space="preserve">Проектът на ЗВиК е съобразен с държавната политика, провеждана в отрасъла от 2009 г. до настоящия момент и постигнатите резултати - 22 консолидирани области. 15 от 265  общини възпрепятстват окрупняването на принципа един ВиК оператор да предоставя услуги на територията на цялата административна област. </w:t>
            </w:r>
          </w:p>
          <w:p w14:paraId="0242630D" w14:textId="752174BC" w:rsidR="00194A65" w:rsidRPr="009F4B1E" w:rsidRDefault="00194A65" w:rsidP="00194A65">
            <w:pPr>
              <w:ind w:left="-3" w:firstLine="242"/>
              <w:jc w:val="both"/>
              <w:rPr>
                <w:rFonts w:ascii="Times New Roman" w:hAnsi="Times New Roman" w:cs="Times New Roman"/>
                <w:sz w:val="24"/>
                <w:szCs w:val="24"/>
              </w:rPr>
            </w:pPr>
            <w:r w:rsidRPr="009F4B1E">
              <w:rPr>
                <w:rFonts w:ascii="Times New Roman" w:hAnsi="Times New Roman" w:cs="Times New Roman"/>
                <w:sz w:val="24"/>
                <w:szCs w:val="24"/>
              </w:rPr>
              <w:t xml:space="preserve">Предвиденото със законопроекта окрупняване на принципа в една административна област да има една асоциация по ВиК, в която участват всички общини не нарушава конституционния принцип за неприкосновеност на собствеността, в т.ч. на общинската собственост - чл. 17 от Конституцията на Република България. </w:t>
            </w:r>
            <w:r w:rsidR="00767015" w:rsidRPr="009F4B1E">
              <w:rPr>
                <w:rFonts w:ascii="Times New Roman" w:hAnsi="Times New Roman" w:cs="Times New Roman"/>
                <w:sz w:val="24"/>
                <w:szCs w:val="24"/>
              </w:rPr>
              <w:t xml:space="preserve">В § 6 от ПЗР на законопроекта е предвидено общините, които не са членове на асоциацията по § 5, ал. 1, да се </w:t>
            </w:r>
            <w:r w:rsidR="00767015" w:rsidRPr="009F4B1E">
              <w:rPr>
                <w:rFonts w:ascii="Times New Roman" w:hAnsi="Times New Roman" w:cs="Times New Roman"/>
                <w:sz w:val="24"/>
                <w:szCs w:val="24"/>
              </w:rPr>
              <w:lastRenderedPageBreak/>
              <w:t xml:space="preserve">считат присъединени към асоциацията с влизането в сила на този закон. </w:t>
            </w:r>
            <w:r w:rsidRPr="009F4B1E">
              <w:rPr>
                <w:rFonts w:ascii="Times New Roman" w:hAnsi="Times New Roman" w:cs="Times New Roman"/>
                <w:sz w:val="24"/>
                <w:szCs w:val="24"/>
              </w:rPr>
              <w:t xml:space="preserve">, </w:t>
            </w:r>
            <w:r w:rsidRPr="009F4B1E">
              <w:rPr>
                <w:rFonts w:ascii="Times New Roman" w:eastAsia="Yu Gothic Light" w:hAnsi="Times New Roman" w:cs="Times New Roman"/>
                <w:bCs/>
                <w:sz w:val="24"/>
                <w:szCs w:val="24"/>
              </w:rPr>
              <w:t xml:space="preserve">като правото на собственост върху </w:t>
            </w:r>
            <w:r w:rsidRPr="009F4B1E">
              <w:rPr>
                <w:rFonts w:ascii="Times New Roman" w:hAnsi="Times New Roman" w:cs="Times New Roman"/>
                <w:bCs/>
                <w:sz w:val="24"/>
                <w:szCs w:val="24"/>
              </w:rPr>
              <w:t xml:space="preserve">водоснабдителните и канализационни системи се запазва каквото е било до момента на консолидацията. </w:t>
            </w:r>
            <w:r w:rsidRPr="009F4B1E">
              <w:rPr>
                <w:rFonts w:ascii="Times New Roman" w:hAnsi="Times New Roman" w:cs="Times New Roman"/>
                <w:sz w:val="24"/>
                <w:szCs w:val="24"/>
              </w:rPr>
              <w:t>Приложение намира ЗДС – по отношение на водоснабдителните и канализационни системи – държавна собственост и ЗОС – по отношение на водоснабдителните и канализационни системи – общинска собственост, доколкото в проекта на ЗВиК не е предвидено друго.</w:t>
            </w:r>
          </w:p>
          <w:p w14:paraId="47DE8DEA" w14:textId="77777777" w:rsidR="00194A65" w:rsidRPr="009F4B1E" w:rsidRDefault="00194A65" w:rsidP="00194A65">
            <w:pPr>
              <w:ind w:left="-3" w:firstLine="242"/>
              <w:jc w:val="both"/>
              <w:rPr>
                <w:rFonts w:ascii="Times New Roman" w:hAnsi="Times New Roman" w:cs="Times New Roman"/>
                <w:sz w:val="24"/>
                <w:szCs w:val="24"/>
              </w:rPr>
            </w:pPr>
            <w:r w:rsidRPr="009F4B1E">
              <w:rPr>
                <w:rFonts w:ascii="Times New Roman" w:hAnsi="Times New Roman" w:cs="Times New Roman"/>
                <w:sz w:val="24"/>
                <w:szCs w:val="24"/>
              </w:rPr>
              <w:t>Водоснабдителните и канализационни системи и съоръжения публична общинска собственост са собственост на общините, като управлението и възлагането на стопанисването и експлоатацията им се осъществява от асоциацията по ВиК.</w:t>
            </w:r>
          </w:p>
          <w:p w14:paraId="3FF71996" w14:textId="00664A14" w:rsidR="00194A65" w:rsidRPr="009F4B1E" w:rsidRDefault="00194A65" w:rsidP="00194A65">
            <w:pPr>
              <w:ind w:left="-3" w:firstLine="242"/>
              <w:jc w:val="both"/>
              <w:rPr>
                <w:rFonts w:ascii="Times New Roman" w:hAnsi="Times New Roman" w:cs="Times New Roman"/>
                <w:sz w:val="24"/>
                <w:szCs w:val="24"/>
              </w:rPr>
            </w:pPr>
            <w:r w:rsidRPr="009F4B1E">
              <w:rPr>
                <w:rFonts w:ascii="Times New Roman" w:hAnsi="Times New Roman" w:cs="Times New Roman"/>
                <w:sz w:val="24"/>
                <w:szCs w:val="24"/>
              </w:rPr>
              <w:t>Предвиденото със законопроекта окрупняване на принципа в една административна област</w:t>
            </w:r>
            <w:r w:rsidR="0040384B" w:rsidRPr="009F4B1E">
              <w:rPr>
                <w:rFonts w:ascii="Times New Roman" w:hAnsi="Times New Roman" w:cs="Times New Roman"/>
                <w:sz w:val="24"/>
                <w:szCs w:val="24"/>
              </w:rPr>
              <w:t xml:space="preserve"> да</w:t>
            </w:r>
            <w:r w:rsidRPr="009F4B1E">
              <w:rPr>
                <w:rFonts w:ascii="Times New Roman" w:hAnsi="Times New Roman" w:cs="Times New Roman"/>
                <w:sz w:val="24"/>
                <w:szCs w:val="24"/>
              </w:rPr>
              <w:t xml:space="preserve"> има </w:t>
            </w:r>
            <w:r w:rsidRPr="009F4B1E">
              <w:rPr>
                <w:rFonts w:ascii="Times New Roman" w:hAnsi="Times New Roman" w:cs="Times New Roman"/>
                <w:sz w:val="24"/>
                <w:szCs w:val="24"/>
              </w:rPr>
              <w:lastRenderedPageBreak/>
              <w:t xml:space="preserve">една асоциация по ВиК, в която участват всички общини, не нарушава конституционния принцип за свободната стопанска инициатива - чл. 19, ал. 2 от Конституцията на Република България, както и разпоредбата на чл. 136, ал. 1 от Конституцията на Република България, съгласно която общината е основната административно-териториална единица, в която се осъществява местното самоуправление. Гражданите участват в управлението на общината както чрез избраните от тях органи на местно самоуправление, така и непосредствено чрез референдум и общо събрание на населението. С направеното предложение се цели подобряване на предоставяните ВиК услуги с необходимото качество и на подходяща цена; увеличаване на инвестиционните процеси във ВиК отрасъла, тъй като присъединилите се общини ще имат възможност да кандидатстват за европейско финансиране на инвестиционни проекти, с което да се подмени </w:t>
            </w:r>
            <w:r w:rsidRPr="009F4B1E">
              <w:rPr>
                <w:rFonts w:ascii="Times New Roman" w:hAnsi="Times New Roman" w:cs="Times New Roman"/>
                <w:sz w:val="24"/>
                <w:szCs w:val="24"/>
              </w:rPr>
              <w:lastRenderedPageBreak/>
              <w:t>остарялата ВиК инфраструктура и да се подобри качеството на предоставяната на потребителите услуга.</w:t>
            </w:r>
          </w:p>
          <w:p w14:paraId="2BADC76C" w14:textId="5958B645" w:rsidR="00CF6C11" w:rsidRPr="009F4B1E" w:rsidRDefault="00194A65" w:rsidP="00194A65">
            <w:pPr>
              <w:pStyle w:val="NoSpacing"/>
              <w:ind w:left="-3" w:firstLine="242"/>
              <w:jc w:val="both"/>
              <w:rPr>
                <w:rFonts w:ascii="Times New Roman" w:hAnsi="Times New Roman"/>
                <w:sz w:val="24"/>
                <w:szCs w:val="24"/>
              </w:rPr>
            </w:pPr>
            <w:r w:rsidRPr="009F4B1E">
              <w:rPr>
                <w:rFonts w:ascii="Times New Roman" w:hAnsi="Times New Roman"/>
                <w:sz w:val="24"/>
                <w:szCs w:val="24"/>
              </w:rPr>
              <w:t xml:space="preserve">Проектът е съобразен с изискванията на НПВУ за създаване на предпоставки за консолидация. </w:t>
            </w:r>
            <w:r w:rsidR="00953B7C" w:rsidRPr="009F4B1E">
              <w:rPr>
                <w:rFonts w:ascii="Times New Roman" w:hAnsi="Times New Roman"/>
                <w:sz w:val="24"/>
                <w:szCs w:val="24"/>
              </w:rPr>
              <w:t xml:space="preserve"> </w:t>
            </w:r>
            <w:r w:rsidRPr="009F4B1E">
              <w:rPr>
                <w:rFonts w:ascii="Times New Roman" w:hAnsi="Times New Roman"/>
                <w:sz w:val="24"/>
                <w:szCs w:val="24"/>
              </w:rPr>
              <w:t>.</w:t>
            </w:r>
          </w:p>
          <w:p w14:paraId="51011498" w14:textId="77777777" w:rsidR="009675BD" w:rsidRPr="009F4B1E" w:rsidRDefault="009675BD" w:rsidP="00194A65">
            <w:pPr>
              <w:pStyle w:val="NoSpacing"/>
              <w:ind w:left="-3" w:firstLine="242"/>
              <w:jc w:val="both"/>
              <w:rPr>
                <w:rFonts w:ascii="Times New Roman" w:hAnsi="Times New Roman"/>
                <w:sz w:val="24"/>
                <w:szCs w:val="24"/>
              </w:rPr>
            </w:pPr>
          </w:p>
          <w:p w14:paraId="15CA9C5C" w14:textId="77777777" w:rsidR="009675BD" w:rsidRPr="009F4B1E" w:rsidRDefault="009675BD" w:rsidP="00194A65">
            <w:pPr>
              <w:pStyle w:val="NoSpacing"/>
              <w:ind w:left="-3" w:firstLine="242"/>
              <w:jc w:val="both"/>
              <w:rPr>
                <w:rFonts w:ascii="Times New Roman" w:hAnsi="Times New Roman"/>
                <w:sz w:val="24"/>
                <w:szCs w:val="24"/>
              </w:rPr>
            </w:pPr>
          </w:p>
          <w:p w14:paraId="7B08E819" w14:textId="77777777" w:rsidR="009675BD" w:rsidRPr="009F4B1E" w:rsidRDefault="009675BD" w:rsidP="00194A65">
            <w:pPr>
              <w:pStyle w:val="NoSpacing"/>
              <w:ind w:left="-3" w:firstLine="242"/>
              <w:jc w:val="both"/>
              <w:rPr>
                <w:rFonts w:ascii="Times New Roman" w:hAnsi="Times New Roman"/>
                <w:sz w:val="24"/>
                <w:szCs w:val="24"/>
              </w:rPr>
            </w:pPr>
          </w:p>
          <w:p w14:paraId="30D058A6" w14:textId="77777777" w:rsidR="009675BD" w:rsidRPr="009F4B1E" w:rsidRDefault="009675BD" w:rsidP="00194A65">
            <w:pPr>
              <w:pStyle w:val="NoSpacing"/>
              <w:ind w:left="-3" w:firstLine="242"/>
              <w:jc w:val="both"/>
              <w:rPr>
                <w:rFonts w:ascii="Times New Roman" w:hAnsi="Times New Roman"/>
                <w:sz w:val="24"/>
                <w:szCs w:val="24"/>
              </w:rPr>
            </w:pPr>
          </w:p>
          <w:p w14:paraId="5BC54012" w14:textId="77777777" w:rsidR="009675BD" w:rsidRPr="009F4B1E" w:rsidRDefault="009675BD" w:rsidP="00194A65">
            <w:pPr>
              <w:pStyle w:val="NoSpacing"/>
              <w:ind w:left="-3" w:firstLine="242"/>
              <w:jc w:val="both"/>
              <w:rPr>
                <w:rFonts w:ascii="Times New Roman" w:hAnsi="Times New Roman"/>
                <w:sz w:val="24"/>
                <w:szCs w:val="24"/>
              </w:rPr>
            </w:pPr>
          </w:p>
          <w:p w14:paraId="30CD2731" w14:textId="77777777" w:rsidR="009675BD" w:rsidRPr="009F4B1E" w:rsidRDefault="009675BD" w:rsidP="00194A65">
            <w:pPr>
              <w:pStyle w:val="NoSpacing"/>
              <w:ind w:left="-3" w:firstLine="242"/>
              <w:jc w:val="both"/>
              <w:rPr>
                <w:rFonts w:ascii="Times New Roman" w:hAnsi="Times New Roman"/>
                <w:sz w:val="24"/>
                <w:szCs w:val="24"/>
              </w:rPr>
            </w:pPr>
          </w:p>
          <w:p w14:paraId="4CE29C51" w14:textId="77777777" w:rsidR="009675BD" w:rsidRPr="009F4B1E" w:rsidRDefault="009675BD" w:rsidP="00194A65">
            <w:pPr>
              <w:pStyle w:val="NoSpacing"/>
              <w:ind w:left="-3" w:firstLine="242"/>
              <w:jc w:val="both"/>
              <w:rPr>
                <w:rFonts w:ascii="Times New Roman" w:hAnsi="Times New Roman"/>
                <w:sz w:val="24"/>
                <w:szCs w:val="24"/>
              </w:rPr>
            </w:pPr>
          </w:p>
          <w:p w14:paraId="366FD748" w14:textId="77777777" w:rsidR="009675BD" w:rsidRPr="009F4B1E" w:rsidRDefault="009675BD" w:rsidP="00194A65">
            <w:pPr>
              <w:pStyle w:val="NoSpacing"/>
              <w:ind w:left="-3" w:firstLine="242"/>
              <w:jc w:val="both"/>
              <w:rPr>
                <w:rFonts w:ascii="Times New Roman" w:hAnsi="Times New Roman"/>
                <w:sz w:val="24"/>
                <w:szCs w:val="24"/>
              </w:rPr>
            </w:pPr>
          </w:p>
          <w:p w14:paraId="2EAE20FD" w14:textId="77777777" w:rsidR="009675BD" w:rsidRPr="009F4B1E" w:rsidRDefault="009675BD" w:rsidP="00194A65">
            <w:pPr>
              <w:pStyle w:val="NoSpacing"/>
              <w:ind w:left="-3" w:firstLine="242"/>
              <w:jc w:val="both"/>
              <w:rPr>
                <w:rFonts w:ascii="Times New Roman" w:hAnsi="Times New Roman"/>
                <w:sz w:val="24"/>
                <w:szCs w:val="24"/>
              </w:rPr>
            </w:pPr>
          </w:p>
          <w:p w14:paraId="19765357" w14:textId="77777777" w:rsidR="009675BD" w:rsidRPr="009F4B1E" w:rsidRDefault="009675BD" w:rsidP="00194A65">
            <w:pPr>
              <w:pStyle w:val="NoSpacing"/>
              <w:ind w:left="-3" w:firstLine="242"/>
              <w:jc w:val="both"/>
              <w:rPr>
                <w:rFonts w:ascii="Times New Roman" w:hAnsi="Times New Roman"/>
                <w:sz w:val="24"/>
                <w:szCs w:val="24"/>
              </w:rPr>
            </w:pPr>
          </w:p>
          <w:p w14:paraId="0C0D46A6" w14:textId="77777777" w:rsidR="009675BD" w:rsidRPr="009F4B1E" w:rsidRDefault="009675BD" w:rsidP="00194A65">
            <w:pPr>
              <w:pStyle w:val="NoSpacing"/>
              <w:ind w:left="-3" w:firstLine="242"/>
              <w:jc w:val="both"/>
              <w:rPr>
                <w:rFonts w:ascii="Times New Roman" w:hAnsi="Times New Roman"/>
                <w:sz w:val="24"/>
                <w:szCs w:val="24"/>
              </w:rPr>
            </w:pPr>
          </w:p>
          <w:p w14:paraId="09751F0E" w14:textId="77777777" w:rsidR="009675BD" w:rsidRPr="009F4B1E" w:rsidRDefault="009675BD" w:rsidP="00194A65">
            <w:pPr>
              <w:pStyle w:val="NoSpacing"/>
              <w:ind w:left="-3" w:firstLine="242"/>
              <w:jc w:val="both"/>
              <w:rPr>
                <w:rFonts w:ascii="Times New Roman" w:hAnsi="Times New Roman"/>
                <w:sz w:val="24"/>
                <w:szCs w:val="24"/>
              </w:rPr>
            </w:pPr>
          </w:p>
          <w:p w14:paraId="284F513A" w14:textId="77777777" w:rsidR="009675BD" w:rsidRPr="009F4B1E" w:rsidRDefault="009675BD" w:rsidP="00194A65">
            <w:pPr>
              <w:pStyle w:val="NoSpacing"/>
              <w:ind w:left="-3" w:firstLine="242"/>
              <w:jc w:val="both"/>
              <w:rPr>
                <w:rFonts w:ascii="Times New Roman" w:hAnsi="Times New Roman"/>
                <w:sz w:val="24"/>
                <w:szCs w:val="24"/>
              </w:rPr>
            </w:pPr>
          </w:p>
          <w:p w14:paraId="45F79552" w14:textId="77777777" w:rsidR="009675BD" w:rsidRPr="009F4B1E" w:rsidRDefault="009675BD" w:rsidP="00194A65">
            <w:pPr>
              <w:pStyle w:val="NoSpacing"/>
              <w:ind w:left="-3" w:firstLine="242"/>
              <w:jc w:val="both"/>
              <w:rPr>
                <w:rFonts w:ascii="Times New Roman" w:hAnsi="Times New Roman"/>
                <w:sz w:val="24"/>
                <w:szCs w:val="24"/>
              </w:rPr>
            </w:pPr>
          </w:p>
          <w:p w14:paraId="11596C1D" w14:textId="77777777" w:rsidR="009675BD" w:rsidRPr="009F4B1E" w:rsidRDefault="009675BD" w:rsidP="00194A65">
            <w:pPr>
              <w:pStyle w:val="NoSpacing"/>
              <w:ind w:left="-3" w:firstLine="242"/>
              <w:jc w:val="both"/>
              <w:rPr>
                <w:rFonts w:ascii="Times New Roman" w:hAnsi="Times New Roman"/>
                <w:sz w:val="24"/>
                <w:szCs w:val="24"/>
              </w:rPr>
            </w:pPr>
          </w:p>
          <w:p w14:paraId="2F90F16B" w14:textId="77777777" w:rsidR="009675BD" w:rsidRPr="009F4B1E" w:rsidRDefault="009675BD" w:rsidP="00194A65">
            <w:pPr>
              <w:pStyle w:val="NoSpacing"/>
              <w:ind w:left="-3" w:firstLine="242"/>
              <w:jc w:val="both"/>
              <w:rPr>
                <w:rFonts w:ascii="Times New Roman" w:hAnsi="Times New Roman"/>
                <w:sz w:val="24"/>
                <w:szCs w:val="24"/>
              </w:rPr>
            </w:pPr>
          </w:p>
          <w:p w14:paraId="6717B45B" w14:textId="77777777" w:rsidR="009675BD" w:rsidRPr="009F4B1E" w:rsidRDefault="009675BD" w:rsidP="00194A65">
            <w:pPr>
              <w:pStyle w:val="NoSpacing"/>
              <w:ind w:left="-3" w:firstLine="242"/>
              <w:jc w:val="both"/>
              <w:rPr>
                <w:rFonts w:ascii="Times New Roman" w:hAnsi="Times New Roman"/>
                <w:sz w:val="24"/>
                <w:szCs w:val="24"/>
              </w:rPr>
            </w:pPr>
          </w:p>
          <w:p w14:paraId="251A6B27" w14:textId="77777777" w:rsidR="009675BD" w:rsidRPr="009F4B1E" w:rsidRDefault="009675BD" w:rsidP="00194A65">
            <w:pPr>
              <w:pStyle w:val="NoSpacing"/>
              <w:ind w:left="-3" w:firstLine="242"/>
              <w:jc w:val="both"/>
              <w:rPr>
                <w:rFonts w:ascii="Times New Roman" w:hAnsi="Times New Roman"/>
                <w:sz w:val="24"/>
                <w:szCs w:val="24"/>
              </w:rPr>
            </w:pPr>
          </w:p>
          <w:p w14:paraId="2BB3B16C" w14:textId="77777777" w:rsidR="009675BD" w:rsidRPr="009F4B1E" w:rsidRDefault="009675BD" w:rsidP="00194A65">
            <w:pPr>
              <w:pStyle w:val="NoSpacing"/>
              <w:ind w:left="-3" w:firstLine="242"/>
              <w:jc w:val="both"/>
              <w:rPr>
                <w:rFonts w:ascii="Times New Roman" w:hAnsi="Times New Roman"/>
                <w:sz w:val="24"/>
                <w:szCs w:val="24"/>
              </w:rPr>
            </w:pPr>
          </w:p>
          <w:p w14:paraId="4A3C9087" w14:textId="77777777" w:rsidR="009675BD" w:rsidRPr="009F4B1E" w:rsidRDefault="009675BD" w:rsidP="00194A65">
            <w:pPr>
              <w:pStyle w:val="NoSpacing"/>
              <w:ind w:left="-3" w:firstLine="242"/>
              <w:jc w:val="both"/>
              <w:rPr>
                <w:rFonts w:ascii="Times New Roman" w:hAnsi="Times New Roman"/>
                <w:sz w:val="24"/>
                <w:szCs w:val="24"/>
              </w:rPr>
            </w:pPr>
          </w:p>
          <w:p w14:paraId="4F0C539E" w14:textId="77777777" w:rsidR="009675BD" w:rsidRPr="009F4B1E" w:rsidRDefault="009675BD" w:rsidP="00194A65">
            <w:pPr>
              <w:pStyle w:val="NoSpacing"/>
              <w:ind w:left="-3" w:firstLine="242"/>
              <w:jc w:val="both"/>
              <w:rPr>
                <w:rFonts w:ascii="Times New Roman" w:hAnsi="Times New Roman"/>
                <w:sz w:val="24"/>
                <w:szCs w:val="24"/>
              </w:rPr>
            </w:pPr>
          </w:p>
          <w:p w14:paraId="79E07143" w14:textId="77777777" w:rsidR="009675BD" w:rsidRPr="009F4B1E" w:rsidRDefault="009675BD" w:rsidP="00194A65">
            <w:pPr>
              <w:pStyle w:val="NoSpacing"/>
              <w:ind w:left="-3" w:firstLine="242"/>
              <w:jc w:val="both"/>
              <w:rPr>
                <w:rFonts w:ascii="Times New Roman" w:hAnsi="Times New Roman"/>
                <w:sz w:val="24"/>
                <w:szCs w:val="24"/>
              </w:rPr>
            </w:pPr>
          </w:p>
          <w:p w14:paraId="0EC2225B" w14:textId="77777777" w:rsidR="009675BD" w:rsidRPr="009F4B1E" w:rsidRDefault="009675BD" w:rsidP="00194A65">
            <w:pPr>
              <w:pStyle w:val="NoSpacing"/>
              <w:ind w:left="-3" w:firstLine="242"/>
              <w:jc w:val="both"/>
              <w:rPr>
                <w:rFonts w:ascii="Times New Roman" w:hAnsi="Times New Roman"/>
                <w:sz w:val="24"/>
                <w:szCs w:val="24"/>
              </w:rPr>
            </w:pPr>
          </w:p>
          <w:p w14:paraId="22177F4D" w14:textId="77777777" w:rsidR="009675BD" w:rsidRPr="009F4B1E" w:rsidRDefault="009675BD" w:rsidP="00194A65">
            <w:pPr>
              <w:pStyle w:val="NoSpacing"/>
              <w:ind w:left="-3" w:firstLine="242"/>
              <w:jc w:val="both"/>
              <w:rPr>
                <w:rFonts w:ascii="Times New Roman" w:hAnsi="Times New Roman"/>
                <w:sz w:val="24"/>
                <w:szCs w:val="24"/>
              </w:rPr>
            </w:pPr>
          </w:p>
          <w:p w14:paraId="6B01C402" w14:textId="77777777" w:rsidR="009675BD" w:rsidRPr="009F4B1E" w:rsidRDefault="009675BD" w:rsidP="00194A65">
            <w:pPr>
              <w:pStyle w:val="NoSpacing"/>
              <w:ind w:left="-3" w:firstLine="242"/>
              <w:jc w:val="both"/>
              <w:rPr>
                <w:rFonts w:ascii="Times New Roman" w:hAnsi="Times New Roman"/>
                <w:sz w:val="24"/>
                <w:szCs w:val="24"/>
              </w:rPr>
            </w:pPr>
          </w:p>
          <w:p w14:paraId="717EB497" w14:textId="77777777" w:rsidR="009675BD" w:rsidRPr="009F4B1E" w:rsidRDefault="009675BD" w:rsidP="00194A65">
            <w:pPr>
              <w:pStyle w:val="NoSpacing"/>
              <w:ind w:left="-3" w:firstLine="242"/>
              <w:jc w:val="both"/>
              <w:rPr>
                <w:rFonts w:ascii="Times New Roman" w:hAnsi="Times New Roman"/>
                <w:sz w:val="24"/>
                <w:szCs w:val="24"/>
              </w:rPr>
            </w:pPr>
          </w:p>
          <w:p w14:paraId="344E81E2" w14:textId="77777777" w:rsidR="009675BD" w:rsidRPr="009F4B1E" w:rsidRDefault="009675BD" w:rsidP="00194A65">
            <w:pPr>
              <w:pStyle w:val="NoSpacing"/>
              <w:ind w:left="-3" w:firstLine="242"/>
              <w:jc w:val="both"/>
              <w:rPr>
                <w:rFonts w:ascii="Times New Roman" w:hAnsi="Times New Roman"/>
                <w:sz w:val="24"/>
                <w:szCs w:val="24"/>
              </w:rPr>
            </w:pPr>
          </w:p>
          <w:p w14:paraId="305ED149" w14:textId="77777777" w:rsidR="009675BD" w:rsidRPr="009F4B1E" w:rsidRDefault="009675BD" w:rsidP="00194A65">
            <w:pPr>
              <w:pStyle w:val="NoSpacing"/>
              <w:ind w:left="-3" w:firstLine="242"/>
              <w:jc w:val="both"/>
              <w:rPr>
                <w:rFonts w:ascii="Times New Roman" w:hAnsi="Times New Roman"/>
                <w:sz w:val="24"/>
                <w:szCs w:val="24"/>
              </w:rPr>
            </w:pPr>
          </w:p>
          <w:p w14:paraId="60E51F59" w14:textId="77777777" w:rsidR="009675BD" w:rsidRPr="009F4B1E" w:rsidRDefault="009675BD" w:rsidP="00194A65">
            <w:pPr>
              <w:pStyle w:val="NoSpacing"/>
              <w:ind w:left="-3" w:firstLine="242"/>
              <w:jc w:val="both"/>
              <w:rPr>
                <w:rFonts w:ascii="Times New Roman" w:hAnsi="Times New Roman"/>
                <w:sz w:val="24"/>
                <w:szCs w:val="24"/>
              </w:rPr>
            </w:pPr>
          </w:p>
          <w:p w14:paraId="34F7BFB7" w14:textId="77777777" w:rsidR="009675BD" w:rsidRPr="009F4B1E" w:rsidRDefault="009675BD" w:rsidP="00194A65">
            <w:pPr>
              <w:pStyle w:val="NoSpacing"/>
              <w:ind w:left="-3" w:firstLine="242"/>
              <w:jc w:val="both"/>
              <w:rPr>
                <w:rFonts w:ascii="Times New Roman" w:hAnsi="Times New Roman"/>
                <w:sz w:val="24"/>
                <w:szCs w:val="24"/>
              </w:rPr>
            </w:pPr>
          </w:p>
          <w:p w14:paraId="722AE605" w14:textId="77777777" w:rsidR="009675BD" w:rsidRPr="009F4B1E" w:rsidRDefault="009675BD" w:rsidP="00194A65">
            <w:pPr>
              <w:pStyle w:val="NoSpacing"/>
              <w:ind w:left="-3" w:firstLine="242"/>
              <w:jc w:val="both"/>
              <w:rPr>
                <w:rFonts w:ascii="Times New Roman" w:hAnsi="Times New Roman"/>
                <w:sz w:val="24"/>
                <w:szCs w:val="24"/>
              </w:rPr>
            </w:pPr>
          </w:p>
          <w:p w14:paraId="60C721A2" w14:textId="77777777" w:rsidR="009675BD" w:rsidRPr="009F4B1E" w:rsidRDefault="009675BD" w:rsidP="00194A65">
            <w:pPr>
              <w:pStyle w:val="NoSpacing"/>
              <w:ind w:left="-3" w:firstLine="242"/>
              <w:jc w:val="both"/>
              <w:rPr>
                <w:rFonts w:ascii="Times New Roman" w:hAnsi="Times New Roman"/>
                <w:sz w:val="24"/>
                <w:szCs w:val="24"/>
              </w:rPr>
            </w:pPr>
          </w:p>
          <w:p w14:paraId="18C96499" w14:textId="77777777" w:rsidR="009675BD" w:rsidRPr="009F4B1E" w:rsidRDefault="009675BD" w:rsidP="00194A65">
            <w:pPr>
              <w:pStyle w:val="NoSpacing"/>
              <w:ind w:left="-3" w:firstLine="242"/>
              <w:jc w:val="both"/>
              <w:rPr>
                <w:rFonts w:ascii="Times New Roman" w:hAnsi="Times New Roman"/>
                <w:sz w:val="24"/>
                <w:szCs w:val="24"/>
              </w:rPr>
            </w:pPr>
          </w:p>
          <w:p w14:paraId="01D45262" w14:textId="77777777" w:rsidR="009675BD" w:rsidRPr="009F4B1E" w:rsidRDefault="009675BD" w:rsidP="00194A65">
            <w:pPr>
              <w:pStyle w:val="NoSpacing"/>
              <w:ind w:left="-3" w:firstLine="242"/>
              <w:jc w:val="both"/>
              <w:rPr>
                <w:rFonts w:ascii="Times New Roman" w:hAnsi="Times New Roman"/>
                <w:sz w:val="24"/>
                <w:szCs w:val="24"/>
              </w:rPr>
            </w:pPr>
          </w:p>
          <w:p w14:paraId="641E27FC" w14:textId="77777777" w:rsidR="009675BD" w:rsidRPr="009F4B1E" w:rsidRDefault="009675BD" w:rsidP="00194A65">
            <w:pPr>
              <w:pStyle w:val="NoSpacing"/>
              <w:ind w:left="-3" w:firstLine="242"/>
              <w:jc w:val="both"/>
              <w:rPr>
                <w:rFonts w:ascii="Times New Roman" w:hAnsi="Times New Roman"/>
                <w:sz w:val="24"/>
                <w:szCs w:val="24"/>
              </w:rPr>
            </w:pPr>
          </w:p>
          <w:p w14:paraId="7AB6C7EE" w14:textId="77777777" w:rsidR="009675BD" w:rsidRPr="009F4B1E" w:rsidRDefault="009675BD" w:rsidP="00194A65">
            <w:pPr>
              <w:pStyle w:val="NoSpacing"/>
              <w:ind w:left="-3" w:firstLine="242"/>
              <w:jc w:val="both"/>
              <w:rPr>
                <w:rFonts w:ascii="Times New Roman" w:hAnsi="Times New Roman"/>
                <w:sz w:val="24"/>
                <w:szCs w:val="24"/>
              </w:rPr>
            </w:pPr>
          </w:p>
          <w:p w14:paraId="788E8BBA" w14:textId="77777777" w:rsidR="009675BD" w:rsidRPr="009F4B1E" w:rsidRDefault="009675BD" w:rsidP="00194A65">
            <w:pPr>
              <w:pStyle w:val="NoSpacing"/>
              <w:ind w:left="-3" w:firstLine="242"/>
              <w:jc w:val="both"/>
              <w:rPr>
                <w:rFonts w:ascii="Times New Roman" w:hAnsi="Times New Roman"/>
                <w:sz w:val="24"/>
                <w:szCs w:val="24"/>
              </w:rPr>
            </w:pPr>
          </w:p>
          <w:p w14:paraId="20ED2308" w14:textId="77777777" w:rsidR="009675BD" w:rsidRPr="009F4B1E" w:rsidRDefault="009675BD" w:rsidP="00194A65">
            <w:pPr>
              <w:pStyle w:val="NoSpacing"/>
              <w:ind w:left="-3" w:firstLine="242"/>
              <w:jc w:val="both"/>
              <w:rPr>
                <w:rFonts w:ascii="Times New Roman" w:hAnsi="Times New Roman"/>
                <w:sz w:val="24"/>
                <w:szCs w:val="24"/>
              </w:rPr>
            </w:pPr>
          </w:p>
          <w:p w14:paraId="09DAA433" w14:textId="77777777" w:rsidR="009675BD" w:rsidRPr="009F4B1E" w:rsidRDefault="009675BD" w:rsidP="00194A65">
            <w:pPr>
              <w:pStyle w:val="NoSpacing"/>
              <w:ind w:left="-3" w:firstLine="242"/>
              <w:jc w:val="both"/>
              <w:rPr>
                <w:rFonts w:ascii="Times New Roman" w:hAnsi="Times New Roman"/>
                <w:sz w:val="24"/>
                <w:szCs w:val="24"/>
              </w:rPr>
            </w:pPr>
          </w:p>
          <w:p w14:paraId="79E6980A" w14:textId="77777777" w:rsidR="009675BD" w:rsidRPr="009F4B1E" w:rsidRDefault="009675BD" w:rsidP="00194A65">
            <w:pPr>
              <w:pStyle w:val="NoSpacing"/>
              <w:ind w:left="-3" w:firstLine="242"/>
              <w:jc w:val="both"/>
              <w:rPr>
                <w:rFonts w:ascii="Times New Roman" w:hAnsi="Times New Roman"/>
                <w:sz w:val="24"/>
                <w:szCs w:val="24"/>
              </w:rPr>
            </w:pPr>
          </w:p>
          <w:p w14:paraId="7464E97B" w14:textId="77777777" w:rsidR="009675BD" w:rsidRPr="009F4B1E" w:rsidRDefault="009675BD" w:rsidP="00194A65">
            <w:pPr>
              <w:pStyle w:val="NoSpacing"/>
              <w:ind w:left="-3" w:firstLine="242"/>
              <w:jc w:val="both"/>
              <w:rPr>
                <w:rFonts w:ascii="Times New Roman" w:hAnsi="Times New Roman"/>
                <w:sz w:val="24"/>
                <w:szCs w:val="24"/>
              </w:rPr>
            </w:pPr>
          </w:p>
          <w:p w14:paraId="5944E7C3" w14:textId="77777777" w:rsidR="009675BD" w:rsidRPr="009F4B1E" w:rsidRDefault="009675BD" w:rsidP="00194A65">
            <w:pPr>
              <w:pStyle w:val="NoSpacing"/>
              <w:ind w:left="-3" w:firstLine="242"/>
              <w:jc w:val="both"/>
              <w:rPr>
                <w:rFonts w:ascii="Times New Roman" w:hAnsi="Times New Roman"/>
                <w:sz w:val="24"/>
                <w:szCs w:val="24"/>
              </w:rPr>
            </w:pPr>
          </w:p>
          <w:p w14:paraId="070D6A65" w14:textId="77777777" w:rsidR="009675BD" w:rsidRPr="009F4B1E" w:rsidRDefault="009675BD" w:rsidP="00194A65">
            <w:pPr>
              <w:pStyle w:val="NoSpacing"/>
              <w:ind w:left="-3" w:firstLine="242"/>
              <w:jc w:val="both"/>
              <w:rPr>
                <w:rFonts w:ascii="Times New Roman" w:hAnsi="Times New Roman"/>
                <w:sz w:val="24"/>
                <w:szCs w:val="24"/>
              </w:rPr>
            </w:pPr>
          </w:p>
          <w:p w14:paraId="1D3F957A" w14:textId="77777777" w:rsidR="009675BD" w:rsidRPr="009F4B1E" w:rsidRDefault="009675BD" w:rsidP="00194A65">
            <w:pPr>
              <w:pStyle w:val="NoSpacing"/>
              <w:ind w:left="-3" w:firstLine="242"/>
              <w:jc w:val="both"/>
              <w:rPr>
                <w:rFonts w:ascii="Times New Roman" w:hAnsi="Times New Roman"/>
                <w:sz w:val="24"/>
                <w:szCs w:val="24"/>
              </w:rPr>
            </w:pPr>
          </w:p>
          <w:p w14:paraId="227EA591" w14:textId="77777777" w:rsidR="009675BD" w:rsidRPr="009F4B1E" w:rsidRDefault="009675BD" w:rsidP="00194A65">
            <w:pPr>
              <w:pStyle w:val="NoSpacing"/>
              <w:ind w:left="-3" w:firstLine="242"/>
              <w:jc w:val="both"/>
              <w:rPr>
                <w:rFonts w:ascii="Times New Roman" w:hAnsi="Times New Roman"/>
                <w:sz w:val="24"/>
                <w:szCs w:val="24"/>
              </w:rPr>
            </w:pPr>
          </w:p>
          <w:p w14:paraId="460BEB9A" w14:textId="77777777" w:rsidR="009675BD" w:rsidRPr="009F4B1E" w:rsidRDefault="009675BD" w:rsidP="00194A65">
            <w:pPr>
              <w:pStyle w:val="NoSpacing"/>
              <w:ind w:left="-3" w:firstLine="242"/>
              <w:jc w:val="both"/>
              <w:rPr>
                <w:rFonts w:ascii="Times New Roman" w:hAnsi="Times New Roman"/>
                <w:sz w:val="24"/>
                <w:szCs w:val="24"/>
              </w:rPr>
            </w:pPr>
          </w:p>
          <w:p w14:paraId="6F73F357" w14:textId="77777777" w:rsidR="009675BD" w:rsidRPr="009F4B1E" w:rsidRDefault="009675BD" w:rsidP="00194A65">
            <w:pPr>
              <w:pStyle w:val="NoSpacing"/>
              <w:ind w:left="-3" w:firstLine="242"/>
              <w:jc w:val="both"/>
              <w:rPr>
                <w:rFonts w:ascii="Times New Roman" w:hAnsi="Times New Roman"/>
                <w:sz w:val="24"/>
                <w:szCs w:val="24"/>
              </w:rPr>
            </w:pPr>
          </w:p>
          <w:p w14:paraId="3A062B58" w14:textId="77777777" w:rsidR="009675BD" w:rsidRPr="009F4B1E" w:rsidRDefault="009675BD" w:rsidP="00194A65">
            <w:pPr>
              <w:pStyle w:val="NoSpacing"/>
              <w:ind w:left="-3" w:firstLine="242"/>
              <w:jc w:val="both"/>
              <w:rPr>
                <w:rFonts w:ascii="Times New Roman" w:hAnsi="Times New Roman"/>
                <w:sz w:val="24"/>
                <w:szCs w:val="24"/>
              </w:rPr>
            </w:pPr>
          </w:p>
          <w:p w14:paraId="01884AA5" w14:textId="77777777" w:rsidR="009675BD" w:rsidRPr="009F4B1E" w:rsidRDefault="009675BD" w:rsidP="00194A65">
            <w:pPr>
              <w:pStyle w:val="NoSpacing"/>
              <w:ind w:left="-3" w:firstLine="242"/>
              <w:jc w:val="both"/>
              <w:rPr>
                <w:rFonts w:ascii="Times New Roman" w:hAnsi="Times New Roman"/>
                <w:sz w:val="24"/>
                <w:szCs w:val="24"/>
              </w:rPr>
            </w:pPr>
          </w:p>
          <w:p w14:paraId="0D2BBD32" w14:textId="77777777" w:rsidR="009675BD" w:rsidRPr="009F4B1E" w:rsidRDefault="009675BD" w:rsidP="00194A65">
            <w:pPr>
              <w:pStyle w:val="NoSpacing"/>
              <w:ind w:left="-3" w:firstLine="242"/>
              <w:jc w:val="both"/>
              <w:rPr>
                <w:rFonts w:ascii="Times New Roman" w:hAnsi="Times New Roman"/>
                <w:sz w:val="24"/>
                <w:szCs w:val="24"/>
              </w:rPr>
            </w:pPr>
          </w:p>
          <w:p w14:paraId="1745445F" w14:textId="77777777" w:rsidR="009675BD" w:rsidRPr="009F4B1E" w:rsidRDefault="009675BD" w:rsidP="00194A65">
            <w:pPr>
              <w:pStyle w:val="NoSpacing"/>
              <w:ind w:left="-3" w:firstLine="242"/>
              <w:jc w:val="both"/>
              <w:rPr>
                <w:rFonts w:ascii="Times New Roman" w:hAnsi="Times New Roman"/>
                <w:sz w:val="24"/>
                <w:szCs w:val="24"/>
              </w:rPr>
            </w:pPr>
          </w:p>
          <w:p w14:paraId="19CC5E69" w14:textId="77777777" w:rsidR="009675BD" w:rsidRPr="009F4B1E" w:rsidRDefault="009675BD" w:rsidP="00194A65">
            <w:pPr>
              <w:pStyle w:val="NoSpacing"/>
              <w:ind w:left="-3" w:firstLine="242"/>
              <w:jc w:val="both"/>
              <w:rPr>
                <w:rFonts w:ascii="Times New Roman" w:hAnsi="Times New Roman"/>
                <w:sz w:val="24"/>
                <w:szCs w:val="24"/>
              </w:rPr>
            </w:pPr>
          </w:p>
          <w:p w14:paraId="7321F72C" w14:textId="77777777" w:rsidR="009675BD" w:rsidRPr="009F4B1E" w:rsidRDefault="009675BD" w:rsidP="00194A65">
            <w:pPr>
              <w:pStyle w:val="NoSpacing"/>
              <w:ind w:left="-3" w:firstLine="242"/>
              <w:jc w:val="both"/>
              <w:rPr>
                <w:rFonts w:ascii="Times New Roman" w:hAnsi="Times New Roman"/>
                <w:sz w:val="24"/>
                <w:szCs w:val="24"/>
              </w:rPr>
            </w:pPr>
          </w:p>
          <w:p w14:paraId="17D457B6" w14:textId="77777777" w:rsidR="009675BD" w:rsidRPr="009F4B1E" w:rsidRDefault="009675BD" w:rsidP="00194A65">
            <w:pPr>
              <w:pStyle w:val="NoSpacing"/>
              <w:ind w:left="-3" w:firstLine="242"/>
              <w:jc w:val="both"/>
              <w:rPr>
                <w:rFonts w:ascii="Times New Roman" w:hAnsi="Times New Roman"/>
                <w:sz w:val="24"/>
                <w:szCs w:val="24"/>
              </w:rPr>
            </w:pPr>
          </w:p>
          <w:p w14:paraId="4A7B5DED" w14:textId="77777777" w:rsidR="009675BD" w:rsidRPr="009F4B1E" w:rsidRDefault="009675BD" w:rsidP="00194A65">
            <w:pPr>
              <w:pStyle w:val="NoSpacing"/>
              <w:ind w:left="-3" w:firstLine="242"/>
              <w:jc w:val="both"/>
              <w:rPr>
                <w:rFonts w:ascii="Times New Roman" w:hAnsi="Times New Roman"/>
                <w:sz w:val="24"/>
                <w:szCs w:val="24"/>
              </w:rPr>
            </w:pPr>
          </w:p>
          <w:p w14:paraId="1A3560F3" w14:textId="77777777" w:rsidR="009675BD" w:rsidRPr="009F4B1E" w:rsidRDefault="009675BD" w:rsidP="00194A65">
            <w:pPr>
              <w:pStyle w:val="NoSpacing"/>
              <w:ind w:left="-3" w:firstLine="242"/>
              <w:jc w:val="both"/>
              <w:rPr>
                <w:rFonts w:ascii="Times New Roman" w:hAnsi="Times New Roman"/>
                <w:sz w:val="24"/>
                <w:szCs w:val="24"/>
              </w:rPr>
            </w:pPr>
          </w:p>
          <w:p w14:paraId="64340E78" w14:textId="77777777" w:rsidR="009675BD" w:rsidRPr="009F4B1E" w:rsidRDefault="009675BD" w:rsidP="00194A65">
            <w:pPr>
              <w:pStyle w:val="NoSpacing"/>
              <w:ind w:left="-3" w:firstLine="242"/>
              <w:jc w:val="both"/>
              <w:rPr>
                <w:rFonts w:ascii="Times New Roman" w:hAnsi="Times New Roman"/>
                <w:sz w:val="24"/>
                <w:szCs w:val="24"/>
              </w:rPr>
            </w:pPr>
          </w:p>
          <w:p w14:paraId="1AB2DE7E" w14:textId="77777777" w:rsidR="009675BD" w:rsidRPr="009F4B1E" w:rsidRDefault="009675BD" w:rsidP="00194A65">
            <w:pPr>
              <w:pStyle w:val="NoSpacing"/>
              <w:ind w:left="-3" w:firstLine="242"/>
              <w:jc w:val="both"/>
              <w:rPr>
                <w:rFonts w:ascii="Times New Roman" w:hAnsi="Times New Roman"/>
                <w:sz w:val="24"/>
                <w:szCs w:val="24"/>
              </w:rPr>
            </w:pPr>
          </w:p>
          <w:p w14:paraId="4E2BBF17" w14:textId="77777777" w:rsidR="009675BD" w:rsidRPr="009F4B1E" w:rsidRDefault="009675BD" w:rsidP="00194A65">
            <w:pPr>
              <w:pStyle w:val="NoSpacing"/>
              <w:ind w:left="-3" w:firstLine="242"/>
              <w:jc w:val="both"/>
              <w:rPr>
                <w:rFonts w:ascii="Times New Roman" w:hAnsi="Times New Roman"/>
                <w:sz w:val="24"/>
                <w:szCs w:val="24"/>
              </w:rPr>
            </w:pPr>
          </w:p>
          <w:p w14:paraId="0ABA8AC9" w14:textId="77777777" w:rsidR="009675BD" w:rsidRPr="009F4B1E" w:rsidRDefault="009675BD" w:rsidP="00194A65">
            <w:pPr>
              <w:pStyle w:val="NoSpacing"/>
              <w:ind w:left="-3" w:firstLine="242"/>
              <w:jc w:val="both"/>
              <w:rPr>
                <w:rFonts w:ascii="Times New Roman" w:hAnsi="Times New Roman"/>
                <w:sz w:val="24"/>
                <w:szCs w:val="24"/>
              </w:rPr>
            </w:pPr>
          </w:p>
          <w:p w14:paraId="6F3DFD4A" w14:textId="77777777" w:rsidR="009675BD" w:rsidRPr="009F4B1E" w:rsidRDefault="009675BD" w:rsidP="00194A65">
            <w:pPr>
              <w:pStyle w:val="NoSpacing"/>
              <w:ind w:left="-3" w:firstLine="242"/>
              <w:jc w:val="both"/>
              <w:rPr>
                <w:rFonts w:ascii="Times New Roman" w:hAnsi="Times New Roman"/>
                <w:sz w:val="24"/>
                <w:szCs w:val="24"/>
              </w:rPr>
            </w:pPr>
          </w:p>
          <w:p w14:paraId="62257AF7" w14:textId="77777777" w:rsidR="009675BD" w:rsidRPr="009F4B1E" w:rsidRDefault="009675BD" w:rsidP="00194A65">
            <w:pPr>
              <w:pStyle w:val="NoSpacing"/>
              <w:ind w:left="-3" w:firstLine="242"/>
              <w:jc w:val="both"/>
              <w:rPr>
                <w:rFonts w:ascii="Times New Roman" w:hAnsi="Times New Roman"/>
                <w:sz w:val="24"/>
                <w:szCs w:val="24"/>
              </w:rPr>
            </w:pPr>
          </w:p>
          <w:p w14:paraId="261F0819" w14:textId="77777777" w:rsidR="009675BD" w:rsidRPr="009F4B1E" w:rsidRDefault="009675BD" w:rsidP="00194A65">
            <w:pPr>
              <w:pStyle w:val="NoSpacing"/>
              <w:ind w:left="-3" w:firstLine="242"/>
              <w:jc w:val="both"/>
              <w:rPr>
                <w:rFonts w:ascii="Times New Roman" w:hAnsi="Times New Roman"/>
                <w:sz w:val="24"/>
                <w:szCs w:val="24"/>
              </w:rPr>
            </w:pPr>
          </w:p>
          <w:p w14:paraId="3288F7E3" w14:textId="77777777" w:rsidR="009675BD" w:rsidRPr="009F4B1E" w:rsidRDefault="009675BD" w:rsidP="00194A65">
            <w:pPr>
              <w:pStyle w:val="NoSpacing"/>
              <w:ind w:left="-3" w:firstLine="242"/>
              <w:jc w:val="both"/>
              <w:rPr>
                <w:rFonts w:ascii="Times New Roman" w:hAnsi="Times New Roman"/>
                <w:sz w:val="24"/>
                <w:szCs w:val="24"/>
              </w:rPr>
            </w:pPr>
          </w:p>
          <w:p w14:paraId="02BC10BF" w14:textId="77777777" w:rsidR="009675BD" w:rsidRPr="009F4B1E" w:rsidRDefault="009675BD" w:rsidP="00194A65">
            <w:pPr>
              <w:pStyle w:val="NoSpacing"/>
              <w:ind w:left="-3" w:firstLine="242"/>
              <w:jc w:val="both"/>
              <w:rPr>
                <w:rFonts w:ascii="Times New Roman" w:hAnsi="Times New Roman"/>
                <w:sz w:val="24"/>
                <w:szCs w:val="24"/>
              </w:rPr>
            </w:pPr>
          </w:p>
          <w:p w14:paraId="0AEED1C7" w14:textId="77777777" w:rsidR="009675BD" w:rsidRPr="009F4B1E" w:rsidRDefault="009675BD" w:rsidP="00194A65">
            <w:pPr>
              <w:pStyle w:val="NoSpacing"/>
              <w:ind w:left="-3" w:firstLine="242"/>
              <w:jc w:val="both"/>
              <w:rPr>
                <w:rFonts w:ascii="Times New Roman" w:hAnsi="Times New Roman"/>
                <w:sz w:val="24"/>
                <w:szCs w:val="24"/>
              </w:rPr>
            </w:pPr>
          </w:p>
          <w:p w14:paraId="21094426" w14:textId="77777777" w:rsidR="009675BD" w:rsidRPr="009F4B1E" w:rsidRDefault="009675BD" w:rsidP="00194A65">
            <w:pPr>
              <w:pStyle w:val="NoSpacing"/>
              <w:ind w:left="-3" w:firstLine="242"/>
              <w:jc w:val="both"/>
              <w:rPr>
                <w:rFonts w:ascii="Times New Roman" w:hAnsi="Times New Roman"/>
                <w:sz w:val="24"/>
                <w:szCs w:val="24"/>
              </w:rPr>
            </w:pPr>
          </w:p>
          <w:p w14:paraId="32D90B57" w14:textId="77777777" w:rsidR="009675BD" w:rsidRPr="009F4B1E" w:rsidRDefault="009675BD" w:rsidP="00194A65">
            <w:pPr>
              <w:pStyle w:val="NoSpacing"/>
              <w:ind w:left="-3" w:firstLine="242"/>
              <w:jc w:val="both"/>
              <w:rPr>
                <w:rFonts w:ascii="Times New Roman" w:hAnsi="Times New Roman"/>
                <w:sz w:val="24"/>
                <w:szCs w:val="24"/>
              </w:rPr>
            </w:pPr>
          </w:p>
          <w:p w14:paraId="29FF3E3E" w14:textId="77777777" w:rsidR="009675BD" w:rsidRPr="009F4B1E" w:rsidRDefault="009675BD" w:rsidP="00194A65">
            <w:pPr>
              <w:pStyle w:val="NoSpacing"/>
              <w:ind w:left="-3" w:firstLine="242"/>
              <w:jc w:val="both"/>
              <w:rPr>
                <w:rFonts w:ascii="Times New Roman" w:hAnsi="Times New Roman"/>
                <w:sz w:val="24"/>
                <w:szCs w:val="24"/>
              </w:rPr>
            </w:pPr>
          </w:p>
          <w:p w14:paraId="65839C49" w14:textId="77777777" w:rsidR="009675BD" w:rsidRPr="009F4B1E" w:rsidRDefault="009675BD" w:rsidP="00194A65">
            <w:pPr>
              <w:pStyle w:val="NoSpacing"/>
              <w:ind w:left="-3" w:firstLine="242"/>
              <w:jc w:val="both"/>
              <w:rPr>
                <w:rFonts w:ascii="Times New Roman" w:hAnsi="Times New Roman"/>
                <w:sz w:val="24"/>
                <w:szCs w:val="24"/>
              </w:rPr>
            </w:pPr>
          </w:p>
          <w:p w14:paraId="40C3107C" w14:textId="77777777" w:rsidR="009675BD" w:rsidRPr="009F4B1E" w:rsidRDefault="009675BD" w:rsidP="00194A65">
            <w:pPr>
              <w:pStyle w:val="NoSpacing"/>
              <w:ind w:left="-3" w:firstLine="242"/>
              <w:jc w:val="both"/>
              <w:rPr>
                <w:rFonts w:ascii="Times New Roman" w:hAnsi="Times New Roman"/>
                <w:sz w:val="24"/>
                <w:szCs w:val="24"/>
              </w:rPr>
            </w:pPr>
          </w:p>
          <w:p w14:paraId="6D60CB10" w14:textId="77777777" w:rsidR="009675BD" w:rsidRPr="009F4B1E" w:rsidRDefault="009675BD" w:rsidP="00194A65">
            <w:pPr>
              <w:pStyle w:val="NoSpacing"/>
              <w:ind w:left="-3" w:firstLine="242"/>
              <w:jc w:val="both"/>
              <w:rPr>
                <w:rFonts w:ascii="Times New Roman" w:hAnsi="Times New Roman"/>
                <w:sz w:val="24"/>
                <w:szCs w:val="24"/>
              </w:rPr>
            </w:pPr>
          </w:p>
          <w:p w14:paraId="038E28E1" w14:textId="77777777" w:rsidR="009675BD" w:rsidRPr="009F4B1E" w:rsidRDefault="009675BD" w:rsidP="00194A65">
            <w:pPr>
              <w:pStyle w:val="NoSpacing"/>
              <w:ind w:left="-3" w:firstLine="242"/>
              <w:jc w:val="both"/>
              <w:rPr>
                <w:rFonts w:ascii="Times New Roman" w:hAnsi="Times New Roman"/>
                <w:sz w:val="24"/>
                <w:szCs w:val="24"/>
              </w:rPr>
            </w:pPr>
          </w:p>
          <w:p w14:paraId="733BCAB2" w14:textId="77777777" w:rsidR="009675BD" w:rsidRPr="009F4B1E" w:rsidRDefault="009675BD" w:rsidP="00194A65">
            <w:pPr>
              <w:pStyle w:val="NoSpacing"/>
              <w:ind w:left="-3" w:firstLine="242"/>
              <w:jc w:val="both"/>
              <w:rPr>
                <w:rFonts w:ascii="Times New Roman" w:hAnsi="Times New Roman"/>
                <w:sz w:val="24"/>
                <w:szCs w:val="24"/>
              </w:rPr>
            </w:pPr>
          </w:p>
          <w:p w14:paraId="2E224431" w14:textId="77777777" w:rsidR="009675BD" w:rsidRPr="009F4B1E" w:rsidRDefault="009675BD" w:rsidP="00194A65">
            <w:pPr>
              <w:pStyle w:val="NoSpacing"/>
              <w:ind w:left="-3" w:firstLine="242"/>
              <w:jc w:val="both"/>
              <w:rPr>
                <w:rFonts w:ascii="Times New Roman" w:hAnsi="Times New Roman"/>
                <w:sz w:val="24"/>
                <w:szCs w:val="24"/>
              </w:rPr>
            </w:pPr>
          </w:p>
          <w:p w14:paraId="317DBA85" w14:textId="77777777" w:rsidR="009675BD" w:rsidRPr="009F4B1E" w:rsidRDefault="009675BD" w:rsidP="00194A65">
            <w:pPr>
              <w:pStyle w:val="NoSpacing"/>
              <w:ind w:left="-3" w:firstLine="242"/>
              <w:jc w:val="both"/>
              <w:rPr>
                <w:rFonts w:ascii="Times New Roman" w:hAnsi="Times New Roman"/>
                <w:sz w:val="24"/>
                <w:szCs w:val="24"/>
              </w:rPr>
            </w:pPr>
          </w:p>
          <w:p w14:paraId="450860FC" w14:textId="77777777" w:rsidR="009675BD" w:rsidRPr="009F4B1E" w:rsidRDefault="009675BD" w:rsidP="00194A65">
            <w:pPr>
              <w:pStyle w:val="NoSpacing"/>
              <w:ind w:left="-3" w:firstLine="242"/>
              <w:jc w:val="both"/>
              <w:rPr>
                <w:rFonts w:ascii="Times New Roman" w:hAnsi="Times New Roman"/>
                <w:sz w:val="24"/>
                <w:szCs w:val="24"/>
              </w:rPr>
            </w:pPr>
          </w:p>
          <w:p w14:paraId="7FB0AE1F" w14:textId="77777777" w:rsidR="009675BD" w:rsidRPr="009F4B1E" w:rsidRDefault="009675BD" w:rsidP="00194A65">
            <w:pPr>
              <w:pStyle w:val="NoSpacing"/>
              <w:ind w:left="-3" w:firstLine="242"/>
              <w:jc w:val="both"/>
              <w:rPr>
                <w:rFonts w:ascii="Times New Roman" w:hAnsi="Times New Roman"/>
                <w:sz w:val="24"/>
                <w:szCs w:val="24"/>
              </w:rPr>
            </w:pPr>
          </w:p>
          <w:p w14:paraId="103D581F" w14:textId="77777777" w:rsidR="009675BD" w:rsidRPr="009F4B1E" w:rsidRDefault="009675BD" w:rsidP="00194A65">
            <w:pPr>
              <w:pStyle w:val="NoSpacing"/>
              <w:ind w:left="-3" w:firstLine="242"/>
              <w:jc w:val="both"/>
              <w:rPr>
                <w:rFonts w:ascii="Times New Roman" w:hAnsi="Times New Roman"/>
                <w:sz w:val="24"/>
                <w:szCs w:val="24"/>
              </w:rPr>
            </w:pPr>
          </w:p>
          <w:p w14:paraId="38B33149" w14:textId="77777777" w:rsidR="009675BD" w:rsidRPr="009F4B1E" w:rsidRDefault="009675BD" w:rsidP="00194A65">
            <w:pPr>
              <w:pStyle w:val="NoSpacing"/>
              <w:ind w:left="-3" w:firstLine="242"/>
              <w:jc w:val="both"/>
              <w:rPr>
                <w:rFonts w:ascii="Times New Roman" w:hAnsi="Times New Roman"/>
                <w:sz w:val="24"/>
                <w:szCs w:val="24"/>
              </w:rPr>
            </w:pPr>
          </w:p>
          <w:p w14:paraId="58E45E3D" w14:textId="77777777" w:rsidR="009675BD" w:rsidRPr="009F4B1E" w:rsidRDefault="009675BD" w:rsidP="00194A65">
            <w:pPr>
              <w:pStyle w:val="NoSpacing"/>
              <w:ind w:left="-3" w:firstLine="242"/>
              <w:jc w:val="both"/>
              <w:rPr>
                <w:rFonts w:ascii="Times New Roman" w:hAnsi="Times New Roman"/>
                <w:sz w:val="24"/>
                <w:szCs w:val="24"/>
              </w:rPr>
            </w:pPr>
          </w:p>
          <w:p w14:paraId="40CA539F" w14:textId="77777777" w:rsidR="009675BD" w:rsidRPr="009F4B1E" w:rsidRDefault="009675BD" w:rsidP="00194A65">
            <w:pPr>
              <w:pStyle w:val="NoSpacing"/>
              <w:ind w:left="-3" w:firstLine="242"/>
              <w:jc w:val="both"/>
              <w:rPr>
                <w:rFonts w:ascii="Times New Roman" w:hAnsi="Times New Roman"/>
                <w:sz w:val="24"/>
                <w:szCs w:val="24"/>
              </w:rPr>
            </w:pPr>
          </w:p>
          <w:p w14:paraId="16AB2E13" w14:textId="77777777" w:rsidR="009675BD" w:rsidRPr="009F4B1E" w:rsidRDefault="009675BD" w:rsidP="00194A65">
            <w:pPr>
              <w:pStyle w:val="NoSpacing"/>
              <w:ind w:left="-3" w:firstLine="242"/>
              <w:jc w:val="both"/>
              <w:rPr>
                <w:rFonts w:ascii="Times New Roman" w:hAnsi="Times New Roman"/>
                <w:sz w:val="24"/>
                <w:szCs w:val="24"/>
              </w:rPr>
            </w:pPr>
          </w:p>
          <w:p w14:paraId="3E846DCC" w14:textId="77777777" w:rsidR="009675BD" w:rsidRPr="009F4B1E" w:rsidRDefault="009675BD" w:rsidP="00194A65">
            <w:pPr>
              <w:pStyle w:val="NoSpacing"/>
              <w:ind w:left="-3" w:firstLine="242"/>
              <w:jc w:val="both"/>
              <w:rPr>
                <w:rFonts w:ascii="Times New Roman" w:hAnsi="Times New Roman"/>
                <w:sz w:val="24"/>
                <w:szCs w:val="24"/>
              </w:rPr>
            </w:pPr>
          </w:p>
          <w:p w14:paraId="19C18AA6" w14:textId="77777777" w:rsidR="009675BD" w:rsidRPr="009F4B1E" w:rsidRDefault="009675BD" w:rsidP="00194A65">
            <w:pPr>
              <w:pStyle w:val="NoSpacing"/>
              <w:ind w:left="-3" w:firstLine="242"/>
              <w:jc w:val="both"/>
              <w:rPr>
                <w:rFonts w:ascii="Times New Roman" w:hAnsi="Times New Roman"/>
                <w:sz w:val="24"/>
                <w:szCs w:val="24"/>
              </w:rPr>
            </w:pPr>
          </w:p>
          <w:p w14:paraId="20D8E488" w14:textId="77777777" w:rsidR="009675BD" w:rsidRPr="009F4B1E" w:rsidRDefault="009675BD" w:rsidP="00194A65">
            <w:pPr>
              <w:pStyle w:val="NoSpacing"/>
              <w:ind w:left="-3" w:firstLine="242"/>
              <w:jc w:val="both"/>
              <w:rPr>
                <w:rFonts w:ascii="Times New Roman" w:hAnsi="Times New Roman"/>
                <w:sz w:val="24"/>
                <w:szCs w:val="24"/>
              </w:rPr>
            </w:pPr>
          </w:p>
          <w:p w14:paraId="6A2B0556" w14:textId="77777777" w:rsidR="009675BD" w:rsidRPr="009F4B1E" w:rsidRDefault="009675BD" w:rsidP="00194A65">
            <w:pPr>
              <w:pStyle w:val="NoSpacing"/>
              <w:ind w:left="-3" w:firstLine="242"/>
              <w:jc w:val="both"/>
              <w:rPr>
                <w:rFonts w:ascii="Times New Roman" w:hAnsi="Times New Roman"/>
                <w:sz w:val="24"/>
                <w:szCs w:val="24"/>
              </w:rPr>
            </w:pPr>
          </w:p>
          <w:p w14:paraId="1F798718" w14:textId="77777777" w:rsidR="009675BD" w:rsidRPr="009F4B1E" w:rsidRDefault="009675BD" w:rsidP="00194A65">
            <w:pPr>
              <w:pStyle w:val="NoSpacing"/>
              <w:ind w:left="-3" w:firstLine="242"/>
              <w:jc w:val="both"/>
              <w:rPr>
                <w:rFonts w:ascii="Times New Roman" w:hAnsi="Times New Roman"/>
                <w:sz w:val="24"/>
                <w:szCs w:val="24"/>
              </w:rPr>
            </w:pPr>
          </w:p>
          <w:p w14:paraId="082673BF" w14:textId="77777777" w:rsidR="009675BD" w:rsidRPr="009F4B1E" w:rsidRDefault="009675BD" w:rsidP="00194A65">
            <w:pPr>
              <w:pStyle w:val="NoSpacing"/>
              <w:ind w:left="-3" w:firstLine="242"/>
              <w:jc w:val="both"/>
              <w:rPr>
                <w:rFonts w:ascii="Times New Roman" w:hAnsi="Times New Roman"/>
                <w:sz w:val="24"/>
                <w:szCs w:val="24"/>
              </w:rPr>
            </w:pPr>
          </w:p>
          <w:p w14:paraId="32C175F5" w14:textId="77777777" w:rsidR="009675BD" w:rsidRPr="009F4B1E" w:rsidRDefault="009675BD" w:rsidP="00194A65">
            <w:pPr>
              <w:pStyle w:val="NoSpacing"/>
              <w:ind w:left="-3" w:firstLine="242"/>
              <w:jc w:val="both"/>
              <w:rPr>
                <w:rFonts w:ascii="Times New Roman" w:hAnsi="Times New Roman"/>
                <w:sz w:val="24"/>
                <w:szCs w:val="24"/>
              </w:rPr>
            </w:pPr>
          </w:p>
          <w:p w14:paraId="4D1CBC70" w14:textId="77777777" w:rsidR="009675BD" w:rsidRPr="009F4B1E" w:rsidRDefault="009675BD" w:rsidP="00194A65">
            <w:pPr>
              <w:pStyle w:val="NoSpacing"/>
              <w:ind w:left="-3" w:firstLine="242"/>
              <w:jc w:val="both"/>
              <w:rPr>
                <w:rFonts w:ascii="Times New Roman" w:hAnsi="Times New Roman"/>
                <w:sz w:val="24"/>
                <w:szCs w:val="24"/>
              </w:rPr>
            </w:pPr>
          </w:p>
          <w:p w14:paraId="613583BF" w14:textId="77777777" w:rsidR="009675BD" w:rsidRPr="009F4B1E" w:rsidRDefault="009675BD" w:rsidP="00194A65">
            <w:pPr>
              <w:pStyle w:val="NoSpacing"/>
              <w:ind w:left="-3" w:firstLine="242"/>
              <w:jc w:val="both"/>
              <w:rPr>
                <w:rFonts w:ascii="Times New Roman" w:hAnsi="Times New Roman"/>
                <w:sz w:val="24"/>
                <w:szCs w:val="24"/>
              </w:rPr>
            </w:pPr>
          </w:p>
          <w:p w14:paraId="37B6DA9E" w14:textId="77777777" w:rsidR="009675BD" w:rsidRPr="009F4B1E" w:rsidRDefault="009675BD" w:rsidP="00194A65">
            <w:pPr>
              <w:pStyle w:val="NoSpacing"/>
              <w:ind w:left="-3" w:firstLine="242"/>
              <w:jc w:val="both"/>
              <w:rPr>
                <w:rFonts w:ascii="Times New Roman" w:hAnsi="Times New Roman"/>
                <w:sz w:val="24"/>
                <w:szCs w:val="24"/>
              </w:rPr>
            </w:pPr>
          </w:p>
          <w:p w14:paraId="4344D4BC" w14:textId="77777777" w:rsidR="009675BD" w:rsidRPr="009F4B1E" w:rsidRDefault="009675BD" w:rsidP="00194A65">
            <w:pPr>
              <w:pStyle w:val="NoSpacing"/>
              <w:ind w:left="-3" w:firstLine="242"/>
              <w:jc w:val="both"/>
              <w:rPr>
                <w:rFonts w:ascii="Times New Roman" w:hAnsi="Times New Roman"/>
                <w:sz w:val="24"/>
                <w:szCs w:val="24"/>
              </w:rPr>
            </w:pPr>
          </w:p>
          <w:p w14:paraId="5C40BFD6" w14:textId="77777777" w:rsidR="009675BD" w:rsidRPr="009F4B1E" w:rsidRDefault="009675BD" w:rsidP="00194A65">
            <w:pPr>
              <w:pStyle w:val="NoSpacing"/>
              <w:ind w:left="-3" w:firstLine="242"/>
              <w:jc w:val="both"/>
              <w:rPr>
                <w:rFonts w:ascii="Times New Roman" w:hAnsi="Times New Roman"/>
                <w:sz w:val="24"/>
                <w:szCs w:val="24"/>
              </w:rPr>
            </w:pPr>
          </w:p>
          <w:p w14:paraId="631B3132" w14:textId="77777777" w:rsidR="009675BD" w:rsidRPr="009F4B1E" w:rsidRDefault="009675BD" w:rsidP="00194A65">
            <w:pPr>
              <w:pStyle w:val="NoSpacing"/>
              <w:ind w:left="-3" w:firstLine="242"/>
              <w:jc w:val="both"/>
              <w:rPr>
                <w:rFonts w:ascii="Times New Roman" w:hAnsi="Times New Roman"/>
                <w:sz w:val="24"/>
                <w:szCs w:val="24"/>
              </w:rPr>
            </w:pPr>
          </w:p>
          <w:p w14:paraId="6A0FDD23" w14:textId="77777777" w:rsidR="009675BD" w:rsidRPr="009F4B1E" w:rsidRDefault="009675BD" w:rsidP="00194A65">
            <w:pPr>
              <w:pStyle w:val="NoSpacing"/>
              <w:ind w:left="-3" w:firstLine="242"/>
              <w:jc w:val="both"/>
              <w:rPr>
                <w:rFonts w:ascii="Times New Roman" w:hAnsi="Times New Roman"/>
                <w:sz w:val="24"/>
                <w:szCs w:val="24"/>
              </w:rPr>
            </w:pPr>
          </w:p>
          <w:p w14:paraId="007D8F47" w14:textId="77777777" w:rsidR="009675BD" w:rsidRPr="009F4B1E" w:rsidRDefault="009675BD" w:rsidP="00194A65">
            <w:pPr>
              <w:pStyle w:val="NoSpacing"/>
              <w:ind w:left="-3" w:firstLine="242"/>
              <w:jc w:val="both"/>
              <w:rPr>
                <w:rFonts w:ascii="Times New Roman" w:hAnsi="Times New Roman"/>
                <w:sz w:val="24"/>
                <w:szCs w:val="24"/>
              </w:rPr>
            </w:pPr>
          </w:p>
          <w:p w14:paraId="30B7FE53" w14:textId="77777777" w:rsidR="009675BD" w:rsidRPr="009F4B1E" w:rsidRDefault="009675BD" w:rsidP="00194A65">
            <w:pPr>
              <w:pStyle w:val="NoSpacing"/>
              <w:ind w:left="-3" w:firstLine="242"/>
              <w:jc w:val="both"/>
              <w:rPr>
                <w:rFonts w:ascii="Times New Roman" w:hAnsi="Times New Roman"/>
                <w:sz w:val="24"/>
                <w:szCs w:val="24"/>
              </w:rPr>
            </w:pPr>
          </w:p>
          <w:p w14:paraId="4D12567F" w14:textId="77777777" w:rsidR="009675BD" w:rsidRPr="009F4B1E" w:rsidRDefault="009675BD" w:rsidP="00194A65">
            <w:pPr>
              <w:pStyle w:val="NoSpacing"/>
              <w:ind w:left="-3" w:firstLine="242"/>
              <w:jc w:val="both"/>
              <w:rPr>
                <w:rFonts w:ascii="Times New Roman" w:hAnsi="Times New Roman"/>
                <w:sz w:val="24"/>
                <w:szCs w:val="24"/>
              </w:rPr>
            </w:pPr>
          </w:p>
          <w:p w14:paraId="69A8B920" w14:textId="77777777" w:rsidR="009675BD" w:rsidRPr="009F4B1E" w:rsidRDefault="009675BD" w:rsidP="00194A65">
            <w:pPr>
              <w:pStyle w:val="NoSpacing"/>
              <w:ind w:left="-3" w:firstLine="242"/>
              <w:jc w:val="both"/>
              <w:rPr>
                <w:rFonts w:ascii="Times New Roman" w:hAnsi="Times New Roman"/>
                <w:sz w:val="24"/>
                <w:szCs w:val="24"/>
              </w:rPr>
            </w:pPr>
          </w:p>
          <w:p w14:paraId="204CA847" w14:textId="77777777" w:rsidR="009675BD" w:rsidRPr="009F4B1E" w:rsidRDefault="009675BD" w:rsidP="00194A65">
            <w:pPr>
              <w:pStyle w:val="NoSpacing"/>
              <w:ind w:left="-3" w:firstLine="242"/>
              <w:jc w:val="both"/>
              <w:rPr>
                <w:rFonts w:ascii="Times New Roman" w:hAnsi="Times New Roman"/>
                <w:sz w:val="24"/>
                <w:szCs w:val="24"/>
              </w:rPr>
            </w:pPr>
          </w:p>
          <w:p w14:paraId="3923442A" w14:textId="77777777" w:rsidR="009675BD" w:rsidRPr="009F4B1E" w:rsidRDefault="009675BD" w:rsidP="00194A65">
            <w:pPr>
              <w:pStyle w:val="NoSpacing"/>
              <w:ind w:left="-3" w:firstLine="242"/>
              <w:jc w:val="both"/>
              <w:rPr>
                <w:rFonts w:ascii="Times New Roman" w:hAnsi="Times New Roman"/>
                <w:sz w:val="24"/>
                <w:szCs w:val="24"/>
              </w:rPr>
            </w:pPr>
          </w:p>
          <w:p w14:paraId="6B13DDFE" w14:textId="77777777" w:rsidR="009675BD" w:rsidRPr="009F4B1E" w:rsidRDefault="009675BD" w:rsidP="00194A65">
            <w:pPr>
              <w:pStyle w:val="NoSpacing"/>
              <w:ind w:left="-3" w:firstLine="242"/>
              <w:jc w:val="both"/>
              <w:rPr>
                <w:rFonts w:ascii="Times New Roman" w:hAnsi="Times New Roman"/>
                <w:sz w:val="24"/>
                <w:szCs w:val="24"/>
              </w:rPr>
            </w:pPr>
          </w:p>
          <w:p w14:paraId="2E2CCD55" w14:textId="77777777" w:rsidR="009675BD" w:rsidRPr="009F4B1E" w:rsidRDefault="009675BD" w:rsidP="00194A65">
            <w:pPr>
              <w:pStyle w:val="NoSpacing"/>
              <w:ind w:left="-3" w:firstLine="242"/>
              <w:jc w:val="both"/>
              <w:rPr>
                <w:rFonts w:ascii="Times New Roman" w:hAnsi="Times New Roman"/>
                <w:sz w:val="24"/>
                <w:szCs w:val="24"/>
              </w:rPr>
            </w:pPr>
          </w:p>
          <w:p w14:paraId="0344454D" w14:textId="77777777" w:rsidR="009675BD" w:rsidRPr="009F4B1E" w:rsidRDefault="009675BD" w:rsidP="00194A65">
            <w:pPr>
              <w:pStyle w:val="NoSpacing"/>
              <w:ind w:left="-3" w:firstLine="242"/>
              <w:jc w:val="both"/>
              <w:rPr>
                <w:rFonts w:ascii="Times New Roman" w:hAnsi="Times New Roman"/>
                <w:sz w:val="24"/>
                <w:szCs w:val="24"/>
              </w:rPr>
            </w:pPr>
          </w:p>
          <w:p w14:paraId="7E9C626A" w14:textId="77777777" w:rsidR="009675BD" w:rsidRPr="009F4B1E" w:rsidRDefault="009675BD" w:rsidP="00194A65">
            <w:pPr>
              <w:pStyle w:val="NoSpacing"/>
              <w:ind w:left="-3" w:firstLine="242"/>
              <w:jc w:val="both"/>
              <w:rPr>
                <w:rFonts w:ascii="Times New Roman" w:hAnsi="Times New Roman"/>
                <w:sz w:val="24"/>
                <w:szCs w:val="24"/>
              </w:rPr>
            </w:pPr>
          </w:p>
          <w:p w14:paraId="37C875B6" w14:textId="77777777" w:rsidR="009675BD" w:rsidRPr="009F4B1E" w:rsidRDefault="009675BD" w:rsidP="00194A65">
            <w:pPr>
              <w:pStyle w:val="NoSpacing"/>
              <w:ind w:left="-3" w:firstLine="242"/>
              <w:jc w:val="both"/>
              <w:rPr>
                <w:rFonts w:ascii="Times New Roman" w:hAnsi="Times New Roman"/>
                <w:sz w:val="24"/>
                <w:szCs w:val="24"/>
              </w:rPr>
            </w:pPr>
          </w:p>
          <w:p w14:paraId="031B0911" w14:textId="77777777" w:rsidR="009675BD" w:rsidRPr="009F4B1E" w:rsidRDefault="009675BD" w:rsidP="00194A65">
            <w:pPr>
              <w:pStyle w:val="NoSpacing"/>
              <w:ind w:left="-3" w:firstLine="242"/>
              <w:jc w:val="both"/>
              <w:rPr>
                <w:rFonts w:ascii="Times New Roman" w:hAnsi="Times New Roman"/>
                <w:sz w:val="24"/>
                <w:szCs w:val="24"/>
              </w:rPr>
            </w:pPr>
          </w:p>
          <w:p w14:paraId="51B1D7C7" w14:textId="77777777" w:rsidR="009675BD" w:rsidRPr="009F4B1E" w:rsidRDefault="009675BD" w:rsidP="00194A65">
            <w:pPr>
              <w:pStyle w:val="NoSpacing"/>
              <w:ind w:left="-3" w:firstLine="242"/>
              <w:jc w:val="both"/>
              <w:rPr>
                <w:rFonts w:ascii="Times New Roman" w:hAnsi="Times New Roman"/>
                <w:sz w:val="24"/>
                <w:szCs w:val="24"/>
              </w:rPr>
            </w:pPr>
          </w:p>
          <w:p w14:paraId="2B629366" w14:textId="77777777" w:rsidR="009675BD" w:rsidRPr="009F4B1E" w:rsidRDefault="009675BD" w:rsidP="00194A65">
            <w:pPr>
              <w:pStyle w:val="NoSpacing"/>
              <w:ind w:left="-3" w:firstLine="242"/>
              <w:jc w:val="both"/>
              <w:rPr>
                <w:rFonts w:ascii="Times New Roman" w:hAnsi="Times New Roman"/>
                <w:sz w:val="24"/>
                <w:szCs w:val="24"/>
              </w:rPr>
            </w:pPr>
          </w:p>
          <w:p w14:paraId="25B623FC" w14:textId="77777777" w:rsidR="009675BD" w:rsidRPr="009F4B1E" w:rsidRDefault="009675BD" w:rsidP="00194A65">
            <w:pPr>
              <w:pStyle w:val="NoSpacing"/>
              <w:ind w:left="-3" w:firstLine="242"/>
              <w:jc w:val="both"/>
              <w:rPr>
                <w:rFonts w:ascii="Times New Roman" w:hAnsi="Times New Roman"/>
                <w:sz w:val="24"/>
                <w:szCs w:val="24"/>
              </w:rPr>
            </w:pPr>
          </w:p>
          <w:p w14:paraId="2F4C3B28" w14:textId="77777777" w:rsidR="009675BD" w:rsidRPr="009F4B1E" w:rsidRDefault="009675BD" w:rsidP="00194A65">
            <w:pPr>
              <w:pStyle w:val="NoSpacing"/>
              <w:ind w:left="-3" w:firstLine="242"/>
              <w:jc w:val="both"/>
              <w:rPr>
                <w:rFonts w:ascii="Times New Roman" w:hAnsi="Times New Roman"/>
                <w:sz w:val="24"/>
                <w:szCs w:val="24"/>
              </w:rPr>
            </w:pPr>
          </w:p>
          <w:p w14:paraId="2BBAA134" w14:textId="77777777" w:rsidR="009675BD" w:rsidRPr="009F4B1E" w:rsidRDefault="009675BD" w:rsidP="00194A65">
            <w:pPr>
              <w:pStyle w:val="NoSpacing"/>
              <w:ind w:left="-3" w:firstLine="242"/>
              <w:jc w:val="both"/>
              <w:rPr>
                <w:rFonts w:ascii="Times New Roman" w:hAnsi="Times New Roman"/>
                <w:sz w:val="24"/>
                <w:szCs w:val="24"/>
              </w:rPr>
            </w:pPr>
          </w:p>
          <w:p w14:paraId="3D606BE2" w14:textId="77777777" w:rsidR="009675BD" w:rsidRPr="009F4B1E" w:rsidRDefault="009675BD" w:rsidP="00194A65">
            <w:pPr>
              <w:pStyle w:val="NoSpacing"/>
              <w:ind w:left="-3" w:firstLine="242"/>
              <w:jc w:val="both"/>
              <w:rPr>
                <w:rFonts w:ascii="Times New Roman" w:hAnsi="Times New Roman"/>
                <w:sz w:val="24"/>
                <w:szCs w:val="24"/>
              </w:rPr>
            </w:pPr>
          </w:p>
          <w:p w14:paraId="20E397C2" w14:textId="77777777" w:rsidR="009675BD" w:rsidRPr="009F4B1E" w:rsidRDefault="009675BD" w:rsidP="00194A65">
            <w:pPr>
              <w:pStyle w:val="NoSpacing"/>
              <w:ind w:left="-3" w:firstLine="242"/>
              <w:jc w:val="both"/>
              <w:rPr>
                <w:rFonts w:ascii="Times New Roman" w:hAnsi="Times New Roman"/>
                <w:sz w:val="24"/>
                <w:szCs w:val="24"/>
              </w:rPr>
            </w:pPr>
          </w:p>
          <w:p w14:paraId="2FAE77F8" w14:textId="77777777" w:rsidR="009675BD" w:rsidRPr="009F4B1E" w:rsidRDefault="009675BD" w:rsidP="00194A65">
            <w:pPr>
              <w:pStyle w:val="NoSpacing"/>
              <w:ind w:left="-3" w:firstLine="242"/>
              <w:jc w:val="both"/>
              <w:rPr>
                <w:rFonts w:ascii="Times New Roman" w:hAnsi="Times New Roman"/>
                <w:sz w:val="24"/>
                <w:szCs w:val="24"/>
              </w:rPr>
            </w:pPr>
          </w:p>
          <w:p w14:paraId="6C291096" w14:textId="77777777" w:rsidR="009675BD" w:rsidRPr="009F4B1E" w:rsidRDefault="009675BD" w:rsidP="00194A65">
            <w:pPr>
              <w:pStyle w:val="NoSpacing"/>
              <w:ind w:left="-3" w:firstLine="242"/>
              <w:jc w:val="both"/>
              <w:rPr>
                <w:rFonts w:ascii="Times New Roman" w:hAnsi="Times New Roman"/>
                <w:sz w:val="24"/>
                <w:szCs w:val="24"/>
              </w:rPr>
            </w:pPr>
          </w:p>
          <w:p w14:paraId="641E0F7C" w14:textId="77777777" w:rsidR="009675BD" w:rsidRPr="009F4B1E" w:rsidRDefault="009675BD" w:rsidP="00194A65">
            <w:pPr>
              <w:pStyle w:val="NoSpacing"/>
              <w:ind w:left="-3" w:firstLine="242"/>
              <w:jc w:val="both"/>
              <w:rPr>
                <w:rFonts w:ascii="Times New Roman" w:hAnsi="Times New Roman"/>
                <w:sz w:val="24"/>
                <w:szCs w:val="24"/>
              </w:rPr>
            </w:pPr>
          </w:p>
          <w:p w14:paraId="1F2D0109" w14:textId="77777777" w:rsidR="009675BD" w:rsidRPr="009F4B1E" w:rsidRDefault="009675BD" w:rsidP="00194A65">
            <w:pPr>
              <w:pStyle w:val="NoSpacing"/>
              <w:ind w:left="-3" w:firstLine="242"/>
              <w:jc w:val="both"/>
              <w:rPr>
                <w:rFonts w:ascii="Times New Roman" w:hAnsi="Times New Roman"/>
                <w:sz w:val="24"/>
                <w:szCs w:val="24"/>
              </w:rPr>
            </w:pPr>
          </w:p>
          <w:p w14:paraId="77D99929" w14:textId="77777777" w:rsidR="009675BD" w:rsidRPr="009F4B1E" w:rsidRDefault="009675BD" w:rsidP="00194A65">
            <w:pPr>
              <w:pStyle w:val="NoSpacing"/>
              <w:ind w:left="-3" w:firstLine="242"/>
              <w:jc w:val="both"/>
              <w:rPr>
                <w:rFonts w:ascii="Times New Roman" w:hAnsi="Times New Roman"/>
                <w:sz w:val="24"/>
                <w:szCs w:val="24"/>
              </w:rPr>
            </w:pPr>
          </w:p>
          <w:p w14:paraId="2CD2FF8A" w14:textId="77777777" w:rsidR="009675BD" w:rsidRPr="009F4B1E" w:rsidRDefault="009675BD" w:rsidP="00194A65">
            <w:pPr>
              <w:pStyle w:val="NoSpacing"/>
              <w:ind w:left="-3" w:firstLine="242"/>
              <w:jc w:val="both"/>
              <w:rPr>
                <w:rFonts w:ascii="Times New Roman" w:hAnsi="Times New Roman"/>
                <w:sz w:val="24"/>
                <w:szCs w:val="24"/>
              </w:rPr>
            </w:pPr>
          </w:p>
          <w:p w14:paraId="297422D6" w14:textId="77777777" w:rsidR="009675BD" w:rsidRPr="009F4B1E" w:rsidRDefault="009675BD" w:rsidP="00194A65">
            <w:pPr>
              <w:pStyle w:val="NoSpacing"/>
              <w:ind w:left="-3" w:firstLine="242"/>
              <w:jc w:val="both"/>
              <w:rPr>
                <w:rFonts w:ascii="Times New Roman" w:hAnsi="Times New Roman"/>
                <w:sz w:val="24"/>
                <w:szCs w:val="24"/>
              </w:rPr>
            </w:pPr>
          </w:p>
          <w:p w14:paraId="4C20BC7E" w14:textId="77777777" w:rsidR="009675BD" w:rsidRPr="009F4B1E" w:rsidRDefault="009675BD" w:rsidP="00194A65">
            <w:pPr>
              <w:pStyle w:val="NoSpacing"/>
              <w:ind w:left="-3" w:firstLine="242"/>
              <w:jc w:val="both"/>
              <w:rPr>
                <w:rFonts w:ascii="Times New Roman" w:hAnsi="Times New Roman"/>
                <w:sz w:val="24"/>
                <w:szCs w:val="24"/>
              </w:rPr>
            </w:pPr>
          </w:p>
          <w:p w14:paraId="5E493696" w14:textId="77777777" w:rsidR="009675BD" w:rsidRPr="009F4B1E" w:rsidRDefault="009675BD" w:rsidP="00194A65">
            <w:pPr>
              <w:pStyle w:val="NoSpacing"/>
              <w:ind w:left="-3" w:firstLine="242"/>
              <w:jc w:val="both"/>
              <w:rPr>
                <w:rFonts w:ascii="Times New Roman" w:hAnsi="Times New Roman"/>
                <w:sz w:val="24"/>
                <w:szCs w:val="24"/>
              </w:rPr>
            </w:pPr>
          </w:p>
          <w:p w14:paraId="179D4C11" w14:textId="77777777" w:rsidR="009675BD" w:rsidRPr="009F4B1E" w:rsidRDefault="009675BD" w:rsidP="00194A65">
            <w:pPr>
              <w:pStyle w:val="NoSpacing"/>
              <w:ind w:left="-3" w:firstLine="242"/>
              <w:jc w:val="both"/>
              <w:rPr>
                <w:rFonts w:ascii="Times New Roman" w:hAnsi="Times New Roman"/>
                <w:sz w:val="24"/>
                <w:szCs w:val="24"/>
              </w:rPr>
            </w:pPr>
          </w:p>
          <w:p w14:paraId="12DA2504" w14:textId="77777777" w:rsidR="009675BD" w:rsidRPr="009F4B1E" w:rsidRDefault="009675BD" w:rsidP="00194A65">
            <w:pPr>
              <w:pStyle w:val="NoSpacing"/>
              <w:ind w:left="-3" w:firstLine="242"/>
              <w:jc w:val="both"/>
              <w:rPr>
                <w:rFonts w:ascii="Times New Roman" w:hAnsi="Times New Roman"/>
                <w:sz w:val="24"/>
                <w:szCs w:val="24"/>
              </w:rPr>
            </w:pPr>
          </w:p>
          <w:p w14:paraId="5E35A183" w14:textId="77777777" w:rsidR="009675BD" w:rsidRPr="009F4B1E" w:rsidRDefault="009675BD" w:rsidP="00194A65">
            <w:pPr>
              <w:pStyle w:val="NoSpacing"/>
              <w:ind w:left="-3" w:firstLine="242"/>
              <w:jc w:val="both"/>
              <w:rPr>
                <w:rFonts w:ascii="Times New Roman" w:hAnsi="Times New Roman"/>
                <w:sz w:val="24"/>
                <w:szCs w:val="24"/>
              </w:rPr>
            </w:pPr>
          </w:p>
          <w:p w14:paraId="7707A6EC" w14:textId="77777777" w:rsidR="009675BD" w:rsidRPr="009F4B1E" w:rsidRDefault="009675BD" w:rsidP="00194A65">
            <w:pPr>
              <w:pStyle w:val="NoSpacing"/>
              <w:ind w:left="-3" w:firstLine="242"/>
              <w:jc w:val="both"/>
              <w:rPr>
                <w:rFonts w:ascii="Times New Roman" w:hAnsi="Times New Roman"/>
                <w:sz w:val="24"/>
                <w:szCs w:val="24"/>
              </w:rPr>
            </w:pPr>
          </w:p>
          <w:p w14:paraId="1E7BE3CC" w14:textId="77777777" w:rsidR="009675BD" w:rsidRPr="009F4B1E" w:rsidRDefault="009675BD" w:rsidP="00194A65">
            <w:pPr>
              <w:pStyle w:val="NoSpacing"/>
              <w:ind w:left="-3" w:firstLine="242"/>
              <w:jc w:val="both"/>
              <w:rPr>
                <w:rFonts w:ascii="Times New Roman" w:hAnsi="Times New Roman"/>
                <w:sz w:val="24"/>
                <w:szCs w:val="24"/>
              </w:rPr>
            </w:pPr>
          </w:p>
          <w:p w14:paraId="2D2E678A" w14:textId="77777777" w:rsidR="009675BD" w:rsidRPr="009F4B1E" w:rsidRDefault="009675BD" w:rsidP="00194A65">
            <w:pPr>
              <w:pStyle w:val="NoSpacing"/>
              <w:ind w:left="-3" w:firstLine="242"/>
              <w:jc w:val="both"/>
              <w:rPr>
                <w:rFonts w:ascii="Times New Roman" w:hAnsi="Times New Roman"/>
                <w:sz w:val="24"/>
                <w:szCs w:val="24"/>
              </w:rPr>
            </w:pPr>
          </w:p>
          <w:p w14:paraId="0293E6C6" w14:textId="77777777" w:rsidR="009675BD" w:rsidRPr="009F4B1E" w:rsidRDefault="009675BD" w:rsidP="00194A65">
            <w:pPr>
              <w:pStyle w:val="NoSpacing"/>
              <w:ind w:left="-3" w:firstLine="242"/>
              <w:jc w:val="both"/>
              <w:rPr>
                <w:rFonts w:ascii="Times New Roman" w:hAnsi="Times New Roman"/>
                <w:sz w:val="24"/>
                <w:szCs w:val="24"/>
              </w:rPr>
            </w:pPr>
          </w:p>
          <w:p w14:paraId="1534F8B3" w14:textId="77777777" w:rsidR="009675BD" w:rsidRPr="009F4B1E" w:rsidRDefault="009675BD" w:rsidP="00194A65">
            <w:pPr>
              <w:pStyle w:val="NoSpacing"/>
              <w:ind w:left="-3" w:firstLine="242"/>
              <w:jc w:val="both"/>
              <w:rPr>
                <w:rFonts w:ascii="Times New Roman" w:hAnsi="Times New Roman"/>
                <w:sz w:val="24"/>
                <w:szCs w:val="24"/>
              </w:rPr>
            </w:pPr>
          </w:p>
          <w:p w14:paraId="20E342F8" w14:textId="77777777" w:rsidR="009675BD" w:rsidRPr="009F4B1E" w:rsidRDefault="009675BD" w:rsidP="00194A65">
            <w:pPr>
              <w:pStyle w:val="NoSpacing"/>
              <w:ind w:left="-3" w:firstLine="242"/>
              <w:jc w:val="both"/>
              <w:rPr>
                <w:rFonts w:ascii="Times New Roman" w:hAnsi="Times New Roman"/>
                <w:sz w:val="24"/>
                <w:szCs w:val="24"/>
              </w:rPr>
            </w:pPr>
          </w:p>
          <w:p w14:paraId="3B704B20" w14:textId="77777777" w:rsidR="009675BD" w:rsidRPr="009F4B1E" w:rsidRDefault="009675BD" w:rsidP="00194A65">
            <w:pPr>
              <w:pStyle w:val="NoSpacing"/>
              <w:ind w:left="-3" w:firstLine="242"/>
              <w:jc w:val="both"/>
              <w:rPr>
                <w:rFonts w:ascii="Times New Roman" w:hAnsi="Times New Roman"/>
                <w:sz w:val="24"/>
                <w:szCs w:val="24"/>
              </w:rPr>
            </w:pPr>
          </w:p>
          <w:p w14:paraId="15A3C583" w14:textId="77777777" w:rsidR="009675BD" w:rsidRPr="009F4B1E" w:rsidRDefault="009675BD" w:rsidP="00194A65">
            <w:pPr>
              <w:pStyle w:val="NoSpacing"/>
              <w:ind w:left="-3" w:firstLine="242"/>
              <w:jc w:val="both"/>
              <w:rPr>
                <w:rFonts w:ascii="Times New Roman" w:hAnsi="Times New Roman"/>
                <w:sz w:val="24"/>
                <w:szCs w:val="24"/>
              </w:rPr>
            </w:pPr>
          </w:p>
          <w:p w14:paraId="2247F94D" w14:textId="77777777" w:rsidR="009675BD" w:rsidRPr="009F4B1E" w:rsidRDefault="009675BD" w:rsidP="00194A65">
            <w:pPr>
              <w:pStyle w:val="NoSpacing"/>
              <w:ind w:left="-3" w:firstLine="242"/>
              <w:jc w:val="both"/>
              <w:rPr>
                <w:rFonts w:ascii="Times New Roman" w:hAnsi="Times New Roman"/>
                <w:sz w:val="24"/>
                <w:szCs w:val="24"/>
              </w:rPr>
            </w:pPr>
          </w:p>
          <w:p w14:paraId="613D6CD8" w14:textId="77777777" w:rsidR="009675BD" w:rsidRPr="009F4B1E" w:rsidRDefault="009675BD" w:rsidP="00194A65">
            <w:pPr>
              <w:pStyle w:val="NoSpacing"/>
              <w:ind w:left="-3" w:firstLine="242"/>
              <w:jc w:val="both"/>
              <w:rPr>
                <w:rFonts w:ascii="Times New Roman" w:hAnsi="Times New Roman"/>
                <w:sz w:val="24"/>
                <w:szCs w:val="24"/>
              </w:rPr>
            </w:pPr>
          </w:p>
          <w:p w14:paraId="77D44078" w14:textId="77777777" w:rsidR="009675BD" w:rsidRPr="009F4B1E" w:rsidRDefault="009675BD" w:rsidP="00194A65">
            <w:pPr>
              <w:pStyle w:val="NoSpacing"/>
              <w:ind w:left="-3" w:firstLine="242"/>
              <w:jc w:val="both"/>
              <w:rPr>
                <w:rFonts w:ascii="Times New Roman" w:hAnsi="Times New Roman"/>
                <w:sz w:val="24"/>
                <w:szCs w:val="24"/>
              </w:rPr>
            </w:pPr>
          </w:p>
          <w:p w14:paraId="18300BE0" w14:textId="77777777" w:rsidR="009675BD" w:rsidRPr="009F4B1E" w:rsidRDefault="009675BD" w:rsidP="00194A65">
            <w:pPr>
              <w:pStyle w:val="NoSpacing"/>
              <w:ind w:left="-3" w:firstLine="242"/>
              <w:jc w:val="both"/>
              <w:rPr>
                <w:rFonts w:ascii="Times New Roman" w:hAnsi="Times New Roman"/>
                <w:sz w:val="24"/>
                <w:szCs w:val="24"/>
              </w:rPr>
            </w:pPr>
          </w:p>
          <w:p w14:paraId="060B1B6E" w14:textId="77777777" w:rsidR="009675BD" w:rsidRPr="009F4B1E" w:rsidRDefault="009675BD" w:rsidP="00194A65">
            <w:pPr>
              <w:pStyle w:val="NoSpacing"/>
              <w:ind w:left="-3" w:firstLine="242"/>
              <w:jc w:val="both"/>
              <w:rPr>
                <w:rFonts w:ascii="Times New Roman" w:hAnsi="Times New Roman"/>
                <w:sz w:val="24"/>
                <w:szCs w:val="24"/>
              </w:rPr>
            </w:pPr>
          </w:p>
          <w:p w14:paraId="5E8A152E" w14:textId="77777777" w:rsidR="009675BD" w:rsidRPr="009F4B1E" w:rsidRDefault="009675BD" w:rsidP="00194A65">
            <w:pPr>
              <w:pStyle w:val="NoSpacing"/>
              <w:ind w:left="-3" w:firstLine="242"/>
              <w:jc w:val="both"/>
              <w:rPr>
                <w:rFonts w:ascii="Times New Roman" w:hAnsi="Times New Roman"/>
                <w:sz w:val="24"/>
                <w:szCs w:val="24"/>
              </w:rPr>
            </w:pPr>
          </w:p>
          <w:p w14:paraId="38112304" w14:textId="77777777" w:rsidR="009675BD" w:rsidRPr="009F4B1E" w:rsidRDefault="009675BD" w:rsidP="00194A65">
            <w:pPr>
              <w:pStyle w:val="NoSpacing"/>
              <w:ind w:left="-3" w:firstLine="242"/>
              <w:jc w:val="both"/>
              <w:rPr>
                <w:rFonts w:ascii="Times New Roman" w:hAnsi="Times New Roman"/>
                <w:sz w:val="24"/>
                <w:szCs w:val="24"/>
              </w:rPr>
            </w:pPr>
          </w:p>
          <w:p w14:paraId="3358FEF6" w14:textId="77777777" w:rsidR="009675BD" w:rsidRPr="009F4B1E" w:rsidRDefault="009675BD" w:rsidP="00194A65">
            <w:pPr>
              <w:pStyle w:val="NoSpacing"/>
              <w:ind w:left="-3" w:firstLine="242"/>
              <w:jc w:val="both"/>
              <w:rPr>
                <w:rFonts w:ascii="Times New Roman" w:hAnsi="Times New Roman"/>
                <w:sz w:val="24"/>
                <w:szCs w:val="24"/>
              </w:rPr>
            </w:pPr>
          </w:p>
          <w:p w14:paraId="5F471EE1" w14:textId="77777777" w:rsidR="009675BD" w:rsidRPr="009F4B1E" w:rsidRDefault="009675BD" w:rsidP="00194A65">
            <w:pPr>
              <w:pStyle w:val="NoSpacing"/>
              <w:ind w:left="-3" w:firstLine="242"/>
              <w:jc w:val="both"/>
              <w:rPr>
                <w:rFonts w:ascii="Times New Roman" w:hAnsi="Times New Roman"/>
                <w:sz w:val="24"/>
                <w:szCs w:val="24"/>
              </w:rPr>
            </w:pPr>
          </w:p>
          <w:p w14:paraId="185C25C0" w14:textId="77777777" w:rsidR="009675BD" w:rsidRPr="009F4B1E" w:rsidRDefault="009675BD" w:rsidP="00194A65">
            <w:pPr>
              <w:pStyle w:val="NoSpacing"/>
              <w:ind w:left="-3" w:firstLine="242"/>
              <w:jc w:val="both"/>
              <w:rPr>
                <w:rFonts w:ascii="Times New Roman" w:hAnsi="Times New Roman"/>
                <w:sz w:val="24"/>
                <w:szCs w:val="24"/>
              </w:rPr>
            </w:pPr>
          </w:p>
          <w:p w14:paraId="62A151EE" w14:textId="77777777" w:rsidR="009675BD" w:rsidRPr="009F4B1E" w:rsidRDefault="009675BD" w:rsidP="00194A65">
            <w:pPr>
              <w:pStyle w:val="NoSpacing"/>
              <w:ind w:left="-3" w:firstLine="242"/>
              <w:jc w:val="both"/>
              <w:rPr>
                <w:rFonts w:ascii="Times New Roman" w:hAnsi="Times New Roman"/>
                <w:sz w:val="24"/>
                <w:szCs w:val="24"/>
              </w:rPr>
            </w:pPr>
          </w:p>
          <w:p w14:paraId="2D352A0D" w14:textId="77777777" w:rsidR="009675BD" w:rsidRPr="009F4B1E" w:rsidRDefault="009675BD" w:rsidP="00194A65">
            <w:pPr>
              <w:pStyle w:val="NoSpacing"/>
              <w:ind w:left="-3" w:firstLine="242"/>
              <w:jc w:val="both"/>
              <w:rPr>
                <w:rFonts w:ascii="Times New Roman" w:hAnsi="Times New Roman"/>
                <w:sz w:val="24"/>
                <w:szCs w:val="24"/>
              </w:rPr>
            </w:pPr>
          </w:p>
          <w:p w14:paraId="3684BC3E" w14:textId="77777777" w:rsidR="009675BD" w:rsidRPr="009F4B1E" w:rsidRDefault="009675BD" w:rsidP="00194A65">
            <w:pPr>
              <w:pStyle w:val="NoSpacing"/>
              <w:ind w:left="-3" w:firstLine="242"/>
              <w:jc w:val="both"/>
              <w:rPr>
                <w:rFonts w:ascii="Times New Roman" w:hAnsi="Times New Roman"/>
                <w:sz w:val="24"/>
                <w:szCs w:val="24"/>
              </w:rPr>
            </w:pPr>
          </w:p>
          <w:p w14:paraId="4DAC6402" w14:textId="77777777" w:rsidR="009675BD" w:rsidRPr="009F4B1E" w:rsidRDefault="009675BD" w:rsidP="00194A65">
            <w:pPr>
              <w:pStyle w:val="NoSpacing"/>
              <w:ind w:left="-3" w:firstLine="242"/>
              <w:jc w:val="both"/>
              <w:rPr>
                <w:rFonts w:ascii="Times New Roman" w:hAnsi="Times New Roman"/>
                <w:sz w:val="24"/>
                <w:szCs w:val="24"/>
              </w:rPr>
            </w:pPr>
          </w:p>
          <w:p w14:paraId="3FADAA81" w14:textId="77777777" w:rsidR="009675BD" w:rsidRPr="009F4B1E" w:rsidRDefault="009675BD" w:rsidP="00194A65">
            <w:pPr>
              <w:pStyle w:val="NoSpacing"/>
              <w:ind w:left="-3" w:firstLine="242"/>
              <w:jc w:val="both"/>
              <w:rPr>
                <w:rFonts w:ascii="Times New Roman" w:hAnsi="Times New Roman"/>
                <w:sz w:val="24"/>
                <w:szCs w:val="24"/>
              </w:rPr>
            </w:pPr>
          </w:p>
          <w:p w14:paraId="4907755F" w14:textId="77777777" w:rsidR="009675BD" w:rsidRPr="009F4B1E" w:rsidRDefault="009675BD" w:rsidP="00194A65">
            <w:pPr>
              <w:pStyle w:val="NoSpacing"/>
              <w:ind w:left="-3" w:firstLine="242"/>
              <w:jc w:val="both"/>
              <w:rPr>
                <w:rFonts w:ascii="Times New Roman" w:hAnsi="Times New Roman"/>
                <w:sz w:val="24"/>
                <w:szCs w:val="24"/>
              </w:rPr>
            </w:pPr>
          </w:p>
          <w:p w14:paraId="1DF2580A" w14:textId="77777777" w:rsidR="009675BD" w:rsidRPr="009F4B1E" w:rsidRDefault="009675BD" w:rsidP="00194A65">
            <w:pPr>
              <w:pStyle w:val="NoSpacing"/>
              <w:ind w:left="-3" w:firstLine="242"/>
              <w:jc w:val="both"/>
              <w:rPr>
                <w:rFonts w:ascii="Times New Roman" w:hAnsi="Times New Roman"/>
                <w:sz w:val="24"/>
                <w:szCs w:val="24"/>
              </w:rPr>
            </w:pPr>
          </w:p>
          <w:p w14:paraId="24747B88" w14:textId="77777777" w:rsidR="009675BD" w:rsidRPr="009F4B1E" w:rsidRDefault="009675BD" w:rsidP="00194A65">
            <w:pPr>
              <w:pStyle w:val="NoSpacing"/>
              <w:ind w:left="-3" w:firstLine="242"/>
              <w:jc w:val="both"/>
              <w:rPr>
                <w:rFonts w:ascii="Times New Roman" w:hAnsi="Times New Roman"/>
                <w:sz w:val="24"/>
                <w:szCs w:val="24"/>
              </w:rPr>
            </w:pPr>
          </w:p>
          <w:p w14:paraId="445CF088" w14:textId="77777777" w:rsidR="009675BD" w:rsidRPr="009F4B1E" w:rsidRDefault="009675BD" w:rsidP="00194A65">
            <w:pPr>
              <w:pStyle w:val="NoSpacing"/>
              <w:ind w:left="-3" w:firstLine="242"/>
              <w:jc w:val="both"/>
              <w:rPr>
                <w:rFonts w:ascii="Times New Roman" w:hAnsi="Times New Roman"/>
                <w:sz w:val="24"/>
                <w:szCs w:val="24"/>
              </w:rPr>
            </w:pPr>
          </w:p>
          <w:p w14:paraId="3C4481E4" w14:textId="77777777" w:rsidR="009675BD" w:rsidRPr="009F4B1E" w:rsidRDefault="009675BD" w:rsidP="00194A65">
            <w:pPr>
              <w:pStyle w:val="NoSpacing"/>
              <w:ind w:left="-3" w:firstLine="242"/>
              <w:jc w:val="both"/>
              <w:rPr>
                <w:rFonts w:ascii="Times New Roman" w:hAnsi="Times New Roman"/>
                <w:sz w:val="24"/>
                <w:szCs w:val="24"/>
              </w:rPr>
            </w:pPr>
          </w:p>
          <w:p w14:paraId="18F33924" w14:textId="77777777" w:rsidR="009675BD" w:rsidRPr="009F4B1E" w:rsidRDefault="009675BD" w:rsidP="00194A65">
            <w:pPr>
              <w:pStyle w:val="NoSpacing"/>
              <w:ind w:left="-3" w:firstLine="242"/>
              <w:jc w:val="both"/>
              <w:rPr>
                <w:rFonts w:ascii="Times New Roman" w:hAnsi="Times New Roman"/>
                <w:sz w:val="24"/>
                <w:szCs w:val="24"/>
              </w:rPr>
            </w:pPr>
          </w:p>
          <w:p w14:paraId="52AA2BB8" w14:textId="77777777" w:rsidR="009675BD" w:rsidRPr="009F4B1E" w:rsidRDefault="009675BD" w:rsidP="00194A65">
            <w:pPr>
              <w:pStyle w:val="NoSpacing"/>
              <w:ind w:left="-3" w:firstLine="242"/>
              <w:jc w:val="both"/>
              <w:rPr>
                <w:rFonts w:ascii="Times New Roman" w:hAnsi="Times New Roman"/>
                <w:sz w:val="24"/>
                <w:szCs w:val="24"/>
              </w:rPr>
            </w:pPr>
          </w:p>
          <w:p w14:paraId="17168BCD" w14:textId="77777777" w:rsidR="009675BD" w:rsidRPr="009F4B1E" w:rsidRDefault="009675BD" w:rsidP="00194A65">
            <w:pPr>
              <w:pStyle w:val="NoSpacing"/>
              <w:ind w:left="-3" w:firstLine="242"/>
              <w:jc w:val="both"/>
              <w:rPr>
                <w:rFonts w:ascii="Times New Roman" w:hAnsi="Times New Roman"/>
                <w:sz w:val="24"/>
                <w:szCs w:val="24"/>
              </w:rPr>
            </w:pPr>
          </w:p>
          <w:p w14:paraId="67C36B95" w14:textId="77777777" w:rsidR="009675BD" w:rsidRPr="009F4B1E" w:rsidRDefault="009675BD" w:rsidP="00194A65">
            <w:pPr>
              <w:pStyle w:val="NoSpacing"/>
              <w:ind w:left="-3" w:firstLine="242"/>
              <w:jc w:val="both"/>
              <w:rPr>
                <w:rFonts w:ascii="Times New Roman" w:hAnsi="Times New Roman"/>
                <w:sz w:val="24"/>
                <w:szCs w:val="24"/>
              </w:rPr>
            </w:pPr>
          </w:p>
          <w:p w14:paraId="474E2724" w14:textId="77777777" w:rsidR="009675BD" w:rsidRPr="009F4B1E" w:rsidRDefault="009675BD" w:rsidP="00194A65">
            <w:pPr>
              <w:pStyle w:val="NoSpacing"/>
              <w:ind w:left="-3" w:firstLine="242"/>
              <w:jc w:val="both"/>
              <w:rPr>
                <w:rFonts w:ascii="Times New Roman" w:hAnsi="Times New Roman"/>
                <w:sz w:val="24"/>
                <w:szCs w:val="24"/>
              </w:rPr>
            </w:pPr>
          </w:p>
          <w:p w14:paraId="6BDC08AF" w14:textId="77777777" w:rsidR="009675BD" w:rsidRPr="009F4B1E" w:rsidRDefault="009675BD" w:rsidP="00194A65">
            <w:pPr>
              <w:pStyle w:val="NoSpacing"/>
              <w:ind w:left="-3" w:firstLine="242"/>
              <w:jc w:val="both"/>
              <w:rPr>
                <w:rFonts w:ascii="Times New Roman" w:hAnsi="Times New Roman"/>
                <w:sz w:val="24"/>
                <w:szCs w:val="24"/>
              </w:rPr>
            </w:pPr>
          </w:p>
          <w:p w14:paraId="5F775B7E" w14:textId="77777777" w:rsidR="009675BD" w:rsidRPr="009F4B1E" w:rsidRDefault="009675BD" w:rsidP="00194A65">
            <w:pPr>
              <w:pStyle w:val="NoSpacing"/>
              <w:ind w:left="-3" w:firstLine="242"/>
              <w:jc w:val="both"/>
              <w:rPr>
                <w:rFonts w:ascii="Times New Roman" w:hAnsi="Times New Roman"/>
                <w:sz w:val="24"/>
                <w:szCs w:val="24"/>
              </w:rPr>
            </w:pPr>
          </w:p>
          <w:p w14:paraId="27800A99" w14:textId="77777777" w:rsidR="009675BD" w:rsidRPr="009F4B1E" w:rsidRDefault="009675BD" w:rsidP="00194A65">
            <w:pPr>
              <w:pStyle w:val="NoSpacing"/>
              <w:ind w:left="-3" w:firstLine="242"/>
              <w:jc w:val="both"/>
              <w:rPr>
                <w:rFonts w:ascii="Times New Roman" w:hAnsi="Times New Roman"/>
                <w:sz w:val="24"/>
                <w:szCs w:val="24"/>
              </w:rPr>
            </w:pPr>
          </w:p>
          <w:p w14:paraId="47B86F99" w14:textId="77777777" w:rsidR="009675BD" w:rsidRPr="009F4B1E" w:rsidRDefault="009675BD" w:rsidP="00194A65">
            <w:pPr>
              <w:pStyle w:val="NoSpacing"/>
              <w:ind w:left="-3" w:firstLine="242"/>
              <w:jc w:val="both"/>
              <w:rPr>
                <w:rFonts w:ascii="Times New Roman" w:hAnsi="Times New Roman"/>
                <w:sz w:val="24"/>
                <w:szCs w:val="24"/>
              </w:rPr>
            </w:pPr>
          </w:p>
          <w:p w14:paraId="10A4FBB4" w14:textId="77777777" w:rsidR="009675BD" w:rsidRPr="009F4B1E" w:rsidRDefault="009675BD" w:rsidP="00194A65">
            <w:pPr>
              <w:pStyle w:val="NoSpacing"/>
              <w:ind w:left="-3" w:firstLine="242"/>
              <w:jc w:val="both"/>
              <w:rPr>
                <w:rFonts w:ascii="Times New Roman" w:hAnsi="Times New Roman"/>
                <w:sz w:val="24"/>
                <w:szCs w:val="24"/>
              </w:rPr>
            </w:pPr>
          </w:p>
          <w:p w14:paraId="01A6D1ED" w14:textId="77777777" w:rsidR="009675BD" w:rsidRPr="009F4B1E" w:rsidRDefault="009675BD" w:rsidP="00194A65">
            <w:pPr>
              <w:pStyle w:val="NoSpacing"/>
              <w:ind w:left="-3" w:firstLine="242"/>
              <w:jc w:val="both"/>
              <w:rPr>
                <w:rFonts w:ascii="Times New Roman" w:hAnsi="Times New Roman"/>
                <w:sz w:val="24"/>
                <w:szCs w:val="24"/>
              </w:rPr>
            </w:pPr>
          </w:p>
          <w:p w14:paraId="065FF55B" w14:textId="77777777" w:rsidR="009675BD" w:rsidRPr="009F4B1E" w:rsidRDefault="009675BD" w:rsidP="00194A65">
            <w:pPr>
              <w:pStyle w:val="NoSpacing"/>
              <w:ind w:left="-3" w:firstLine="242"/>
              <w:jc w:val="both"/>
              <w:rPr>
                <w:rFonts w:ascii="Times New Roman" w:hAnsi="Times New Roman"/>
                <w:sz w:val="24"/>
                <w:szCs w:val="24"/>
              </w:rPr>
            </w:pPr>
          </w:p>
          <w:p w14:paraId="01A06995" w14:textId="77777777" w:rsidR="009675BD" w:rsidRPr="009F4B1E" w:rsidRDefault="009675BD" w:rsidP="00194A65">
            <w:pPr>
              <w:pStyle w:val="NoSpacing"/>
              <w:ind w:left="-3" w:firstLine="242"/>
              <w:jc w:val="both"/>
              <w:rPr>
                <w:rFonts w:ascii="Times New Roman" w:hAnsi="Times New Roman"/>
                <w:sz w:val="24"/>
                <w:szCs w:val="24"/>
              </w:rPr>
            </w:pPr>
          </w:p>
          <w:p w14:paraId="352B4A4F" w14:textId="77777777" w:rsidR="009675BD" w:rsidRPr="009F4B1E" w:rsidRDefault="009675BD" w:rsidP="00194A65">
            <w:pPr>
              <w:pStyle w:val="NoSpacing"/>
              <w:ind w:left="-3" w:firstLine="242"/>
              <w:jc w:val="both"/>
              <w:rPr>
                <w:rFonts w:ascii="Times New Roman" w:hAnsi="Times New Roman"/>
                <w:sz w:val="24"/>
                <w:szCs w:val="24"/>
              </w:rPr>
            </w:pPr>
          </w:p>
          <w:p w14:paraId="091EB420" w14:textId="77777777" w:rsidR="009675BD" w:rsidRPr="009F4B1E" w:rsidRDefault="009675BD" w:rsidP="00194A65">
            <w:pPr>
              <w:pStyle w:val="NoSpacing"/>
              <w:ind w:left="-3" w:firstLine="242"/>
              <w:jc w:val="both"/>
              <w:rPr>
                <w:rFonts w:ascii="Times New Roman" w:hAnsi="Times New Roman"/>
                <w:sz w:val="24"/>
                <w:szCs w:val="24"/>
              </w:rPr>
            </w:pPr>
          </w:p>
          <w:p w14:paraId="2C55EAD0" w14:textId="77777777" w:rsidR="009675BD" w:rsidRPr="009F4B1E" w:rsidRDefault="009675BD" w:rsidP="00194A65">
            <w:pPr>
              <w:pStyle w:val="NoSpacing"/>
              <w:ind w:left="-3" w:firstLine="242"/>
              <w:jc w:val="both"/>
              <w:rPr>
                <w:rFonts w:ascii="Times New Roman" w:hAnsi="Times New Roman"/>
                <w:sz w:val="24"/>
                <w:szCs w:val="24"/>
              </w:rPr>
            </w:pPr>
          </w:p>
          <w:p w14:paraId="54206255" w14:textId="77777777" w:rsidR="009675BD" w:rsidRPr="009F4B1E" w:rsidRDefault="009675BD" w:rsidP="00194A65">
            <w:pPr>
              <w:pStyle w:val="NoSpacing"/>
              <w:ind w:left="-3" w:firstLine="242"/>
              <w:jc w:val="both"/>
              <w:rPr>
                <w:rFonts w:ascii="Times New Roman" w:hAnsi="Times New Roman"/>
                <w:sz w:val="24"/>
                <w:szCs w:val="24"/>
              </w:rPr>
            </w:pPr>
          </w:p>
          <w:p w14:paraId="5630B57A" w14:textId="77777777" w:rsidR="009675BD" w:rsidRPr="009F4B1E" w:rsidRDefault="009675BD" w:rsidP="00194A65">
            <w:pPr>
              <w:pStyle w:val="NoSpacing"/>
              <w:ind w:left="-3" w:firstLine="242"/>
              <w:jc w:val="both"/>
              <w:rPr>
                <w:rFonts w:ascii="Times New Roman" w:hAnsi="Times New Roman"/>
                <w:sz w:val="24"/>
                <w:szCs w:val="24"/>
              </w:rPr>
            </w:pPr>
          </w:p>
          <w:p w14:paraId="4283DF99" w14:textId="77777777" w:rsidR="009675BD" w:rsidRPr="009F4B1E" w:rsidRDefault="009675BD" w:rsidP="00194A65">
            <w:pPr>
              <w:pStyle w:val="NoSpacing"/>
              <w:ind w:left="-3" w:firstLine="242"/>
              <w:jc w:val="both"/>
              <w:rPr>
                <w:rFonts w:ascii="Times New Roman" w:hAnsi="Times New Roman"/>
                <w:sz w:val="24"/>
                <w:szCs w:val="24"/>
              </w:rPr>
            </w:pPr>
          </w:p>
          <w:p w14:paraId="3F0C894D" w14:textId="77777777" w:rsidR="009675BD" w:rsidRPr="009F4B1E" w:rsidRDefault="009675BD" w:rsidP="00194A65">
            <w:pPr>
              <w:pStyle w:val="NoSpacing"/>
              <w:ind w:left="-3" w:firstLine="242"/>
              <w:jc w:val="both"/>
              <w:rPr>
                <w:rFonts w:ascii="Times New Roman" w:hAnsi="Times New Roman"/>
                <w:sz w:val="24"/>
                <w:szCs w:val="24"/>
              </w:rPr>
            </w:pPr>
          </w:p>
          <w:p w14:paraId="091897DC" w14:textId="77777777" w:rsidR="009675BD" w:rsidRPr="009F4B1E" w:rsidRDefault="009675BD" w:rsidP="00194A65">
            <w:pPr>
              <w:pStyle w:val="NoSpacing"/>
              <w:ind w:left="-3" w:firstLine="242"/>
              <w:jc w:val="both"/>
              <w:rPr>
                <w:rFonts w:ascii="Times New Roman" w:hAnsi="Times New Roman"/>
                <w:sz w:val="24"/>
                <w:szCs w:val="24"/>
              </w:rPr>
            </w:pPr>
          </w:p>
          <w:p w14:paraId="397F6A77" w14:textId="77777777" w:rsidR="009675BD" w:rsidRPr="009F4B1E" w:rsidRDefault="009675BD" w:rsidP="00194A65">
            <w:pPr>
              <w:pStyle w:val="NoSpacing"/>
              <w:ind w:left="-3" w:firstLine="242"/>
              <w:jc w:val="both"/>
              <w:rPr>
                <w:rFonts w:ascii="Times New Roman" w:hAnsi="Times New Roman"/>
                <w:sz w:val="24"/>
                <w:szCs w:val="24"/>
              </w:rPr>
            </w:pPr>
          </w:p>
          <w:p w14:paraId="4EA0DB0A" w14:textId="77777777" w:rsidR="009675BD" w:rsidRPr="009F4B1E" w:rsidRDefault="009675BD" w:rsidP="00194A65">
            <w:pPr>
              <w:pStyle w:val="NoSpacing"/>
              <w:ind w:left="-3" w:firstLine="242"/>
              <w:jc w:val="both"/>
              <w:rPr>
                <w:rFonts w:ascii="Times New Roman" w:hAnsi="Times New Roman"/>
                <w:sz w:val="24"/>
                <w:szCs w:val="24"/>
              </w:rPr>
            </w:pPr>
          </w:p>
          <w:p w14:paraId="7466718A" w14:textId="77777777" w:rsidR="009675BD" w:rsidRPr="009F4B1E" w:rsidRDefault="009675BD" w:rsidP="00194A65">
            <w:pPr>
              <w:pStyle w:val="NoSpacing"/>
              <w:ind w:left="-3" w:firstLine="242"/>
              <w:jc w:val="both"/>
              <w:rPr>
                <w:rFonts w:ascii="Times New Roman" w:hAnsi="Times New Roman"/>
                <w:sz w:val="24"/>
                <w:szCs w:val="24"/>
              </w:rPr>
            </w:pPr>
          </w:p>
          <w:p w14:paraId="48C6BDDB" w14:textId="77777777" w:rsidR="009675BD" w:rsidRPr="009F4B1E" w:rsidRDefault="009675BD" w:rsidP="00194A65">
            <w:pPr>
              <w:pStyle w:val="NoSpacing"/>
              <w:ind w:left="-3" w:firstLine="242"/>
              <w:jc w:val="both"/>
              <w:rPr>
                <w:rFonts w:ascii="Times New Roman" w:hAnsi="Times New Roman"/>
                <w:sz w:val="24"/>
                <w:szCs w:val="24"/>
              </w:rPr>
            </w:pPr>
          </w:p>
          <w:p w14:paraId="20ABD59F" w14:textId="77777777" w:rsidR="009675BD" w:rsidRPr="009F4B1E" w:rsidRDefault="009675BD" w:rsidP="00194A65">
            <w:pPr>
              <w:pStyle w:val="NoSpacing"/>
              <w:ind w:left="-3" w:firstLine="242"/>
              <w:jc w:val="both"/>
              <w:rPr>
                <w:rFonts w:ascii="Times New Roman" w:hAnsi="Times New Roman"/>
                <w:sz w:val="24"/>
                <w:szCs w:val="24"/>
              </w:rPr>
            </w:pPr>
          </w:p>
          <w:p w14:paraId="51931DB4" w14:textId="77777777" w:rsidR="009675BD" w:rsidRPr="009F4B1E" w:rsidRDefault="009675BD" w:rsidP="00194A65">
            <w:pPr>
              <w:pStyle w:val="NoSpacing"/>
              <w:ind w:left="-3" w:firstLine="242"/>
              <w:jc w:val="both"/>
              <w:rPr>
                <w:rFonts w:ascii="Times New Roman" w:hAnsi="Times New Roman"/>
                <w:sz w:val="24"/>
                <w:szCs w:val="24"/>
              </w:rPr>
            </w:pPr>
          </w:p>
          <w:p w14:paraId="2D1D9CDE" w14:textId="77777777" w:rsidR="009675BD" w:rsidRPr="009F4B1E" w:rsidRDefault="009675BD" w:rsidP="00194A65">
            <w:pPr>
              <w:pStyle w:val="NoSpacing"/>
              <w:ind w:left="-3" w:firstLine="242"/>
              <w:jc w:val="both"/>
              <w:rPr>
                <w:rFonts w:ascii="Times New Roman" w:hAnsi="Times New Roman"/>
                <w:sz w:val="24"/>
                <w:szCs w:val="24"/>
              </w:rPr>
            </w:pPr>
          </w:p>
          <w:p w14:paraId="7C7E5495" w14:textId="77777777" w:rsidR="009675BD" w:rsidRPr="009F4B1E" w:rsidRDefault="009675BD" w:rsidP="00194A65">
            <w:pPr>
              <w:pStyle w:val="NoSpacing"/>
              <w:ind w:left="-3" w:firstLine="242"/>
              <w:jc w:val="both"/>
              <w:rPr>
                <w:rFonts w:ascii="Times New Roman" w:hAnsi="Times New Roman"/>
                <w:sz w:val="24"/>
                <w:szCs w:val="24"/>
              </w:rPr>
            </w:pPr>
          </w:p>
          <w:p w14:paraId="6569FD50" w14:textId="77777777" w:rsidR="009675BD" w:rsidRPr="009F4B1E" w:rsidRDefault="009675BD" w:rsidP="00194A65">
            <w:pPr>
              <w:pStyle w:val="NoSpacing"/>
              <w:ind w:left="-3" w:firstLine="242"/>
              <w:jc w:val="both"/>
              <w:rPr>
                <w:rFonts w:ascii="Times New Roman" w:hAnsi="Times New Roman"/>
                <w:sz w:val="24"/>
                <w:szCs w:val="24"/>
              </w:rPr>
            </w:pPr>
          </w:p>
          <w:p w14:paraId="487AD5C0" w14:textId="77777777" w:rsidR="009675BD" w:rsidRPr="009F4B1E" w:rsidRDefault="009675BD" w:rsidP="00194A65">
            <w:pPr>
              <w:pStyle w:val="NoSpacing"/>
              <w:ind w:left="-3" w:firstLine="242"/>
              <w:jc w:val="both"/>
              <w:rPr>
                <w:rFonts w:ascii="Times New Roman" w:hAnsi="Times New Roman"/>
                <w:sz w:val="24"/>
                <w:szCs w:val="24"/>
              </w:rPr>
            </w:pPr>
          </w:p>
          <w:p w14:paraId="29BF5055" w14:textId="77777777" w:rsidR="009675BD" w:rsidRPr="009F4B1E" w:rsidRDefault="009675BD" w:rsidP="00194A65">
            <w:pPr>
              <w:pStyle w:val="NoSpacing"/>
              <w:ind w:left="-3" w:firstLine="242"/>
              <w:jc w:val="both"/>
              <w:rPr>
                <w:rFonts w:ascii="Times New Roman" w:hAnsi="Times New Roman"/>
                <w:sz w:val="24"/>
                <w:szCs w:val="24"/>
              </w:rPr>
            </w:pPr>
          </w:p>
          <w:p w14:paraId="702C89FE" w14:textId="77777777" w:rsidR="009675BD" w:rsidRPr="009F4B1E" w:rsidRDefault="009675BD" w:rsidP="00194A65">
            <w:pPr>
              <w:pStyle w:val="NoSpacing"/>
              <w:ind w:left="-3" w:firstLine="242"/>
              <w:jc w:val="both"/>
              <w:rPr>
                <w:rFonts w:ascii="Times New Roman" w:hAnsi="Times New Roman"/>
                <w:sz w:val="24"/>
                <w:szCs w:val="24"/>
              </w:rPr>
            </w:pPr>
          </w:p>
          <w:p w14:paraId="3C92D635" w14:textId="77777777" w:rsidR="009675BD" w:rsidRPr="009F4B1E" w:rsidRDefault="009675BD" w:rsidP="00194A65">
            <w:pPr>
              <w:pStyle w:val="NoSpacing"/>
              <w:ind w:left="-3" w:firstLine="242"/>
              <w:jc w:val="both"/>
              <w:rPr>
                <w:rFonts w:ascii="Times New Roman" w:hAnsi="Times New Roman"/>
                <w:sz w:val="24"/>
                <w:szCs w:val="24"/>
              </w:rPr>
            </w:pPr>
          </w:p>
          <w:p w14:paraId="291F2E5C" w14:textId="77777777" w:rsidR="009675BD" w:rsidRPr="009F4B1E" w:rsidRDefault="009675BD" w:rsidP="00194A65">
            <w:pPr>
              <w:pStyle w:val="NoSpacing"/>
              <w:ind w:left="-3" w:firstLine="242"/>
              <w:jc w:val="both"/>
              <w:rPr>
                <w:rFonts w:ascii="Times New Roman" w:hAnsi="Times New Roman"/>
                <w:sz w:val="24"/>
                <w:szCs w:val="24"/>
              </w:rPr>
            </w:pPr>
          </w:p>
          <w:p w14:paraId="03652AB2" w14:textId="77777777" w:rsidR="009675BD" w:rsidRPr="009F4B1E" w:rsidRDefault="009675BD" w:rsidP="00194A65">
            <w:pPr>
              <w:pStyle w:val="NoSpacing"/>
              <w:ind w:left="-3" w:firstLine="242"/>
              <w:jc w:val="both"/>
              <w:rPr>
                <w:rFonts w:ascii="Times New Roman" w:hAnsi="Times New Roman"/>
                <w:sz w:val="24"/>
                <w:szCs w:val="24"/>
              </w:rPr>
            </w:pPr>
          </w:p>
          <w:p w14:paraId="007A977B" w14:textId="77777777" w:rsidR="009675BD" w:rsidRPr="009F4B1E" w:rsidRDefault="009675BD" w:rsidP="00194A65">
            <w:pPr>
              <w:pStyle w:val="NoSpacing"/>
              <w:ind w:left="-3" w:firstLine="242"/>
              <w:jc w:val="both"/>
              <w:rPr>
                <w:rFonts w:ascii="Times New Roman" w:hAnsi="Times New Roman"/>
                <w:sz w:val="24"/>
                <w:szCs w:val="24"/>
              </w:rPr>
            </w:pPr>
          </w:p>
          <w:p w14:paraId="1CB73BC3" w14:textId="77777777" w:rsidR="009675BD" w:rsidRPr="009F4B1E" w:rsidRDefault="009675BD" w:rsidP="00194A65">
            <w:pPr>
              <w:pStyle w:val="NoSpacing"/>
              <w:ind w:left="-3" w:firstLine="242"/>
              <w:jc w:val="both"/>
              <w:rPr>
                <w:rFonts w:ascii="Times New Roman" w:hAnsi="Times New Roman"/>
                <w:sz w:val="24"/>
                <w:szCs w:val="24"/>
              </w:rPr>
            </w:pPr>
          </w:p>
          <w:p w14:paraId="0DD89549" w14:textId="77777777" w:rsidR="009675BD" w:rsidRPr="009F4B1E" w:rsidRDefault="009675BD" w:rsidP="00194A65">
            <w:pPr>
              <w:pStyle w:val="NoSpacing"/>
              <w:ind w:left="-3" w:firstLine="242"/>
              <w:jc w:val="both"/>
              <w:rPr>
                <w:rFonts w:ascii="Times New Roman" w:hAnsi="Times New Roman"/>
                <w:sz w:val="24"/>
                <w:szCs w:val="24"/>
              </w:rPr>
            </w:pPr>
          </w:p>
          <w:p w14:paraId="659EB595" w14:textId="77777777" w:rsidR="009675BD" w:rsidRPr="009F4B1E" w:rsidRDefault="009675BD" w:rsidP="00194A65">
            <w:pPr>
              <w:pStyle w:val="NoSpacing"/>
              <w:ind w:left="-3" w:firstLine="242"/>
              <w:jc w:val="both"/>
              <w:rPr>
                <w:rFonts w:ascii="Times New Roman" w:hAnsi="Times New Roman"/>
                <w:sz w:val="24"/>
                <w:szCs w:val="24"/>
              </w:rPr>
            </w:pPr>
          </w:p>
          <w:p w14:paraId="32349720" w14:textId="77777777" w:rsidR="009675BD" w:rsidRPr="009F4B1E" w:rsidRDefault="009675BD" w:rsidP="00194A65">
            <w:pPr>
              <w:pStyle w:val="NoSpacing"/>
              <w:ind w:left="-3" w:firstLine="242"/>
              <w:jc w:val="both"/>
              <w:rPr>
                <w:rFonts w:ascii="Times New Roman" w:hAnsi="Times New Roman"/>
                <w:sz w:val="24"/>
                <w:szCs w:val="24"/>
              </w:rPr>
            </w:pPr>
          </w:p>
          <w:p w14:paraId="75FC3036" w14:textId="77777777" w:rsidR="009675BD" w:rsidRPr="009F4B1E" w:rsidRDefault="009675BD" w:rsidP="00194A65">
            <w:pPr>
              <w:pStyle w:val="NoSpacing"/>
              <w:ind w:left="-3" w:firstLine="242"/>
              <w:jc w:val="both"/>
              <w:rPr>
                <w:rFonts w:ascii="Times New Roman" w:hAnsi="Times New Roman"/>
                <w:sz w:val="24"/>
                <w:szCs w:val="24"/>
              </w:rPr>
            </w:pPr>
          </w:p>
          <w:p w14:paraId="34192767" w14:textId="77777777" w:rsidR="009675BD" w:rsidRPr="009F4B1E" w:rsidRDefault="009675BD" w:rsidP="00194A65">
            <w:pPr>
              <w:pStyle w:val="NoSpacing"/>
              <w:ind w:left="-3" w:firstLine="242"/>
              <w:jc w:val="both"/>
              <w:rPr>
                <w:rFonts w:ascii="Times New Roman" w:hAnsi="Times New Roman"/>
                <w:sz w:val="24"/>
                <w:szCs w:val="24"/>
              </w:rPr>
            </w:pPr>
          </w:p>
          <w:p w14:paraId="366DDFCD" w14:textId="77777777" w:rsidR="009675BD" w:rsidRPr="009F4B1E" w:rsidRDefault="009675BD" w:rsidP="00194A65">
            <w:pPr>
              <w:pStyle w:val="NoSpacing"/>
              <w:ind w:left="-3" w:firstLine="242"/>
              <w:jc w:val="both"/>
              <w:rPr>
                <w:rFonts w:ascii="Times New Roman" w:hAnsi="Times New Roman"/>
                <w:sz w:val="24"/>
                <w:szCs w:val="24"/>
              </w:rPr>
            </w:pPr>
          </w:p>
          <w:p w14:paraId="2AA5A513" w14:textId="77777777" w:rsidR="009675BD" w:rsidRPr="009F4B1E" w:rsidRDefault="009675BD" w:rsidP="00194A65">
            <w:pPr>
              <w:pStyle w:val="NoSpacing"/>
              <w:ind w:left="-3" w:firstLine="242"/>
              <w:jc w:val="both"/>
              <w:rPr>
                <w:rFonts w:ascii="Times New Roman" w:hAnsi="Times New Roman"/>
                <w:sz w:val="24"/>
                <w:szCs w:val="24"/>
              </w:rPr>
            </w:pPr>
          </w:p>
          <w:p w14:paraId="2481F4B5" w14:textId="77777777" w:rsidR="009675BD" w:rsidRPr="009F4B1E" w:rsidRDefault="009675BD" w:rsidP="00194A65">
            <w:pPr>
              <w:pStyle w:val="NoSpacing"/>
              <w:ind w:left="-3" w:firstLine="242"/>
              <w:jc w:val="both"/>
              <w:rPr>
                <w:rFonts w:ascii="Times New Roman" w:hAnsi="Times New Roman"/>
                <w:sz w:val="24"/>
                <w:szCs w:val="24"/>
              </w:rPr>
            </w:pPr>
          </w:p>
          <w:p w14:paraId="0D86D082" w14:textId="77777777" w:rsidR="009675BD" w:rsidRPr="009F4B1E" w:rsidRDefault="009675BD" w:rsidP="00194A65">
            <w:pPr>
              <w:pStyle w:val="NoSpacing"/>
              <w:ind w:left="-3" w:firstLine="242"/>
              <w:jc w:val="both"/>
              <w:rPr>
                <w:rFonts w:ascii="Times New Roman" w:hAnsi="Times New Roman"/>
                <w:sz w:val="24"/>
                <w:szCs w:val="24"/>
              </w:rPr>
            </w:pPr>
          </w:p>
          <w:p w14:paraId="13D0A8A9" w14:textId="77777777" w:rsidR="009675BD" w:rsidRPr="009F4B1E" w:rsidRDefault="009675BD" w:rsidP="00194A65">
            <w:pPr>
              <w:pStyle w:val="NoSpacing"/>
              <w:ind w:left="-3" w:firstLine="242"/>
              <w:jc w:val="both"/>
              <w:rPr>
                <w:rFonts w:ascii="Times New Roman" w:hAnsi="Times New Roman"/>
                <w:sz w:val="24"/>
                <w:szCs w:val="24"/>
              </w:rPr>
            </w:pPr>
          </w:p>
          <w:p w14:paraId="0FC6F24D" w14:textId="77777777" w:rsidR="009675BD" w:rsidRPr="009F4B1E" w:rsidRDefault="009675BD" w:rsidP="00194A65">
            <w:pPr>
              <w:pStyle w:val="NoSpacing"/>
              <w:ind w:left="-3" w:firstLine="242"/>
              <w:jc w:val="both"/>
              <w:rPr>
                <w:rFonts w:ascii="Times New Roman" w:hAnsi="Times New Roman"/>
                <w:sz w:val="24"/>
                <w:szCs w:val="24"/>
              </w:rPr>
            </w:pPr>
          </w:p>
          <w:p w14:paraId="5BECAE90" w14:textId="77777777" w:rsidR="009675BD" w:rsidRPr="009F4B1E" w:rsidRDefault="009675BD" w:rsidP="00194A65">
            <w:pPr>
              <w:pStyle w:val="NoSpacing"/>
              <w:ind w:left="-3" w:firstLine="242"/>
              <w:jc w:val="both"/>
              <w:rPr>
                <w:rFonts w:ascii="Times New Roman" w:hAnsi="Times New Roman"/>
                <w:sz w:val="24"/>
                <w:szCs w:val="24"/>
              </w:rPr>
            </w:pPr>
          </w:p>
          <w:p w14:paraId="5041462C" w14:textId="77777777" w:rsidR="009675BD" w:rsidRPr="009F4B1E" w:rsidRDefault="009675BD" w:rsidP="00194A65">
            <w:pPr>
              <w:pStyle w:val="NoSpacing"/>
              <w:ind w:left="-3" w:firstLine="242"/>
              <w:jc w:val="both"/>
              <w:rPr>
                <w:rFonts w:ascii="Times New Roman" w:hAnsi="Times New Roman"/>
                <w:sz w:val="24"/>
                <w:szCs w:val="24"/>
              </w:rPr>
            </w:pPr>
          </w:p>
          <w:p w14:paraId="43D63D78" w14:textId="77777777" w:rsidR="009675BD" w:rsidRPr="009F4B1E" w:rsidRDefault="009675BD" w:rsidP="00194A65">
            <w:pPr>
              <w:pStyle w:val="NoSpacing"/>
              <w:ind w:left="-3" w:firstLine="242"/>
              <w:jc w:val="both"/>
              <w:rPr>
                <w:rFonts w:ascii="Times New Roman" w:hAnsi="Times New Roman"/>
                <w:sz w:val="24"/>
                <w:szCs w:val="24"/>
              </w:rPr>
            </w:pPr>
          </w:p>
          <w:p w14:paraId="793C44DB" w14:textId="77777777" w:rsidR="009675BD" w:rsidRPr="009F4B1E" w:rsidRDefault="009675BD" w:rsidP="00194A65">
            <w:pPr>
              <w:pStyle w:val="NoSpacing"/>
              <w:ind w:left="-3" w:firstLine="242"/>
              <w:jc w:val="both"/>
              <w:rPr>
                <w:rFonts w:ascii="Times New Roman" w:hAnsi="Times New Roman"/>
                <w:sz w:val="24"/>
                <w:szCs w:val="24"/>
              </w:rPr>
            </w:pPr>
          </w:p>
          <w:p w14:paraId="326B9AD0" w14:textId="77777777" w:rsidR="009675BD" w:rsidRPr="009F4B1E" w:rsidRDefault="009675BD" w:rsidP="00194A65">
            <w:pPr>
              <w:pStyle w:val="NoSpacing"/>
              <w:ind w:left="-3" w:firstLine="242"/>
              <w:jc w:val="both"/>
              <w:rPr>
                <w:rFonts w:ascii="Times New Roman" w:hAnsi="Times New Roman"/>
                <w:sz w:val="24"/>
                <w:szCs w:val="24"/>
              </w:rPr>
            </w:pPr>
          </w:p>
          <w:p w14:paraId="6D4B7B83" w14:textId="77777777" w:rsidR="009675BD" w:rsidRPr="009F4B1E" w:rsidRDefault="009675BD" w:rsidP="00194A65">
            <w:pPr>
              <w:pStyle w:val="NoSpacing"/>
              <w:ind w:left="-3" w:firstLine="242"/>
              <w:jc w:val="both"/>
              <w:rPr>
                <w:rFonts w:ascii="Times New Roman" w:hAnsi="Times New Roman"/>
                <w:sz w:val="24"/>
                <w:szCs w:val="24"/>
              </w:rPr>
            </w:pPr>
          </w:p>
          <w:p w14:paraId="1D85677E" w14:textId="77777777" w:rsidR="009675BD" w:rsidRPr="009F4B1E" w:rsidRDefault="009675BD" w:rsidP="00194A65">
            <w:pPr>
              <w:pStyle w:val="NoSpacing"/>
              <w:ind w:left="-3" w:firstLine="242"/>
              <w:jc w:val="both"/>
              <w:rPr>
                <w:rFonts w:ascii="Times New Roman" w:hAnsi="Times New Roman"/>
                <w:sz w:val="24"/>
                <w:szCs w:val="24"/>
              </w:rPr>
            </w:pPr>
          </w:p>
          <w:p w14:paraId="2B33F4E1" w14:textId="77777777" w:rsidR="009675BD" w:rsidRPr="009F4B1E" w:rsidRDefault="009675BD" w:rsidP="00194A65">
            <w:pPr>
              <w:pStyle w:val="NoSpacing"/>
              <w:ind w:left="-3" w:firstLine="242"/>
              <w:jc w:val="both"/>
              <w:rPr>
                <w:rFonts w:ascii="Times New Roman" w:hAnsi="Times New Roman"/>
                <w:sz w:val="24"/>
                <w:szCs w:val="24"/>
              </w:rPr>
            </w:pPr>
          </w:p>
          <w:p w14:paraId="33B3CC48" w14:textId="77777777" w:rsidR="009675BD" w:rsidRPr="009F4B1E" w:rsidRDefault="009675BD" w:rsidP="00194A65">
            <w:pPr>
              <w:pStyle w:val="NoSpacing"/>
              <w:ind w:left="-3" w:firstLine="242"/>
              <w:jc w:val="both"/>
              <w:rPr>
                <w:rFonts w:ascii="Times New Roman" w:hAnsi="Times New Roman"/>
                <w:sz w:val="24"/>
                <w:szCs w:val="24"/>
              </w:rPr>
            </w:pPr>
          </w:p>
          <w:p w14:paraId="7B55C9C1" w14:textId="77777777" w:rsidR="009675BD" w:rsidRPr="009F4B1E" w:rsidRDefault="009675BD" w:rsidP="00194A65">
            <w:pPr>
              <w:pStyle w:val="NoSpacing"/>
              <w:ind w:left="-3" w:firstLine="242"/>
              <w:jc w:val="both"/>
              <w:rPr>
                <w:rFonts w:ascii="Times New Roman" w:hAnsi="Times New Roman"/>
                <w:sz w:val="24"/>
                <w:szCs w:val="24"/>
              </w:rPr>
            </w:pPr>
          </w:p>
          <w:p w14:paraId="5252A23F" w14:textId="77777777" w:rsidR="009675BD" w:rsidRPr="009F4B1E" w:rsidRDefault="009675BD" w:rsidP="00194A65">
            <w:pPr>
              <w:pStyle w:val="NoSpacing"/>
              <w:ind w:left="-3" w:firstLine="242"/>
              <w:jc w:val="both"/>
              <w:rPr>
                <w:rFonts w:ascii="Times New Roman" w:hAnsi="Times New Roman"/>
                <w:sz w:val="24"/>
                <w:szCs w:val="24"/>
              </w:rPr>
            </w:pPr>
          </w:p>
          <w:p w14:paraId="42A1F1C9" w14:textId="77777777" w:rsidR="009675BD" w:rsidRPr="009F4B1E" w:rsidRDefault="009675BD" w:rsidP="00194A65">
            <w:pPr>
              <w:pStyle w:val="NoSpacing"/>
              <w:ind w:left="-3" w:firstLine="242"/>
              <w:jc w:val="both"/>
              <w:rPr>
                <w:rFonts w:ascii="Times New Roman" w:hAnsi="Times New Roman"/>
                <w:sz w:val="24"/>
                <w:szCs w:val="24"/>
              </w:rPr>
            </w:pPr>
          </w:p>
          <w:p w14:paraId="0C05DF91" w14:textId="77777777" w:rsidR="009675BD" w:rsidRPr="009F4B1E" w:rsidRDefault="009675BD" w:rsidP="00194A65">
            <w:pPr>
              <w:pStyle w:val="NoSpacing"/>
              <w:ind w:left="-3" w:firstLine="242"/>
              <w:jc w:val="both"/>
              <w:rPr>
                <w:rFonts w:ascii="Times New Roman" w:hAnsi="Times New Roman"/>
                <w:sz w:val="24"/>
                <w:szCs w:val="24"/>
              </w:rPr>
            </w:pPr>
          </w:p>
          <w:p w14:paraId="3D3E3347" w14:textId="77777777" w:rsidR="009675BD" w:rsidRPr="009F4B1E" w:rsidRDefault="009675BD" w:rsidP="00194A65">
            <w:pPr>
              <w:pStyle w:val="NoSpacing"/>
              <w:ind w:left="-3" w:firstLine="242"/>
              <w:jc w:val="both"/>
              <w:rPr>
                <w:rFonts w:ascii="Times New Roman" w:hAnsi="Times New Roman"/>
                <w:sz w:val="24"/>
                <w:szCs w:val="24"/>
              </w:rPr>
            </w:pPr>
          </w:p>
          <w:p w14:paraId="7A8B111F" w14:textId="77777777" w:rsidR="009675BD" w:rsidRPr="009F4B1E" w:rsidRDefault="009675BD" w:rsidP="00194A65">
            <w:pPr>
              <w:pStyle w:val="NoSpacing"/>
              <w:ind w:left="-3" w:firstLine="242"/>
              <w:jc w:val="both"/>
              <w:rPr>
                <w:rFonts w:ascii="Times New Roman" w:hAnsi="Times New Roman"/>
                <w:sz w:val="24"/>
                <w:szCs w:val="24"/>
              </w:rPr>
            </w:pPr>
          </w:p>
          <w:p w14:paraId="1D3F3989" w14:textId="77777777" w:rsidR="009675BD" w:rsidRPr="009F4B1E" w:rsidRDefault="009675BD" w:rsidP="00194A65">
            <w:pPr>
              <w:pStyle w:val="NoSpacing"/>
              <w:ind w:left="-3" w:firstLine="242"/>
              <w:jc w:val="both"/>
              <w:rPr>
                <w:rFonts w:ascii="Times New Roman" w:hAnsi="Times New Roman"/>
                <w:sz w:val="24"/>
                <w:szCs w:val="24"/>
              </w:rPr>
            </w:pPr>
          </w:p>
          <w:p w14:paraId="0F7E143E" w14:textId="77777777" w:rsidR="009675BD" w:rsidRPr="009F4B1E" w:rsidRDefault="009675BD" w:rsidP="00194A65">
            <w:pPr>
              <w:pStyle w:val="NoSpacing"/>
              <w:ind w:left="-3" w:firstLine="242"/>
              <w:jc w:val="both"/>
              <w:rPr>
                <w:rFonts w:ascii="Times New Roman" w:hAnsi="Times New Roman"/>
                <w:sz w:val="24"/>
                <w:szCs w:val="24"/>
              </w:rPr>
            </w:pPr>
          </w:p>
          <w:p w14:paraId="62B61231" w14:textId="77777777" w:rsidR="009675BD" w:rsidRPr="009F4B1E" w:rsidRDefault="009675BD" w:rsidP="00194A65">
            <w:pPr>
              <w:pStyle w:val="NoSpacing"/>
              <w:ind w:left="-3" w:firstLine="242"/>
              <w:jc w:val="both"/>
              <w:rPr>
                <w:rFonts w:ascii="Times New Roman" w:hAnsi="Times New Roman"/>
                <w:sz w:val="24"/>
                <w:szCs w:val="24"/>
              </w:rPr>
            </w:pPr>
          </w:p>
          <w:p w14:paraId="4FC21D6A" w14:textId="77777777" w:rsidR="009675BD" w:rsidRPr="009F4B1E" w:rsidRDefault="009675BD" w:rsidP="00194A65">
            <w:pPr>
              <w:pStyle w:val="NoSpacing"/>
              <w:ind w:left="-3" w:firstLine="242"/>
              <w:jc w:val="both"/>
              <w:rPr>
                <w:rFonts w:ascii="Times New Roman" w:hAnsi="Times New Roman"/>
                <w:sz w:val="24"/>
                <w:szCs w:val="24"/>
              </w:rPr>
            </w:pPr>
          </w:p>
          <w:p w14:paraId="4CD39B84" w14:textId="77777777" w:rsidR="009675BD" w:rsidRPr="009F4B1E" w:rsidRDefault="009675BD" w:rsidP="00194A65">
            <w:pPr>
              <w:pStyle w:val="NoSpacing"/>
              <w:ind w:left="-3" w:firstLine="242"/>
              <w:jc w:val="both"/>
              <w:rPr>
                <w:rFonts w:ascii="Times New Roman" w:hAnsi="Times New Roman"/>
                <w:sz w:val="24"/>
                <w:szCs w:val="24"/>
              </w:rPr>
            </w:pPr>
          </w:p>
          <w:p w14:paraId="01598C93" w14:textId="77777777" w:rsidR="009675BD" w:rsidRPr="009F4B1E" w:rsidRDefault="009675BD" w:rsidP="00194A65">
            <w:pPr>
              <w:pStyle w:val="NoSpacing"/>
              <w:ind w:left="-3" w:firstLine="242"/>
              <w:jc w:val="both"/>
              <w:rPr>
                <w:rFonts w:ascii="Times New Roman" w:hAnsi="Times New Roman"/>
                <w:sz w:val="24"/>
                <w:szCs w:val="24"/>
              </w:rPr>
            </w:pPr>
          </w:p>
          <w:p w14:paraId="3C5E1B12" w14:textId="77777777" w:rsidR="009675BD" w:rsidRPr="009F4B1E" w:rsidRDefault="009675BD" w:rsidP="00194A65">
            <w:pPr>
              <w:pStyle w:val="NoSpacing"/>
              <w:ind w:left="-3" w:firstLine="242"/>
              <w:jc w:val="both"/>
              <w:rPr>
                <w:rFonts w:ascii="Times New Roman" w:hAnsi="Times New Roman"/>
                <w:sz w:val="24"/>
                <w:szCs w:val="24"/>
              </w:rPr>
            </w:pPr>
          </w:p>
          <w:p w14:paraId="41252363" w14:textId="77777777" w:rsidR="009675BD" w:rsidRPr="009F4B1E" w:rsidRDefault="009675BD" w:rsidP="00194A65">
            <w:pPr>
              <w:pStyle w:val="NoSpacing"/>
              <w:ind w:left="-3" w:firstLine="242"/>
              <w:jc w:val="both"/>
              <w:rPr>
                <w:rFonts w:ascii="Times New Roman" w:hAnsi="Times New Roman"/>
                <w:sz w:val="24"/>
                <w:szCs w:val="24"/>
              </w:rPr>
            </w:pPr>
          </w:p>
          <w:p w14:paraId="3F112004" w14:textId="77777777" w:rsidR="009675BD" w:rsidRPr="009F4B1E" w:rsidRDefault="009675BD" w:rsidP="00194A65">
            <w:pPr>
              <w:pStyle w:val="NoSpacing"/>
              <w:ind w:left="-3" w:firstLine="242"/>
              <w:jc w:val="both"/>
              <w:rPr>
                <w:rFonts w:ascii="Times New Roman" w:hAnsi="Times New Roman"/>
                <w:sz w:val="24"/>
                <w:szCs w:val="24"/>
              </w:rPr>
            </w:pPr>
          </w:p>
          <w:p w14:paraId="744A9681" w14:textId="77777777" w:rsidR="009675BD" w:rsidRPr="009F4B1E" w:rsidRDefault="009675BD" w:rsidP="00194A65">
            <w:pPr>
              <w:pStyle w:val="NoSpacing"/>
              <w:ind w:left="-3" w:firstLine="242"/>
              <w:jc w:val="both"/>
              <w:rPr>
                <w:rFonts w:ascii="Times New Roman" w:hAnsi="Times New Roman"/>
                <w:sz w:val="24"/>
                <w:szCs w:val="24"/>
              </w:rPr>
            </w:pPr>
          </w:p>
          <w:p w14:paraId="0C10410C" w14:textId="77777777" w:rsidR="009675BD" w:rsidRPr="009F4B1E" w:rsidRDefault="009675BD" w:rsidP="00194A65">
            <w:pPr>
              <w:pStyle w:val="NoSpacing"/>
              <w:ind w:left="-3" w:firstLine="242"/>
              <w:jc w:val="both"/>
              <w:rPr>
                <w:rFonts w:ascii="Times New Roman" w:hAnsi="Times New Roman"/>
                <w:sz w:val="24"/>
                <w:szCs w:val="24"/>
              </w:rPr>
            </w:pPr>
          </w:p>
          <w:p w14:paraId="0DC052C8" w14:textId="77777777" w:rsidR="009675BD" w:rsidRPr="009F4B1E" w:rsidRDefault="009675BD" w:rsidP="00194A65">
            <w:pPr>
              <w:pStyle w:val="NoSpacing"/>
              <w:ind w:left="-3" w:firstLine="242"/>
              <w:jc w:val="both"/>
              <w:rPr>
                <w:rFonts w:ascii="Times New Roman" w:hAnsi="Times New Roman"/>
                <w:sz w:val="24"/>
                <w:szCs w:val="24"/>
              </w:rPr>
            </w:pPr>
          </w:p>
          <w:p w14:paraId="4462D682" w14:textId="77777777" w:rsidR="009675BD" w:rsidRPr="009F4B1E" w:rsidRDefault="009675BD" w:rsidP="00194A65">
            <w:pPr>
              <w:pStyle w:val="NoSpacing"/>
              <w:ind w:left="-3" w:firstLine="242"/>
              <w:jc w:val="both"/>
              <w:rPr>
                <w:rFonts w:ascii="Times New Roman" w:hAnsi="Times New Roman"/>
                <w:sz w:val="24"/>
                <w:szCs w:val="24"/>
              </w:rPr>
            </w:pPr>
          </w:p>
          <w:p w14:paraId="1621038F" w14:textId="77777777" w:rsidR="009675BD" w:rsidRPr="009F4B1E" w:rsidRDefault="009675BD" w:rsidP="00194A65">
            <w:pPr>
              <w:pStyle w:val="NoSpacing"/>
              <w:ind w:left="-3" w:firstLine="242"/>
              <w:jc w:val="both"/>
              <w:rPr>
                <w:rFonts w:ascii="Times New Roman" w:hAnsi="Times New Roman"/>
                <w:sz w:val="24"/>
                <w:szCs w:val="24"/>
              </w:rPr>
            </w:pPr>
          </w:p>
          <w:p w14:paraId="030D04F7" w14:textId="77777777" w:rsidR="009675BD" w:rsidRPr="009F4B1E" w:rsidRDefault="009675BD" w:rsidP="00194A65">
            <w:pPr>
              <w:pStyle w:val="NoSpacing"/>
              <w:ind w:left="-3" w:firstLine="242"/>
              <w:jc w:val="both"/>
              <w:rPr>
                <w:rFonts w:ascii="Times New Roman" w:hAnsi="Times New Roman"/>
                <w:sz w:val="24"/>
                <w:szCs w:val="24"/>
              </w:rPr>
            </w:pPr>
          </w:p>
          <w:p w14:paraId="58D6B4CF" w14:textId="77777777" w:rsidR="009675BD" w:rsidRPr="009F4B1E" w:rsidRDefault="009675BD" w:rsidP="00194A65">
            <w:pPr>
              <w:pStyle w:val="NoSpacing"/>
              <w:ind w:left="-3" w:firstLine="242"/>
              <w:jc w:val="both"/>
              <w:rPr>
                <w:rFonts w:ascii="Times New Roman" w:hAnsi="Times New Roman"/>
                <w:sz w:val="24"/>
                <w:szCs w:val="24"/>
              </w:rPr>
            </w:pPr>
          </w:p>
          <w:p w14:paraId="0E1F3655" w14:textId="77777777" w:rsidR="009675BD" w:rsidRPr="009F4B1E" w:rsidRDefault="009675BD" w:rsidP="00194A65">
            <w:pPr>
              <w:pStyle w:val="NoSpacing"/>
              <w:ind w:left="-3" w:firstLine="242"/>
              <w:jc w:val="both"/>
              <w:rPr>
                <w:rFonts w:ascii="Times New Roman" w:hAnsi="Times New Roman"/>
                <w:sz w:val="24"/>
                <w:szCs w:val="24"/>
              </w:rPr>
            </w:pPr>
          </w:p>
          <w:p w14:paraId="25AAE6FB" w14:textId="77777777" w:rsidR="009675BD" w:rsidRPr="009F4B1E" w:rsidRDefault="009675BD" w:rsidP="00194A65">
            <w:pPr>
              <w:pStyle w:val="NoSpacing"/>
              <w:ind w:left="-3" w:firstLine="242"/>
              <w:jc w:val="both"/>
              <w:rPr>
                <w:rFonts w:ascii="Times New Roman" w:hAnsi="Times New Roman"/>
                <w:sz w:val="24"/>
                <w:szCs w:val="24"/>
              </w:rPr>
            </w:pPr>
          </w:p>
          <w:p w14:paraId="524EB142" w14:textId="77777777" w:rsidR="009675BD" w:rsidRPr="009F4B1E" w:rsidRDefault="009675BD" w:rsidP="00194A65">
            <w:pPr>
              <w:pStyle w:val="NoSpacing"/>
              <w:ind w:left="-3" w:firstLine="242"/>
              <w:jc w:val="both"/>
              <w:rPr>
                <w:rFonts w:ascii="Times New Roman" w:hAnsi="Times New Roman"/>
                <w:sz w:val="24"/>
                <w:szCs w:val="24"/>
              </w:rPr>
            </w:pPr>
          </w:p>
          <w:p w14:paraId="19C7A78A" w14:textId="77777777" w:rsidR="009675BD" w:rsidRPr="009F4B1E" w:rsidRDefault="009675BD" w:rsidP="00194A65">
            <w:pPr>
              <w:pStyle w:val="NoSpacing"/>
              <w:ind w:left="-3" w:firstLine="242"/>
              <w:jc w:val="both"/>
              <w:rPr>
                <w:rFonts w:ascii="Times New Roman" w:hAnsi="Times New Roman"/>
                <w:sz w:val="24"/>
                <w:szCs w:val="24"/>
              </w:rPr>
            </w:pPr>
          </w:p>
          <w:p w14:paraId="2B2A06A4" w14:textId="77777777" w:rsidR="009675BD" w:rsidRPr="009F4B1E" w:rsidRDefault="009675BD" w:rsidP="00194A65">
            <w:pPr>
              <w:pStyle w:val="NoSpacing"/>
              <w:ind w:left="-3" w:firstLine="242"/>
              <w:jc w:val="both"/>
              <w:rPr>
                <w:rFonts w:ascii="Times New Roman" w:hAnsi="Times New Roman"/>
                <w:sz w:val="24"/>
                <w:szCs w:val="24"/>
              </w:rPr>
            </w:pPr>
          </w:p>
          <w:p w14:paraId="6A5E88E5" w14:textId="77777777" w:rsidR="009675BD" w:rsidRPr="009F4B1E" w:rsidRDefault="009675BD" w:rsidP="00194A65">
            <w:pPr>
              <w:pStyle w:val="NoSpacing"/>
              <w:ind w:left="-3" w:firstLine="242"/>
              <w:jc w:val="both"/>
              <w:rPr>
                <w:rFonts w:ascii="Times New Roman" w:hAnsi="Times New Roman"/>
                <w:sz w:val="24"/>
                <w:szCs w:val="24"/>
              </w:rPr>
            </w:pPr>
          </w:p>
          <w:p w14:paraId="44CB6DB4" w14:textId="77777777" w:rsidR="009675BD" w:rsidRPr="009F4B1E" w:rsidRDefault="009675BD" w:rsidP="00194A65">
            <w:pPr>
              <w:pStyle w:val="NoSpacing"/>
              <w:ind w:left="-3" w:firstLine="242"/>
              <w:jc w:val="both"/>
              <w:rPr>
                <w:rFonts w:ascii="Times New Roman" w:hAnsi="Times New Roman"/>
                <w:sz w:val="24"/>
                <w:szCs w:val="24"/>
              </w:rPr>
            </w:pPr>
          </w:p>
          <w:p w14:paraId="6910B998" w14:textId="77777777" w:rsidR="009675BD" w:rsidRPr="009F4B1E" w:rsidRDefault="009675BD" w:rsidP="00194A65">
            <w:pPr>
              <w:pStyle w:val="NoSpacing"/>
              <w:ind w:left="-3" w:firstLine="242"/>
              <w:jc w:val="both"/>
              <w:rPr>
                <w:rFonts w:ascii="Times New Roman" w:hAnsi="Times New Roman"/>
                <w:sz w:val="24"/>
                <w:szCs w:val="24"/>
              </w:rPr>
            </w:pPr>
          </w:p>
          <w:p w14:paraId="211252CD" w14:textId="77777777" w:rsidR="009675BD" w:rsidRPr="009F4B1E" w:rsidRDefault="009675BD" w:rsidP="00194A65">
            <w:pPr>
              <w:pStyle w:val="NoSpacing"/>
              <w:ind w:left="-3" w:firstLine="242"/>
              <w:jc w:val="both"/>
              <w:rPr>
                <w:rFonts w:ascii="Times New Roman" w:hAnsi="Times New Roman"/>
                <w:sz w:val="24"/>
                <w:szCs w:val="24"/>
              </w:rPr>
            </w:pPr>
          </w:p>
          <w:p w14:paraId="1A6EBE4D" w14:textId="77777777" w:rsidR="009675BD" w:rsidRPr="009F4B1E" w:rsidRDefault="009675BD" w:rsidP="00194A65">
            <w:pPr>
              <w:pStyle w:val="NoSpacing"/>
              <w:ind w:left="-3" w:firstLine="242"/>
              <w:jc w:val="both"/>
              <w:rPr>
                <w:rFonts w:ascii="Times New Roman" w:hAnsi="Times New Roman"/>
                <w:sz w:val="24"/>
                <w:szCs w:val="24"/>
              </w:rPr>
            </w:pPr>
          </w:p>
          <w:p w14:paraId="543E6167" w14:textId="77777777" w:rsidR="009675BD" w:rsidRPr="009F4B1E" w:rsidRDefault="009675BD" w:rsidP="00194A65">
            <w:pPr>
              <w:pStyle w:val="NoSpacing"/>
              <w:ind w:left="-3" w:firstLine="242"/>
              <w:jc w:val="both"/>
              <w:rPr>
                <w:rFonts w:ascii="Times New Roman" w:hAnsi="Times New Roman"/>
                <w:sz w:val="24"/>
                <w:szCs w:val="24"/>
              </w:rPr>
            </w:pPr>
          </w:p>
          <w:p w14:paraId="38154BCC" w14:textId="77777777" w:rsidR="009675BD" w:rsidRPr="009F4B1E" w:rsidRDefault="009675BD" w:rsidP="00194A65">
            <w:pPr>
              <w:pStyle w:val="NoSpacing"/>
              <w:ind w:left="-3" w:firstLine="242"/>
              <w:jc w:val="both"/>
              <w:rPr>
                <w:rFonts w:ascii="Times New Roman" w:hAnsi="Times New Roman"/>
                <w:sz w:val="24"/>
                <w:szCs w:val="24"/>
              </w:rPr>
            </w:pPr>
          </w:p>
          <w:p w14:paraId="208B8DFD" w14:textId="77777777" w:rsidR="009675BD" w:rsidRPr="009F4B1E" w:rsidRDefault="009675BD" w:rsidP="00194A65">
            <w:pPr>
              <w:pStyle w:val="NoSpacing"/>
              <w:ind w:left="-3" w:firstLine="242"/>
              <w:jc w:val="both"/>
              <w:rPr>
                <w:rFonts w:ascii="Times New Roman" w:hAnsi="Times New Roman"/>
                <w:sz w:val="24"/>
                <w:szCs w:val="24"/>
              </w:rPr>
            </w:pPr>
          </w:p>
          <w:p w14:paraId="493D9134" w14:textId="77777777" w:rsidR="009675BD" w:rsidRPr="009F4B1E" w:rsidRDefault="009675BD" w:rsidP="00194A65">
            <w:pPr>
              <w:pStyle w:val="NoSpacing"/>
              <w:ind w:left="-3" w:firstLine="242"/>
              <w:jc w:val="both"/>
              <w:rPr>
                <w:rFonts w:ascii="Times New Roman" w:hAnsi="Times New Roman"/>
                <w:sz w:val="24"/>
                <w:szCs w:val="24"/>
              </w:rPr>
            </w:pPr>
          </w:p>
          <w:p w14:paraId="267B4393" w14:textId="77777777" w:rsidR="009675BD" w:rsidRPr="009F4B1E" w:rsidRDefault="009675BD" w:rsidP="00194A65">
            <w:pPr>
              <w:pStyle w:val="NoSpacing"/>
              <w:ind w:left="-3" w:firstLine="242"/>
              <w:jc w:val="both"/>
              <w:rPr>
                <w:rFonts w:ascii="Times New Roman" w:hAnsi="Times New Roman"/>
                <w:sz w:val="24"/>
                <w:szCs w:val="24"/>
              </w:rPr>
            </w:pPr>
          </w:p>
          <w:p w14:paraId="53646DE0" w14:textId="77777777" w:rsidR="009675BD" w:rsidRPr="009F4B1E" w:rsidRDefault="009675BD" w:rsidP="00194A65">
            <w:pPr>
              <w:pStyle w:val="NoSpacing"/>
              <w:ind w:left="-3" w:firstLine="242"/>
              <w:jc w:val="both"/>
              <w:rPr>
                <w:rFonts w:ascii="Times New Roman" w:hAnsi="Times New Roman"/>
                <w:sz w:val="24"/>
                <w:szCs w:val="24"/>
              </w:rPr>
            </w:pPr>
          </w:p>
          <w:p w14:paraId="4F910A60" w14:textId="77777777" w:rsidR="009675BD" w:rsidRPr="009F4B1E" w:rsidRDefault="009675BD" w:rsidP="00194A65">
            <w:pPr>
              <w:pStyle w:val="NoSpacing"/>
              <w:ind w:left="-3" w:firstLine="242"/>
              <w:jc w:val="both"/>
              <w:rPr>
                <w:rFonts w:ascii="Times New Roman" w:hAnsi="Times New Roman"/>
                <w:sz w:val="24"/>
                <w:szCs w:val="24"/>
              </w:rPr>
            </w:pPr>
          </w:p>
          <w:p w14:paraId="0584FE22" w14:textId="77777777" w:rsidR="009675BD" w:rsidRPr="009F4B1E" w:rsidRDefault="009675BD" w:rsidP="00194A65">
            <w:pPr>
              <w:pStyle w:val="NoSpacing"/>
              <w:ind w:left="-3" w:firstLine="242"/>
              <w:jc w:val="both"/>
              <w:rPr>
                <w:rFonts w:ascii="Times New Roman" w:hAnsi="Times New Roman"/>
                <w:sz w:val="24"/>
                <w:szCs w:val="24"/>
              </w:rPr>
            </w:pPr>
          </w:p>
          <w:p w14:paraId="1E0CA8CA" w14:textId="77777777" w:rsidR="009675BD" w:rsidRPr="009F4B1E" w:rsidRDefault="009675BD" w:rsidP="00194A65">
            <w:pPr>
              <w:pStyle w:val="NoSpacing"/>
              <w:ind w:left="-3" w:firstLine="242"/>
              <w:jc w:val="both"/>
              <w:rPr>
                <w:rFonts w:ascii="Times New Roman" w:hAnsi="Times New Roman"/>
                <w:sz w:val="24"/>
                <w:szCs w:val="24"/>
              </w:rPr>
            </w:pPr>
          </w:p>
          <w:p w14:paraId="26465EEB" w14:textId="77777777" w:rsidR="009675BD" w:rsidRPr="009F4B1E" w:rsidRDefault="009675BD" w:rsidP="00194A65">
            <w:pPr>
              <w:pStyle w:val="NoSpacing"/>
              <w:ind w:left="-3" w:firstLine="242"/>
              <w:jc w:val="both"/>
              <w:rPr>
                <w:rFonts w:ascii="Times New Roman" w:hAnsi="Times New Roman"/>
                <w:sz w:val="24"/>
                <w:szCs w:val="24"/>
              </w:rPr>
            </w:pPr>
          </w:p>
          <w:p w14:paraId="3E1082CF" w14:textId="77777777" w:rsidR="009675BD" w:rsidRPr="009F4B1E" w:rsidRDefault="009675BD" w:rsidP="00194A65">
            <w:pPr>
              <w:pStyle w:val="NoSpacing"/>
              <w:ind w:left="-3" w:firstLine="242"/>
              <w:jc w:val="both"/>
              <w:rPr>
                <w:rFonts w:ascii="Times New Roman" w:hAnsi="Times New Roman"/>
                <w:sz w:val="24"/>
                <w:szCs w:val="24"/>
              </w:rPr>
            </w:pPr>
          </w:p>
          <w:p w14:paraId="68024F8B" w14:textId="77777777" w:rsidR="009675BD" w:rsidRPr="009F4B1E" w:rsidRDefault="009675BD" w:rsidP="00194A65">
            <w:pPr>
              <w:pStyle w:val="NoSpacing"/>
              <w:ind w:left="-3" w:firstLine="242"/>
              <w:jc w:val="both"/>
              <w:rPr>
                <w:rFonts w:ascii="Times New Roman" w:hAnsi="Times New Roman"/>
                <w:sz w:val="24"/>
                <w:szCs w:val="24"/>
              </w:rPr>
            </w:pPr>
          </w:p>
          <w:p w14:paraId="45C5AC7B" w14:textId="77777777" w:rsidR="009675BD" w:rsidRPr="009F4B1E" w:rsidRDefault="009675BD" w:rsidP="00194A65">
            <w:pPr>
              <w:pStyle w:val="NoSpacing"/>
              <w:ind w:left="-3" w:firstLine="242"/>
              <w:jc w:val="both"/>
              <w:rPr>
                <w:rFonts w:ascii="Times New Roman" w:hAnsi="Times New Roman"/>
                <w:sz w:val="24"/>
                <w:szCs w:val="24"/>
              </w:rPr>
            </w:pPr>
          </w:p>
          <w:p w14:paraId="291B7ACC" w14:textId="77777777" w:rsidR="009675BD" w:rsidRPr="009F4B1E" w:rsidRDefault="009675BD" w:rsidP="00194A65">
            <w:pPr>
              <w:pStyle w:val="NoSpacing"/>
              <w:ind w:left="-3" w:firstLine="242"/>
              <w:jc w:val="both"/>
              <w:rPr>
                <w:rFonts w:ascii="Times New Roman" w:hAnsi="Times New Roman"/>
                <w:sz w:val="24"/>
                <w:szCs w:val="24"/>
              </w:rPr>
            </w:pPr>
          </w:p>
          <w:p w14:paraId="003633B2" w14:textId="77777777" w:rsidR="009675BD" w:rsidRPr="009F4B1E" w:rsidRDefault="009675BD" w:rsidP="00194A65">
            <w:pPr>
              <w:pStyle w:val="NoSpacing"/>
              <w:ind w:left="-3" w:firstLine="242"/>
              <w:jc w:val="both"/>
              <w:rPr>
                <w:rFonts w:ascii="Times New Roman" w:hAnsi="Times New Roman"/>
                <w:sz w:val="24"/>
                <w:szCs w:val="24"/>
              </w:rPr>
            </w:pPr>
          </w:p>
          <w:p w14:paraId="0D2E123C" w14:textId="77777777" w:rsidR="009675BD" w:rsidRPr="009F4B1E" w:rsidRDefault="009675BD" w:rsidP="00194A65">
            <w:pPr>
              <w:pStyle w:val="NoSpacing"/>
              <w:ind w:left="-3" w:firstLine="242"/>
              <w:jc w:val="both"/>
              <w:rPr>
                <w:rFonts w:ascii="Times New Roman" w:hAnsi="Times New Roman"/>
                <w:sz w:val="24"/>
                <w:szCs w:val="24"/>
              </w:rPr>
            </w:pPr>
          </w:p>
          <w:p w14:paraId="776C5ECD" w14:textId="77777777" w:rsidR="009675BD" w:rsidRPr="009F4B1E" w:rsidRDefault="009675BD" w:rsidP="00194A65">
            <w:pPr>
              <w:pStyle w:val="NoSpacing"/>
              <w:ind w:left="-3" w:firstLine="242"/>
              <w:jc w:val="both"/>
              <w:rPr>
                <w:rFonts w:ascii="Times New Roman" w:hAnsi="Times New Roman"/>
                <w:sz w:val="24"/>
                <w:szCs w:val="24"/>
              </w:rPr>
            </w:pPr>
          </w:p>
          <w:p w14:paraId="5EC8E51C" w14:textId="77777777" w:rsidR="009675BD" w:rsidRPr="009F4B1E" w:rsidRDefault="009675BD" w:rsidP="00194A65">
            <w:pPr>
              <w:pStyle w:val="NoSpacing"/>
              <w:ind w:left="-3" w:firstLine="242"/>
              <w:jc w:val="both"/>
              <w:rPr>
                <w:rFonts w:ascii="Times New Roman" w:hAnsi="Times New Roman"/>
                <w:sz w:val="24"/>
                <w:szCs w:val="24"/>
              </w:rPr>
            </w:pPr>
          </w:p>
          <w:p w14:paraId="1345E610" w14:textId="77777777" w:rsidR="009675BD" w:rsidRPr="009F4B1E" w:rsidRDefault="009675BD" w:rsidP="00194A65">
            <w:pPr>
              <w:pStyle w:val="NoSpacing"/>
              <w:ind w:left="-3" w:firstLine="242"/>
              <w:jc w:val="both"/>
              <w:rPr>
                <w:rFonts w:ascii="Times New Roman" w:hAnsi="Times New Roman"/>
                <w:sz w:val="24"/>
                <w:szCs w:val="24"/>
              </w:rPr>
            </w:pPr>
          </w:p>
          <w:p w14:paraId="0407F2E9" w14:textId="77777777" w:rsidR="009675BD" w:rsidRPr="009F4B1E" w:rsidRDefault="009675BD" w:rsidP="00194A65">
            <w:pPr>
              <w:pStyle w:val="NoSpacing"/>
              <w:ind w:left="-3" w:firstLine="242"/>
              <w:jc w:val="both"/>
              <w:rPr>
                <w:rFonts w:ascii="Times New Roman" w:hAnsi="Times New Roman"/>
                <w:sz w:val="24"/>
                <w:szCs w:val="24"/>
              </w:rPr>
            </w:pPr>
          </w:p>
          <w:p w14:paraId="2553C0EF" w14:textId="77777777" w:rsidR="009675BD" w:rsidRPr="009F4B1E" w:rsidRDefault="009675BD" w:rsidP="00194A65">
            <w:pPr>
              <w:pStyle w:val="NoSpacing"/>
              <w:ind w:left="-3" w:firstLine="242"/>
              <w:jc w:val="both"/>
              <w:rPr>
                <w:rFonts w:ascii="Times New Roman" w:hAnsi="Times New Roman"/>
                <w:sz w:val="24"/>
                <w:szCs w:val="24"/>
              </w:rPr>
            </w:pPr>
          </w:p>
          <w:p w14:paraId="1333CB40" w14:textId="77777777" w:rsidR="009675BD" w:rsidRPr="009F4B1E" w:rsidRDefault="009675BD" w:rsidP="00194A65">
            <w:pPr>
              <w:pStyle w:val="NoSpacing"/>
              <w:ind w:left="-3" w:firstLine="242"/>
              <w:jc w:val="both"/>
              <w:rPr>
                <w:rFonts w:ascii="Times New Roman" w:hAnsi="Times New Roman"/>
                <w:sz w:val="24"/>
                <w:szCs w:val="24"/>
              </w:rPr>
            </w:pPr>
          </w:p>
          <w:p w14:paraId="08B56000" w14:textId="77777777" w:rsidR="009675BD" w:rsidRPr="009F4B1E" w:rsidRDefault="009675BD" w:rsidP="00194A65">
            <w:pPr>
              <w:pStyle w:val="NoSpacing"/>
              <w:ind w:left="-3" w:firstLine="242"/>
              <w:jc w:val="both"/>
              <w:rPr>
                <w:rFonts w:ascii="Times New Roman" w:hAnsi="Times New Roman"/>
                <w:sz w:val="24"/>
                <w:szCs w:val="24"/>
              </w:rPr>
            </w:pPr>
          </w:p>
          <w:p w14:paraId="32879F1C" w14:textId="77777777" w:rsidR="009675BD" w:rsidRPr="009F4B1E" w:rsidRDefault="009675BD" w:rsidP="00194A65">
            <w:pPr>
              <w:pStyle w:val="NoSpacing"/>
              <w:ind w:left="-3" w:firstLine="242"/>
              <w:jc w:val="both"/>
              <w:rPr>
                <w:rFonts w:ascii="Times New Roman" w:hAnsi="Times New Roman"/>
                <w:sz w:val="24"/>
                <w:szCs w:val="24"/>
              </w:rPr>
            </w:pPr>
          </w:p>
          <w:p w14:paraId="64FF821B" w14:textId="77777777" w:rsidR="009675BD" w:rsidRPr="009F4B1E" w:rsidRDefault="009675BD" w:rsidP="00194A65">
            <w:pPr>
              <w:pStyle w:val="NoSpacing"/>
              <w:ind w:left="-3" w:firstLine="242"/>
              <w:jc w:val="both"/>
              <w:rPr>
                <w:rFonts w:ascii="Times New Roman" w:hAnsi="Times New Roman"/>
                <w:sz w:val="24"/>
                <w:szCs w:val="24"/>
              </w:rPr>
            </w:pPr>
          </w:p>
          <w:p w14:paraId="63368E70" w14:textId="77777777" w:rsidR="009675BD" w:rsidRPr="009F4B1E" w:rsidRDefault="009675BD" w:rsidP="00194A65">
            <w:pPr>
              <w:pStyle w:val="NoSpacing"/>
              <w:ind w:left="-3" w:firstLine="242"/>
              <w:jc w:val="both"/>
              <w:rPr>
                <w:rFonts w:ascii="Times New Roman" w:hAnsi="Times New Roman"/>
                <w:sz w:val="24"/>
                <w:szCs w:val="24"/>
              </w:rPr>
            </w:pPr>
          </w:p>
          <w:p w14:paraId="7979E643" w14:textId="77777777" w:rsidR="009675BD" w:rsidRPr="009F4B1E" w:rsidRDefault="009675BD" w:rsidP="00194A65">
            <w:pPr>
              <w:pStyle w:val="NoSpacing"/>
              <w:ind w:left="-3" w:firstLine="242"/>
              <w:jc w:val="both"/>
              <w:rPr>
                <w:rFonts w:ascii="Times New Roman" w:hAnsi="Times New Roman"/>
                <w:sz w:val="24"/>
                <w:szCs w:val="24"/>
              </w:rPr>
            </w:pPr>
          </w:p>
          <w:p w14:paraId="59180BE1" w14:textId="77777777" w:rsidR="009675BD" w:rsidRPr="009F4B1E" w:rsidRDefault="009675BD" w:rsidP="00194A65">
            <w:pPr>
              <w:pStyle w:val="NoSpacing"/>
              <w:ind w:left="-3" w:firstLine="242"/>
              <w:jc w:val="both"/>
              <w:rPr>
                <w:rFonts w:ascii="Times New Roman" w:hAnsi="Times New Roman"/>
                <w:sz w:val="24"/>
                <w:szCs w:val="24"/>
              </w:rPr>
            </w:pPr>
          </w:p>
          <w:p w14:paraId="4D17B4FF" w14:textId="77777777" w:rsidR="009675BD" w:rsidRPr="009F4B1E" w:rsidRDefault="009675BD" w:rsidP="00194A65">
            <w:pPr>
              <w:pStyle w:val="NoSpacing"/>
              <w:ind w:left="-3" w:firstLine="242"/>
              <w:jc w:val="both"/>
              <w:rPr>
                <w:rFonts w:ascii="Times New Roman" w:hAnsi="Times New Roman"/>
                <w:sz w:val="24"/>
                <w:szCs w:val="24"/>
              </w:rPr>
            </w:pPr>
          </w:p>
          <w:p w14:paraId="680A35C5" w14:textId="77777777" w:rsidR="009675BD" w:rsidRPr="009F4B1E" w:rsidRDefault="009675BD" w:rsidP="00194A65">
            <w:pPr>
              <w:pStyle w:val="NoSpacing"/>
              <w:ind w:left="-3" w:firstLine="242"/>
              <w:jc w:val="both"/>
              <w:rPr>
                <w:rFonts w:ascii="Times New Roman" w:hAnsi="Times New Roman"/>
                <w:sz w:val="24"/>
                <w:szCs w:val="24"/>
              </w:rPr>
            </w:pPr>
          </w:p>
          <w:p w14:paraId="0B15410C" w14:textId="77777777" w:rsidR="009675BD" w:rsidRPr="009F4B1E" w:rsidRDefault="009675BD" w:rsidP="00194A65">
            <w:pPr>
              <w:pStyle w:val="NoSpacing"/>
              <w:ind w:left="-3" w:firstLine="242"/>
              <w:jc w:val="both"/>
              <w:rPr>
                <w:rFonts w:ascii="Times New Roman" w:hAnsi="Times New Roman"/>
                <w:sz w:val="24"/>
                <w:szCs w:val="24"/>
              </w:rPr>
            </w:pPr>
          </w:p>
          <w:p w14:paraId="7A73A9DA" w14:textId="77777777" w:rsidR="009675BD" w:rsidRPr="009F4B1E" w:rsidRDefault="009675BD" w:rsidP="00194A65">
            <w:pPr>
              <w:pStyle w:val="NoSpacing"/>
              <w:ind w:left="-3" w:firstLine="242"/>
              <w:jc w:val="both"/>
              <w:rPr>
                <w:rFonts w:ascii="Times New Roman" w:hAnsi="Times New Roman"/>
                <w:sz w:val="24"/>
                <w:szCs w:val="24"/>
              </w:rPr>
            </w:pPr>
          </w:p>
          <w:p w14:paraId="5E09747F" w14:textId="77777777" w:rsidR="009675BD" w:rsidRPr="009F4B1E" w:rsidRDefault="009675BD" w:rsidP="00194A65">
            <w:pPr>
              <w:pStyle w:val="NoSpacing"/>
              <w:ind w:left="-3" w:firstLine="242"/>
              <w:jc w:val="both"/>
              <w:rPr>
                <w:rFonts w:ascii="Times New Roman" w:hAnsi="Times New Roman"/>
                <w:sz w:val="24"/>
                <w:szCs w:val="24"/>
              </w:rPr>
            </w:pPr>
          </w:p>
          <w:p w14:paraId="112E0C1A" w14:textId="77777777" w:rsidR="009675BD" w:rsidRPr="009F4B1E" w:rsidRDefault="009675BD" w:rsidP="00194A65">
            <w:pPr>
              <w:pStyle w:val="NoSpacing"/>
              <w:ind w:left="-3" w:firstLine="242"/>
              <w:jc w:val="both"/>
              <w:rPr>
                <w:rFonts w:ascii="Times New Roman" w:hAnsi="Times New Roman"/>
                <w:sz w:val="24"/>
                <w:szCs w:val="24"/>
              </w:rPr>
            </w:pPr>
          </w:p>
          <w:p w14:paraId="586BA0A7" w14:textId="77777777" w:rsidR="009675BD" w:rsidRPr="009F4B1E" w:rsidRDefault="009675BD" w:rsidP="00194A65">
            <w:pPr>
              <w:pStyle w:val="NoSpacing"/>
              <w:ind w:left="-3" w:firstLine="242"/>
              <w:jc w:val="both"/>
              <w:rPr>
                <w:rFonts w:ascii="Times New Roman" w:hAnsi="Times New Roman"/>
                <w:sz w:val="24"/>
                <w:szCs w:val="24"/>
              </w:rPr>
            </w:pPr>
          </w:p>
          <w:p w14:paraId="5B21D19C" w14:textId="77777777" w:rsidR="009675BD" w:rsidRPr="009F4B1E" w:rsidRDefault="009675BD" w:rsidP="00194A65">
            <w:pPr>
              <w:pStyle w:val="NoSpacing"/>
              <w:ind w:left="-3" w:firstLine="242"/>
              <w:jc w:val="both"/>
              <w:rPr>
                <w:rFonts w:ascii="Times New Roman" w:hAnsi="Times New Roman"/>
                <w:sz w:val="24"/>
                <w:szCs w:val="24"/>
              </w:rPr>
            </w:pPr>
          </w:p>
          <w:p w14:paraId="4D99E8EC" w14:textId="77777777" w:rsidR="009675BD" w:rsidRPr="009F4B1E" w:rsidRDefault="009675BD" w:rsidP="00194A65">
            <w:pPr>
              <w:pStyle w:val="NoSpacing"/>
              <w:ind w:left="-3" w:firstLine="242"/>
              <w:jc w:val="both"/>
              <w:rPr>
                <w:rFonts w:ascii="Times New Roman" w:hAnsi="Times New Roman"/>
                <w:sz w:val="24"/>
                <w:szCs w:val="24"/>
              </w:rPr>
            </w:pPr>
          </w:p>
          <w:p w14:paraId="4B740A9D" w14:textId="77777777" w:rsidR="009675BD" w:rsidRPr="009F4B1E" w:rsidRDefault="009675BD" w:rsidP="00194A65">
            <w:pPr>
              <w:pStyle w:val="NoSpacing"/>
              <w:ind w:left="-3" w:firstLine="242"/>
              <w:jc w:val="both"/>
              <w:rPr>
                <w:rFonts w:ascii="Times New Roman" w:hAnsi="Times New Roman"/>
                <w:sz w:val="24"/>
                <w:szCs w:val="24"/>
              </w:rPr>
            </w:pPr>
          </w:p>
          <w:p w14:paraId="3FEEDCD8" w14:textId="77777777" w:rsidR="009675BD" w:rsidRPr="009F4B1E" w:rsidRDefault="009675BD" w:rsidP="00194A65">
            <w:pPr>
              <w:pStyle w:val="NoSpacing"/>
              <w:ind w:left="-3" w:firstLine="242"/>
              <w:jc w:val="both"/>
              <w:rPr>
                <w:rFonts w:ascii="Times New Roman" w:hAnsi="Times New Roman"/>
                <w:sz w:val="24"/>
                <w:szCs w:val="24"/>
              </w:rPr>
            </w:pPr>
          </w:p>
          <w:p w14:paraId="612E4C76" w14:textId="77777777" w:rsidR="009675BD" w:rsidRPr="009F4B1E" w:rsidRDefault="009675BD" w:rsidP="00194A65">
            <w:pPr>
              <w:pStyle w:val="NoSpacing"/>
              <w:ind w:left="-3" w:firstLine="242"/>
              <w:jc w:val="both"/>
              <w:rPr>
                <w:rFonts w:ascii="Times New Roman" w:hAnsi="Times New Roman"/>
                <w:sz w:val="24"/>
                <w:szCs w:val="24"/>
              </w:rPr>
            </w:pPr>
          </w:p>
          <w:p w14:paraId="315A3216" w14:textId="77777777" w:rsidR="009675BD" w:rsidRPr="009F4B1E" w:rsidRDefault="009675BD" w:rsidP="00194A65">
            <w:pPr>
              <w:pStyle w:val="NoSpacing"/>
              <w:ind w:left="-3" w:firstLine="242"/>
              <w:jc w:val="both"/>
              <w:rPr>
                <w:rFonts w:ascii="Times New Roman" w:hAnsi="Times New Roman"/>
                <w:sz w:val="24"/>
                <w:szCs w:val="24"/>
              </w:rPr>
            </w:pPr>
          </w:p>
          <w:p w14:paraId="767ABBA1" w14:textId="77777777" w:rsidR="009675BD" w:rsidRPr="009F4B1E" w:rsidRDefault="009675BD" w:rsidP="00194A65">
            <w:pPr>
              <w:pStyle w:val="NoSpacing"/>
              <w:ind w:left="-3" w:firstLine="242"/>
              <w:jc w:val="both"/>
              <w:rPr>
                <w:rFonts w:ascii="Times New Roman" w:hAnsi="Times New Roman"/>
                <w:sz w:val="24"/>
                <w:szCs w:val="24"/>
              </w:rPr>
            </w:pPr>
          </w:p>
          <w:p w14:paraId="22E97E60" w14:textId="77777777" w:rsidR="009675BD" w:rsidRPr="009F4B1E" w:rsidRDefault="009675BD" w:rsidP="00194A65">
            <w:pPr>
              <w:pStyle w:val="NoSpacing"/>
              <w:ind w:left="-3" w:firstLine="242"/>
              <w:jc w:val="both"/>
              <w:rPr>
                <w:rFonts w:ascii="Times New Roman" w:hAnsi="Times New Roman"/>
                <w:sz w:val="24"/>
                <w:szCs w:val="24"/>
              </w:rPr>
            </w:pPr>
          </w:p>
          <w:p w14:paraId="4A40EFD2" w14:textId="77777777" w:rsidR="009675BD" w:rsidRPr="009F4B1E" w:rsidRDefault="009675BD" w:rsidP="00194A65">
            <w:pPr>
              <w:pStyle w:val="NoSpacing"/>
              <w:ind w:left="-3" w:firstLine="242"/>
              <w:jc w:val="both"/>
              <w:rPr>
                <w:rFonts w:ascii="Times New Roman" w:hAnsi="Times New Roman"/>
                <w:sz w:val="24"/>
                <w:szCs w:val="24"/>
              </w:rPr>
            </w:pPr>
          </w:p>
          <w:p w14:paraId="1AC0CBF1" w14:textId="77777777" w:rsidR="009675BD" w:rsidRPr="009F4B1E" w:rsidRDefault="009675BD" w:rsidP="00194A65">
            <w:pPr>
              <w:pStyle w:val="NoSpacing"/>
              <w:ind w:left="-3" w:firstLine="242"/>
              <w:jc w:val="both"/>
              <w:rPr>
                <w:rFonts w:ascii="Times New Roman" w:hAnsi="Times New Roman"/>
                <w:sz w:val="24"/>
                <w:szCs w:val="24"/>
              </w:rPr>
            </w:pPr>
          </w:p>
          <w:p w14:paraId="08EB58C0" w14:textId="77777777" w:rsidR="009675BD" w:rsidRPr="009F4B1E" w:rsidRDefault="009675BD" w:rsidP="00194A65">
            <w:pPr>
              <w:pStyle w:val="NoSpacing"/>
              <w:ind w:left="-3" w:firstLine="242"/>
              <w:jc w:val="both"/>
              <w:rPr>
                <w:rFonts w:ascii="Times New Roman" w:hAnsi="Times New Roman"/>
                <w:sz w:val="24"/>
                <w:szCs w:val="24"/>
              </w:rPr>
            </w:pPr>
          </w:p>
          <w:p w14:paraId="0AC28566" w14:textId="77777777" w:rsidR="009675BD" w:rsidRPr="009F4B1E" w:rsidRDefault="009675BD" w:rsidP="00194A65">
            <w:pPr>
              <w:pStyle w:val="NoSpacing"/>
              <w:ind w:left="-3" w:firstLine="242"/>
              <w:jc w:val="both"/>
              <w:rPr>
                <w:rFonts w:ascii="Times New Roman" w:hAnsi="Times New Roman"/>
                <w:sz w:val="24"/>
                <w:szCs w:val="24"/>
              </w:rPr>
            </w:pPr>
          </w:p>
          <w:p w14:paraId="67E3D1F4" w14:textId="77777777" w:rsidR="009675BD" w:rsidRPr="009F4B1E" w:rsidRDefault="009675BD" w:rsidP="00194A65">
            <w:pPr>
              <w:pStyle w:val="NoSpacing"/>
              <w:ind w:left="-3" w:firstLine="242"/>
              <w:jc w:val="both"/>
              <w:rPr>
                <w:rFonts w:ascii="Times New Roman" w:hAnsi="Times New Roman"/>
                <w:sz w:val="24"/>
                <w:szCs w:val="24"/>
              </w:rPr>
            </w:pPr>
          </w:p>
          <w:p w14:paraId="05A44838" w14:textId="77777777" w:rsidR="009675BD" w:rsidRPr="009F4B1E" w:rsidRDefault="009675BD" w:rsidP="00194A65">
            <w:pPr>
              <w:pStyle w:val="NoSpacing"/>
              <w:ind w:left="-3" w:firstLine="242"/>
              <w:jc w:val="both"/>
              <w:rPr>
                <w:rFonts w:ascii="Times New Roman" w:hAnsi="Times New Roman"/>
                <w:sz w:val="24"/>
                <w:szCs w:val="24"/>
              </w:rPr>
            </w:pPr>
          </w:p>
          <w:p w14:paraId="02E86704" w14:textId="77777777" w:rsidR="009675BD" w:rsidRPr="009F4B1E" w:rsidRDefault="009675BD" w:rsidP="00194A65">
            <w:pPr>
              <w:pStyle w:val="NoSpacing"/>
              <w:ind w:left="-3" w:firstLine="242"/>
              <w:jc w:val="both"/>
              <w:rPr>
                <w:rFonts w:ascii="Times New Roman" w:hAnsi="Times New Roman"/>
                <w:sz w:val="24"/>
                <w:szCs w:val="24"/>
              </w:rPr>
            </w:pPr>
          </w:p>
          <w:p w14:paraId="1E15F409" w14:textId="77777777" w:rsidR="009675BD" w:rsidRPr="009F4B1E" w:rsidRDefault="009675BD" w:rsidP="00194A65">
            <w:pPr>
              <w:pStyle w:val="NoSpacing"/>
              <w:ind w:left="-3" w:firstLine="242"/>
              <w:jc w:val="both"/>
              <w:rPr>
                <w:rFonts w:ascii="Times New Roman" w:hAnsi="Times New Roman"/>
                <w:sz w:val="24"/>
                <w:szCs w:val="24"/>
              </w:rPr>
            </w:pPr>
          </w:p>
          <w:p w14:paraId="657AC069" w14:textId="77777777" w:rsidR="009675BD" w:rsidRPr="009F4B1E" w:rsidRDefault="009675BD" w:rsidP="00194A65">
            <w:pPr>
              <w:pStyle w:val="NoSpacing"/>
              <w:ind w:left="-3" w:firstLine="242"/>
              <w:jc w:val="both"/>
              <w:rPr>
                <w:rFonts w:ascii="Times New Roman" w:hAnsi="Times New Roman"/>
                <w:sz w:val="24"/>
                <w:szCs w:val="24"/>
              </w:rPr>
            </w:pPr>
          </w:p>
          <w:p w14:paraId="426B7858" w14:textId="77777777" w:rsidR="009675BD" w:rsidRPr="009F4B1E" w:rsidRDefault="009675BD" w:rsidP="00194A65">
            <w:pPr>
              <w:pStyle w:val="NoSpacing"/>
              <w:ind w:left="-3" w:firstLine="242"/>
              <w:jc w:val="both"/>
              <w:rPr>
                <w:rFonts w:ascii="Times New Roman" w:hAnsi="Times New Roman"/>
                <w:sz w:val="24"/>
                <w:szCs w:val="24"/>
              </w:rPr>
            </w:pPr>
          </w:p>
          <w:p w14:paraId="57F0285C" w14:textId="77777777" w:rsidR="009675BD" w:rsidRPr="009F4B1E" w:rsidRDefault="009675BD" w:rsidP="00194A65">
            <w:pPr>
              <w:pStyle w:val="NoSpacing"/>
              <w:ind w:left="-3" w:firstLine="242"/>
              <w:jc w:val="both"/>
              <w:rPr>
                <w:rFonts w:ascii="Times New Roman" w:hAnsi="Times New Roman"/>
                <w:sz w:val="24"/>
                <w:szCs w:val="24"/>
              </w:rPr>
            </w:pPr>
          </w:p>
          <w:p w14:paraId="1B82FEB1" w14:textId="77777777" w:rsidR="009675BD" w:rsidRPr="009F4B1E" w:rsidRDefault="009675BD" w:rsidP="00194A65">
            <w:pPr>
              <w:pStyle w:val="NoSpacing"/>
              <w:ind w:left="-3" w:firstLine="242"/>
              <w:jc w:val="both"/>
              <w:rPr>
                <w:rFonts w:ascii="Times New Roman" w:hAnsi="Times New Roman"/>
                <w:sz w:val="24"/>
                <w:szCs w:val="24"/>
              </w:rPr>
            </w:pPr>
          </w:p>
          <w:p w14:paraId="1EE90851" w14:textId="77777777" w:rsidR="009675BD" w:rsidRPr="009F4B1E" w:rsidRDefault="009675BD" w:rsidP="00194A65">
            <w:pPr>
              <w:pStyle w:val="NoSpacing"/>
              <w:ind w:left="-3" w:firstLine="242"/>
              <w:jc w:val="both"/>
              <w:rPr>
                <w:rFonts w:ascii="Times New Roman" w:hAnsi="Times New Roman"/>
                <w:sz w:val="24"/>
                <w:szCs w:val="24"/>
              </w:rPr>
            </w:pPr>
          </w:p>
          <w:p w14:paraId="6DE3728A" w14:textId="77777777" w:rsidR="009675BD" w:rsidRPr="009F4B1E" w:rsidRDefault="009675BD" w:rsidP="00194A65">
            <w:pPr>
              <w:pStyle w:val="NoSpacing"/>
              <w:ind w:left="-3" w:firstLine="242"/>
              <w:jc w:val="both"/>
              <w:rPr>
                <w:rFonts w:ascii="Times New Roman" w:hAnsi="Times New Roman"/>
                <w:sz w:val="24"/>
                <w:szCs w:val="24"/>
              </w:rPr>
            </w:pPr>
          </w:p>
          <w:p w14:paraId="36363502" w14:textId="77777777" w:rsidR="009675BD" w:rsidRPr="009F4B1E" w:rsidRDefault="009675BD" w:rsidP="00194A65">
            <w:pPr>
              <w:pStyle w:val="NoSpacing"/>
              <w:ind w:left="-3" w:firstLine="242"/>
              <w:jc w:val="both"/>
              <w:rPr>
                <w:rFonts w:ascii="Times New Roman" w:hAnsi="Times New Roman"/>
                <w:sz w:val="24"/>
                <w:szCs w:val="24"/>
              </w:rPr>
            </w:pPr>
          </w:p>
          <w:p w14:paraId="0243E29A" w14:textId="77777777" w:rsidR="009675BD" w:rsidRPr="009F4B1E" w:rsidRDefault="009675BD" w:rsidP="00194A65">
            <w:pPr>
              <w:pStyle w:val="NoSpacing"/>
              <w:ind w:left="-3" w:firstLine="242"/>
              <w:jc w:val="both"/>
              <w:rPr>
                <w:rFonts w:ascii="Times New Roman" w:hAnsi="Times New Roman"/>
                <w:sz w:val="24"/>
                <w:szCs w:val="24"/>
              </w:rPr>
            </w:pPr>
          </w:p>
          <w:p w14:paraId="4BB847CB" w14:textId="77777777" w:rsidR="009675BD" w:rsidRPr="009F4B1E" w:rsidRDefault="009675BD" w:rsidP="00194A65">
            <w:pPr>
              <w:pStyle w:val="NoSpacing"/>
              <w:ind w:left="-3" w:firstLine="242"/>
              <w:jc w:val="both"/>
              <w:rPr>
                <w:rFonts w:ascii="Times New Roman" w:hAnsi="Times New Roman"/>
                <w:sz w:val="24"/>
                <w:szCs w:val="24"/>
              </w:rPr>
            </w:pPr>
          </w:p>
          <w:p w14:paraId="6075D435" w14:textId="77777777" w:rsidR="009675BD" w:rsidRPr="009F4B1E" w:rsidRDefault="009675BD" w:rsidP="00194A65">
            <w:pPr>
              <w:pStyle w:val="NoSpacing"/>
              <w:ind w:left="-3" w:firstLine="242"/>
              <w:jc w:val="both"/>
              <w:rPr>
                <w:rFonts w:ascii="Times New Roman" w:hAnsi="Times New Roman"/>
                <w:sz w:val="24"/>
                <w:szCs w:val="24"/>
              </w:rPr>
            </w:pPr>
          </w:p>
          <w:p w14:paraId="717672F8" w14:textId="77777777" w:rsidR="009675BD" w:rsidRPr="009F4B1E" w:rsidRDefault="009675BD" w:rsidP="00194A65">
            <w:pPr>
              <w:pStyle w:val="NoSpacing"/>
              <w:ind w:left="-3" w:firstLine="242"/>
              <w:jc w:val="both"/>
              <w:rPr>
                <w:rFonts w:ascii="Times New Roman" w:hAnsi="Times New Roman"/>
                <w:sz w:val="24"/>
                <w:szCs w:val="24"/>
              </w:rPr>
            </w:pPr>
          </w:p>
          <w:p w14:paraId="034CC9A8" w14:textId="77777777" w:rsidR="009675BD" w:rsidRPr="009F4B1E" w:rsidRDefault="009675BD" w:rsidP="00194A65">
            <w:pPr>
              <w:pStyle w:val="NoSpacing"/>
              <w:ind w:left="-3" w:firstLine="242"/>
              <w:jc w:val="both"/>
              <w:rPr>
                <w:rFonts w:ascii="Times New Roman" w:hAnsi="Times New Roman"/>
                <w:sz w:val="24"/>
                <w:szCs w:val="24"/>
              </w:rPr>
            </w:pPr>
          </w:p>
          <w:p w14:paraId="541F716E" w14:textId="77777777" w:rsidR="009675BD" w:rsidRPr="009F4B1E" w:rsidRDefault="009675BD" w:rsidP="00194A65">
            <w:pPr>
              <w:pStyle w:val="NoSpacing"/>
              <w:ind w:left="-3" w:firstLine="242"/>
              <w:jc w:val="both"/>
              <w:rPr>
                <w:rFonts w:ascii="Times New Roman" w:hAnsi="Times New Roman"/>
                <w:sz w:val="24"/>
                <w:szCs w:val="24"/>
              </w:rPr>
            </w:pPr>
          </w:p>
          <w:p w14:paraId="607470D1" w14:textId="77777777" w:rsidR="009675BD" w:rsidRPr="009F4B1E" w:rsidRDefault="009675BD" w:rsidP="00194A65">
            <w:pPr>
              <w:pStyle w:val="NoSpacing"/>
              <w:ind w:left="-3" w:firstLine="242"/>
              <w:jc w:val="both"/>
              <w:rPr>
                <w:rFonts w:ascii="Times New Roman" w:hAnsi="Times New Roman"/>
                <w:sz w:val="24"/>
                <w:szCs w:val="24"/>
              </w:rPr>
            </w:pPr>
          </w:p>
          <w:p w14:paraId="4DAA9DBC" w14:textId="77777777" w:rsidR="009675BD" w:rsidRPr="009F4B1E" w:rsidRDefault="009675BD" w:rsidP="00194A65">
            <w:pPr>
              <w:pStyle w:val="NoSpacing"/>
              <w:ind w:left="-3" w:firstLine="242"/>
              <w:jc w:val="both"/>
              <w:rPr>
                <w:rFonts w:ascii="Times New Roman" w:hAnsi="Times New Roman"/>
                <w:sz w:val="24"/>
                <w:szCs w:val="24"/>
              </w:rPr>
            </w:pPr>
          </w:p>
          <w:p w14:paraId="219F1BB4" w14:textId="77777777" w:rsidR="009675BD" w:rsidRPr="009F4B1E" w:rsidRDefault="009675BD" w:rsidP="00194A65">
            <w:pPr>
              <w:pStyle w:val="NoSpacing"/>
              <w:ind w:left="-3" w:firstLine="242"/>
              <w:jc w:val="both"/>
              <w:rPr>
                <w:rFonts w:ascii="Times New Roman" w:hAnsi="Times New Roman"/>
                <w:sz w:val="24"/>
                <w:szCs w:val="24"/>
              </w:rPr>
            </w:pPr>
          </w:p>
          <w:p w14:paraId="5F08F929" w14:textId="77777777" w:rsidR="009675BD" w:rsidRPr="009F4B1E" w:rsidRDefault="009675BD" w:rsidP="00194A65">
            <w:pPr>
              <w:pStyle w:val="NoSpacing"/>
              <w:ind w:left="-3" w:firstLine="242"/>
              <w:jc w:val="both"/>
              <w:rPr>
                <w:rFonts w:ascii="Times New Roman" w:hAnsi="Times New Roman"/>
                <w:sz w:val="24"/>
                <w:szCs w:val="24"/>
              </w:rPr>
            </w:pPr>
          </w:p>
          <w:p w14:paraId="4CC289FF" w14:textId="77777777" w:rsidR="009675BD" w:rsidRPr="009F4B1E" w:rsidRDefault="009675BD" w:rsidP="00194A65">
            <w:pPr>
              <w:pStyle w:val="NoSpacing"/>
              <w:ind w:left="-3" w:firstLine="242"/>
              <w:jc w:val="both"/>
              <w:rPr>
                <w:rFonts w:ascii="Times New Roman" w:hAnsi="Times New Roman"/>
                <w:sz w:val="24"/>
                <w:szCs w:val="24"/>
              </w:rPr>
            </w:pPr>
          </w:p>
          <w:p w14:paraId="2BF9FA7A" w14:textId="77777777" w:rsidR="009675BD" w:rsidRPr="009F4B1E" w:rsidRDefault="009675BD" w:rsidP="00194A65">
            <w:pPr>
              <w:pStyle w:val="NoSpacing"/>
              <w:ind w:left="-3" w:firstLine="242"/>
              <w:jc w:val="both"/>
              <w:rPr>
                <w:rFonts w:ascii="Times New Roman" w:hAnsi="Times New Roman"/>
                <w:sz w:val="24"/>
                <w:szCs w:val="24"/>
              </w:rPr>
            </w:pPr>
          </w:p>
          <w:p w14:paraId="2CBBF7CC" w14:textId="77777777" w:rsidR="009675BD" w:rsidRPr="009F4B1E" w:rsidRDefault="009675BD" w:rsidP="00194A65">
            <w:pPr>
              <w:pStyle w:val="NoSpacing"/>
              <w:ind w:left="-3" w:firstLine="242"/>
              <w:jc w:val="both"/>
              <w:rPr>
                <w:rFonts w:ascii="Times New Roman" w:hAnsi="Times New Roman"/>
                <w:sz w:val="24"/>
                <w:szCs w:val="24"/>
              </w:rPr>
            </w:pPr>
          </w:p>
          <w:p w14:paraId="15903A94" w14:textId="77777777" w:rsidR="009675BD" w:rsidRPr="009F4B1E" w:rsidRDefault="009675BD" w:rsidP="00194A65">
            <w:pPr>
              <w:pStyle w:val="NoSpacing"/>
              <w:ind w:left="-3" w:firstLine="242"/>
              <w:jc w:val="both"/>
              <w:rPr>
                <w:rFonts w:ascii="Times New Roman" w:hAnsi="Times New Roman"/>
                <w:sz w:val="24"/>
                <w:szCs w:val="24"/>
              </w:rPr>
            </w:pPr>
          </w:p>
          <w:p w14:paraId="55650A1B" w14:textId="77777777" w:rsidR="009675BD" w:rsidRPr="009F4B1E" w:rsidRDefault="009675BD" w:rsidP="00194A65">
            <w:pPr>
              <w:pStyle w:val="NoSpacing"/>
              <w:ind w:left="-3" w:firstLine="242"/>
              <w:jc w:val="both"/>
              <w:rPr>
                <w:rFonts w:ascii="Times New Roman" w:hAnsi="Times New Roman"/>
                <w:sz w:val="24"/>
                <w:szCs w:val="24"/>
              </w:rPr>
            </w:pPr>
          </w:p>
          <w:p w14:paraId="0DD83327" w14:textId="77777777" w:rsidR="009675BD" w:rsidRPr="009F4B1E" w:rsidRDefault="009675BD" w:rsidP="00194A65">
            <w:pPr>
              <w:pStyle w:val="NoSpacing"/>
              <w:ind w:left="-3" w:firstLine="242"/>
              <w:jc w:val="both"/>
              <w:rPr>
                <w:rFonts w:ascii="Times New Roman" w:hAnsi="Times New Roman"/>
                <w:sz w:val="24"/>
                <w:szCs w:val="24"/>
              </w:rPr>
            </w:pPr>
          </w:p>
          <w:p w14:paraId="39E86141" w14:textId="77777777" w:rsidR="009675BD" w:rsidRPr="009F4B1E" w:rsidRDefault="009675BD" w:rsidP="00194A65">
            <w:pPr>
              <w:pStyle w:val="NoSpacing"/>
              <w:ind w:left="-3" w:firstLine="242"/>
              <w:jc w:val="both"/>
              <w:rPr>
                <w:rFonts w:ascii="Times New Roman" w:hAnsi="Times New Roman"/>
                <w:sz w:val="24"/>
                <w:szCs w:val="24"/>
              </w:rPr>
            </w:pPr>
          </w:p>
          <w:p w14:paraId="30D44E93" w14:textId="77777777" w:rsidR="009675BD" w:rsidRPr="009F4B1E" w:rsidRDefault="009675BD" w:rsidP="00194A65">
            <w:pPr>
              <w:pStyle w:val="NoSpacing"/>
              <w:ind w:left="-3" w:firstLine="242"/>
              <w:jc w:val="both"/>
              <w:rPr>
                <w:rFonts w:ascii="Times New Roman" w:hAnsi="Times New Roman"/>
                <w:sz w:val="24"/>
                <w:szCs w:val="24"/>
              </w:rPr>
            </w:pPr>
          </w:p>
          <w:p w14:paraId="69D3DE2D" w14:textId="77777777" w:rsidR="009675BD" w:rsidRPr="009F4B1E" w:rsidRDefault="009675BD" w:rsidP="00194A65">
            <w:pPr>
              <w:pStyle w:val="NoSpacing"/>
              <w:ind w:left="-3" w:firstLine="242"/>
              <w:jc w:val="both"/>
              <w:rPr>
                <w:rFonts w:ascii="Times New Roman" w:hAnsi="Times New Roman"/>
                <w:sz w:val="24"/>
                <w:szCs w:val="24"/>
              </w:rPr>
            </w:pPr>
          </w:p>
          <w:p w14:paraId="028AD4DE" w14:textId="77777777" w:rsidR="009675BD" w:rsidRPr="009F4B1E" w:rsidRDefault="009675BD" w:rsidP="00194A65">
            <w:pPr>
              <w:pStyle w:val="NoSpacing"/>
              <w:ind w:left="-3" w:firstLine="242"/>
              <w:jc w:val="both"/>
              <w:rPr>
                <w:rFonts w:ascii="Times New Roman" w:hAnsi="Times New Roman"/>
                <w:sz w:val="24"/>
                <w:szCs w:val="24"/>
              </w:rPr>
            </w:pPr>
          </w:p>
          <w:p w14:paraId="74C34432" w14:textId="77777777" w:rsidR="009675BD" w:rsidRPr="009F4B1E" w:rsidRDefault="009675BD" w:rsidP="00194A65">
            <w:pPr>
              <w:pStyle w:val="NoSpacing"/>
              <w:ind w:left="-3" w:firstLine="242"/>
              <w:jc w:val="both"/>
              <w:rPr>
                <w:rFonts w:ascii="Times New Roman" w:hAnsi="Times New Roman"/>
                <w:sz w:val="24"/>
                <w:szCs w:val="24"/>
              </w:rPr>
            </w:pPr>
          </w:p>
          <w:p w14:paraId="0E60765A" w14:textId="77777777" w:rsidR="009675BD" w:rsidRPr="009F4B1E" w:rsidRDefault="009675BD" w:rsidP="00194A65">
            <w:pPr>
              <w:pStyle w:val="NoSpacing"/>
              <w:ind w:left="-3" w:firstLine="242"/>
              <w:jc w:val="both"/>
              <w:rPr>
                <w:rFonts w:ascii="Times New Roman" w:hAnsi="Times New Roman"/>
                <w:sz w:val="24"/>
                <w:szCs w:val="24"/>
              </w:rPr>
            </w:pPr>
          </w:p>
          <w:p w14:paraId="601EC757" w14:textId="77777777" w:rsidR="009675BD" w:rsidRPr="009F4B1E" w:rsidRDefault="009675BD" w:rsidP="00194A65">
            <w:pPr>
              <w:pStyle w:val="NoSpacing"/>
              <w:ind w:left="-3" w:firstLine="242"/>
              <w:jc w:val="both"/>
              <w:rPr>
                <w:rFonts w:ascii="Times New Roman" w:hAnsi="Times New Roman"/>
                <w:sz w:val="24"/>
                <w:szCs w:val="24"/>
              </w:rPr>
            </w:pPr>
          </w:p>
          <w:p w14:paraId="78CD74BC" w14:textId="77777777" w:rsidR="009675BD" w:rsidRPr="009F4B1E" w:rsidRDefault="009675BD" w:rsidP="00194A65">
            <w:pPr>
              <w:pStyle w:val="NoSpacing"/>
              <w:ind w:left="-3" w:firstLine="242"/>
              <w:jc w:val="both"/>
              <w:rPr>
                <w:rFonts w:ascii="Times New Roman" w:hAnsi="Times New Roman"/>
                <w:sz w:val="24"/>
                <w:szCs w:val="24"/>
              </w:rPr>
            </w:pPr>
          </w:p>
          <w:p w14:paraId="2688F32B" w14:textId="77777777" w:rsidR="009675BD" w:rsidRPr="009F4B1E" w:rsidRDefault="009675BD" w:rsidP="00194A65">
            <w:pPr>
              <w:pStyle w:val="NoSpacing"/>
              <w:ind w:left="-3" w:firstLine="242"/>
              <w:jc w:val="both"/>
              <w:rPr>
                <w:rFonts w:ascii="Times New Roman" w:hAnsi="Times New Roman"/>
                <w:sz w:val="24"/>
                <w:szCs w:val="24"/>
              </w:rPr>
            </w:pPr>
          </w:p>
          <w:p w14:paraId="7373811D" w14:textId="77777777" w:rsidR="009675BD" w:rsidRPr="009F4B1E" w:rsidRDefault="009675BD" w:rsidP="00194A65">
            <w:pPr>
              <w:pStyle w:val="NoSpacing"/>
              <w:ind w:left="-3" w:firstLine="242"/>
              <w:jc w:val="both"/>
              <w:rPr>
                <w:rFonts w:ascii="Times New Roman" w:hAnsi="Times New Roman"/>
                <w:sz w:val="24"/>
                <w:szCs w:val="24"/>
              </w:rPr>
            </w:pPr>
          </w:p>
          <w:p w14:paraId="2A8B126A" w14:textId="77777777" w:rsidR="009675BD" w:rsidRPr="009F4B1E" w:rsidRDefault="009675BD" w:rsidP="00194A65">
            <w:pPr>
              <w:pStyle w:val="NoSpacing"/>
              <w:ind w:left="-3" w:firstLine="242"/>
              <w:jc w:val="both"/>
              <w:rPr>
                <w:rFonts w:ascii="Times New Roman" w:hAnsi="Times New Roman"/>
                <w:sz w:val="24"/>
                <w:szCs w:val="24"/>
              </w:rPr>
            </w:pPr>
          </w:p>
          <w:p w14:paraId="375B539F" w14:textId="77777777" w:rsidR="009675BD" w:rsidRPr="009F4B1E" w:rsidRDefault="009675BD" w:rsidP="00194A65">
            <w:pPr>
              <w:pStyle w:val="NoSpacing"/>
              <w:ind w:left="-3" w:firstLine="242"/>
              <w:jc w:val="both"/>
              <w:rPr>
                <w:rFonts w:ascii="Times New Roman" w:hAnsi="Times New Roman"/>
                <w:sz w:val="24"/>
                <w:szCs w:val="24"/>
              </w:rPr>
            </w:pPr>
          </w:p>
          <w:p w14:paraId="36C164E8" w14:textId="77777777" w:rsidR="009675BD" w:rsidRPr="009F4B1E" w:rsidRDefault="009675BD" w:rsidP="00194A65">
            <w:pPr>
              <w:pStyle w:val="NoSpacing"/>
              <w:ind w:left="-3" w:firstLine="242"/>
              <w:jc w:val="both"/>
              <w:rPr>
                <w:rFonts w:ascii="Times New Roman" w:hAnsi="Times New Roman"/>
                <w:sz w:val="24"/>
                <w:szCs w:val="24"/>
              </w:rPr>
            </w:pPr>
          </w:p>
          <w:p w14:paraId="6B8097D2" w14:textId="77777777" w:rsidR="009675BD" w:rsidRPr="009F4B1E" w:rsidRDefault="009675BD" w:rsidP="00194A65">
            <w:pPr>
              <w:pStyle w:val="NoSpacing"/>
              <w:ind w:left="-3" w:firstLine="242"/>
              <w:jc w:val="both"/>
              <w:rPr>
                <w:rFonts w:ascii="Times New Roman" w:hAnsi="Times New Roman"/>
                <w:sz w:val="24"/>
                <w:szCs w:val="24"/>
              </w:rPr>
            </w:pPr>
          </w:p>
          <w:p w14:paraId="148BBA52" w14:textId="77777777" w:rsidR="009675BD" w:rsidRPr="009F4B1E" w:rsidRDefault="009675BD" w:rsidP="00194A65">
            <w:pPr>
              <w:pStyle w:val="NoSpacing"/>
              <w:ind w:left="-3" w:firstLine="242"/>
              <w:jc w:val="both"/>
              <w:rPr>
                <w:rFonts w:ascii="Times New Roman" w:hAnsi="Times New Roman"/>
                <w:sz w:val="24"/>
                <w:szCs w:val="24"/>
              </w:rPr>
            </w:pPr>
          </w:p>
          <w:p w14:paraId="38109D44" w14:textId="77777777" w:rsidR="009675BD" w:rsidRPr="009F4B1E" w:rsidRDefault="009675BD" w:rsidP="00194A65">
            <w:pPr>
              <w:pStyle w:val="NoSpacing"/>
              <w:ind w:left="-3" w:firstLine="242"/>
              <w:jc w:val="both"/>
              <w:rPr>
                <w:rFonts w:ascii="Times New Roman" w:hAnsi="Times New Roman"/>
                <w:sz w:val="24"/>
                <w:szCs w:val="24"/>
              </w:rPr>
            </w:pPr>
          </w:p>
          <w:p w14:paraId="474D0B8F" w14:textId="77777777" w:rsidR="009675BD" w:rsidRPr="009F4B1E" w:rsidRDefault="009675BD" w:rsidP="00194A65">
            <w:pPr>
              <w:pStyle w:val="NoSpacing"/>
              <w:ind w:left="-3" w:firstLine="242"/>
              <w:jc w:val="both"/>
              <w:rPr>
                <w:rFonts w:ascii="Times New Roman" w:hAnsi="Times New Roman"/>
                <w:sz w:val="24"/>
                <w:szCs w:val="24"/>
              </w:rPr>
            </w:pPr>
          </w:p>
          <w:p w14:paraId="201E758A" w14:textId="77777777" w:rsidR="009675BD" w:rsidRPr="009F4B1E" w:rsidRDefault="009675BD" w:rsidP="00194A65">
            <w:pPr>
              <w:pStyle w:val="NoSpacing"/>
              <w:ind w:left="-3" w:firstLine="242"/>
              <w:jc w:val="both"/>
              <w:rPr>
                <w:rFonts w:ascii="Times New Roman" w:hAnsi="Times New Roman"/>
                <w:sz w:val="24"/>
                <w:szCs w:val="24"/>
              </w:rPr>
            </w:pPr>
          </w:p>
          <w:p w14:paraId="6A8AC59E" w14:textId="77777777" w:rsidR="009675BD" w:rsidRPr="009F4B1E" w:rsidRDefault="009675BD" w:rsidP="00194A65">
            <w:pPr>
              <w:pStyle w:val="NoSpacing"/>
              <w:ind w:left="-3" w:firstLine="242"/>
              <w:jc w:val="both"/>
              <w:rPr>
                <w:rFonts w:ascii="Times New Roman" w:hAnsi="Times New Roman"/>
                <w:sz w:val="24"/>
                <w:szCs w:val="24"/>
              </w:rPr>
            </w:pPr>
          </w:p>
          <w:p w14:paraId="7B1AD330" w14:textId="77777777" w:rsidR="009675BD" w:rsidRPr="009F4B1E" w:rsidRDefault="009675BD" w:rsidP="00194A65">
            <w:pPr>
              <w:pStyle w:val="NoSpacing"/>
              <w:ind w:left="-3" w:firstLine="242"/>
              <w:jc w:val="both"/>
              <w:rPr>
                <w:rFonts w:ascii="Times New Roman" w:hAnsi="Times New Roman"/>
                <w:sz w:val="24"/>
                <w:szCs w:val="24"/>
              </w:rPr>
            </w:pPr>
          </w:p>
          <w:p w14:paraId="52C8E6A3" w14:textId="77777777" w:rsidR="009675BD" w:rsidRPr="009F4B1E" w:rsidRDefault="009675BD" w:rsidP="00194A65">
            <w:pPr>
              <w:pStyle w:val="NoSpacing"/>
              <w:ind w:left="-3" w:firstLine="242"/>
              <w:jc w:val="both"/>
              <w:rPr>
                <w:rFonts w:ascii="Times New Roman" w:hAnsi="Times New Roman"/>
                <w:sz w:val="24"/>
                <w:szCs w:val="24"/>
              </w:rPr>
            </w:pPr>
          </w:p>
          <w:p w14:paraId="6B217218" w14:textId="77777777" w:rsidR="009675BD" w:rsidRPr="009F4B1E" w:rsidRDefault="009675BD" w:rsidP="00194A65">
            <w:pPr>
              <w:pStyle w:val="NoSpacing"/>
              <w:ind w:left="-3" w:firstLine="242"/>
              <w:jc w:val="both"/>
              <w:rPr>
                <w:rFonts w:ascii="Times New Roman" w:hAnsi="Times New Roman"/>
                <w:sz w:val="24"/>
                <w:szCs w:val="24"/>
              </w:rPr>
            </w:pPr>
          </w:p>
          <w:p w14:paraId="3EE70953" w14:textId="77777777" w:rsidR="009675BD" w:rsidRPr="009F4B1E" w:rsidRDefault="009675BD" w:rsidP="00194A65">
            <w:pPr>
              <w:pStyle w:val="NoSpacing"/>
              <w:ind w:left="-3" w:firstLine="242"/>
              <w:jc w:val="both"/>
              <w:rPr>
                <w:rFonts w:ascii="Times New Roman" w:hAnsi="Times New Roman"/>
                <w:sz w:val="24"/>
                <w:szCs w:val="24"/>
              </w:rPr>
            </w:pPr>
          </w:p>
          <w:p w14:paraId="604EF76D" w14:textId="77777777" w:rsidR="009675BD" w:rsidRPr="009F4B1E" w:rsidRDefault="009675BD" w:rsidP="00194A65">
            <w:pPr>
              <w:pStyle w:val="NoSpacing"/>
              <w:ind w:left="-3" w:firstLine="242"/>
              <w:jc w:val="both"/>
              <w:rPr>
                <w:rFonts w:ascii="Times New Roman" w:hAnsi="Times New Roman"/>
                <w:sz w:val="24"/>
                <w:szCs w:val="24"/>
              </w:rPr>
            </w:pPr>
          </w:p>
          <w:p w14:paraId="0042B760" w14:textId="77777777" w:rsidR="009675BD" w:rsidRPr="009F4B1E" w:rsidRDefault="009675BD" w:rsidP="00194A65">
            <w:pPr>
              <w:pStyle w:val="NoSpacing"/>
              <w:ind w:left="-3" w:firstLine="242"/>
              <w:jc w:val="both"/>
              <w:rPr>
                <w:rFonts w:ascii="Times New Roman" w:hAnsi="Times New Roman"/>
                <w:sz w:val="24"/>
                <w:szCs w:val="24"/>
              </w:rPr>
            </w:pPr>
          </w:p>
          <w:p w14:paraId="7938E9C7" w14:textId="77777777" w:rsidR="009675BD" w:rsidRPr="009F4B1E" w:rsidRDefault="009675BD" w:rsidP="00194A65">
            <w:pPr>
              <w:pStyle w:val="NoSpacing"/>
              <w:ind w:left="-3" w:firstLine="242"/>
              <w:jc w:val="both"/>
              <w:rPr>
                <w:rFonts w:ascii="Times New Roman" w:hAnsi="Times New Roman"/>
                <w:sz w:val="24"/>
                <w:szCs w:val="24"/>
              </w:rPr>
            </w:pPr>
          </w:p>
          <w:p w14:paraId="5C232D27" w14:textId="77777777" w:rsidR="009675BD" w:rsidRPr="009F4B1E" w:rsidRDefault="009675BD" w:rsidP="00194A65">
            <w:pPr>
              <w:pStyle w:val="NoSpacing"/>
              <w:ind w:left="-3" w:firstLine="242"/>
              <w:jc w:val="both"/>
              <w:rPr>
                <w:rFonts w:ascii="Times New Roman" w:hAnsi="Times New Roman"/>
                <w:sz w:val="24"/>
                <w:szCs w:val="24"/>
              </w:rPr>
            </w:pPr>
          </w:p>
          <w:p w14:paraId="1D87D5F5" w14:textId="77777777" w:rsidR="009675BD" w:rsidRPr="009F4B1E" w:rsidRDefault="009675BD" w:rsidP="00194A65">
            <w:pPr>
              <w:pStyle w:val="NoSpacing"/>
              <w:ind w:left="-3" w:firstLine="242"/>
              <w:jc w:val="both"/>
              <w:rPr>
                <w:rFonts w:ascii="Times New Roman" w:hAnsi="Times New Roman"/>
                <w:sz w:val="24"/>
                <w:szCs w:val="24"/>
              </w:rPr>
            </w:pPr>
          </w:p>
          <w:p w14:paraId="3600907C" w14:textId="77777777" w:rsidR="009675BD" w:rsidRPr="009F4B1E" w:rsidRDefault="009675BD" w:rsidP="00194A65">
            <w:pPr>
              <w:pStyle w:val="NoSpacing"/>
              <w:ind w:left="-3" w:firstLine="242"/>
              <w:jc w:val="both"/>
              <w:rPr>
                <w:rFonts w:ascii="Times New Roman" w:hAnsi="Times New Roman"/>
                <w:sz w:val="24"/>
                <w:szCs w:val="24"/>
              </w:rPr>
            </w:pPr>
          </w:p>
          <w:p w14:paraId="5E983431" w14:textId="77777777" w:rsidR="009675BD" w:rsidRPr="009F4B1E" w:rsidRDefault="009675BD" w:rsidP="00194A65">
            <w:pPr>
              <w:pStyle w:val="NoSpacing"/>
              <w:ind w:left="-3" w:firstLine="242"/>
              <w:jc w:val="both"/>
              <w:rPr>
                <w:rFonts w:ascii="Times New Roman" w:hAnsi="Times New Roman"/>
                <w:sz w:val="24"/>
                <w:szCs w:val="24"/>
              </w:rPr>
            </w:pPr>
          </w:p>
          <w:p w14:paraId="60780851" w14:textId="77777777" w:rsidR="009675BD" w:rsidRPr="009F4B1E" w:rsidRDefault="009675BD" w:rsidP="00194A65">
            <w:pPr>
              <w:pStyle w:val="NoSpacing"/>
              <w:ind w:left="-3" w:firstLine="242"/>
              <w:jc w:val="both"/>
              <w:rPr>
                <w:rFonts w:ascii="Times New Roman" w:hAnsi="Times New Roman"/>
                <w:sz w:val="24"/>
                <w:szCs w:val="24"/>
              </w:rPr>
            </w:pPr>
          </w:p>
          <w:p w14:paraId="00EFC490" w14:textId="77777777" w:rsidR="009675BD" w:rsidRPr="009F4B1E" w:rsidRDefault="009675BD" w:rsidP="00194A65">
            <w:pPr>
              <w:pStyle w:val="NoSpacing"/>
              <w:ind w:left="-3" w:firstLine="242"/>
              <w:jc w:val="both"/>
              <w:rPr>
                <w:rFonts w:ascii="Times New Roman" w:hAnsi="Times New Roman"/>
                <w:sz w:val="24"/>
                <w:szCs w:val="24"/>
              </w:rPr>
            </w:pPr>
          </w:p>
          <w:p w14:paraId="09B33F56" w14:textId="77777777" w:rsidR="009675BD" w:rsidRPr="009F4B1E" w:rsidRDefault="009675BD" w:rsidP="00194A65">
            <w:pPr>
              <w:pStyle w:val="NoSpacing"/>
              <w:ind w:left="-3" w:firstLine="242"/>
              <w:jc w:val="both"/>
              <w:rPr>
                <w:rFonts w:ascii="Times New Roman" w:hAnsi="Times New Roman"/>
                <w:sz w:val="24"/>
                <w:szCs w:val="24"/>
              </w:rPr>
            </w:pPr>
          </w:p>
          <w:p w14:paraId="3240FD3D" w14:textId="77777777" w:rsidR="009675BD" w:rsidRPr="009F4B1E" w:rsidRDefault="009675BD" w:rsidP="00194A65">
            <w:pPr>
              <w:pStyle w:val="NoSpacing"/>
              <w:ind w:left="-3" w:firstLine="242"/>
              <w:jc w:val="both"/>
              <w:rPr>
                <w:rFonts w:ascii="Times New Roman" w:hAnsi="Times New Roman"/>
                <w:sz w:val="24"/>
                <w:szCs w:val="24"/>
              </w:rPr>
            </w:pPr>
          </w:p>
          <w:p w14:paraId="67CD2556" w14:textId="77777777" w:rsidR="009675BD" w:rsidRPr="009F4B1E" w:rsidRDefault="009675BD" w:rsidP="00194A65">
            <w:pPr>
              <w:pStyle w:val="NoSpacing"/>
              <w:ind w:left="-3" w:firstLine="242"/>
              <w:jc w:val="both"/>
              <w:rPr>
                <w:rFonts w:ascii="Times New Roman" w:hAnsi="Times New Roman"/>
                <w:sz w:val="24"/>
                <w:szCs w:val="24"/>
              </w:rPr>
            </w:pPr>
          </w:p>
          <w:p w14:paraId="55EBD804" w14:textId="77777777" w:rsidR="009675BD" w:rsidRPr="009F4B1E" w:rsidRDefault="009675BD" w:rsidP="00194A65">
            <w:pPr>
              <w:pStyle w:val="NoSpacing"/>
              <w:ind w:left="-3" w:firstLine="242"/>
              <w:jc w:val="both"/>
              <w:rPr>
                <w:rFonts w:ascii="Times New Roman" w:hAnsi="Times New Roman"/>
                <w:sz w:val="24"/>
                <w:szCs w:val="24"/>
              </w:rPr>
            </w:pPr>
          </w:p>
          <w:p w14:paraId="2DD649B5" w14:textId="77777777" w:rsidR="009675BD" w:rsidRPr="009F4B1E" w:rsidRDefault="009675BD" w:rsidP="00194A65">
            <w:pPr>
              <w:pStyle w:val="NoSpacing"/>
              <w:ind w:left="-3" w:firstLine="242"/>
              <w:jc w:val="both"/>
              <w:rPr>
                <w:rFonts w:ascii="Times New Roman" w:hAnsi="Times New Roman"/>
                <w:sz w:val="24"/>
                <w:szCs w:val="24"/>
              </w:rPr>
            </w:pPr>
          </w:p>
          <w:p w14:paraId="0F3F24D8" w14:textId="77777777" w:rsidR="009675BD" w:rsidRPr="009F4B1E" w:rsidRDefault="009675BD" w:rsidP="00194A65">
            <w:pPr>
              <w:pStyle w:val="NoSpacing"/>
              <w:ind w:left="-3" w:firstLine="242"/>
              <w:jc w:val="both"/>
              <w:rPr>
                <w:rFonts w:ascii="Times New Roman" w:hAnsi="Times New Roman"/>
                <w:sz w:val="24"/>
                <w:szCs w:val="24"/>
              </w:rPr>
            </w:pPr>
          </w:p>
          <w:p w14:paraId="1CD60B3E" w14:textId="77777777" w:rsidR="009675BD" w:rsidRPr="009F4B1E" w:rsidRDefault="009675BD" w:rsidP="00194A65">
            <w:pPr>
              <w:pStyle w:val="NoSpacing"/>
              <w:ind w:left="-3" w:firstLine="242"/>
              <w:jc w:val="both"/>
              <w:rPr>
                <w:rFonts w:ascii="Times New Roman" w:hAnsi="Times New Roman"/>
                <w:sz w:val="24"/>
                <w:szCs w:val="24"/>
              </w:rPr>
            </w:pPr>
          </w:p>
          <w:p w14:paraId="19D6C208" w14:textId="77777777" w:rsidR="009675BD" w:rsidRPr="009F4B1E" w:rsidRDefault="009675BD" w:rsidP="00194A65">
            <w:pPr>
              <w:pStyle w:val="NoSpacing"/>
              <w:ind w:left="-3" w:firstLine="242"/>
              <w:jc w:val="both"/>
              <w:rPr>
                <w:rFonts w:ascii="Times New Roman" w:hAnsi="Times New Roman"/>
                <w:sz w:val="24"/>
                <w:szCs w:val="24"/>
              </w:rPr>
            </w:pPr>
          </w:p>
          <w:p w14:paraId="13C8656A" w14:textId="77777777" w:rsidR="009675BD" w:rsidRPr="009F4B1E" w:rsidRDefault="009675BD" w:rsidP="00194A65">
            <w:pPr>
              <w:pStyle w:val="NoSpacing"/>
              <w:ind w:left="-3" w:firstLine="242"/>
              <w:jc w:val="both"/>
              <w:rPr>
                <w:rFonts w:ascii="Times New Roman" w:hAnsi="Times New Roman"/>
                <w:sz w:val="24"/>
                <w:szCs w:val="24"/>
              </w:rPr>
            </w:pPr>
          </w:p>
          <w:p w14:paraId="0B0DA707" w14:textId="77777777" w:rsidR="009675BD" w:rsidRPr="009F4B1E" w:rsidRDefault="009675BD" w:rsidP="00194A65">
            <w:pPr>
              <w:pStyle w:val="NoSpacing"/>
              <w:ind w:left="-3" w:firstLine="242"/>
              <w:jc w:val="both"/>
              <w:rPr>
                <w:rFonts w:ascii="Times New Roman" w:hAnsi="Times New Roman"/>
                <w:sz w:val="24"/>
                <w:szCs w:val="24"/>
              </w:rPr>
            </w:pPr>
          </w:p>
          <w:p w14:paraId="57D6CAB9" w14:textId="77777777" w:rsidR="009675BD" w:rsidRPr="009F4B1E" w:rsidRDefault="009675BD" w:rsidP="00194A65">
            <w:pPr>
              <w:pStyle w:val="NoSpacing"/>
              <w:ind w:left="-3" w:firstLine="242"/>
              <w:jc w:val="both"/>
              <w:rPr>
                <w:rFonts w:ascii="Times New Roman" w:hAnsi="Times New Roman"/>
                <w:sz w:val="24"/>
                <w:szCs w:val="24"/>
              </w:rPr>
            </w:pPr>
          </w:p>
          <w:p w14:paraId="42F6B5E8" w14:textId="77777777" w:rsidR="009675BD" w:rsidRPr="009F4B1E" w:rsidRDefault="009675BD" w:rsidP="00194A65">
            <w:pPr>
              <w:pStyle w:val="NoSpacing"/>
              <w:ind w:left="-3" w:firstLine="242"/>
              <w:jc w:val="both"/>
              <w:rPr>
                <w:rFonts w:ascii="Times New Roman" w:hAnsi="Times New Roman"/>
                <w:sz w:val="24"/>
                <w:szCs w:val="24"/>
              </w:rPr>
            </w:pPr>
          </w:p>
          <w:p w14:paraId="4E2A0550" w14:textId="77777777" w:rsidR="009675BD" w:rsidRPr="009F4B1E" w:rsidRDefault="009675BD" w:rsidP="00194A65">
            <w:pPr>
              <w:pStyle w:val="NoSpacing"/>
              <w:ind w:left="-3" w:firstLine="242"/>
              <w:jc w:val="both"/>
              <w:rPr>
                <w:rFonts w:ascii="Times New Roman" w:hAnsi="Times New Roman"/>
                <w:sz w:val="24"/>
                <w:szCs w:val="24"/>
              </w:rPr>
            </w:pPr>
          </w:p>
          <w:p w14:paraId="4531BD5D" w14:textId="77777777" w:rsidR="009675BD" w:rsidRPr="009F4B1E" w:rsidRDefault="009675BD" w:rsidP="00194A65">
            <w:pPr>
              <w:pStyle w:val="NoSpacing"/>
              <w:ind w:left="-3" w:firstLine="242"/>
              <w:jc w:val="both"/>
              <w:rPr>
                <w:rFonts w:ascii="Times New Roman" w:hAnsi="Times New Roman"/>
                <w:sz w:val="24"/>
                <w:szCs w:val="24"/>
              </w:rPr>
            </w:pPr>
          </w:p>
          <w:p w14:paraId="7BA2C8EF" w14:textId="77777777" w:rsidR="009675BD" w:rsidRPr="009F4B1E" w:rsidRDefault="009675BD" w:rsidP="00194A65">
            <w:pPr>
              <w:pStyle w:val="NoSpacing"/>
              <w:ind w:left="-3" w:firstLine="242"/>
              <w:jc w:val="both"/>
              <w:rPr>
                <w:rFonts w:ascii="Times New Roman" w:hAnsi="Times New Roman"/>
                <w:sz w:val="24"/>
                <w:szCs w:val="24"/>
              </w:rPr>
            </w:pPr>
          </w:p>
          <w:p w14:paraId="32A01ACB" w14:textId="77777777" w:rsidR="009675BD" w:rsidRPr="009F4B1E" w:rsidRDefault="009675BD" w:rsidP="00194A65">
            <w:pPr>
              <w:pStyle w:val="NoSpacing"/>
              <w:ind w:left="-3" w:firstLine="242"/>
              <w:jc w:val="both"/>
              <w:rPr>
                <w:rFonts w:ascii="Times New Roman" w:hAnsi="Times New Roman"/>
                <w:sz w:val="24"/>
                <w:szCs w:val="24"/>
              </w:rPr>
            </w:pPr>
          </w:p>
          <w:p w14:paraId="3B8D4EDE" w14:textId="77777777" w:rsidR="009675BD" w:rsidRPr="009F4B1E" w:rsidRDefault="009675BD" w:rsidP="00194A65">
            <w:pPr>
              <w:pStyle w:val="NoSpacing"/>
              <w:ind w:left="-3" w:firstLine="242"/>
              <w:jc w:val="both"/>
              <w:rPr>
                <w:rFonts w:ascii="Times New Roman" w:hAnsi="Times New Roman"/>
                <w:sz w:val="24"/>
                <w:szCs w:val="24"/>
              </w:rPr>
            </w:pPr>
          </w:p>
          <w:p w14:paraId="19ABD348" w14:textId="77777777" w:rsidR="009675BD" w:rsidRPr="009F4B1E" w:rsidRDefault="009675BD" w:rsidP="00194A65">
            <w:pPr>
              <w:pStyle w:val="NoSpacing"/>
              <w:ind w:left="-3" w:firstLine="242"/>
              <w:jc w:val="both"/>
              <w:rPr>
                <w:rFonts w:ascii="Times New Roman" w:hAnsi="Times New Roman"/>
                <w:sz w:val="24"/>
                <w:szCs w:val="24"/>
              </w:rPr>
            </w:pPr>
          </w:p>
          <w:p w14:paraId="6399D698" w14:textId="77777777" w:rsidR="009675BD" w:rsidRPr="009F4B1E" w:rsidRDefault="009675BD" w:rsidP="00194A65">
            <w:pPr>
              <w:pStyle w:val="NoSpacing"/>
              <w:ind w:left="-3" w:firstLine="242"/>
              <w:jc w:val="both"/>
              <w:rPr>
                <w:rFonts w:ascii="Times New Roman" w:hAnsi="Times New Roman"/>
                <w:sz w:val="24"/>
                <w:szCs w:val="24"/>
              </w:rPr>
            </w:pPr>
          </w:p>
          <w:p w14:paraId="32CD0731" w14:textId="77777777" w:rsidR="009675BD" w:rsidRPr="009F4B1E" w:rsidRDefault="009675BD" w:rsidP="00194A65">
            <w:pPr>
              <w:pStyle w:val="NoSpacing"/>
              <w:ind w:left="-3" w:firstLine="242"/>
              <w:jc w:val="both"/>
              <w:rPr>
                <w:rFonts w:ascii="Times New Roman" w:hAnsi="Times New Roman"/>
                <w:sz w:val="24"/>
                <w:szCs w:val="24"/>
              </w:rPr>
            </w:pPr>
          </w:p>
          <w:p w14:paraId="6691232B" w14:textId="77777777" w:rsidR="009675BD" w:rsidRPr="009F4B1E" w:rsidRDefault="009675BD" w:rsidP="00194A65">
            <w:pPr>
              <w:pStyle w:val="NoSpacing"/>
              <w:ind w:left="-3" w:firstLine="242"/>
              <w:jc w:val="both"/>
              <w:rPr>
                <w:rFonts w:ascii="Times New Roman" w:hAnsi="Times New Roman"/>
                <w:sz w:val="24"/>
                <w:szCs w:val="24"/>
              </w:rPr>
            </w:pPr>
          </w:p>
          <w:p w14:paraId="1CA91C8A" w14:textId="77777777" w:rsidR="009675BD" w:rsidRPr="009F4B1E" w:rsidRDefault="009675BD" w:rsidP="00194A65">
            <w:pPr>
              <w:pStyle w:val="NoSpacing"/>
              <w:ind w:left="-3" w:firstLine="242"/>
              <w:jc w:val="both"/>
              <w:rPr>
                <w:rFonts w:ascii="Times New Roman" w:hAnsi="Times New Roman"/>
                <w:sz w:val="24"/>
                <w:szCs w:val="24"/>
              </w:rPr>
            </w:pPr>
          </w:p>
          <w:p w14:paraId="297F26F3" w14:textId="77777777" w:rsidR="009675BD" w:rsidRPr="009F4B1E" w:rsidRDefault="009675BD" w:rsidP="00194A65">
            <w:pPr>
              <w:pStyle w:val="NoSpacing"/>
              <w:ind w:left="-3" w:firstLine="242"/>
              <w:jc w:val="both"/>
              <w:rPr>
                <w:rFonts w:ascii="Times New Roman" w:hAnsi="Times New Roman"/>
                <w:sz w:val="24"/>
                <w:szCs w:val="24"/>
              </w:rPr>
            </w:pPr>
          </w:p>
          <w:p w14:paraId="1620868B" w14:textId="77777777" w:rsidR="009675BD" w:rsidRPr="009F4B1E" w:rsidRDefault="009675BD" w:rsidP="00194A65">
            <w:pPr>
              <w:pStyle w:val="NoSpacing"/>
              <w:ind w:left="-3" w:firstLine="242"/>
              <w:jc w:val="both"/>
              <w:rPr>
                <w:rFonts w:ascii="Times New Roman" w:hAnsi="Times New Roman"/>
                <w:sz w:val="24"/>
                <w:szCs w:val="24"/>
              </w:rPr>
            </w:pPr>
          </w:p>
          <w:p w14:paraId="4FD2813F" w14:textId="77777777" w:rsidR="009675BD" w:rsidRPr="009F4B1E" w:rsidRDefault="009675BD" w:rsidP="00194A65">
            <w:pPr>
              <w:pStyle w:val="NoSpacing"/>
              <w:ind w:left="-3" w:firstLine="242"/>
              <w:jc w:val="both"/>
              <w:rPr>
                <w:rFonts w:ascii="Times New Roman" w:hAnsi="Times New Roman"/>
                <w:sz w:val="24"/>
                <w:szCs w:val="24"/>
              </w:rPr>
            </w:pPr>
          </w:p>
          <w:p w14:paraId="14DBE697" w14:textId="77777777" w:rsidR="009675BD" w:rsidRPr="009F4B1E" w:rsidRDefault="009675BD" w:rsidP="00194A65">
            <w:pPr>
              <w:pStyle w:val="NoSpacing"/>
              <w:ind w:left="-3" w:firstLine="242"/>
              <w:jc w:val="both"/>
              <w:rPr>
                <w:rFonts w:ascii="Times New Roman" w:hAnsi="Times New Roman"/>
                <w:sz w:val="24"/>
                <w:szCs w:val="24"/>
              </w:rPr>
            </w:pPr>
          </w:p>
          <w:p w14:paraId="0C354204" w14:textId="77777777" w:rsidR="009675BD" w:rsidRPr="009F4B1E" w:rsidRDefault="009675BD" w:rsidP="00194A65">
            <w:pPr>
              <w:pStyle w:val="NoSpacing"/>
              <w:ind w:left="-3" w:firstLine="242"/>
              <w:jc w:val="both"/>
              <w:rPr>
                <w:rFonts w:ascii="Times New Roman" w:hAnsi="Times New Roman"/>
                <w:sz w:val="24"/>
                <w:szCs w:val="24"/>
              </w:rPr>
            </w:pPr>
          </w:p>
          <w:p w14:paraId="0DB56BB0" w14:textId="77777777" w:rsidR="009675BD" w:rsidRPr="009F4B1E" w:rsidRDefault="009675BD" w:rsidP="00194A65">
            <w:pPr>
              <w:pStyle w:val="NoSpacing"/>
              <w:ind w:left="-3" w:firstLine="242"/>
              <w:jc w:val="both"/>
              <w:rPr>
                <w:rFonts w:ascii="Times New Roman" w:hAnsi="Times New Roman"/>
                <w:sz w:val="24"/>
                <w:szCs w:val="24"/>
              </w:rPr>
            </w:pPr>
          </w:p>
          <w:p w14:paraId="4F2E8B8E" w14:textId="77777777" w:rsidR="009675BD" w:rsidRPr="009F4B1E" w:rsidRDefault="009675BD" w:rsidP="00194A65">
            <w:pPr>
              <w:pStyle w:val="NoSpacing"/>
              <w:ind w:left="-3" w:firstLine="242"/>
              <w:jc w:val="both"/>
              <w:rPr>
                <w:rFonts w:ascii="Times New Roman" w:hAnsi="Times New Roman"/>
                <w:sz w:val="24"/>
                <w:szCs w:val="24"/>
              </w:rPr>
            </w:pPr>
          </w:p>
          <w:p w14:paraId="478FE4DE" w14:textId="77777777" w:rsidR="009675BD" w:rsidRPr="009F4B1E" w:rsidRDefault="009675BD" w:rsidP="00194A65">
            <w:pPr>
              <w:pStyle w:val="NoSpacing"/>
              <w:ind w:left="-3" w:firstLine="242"/>
              <w:jc w:val="both"/>
              <w:rPr>
                <w:rFonts w:ascii="Times New Roman" w:hAnsi="Times New Roman"/>
                <w:sz w:val="24"/>
                <w:szCs w:val="24"/>
              </w:rPr>
            </w:pPr>
          </w:p>
          <w:p w14:paraId="5D03DBAA" w14:textId="77777777" w:rsidR="009675BD" w:rsidRPr="009F4B1E" w:rsidRDefault="009675BD" w:rsidP="00194A65">
            <w:pPr>
              <w:pStyle w:val="NoSpacing"/>
              <w:ind w:left="-3" w:firstLine="242"/>
              <w:jc w:val="both"/>
              <w:rPr>
                <w:rFonts w:ascii="Times New Roman" w:hAnsi="Times New Roman"/>
                <w:sz w:val="24"/>
                <w:szCs w:val="24"/>
              </w:rPr>
            </w:pPr>
          </w:p>
          <w:p w14:paraId="6F59CAC4" w14:textId="77777777" w:rsidR="009675BD" w:rsidRPr="009F4B1E" w:rsidRDefault="009675BD" w:rsidP="00194A65">
            <w:pPr>
              <w:pStyle w:val="NoSpacing"/>
              <w:ind w:left="-3" w:firstLine="242"/>
              <w:jc w:val="both"/>
              <w:rPr>
                <w:rFonts w:ascii="Times New Roman" w:hAnsi="Times New Roman"/>
                <w:sz w:val="24"/>
                <w:szCs w:val="24"/>
              </w:rPr>
            </w:pPr>
          </w:p>
          <w:p w14:paraId="3103071E" w14:textId="77777777" w:rsidR="009675BD" w:rsidRPr="009F4B1E" w:rsidRDefault="009675BD" w:rsidP="00194A65">
            <w:pPr>
              <w:pStyle w:val="NoSpacing"/>
              <w:ind w:left="-3" w:firstLine="242"/>
              <w:jc w:val="both"/>
              <w:rPr>
                <w:rFonts w:ascii="Times New Roman" w:hAnsi="Times New Roman"/>
                <w:sz w:val="24"/>
                <w:szCs w:val="24"/>
              </w:rPr>
            </w:pPr>
          </w:p>
          <w:p w14:paraId="70266877" w14:textId="77777777" w:rsidR="009675BD" w:rsidRPr="009F4B1E" w:rsidRDefault="009675BD" w:rsidP="00194A65">
            <w:pPr>
              <w:pStyle w:val="NoSpacing"/>
              <w:ind w:left="-3" w:firstLine="242"/>
              <w:jc w:val="both"/>
              <w:rPr>
                <w:rFonts w:ascii="Times New Roman" w:hAnsi="Times New Roman"/>
                <w:sz w:val="24"/>
                <w:szCs w:val="24"/>
              </w:rPr>
            </w:pPr>
          </w:p>
          <w:p w14:paraId="06DEFF88" w14:textId="77777777" w:rsidR="009675BD" w:rsidRPr="009F4B1E" w:rsidRDefault="009675BD" w:rsidP="00194A65">
            <w:pPr>
              <w:pStyle w:val="NoSpacing"/>
              <w:ind w:left="-3" w:firstLine="242"/>
              <w:jc w:val="both"/>
              <w:rPr>
                <w:rFonts w:ascii="Times New Roman" w:hAnsi="Times New Roman"/>
                <w:sz w:val="24"/>
                <w:szCs w:val="24"/>
              </w:rPr>
            </w:pPr>
          </w:p>
          <w:p w14:paraId="259E60A2" w14:textId="77777777" w:rsidR="009675BD" w:rsidRPr="009F4B1E" w:rsidRDefault="009675BD" w:rsidP="00194A65">
            <w:pPr>
              <w:pStyle w:val="NoSpacing"/>
              <w:ind w:left="-3" w:firstLine="242"/>
              <w:jc w:val="both"/>
              <w:rPr>
                <w:rFonts w:ascii="Times New Roman" w:hAnsi="Times New Roman"/>
                <w:sz w:val="24"/>
                <w:szCs w:val="24"/>
              </w:rPr>
            </w:pPr>
          </w:p>
          <w:p w14:paraId="0BAF70C0" w14:textId="77777777" w:rsidR="009675BD" w:rsidRPr="009F4B1E" w:rsidRDefault="009675BD" w:rsidP="00194A65">
            <w:pPr>
              <w:pStyle w:val="NoSpacing"/>
              <w:ind w:left="-3" w:firstLine="242"/>
              <w:jc w:val="both"/>
              <w:rPr>
                <w:rFonts w:ascii="Times New Roman" w:hAnsi="Times New Roman"/>
                <w:sz w:val="24"/>
                <w:szCs w:val="24"/>
              </w:rPr>
            </w:pPr>
          </w:p>
          <w:p w14:paraId="6462FE0A" w14:textId="77777777" w:rsidR="009675BD" w:rsidRPr="009F4B1E" w:rsidRDefault="009675BD" w:rsidP="00194A65">
            <w:pPr>
              <w:pStyle w:val="NoSpacing"/>
              <w:ind w:left="-3" w:firstLine="242"/>
              <w:jc w:val="both"/>
              <w:rPr>
                <w:rFonts w:ascii="Times New Roman" w:hAnsi="Times New Roman"/>
                <w:sz w:val="24"/>
                <w:szCs w:val="24"/>
              </w:rPr>
            </w:pPr>
          </w:p>
          <w:p w14:paraId="7F25D8F0" w14:textId="77777777" w:rsidR="009675BD" w:rsidRPr="009F4B1E" w:rsidRDefault="009675BD" w:rsidP="00194A65">
            <w:pPr>
              <w:pStyle w:val="NoSpacing"/>
              <w:ind w:left="-3" w:firstLine="242"/>
              <w:jc w:val="both"/>
              <w:rPr>
                <w:rFonts w:ascii="Times New Roman" w:hAnsi="Times New Roman"/>
                <w:sz w:val="24"/>
                <w:szCs w:val="24"/>
              </w:rPr>
            </w:pPr>
          </w:p>
          <w:p w14:paraId="2C4B51D6" w14:textId="77777777" w:rsidR="009675BD" w:rsidRPr="009F4B1E" w:rsidRDefault="009675BD" w:rsidP="00194A65">
            <w:pPr>
              <w:pStyle w:val="NoSpacing"/>
              <w:ind w:left="-3" w:firstLine="242"/>
              <w:jc w:val="both"/>
              <w:rPr>
                <w:rFonts w:ascii="Times New Roman" w:hAnsi="Times New Roman"/>
                <w:sz w:val="24"/>
                <w:szCs w:val="24"/>
              </w:rPr>
            </w:pPr>
          </w:p>
          <w:p w14:paraId="71B9F22D" w14:textId="77777777" w:rsidR="009675BD" w:rsidRPr="009F4B1E" w:rsidRDefault="009675BD" w:rsidP="00194A65">
            <w:pPr>
              <w:pStyle w:val="NoSpacing"/>
              <w:ind w:left="-3" w:firstLine="242"/>
              <w:jc w:val="both"/>
              <w:rPr>
                <w:rFonts w:ascii="Times New Roman" w:hAnsi="Times New Roman"/>
                <w:sz w:val="24"/>
                <w:szCs w:val="24"/>
              </w:rPr>
            </w:pPr>
          </w:p>
          <w:p w14:paraId="7D427C63" w14:textId="77777777" w:rsidR="009675BD" w:rsidRPr="009F4B1E" w:rsidRDefault="009675BD" w:rsidP="00194A65">
            <w:pPr>
              <w:pStyle w:val="NoSpacing"/>
              <w:ind w:left="-3" w:firstLine="242"/>
              <w:jc w:val="both"/>
              <w:rPr>
                <w:rFonts w:ascii="Times New Roman" w:hAnsi="Times New Roman"/>
                <w:sz w:val="24"/>
                <w:szCs w:val="24"/>
              </w:rPr>
            </w:pPr>
          </w:p>
          <w:p w14:paraId="079C89FE" w14:textId="77777777" w:rsidR="009675BD" w:rsidRPr="009F4B1E" w:rsidRDefault="009675BD" w:rsidP="00194A65">
            <w:pPr>
              <w:pStyle w:val="NoSpacing"/>
              <w:ind w:left="-3" w:firstLine="242"/>
              <w:jc w:val="both"/>
              <w:rPr>
                <w:rFonts w:ascii="Times New Roman" w:hAnsi="Times New Roman"/>
                <w:sz w:val="24"/>
                <w:szCs w:val="24"/>
              </w:rPr>
            </w:pPr>
          </w:p>
          <w:p w14:paraId="464B8E6C" w14:textId="77777777" w:rsidR="009675BD" w:rsidRPr="009F4B1E" w:rsidRDefault="009675BD" w:rsidP="00194A65">
            <w:pPr>
              <w:pStyle w:val="NoSpacing"/>
              <w:ind w:left="-3" w:firstLine="242"/>
              <w:jc w:val="both"/>
              <w:rPr>
                <w:rFonts w:ascii="Times New Roman" w:hAnsi="Times New Roman"/>
                <w:sz w:val="24"/>
                <w:szCs w:val="24"/>
              </w:rPr>
            </w:pPr>
          </w:p>
          <w:p w14:paraId="31AF8FD5" w14:textId="77777777" w:rsidR="009675BD" w:rsidRPr="009F4B1E" w:rsidRDefault="009675BD" w:rsidP="00194A65">
            <w:pPr>
              <w:pStyle w:val="NoSpacing"/>
              <w:ind w:left="-3" w:firstLine="242"/>
              <w:jc w:val="both"/>
              <w:rPr>
                <w:rFonts w:ascii="Times New Roman" w:hAnsi="Times New Roman"/>
                <w:sz w:val="24"/>
                <w:szCs w:val="24"/>
              </w:rPr>
            </w:pPr>
          </w:p>
          <w:p w14:paraId="6BDF3D9B" w14:textId="77777777" w:rsidR="009675BD" w:rsidRPr="009F4B1E" w:rsidRDefault="009675BD" w:rsidP="00194A65">
            <w:pPr>
              <w:pStyle w:val="NoSpacing"/>
              <w:ind w:left="-3" w:firstLine="242"/>
              <w:jc w:val="both"/>
              <w:rPr>
                <w:rFonts w:ascii="Times New Roman" w:hAnsi="Times New Roman"/>
                <w:sz w:val="24"/>
                <w:szCs w:val="24"/>
              </w:rPr>
            </w:pPr>
          </w:p>
          <w:p w14:paraId="5A724A26" w14:textId="77777777" w:rsidR="009675BD" w:rsidRPr="009F4B1E" w:rsidRDefault="009675BD" w:rsidP="00194A65">
            <w:pPr>
              <w:pStyle w:val="NoSpacing"/>
              <w:ind w:left="-3" w:firstLine="242"/>
              <w:jc w:val="both"/>
              <w:rPr>
                <w:rFonts w:ascii="Times New Roman" w:hAnsi="Times New Roman"/>
                <w:sz w:val="24"/>
                <w:szCs w:val="24"/>
              </w:rPr>
            </w:pPr>
          </w:p>
          <w:p w14:paraId="4F51BD0A" w14:textId="77777777" w:rsidR="009675BD" w:rsidRPr="009F4B1E" w:rsidRDefault="009675BD" w:rsidP="00194A65">
            <w:pPr>
              <w:pStyle w:val="NoSpacing"/>
              <w:ind w:left="-3" w:firstLine="242"/>
              <w:jc w:val="both"/>
              <w:rPr>
                <w:rFonts w:ascii="Times New Roman" w:hAnsi="Times New Roman"/>
                <w:sz w:val="24"/>
                <w:szCs w:val="24"/>
              </w:rPr>
            </w:pPr>
          </w:p>
          <w:p w14:paraId="33EE25DF" w14:textId="77777777" w:rsidR="009675BD" w:rsidRPr="009F4B1E" w:rsidRDefault="009675BD" w:rsidP="00194A65">
            <w:pPr>
              <w:pStyle w:val="NoSpacing"/>
              <w:ind w:left="-3" w:firstLine="242"/>
              <w:jc w:val="both"/>
              <w:rPr>
                <w:rFonts w:ascii="Times New Roman" w:hAnsi="Times New Roman"/>
                <w:sz w:val="24"/>
                <w:szCs w:val="24"/>
              </w:rPr>
            </w:pPr>
          </w:p>
          <w:p w14:paraId="08BF9C22" w14:textId="77777777" w:rsidR="009675BD" w:rsidRPr="009F4B1E" w:rsidRDefault="009675BD" w:rsidP="00194A65">
            <w:pPr>
              <w:pStyle w:val="NoSpacing"/>
              <w:ind w:left="-3" w:firstLine="242"/>
              <w:jc w:val="both"/>
              <w:rPr>
                <w:rFonts w:ascii="Times New Roman" w:hAnsi="Times New Roman"/>
                <w:sz w:val="24"/>
                <w:szCs w:val="24"/>
              </w:rPr>
            </w:pPr>
          </w:p>
          <w:p w14:paraId="4E1AC969" w14:textId="77777777" w:rsidR="009675BD" w:rsidRPr="009F4B1E" w:rsidRDefault="009675BD" w:rsidP="00194A65">
            <w:pPr>
              <w:pStyle w:val="NoSpacing"/>
              <w:ind w:left="-3" w:firstLine="242"/>
              <w:jc w:val="both"/>
              <w:rPr>
                <w:rFonts w:ascii="Times New Roman" w:hAnsi="Times New Roman"/>
                <w:sz w:val="24"/>
                <w:szCs w:val="24"/>
              </w:rPr>
            </w:pPr>
          </w:p>
          <w:p w14:paraId="43C63FB8" w14:textId="77777777" w:rsidR="009675BD" w:rsidRPr="009F4B1E" w:rsidRDefault="009675BD" w:rsidP="00194A65">
            <w:pPr>
              <w:pStyle w:val="NoSpacing"/>
              <w:ind w:left="-3" w:firstLine="242"/>
              <w:jc w:val="both"/>
              <w:rPr>
                <w:rFonts w:ascii="Times New Roman" w:hAnsi="Times New Roman"/>
                <w:sz w:val="24"/>
                <w:szCs w:val="24"/>
              </w:rPr>
            </w:pPr>
          </w:p>
          <w:p w14:paraId="0BA44E49" w14:textId="77777777" w:rsidR="009675BD" w:rsidRPr="009F4B1E" w:rsidRDefault="009675BD" w:rsidP="00194A65">
            <w:pPr>
              <w:pStyle w:val="NoSpacing"/>
              <w:ind w:left="-3" w:firstLine="242"/>
              <w:jc w:val="both"/>
              <w:rPr>
                <w:rFonts w:ascii="Times New Roman" w:hAnsi="Times New Roman"/>
                <w:sz w:val="24"/>
                <w:szCs w:val="24"/>
              </w:rPr>
            </w:pPr>
          </w:p>
          <w:p w14:paraId="1A58A8E1" w14:textId="77777777" w:rsidR="009675BD" w:rsidRPr="009F4B1E" w:rsidRDefault="009675BD" w:rsidP="00194A65">
            <w:pPr>
              <w:pStyle w:val="NoSpacing"/>
              <w:ind w:left="-3" w:firstLine="242"/>
              <w:jc w:val="both"/>
              <w:rPr>
                <w:rFonts w:ascii="Times New Roman" w:hAnsi="Times New Roman"/>
                <w:sz w:val="24"/>
                <w:szCs w:val="24"/>
              </w:rPr>
            </w:pPr>
          </w:p>
          <w:p w14:paraId="5A8ED59E" w14:textId="77777777" w:rsidR="009675BD" w:rsidRPr="009F4B1E" w:rsidRDefault="009675BD" w:rsidP="00194A65">
            <w:pPr>
              <w:pStyle w:val="NoSpacing"/>
              <w:ind w:left="-3" w:firstLine="242"/>
              <w:jc w:val="both"/>
              <w:rPr>
                <w:rFonts w:ascii="Times New Roman" w:hAnsi="Times New Roman"/>
                <w:sz w:val="24"/>
                <w:szCs w:val="24"/>
              </w:rPr>
            </w:pPr>
          </w:p>
          <w:p w14:paraId="5C88F54C" w14:textId="77777777" w:rsidR="009675BD" w:rsidRPr="009F4B1E" w:rsidRDefault="009675BD" w:rsidP="00194A65">
            <w:pPr>
              <w:pStyle w:val="NoSpacing"/>
              <w:ind w:left="-3" w:firstLine="242"/>
              <w:jc w:val="both"/>
              <w:rPr>
                <w:rFonts w:ascii="Times New Roman" w:hAnsi="Times New Roman"/>
                <w:sz w:val="24"/>
                <w:szCs w:val="24"/>
              </w:rPr>
            </w:pPr>
          </w:p>
          <w:p w14:paraId="1ACE1A2D" w14:textId="77777777" w:rsidR="009675BD" w:rsidRPr="009F4B1E" w:rsidRDefault="009675BD" w:rsidP="00194A65">
            <w:pPr>
              <w:pStyle w:val="NoSpacing"/>
              <w:ind w:left="-3" w:firstLine="242"/>
              <w:jc w:val="both"/>
              <w:rPr>
                <w:rFonts w:ascii="Times New Roman" w:hAnsi="Times New Roman"/>
                <w:sz w:val="24"/>
                <w:szCs w:val="24"/>
              </w:rPr>
            </w:pPr>
          </w:p>
          <w:p w14:paraId="7254014D" w14:textId="77777777" w:rsidR="009675BD" w:rsidRPr="009F4B1E" w:rsidRDefault="009675BD" w:rsidP="00194A65">
            <w:pPr>
              <w:pStyle w:val="NoSpacing"/>
              <w:ind w:left="-3" w:firstLine="242"/>
              <w:jc w:val="both"/>
              <w:rPr>
                <w:rFonts w:ascii="Times New Roman" w:hAnsi="Times New Roman"/>
                <w:sz w:val="24"/>
                <w:szCs w:val="24"/>
              </w:rPr>
            </w:pPr>
          </w:p>
          <w:p w14:paraId="1BC1A269" w14:textId="77777777" w:rsidR="009675BD" w:rsidRPr="009F4B1E" w:rsidRDefault="009675BD" w:rsidP="00194A65">
            <w:pPr>
              <w:pStyle w:val="NoSpacing"/>
              <w:ind w:left="-3" w:firstLine="242"/>
              <w:jc w:val="both"/>
              <w:rPr>
                <w:rFonts w:ascii="Times New Roman" w:hAnsi="Times New Roman"/>
                <w:sz w:val="24"/>
                <w:szCs w:val="24"/>
              </w:rPr>
            </w:pPr>
          </w:p>
          <w:p w14:paraId="4F5513BA" w14:textId="77777777" w:rsidR="009675BD" w:rsidRPr="009F4B1E" w:rsidRDefault="009675BD" w:rsidP="00194A65">
            <w:pPr>
              <w:pStyle w:val="NoSpacing"/>
              <w:ind w:left="-3" w:firstLine="242"/>
              <w:jc w:val="both"/>
              <w:rPr>
                <w:rFonts w:ascii="Times New Roman" w:hAnsi="Times New Roman"/>
                <w:sz w:val="24"/>
                <w:szCs w:val="24"/>
              </w:rPr>
            </w:pPr>
          </w:p>
          <w:p w14:paraId="4D5B4959" w14:textId="77777777" w:rsidR="009675BD" w:rsidRPr="009F4B1E" w:rsidRDefault="009675BD" w:rsidP="00194A65">
            <w:pPr>
              <w:pStyle w:val="NoSpacing"/>
              <w:ind w:left="-3" w:firstLine="242"/>
              <w:jc w:val="both"/>
              <w:rPr>
                <w:rFonts w:ascii="Times New Roman" w:hAnsi="Times New Roman"/>
                <w:sz w:val="24"/>
                <w:szCs w:val="24"/>
              </w:rPr>
            </w:pPr>
          </w:p>
          <w:p w14:paraId="6D87BED4" w14:textId="77777777" w:rsidR="009675BD" w:rsidRPr="009F4B1E" w:rsidRDefault="009675BD" w:rsidP="00194A65">
            <w:pPr>
              <w:pStyle w:val="NoSpacing"/>
              <w:ind w:left="-3" w:firstLine="242"/>
              <w:jc w:val="both"/>
              <w:rPr>
                <w:rFonts w:ascii="Times New Roman" w:hAnsi="Times New Roman"/>
                <w:sz w:val="24"/>
                <w:szCs w:val="24"/>
              </w:rPr>
            </w:pPr>
          </w:p>
          <w:p w14:paraId="16FB45E8" w14:textId="77777777" w:rsidR="009675BD" w:rsidRPr="009F4B1E" w:rsidRDefault="009675BD" w:rsidP="00194A65">
            <w:pPr>
              <w:pStyle w:val="NoSpacing"/>
              <w:ind w:left="-3" w:firstLine="242"/>
              <w:jc w:val="both"/>
              <w:rPr>
                <w:rFonts w:ascii="Times New Roman" w:hAnsi="Times New Roman"/>
                <w:sz w:val="24"/>
                <w:szCs w:val="24"/>
              </w:rPr>
            </w:pPr>
          </w:p>
          <w:p w14:paraId="1012A33A" w14:textId="77777777" w:rsidR="009675BD" w:rsidRPr="009F4B1E" w:rsidRDefault="009675BD" w:rsidP="00194A65">
            <w:pPr>
              <w:pStyle w:val="NoSpacing"/>
              <w:ind w:left="-3" w:firstLine="242"/>
              <w:jc w:val="both"/>
              <w:rPr>
                <w:rFonts w:ascii="Times New Roman" w:hAnsi="Times New Roman"/>
                <w:sz w:val="24"/>
                <w:szCs w:val="24"/>
              </w:rPr>
            </w:pPr>
          </w:p>
          <w:p w14:paraId="20081562" w14:textId="77777777" w:rsidR="009675BD" w:rsidRPr="009F4B1E" w:rsidRDefault="009675BD" w:rsidP="00194A65">
            <w:pPr>
              <w:pStyle w:val="NoSpacing"/>
              <w:ind w:left="-3" w:firstLine="242"/>
              <w:jc w:val="both"/>
              <w:rPr>
                <w:rFonts w:ascii="Times New Roman" w:hAnsi="Times New Roman"/>
                <w:sz w:val="24"/>
                <w:szCs w:val="24"/>
              </w:rPr>
            </w:pPr>
          </w:p>
          <w:p w14:paraId="4F461126" w14:textId="77777777" w:rsidR="009675BD" w:rsidRPr="009F4B1E" w:rsidRDefault="009675BD" w:rsidP="00194A65">
            <w:pPr>
              <w:pStyle w:val="NoSpacing"/>
              <w:ind w:left="-3" w:firstLine="242"/>
              <w:jc w:val="both"/>
              <w:rPr>
                <w:rFonts w:ascii="Times New Roman" w:hAnsi="Times New Roman"/>
                <w:sz w:val="24"/>
                <w:szCs w:val="24"/>
              </w:rPr>
            </w:pPr>
          </w:p>
          <w:p w14:paraId="5C44BEE2" w14:textId="77777777" w:rsidR="009675BD" w:rsidRPr="009F4B1E" w:rsidRDefault="009675BD" w:rsidP="00194A65">
            <w:pPr>
              <w:pStyle w:val="NoSpacing"/>
              <w:ind w:left="-3" w:firstLine="242"/>
              <w:jc w:val="both"/>
              <w:rPr>
                <w:rFonts w:ascii="Times New Roman" w:hAnsi="Times New Roman"/>
                <w:sz w:val="24"/>
                <w:szCs w:val="24"/>
              </w:rPr>
            </w:pPr>
          </w:p>
          <w:p w14:paraId="6155B868" w14:textId="77777777" w:rsidR="009675BD" w:rsidRPr="009F4B1E" w:rsidRDefault="009675BD" w:rsidP="00194A65">
            <w:pPr>
              <w:pStyle w:val="NoSpacing"/>
              <w:ind w:left="-3" w:firstLine="242"/>
              <w:jc w:val="both"/>
              <w:rPr>
                <w:rFonts w:ascii="Times New Roman" w:hAnsi="Times New Roman"/>
                <w:sz w:val="24"/>
                <w:szCs w:val="24"/>
              </w:rPr>
            </w:pPr>
          </w:p>
          <w:p w14:paraId="2D544B30" w14:textId="77777777" w:rsidR="009675BD" w:rsidRPr="009F4B1E" w:rsidRDefault="009675BD" w:rsidP="00194A65">
            <w:pPr>
              <w:pStyle w:val="NoSpacing"/>
              <w:ind w:left="-3" w:firstLine="242"/>
              <w:jc w:val="both"/>
              <w:rPr>
                <w:rFonts w:ascii="Times New Roman" w:hAnsi="Times New Roman"/>
                <w:sz w:val="24"/>
                <w:szCs w:val="24"/>
              </w:rPr>
            </w:pPr>
          </w:p>
          <w:p w14:paraId="32DA141A" w14:textId="77777777" w:rsidR="009675BD" w:rsidRPr="009F4B1E" w:rsidRDefault="009675BD" w:rsidP="00194A65">
            <w:pPr>
              <w:pStyle w:val="NoSpacing"/>
              <w:ind w:left="-3" w:firstLine="242"/>
              <w:jc w:val="both"/>
              <w:rPr>
                <w:rFonts w:ascii="Times New Roman" w:hAnsi="Times New Roman"/>
                <w:sz w:val="24"/>
                <w:szCs w:val="24"/>
              </w:rPr>
            </w:pPr>
          </w:p>
          <w:p w14:paraId="47A44C42" w14:textId="77777777" w:rsidR="009675BD" w:rsidRPr="009F4B1E" w:rsidRDefault="009675BD" w:rsidP="00194A65">
            <w:pPr>
              <w:pStyle w:val="NoSpacing"/>
              <w:ind w:left="-3" w:firstLine="242"/>
              <w:jc w:val="both"/>
              <w:rPr>
                <w:rFonts w:ascii="Times New Roman" w:hAnsi="Times New Roman"/>
                <w:sz w:val="24"/>
                <w:szCs w:val="24"/>
              </w:rPr>
            </w:pPr>
          </w:p>
          <w:p w14:paraId="1408680C" w14:textId="77777777" w:rsidR="009675BD" w:rsidRPr="009F4B1E" w:rsidRDefault="009675BD" w:rsidP="00194A65">
            <w:pPr>
              <w:pStyle w:val="NoSpacing"/>
              <w:ind w:left="-3" w:firstLine="242"/>
              <w:jc w:val="both"/>
              <w:rPr>
                <w:rFonts w:ascii="Times New Roman" w:hAnsi="Times New Roman"/>
                <w:sz w:val="24"/>
                <w:szCs w:val="24"/>
              </w:rPr>
            </w:pPr>
          </w:p>
          <w:p w14:paraId="1F0B5EA3" w14:textId="77777777" w:rsidR="009675BD" w:rsidRPr="009F4B1E" w:rsidRDefault="009675BD" w:rsidP="00194A65">
            <w:pPr>
              <w:pStyle w:val="NoSpacing"/>
              <w:ind w:left="-3" w:firstLine="242"/>
              <w:jc w:val="both"/>
              <w:rPr>
                <w:rFonts w:ascii="Times New Roman" w:hAnsi="Times New Roman"/>
                <w:sz w:val="24"/>
                <w:szCs w:val="24"/>
              </w:rPr>
            </w:pPr>
          </w:p>
          <w:p w14:paraId="65CA0B84" w14:textId="77777777" w:rsidR="009675BD" w:rsidRPr="009F4B1E" w:rsidRDefault="009675BD" w:rsidP="00194A65">
            <w:pPr>
              <w:pStyle w:val="NoSpacing"/>
              <w:ind w:left="-3" w:firstLine="242"/>
              <w:jc w:val="both"/>
              <w:rPr>
                <w:rFonts w:ascii="Times New Roman" w:hAnsi="Times New Roman"/>
                <w:sz w:val="24"/>
                <w:szCs w:val="24"/>
              </w:rPr>
            </w:pPr>
          </w:p>
          <w:p w14:paraId="1B2B80B6" w14:textId="77777777" w:rsidR="009675BD" w:rsidRPr="009F4B1E" w:rsidRDefault="009675BD" w:rsidP="00194A65">
            <w:pPr>
              <w:pStyle w:val="NoSpacing"/>
              <w:ind w:left="-3" w:firstLine="242"/>
              <w:jc w:val="both"/>
              <w:rPr>
                <w:rFonts w:ascii="Times New Roman" w:hAnsi="Times New Roman"/>
                <w:sz w:val="24"/>
                <w:szCs w:val="24"/>
              </w:rPr>
            </w:pPr>
          </w:p>
          <w:p w14:paraId="5B158494" w14:textId="77777777" w:rsidR="009675BD" w:rsidRPr="009F4B1E" w:rsidRDefault="009675BD" w:rsidP="00194A65">
            <w:pPr>
              <w:pStyle w:val="NoSpacing"/>
              <w:ind w:left="-3" w:firstLine="242"/>
              <w:jc w:val="both"/>
              <w:rPr>
                <w:rFonts w:ascii="Times New Roman" w:hAnsi="Times New Roman"/>
                <w:sz w:val="24"/>
                <w:szCs w:val="24"/>
              </w:rPr>
            </w:pPr>
          </w:p>
          <w:p w14:paraId="0DBBA9EA" w14:textId="77777777" w:rsidR="009675BD" w:rsidRPr="009F4B1E" w:rsidRDefault="009675BD" w:rsidP="00194A65">
            <w:pPr>
              <w:pStyle w:val="NoSpacing"/>
              <w:ind w:left="-3" w:firstLine="242"/>
              <w:jc w:val="both"/>
              <w:rPr>
                <w:rFonts w:ascii="Times New Roman" w:hAnsi="Times New Roman"/>
                <w:sz w:val="24"/>
                <w:szCs w:val="24"/>
              </w:rPr>
            </w:pPr>
          </w:p>
          <w:p w14:paraId="7C949864" w14:textId="77777777" w:rsidR="009675BD" w:rsidRPr="009F4B1E" w:rsidRDefault="009675BD" w:rsidP="00194A65">
            <w:pPr>
              <w:pStyle w:val="NoSpacing"/>
              <w:ind w:left="-3" w:firstLine="242"/>
              <w:jc w:val="both"/>
              <w:rPr>
                <w:rFonts w:ascii="Times New Roman" w:hAnsi="Times New Roman"/>
                <w:sz w:val="24"/>
                <w:szCs w:val="24"/>
              </w:rPr>
            </w:pPr>
          </w:p>
          <w:p w14:paraId="05CE373B" w14:textId="77777777" w:rsidR="009675BD" w:rsidRPr="009F4B1E" w:rsidRDefault="009675BD" w:rsidP="00194A65">
            <w:pPr>
              <w:pStyle w:val="NoSpacing"/>
              <w:ind w:left="-3" w:firstLine="242"/>
              <w:jc w:val="both"/>
              <w:rPr>
                <w:rFonts w:ascii="Times New Roman" w:hAnsi="Times New Roman"/>
                <w:sz w:val="24"/>
                <w:szCs w:val="24"/>
              </w:rPr>
            </w:pPr>
          </w:p>
          <w:p w14:paraId="79EF19BA" w14:textId="77777777" w:rsidR="009675BD" w:rsidRPr="009F4B1E" w:rsidRDefault="009675BD" w:rsidP="00194A65">
            <w:pPr>
              <w:pStyle w:val="NoSpacing"/>
              <w:ind w:left="-3" w:firstLine="242"/>
              <w:jc w:val="both"/>
              <w:rPr>
                <w:rFonts w:ascii="Times New Roman" w:hAnsi="Times New Roman"/>
                <w:sz w:val="24"/>
                <w:szCs w:val="24"/>
              </w:rPr>
            </w:pPr>
          </w:p>
          <w:p w14:paraId="7507CDC2" w14:textId="77777777" w:rsidR="009675BD" w:rsidRPr="009F4B1E" w:rsidRDefault="009675BD" w:rsidP="00194A65">
            <w:pPr>
              <w:pStyle w:val="NoSpacing"/>
              <w:ind w:left="-3" w:firstLine="242"/>
              <w:jc w:val="both"/>
              <w:rPr>
                <w:rFonts w:ascii="Times New Roman" w:hAnsi="Times New Roman"/>
                <w:sz w:val="24"/>
                <w:szCs w:val="24"/>
              </w:rPr>
            </w:pPr>
          </w:p>
          <w:p w14:paraId="4E6F5C95" w14:textId="77777777" w:rsidR="009675BD" w:rsidRPr="009F4B1E" w:rsidRDefault="009675BD" w:rsidP="00194A65">
            <w:pPr>
              <w:pStyle w:val="NoSpacing"/>
              <w:ind w:left="-3" w:firstLine="242"/>
              <w:jc w:val="both"/>
              <w:rPr>
                <w:rFonts w:ascii="Times New Roman" w:hAnsi="Times New Roman"/>
                <w:sz w:val="24"/>
                <w:szCs w:val="24"/>
              </w:rPr>
            </w:pPr>
          </w:p>
          <w:p w14:paraId="22EB0F46" w14:textId="77777777" w:rsidR="009675BD" w:rsidRPr="009F4B1E" w:rsidRDefault="009675BD" w:rsidP="00194A65">
            <w:pPr>
              <w:pStyle w:val="NoSpacing"/>
              <w:ind w:left="-3" w:firstLine="242"/>
              <w:jc w:val="both"/>
              <w:rPr>
                <w:rFonts w:ascii="Times New Roman" w:hAnsi="Times New Roman"/>
                <w:sz w:val="24"/>
                <w:szCs w:val="24"/>
              </w:rPr>
            </w:pPr>
          </w:p>
          <w:p w14:paraId="0A5221F7" w14:textId="77777777" w:rsidR="009675BD" w:rsidRPr="009F4B1E" w:rsidRDefault="009675BD" w:rsidP="00194A65">
            <w:pPr>
              <w:pStyle w:val="NoSpacing"/>
              <w:ind w:left="-3" w:firstLine="242"/>
              <w:jc w:val="both"/>
              <w:rPr>
                <w:rFonts w:ascii="Times New Roman" w:hAnsi="Times New Roman"/>
                <w:sz w:val="24"/>
                <w:szCs w:val="24"/>
              </w:rPr>
            </w:pPr>
          </w:p>
          <w:p w14:paraId="3855505E" w14:textId="77777777" w:rsidR="009675BD" w:rsidRPr="009F4B1E" w:rsidRDefault="009675BD" w:rsidP="00194A65">
            <w:pPr>
              <w:pStyle w:val="NoSpacing"/>
              <w:ind w:left="-3" w:firstLine="242"/>
              <w:jc w:val="both"/>
              <w:rPr>
                <w:rFonts w:ascii="Times New Roman" w:hAnsi="Times New Roman"/>
                <w:sz w:val="24"/>
                <w:szCs w:val="24"/>
              </w:rPr>
            </w:pPr>
          </w:p>
          <w:p w14:paraId="598749D5" w14:textId="77777777" w:rsidR="009675BD" w:rsidRPr="009F4B1E" w:rsidRDefault="009675BD" w:rsidP="00194A65">
            <w:pPr>
              <w:pStyle w:val="NoSpacing"/>
              <w:ind w:left="-3" w:firstLine="242"/>
              <w:jc w:val="both"/>
              <w:rPr>
                <w:rFonts w:ascii="Times New Roman" w:hAnsi="Times New Roman"/>
                <w:sz w:val="24"/>
                <w:szCs w:val="24"/>
              </w:rPr>
            </w:pPr>
          </w:p>
          <w:p w14:paraId="449FA1E7" w14:textId="77777777" w:rsidR="009675BD" w:rsidRPr="009F4B1E" w:rsidRDefault="009675BD" w:rsidP="00194A65">
            <w:pPr>
              <w:pStyle w:val="NoSpacing"/>
              <w:ind w:left="-3" w:firstLine="242"/>
              <w:jc w:val="both"/>
              <w:rPr>
                <w:rFonts w:ascii="Times New Roman" w:hAnsi="Times New Roman"/>
                <w:sz w:val="24"/>
                <w:szCs w:val="24"/>
              </w:rPr>
            </w:pPr>
          </w:p>
          <w:p w14:paraId="5F14015E" w14:textId="77777777" w:rsidR="009675BD" w:rsidRPr="009F4B1E" w:rsidRDefault="009675BD" w:rsidP="00194A65">
            <w:pPr>
              <w:pStyle w:val="NoSpacing"/>
              <w:ind w:left="-3" w:firstLine="242"/>
              <w:jc w:val="both"/>
              <w:rPr>
                <w:rFonts w:ascii="Times New Roman" w:hAnsi="Times New Roman"/>
                <w:sz w:val="24"/>
                <w:szCs w:val="24"/>
              </w:rPr>
            </w:pPr>
          </w:p>
          <w:p w14:paraId="3CAAAB9B" w14:textId="2230CAE7" w:rsidR="009675BD" w:rsidRPr="009F4B1E" w:rsidRDefault="009675BD" w:rsidP="009675BD">
            <w:pPr>
              <w:tabs>
                <w:tab w:val="left" w:pos="1560"/>
              </w:tabs>
              <w:spacing w:before="120" w:after="120" w:line="240" w:lineRule="auto"/>
              <w:ind w:left="-3" w:firstLine="242"/>
              <w:jc w:val="both"/>
              <w:rPr>
                <w:rFonts w:ascii="Times New Roman" w:hAnsi="Times New Roman" w:cs="Times New Roman"/>
                <w:noProof/>
                <w:sz w:val="24"/>
                <w:szCs w:val="24"/>
              </w:rPr>
            </w:pPr>
            <w:r w:rsidRPr="009F4B1E">
              <w:rPr>
                <w:rFonts w:ascii="Times New Roman" w:hAnsi="Times New Roman" w:cs="Times New Roman"/>
                <w:noProof/>
                <w:sz w:val="24"/>
                <w:szCs w:val="24"/>
              </w:rPr>
              <w:t>Текстовете са в изпълнение на изискванията заложени в  Националния план за възстановяване и устойчивост (НПВУ) „Реформа 2: Продължаване на реформата във водния сектор“.</w:t>
            </w:r>
          </w:p>
          <w:p w14:paraId="44E4D2CA" w14:textId="1977652E" w:rsidR="009675BD" w:rsidRPr="009F4B1E" w:rsidRDefault="009675BD"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5398E6C3" w14:textId="2BD9B74F" w:rsidR="009675BD" w:rsidRPr="009F4B1E" w:rsidRDefault="009675BD"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37783A10" w14:textId="77777777" w:rsidR="00335041" w:rsidRDefault="00335041" w:rsidP="009675BD">
            <w:pPr>
              <w:spacing w:line="240" w:lineRule="auto"/>
              <w:ind w:firstLine="205"/>
              <w:jc w:val="both"/>
              <w:rPr>
                <w:rFonts w:ascii="Times New Roman" w:hAnsi="Times New Roman" w:cs="Times New Roman"/>
                <w:sz w:val="24"/>
                <w:szCs w:val="24"/>
              </w:rPr>
            </w:pPr>
          </w:p>
          <w:p w14:paraId="4E371679" w14:textId="4091E12C" w:rsidR="009675BD" w:rsidRPr="009F4B1E" w:rsidRDefault="009675BD" w:rsidP="009675BD">
            <w:pPr>
              <w:spacing w:line="240" w:lineRule="auto"/>
              <w:ind w:firstLine="205"/>
              <w:jc w:val="both"/>
              <w:rPr>
                <w:rFonts w:ascii="Times New Roman" w:hAnsi="Times New Roman" w:cs="Times New Roman"/>
                <w:sz w:val="24"/>
                <w:szCs w:val="24"/>
              </w:rPr>
            </w:pPr>
            <w:r w:rsidRPr="009F4B1E">
              <w:rPr>
                <w:rFonts w:ascii="Times New Roman" w:hAnsi="Times New Roman" w:cs="Times New Roman"/>
                <w:sz w:val="24"/>
                <w:szCs w:val="24"/>
              </w:rPr>
              <w:lastRenderedPageBreak/>
              <w:t xml:space="preserve">Във връзка с поетите от страната ангажименти в НПВУ за намаляване с 40% на броя на стратегическите документи до края на 2025 г. е регламентирано развитието и управлението на ВиК отрасъла да се интегрира в Стратегията за управление и развитие на водния сектор в Република България, като обособена област на общата политика. </w:t>
            </w:r>
          </w:p>
          <w:p w14:paraId="5A5A1DD3" w14:textId="308423B6" w:rsidR="009675BD" w:rsidRPr="009F4B1E" w:rsidRDefault="009675BD"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585AD95A" w14:textId="3051428A" w:rsidR="009675BD" w:rsidRPr="009F4B1E" w:rsidRDefault="009675BD"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387270BD" w14:textId="195BDCE0" w:rsidR="009675BD" w:rsidRPr="009F4B1E" w:rsidRDefault="009675BD"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74354B86" w14:textId="3B9F3ED4" w:rsidR="009675BD" w:rsidRPr="009F4B1E" w:rsidRDefault="009675BD"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673A1B43" w14:textId="3B34C7C9" w:rsidR="009675BD" w:rsidRPr="009F4B1E" w:rsidRDefault="009675BD"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72E139D1" w14:textId="4573F1EC" w:rsidR="009675BD" w:rsidRPr="009F4B1E" w:rsidRDefault="009675BD"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0C14D343" w14:textId="15F973BB" w:rsidR="009675BD" w:rsidRPr="009F4B1E" w:rsidRDefault="009675BD"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1DD97DDD" w14:textId="3BBE5237" w:rsidR="009675BD" w:rsidRPr="009F4B1E" w:rsidRDefault="009675BD"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0F64D409" w14:textId="2A271EC2" w:rsidR="009675BD" w:rsidRPr="009F4B1E" w:rsidRDefault="009675BD"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39D3C8E0" w14:textId="0CCE0F65" w:rsidR="009675BD" w:rsidRPr="009F4B1E" w:rsidRDefault="009675BD"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58315D3F" w14:textId="78D325A1" w:rsidR="009675BD" w:rsidRPr="009F4B1E" w:rsidRDefault="009675BD"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57579955" w14:textId="56A237DB" w:rsidR="009675BD" w:rsidRPr="009F4B1E" w:rsidRDefault="009675BD"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2845AE91" w14:textId="1446BAA2" w:rsidR="009675BD" w:rsidRPr="009F4B1E" w:rsidRDefault="009675BD"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7872970A" w14:textId="5F1951B1" w:rsidR="009675BD" w:rsidRPr="009F4B1E" w:rsidRDefault="009675BD"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1EEB461C" w14:textId="77777777" w:rsidR="009675BD" w:rsidRPr="009F4B1E" w:rsidRDefault="009675BD" w:rsidP="009675BD">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lastRenderedPageBreak/>
              <w:t>Съгласно чл. 11, т. 1, Общинският съвет съгласува мандата на кмета по чл. 16, ал. 9.</w:t>
            </w:r>
          </w:p>
          <w:p w14:paraId="695FE544" w14:textId="7034B308" w:rsidR="009675BD" w:rsidRPr="009F4B1E" w:rsidRDefault="009675BD"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30C51CF6" w14:textId="14F4E84E" w:rsidR="00362238" w:rsidRPr="009F4B1E" w:rsidRDefault="00362238"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1280B122" w14:textId="6E18330D" w:rsidR="00362238" w:rsidRPr="009F4B1E" w:rsidRDefault="00362238"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316B616D" w14:textId="7F85550E" w:rsidR="00362238" w:rsidRPr="009F4B1E" w:rsidRDefault="00362238"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35AE1801" w14:textId="77777777" w:rsidR="00362238" w:rsidRPr="009F4B1E" w:rsidRDefault="00362238" w:rsidP="00362238">
            <w:pPr>
              <w:pStyle w:val="NoSpacing"/>
              <w:ind w:left="-3" w:firstLine="242"/>
              <w:jc w:val="both"/>
              <w:rPr>
                <w:rFonts w:ascii="Times New Roman" w:hAnsi="Times New Roman"/>
                <w:noProof/>
                <w:sz w:val="24"/>
                <w:szCs w:val="24"/>
              </w:rPr>
            </w:pPr>
          </w:p>
          <w:p w14:paraId="78E2DD06" w14:textId="77777777" w:rsidR="00F128C7" w:rsidRPr="009F4B1E" w:rsidRDefault="00F128C7" w:rsidP="00362238">
            <w:pPr>
              <w:pStyle w:val="NoSpacing"/>
              <w:ind w:left="-3" w:firstLine="242"/>
              <w:jc w:val="both"/>
              <w:rPr>
                <w:rFonts w:ascii="Times New Roman" w:hAnsi="Times New Roman"/>
                <w:noProof/>
                <w:sz w:val="24"/>
                <w:szCs w:val="24"/>
              </w:rPr>
            </w:pPr>
          </w:p>
          <w:p w14:paraId="79693EC9" w14:textId="5B08BA60" w:rsidR="00362238" w:rsidRPr="009F4B1E" w:rsidRDefault="00362238" w:rsidP="00362238">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Съгласно чл. 11, ал. 1, Общинският съвет съгласува мандата на кмета за заседанията на Общото събрание на АВиК. Съгласно чл. 16, ал. 9 , позицията и мандатът на представителя на общината за заседанията на общото събрание на асоциацията по ВиК се съгласуват по ред, определен от общинския съвет. </w:t>
            </w:r>
          </w:p>
          <w:p w14:paraId="559AAE4A" w14:textId="1F5EBB19" w:rsidR="00362238" w:rsidRPr="009F4B1E" w:rsidRDefault="00362238" w:rsidP="00362238">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Документите могат да се приемат само от възложителя им или от органа, определен със закон. Заинтересованите страни съгласуват съответните документи.</w:t>
            </w:r>
          </w:p>
          <w:p w14:paraId="103C7B1D" w14:textId="7B4BB085" w:rsidR="00362238" w:rsidRPr="009F4B1E" w:rsidRDefault="00362238" w:rsidP="00362238">
            <w:pPr>
              <w:pStyle w:val="NoSpacing"/>
              <w:ind w:left="-3" w:firstLine="242"/>
              <w:jc w:val="both"/>
              <w:rPr>
                <w:rFonts w:ascii="Times New Roman" w:hAnsi="Times New Roman"/>
                <w:noProof/>
                <w:sz w:val="24"/>
                <w:szCs w:val="24"/>
              </w:rPr>
            </w:pPr>
          </w:p>
          <w:p w14:paraId="21BFC5DF" w14:textId="5516B0AF" w:rsidR="00362238" w:rsidRPr="009F4B1E" w:rsidRDefault="00362238" w:rsidP="00362238">
            <w:pPr>
              <w:pStyle w:val="NoSpacing"/>
              <w:ind w:left="-3" w:firstLine="242"/>
              <w:jc w:val="both"/>
              <w:rPr>
                <w:rFonts w:ascii="Times New Roman" w:hAnsi="Times New Roman"/>
                <w:noProof/>
                <w:sz w:val="24"/>
                <w:szCs w:val="24"/>
              </w:rPr>
            </w:pPr>
          </w:p>
          <w:p w14:paraId="62851E03" w14:textId="27DD3D45" w:rsidR="00362238" w:rsidRPr="009F4B1E" w:rsidRDefault="00362238" w:rsidP="00362238">
            <w:pPr>
              <w:pStyle w:val="NoSpacing"/>
              <w:ind w:left="-3" w:firstLine="242"/>
              <w:jc w:val="both"/>
              <w:rPr>
                <w:rFonts w:ascii="Times New Roman" w:hAnsi="Times New Roman"/>
                <w:noProof/>
                <w:sz w:val="24"/>
                <w:szCs w:val="24"/>
              </w:rPr>
            </w:pPr>
          </w:p>
          <w:p w14:paraId="6D845449" w14:textId="08A254A8" w:rsidR="00362238" w:rsidRPr="009F4B1E" w:rsidRDefault="00362238" w:rsidP="00362238">
            <w:pPr>
              <w:pStyle w:val="NoSpacing"/>
              <w:ind w:left="-3" w:firstLine="242"/>
              <w:jc w:val="both"/>
              <w:rPr>
                <w:rFonts w:ascii="Times New Roman" w:hAnsi="Times New Roman"/>
                <w:noProof/>
                <w:sz w:val="24"/>
                <w:szCs w:val="24"/>
              </w:rPr>
            </w:pPr>
          </w:p>
          <w:p w14:paraId="5696664E" w14:textId="62DF9DCB" w:rsidR="00362238" w:rsidRPr="009F4B1E" w:rsidRDefault="00362238" w:rsidP="00362238">
            <w:pPr>
              <w:pStyle w:val="NoSpacing"/>
              <w:ind w:left="-3" w:firstLine="242"/>
              <w:jc w:val="both"/>
              <w:rPr>
                <w:rFonts w:ascii="Times New Roman" w:hAnsi="Times New Roman"/>
                <w:noProof/>
                <w:sz w:val="24"/>
                <w:szCs w:val="24"/>
              </w:rPr>
            </w:pPr>
          </w:p>
          <w:p w14:paraId="37B55E52" w14:textId="43F04701" w:rsidR="00362238" w:rsidRPr="009F4B1E" w:rsidRDefault="00362238" w:rsidP="00362238">
            <w:pPr>
              <w:pStyle w:val="NoSpacing"/>
              <w:ind w:left="-3" w:firstLine="242"/>
              <w:jc w:val="both"/>
              <w:rPr>
                <w:rFonts w:ascii="Times New Roman" w:hAnsi="Times New Roman"/>
                <w:noProof/>
                <w:sz w:val="24"/>
                <w:szCs w:val="24"/>
              </w:rPr>
            </w:pPr>
          </w:p>
          <w:p w14:paraId="73E0DBAF" w14:textId="1458BF1D" w:rsidR="00362238" w:rsidRPr="009F4B1E" w:rsidRDefault="00362238" w:rsidP="00362238">
            <w:pPr>
              <w:pStyle w:val="NoSpacing"/>
              <w:ind w:left="-3" w:firstLine="242"/>
              <w:jc w:val="both"/>
              <w:rPr>
                <w:rFonts w:ascii="Times New Roman" w:hAnsi="Times New Roman"/>
                <w:noProof/>
                <w:sz w:val="24"/>
                <w:szCs w:val="24"/>
              </w:rPr>
            </w:pPr>
          </w:p>
          <w:p w14:paraId="2BA87CCD" w14:textId="79C87FF6" w:rsidR="00362238" w:rsidRPr="009F4B1E" w:rsidRDefault="00362238" w:rsidP="00362238">
            <w:pPr>
              <w:pStyle w:val="NoSpacing"/>
              <w:ind w:left="-3" w:firstLine="242"/>
              <w:jc w:val="both"/>
              <w:rPr>
                <w:rFonts w:ascii="Times New Roman" w:hAnsi="Times New Roman"/>
                <w:noProof/>
                <w:sz w:val="24"/>
                <w:szCs w:val="24"/>
              </w:rPr>
            </w:pPr>
          </w:p>
          <w:p w14:paraId="1BE2091D" w14:textId="4984640B" w:rsidR="00362238" w:rsidRPr="009F4B1E" w:rsidRDefault="00362238" w:rsidP="00362238">
            <w:pPr>
              <w:pStyle w:val="NoSpacing"/>
              <w:ind w:left="-3" w:firstLine="242"/>
              <w:jc w:val="both"/>
              <w:rPr>
                <w:rFonts w:ascii="Times New Roman" w:hAnsi="Times New Roman"/>
                <w:noProof/>
                <w:sz w:val="24"/>
                <w:szCs w:val="24"/>
              </w:rPr>
            </w:pPr>
          </w:p>
          <w:p w14:paraId="76FED0E9" w14:textId="28A16F76" w:rsidR="00362238" w:rsidRPr="009F4B1E" w:rsidRDefault="00362238" w:rsidP="00362238">
            <w:pPr>
              <w:pStyle w:val="NoSpacing"/>
              <w:ind w:left="-3" w:firstLine="242"/>
              <w:jc w:val="both"/>
              <w:rPr>
                <w:rFonts w:ascii="Times New Roman" w:hAnsi="Times New Roman"/>
                <w:noProof/>
                <w:sz w:val="24"/>
                <w:szCs w:val="24"/>
              </w:rPr>
            </w:pPr>
          </w:p>
          <w:p w14:paraId="3379297E" w14:textId="3906CAE5" w:rsidR="00362238" w:rsidRPr="009F4B1E" w:rsidRDefault="00362238" w:rsidP="00362238">
            <w:pPr>
              <w:pStyle w:val="NoSpacing"/>
              <w:ind w:left="-3" w:firstLine="242"/>
              <w:jc w:val="both"/>
              <w:rPr>
                <w:rFonts w:ascii="Times New Roman" w:hAnsi="Times New Roman"/>
                <w:noProof/>
                <w:sz w:val="24"/>
                <w:szCs w:val="24"/>
              </w:rPr>
            </w:pPr>
          </w:p>
          <w:p w14:paraId="54A27581" w14:textId="77777777" w:rsidR="007B6F60" w:rsidRPr="009F4B1E" w:rsidRDefault="007B6F60" w:rsidP="00362238">
            <w:pPr>
              <w:pStyle w:val="NoSpacing"/>
              <w:ind w:left="-3" w:firstLine="242"/>
              <w:jc w:val="both"/>
              <w:rPr>
                <w:rFonts w:ascii="Times New Roman" w:hAnsi="Times New Roman"/>
                <w:noProof/>
                <w:sz w:val="24"/>
                <w:szCs w:val="24"/>
              </w:rPr>
            </w:pPr>
          </w:p>
          <w:p w14:paraId="45D36CEF" w14:textId="77777777" w:rsidR="00362238" w:rsidRPr="009F4B1E" w:rsidRDefault="00362238" w:rsidP="00362238">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По отношение на чл. 16, ал. 4 посочваме, че редът е действащ и към момента и е предвид отговорностите на държавата за осъществяване  на държавната политика в отрасъла водоснабдяване и канализация, включително по отношение на управление на ВиК системите и регламентиране изискванията към съответните юридическите лица.</w:t>
            </w:r>
          </w:p>
          <w:p w14:paraId="2A1D1DBB" w14:textId="32243F0D" w:rsidR="00362238" w:rsidRPr="009F4B1E" w:rsidRDefault="00362238" w:rsidP="00362238">
            <w:pPr>
              <w:pStyle w:val="NoSpacing"/>
              <w:ind w:left="-3" w:firstLine="242"/>
              <w:jc w:val="both"/>
              <w:rPr>
                <w:rFonts w:ascii="Times New Roman" w:hAnsi="Times New Roman"/>
                <w:noProof/>
                <w:sz w:val="24"/>
                <w:szCs w:val="24"/>
              </w:rPr>
            </w:pPr>
          </w:p>
          <w:p w14:paraId="3393B69B" w14:textId="44D12CD4" w:rsidR="00362238" w:rsidRPr="009F4B1E" w:rsidRDefault="00362238" w:rsidP="00362238">
            <w:pPr>
              <w:pStyle w:val="NoSpacing"/>
              <w:ind w:left="-3" w:firstLine="242"/>
              <w:jc w:val="both"/>
              <w:rPr>
                <w:rFonts w:ascii="Times New Roman" w:hAnsi="Times New Roman"/>
                <w:noProof/>
                <w:sz w:val="24"/>
                <w:szCs w:val="24"/>
              </w:rPr>
            </w:pPr>
          </w:p>
          <w:p w14:paraId="27B196A9" w14:textId="62ED9C79" w:rsidR="00362238" w:rsidRPr="009F4B1E" w:rsidRDefault="00362238" w:rsidP="00362238">
            <w:pPr>
              <w:pStyle w:val="NoSpacing"/>
              <w:ind w:left="-3" w:firstLine="242"/>
              <w:jc w:val="both"/>
              <w:rPr>
                <w:rFonts w:ascii="Times New Roman" w:hAnsi="Times New Roman"/>
                <w:noProof/>
                <w:sz w:val="24"/>
                <w:szCs w:val="24"/>
              </w:rPr>
            </w:pPr>
          </w:p>
          <w:p w14:paraId="5098A7F2" w14:textId="0B6FCE87" w:rsidR="00362238" w:rsidRPr="009F4B1E" w:rsidRDefault="00362238" w:rsidP="00362238">
            <w:pPr>
              <w:pStyle w:val="NoSpacing"/>
              <w:ind w:left="-3" w:firstLine="242"/>
              <w:jc w:val="both"/>
              <w:rPr>
                <w:rFonts w:ascii="Times New Roman" w:hAnsi="Times New Roman"/>
                <w:noProof/>
                <w:sz w:val="24"/>
                <w:szCs w:val="24"/>
              </w:rPr>
            </w:pPr>
          </w:p>
          <w:p w14:paraId="5B52BBD3" w14:textId="0FFC82FE" w:rsidR="00362238" w:rsidRPr="009F4B1E" w:rsidRDefault="00362238" w:rsidP="00362238">
            <w:pPr>
              <w:pStyle w:val="NoSpacing"/>
              <w:ind w:left="-3" w:firstLine="242"/>
              <w:jc w:val="both"/>
              <w:rPr>
                <w:rFonts w:ascii="Times New Roman" w:hAnsi="Times New Roman"/>
                <w:noProof/>
                <w:sz w:val="24"/>
                <w:szCs w:val="24"/>
              </w:rPr>
            </w:pPr>
          </w:p>
          <w:p w14:paraId="653A0EFB" w14:textId="7F5DA2AC" w:rsidR="00362238" w:rsidRPr="009F4B1E" w:rsidRDefault="00362238" w:rsidP="00362238">
            <w:pPr>
              <w:pStyle w:val="NoSpacing"/>
              <w:ind w:left="-3" w:firstLine="242"/>
              <w:jc w:val="both"/>
              <w:rPr>
                <w:rFonts w:ascii="Times New Roman" w:hAnsi="Times New Roman"/>
                <w:noProof/>
                <w:sz w:val="24"/>
                <w:szCs w:val="24"/>
              </w:rPr>
            </w:pPr>
          </w:p>
          <w:p w14:paraId="4636AB7A" w14:textId="71353102" w:rsidR="00362238" w:rsidRPr="009F4B1E" w:rsidRDefault="00362238" w:rsidP="00362238">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Поясняваме, че в § 1, ал.. 1, т. 4 и т. 1</w:t>
            </w:r>
            <w:r w:rsidR="00F128C7" w:rsidRPr="009F4B1E">
              <w:rPr>
                <w:rFonts w:ascii="Times New Roman" w:hAnsi="Times New Roman"/>
                <w:noProof/>
                <w:sz w:val="24"/>
                <w:szCs w:val="24"/>
              </w:rPr>
              <w:t>3</w:t>
            </w:r>
            <w:r w:rsidRPr="009F4B1E">
              <w:rPr>
                <w:rFonts w:ascii="Times New Roman" w:hAnsi="Times New Roman"/>
                <w:noProof/>
                <w:sz w:val="24"/>
                <w:szCs w:val="24"/>
              </w:rPr>
              <w:t xml:space="preserve"> са дефинирани понятията „водоснабдителна система“ и „канализационна система“.</w:t>
            </w:r>
          </w:p>
          <w:p w14:paraId="3A0A6866" w14:textId="77777777" w:rsidR="00362238" w:rsidRPr="009F4B1E" w:rsidRDefault="00362238" w:rsidP="00362238">
            <w:pPr>
              <w:pStyle w:val="NoSpacing"/>
              <w:ind w:left="-3" w:firstLine="242"/>
              <w:jc w:val="both"/>
              <w:rPr>
                <w:rFonts w:ascii="Times New Roman" w:hAnsi="Times New Roman"/>
                <w:noProof/>
                <w:sz w:val="24"/>
                <w:szCs w:val="24"/>
              </w:rPr>
            </w:pPr>
          </w:p>
          <w:p w14:paraId="2BD3DA44" w14:textId="0972EFA1" w:rsidR="00362238" w:rsidRPr="009F4B1E" w:rsidRDefault="00362238"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195FB79A" w14:textId="081346B2" w:rsidR="00362238" w:rsidRPr="009F4B1E" w:rsidRDefault="00362238"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668BD388" w14:textId="1D3F0371" w:rsidR="00362238" w:rsidRPr="009F4B1E" w:rsidRDefault="00362238"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1573C345" w14:textId="1516F0E8" w:rsidR="00362238" w:rsidRPr="009F4B1E" w:rsidRDefault="00362238"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2C24A8A8" w14:textId="15670D99" w:rsidR="00362238" w:rsidRPr="009F4B1E" w:rsidRDefault="00362238"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2D8174E2" w14:textId="5A6DD4D2" w:rsidR="00362238" w:rsidRPr="009F4B1E" w:rsidRDefault="00362238" w:rsidP="009675BD">
            <w:pPr>
              <w:tabs>
                <w:tab w:val="left" w:pos="1560"/>
              </w:tabs>
              <w:spacing w:before="120" w:after="120" w:line="240" w:lineRule="auto"/>
              <w:ind w:left="-3" w:firstLine="242"/>
              <w:jc w:val="both"/>
              <w:rPr>
                <w:rFonts w:ascii="Times New Roman" w:hAnsi="Times New Roman" w:cs="Times New Roman"/>
                <w:noProof/>
                <w:sz w:val="24"/>
                <w:szCs w:val="24"/>
              </w:rPr>
            </w:pPr>
          </w:p>
          <w:p w14:paraId="48780C0B" w14:textId="4A92FC65" w:rsidR="00362238" w:rsidRPr="009F4B1E" w:rsidRDefault="00362238" w:rsidP="00362238">
            <w:pPr>
              <w:tabs>
                <w:tab w:val="left" w:pos="1560"/>
              </w:tabs>
              <w:spacing w:before="120" w:after="120" w:line="240" w:lineRule="auto"/>
              <w:jc w:val="both"/>
              <w:rPr>
                <w:rFonts w:ascii="Times New Roman" w:hAnsi="Times New Roman" w:cs="Times New Roman"/>
                <w:noProof/>
                <w:sz w:val="24"/>
                <w:szCs w:val="24"/>
              </w:rPr>
            </w:pPr>
            <w:r w:rsidRPr="009F4B1E">
              <w:rPr>
                <w:rFonts w:ascii="Times New Roman" w:hAnsi="Times New Roman" w:cs="Times New Roman"/>
                <w:noProof/>
                <w:sz w:val="24"/>
                <w:szCs w:val="24"/>
              </w:rPr>
              <w:t>Предвид че инфраструктурата е изграждана в различни периоди и от различни субекти, за придобиването ѝ следва същата да бъде обективно оценена и съответно отношенията между страните да бъдат уредени.</w:t>
            </w:r>
          </w:p>
          <w:p w14:paraId="1F528AFC" w14:textId="0D85DD2B" w:rsidR="009675BD" w:rsidRPr="009F4B1E" w:rsidRDefault="009675BD" w:rsidP="00194A65">
            <w:pPr>
              <w:pStyle w:val="NoSpacing"/>
              <w:ind w:left="-3" w:firstLine="242"/>
              <w:jc w:val="both"/>
              <w:rPr>
                <w:rFonts w:ascii="Times New Roman" w:hAnsi="Times New Roman"/>
                <w:sz w:val="24"/>
                <w:szCs w:val="24"/>
              </w:rPr>
            </w:pPr>
          </w:p>
          <w:p w14:paraId="6382603C" w14:textId="77777777" w:rsidR="007B6F60" w:rsidRPr="009F4B1E" w:rsidRDefault="007B6F60" w:rsidP="00194A65">
            <w:pPr>
              <w:pStyle w:val="NoSpacing"/>
              <w:ind w:left="-3" w:firstLine="242"/>
              <w:jc w:val="both"/>
              <w:rPr>
                <w:rFonts w:ascii="Times New Roman" w:hAnsi="Times New Roman"/>
                <w:sz w:val="24"/>
                <w:szCs w:val="24"/>
              </w:rPr>
            </w:pPr>
          </w:p>
          <w:p w14:paraId="216CD228" w14:textId="77777777" w:rsidR="00362238" w:rsidRPr="009F4B1E" w:rsidRDefault="00362238" w:rsidP="00194A65">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Текстовете са в изпълнение на изискванията заложени в  Националния план за възстановяване и устойчивост (НПВУ) „Реформа 2: Продължаване на реформата във водния сектор“.</w:t>
            </w:r>
          </w:p>
          <w:p w14:paraId="7B1AA642" w14:textId="77777777" w:rsidR="00362238" w:rsidRPr="009F4B1E" w:rsidRDefault="00362238" w:rsidP="00194A65">
            <w:pPr>
              <w:pStyle w:val="NoSpacing"/>
              <w:ind w:left="-3" w:firstLine="242"/>
              <w:jc w:val="both"/>
              <w:rPr>
                <w:rFonts w:ascii="Times New Roman" w:hAnsi="Times New Roman"/>
                <w:noProof/>
                <w:sz w:val="24"/>
                <w:szCs w:val="24"/>
              </w:rPr>
            </w:pPr>
          </w:p>
          <w:p w14:paraId="0421BE35" w14:textId="77777777" w:rsidR="00362238" w:rsidRPr="009F4B1E" w:rsidRDefault="00362238" w:rsidP="00194A65">
            <w:pPr>
              <w:pStyle w:val="NoSpacing"/>
              <w:ind w:left="-3" w:firstLine="242"/>
              <w:jc w:val="both"/>
              <w:rPr>
                <w:rFonts w:ascii="Times New Roman" w:hAnsi="Times New Roman"/>
                <w:noProof/>
                <w:sz w:val="24"/>
                <w:szCs w:val="24"/>
              </w:rPr>
            </w:pPr>
          </w:p>
          <w:p w14:paraId="6B0F81C0" w14:textId="77777777" w:rsidR="00362238" w:rsidRPr="009F4B1E" w:rsidRDefault="00362238" w:rsidP="00194A65">
            <w:pPr>
              <w:pStyle w:val="NoSpacing"/>
              <w:ind w:left="-3" w:firstLine="242"/>
              <w:jc w:val="both"/>
              <w:rPr>
                <w:rFonts w:ascii="Times New Roman" w:hAnsi="Times New Roman"/>
                <w:noProof/>
                <w:sz w:val="24"/>
                <w:szCs w:val="24"/>
              </w:rPr>
            </w:pPr>
          </w:p>
          <w:p w14:paraId="6B9DECA0" w14:textId="77777777" w:rsidR="00362238" w:rsidRPr="009F4B1E" w:rsidRDefault="00362238" w:rsidP="00194A65">
            <w:pPr>
              <w:pStyle w:val="NoSpacing"/>
              <w:ind w:left="-3" w:firstLine="242"/>
              <w:jc w:val="both"/>
              <w:rPr>
                <w:rFonts w:ascii="Times New Roman" w:hAnsi="Times New Roman"/>
                <w:noProof/>
                <w:sz w:val="24"/>
                <w:szCs w:val="24"/>
              </w:rPr>
            </w:pPr>
          </w:p>
          <w:p w14:paraId="42B9C1E9" w14:textId="1BB2BEAF" w:rsidR="00362238" w:rsidRPr="009F4B1E" w:rsidRDefault="00362238" w:rsidP="00194A65">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Текстовете са в изпълнение на изискванията заложени в  Националния план за възстановяване и устойчивост (НПВУ) „Реформа 2: Продължаване на реформата във водния сектор“.</w:t>
            </w:r>
          </w:p>
          <w:p w14:paraId="3349EDBB" w14:textId="77777777" w:rsidR="007B6F60" w:rsidRPr="009F4B1E" w:rsidRDefault="007B6F60" w:rsidP="00194A65">
            <w:pPr>
              <w:pStyle w:val="NoSpacing"/>
              <w:ind w:left="-3" w:firstLine="242"/>
              <w:jc w:val="both"/>
              <w:rPr>
                <w:rFonts w:ascii="Times New Roman" w:hAnsi="Times New Roman"/>
                <w:noProof/>
                <w:sz w:val="24"/>
                <w:szCs w:val="24"/>
              </w:rPr>
            </w:pPr>
          </w:p>
          <w:p w14:paraId="15C1B6EA" w14:textId="77777777" w:rsidR="00362238" w:rsidRPr="009F4B1E" w:rsidRDefault="00362238" w:rsidP="00362238">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lastRenderedPageBreak/>
              <w:t xml:space="preserve">Съгласно чл. 29, ал. 1, регионалните генерални планове за водоснабдяване и канализация се съгласуват от асоциациите по ВиК, членове на които са всички общини на територията на административната област. </w:t>
            </w:r>
          </w:p>
          <w:p w14:paraId="4392F00C" w14:textId="77777777" w:rsidR="00362238" w:rsidRPr="009F4B1E" w:rsidRDefault="00362238" w:rsidP="00362238">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Съгласно чл. 11, ал. 1, Общинският съвет съгласува мандата на кмета за заседанията на Общото събрание на АВиК. Съгласно чл. 16, ал. 9 , позицията и мандатът на представителя на общината за заседанията на общото събрание на асоциацията по ВиК се съгласуват по ред, определен от общинския съвет.</w:t>
            </w:r>
          </w:p>
          <w:p w14:paraId="767114BE" w14:textId="77777777" w:rsidR="00362238" w:rsidRPr="009F4B1E" w:rsidRDefault="00362238" w:rsidP="00194A65">
            <w:pPr>
              <w:pStyle w:val="NoSpacing"/>
              <w:ind w:left="-3" w:firstLine="242"/>
              <w:jc w:val="both"/>
              <w:rPr>
                <w:rFonts w:ascii="Times New Roman" w:hAnsi="Times New Roman"/>
                <w:noProof/>
                <w:sz w:val="24"/>
                <w:szCs w:val="24"/>
              </w:rPr>
            </w:pPr>
          </w:p>
          <w:p w14:paraId="065BBAD3" w14:textId="77777777" w:rsidR="00362238" w:rsidRPr="009F4B1E" w:rsidRDefault="00362238" w:rsidP="00194A65">
            <w:pPr>
              <w:pStyle w:val="NoSpacing"/>
              <w:ind w:left="-3" w:firstLine="242"/>
              <w:jc w:val="both"/>
              <w:rPr>
                <w:rFonts w:ascii="Times New Roman" w:hAnsi="Times New Roman"/>
                <w:noProof/>
                <w:sz w:val="24"/>
                <w:szCs w:val="24"/>
              </w:rPr>
            </w:pPr>
          </w:p>
          <w:p w14:paraId="08922FFA" w14:textId="77777777" w:rsidR="00362238" w:rsidRPr="009F4B1E" w:rsidRDefault="00362238" w:rsidP="00194A65">
            <w:pPr>
              <w:pStyle w:val="NoSpacing"/>
              <w:ind w:left="-3" w:firstLine="242"/>
              <w:jc w:val="both"/>
              <w:rPr>
                <w:rFonts w:ascii="Times New Roman" w:hAnsi="Times New Roman"/>
                <w:noProof/>
                <w:sz w:val="24"/>
                <w:szCs w:val="24"/>
              </w:rPr>
            </w:pPr>
          </w:p>
          <w:p w14:paraId="28159220" w14:textId="77777777" w:rsidR="00362238" w:rsidRPr="009F4B1E" w:rsidRDefault="00362238" w:rsidP="00194A65">
            <w:pPr>
              <w:pStyle w:val="NoSpacing"/>
              <w:ind w:left="-3" w:firstLine="242"/>
              <w:jc w:val="both"/>
              <w:rPr>
                <w:rFonts w:ascii="Times New Roman" w:hAnsi="Times New Roman"/>
                <w:noProof/>
                <w:sz w:val="24"/>
                <w:szCs w:val="24"/>
              </w:rPr>
            </w:pPr>
          </w:p>
          <w:p w14:paraId="621E4125" w14:textId="77777777" w:rsidR="00362238" w:rsidRPr="009F4B1E" w:rsidRDefault="00362238" w:rsidP="00194A65">
            <w:pPr>
              <w:pStyle w:val="NoSpacing"/>
              <w:ind w:left="-3" w:firstLine="242"/>
              <w:jc w:val="both"/>
              <w:rPr>
                <w:rFonts w:ascii="Times New Roman" w:hAnsi="Times New Roman"/>
                <w:noProof/>
                <w:sz w:val="24"/>
                <w:szCs w:val="24"/>
              </w:rPr>
            </w:pPr>
          </w:p>
          <w:p w14:paraId="0A881593" w14:textId="77777777" w:rsidR="00362238" w:rsidRPr="009F4B1E" w:rsidRDefault="00362238" w:rsidP="00194A65">
            <w:pPr>
              <w:pStyle w:val="NoSpacing"/>
              <w:ind w:left="-3" w:firstLine="242"/>
              <w:jc w:val="both"/>
              <w:rPr>
                <w:rFonts w:ascii="Times New Roman" w:hAnsi="Times New Roman"/>
                <w:noProof/>
                <w:sz w:val="24"/>
                <w:szCs w:val="24"/>
              </w:rPr>
            </w:pPr>
          </w:p>
          <w:p w14:paraId="0474276A" w14:textId="77777777" w:rsidR="00362238" w:rsidRPr="009F4B1E" w:rsidRDefault="00362238" w:rsidP="00194A65">
            <w:pPr>
              <w:pStyle w:val="NoSpacing"/>
              <w:ind w:left="-3" w:firstLine="242"/>
              <w:jc w:val="both"/>
              <w:rPr>
                <w:rFonts w:ascii="Times New Roman" w:hAnsi="Times New Roman"/>
                <w:noProof/>
                <w:sz w:val="24"/>
                <w:szCs w:val="24"/>
              </w:rPr>
            </w:pPr>
          </w:p>
          <w:p w14:paraId="0E45777A" w14:textId="77777777" w:rsidR="00362238" w:rsidRPr="009F4B1E" w:rsidRDefault="00362238" w:rsidP="00194A65">
            <w:pPr>
              <w:pStyle w:val="NoSpacing"/>
              <w:ind w:left="-3" w:firstLine="242"/>
              <w:jc w:val="both"/>
              <w:rPr>
                <w:rFonts w:ascii="Times New Roman" w:hAnsi="Times New Roman"/>
                <w:noProof/>
                <w:sz w:val="24"/>
                <w:szCs w:val="24"/>
              </w:rPr>
            </w:pPr>
          </w:p>
          <w:p w14:paraId="56B1EF28" w14:textId="77777777" w:rsidR="00362238" w:rsidRPr="009F4B1E" w:rsidRDefault="00362238" w:rsidP="00194A65">
            <w:pPr>
              <w:pStyle w:val="NoSpacing"/>
              <w:ind w:left="-3" w:firstLine="242"/>
              <w:jc w:val="both"/>
              <w:rPr>
                <w:rFonts w:ascii="Times New Roman" w:hAnsi="Times New Roman"/>
                <w:noProof/>
                <w:sz w:val="24"/>
                <w:szCs w:val="24"/>
              </w:rPr>
            </w:pPr>
          </w:p>
          <w:p w14:paraId="0027CAC9" w14:textId="77777777" w:rsidR="00362238" w:rsidRPr="009F4B1E" w:rsidRDefault="00362238" w:rsidP="00194A65">
            <w:pPr>
              <w:pStyle w:val="NoSpacing"/>
              <w:ind w:left="-3" w:firstLine="242"/>
              <w:jc w:val="both"/>
              <w:rPr>
                <w:rFonts w:ascii="Times New Roman" w:hAnsi="Times New Roman"/>
                <w:noProof/>
                <w:sz w:val="24"/>
                <w:szCs w:val="24"/>
              </w:rPr>
            </w:pPr>
          </w:p>
          <w:p w14:paraId="0C9B3964" w14:textId="77777777" w:rsidR="00362238" w:rsidRPr="009F4B1E" w:rsidRDefault="00362238" w:rsidP="00194A65">
            <w:pPr>
              <w:pStyle w:val="NoSpacing"/>
              <w:ind w:left="-3" w:firstLine="242"/>
              <w:jc w:val="both"/>
              <w:rPr>
                <w:rFonts w:ascii="Times New Roman" w:hAnsi="Times New Roman"/>
                <w:noProof/>
                <w:sz w:val="24"/>
                <w:szCs w:val="24"/>
              </w:rPr>
            </w:pPr>
          </w:p>
          <w:p w14:paraId="19595FC8" w14:textId="77777777" w:rsidR="00362238" w:rsidRPr="009F4B1E" w:rsidRDefault="00362238" w:rsidP="00194A65">
            <w:pPr>
              <w:pStyle w:val="NoSpacing"/>
              <w:ind w:left="-3" w:firstLine="242"/>
              <w:jc w:val="both"/>
              <w:rPr>
                <w:rFonts w:ascii="Times New Roman" w:hAnsi="Times New Roman"/>
                <w:noProof/>
                <w:sz w:val="24"/>
                <w:szCs w:val="24"/>
              </w:rPr>
            </w:pPr>
          </w:p>
          <w:p w14:paraId="152C1D36" w14:textId="77777777" w:rsidR="00362238" w:rsidRPr="009F4B1E" w:rsidRDefault="00362238" w:rsidP="00194A65">
            <w:pPr>
              <w:pStyle w:val="NoSpacing"/>
              <w:ind w:left="-3" w:firstLine="242"/>
              <w:jc w:val="both"/>
              <w:rPr>
                <w:rFonts w:ascii="Times New Roman" w:hAnsi="Times New Roman"/>
                <w:noProof/>
                <w:sz w:val="24"/>
                <w:szCs w:val="24"/>
              </w:rPr>
            </w:pPr>
          </w:p>
          <w:p w14:paraId="745E6956" w14:textId="77777777" w:rsidR="00640816" w:rsidRDefault="00640816" w:rsidP="00362238">
            <w:pPr>
              <w:pStyle w:val="NoSpacing"/>
              <w:ind w:left="-3" w:firstLine="242"/>
              <w:jc w:val="both"/>
              <w:rPr>
                <w:rFonts w:ascii="Times New Roman" w:hAnsi="Times New Roman"/>
                <w:noProof/>
                <w:sz w:val="24"/>
                <w:szCs w:val="24"/>
              </w:rPr>
            </w:pPr>
          </w:p>
          <w:p w14:paraId="0D08EC67" w14:textId="6F8C4C77" w:rsidR="00362238" w:rsidRPr="009F4B1E" w:rsidRDefault="00362238" w:rsidP="00362238">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Единната цена на ВиК услугите в обособените </w:t>
            </w:r>
            <w:r w:rsidRPr="009F4B1E">
              <w:rPr>
                <w:rFonts w:ascii="Times New Roman" w:hAnsi="Times New Roman"/>
                <w:noProof/>
                <w:sz w:val="24"/>
                <w:szCs w:val="24"/>
              </w:rPr>
              <w:lastRenderedPageBreak/>
              <w:t xml:space="preserve">територии е действаща към момента и е въведена с цел солидарност и намаляване на неравнопоставеността при предоставянето им. </w:t>
            </w:r>
          </w:p>
          <w:p w14:paraId="2A61E903" w14:textId="77777777" w:rsidR="00362238" w:rsidRPr="009F4B1E" w:rsidRDefault="00362238" w:rsidP="00362238">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Цената на ВиК услугите включва и дейностите по изграждането, поддържането и експлоатацията на водоснабдителните и канализационните системи. Осигуряването на водоснабдяване и канализация, включващо разходите за стопанисване, поддръжка и екслоатация, отнесено към броя на потребителите, обикновено е по-скъпо в отдалечени и малки населени места. </w:t>
            </w:r>
          </w:p>
          <w:p w14:paraId="28DE46F7" w14:textId="77777777" w:rsidR="00362238" w:rsidRPr="009F4B1E" w:rsidRDefault="00362238" w:rsidP="00362238">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С въвеждането на единна цена се избягват допълнителни административни разходи.</w:t>
            </w:r>
          </w:p>
          <w:p w14:paraId="494A3F5D" w14:textId="77777777" w:rsidR="00E13F0A" w:rsidRPr="009F4B1E" w:rsidRDefault="00E13F0A" w:rsidP="00362238">
            <w:pPr>
              <w:pStyle w:val="NoSpacing"/>
              <w:ind w:left="-3" w:firstLine="242"/>
              <w:jc w:val="both"/>
              <w:rPr>
                <w:rFonts w:ascii="Times New Roman" w:hAnsi="Times New Roman"/>
                <w:noProof/>
                <w:sz w:val="24"/>
                <w:szCs w:val="24"/>
              </w:rPr>
            </w:pPr>
          </w:p>
          <w:p w14:paraId="4A000DBF" w14:textId="77777777" w:rsidR="00E13F0A" w:rsidRPr="009F4B1E" w:rsidRDefault="00E13F0A" w:rsidP="00362238">
            <w:pPr>
              <w:pStyle w:val="NoSpacing"/>
              <w:ind w:left="-3" w:firstLine="242"/>
              <w:jc w:val="both"/>
              <w:rPr>
                <w:rFonts w:ascii="Times New Roman" w:hAnsi="Times New Roman"/>
                <w:noProof/>
                <w:sz w:val="24"/>
                <w:szCs w:val="24"/>
              </w:rPr>
            </w:pPr>
          </w:p>
          <w:p w14:paraId="77583165" w14:textId="77777777" w:rsidR="00E13F0A" w:rsidRPr="009F4B1E" w:rsidRDefault="00E13F0A" w:rsidP="00362238">
            <w:pPr>
              <w:pStyle w:val="NoSpacing"/>
              <w:ind w:left="-3" w:firstLine="242"/>
              <w:jc w:val="both"/>
              <w:rPr>
                <w:rFonts w:ascii="Times New Roman" w:hAnsi="Times New Roman"/>
                <w:noProof/>
                <w:sz w:val="24"/>
                <w:szCs w:val="24"/>
              </w:rPr>
            </w:pPr>
          </w:p>
          <w:p w14:paraId="000FFF41" w14:textId="77777777" w:rsidR="00E13F0A" w:rsidRPr="009F4B1E" w:rsidRDefault="00E13F0A" w:rsidP="00362238">
            <w:pPr>
              <w:pStyle w:val="NoSpacing"/>
              <w:ind w:left="-3" w:firstLine="242"/>
              <w:jc w:val="both"/>
              <w:rPr>
                <w:rFonts w:ascii="Times New Roman" w:hAnsi="Times New Roman"/>
                <w:noProof/>
                <w:sz w:val="24"/>
                <w:szCs w:val="24"/>
              </w:rPr>
            </w:pPr>
          </w:p>
          <w:p w14:paraId="6342AE5D" w14:textId="77777777" w:rsidR="00E13F0A" w:rsidRPr="009F4B1E" w:rsidRDefault="00E13F0A" w:rsidP="00362238">
            <w:pPr>
              <w:pStyle w:val="NoSpacing"/>
              <w:ind w:left="-3" w:firstLine="242"/>
              <w:jc w:val="both"/>
              <w:rPr>
                <w:rFonts w:ascii="Times New Roman" w:hAnsi="Times New Roman"/>
                <w:noProof/>
                <w:sz w:val="24"/>
                <w:szCs w:val="24"/>
              </w:rPr>
            </w:pPr>
          </w:p>
          <w:p w14:paraId="6D0518D4" w14:textId="77777777" w:rsidR="00E13F0A" w:rsidRPr="009F4B1E" w:rsidRDefault="00E13F0A" w:rsidP="00362238">
            <w:pPr>
              <w:pStyle w:val="NoSpacing"/>
              <w:ind w:left="-3" w:firstLine="242"/>
              <w:jc w:val="both"/>
              <w:rPr>
                <w:rFonts w:ascii="Times New Roman" w:hAnsi="Times New Roman"/>
                <w:noProof/>
                <w:sz w:val="24"/>
                <w:szCs w:val="24"/>
              </w:rPr>
            </w:pPr>
          </w:p>
          <w:p w14:paraId="6199B2BF" w14:textId="77777777" w:rsidR="00E13F0A" w:rsidRPr="009F4B1E" w:rsidRDefault="00E13F0A" w:rsidP="00362238">
            <w:pPr>
              <w:pStyle w:val="NoSpacing"/>
              <w:ind w:left="-3" w:firstLine="242"/>
              <w:jc w:val="both"/>
              <w:rPr>
                <w:rFonts w:ascii="Times New Roman" w:hAnsi="Times New Roman"/>
                <w:noProof/>
                <w:sz w:val="24"/>
                <w:szCs w:val="24"/>
              </w:rPr>
            </w:pPr>
          </w:p>
          <w:p w14:paraId="0C1318A3" w14:textId="77777777" w:rsidR="00E13F0A" w:rsidRPr="009F4B1E" w:rsidRDefault="00E13F0A" w:rsidP="00362238">
            <w:pPr>
              <w:pStyle w:val="NoSpacing"/>
              <w:ind w:left="-3" w:firstLine="242"/>
              <w:jc w:val="both"/>
              <w:rPr>
                <w:rFonts w:ascii="Times New Roman" w:hAnsi="Times New Roman"/>
                <w:noProof/>
                <w:sz w:val="24"/>
                <w:szCs w:val="24"/>
              </w:rPr>
            </w:pPr>
          </w:p>
          <w:p w14:paraId="78E86FA3" w14:textId="77777777" w:rsidR="00E13F0A" w:rsidRPr="009F4B1E" w:rsidRDefault="00E13F0A" w:rsidP="00362238">
            <w:pPr>
              <w:pStyle w:val="NoSpacing"/>
              <w:ind w:left="-3" w:firstLine="242"/>
              <w:jc w:val="both"/>
              <w:rPr>
                <w:rFonts w:ascii="Times New Roman" w:hAnsi="Times New Roman"/>
                <w:noProof/>
                <w:sz w:val="24"/>
                <w:szCs w:val="24"/>
              </w:rPr>
            </w:pPr>
          </w:p>
          <w:p w14:paraId="601911D2" w14:textId="77777777" w:rsidR="00E13F0A" w:rsidRPr="009F4B1E" w:rsidRDefault="00E13F0A" w:rsidP="00362238">
            <w:pPr>
              <w:pStyle w:val="NoSpacing"/>
              <w:ind w:left="-3" w:firstLine="242"/>
              <w:jc w:val="both"/>
              <w:rPr>
                <w:rFonts w:ascii="Times New Roman" w:hAnsi="Times New Roman"/>
                <w:noProof/>
                <w:sz w:val="24"/>
                <w:szCs w:val="24"/>
              </w:rPr>
            </w:pPr>
          </w:p>
          <w:p w14:paraId="378C4D5F" w14:textId="77777777" w:rsidR="00E13F0A" w:rsidRPr="009F4B1E" w:rsidRDefault="00E13F0A" w:rsidP="00362238">
            <w:pPr>
              <w:pStyle w:val="NoSpacing"/>
              <w:ind w:left="-3" w:firstLine="242"/>
              <w:jc w:val="both"/>
              <w:rPr>
                <w:rFonts w:ascii="Times New Roman" w:hAnsi="Times New Roman"/>
                <w:noProof/>
                <w:sz w:val="24"/>
                <w:szCs w:val="24"/>
              </w:rPr>
            </w:pPr>
          </w:p>
          <w:p w14:paraId="1AC44913" w14:textId="77777777" w:rsidR="00E13F0A" w:rsidRPr="009F4B1E" w:rsidRDefault="00E13F0A" w:rsidP="00362238">
            <w:pPr>
              <w:pStyle w:val="NoSpacing"/>
              <w:ind w:left="-3" w:firstLine="242"/>
              <w:jc w:val="both"/>
              <w:rPr>
                <w:rFonts w:ascii="Times New Roman" w:hAnsi="Times New Roman"/>
                <w:noProof/>
                <w:sz w:val="24"/>
                <w:szCs w:val="24"/>
              </w:rPr>
            </w:pPr>
          </w:p>
          <w:p w14:paraId="235AAA1C" w14:textId="77777777" w:rsidR="00E13F0A" w:rsidRPr="009F4B1E" w:rsidRDefault="00E13F0A" w:rsidP="00362238">
            <w:pPr>
              <w:pStyle w:val="NoSpacing"/>
              <w:ind w:left="-3" w:firstLine="242"/>
              <w:jc w:val="both"/>
              <w:rPr>
                <w:rFonts w:ascii="Times New Roman" w:hAnsi="Times New Roman"/>
                <w:noProof/>
                <w:sz w:val="24"/>
                <w:szCs w:val="24"/>
              </w:rPr>
            </w:pPr>
          </w:p>
          <w:p w14:paraId="7EA9E6EA" w14:textId="77777777" w:rsidR="00E13F0A" w:rsidRPr="009F4B1E" w:rsidRDefault="00E13F0A" w:rsidP="00362238">
            <w:pPr>
              <w:pStyle w:val="NoSpacing"/>
              <w:ind w:left="-3" w:firstLine="242"/>
              <w:jc w:val="both"/>
              <w:rPr>
                <w:rFonts w:ascii="Times New Roman" w:hAnsi="Times New Roman"/>
                <w:noProof/>
                <w:sz w:val="24"/>
                <w:szCs w:val="24"/>
              </w:rPr>
            </w:pPr>
          </w:p>
          <w:p w14:paraId="1AC326AD" w14:textId="77777777" w:rsidR="00E13F0A" w:rsidRPr="009F4B1E" w:rsidRDefault="00E13F0A" w:rsidP="00362238">
            <w:pPr>
              <w:pStyle w:val="NoSpacing"/>
              <w:ind w:left="-3" w:firstLine="242"/>
              <w:jc w:val="both"/>
              <w:rPr>
                <w:rFonts w:ascii="Times New Roman" w:hAnsi="Times New Roman"/>
                <w:noProof/>
                <w:sz w:val="24"/>
                <w:szCs w:val="24"/>
              </w:rPr>
            </w:pPr>
          </w:p>
          <w:p w14:paraId="26B4BA78" w14:textId="77777777" w:rsidR="00E13F0A" w:rsidRPr="009F4B1E" w:rsidRDefault="00E13F0A" w:rsidP="00362238">
            <w:pPr>
              <w:pStyle w:val="NoSpacing"/>
              <w:ind w:left="-3" w:firstLine="242"/>
              <w:jc w:val="both"/>
              <w:rPr>
                <w:rFonts w:ascii="Times New Roman" w:hAnsi="Times New Roman"/>
                <w:noProof/>
                <w:sz w:val="24"/>
                <w:szCs w:val="24"/>
              </w:rPr>
            </w:pPr>
          </w:p>
          <w:p w14:paraId="1DDF5940" w14:textId="77777777" w:rsidR="00E13F0A" w:rsidRPr="009F4B1E" w:rsidRDefault="00E13F0A" w:rsidP="00362238">
            <w:pPr>
              <w:pStyle w:val="NoSpacing"/>
              <w:ind w:left="-3" w:firstLine="242"/>
              <w:jc w:val="both"/>
              <w:rPr>
                <w:rFonts w:ascii="Times New Roman" w:hAnsi="Times New Roman"/>
                <w:noProof/>
                <w:sz w:val="24"/>
                <w:szCs w:val="24"/>
              </w:rPr>
            </w:pPr>
          </w:p>
          <w:p w14:paraId="05E43F7B" w14:textId="77777777" w:rsidR="00E13F0A" w:rsidRPr="009F4B1E" w:rsidRDefault="00E13F0A" w:rsidP="00362238">
            <w:pPr>
              <w:pStyle w:val="NoSpacing"/>
              <w:ind w:left="-3" w:firstLine="242"/>
              <w:jc w:val="both"/>
              <w:rPr>
                <w:rFonts w:ascii="Times New Roman" w:hAnsi="Times New Roman"/>
                <w:noProof/>
                <w:sz w:val="24"/>
                <w:szCs w:val="24"/>
              </w:rPr>
            </w:pPr>
          </w:p>
          <w:p w14:paraId="39127CF6" w14:textId="77777777" w:rsidR="00E13F0A" w:rsidRPr="009F4B1E" w:rsidRDefault="00E13F0A" w:rsidP="00362238">
            <w:pPr>
              <w:pStyle w:val="NoSpacing"/>
              <w:ind w:left="-3" w:firstLine="242"/>
              <w:jc w:val="both"/>
              <w:rPr>
                <w:rFonts w:ascii="Times New Roman" w:hAnsi="Times New Roman"/>
                <w:noProof/>
                <w:sz w:val="24"/>
                <w:szCs w:val="24"/>
              </w:rPr>
            </w:pPr>
          </w:p>
          <w:p w14:paraId="57660E07" w14:textId="77777777" w:rsidR="00E13F0A" w:rsidRPr="009F4B1E" w:rsidRDefault="00E13F0A" w:rsidP="00362238">
            <w:pPr>
              <w:pStyle w:val="NoSpacing"/>
              <w:ind w:left="-3" w:firstLine="242"/>
              <w:jc w:val="both"/>
              <w:rPr>
                <w:rFonts w:ascii="Times New Roman" w:hAnsi="Times New Roman"/>
                <w:noProof/>
                <w:sz w:val="24"/>
                <w:szCs w:val="24"/>
              </w:rPr>
            </w:pPr>
          </w:p>
          <w:p w14:paraId="695E464A" w14:textId="77777777" w:rsidR="00E13F0A" w:rsidRPr="009F4B1E" w:rsidRDefault="00E13F0A" w:rsidP="00362238">
            <w:pPr>
              <w:pStyle w:val="NoSpacing"/>
              <w:ind w:left="-3" w:firstLine="242"/>
              <w:jc w:val="both"/>
              <w:rPr>
                <w:rFonts w:ascii="Times New Roman" w:hAnsi="Times New Roman"/>
                <w:noProof/>
                <w:sz w:val="24"/>
                <w:szCs w:val="24"/>
              </w:rPr>
            </w:pPr>
          </w:p>
          <w:p w14:paraId="1041AFEE" w14:textId="77777777" w:rsidR="00E13F0A" w:rsidRPr="009F4B1E" w:rsidRDefault="00E13F0A" w:rsidP="00362238">
            <w:pPr>
              <w:pStyle w:val="NoSpacing"/>
              <w:ind w:left="-3" w:firstLine="242"/>
              <w:jc w:val="both"/>
              <w:rPr>
                <w:rFonts w:ascii="Times New Roman" w:hAnsi="Times New Roman"/>
                <w:noProof/>
                <w:sz w:val="24"/>
                <w:szCs w:val="24"/>
              </w:rPr>
            </w:pPr>
          </w:p>
          <w:p w14:paraId="7F04F9F2" w14:textId="77777777" w:rsidR="00E13F0A" w:rsidRPr="009F4B1E" w:rsidRDefault="00E13F0A" w:rsidP="00362238">
            <w:pPr>
              <w:pStyle w:val="NoSpacing"/>
              <w:ind w:left="-3" w:firstLine="242"/>
              <w:jc w:val="both"/>
              <w:rPr>
                <w:rFonts w:ascii="Times New Roman" w:hAnsi="Times New Roman"/>
                <w:noProof/>
                <w:sz w:val="24"/>
                <w:szCs w:val="24"/>
              </w:rPr>
            </w:pPr>
          </w:p>
          <w:p w14:paraId="7B9A50BF" w14:textId="77777777" w:rsidR="00E13F0A" w:rsidRPr="009F4B1E" w:rsidRDefault="00E13F0A" w:rsidP="00362238">
            <w:pPr>
              <w:pStyle w:val="NoSpacing"/>
              <w:ind w:left="-3" w:firstLine="242"/>
              <w:jc w:val="both"/>
              <w:rPr>
                <w:rFonts w:ascii="Times New Roman" w:hAnsi="Times New Roman"/>
                <w:noProof/>
                <w:sz w:val="24"/>
                <w:szCs w:val="24"/>
              </w:rPr>
            </w:pPr>
          </w:p>
          <w:p w14:paraId="4E5499C7" w14:textId="77777777" w:rsidR="00E13F0A" w:rsidRPr="009F4B1E" w:rsidRDefault="00E13F0A" w:rsidP="00362238">
            <w:pPr>
              <w:pStyle w:val="NoSpacing"/>
              <w:ind w:left="-3" w:firstLine="242"/>
              <w:jc w:val="both"/>
              <w:rPr>
                <w:rFonts w:ascii="Times New Roman" w:hAnsi="Times New Roman"/>
                <w:noProof/>
                <w:sz w:val="24"/>
                <w:szCs w:val="24"/>
              </w:rPr>
            </w:pPr>
          </w:p>
          <w:p w14:paraId="6B112BCE" w14:textId="77777777" w:rsidR="00E13F0A" w:rsidRPr="009F4B1E" w:rsidRDefault="00E13F0A" w:rsidP="00362238">
            <w:pPr>
              <w:pStyle w:val="NoSpacing"/>
              <w:ind w:left="-3" w:firstLine="242"/>
              <w:jc w:val="both"/>
              <w:rPr>
                <w:rFonts w:ascii="Times New Roman" w:hAnsi="Times New Roman"/>
                <w:noProof/>
                <w:sz w:val="24"/>
                <w:szCs w:val="24"/>
              </w:rPr>
            </w:pPr>
          </w:p>
          <w:p w14:paraId="4F1B79C3" w14:textId="77777777" w:rsidR="00E13F0A" w:rsidRPr="009F4B1E" w:rsidRDefault="00E13F0A" w:rsidP="00362238">
            <w:pPr>
              <w:pStyle w:val="NoSpacing"/>
              <w:ind w:left="-3" w:firstLine="242"/>
              <w:jc w:val="both"/>
              <w:rPr>
                <w:rFonts w:ascii="Times New Roman" w:hAnsi="Times New Roman"/>
                <w:noProof/>
                <w:sz w:val="24"/>
                <w:szCs w:val="24"/>
              </w:rPr>
            </w:pPr>
          </w:p>
          <w:p w14:paraId="642D8DF1" w14:textId="77777777" w:rsidR="00E13F0A" w:rsidRPr="009F4B1E" w:rsidRDefault="00E13F0A" w:rsidP="00362238">
            <w:pPr>
              <w:pStyle w:val="NoSpacing"/>
              <w:ind w:left="-3" w:firstLine="242"/>
              <w:jc w:val="both"/>
              <w:rPr>
                <w:rFonts w:ascii="Times New Roman" w:hAnsi="Times New Roman"/>
                <w:noProof/>
                <w:sz w:val="24"/>
                <w:szCs w:val="24"/>
              </w:rPr>
            </w:pPr>
          </w:p>
          <w:p w14:paraId="3E99E4E9" w14:textId="77777777" w:rsidR="00E13F0A" w:rsidRPr="009F4B1E" w:rsidRDefault="00E13F0A" w:rsidP="00362238">
            <w:pPr>
              <w:pStyle w:val="NoSpacing"/>
              <w:ind w:left="-3" w:firstLine="242"/>
              <w:jc w:val="both"/>
              <w:rPr>
                <w:rFonts w:ascii="Times New Roman" w:hAnsi="Times New Roman"/>
                <w:noProof/>
                <w:sz w:val="24"/>
                <w:szCs w:val="24"/>
              </w:rPr>
            </w:pPr>
          </w:p>
          <w:p w14:paraId="739414E3" w14:textId="77777777" w:rsidR="00E13F0A" w:rsidRPr="009F4B1E" w:rsidRDefault="00E13F0A" w:rsidP="00362238">
            <w:pPr>
              <w:pStyle w:val="NoSpacing"/>
              <w:ind w:left="-3" w:firstLine="242"/>
              <w:jc w:val="both"/>
              <w:rPr>
                <w:rFonts w:ascii="Times New Roman" w:hAnsi="Times New Roman"/>
                <w:noProof/>
                <w:sz w:val="24"/>
                <w:szCs w:val="24"/>
              </w:rPr>
            </w:pPr>
          </w:p>
          <w:p w14:paraId="72D7E581" w14:textId="77777777" w:rsidR="00E13F0A" w:rsidRPr="009F4B1E" w:rsidRDefault="00E13F0A" w:rsidP="00362238">
            <w:pPr>
              <w:pStyle w:val="NoSpacing"/>
              <w:ind w:left="-3" w:firstLine="242"/>
              <w:jc w:val="both"/>
              <w:rPr>
                <w:rFonts w:ascii="Times New Roman" w:hAnsi="Times New Roman"/>
                <w:noProof/>
                <w:sz w:val="24"/>
                <w:szCs w:val="24"/>
              </w:rPr>
            </w:pPr>
          </w:p>
          <w:p w14:paraId="2C117695" w14:textId="77777777" w:rsidR="00E13F0A" w:rsidRPr="009F4B1E" w:rsidRDefault="00E13F0A" w:rsidP="00362238">
            <w:pPr>
              <w:pStyle w:val="NoSpacing"/>
              <w:ind w:left="-3" w:firstLine="242"/>
              <w:jc w:val="both"/>
              <w:rPr>
                <w:rFonts w:ascii="Times New Roman" w:hAnsi="Times New Roman"/>
                <w:noProof/>
                <w:sz w:val="24"/>
                <w:szCs w:val="24"/>
              </w:rPr>
            </w:pPr>
          </w:p>
          <w:p w14:paraId="36EE211A" w14:textId="77777777" w:rsidR="00E13F0A" w:rsidRPr="009F4B1E" w:rsidRDefault="00E13F0A" w:rsidP="00362238">
            <w:pPr>
              <w:pStyle w:val="NoSpacing"/>
              <w:ind w:left="-3" w:firstLine="242"/>
              <w:jc w:val="both"/>
              <w:rPr>
                <w:rFonts w:ascii="Times New Roman" w:hAnsi="Times New Roman"/>
                <w:noProof/>
                <w:sz w:val="24"/>
                <w:szCs w:val="24"/>
              </w:rPr>
            </w:pPr>
          </w:p>
          <w:p w14:paraId="7C4EDD81" w14:textId="77777777" w:rsidR="00E13F0A" w:rsidRPr="009F4B1E" w:rsidRDefault="00E13F0A" w:rsidP="00362238">
            <w:pPr>
              <w:pStyle w:val="NoSpacing"/>
              <w:ind w:left="-3" w:firstLine="242"/>
              <w:jc w:val="both"/>
              <w:rPr>
                <w:rFonts w:ascii="Times New Roman" w:hAnsi="Times New Roman"/>
                <w:noProof/>
                <w:sz w:val="24"/>
                <w:szCs w:val="24"/>
              </w:rPr>
            </w:pPr>
          </w:p>
          <w:p w14:paraId="79415B54" w14:textId="77777777" w:rsidR="00E13F0A" w:rsidRPr="009F4B1E" w:rsidRDefault="00E13F0A" w:rsidP="00362238">
            <w:pPr>
              <w:pStyle w:val="NoSpacing"/>
              <w:ind w:left="-3" w:firstLine="242"/>
              <w:jc w:val="both"/>
              <w:rPr>
                <w:rFonts w:ascii="Times New Roman" w:hAnsi="Times New Roman"/>
                <w:noProof/>
                <w:sz w:val="24"/>
                <w:szCs w:val="24"/>
              </w:rPr>
            </w:pPr>
          </w:p>
          <w:p w14:paraId="1A1D4B3F" w14:textId="77777777" w:rsidR="00E13F0A" w:rsidRPr="009F4B1E" w:rsidRDefault="00E13F0A" w:rsidP="00362238">
            <w:pPr>
              <w:pStyle w:val="NoSpacing"/>
              <w:ind w:left="-3" w:firstLine="242"/>
              <w:jc w:val="both"/>
              <w:rPr>
                <w:rFonts w:ascii="Times New Roman" w:hAnsi="Times New Roman"/>
                <w:noProof/>
                <w:sz w:val="24"/>
                <w:szCs w:val="24"/>
              </w:rPr>
            </w:pPr>
          </w:p>
          <w:p w14:paraId="552CB24E" w14:textId="77777777" w:rsidR="00E13F0A" w:rsidRPr="009F4B1E" w:rsidRDefault="00E13F0A" w:rsidP="00362238">
            <w:pPr>
              <w:pStyle w:val="NoSpacing"/>
              <w:ind w:left="-3" w:firstLine="242"/>
              <w:jc w:val="both"/>
              <w:rPr>
                <w:rFonts w:ascii="Times New Roman" w:hAnsi="Times New Roman"/>
                <w:noProof/>
                <w:sz w:val="24"/>
                <w:szCs w:val="24"/>
              </w:rPr>
            </w:pPr>
          </w:p>
          <w:p w14:paraId="46B6201A" w14:textId="77777777" w:rsidR="00E13F0A" w:rsidRPr="009F4B1E" w:rsidRDefault="00E13F0A" w:rsidP="00362238">
            <w:pPr>
              <w:pStyle w:val="NoSpacing"/>
              <w:ind w:left="-3" w:firstLine="242"/>
              <w:jc w:val="both"/>
              <w:rPr>
                <w:rFonts w:ascii="Times New Roman" w:hAnsi="Times New Roman"/>
                <w:noProof/>
                <w:sz w:val="24"/>
                <w:szCs w:val="24"/>
              </w:rPr>
            </w:pPr>
          </w:p>
          <w:p w14:paraId="49B5A7B4" w14:textId="77777777" w:rsidR="00E13F0A" w:rsidRPr="009F4B1E" w:rsidRDefault="00E13F0A" w:rsidP="00362238">
            <w:pPr>
              <w:pStyle w:val="NoSpacing"/>
              <w:ind w:left="-3" w:firstLine="242"/>
              <w:jc w:val="both"/>
              <w:rPr>
                <w:rFonts w:ascii="Times New Roman" w:hAnsi="Times New Roman"/>
                <w:noProof/>
                <w:sz w:val="24"/>
                <w:szCs w:val="24"/>
              </w:rPr>
            </w:pPr>
          </w:p>
          <w:p w14:paraId="79A48E41" w14:textId="77777777" w:rsidR="00E13F0A" w:rsidRPr="009F4B1E" w:rsidRDefault="00E13F0A" w:rsidP="00362238">
            <w:pPr>
              <w:pStyle w:val="NoSpacing"/>
              <w:ind w:left="-3" w:firstLine="242"/>
              <w:jc w:val="both"/>
              <w:rPr>
                <w:rFonts w:ascii="Times New Roman" w:hAnsi="Times New Roman"/>
                <w:noProof/>
                <w:sz w:val="24"/>
                <w:szCs w:val="24"/>
              </w:rPr>
            </w:pPr>
          </w:p>
          <w:p w14:paraId="0A514031" w14:textId="77777777" w:rsidR="00E13F0A" w:rsidRPr="009F4B1E" w:rsidRDefault="00E13F0A" w:rsidP="00E13F0A">
            <w:pPr>
              <w:pStyle w:val="NoSpacing"/>
              <w:jc w:val="both"/>
              <w:rPr>
                <w:rFonts w:ascii="Times New Roman" w:hAnsi="Times New Roman"/>
                <w:noProof/>
                <w:sz w:val="24"/>
                <w:szCs w:val="24"/>
              </w:rPr>
            </w:pPr>
            <w:r w:rsidRPr="009F4B1E">
              <w:rPr>
                <w:rFonts w:ascii="Times New Roman" w:hAnsi="Times New Roman"/>
                <w:noProof/>
                <w:sz w:val="24"/>
                <w:szCs w:val="24"/>
              </w:rPr>
              <w:t xml:space="preserve">Назначаването на управителните органи ВиК операторите, които са публични предприятия, е от </w:t>
            </w:r>
            <w:r w:rsidRPr="009F4B1E">
              <w:rPr>
                <w:rFonts w:ascii="Times New Roman" w:hAnsi="Times New Roman"/>
                <w:noProof/>
                <w:sz w:val="24"/>
                <w:szCs w:val="24"/>
              </w:rPr>
              <w:lastRenderedPageBreak/>
              <w:t>компетентността на общото събрание.</w:t>
            </w:r>
          </w:p>
          <w:p w14:paraId="40F2D5A1" w14:textId="77777777" w:rsidR="00E13F0A" w:rsidRPr="009F4B1E" w:rsidRDefault="00E13F0A" w:rsidP="00E13F0A">
            <w:pPr>
              <w:pStyle w:val="NoSpacing"/>
              <w:jc w:val="both"/>
              <w:rPr>
                <w:rFonts w:ascii="Times New Roman" w:hAnsi="Times New Roman"/>
                <w:noProof/>
                <w:sz w:val="24"/>
                <w:szCs w:val="24"/>
              </w:rPr>
            </w:pPr>
          </w:p>
          <w:p w14:paraId="254C5A2A" w14:textId="77777777" w:rsidR="00E13F0A" w:rsidRPr="009F4B1E" w:rsidRDefault="00E13F0A" w:rsidP="00E13F0A">
            <w:pPr>
              <w:pStyle w:val="NoSpacing"/>
              <w:jc w:val="both"/>
              <w:rPr>
                <w:rFonts w:ascii="Times New Roman" w:hAnsi="Times New Roman"/>
                <w:noProof/>
                <w:sz w:val="24"/>
                <w:szCs w:val="24"/>
              </w:rPr>
            </w:pPr>
          </w:p>
          <w:p w14:paraId="12CB6F95" w14:textId="77777777" w:rsidR="00E13F0A" w:rsidRPr="009F4B1E" w:rsidRDefault="00E13F0A" w:rsidP="00E13F0A">
            <w:pPr>
              <w:pStyle w:val="NoSpacing"/>
              <w:jc w:val="both"/>
              <w:rPr>
                <w:rFonts w:ascii="Times New Roman" w:hAnsi="Times New Roman"/>
                <w:noProof/>
                <w:sz w:val="24"/>
                <w:szCs w:val="24"/>
              </w:rPr>
            </w:pPr>
          </w:p>
          <w:p w14:paraId="6C1F0ECA" w14:textId="77777777" w:rsidR="00E13F0A" w:rsidRPr="009F4B1E" w:rsidRDefault="00E13F0A" w:rsidP="00E13F0A">
            <w:pPr>
              <w:pStyle w:val="NoSpacing"/>
              <w:jc w:val="both"/>
              <w:rPr>
                <w:rFonts w:ascii="Times New Roman" w:hAnsi="Times New Roman"/>
                <w:noProof/>
                <w:sz w:val="24"/>
                <w:szCs w:val="24"/>
              </w:rPr>
            </w:pPr>
          </w:p>
          <w:p w14:paraId="298C5E58" w14:textId="77777777" w:rsidR="00E13F0A" w:rsidRPr="009F4B1E" w:rsidRDefault="00E13F0A" w:rsidP="00E13F0A">
            <w:pPr>
              <w:pStyle w:val="NoSpacing"/>
              <w:jc w:val="both"/>
              <w:rPr>
                <w:rFonts w:ascii="Times New Roman" w:hAnsi="Times New Roman"/>
                <w:noProof/>
                <w:sz w:val="24"/>
                <w:szCs w:val="24"/>
              </w:rPr>
            </w:pPr>
          </w:p>
          <w:p w14:paraId="3222FA6D" w14:textId="77777777" w:rsidR="00E13F0A" w:rsidRPr="009F4B1E" w:rsidRDefault="00E13F0A" w:rsidP="00E13F0A">
            <w:pPr>
              <w:pStyle w:val="NoSpacing"/>
              <w:jc w:val="both"/>
              <w:rPr>
                <w:rFonts w:ascii="Times New Roman" w:hAnsi="Times New Roman"/>
                <w:noProof/>
                <w:sz w:val="24"/>
                <w:szCs w:val="24"/>
              </w:rPr>
            </w:pPr>
          </w:p>
          <w:p w14:paraId="7E38C8AF" w14:textId="77777777" w:rsidR="00E13F0A" w:rsidRPr="009F4B1E" w:rsidRDefault="00E13F0A" w:rsidP="00E13F0A">
            <w:pPr>
              <w:pStyle w:val="NoSpacing"/>
              <w:jc w:val="both"/>
              <w:rPr>
                <w:rFonts w:ascii="Times New Roman" w:hAnsi="Times New Roman"/>
                <w:noProof/>
                <w:sz w:val="24"/>
                <w:szCs w:val="24"/>
              </w:rPr>
            </w:pPr>
          </w:p>
          <w:p w14:paraId="0B50DEA0" w14:textId="77777777" w:rsidR="00E13F0A" w:rsidRPr="009F4B1E" w:rsidRDefault="00E13F0A" w:rsidP="00E13F0A">
            <w:pPr>
              <w:pStyle w:val="NoSpacing"/>
              <w:jc w:val="both"/>
              <w:rPr>
                <w:rFonts w:ascii="Times New Roman" w:hAnsi="Times New Roman"/>
                <w:noProof/>
                <w:sz w:val="24"/>
                <w:szCs w:val="24"/>
              </w:rPr>
            </w:pPr>
          </w:p>
          <w:p w14:paraId="1FCB80AA" w14:textId="77777777" w:rsidR="00E13F0A" w:rsidRPr="009F4B1E" w:rsidRDefault="00E13F0A" w:rsidP="00E13F0A">
            <w:pPr>
              <w:pStyle w:val="NoSpacing"/>
              <w:jc w:val="both"/>
              <w:rPr>
                <w:rFonts w:ascii="Times New Roman" w:hAnsi="Times New Roman"/>
                <w:noProof/>
                <w:sz w:val="24"/>
                <w:szCs w:val="24"/>
              </w:rPr>
            </w:pPr>
          </w:p>
          <w:p w14:paraId="5A959E2E" w14:textId="77777777" w:rsidR="00E13F0A" w:rsidRPr="009F4B1E" w:rsidRDefault="00E13F0A" w:rsidP="00E13F0A">
            <w:pPr>
              <w:pStyle w:val="NoSpacing"/>
              <w:jc w:val="both"/>
              <w:rPr>
                <w:rFonts w:ascii="Times New Roman" w:hAnsi="Times New Roman"/>
                <w:noProof/>
                <w:sz w:val="24"/>
                <w:szCs w:val="24"/>
              </w:rPr>
            </w:pPr>
          </w:p>
          <w:p w14:paraId="55D4F013" w14:textId="77777777" w:rsidR="00E13F0A" w:rsidRPr="009F4B1E" w:rsidRDefault="00E13F0A" w:rsidP="00E13F0A">
            <w:pPr>
              <w:pStyle w:val="NoSpacing"/>
              <w:jc w:val="both"/>
              <w:rPr>
                <w:rFonts w:ascii="Times New Roman" w:hAnsi="Times New Roman"/>
                <w:noProof/>
                <w:sz w:val="24"/>
                <w:szCs w:val="24"/>
              </w:rPr>
            </w:pPr>
          </w:p>
          <w:p w14:paraId="7132DBF4" w14:textId="77777777" w:rsidR="00E13F0A" w:rsidRPr="009F4B1E" w:rsidRDefault="00E13F0A" w:rsidP="00E13F0A">
            <w:pPr>
              <w:pStyle w:val="NoSpacing"/>
              <w:jc w:val="both"/>
              <w:rPr>
                <w:rFonts w:ascii="Times New Roman" w:hAnsi="Times New Roman"/>
                <w:noProof/>
                <w:sz w:val="24"/>
                <w:szCs w:val="24"/>
              </w:rPr>
            </w:pPr>
          </w:p>
          <w:p w14:paraId="2A08C92F" w14:textId="77777777" w:rsidR="00E13F0A" w:rsidRPr="009F4B1E" w:rsidRDefault="00E13F0A" w:rsidP="00E13F0A">
            <w:pPr>
              <w:pStyle w:val="NoSpacing"/>
              <w:jc w:val="both"/>
              <w:rPr>
                <w:rFonts w:ascii="Times New Roman" w:hAnsi="Times New Roman"/>
                <w:noProof/>
                <w:sz w:val="24"/>
                <w:szCs w:val="24"/>
              </w:rPr>
            </w:pPr>
          </w:p>
          <w:p w14:paraId="57EBBA6E" w14:textId="77777777" w:rsidR="00E13F0A" w:rsidRPr="009F4B1E" w:rsidRDefault="00E13F0A" w:rsidP="00E13F0A">
            <w:pPr>
              <w:pStyle w:val="NoSpacing"/>
              <w:jc w:val="both"/>
              <w:rPr>
                <w:rFonts w:ascii="Times New Roman" w:hAnsi="Times New Roman"/>
                <w:noProof/>
                <w:sz w:val="24"/>
                <w:szCs w:val="24"/>
              </w:rPr>
            </w:pPr>
          </w:p>
          <w:p w14:paraId="29172FC5" w14:textId="77777777" w:rsidR="00E13F0A" w:rsidRPr="009F4B1E" w:rsidRDefault="00E13F0A" w:rsidP="00E13F0A">
            <w:pPr>
              <w:pStyle w:val="NoSpacing"/>
              <w:jc w:val="both"/>
              <w:rPr>
                <w:rFonts w:ascii="Times New Roman" w:hAnsi="Times New Roman"/>
                <w:noProof/>
                <w:sz w:val="24"/>
                <w:szCs w:val="24"/>
              </w:rPr>
            </w:pPr>
          </w:p>
          <w:p w14:paraId="53D1028D" w14:textId="77777777" w:rsidR="00E13F0A" w:rsidRPr="009F4B1E" w:rsidRDefault="00E13F0A" w:rsidP="00E13F0A">
            <w:pPr>
              <w:pStyle w:val="NoSpacing"/>
              <w:jc w:val="both"/>
              <w:rPr>
                <w:rFonts w:ascii="Times New Roman" w:hAnsi="Times New Roman"/>
                <w:noProof/>
                <w:sz w:val="24"/>
                <w:szCs w:val="24"/>
              </w:rPr>
            </w:pPr>
            <w:r w:rsidRPr="009F4B1E">
              <w:rPr>
                <w:rFonts w:ascii="Times New Roman" w:hAnsi="Times New Roman"/>
                <w:noProof/>
                <w:sz w:val="24"/>
                <w:szCs w:val="24"/>
              </w:rPr>
              <w:t>Финансирането е уредено е глава VII.</w:t>
            </w:r>
          </w:p>
          <w:p w14:paraId="1C9FDF9A" w14:textId="77777777" w:rsidR="00E13F0A" w:rsidRPr="009F4B1E" w:rsidRDefault="00E13F0A" w:rsidP="00E13F0A">
            <w:pPr>
              <w:pStyle w:val="NoSpacing"/>
              <w:jc w:val="both"/>
              <w:rPr>
                <w:rFonts w:ascii="Times New Roman" w:hAnsi="Times New Roman"/>
                <w:noProof/>
                <w:sz w:val="24"/>
                <w:szCs w:val="24"/>
              </w:rPr>
            </w:pPr>
          </w:p>
          <w:p w14:paraId="283709C3" w14:textId="77777777" w:rsidR="00E13F0A" w:rsidRPr="009F4B1E" w:rsidRDefault="00E13F0A" w:rsidP="00E13F0A">
            <w:pPr>
              <w:pStyle w:val="NoSpacing"/>
              <w:jc w:val="both"/>
              <w:rPr>
                <w:rFonts w:ascii="Times New Roman" w:hAnsi="Times New Roman"/>
                <w:noProof/>
                <w:sz w:val="24"/>
                <w:szCs w:val="24"/>
              </w:rPr>
            </w:pPr>
          </w:p>
          <w:p w14:paraId="2221F4F7" w14:textId="77777777" w:rsidR="00E13F0A" w:rsidRPr="009F4B1E" w:rsidRDefault="00E13F0A" w:rsidP="00E13F0A">
            <w:pPr>
              <w:pStyle w:val="NoSpacing"/>
              <w:jc w:val="both"/>
              <w:rPr>
                <w:rFonts w:ascii="Times New Roman" w:hAnsi="Times New Roman"/>
                <w:noProof/>
                <w:sz w:val="24"/>
                <w:szCs w:val="24"/>
              </w:rPr>
            </w:pPr>
          </w:p>
          <w:p w14:paraId="49F7D0F3" w14:textId="77777777" w:rsidR="00E13F0A" w:rsidRPr="009F4B1E" w:rsidRDefault="00E13F0A" w:rsidP="00E13F0A">
            <w:pPr>
              <w:pStyle w:val="NoSpacing"/>
              <w:jc w:val="both"/>
              <w:rPr>
                <w:rFonts w:ascii="Times New Roman" w:hAnsi="Times New Roman"/>
                <w:noProof/>
                <w:sz w:val="24"/>
                <w:szCs w:val="24"/>
              </w:rPr>
            </w:pPr>
          </w:p>
          <w:p w14:paraId="01DE4F58" w14:textId="77777777" w:rsidR="00E13F0A" w:rsidRPr="009F4B1E" w:rsidRDefault="00E13F0A" w:rsidP="00E13F0A">
            <w:pPr>
              <w:pStyle w:val="NoSpacing"/>
              <w:jc w:val="both"/>
              <w:rPr>
                <w:rFonts w:ascii="Times New Roman" w:hAnsi="Times New Roman"/>
                <w:noProof/>
                <w:sz w:val="24"/>
                <w:szCs w:val="24"/>
              </w:rPr>
            </w:pPr>
          </w:p>
          <w:p w14:paraId="5560F637" w14:textId="77777777" w:rsidR="00E13F0A" w:rsidRPr="009F4B1E" w:rsidRDefault="00E13F0A" w:rsidP="00E13F0A">
            <w:pPr>
              <w:pStyle w:val="NoSpacing"/>
              <w:jc w:val="both"/>
              <w:rPr>
                <w:rFonts w:ascii="Times New Roman" w:hAnsi="Times New Roman"/>
                <w:noProof/>
                <w:sz w:val="24"/>
                <w:szCs w:val="24"/>
              </w:rPr>
            </w:pPr>
          </w:p>
          <w:p w14:paraId="3D57BB71" w14:textId="77777777" w:rsidR="00E13F0A" w:rsidRPr="009F4B1E" w:rsidRDefault="00E13F0A" w:rsidP="00E13F0A">
            <w:pPr>
              <w:pStyle w:val="NoSpacing"/>
              <w:jc w:val="both"/>
              <w:rPr>
                <w:rFonts w:ascii="Times New Roman" w:hAnsi="Times New Roman"/>
                <w:noProof/>
                <w:sz w:val="24"/>
                <w:szCs w:val="24"/>
              </w:rPr>
            </w:pPr>
          </w:p>
          <w:p w14:paraId="55313108" w14:textId="77777777" w:rsidR="00E13F0A" w:rsidRPr="009F4B1E" w:rsidRDefault="00E13F0A" w:rsidP="00E13F0A">
            <w:pPr>
              <w:pStyle w:val="NoSpacing"/>
              <w:jc w:val="both"/>
              <w:rPr>
                <w:rFonts w:ascii="Times New Roman" w:hAnsi="Times New Roman"/>
                <w:noProof/>
                <w:sz w:val="24"/>
                <w:szCs w:val="24"/>
              </w:rPr>
            </w:pPr>
          </w:p>
          <w:p w14:paraId="4C649D31" w14:textId="77777777" w:rsidR="00E13F0A" w:rsidRPr="009F4B1E" w:rsidRDefault="00E13F0A" w:rsidP="00E13F0A">
            <w:pPr>
              <w:pStyle w:val="NoSpacing"/>
              <w:jc w:val="both"/>
              <w:rPr>
                <w:rFonts w:ascii="Times New Roman" w:hAnsi="Times New Roman"/>
                <w:noProof/>
                <w:sz w:val="24"/>
                <w:szCs w:val="24"/>
              </w:rPr>
            </w:pPr>
          </w:p>
          <w:p w14:paraId="56E8B467" w14:textId="77777777" w:rsidR="00E13F0A" w:rsidRPr="009F4B1E" w:rsidRDefault="00E13F0A" w:rsidP="00E13F0A">
            <w:pPr>
              <w:pStyle w:val="NoSpacing"/>
              <w:jc w:val="both"/>
              <w:rPr>
                <w:rFonts w:ascii="Times New Roman" w:hAnsi="Times New Roman"/>
                <w:noProof/>
                <w:sz w:val="24"/>
                <w:szCs w:val="24"/>
              </w:rPr>
            </w:pPr>
          </w:p>
          <w:p w14:paraId="00646545" w14:textId="77777777" w:rsidR="00E13F0A" w:rsidRPr="009F4B1E" w:rsidRDefault="00E13F0A" w:rsidP="00E13F0A">
            <w:pPr>
              <w:pStyle w:val="NoSpacing"/>
              <w:jc w:val="both"/>
              <w:rPr>
                <w:rFonts w:ascii="Times New Roman" w:hAnsi="Times New Roman"/>
                <w:noProof/>
                <w:sz w:val="24"/>
                <w:szCs w:val="24"/>
              </w:rPr>
            </w:pPr>
          </w:p>
          <w:p w14:paraId="61EB1024" w14:textId="77777777" w:rsidR="00E13F0A" w:rsidRPr="009F4B1E" w:rsidRDefault="00E13F0A" w:rsidP="00E13F0A">
            <w:pPr>
              <w:pStyle w:val="NoSpacing"/>
              <w:jc w:val="both"/>
              <w:rPr>
                <w:rFonts w:ascii="Times New Roman" w:hAnsi="Times New Roman"/>
                <w:noProof/>
                <w:sz w:val="24"/>
                <w:szCs w:val="24"/>
              </w:rPr>
            </w:pPr>
          </w:p>
          <w:p w14:paraId="1D29CA73" w14:textId="77777777" w:rsidR="00E13F0A" w:rsidRPr="009F4B1E" w:rsidRDefault="00E13F0A" w:rsidP="007B6F60">
            <w:pPr>
              <w:jc w:val="both"/>
              <w:rPr>
                <w:rFonts w:ascii="Times New Roman" w:eastAsia="Calibri" w:hAnsi="Times New Roman" w:cs="Times New Roman"/>
                <w:noProof/>
                <w:sz w:val="24"/>
                <w:szCs w:val="24"/>
                <w:lang w:eastAsia="en-US"/>
              </w:rPr>
            </w:pPr>
          </w:p>
          <w:p w14:paraId="688E5D25" w14:textId="37FCD40F" w:rsidR="00E13F0A" w:rsidRPr="009F4B1E" w:rsidRDefault="00E13F0A" w:rsidP="007B6F60">
            <w:pPr>
              <w:jc w:val="both"/>
              <w:rPr>
                <w:rFonts w:ascii="Times New Roman" w:eastAsia="Calibri" w:hAnsi="Times New Roman" w:cs="Times New Roman"/>
                <w:noProof/>
                <w:sz w:val="24"/>
                <w:szCs w:val="24"/>
                <w:lang w:eastAsia="en-US"/>
              </w:rPr>
            </w:pPr>
            <w:r w:rsidRPr="009F4B1E">
              <w:rPr>
                <w:rFonts w:ascii="Times New Roman" w:eastAsia="Calibri" w:hAnsi="Times New Roman" w:cs="Times New Roman"/>
                <w:noProof/>
                <w:sz w:val="24"/>
                <w:szCs w:val="24"/>
                <w:lang w:eastAsia="en-US"/>
              </w:rPr>
              <w:lastRenderedPageBreak/>
              <w:t xml:space="preserve">В закона е регламентиран обхватът на договорите. Използването на типови договори осигурява акуратност при админинстрирането им. Включването на допълнителни разпоредби се урежда между договарящите се страни. </w:t>
            </w:r>
          </w:p>
          <w:p w14:paraId="79600C34" w14:textId="74C10F0A" w:rsidR="00E13F0A" w:rsidRPr="009F4B1E" w:rsidRDefault="00E13F0A" w:rsidP="00E13F0A">
            <w:pPr>
              <w:rPr>
                <w:rFonts w:ascii="Times New Roman" w:eastAsia="Calibri" w:hAnsi="Times New Roman" w:cs="Times New Roman"/>
                <w:noProof/>
                <w:sz w:val="24"/>
                <w:szCs w:val="24"/>
                <w:lang w:eastAsia="en-US"/>
              </w:rPr>
            </w:pPr>
          </w:p>
          <w:p w14:paraId="2D6ADF0E" w14:textId="77FBEFA1" w:rsidR="00E13F0A" w:rsidRPr="009F4B1E" w:rsidRDefault="00E13F0A" w:rsidP="00E13F0A">
            <w:pPr>
              <w:rPr>
                <w:rFonts w:ascii="Times New Roman" w:eastAsia="Calibri" w:hAnsi="Times New Roman" w:cs="Times New Roman"/>
                <w:noProof/>
                <w:sz w:val="24"/>
                <w:szCs w:val="24"/>
                <w:lang w:eastAsia="en-US"/>
              </w:rPr>
            </w:pPr>
          </w:p>
          <w:p w14:paraId="1724E1A3" w14:textId="7CF0DE49" w:rsidR="00E13F0A" w:rsidRPr="009F4B1E" w:rsidRDefault="00E13F0A" w:rsidP="00E13F0A">
            <w:pPr>
              <w:rPr>
                <w:rFonts w:ascii="Times New Roman" w:eastAsia="Calibri" w:hAnsi="Times New Roman" w:cs="Times New Roman"/>
                <w:noProof/>
                <w:sz w:val="24"/>
                <w:szCs w:val="24"/>
                <w:lang w:eastAsia="en-US"/>
              </w:rPr>
            </w:pPr>
          </w:p>
          <w:p w14:paraId="3F8C9FF0" w14:textId="10E09920" w:rsidR="00E13F0A" w:rsidRPr="009F4B1E" w:rsidRDefault="00E13F0A" w:rsidP="00E13F0A">
            <w:pPr>
              <w:rPr>
                <w:rFonts w:ascii="Times New Roman" w:eastAsia="Calibri" w:hAnsi="Times New Roman" w:cs="Times New Roman"/>
                <w:noProof/>
                <w:sz w:val="24"/>
                <w:szCs w:val="24"/>
                <w:lang w:eastAsia="en-US"/>
              </w:rPr>
            </w:pPr>
          </w:p>
          <w:p w14:paraId="135F196C" w14:textId="425F11EF" w:rsidR="00E13F0A" w:rsidRPr="009F4B1E" w:rsidRDefault="00E13F0A" w:rsidP="00E13F0A">
            <w:pPr>
              <w:rPr>
                <w:rFonts w:ascii="Times New Roman" w:eastAsia="Calibri" w:hAnsi="Times New Roman" w:cs="Times New Roman"/>
                <w:noProof/>
                <w:sz w:val="24"/>
                <w:szCs w:val="24"/>
                <w:lang w:eastAsia="en-US"/>
              </w:rPr>
            </w:pPr>
          </w:p>
          <w:p w14:paraId="543FE586" w14:textId="32552E81" w:rsidR="00E13F0A" w:rsidRPr="009F4B1E" w:rsidRDefault="00E13F0A" w:rsidP="00E13F0A">
            <w:pPr>
              <w:rPr>
                <w:rFonts w:ascii="Times New Roman" w:eastAsia="Calibri" w:hAnsi="Times New Roman" w:cs="Times New Roman"/>
                <w:noProof/>
                <w:sz w:val="24"/>
                <w:szCs w:val="24"/>
                <w:lang w:eastAsia="en-US"/>
              </w:rPr>
            </w:pPr>
          </w:p>
          <w:p w14:paraId="08E5E920" w14:textId="772D376E" w:rsidR="00E13F0A" w:rsidRPr="009F4B1E" w:rsidRDefault="00E13F0A" w:rsidP="00E13F0A">
            <w:pPr>
              <w:rPr>
                <w:rFonts w:ascii="Times New Roman" w:eastAsia="Calibri" w:hAnsi="Times New Roman" w:cs="Times New Roman"/>
                <w:noProof/>
                <w:sz w:val="24"/>
                <w:szCs w:val="24"/>
                <w:lang w:eastAsia="en-US"/>
              </w:rPr>
            </w:pPr>
          </w:p>
          <w:p w14:paraId="1CB469C1" w14:textId="5049CF14" w:rsidR="00E13F0A" w:rsidRPr="009F4B1E" w:rsidRDefault="00E13F0A" w:rsidP="00E13F0A">
            <w:pPr>
              <w:rPr>
                <w:rFonts w:ascii="Times New Roman" w:eastAsia="Calibri" w:hAnsi="Times New Roman" w:cs="Times New Roman"/>
                <w:noProof/>
                <w:sz w:val="24"/>
                <w:szCs w:val="24"/>
                <w:lang w:eastAsia="en-US"/>
              </w:rPr>
            </w:pPr>
          </w:p>
          <w:p w14:paraId="3A9A146C" w14:textId="440E4B20" w:rsidR="00E13F0A" w:rsidRPr="009F4B1E" w:rsidRDefault="00E13F0A" w:rsidP="00E13F0A">
            <w:pPr>
              <w:rPr>
                <w:rFonts w:ascii="Times New Roman" w:eastAsia="Calibri" w:hAnsi="Times New Roman" w:cs="Times New Roman"/>
                <w:noProof/>
                <w:sz w:val="24"/>
                <w:szCs w:val="24"/>
                <w:lang w:eastAsia="en-US"/>
              </w:rPr>
            </w:pPr>
          </w:p>
          <w:p w14:paraId="7364E6EF" w14:textId="00FC56A4" w:rsidR="00E13F0A" w:rsidRPr="009F4B1E" w:rsidRDefault="00E13F0A" w:rsidP="00E13F0A">
            <w:pPr>
              <w:rPr>
                <w:rFonts w:ascii="Times New Roman" w:eastAsia="Calibri" w:hAnsi="Times New Roman" w:cs="Times New Roman"/>
                <w:noProof/>
                <w:sz w:val="24"/>
                <w:szCs w:val="24"/>
                <w:lang w:eastAsia="en-US"/>
              </w:rPr>
            </w:pPr>
          </w:p>
          <w:p w14:paraId="6B946FC6" w14:textId="3890E07D" w:rsidR="00E13F0A" w:rsidRPr="009F4B1E" w:rsidRDefault="00E13F0A" w:rsidP="00E13F0A">
            <w:pPr>
              <w:rPr>
                <w:rFonts w:ascii="Times New Roman" w:eastAsia="Calibri" w:hAnsi="Times New Roman" w:cs="Times New Roman"/>
                <w:noProof/>
                <w:sz w:val="24"/>
                <w:szCs w:val="24"/>
                <w:lang w:eastAsia="en-US"/>
              </w:rPr>
            </w:pPr>
          </w:p>
          <w:p w14:paraId="6560DBF4" w14:textId="77777777" w:rsidR="007B6F60" w:rsidRPr="009F4B1E" w:rsidRDefault="007B6F60" w:rsidP="00E13F0A">
            <w:pPr>
              <w:rPr>
                <w:rFonts w:ascii="Times New Roman" w:eastAsia="Calibri" w:hAnsi="Times New Roman" w:cs="Times New Roman"/>
                <w:noProof/>
                <w:sz w:val="24"/>
                <w:szCs w:val="24"/>
                <w:lang w:eastAsia="en-US"/>
              </w:rPr>
            </w:pPr>
          </w:p>
          <w:p w14:paraId="2900ED75" w14:textId="2B292AEF" w:rsidR="00E13F0A" w:rsidRPr="009F4B1E" w:rsidRDefault="00E13F0A" w:rsidP="00E13F0A">
            <w:pPr>
              <w:rPr>
                <w:rFonts w:ascii="Times New Roman" w:eastAsia="Calibri" w:hAnsi="Times New Roman" w:cs="Times New Roman"/>
                <w:noProof/>
                <w:sz w:val="24"/>
                <w:szCs w:val="24"/>
                <w:lang w:eastAsia="en-US"/>
              </w:rPr>
            </w:pPr>
            <w:r w:rsidRPr="009F4B1E">
              <w:rPr>
                <w:rFonts w:ascii="Times New Roman" w:eastAsia="Calibri" w:hAnsi="Times New Roman" w:cs="Times New Roman"/>
                <w:noProof/>
                <w:sz w:val="24"/>
                <w:szCs w:val="24"/>
                <w:lang w:eastAsia="en-US"/>
              </w:rPr>
              <w:t>Не съдържа предложение</w:t>
            </w:r>
          </w:p>
          <w:p w14:paraId="67C7AD36" w14:textId="724CEB6C" w:rsidR="00E13F0A" w:rsidRPr="009F4B1E" w:rsidRDefault="00E13F0A" w:rsidP="00E13F0A">
            <w:pPr>
              <w:rPr>
                <w:rFonts w:ascii="Times New Roman" w:eastAsia="Calibri" w:hAnsi="Times New Roman" w:cs="Times New Roman"/>
                <w:noProof/>
                <w:sz w:val="24"/>
                <w:szCs w:val="24"/>
                <w:lang w:eastAsia="en-US"/>
              </w:rPr>
            </w:pPr>
          </w:p>
          <w:p w14:paraId="0BF08347" w14:textId="24E8E3C8" w:rsidR="00E13F0A" w:rsidRPr="009F4B1E" w:rsidRDefault="00E13F0A" w:rsidP="00E13F0A">
            <w:pPr>
              <w:rPr>
                <w:rFonts w:ascii="Times New Roman" w:eastAsia="Calibri" w:hAnsi="Times New Roman" w:cs="Times New Roman"/>
                <w:noProof/>
                <w:sz w:val="24"/>
                <w:szCs w:val="24"/>
                <w:lang w:eastAsia="en-US"/>
              </w:rPr>
            </w:pPr>
          </w:p>
          <w:p w14:paraId="157730D9" w14:textId="1899A95C" w:rsidR="00E13F0A" w:rsidRPr="009F4B1E" w:rsidRDefault="00E13F0A" w:rsidP="00E13F0A">
            <w:pPr>
              <w:rPr>
                <w:rFonts w:ascii="Times New Roman" w:eastAsia="Calibri" w:hAnsi="Times New Roman" w:cs="Times New Roman"/>
                <w:noProof/>
                <w:sz w:val="24"/>
                <w:szCs w:val="24"/>
                <w:lang w:eastAsia="en-US"/>
              </w:rPr>
            </w:pPr>
          </w:p>
          <w:p w14:paraId="5A02EE8F" w14:textId="3D86D05F" w:rsidR="00E13F0A" w:rsidRPr="009F4B1E" w:rsidRDefault="00E13F0A" w:rsidP="00E13F0A">
            <w:pPr>
              <w:rPr>
                <w:rFonts w:ascii="Times New Roman" w:eastAsia="Calibri" w:hAnsi="Times New Roman" w:cs="Times New Roman"/>
                <w:noProof/>
                <w:sz w:val="24"/>
                <w:szCs w:val="24"/>
                <w:lang w:eastAsia="en-US"/>
              </w:rPr>
            </w:pPr>
          </w:p>
          <w:p w14:paraId="658072E8" w14:textId="2B13E647" w:rsidR="00E13F0A" w:rsidRPr="009F4B1E" w:rsidRDefault="00E13F0A" w:rsidP="00E13F0A">
            <w:pPr>
              <w:rPr>
                <w:rFonts w:ascii="Times New Roman" w:eastAsia="Calibri" w:hAnsi="Times New Roman" w:cs="Times New Roman"/>
                <w:noProof/>
                <w:sz w:val="24"/>
                <w:szCs w:val="24"/>
                <w:lang w:eastAsia="en-US"/>
              </w:rPr>
            </w:pPr>
            <w:r w:rsidRPr="009F4B1E">
              <w:rPr>
                <w:rFonts w:ascii="Times New Roman" w:eastAsia="Calibri" w:hAnsi="Times New Roman" w:cs="Times New Roman"/>
                <w:noProof/>
                <w:sz w:val="24"/>
                <w:szCs w:val="24"/>
                <w:lang w:eastAsia="en-US"/>
              </w:rPr>
              <w:t>ВиК операторите оперират с предоставената им от публичните собственици с договор по чл. 5</w:t>
            </w:r>
            <w:r w:rsidR="00E01ECA" w:rsidRPr="009F4B1E">
              <w:rPr>
                <w:rFonts w:ascii="Times New Roman" w:eastAsia="Calibri" w:hAnsi="Times New Roman" w:cs="Times New Roman"/>
                <w:noProof/>
                <w:sz w:val="24"/>
                <w:szCs w:val="24"/>
                <w:lang w:eastAsia="en-US"/>
              </w:rPr>
              <w:t>1</w:t>
            </w:r>
            <w:r w:rsidRPr="009F4B1E">
              <w:rPr>
                <w:rFonts w:ascii="Times New Roman" w:eastAsia="Calibri" w:hAnsi="Times New Roman" w:cs="Times New Roman"/>
                <w:noProof/>
                <w:sz w:val="24"/>
                <w:szCs w:val="24"/>
                <w:lang w:eastAsia="en-US"/>
              </w:rPr>
              <w:t xml:space="preserve"> ВиК инфраструктура. Обхватът на договорите е регламентиран в закона и съгласно чл. 5</w:t>
            </w:r>
            <w:r w:rsidR="00E01ECA" w:rsidRPr="009F4B1E">
              <w:rPr>
                <w:rFonts w:ascii="Times New Roman" w:eastAsia="Calibri" w:hAnsi="Times New Roman" w:cs="Times New Roman"/>
                <w:noProof/>
                <w:sz w:val="24"/>
                <w:szCs w:val="24"/>
                <w:lang w:eastAsia="en-US"/>
              </w:rPr>
              <w:t>1</w:t>
            </w:r>
            <w:r w:rsidRPr="009F4B1E">
              <w:rPr>
                <w:rFonts w:ascii="Times New Roman" w:eastAsia="Calibri" w:hAnsi="Times New Roman" w:cs="Times New Roman"/>
                <w:noProof/>
                <w:sz w:val="24"/>
                <w:szCs w:val="24"/>
                <w:lang w:eastAsia="en-US"/>
              </w:rPr>
              <w:t>, ал. 2, т. 6  в него попада разпределение на отговорностите по отношение на извършването и финансирането на инвестиции във ВиК системите, включително в случаите на финансиране от фондовете на Европейския съюз.</w:t>
            </w:r>
          </w:p>
          <w:p w14:paraId="1D2F20A0" w14:textId="340356F8" w:rsidR="00E13F0A" w:rsidRPr="009F4B1E" w:rsidRDefault="00E13F0A" w:rsidP="00E13F0A">
            <w:pPr>
              <w:rPr>
                <w:rFonts w:ascii="Times New Roman" w:eastAsia="Calibri" w:hAnsi="Times New Roman" w:cs="Times New Roman"/>
                <w:noProof/>
                <w:sz w:val="24"/>
                <w:szCs w:val="24"/>
                <w:lang w:eastAsia="en-US"/>
              </w:rPr>
            </w:pPr>
          </w:p>
          <w:p w14:paraId="7F2C2E73" w14:textId="5CFEE11F" w:rsidR="00E13F0A" w:rsidRPr="009F4B1E" w:rsidRDefault="00E13F0A" w:rsidP="00E13F0A">
            <w:pPr>
              <w:rPr>
                <w:rFonts w:ascii="Times New Roman" w:eastAsia="Calibri" w:hAnsi="Times New Roman" w:cs="Times New Roman"/>
                <w:noProof/>
                <w:sz w:val="24"/>
                <w:szCs w:val="24"/>
                <w:lang w:eastAsia="en-US"/>
              </w:rPr>
            </w:pPr>
          </w:p>
          <w:p w14:paraId="390F391B" w14:textId="180E884B" w:rsidR="00E13F0A" w:rsidRPr="009F4B1E" w:rsidRDefault="00E13F0A" w:rsidP="00E13F0A">
            <w:pPr>
              <w:rPr>
                <w:rFonts w:ascii="Times New Roman" w:eastAsia="Calibri" w:hAnsi="Times New Roman" w:cs="Times New Roman"/>
                <w:noProof/>
                <w:sz w:val="24"/>
                <w:szCs w:val="24"/>
                <w:lang w:eastAsia="en-US"/>
              </w:rPr>
            </w:pPr>
          </w:p>
          <w:p w14:paraId="73514C77" w14:textId="77777777" w:rsidR="00E13F0A" w:rsidRPr="009F4B1E" w:rsidRDefault="00E13F0A" w:rsidP="00E13F0A">
            <w:pPr>
              <w:pStyle w:val="NoSpacing"/>
              <w:jc w:val="both"/>
              <w:rPr>
                <w:rFonts w:ascii="Times New Roman" w:hAnsi="Times New Roman"/>
                <w:noProof/>
                <w:sz w:val="24"/>
                <w:szCs w:val="24"/>
              </w:rPr>
            </w:pPr>
            <w:r w:rsidRPr="009F4B1E">
              <w:rPr>
                <w:rFonts w:ascii="Times New Roman" w:hAnsi="Times New Roman"/>
                <w:noProof/>
                <w:sz w:val="24"/>
                <w:szCs w:val="24"/>
              </w:rPr>
              <w:t>Контролът на качеството на питейната вода и предоставянето на информация за него на собствениците на водоснабдителните системи е уреден с наредбата по чл. 135, ал. 1, т. 3 от Закона за водите.</w:t>
            </w:r>
          </w:p>
          <w:p w14:paraId="4A449F13" w14:textId="77777777" w:rsidR="00E13F0A" w:rsidRPr="009F4B1E" w:rsidRDefault="00E13F0A" w:rsidP="00E13F0A">
            <w:pPr>
              <w:pStyle w:val="NoSpacing"/>
              <w:jc w:val="both"/>
              <w:rPr>
                <w:rFonts w:ascii="Times New Roman" w:hAnsi="Times New Roman"/>
                <w:noProof/>
                <w:sz w:val="24"/>
                <w:szCs w:val="24"/>
              </w:rPr>
            </w:pPr>
          </w:p>
          <w:p w14:paraId="5F13E59E" w14:textId="77777777" w:rsidR="00E13F0A" w:rsidRPr="009F4B1E" w:rsidRDefault="00E13F0A" w:rsidP="00E13F0A">
            <w:pPr>
              <w:pStyle w:val="NoSpacing"/>
              <w:jc w:val="both"/>
              <w:rPr>
                <w:rFonts w:ascii="Times New Roman" w:hAnsi="Times New Roman"/>
                <w:noProof/>
                <w:sz w:val="24"/>
                <w:szCs w:val="24"/>
              </w:rPr>
            </w:pPr>
          </w:p>
          <w:p w14:paraId="14BBB1D8" w14:textId="77777777" w:rsidR="00E13F0A" w:rsidRPr="009F4B1E" w:rsidRDefault="00E13F0A" w:rsidP="00E13F0A">
            <w:pPr>
              <w:pStyle w:val="NoSpacing"/>
              <w:jc w:val="both"/>
              <w:rPr>
                <w:rFonts w:ascii="Times New Roman" w:hAnsi="Times New Roman"/>
                <w:noProof/>
                <w:sz w:val="24"/>
                <w:szCs w:val="24"/>
              </w:rPr>
            </w:pPr>
          </w:p>
          <w:p w14:paraId="14F5C682" w14:textId="77777777" w:rsidR="00E13F0A" w:rsidRPr="009F4B1E" w:rsidRDefault="00E13F0A" w:rsidP="00E13F0A">
            <w:pPr>
              <w:pStyle w:val="NoSpacing"/>
              <w:jc w:val="both"/>
              <w:rPr>
                <w:rFonts w:ascii="Times New Roman" w:hAnsi="Times New Roman"/>
                <w:noProof/>
                <w:sz w:val="24"/>
                <w:szCs w:val="24"/>
              </w:rPr>
            </w:pPr>
          </w:p>
          <w:p w14:paraId="6196173F" w14:textId="77777777" w:rsidR="00E13F0A" w:rsidRPr="009F4B1E" w:rsidRDefault="00E13F0A" w:rsidP="00E13F0A">
            <w:pPr>
              <w:pStyle w:val="NoSpacing"/>
              <w:jc w:val="both"/>
              <w:rPr>
                <w:rFonts w:ascii="Times New Roman" w:hAnsi="Times New Roman"/>
                <w:noProof/>
                <w:sz w:val="24"/>
                <w:szCs w:val="24"/>
              </w:rPr>
            </w:pPr>
          </w:p>
          <w:p w14:paraId="427D2063" w14:textId="77777777" w:rsidR="00C548C2" w:rsidRPr="009F4B1E" w:rsidRDefault="00C548C2" w:rsidP="00E13F0A">
            <w:pPr>
              <w:pStyle w:val="NoSpacing"/>
              <w:jc w:val="both"/>
              <w:rPr>
                <w:rFonts w:ascii="Times New Roman" w:hAnsi="Times New Roman"/>
                <w:noProof/>
                <w:sz w:val="24"/>
                <w:szCs w:val="24"/>
              </w:rPr>
            </w:pPr>
          </w:p>
          <w:p w14:paraId="0509C3E6" w14:textId="77777777" w:rsidR="00C548C2" w:rsidRPr="009F4B1E" w:rsidRDefault="00C548C2" w:rsidP="00E13F0A">
            <w:pPr>
              <w:pStyle w:val="NoSpacing"/>
              <w:jc w:val="both"/>
              <w:rPr>
                <w:rFonts w:ascii="Times New Roman" w:hAnsi="Times New Roman"/>
                <w:noProof/>
                <w:sz w:val="24"/>
                <w:szCs w:val="24"/>
              </w:rPr>
            </w:pPr>
          </w:p>
          <w:p w14:paraId="5606BB4E" w14:textId="55504F94" w:rsidR="00E13F0A" w:rsidRPr="009F4B1E" w:rsidRDefault="00E13F0A" w:rsidP="00E13F0A">
            <w:pPr>
              <w:pStyle w:val="NoSpacing"/>
              <w:jc w:val="both"/>
              <w:rPr>
                <w:rFonts w:ascii="Times New Roman" w:hAnsi="Times New Roman"/>
                <w:noProof/>
                <w:sz w:val="24"/>
                <w:szCs w:val="24"/>
              </w:rPr>
            </w:pPr>
            <w:r w:rsidRPr="009F4B1E">
              <w:rPr>
                <w:rFonts w:ascii="Times New Roman" w:hAnsi="Times New Roman"/>
                <w:noProof/>
                <w:sz w:val="24"/>
                <w:szCs w:val="24"/>
              </w:rPr>
              <w:t>Редът е предвиден с цел непрекъснатост на дейностите по предоставяне на ВиК услуги.</w:t>
            </w:r>
          </w:p>
          <w:p w14:paraId="17EF3000" w14:textId="33CD2F23" w:rsidR="00E13F0A" w:rsidRPr="009F4B1E" w:rsidRDefault="00E13F0A" w:rsidP="00E13F0A">
            <w:pPr>
              <w:pStyle w:val="NoSpacing"/>
              <w:jc w:val="both"/>
              <w:rPr>
                <w:rFonts w:ascii="Times New Roman" w:hAnsi="Times New Roman"/>
                <w:noProof/>
                <w:sz w:val="24"/>
                <w:szCs w:val="24"/>
              </w:rPr>
            </w:pPr>
            <w:r w:rsidRPr="009F4B1E">
              <w:rPr>
                <w:rFonts w:ascii="Times New Roman" w:hAnsi="Times New Roman"/>
                <w:noProof/>
                <w:sz w:val="24"/>
                <w:szCs w:val="24"/>
              </w:rPr>
              <w:t xml:space="preserve"> </w:t>
            </w:r>
          </w:p>
          <w:p w14:paraId="2D70685E" w14:textId="18F07FDC" w:rsidR="00E13F0A" w:rsidRPr="009F4B1E" w:rsidRDefault="00E13F0A" w:rsidP="00E13F0A">
            <w:pPr>
              <w:pStyle w:val="NoSpacing"/>
              <w:jc w:val="both"/>
              <w:rPr>
                <w:rFonts w:ascii="Times New Roman" w:hAnsi="Times New Roman"/>
                <w:noProof/>
                <w:sz w:val="24"/>
                <w:szCs w:val="24"/>
              </w:rPr>
            </w:pPr>
          </w:p>
          <w:p w14:paraId="008F63AA" w14:textId="77777777" w:rsidR="00E13F0A" w:rsidRPr="009F4B1E" w:rsidRDefault="00E13F0A" w:rsidP="00E13F0A">
            <w:pPr>
              <w:rPr>
                <w:rFonts w:ascii="Times New Roman" w:eastAsia="Calibri" w:hAnsi="Times New Roman" w:cs="Times New Roman"/>
                <w:noProof/>
                <w:sz w:val="24"/>
                <w:szCs w:val="24"/>
                <w:lang w:eastAsia="en-US"/>
              </w:rPr>
            </w:pPr>
          </w:p>
          <w:p w14:paraId="42BD0074" w14:textId="5EEFC124" w:rsidR="00905195" w:rsidRPr="009F4B1E" w:rsidRDefault="00905195" w:rsidP="00E13F0A">
            <w:pPr>
              <w:pStyle w:val="NoSpacing"/>
              <w:jc w:val="both"/>
              <w:rPr>
                <w:rFonts w:ascii="Times New Roman" w:hAnsi="Times New Roman"/>
                <w:noProof/>
                <w:sz w:val="24"/>
                <w:szCs w:val="24"/>
              </w:rPr>
            </w:pPr>
            <w:r w:rsidRPr="009F4B1E">
              <w:rPr>
                <w:rFonts w:ascii="Times New Roman" w:hAnsi="Times New Roman"/>
                <w:noProof/>
                <w:sz w:val="24"/>
                <w:szCs w:val="24"/>
              </w:rPr>
              <w:t>Чл. 8</w:t>
            </w:r>
            <w:r w:rsidR="00E01ECA" w:rsidRPr="009F4B1E">
              <w:rPr>
                <w:rFonts w:ascii="Times New Roman" w:hAnsi="Times New Roman"/>
                <w:noProof/>
                <w:sz w:val="24"/>
                <w:szCs w:val="24"/>
              </w:rPr>
              <w:t>1</w:t>
            </w:r>
            <w:r w:rsidRPr="009F4B1E">
              <w:rPr>
                <w:rFonts w:ascii="Times New Roman" w:hAnsi="Times New Roman"/>
                <w:noProof/>
                <w:sz w:val="24"/>
                <w:szCs w:val="24"/>
              </w:rPr>
              <w:t xml:space="preserve"> регламентира съдържането на бизнес  плановете. </w:t>
            </w:r>
          </w:p>
          <w:p w14:paraId="63CD4167" w14:textId="77777777" w:rsidR="00905195" w:rsidRPr="009F4B1E" w:rsidRDefault="00905195" w:rsidP="00E13F0A">
            <w:pPr>
              <w:pStyle w:val="NoSpacing"/>
              <w:jc w:val="both"/>
              <w:rPr>
                <w:rFonts w:ascii="Times New Roman" w:hAnsi="Times New Roman"/>
                <w:noProof/>
                <w:sz w:val="24"/>
                <w:szCs w:val="24"/>
              </w:rPr>
            </w:pPr>
          </w:p>
          <w:p w14:paraId="0D636C1D" w14:textId="77777777" w:rsidR="00905195" w:rsidRPr="009F4B1E" w:rsidRDefault="00905195" w:rsidP="00E13F0A">
            <w:pPr>
              <w:pStyle w:val="NoSpacing"/>
              <w:jc w:val="both"/>
              <w:rPr>
                <w:rFonts w:ascii="Times New Roman" w:hAnsi="Times New Roman"/>
                <w:noProof/>
                <w:sz w:val="24"/>
                <w:szCs w:val="24"/>
              </w:rPr>
            </w:pPr>
          </w:p>
          <w:p w14:paraId="78564FCA" w14:textId="77777777" w:rsidR="00905195" w:rsidRPr="009F4B1E" w:rsidRDefault="00905195" w:rsidP="00E13F0A">
            <w:pPr>
              <w:pStyle w:val="NoSpacing"/>
              <w:jc w:val="both"/>
              <w:rPr>
                <w:rFonts w:ascii="Times New Roman" w:hAnsi="Times New Roman"/>
                <w:noProof/>
                <w:sz w:val="24"/>
                <w:szCs w:val="24"/>
              </w:rPr>
            </w:pPr>
          </w:p>
          <w:p w14:paraId="5836C8B7" w14:textId="77777777" w:rsidR="00905195" w:rsidRPr="009F4B1E" w:rsidRDefault="00905195" w:rsidP="00E13F0A">
            <w:pPr>
              <w:pStyle w:val="NoSpacing"/>
              <w:jc w:val="both"/>
              <w:rPr>
                <w:rFonts w:ascii="Times New Roman" w:hAnsi="Times New Roman"/>
                <w:noProof/>
                <w:sz w:val="24"/>
                <w:szCs w:val="24"/>
              </w:rPr>
            </w:pPr>
          </w:p>
          <w:p w14:paraId="0D6239C5" w14:textId="0D887899" w:rsidR="00905195" w:rsidRPr="009F4B1E" w:rsidRDefault="00905195" w:rsidP="00905195">
            <w:pPr>
              <w:pStyle w:val="NoSpacing"/>
              <w:jc w:val="both"/>
              <w:rPr>
                <w:rFonts w:ascii="Times New Roman" w:hAnsi="Times New Roman"/>
                <w:noProof/>
                <w:sz w:val="24"/>
                <w:szCs w:val="24"/>
              </w:rPr>
            </w:pPr>
            <w:r w:rsidRPr="009F4B1E">
              <w:rPr>
                <w:rFonts w:ascii="Times New Roman" w:hAnsi="Times New Roman"/>
                <w:noProof/>
                <w:sz w:val="24"/>
                <w:szCs w:val="24"/>
              </w:rPr>
              <w:t xml:space="preserve">ЗВиК не предвижда промяна по отношение на прилагането на изискването за социална поносимост на цената на ВиК услугите. Налице са някои разлики спрямо действащата уредба, които целят по-адекватното определяне на социалната поносимост, като залагане на медианен доход на лице от домакинство (чл. </w:t>
            </w:r>
            <w:r w:rsidR="00E01ECA" w:rsidRPr="009F4B1E">
              <w:rPr>
                <w:rFonts w:ascii="Times New Roman" w:hAnsi="Times New Roman"/>
                <w:noProof/>
                <w:sz w:val="24"/>
                <w:szCs w:val="24"/>
              </w:rPr>
              <w:t>87</w:t>
            </w:r>
            <w:r w:rsidRPr="009F4B1E">
              <w:rPr>
                <w:rFonts w:ascii="Times New Roman" w:hAnsi="Times New Roman"/>
                <w:noProof/>
                <w:sz w:val="24"/>
                <w:szCs w:val="24"/>
              </w:rPr>
              <w:t xml:space="preserve">, ал. 1) и съобразяване  на двукомпонентната структура на цените за ВиК услугите. </w:t>
            </w:r>
            <w:r w:rsidRPr="009F4B1E">
              <w:rPr>
                <w:rFonts w:ascii="Times New Roman" w:hAnsi="Times New Roman"/>
                <w:noProof/>
                <w:sz w:val="24"/>
                <w:szCs w:val="24"/>
              </w:rPr>
              <w:lastRenderedPageBreak/>
              <w:t>Промените са във връзка с изпълнението на една от целите в НПВУ – осигуряване  на финансовата устойчивост на ВиК операторите. Този подход е дискутиран с ЕК и всички препоръки в тази връзка с отразени в публикувания проект на ЗВиК.</w:t>
            </w:r>
          </w:p>
          <w:p w14:paraId="68FACFAD" w14:textId="77777777" w:rsidR="00905195" w:rsidRPr="009F4B1E" w:rsidRDefault="00905195" w:rsidP="00905195">
            <w:pPr>
              <w:pStyle w:val="NoSpacing"/>
              <w:jc w:val="both"/>
              <w:rPr>
                <w:rFonts w:ascii="Times New Roman" w:hAnsi="Times New Roman"/>
                <w:noProof/>
                <w:sz w:val="24"/>
                <w:szCs w:val="24"/>
              </w:rPr>
            </w:pPr>
            <w:r w:rsidRPr="009F4B1E">
              <w:rPr>
                <w:rFonts w:ascii="Times New Roman" w:hAnsi="Times New Roman"/>
                <w:noProof/>
                <w:sz w:val="24"/>
                <w:szCs w:val="24"/>
              </w:rPr>
              <w:t>Приемането на този закон не изключва търсенето на възможности за подпомагане и осигуряване на социална закрила на уязвимите групи от обществото, но този въпрос е изцяло в сферата на социалната политика на държавата и не следва и не може да бъде решаван със ЗВиК. Поради това подобна цел не е сред посочените в НВПУ по тази реформа. ЗВиК не препятства въвеждането на помощи за уязвимите групи, ако отговорните институции преценят, че такива са необходими.</w:t>
            </w:r>
          </w:p>
          <w:p w14:paraId="47F54656" w14:textId="77777777" w:rsidR="00DD0E86" w:rsidRPr="009F4B1E" w:rsidRDefault="00DD0E86" w:rsidP="00905195">
            <w:pPr>
              <w:pStyle w:val="NoSpacing"/>
              <w:jc w:val="both"/>
              <w:rPr>
                <w:rFonts w:ascii="Times New Roman" w:hAnsi="Times New Roman"/>
                <w:noProof/>
                <w:sz w:val="24"/>
                <w:szCs w:val="24"/>
              </w:rPr>
            </w:pPr>
          </w:p>
          <w:p w14:paraId="116F30B0" w14:textId="77777777" w:rsidR="00DD0E86" w:rsidRPr="009F4B1E" w:rsidRDefault="00DD0E86" w:rsidP="00905195">
            <w:pPr>
              <w:pStyle w:val="NoSpacing"/>
              <w:jc w:val="both"/>
              <w:rPr>
                <w:rFonts w:ascii="Times New Roman" w:hAnsi="Times New Roman"/>
                <w:noProof/>
                <w:sz w:val="24"/>
                <w:szCs w:val="24"/>
              </w:rPr>
            </w:pPr>
          </w:p>
          <w:p w14:paraId="5B4D91A5" w14:textId="77777777" w:rsidR="00DD0E86" w:rsidRPr="009F4B1E" w:rsidRDefault="00DD0E86" w:rsidP="00905195">
            <w:pPr>
              <w:pStyle w:val="NoSpacing"/>
              <w:jc w:val="both"/>
              <w:rPr>
                <w:rFonts w:ascii="Times New Roman" w:hAnsi="Times New Roman"/>
                <w:noProof/>
                <w:sz w:val="24"/>
                <w:szCs w:val="24"/>
              </w:rPr>
            </w:pPr>
          </w:p>
          <w:p w14:paraId="30A7F289" w14:textId="77777777" w:rsidR="00DD0E86" w:rsidRPr="009F4B1E" w:rsidRDefault="00DD0E86" w:rsidP="00905195">
            <w:pPr>
              <w:pStyle w:val="NoSpacing"/>
              <w:jc w:val="both"/>
              <w:rPr>
                <w:rFonts w:ascii="Times New Roman" w:hAnsi="Times New Roman"/>
                <w:noProof/>
                <w:sz w:val="24"/>
                <w:szCs w:val="24"/>
              </w:rPr>
            </w:pPr>
          </w:p>
          <w:p w14:paraId="25B964D1" w14:textId="5A5B9E40" w:rsidR="00DD0E86" w:rsidRPr="009F4B1E" w:rsidRDefault="00DD0E86" w:rsidP="00905195">
            <w:pPr>
              <w:pStyle w:val="NoSpacing"/>
              <w:jc w:val="both"/>
              <w:rPr>
                <w:rFonts w:ascii="Times New Roman" w:hAnsi="Times New Roman"/>
                <w:noProof/>
                <w:sz w:val="24"/>
                <w:szCs w:val="24"/>
              </w:rPr>
            </w:pPr>
          </w:p>
          <w:p w14:paraId="07D2E27B" w14:textId="40474B5F" w:rsidR="007B6F60" w:rsidRPr="009F4B1E" w:rsidRDefault="007B6F60" w:rsidP="00905195">
            <w:pPr>
              <w:pStyle w:val="NoSpacing"/>
              <w:jc w:val="both"/>
              <w:rPr>
                <w:rFonts w:ascii="Times New Roman" w:hAnsi="Times New Roman"/>
                <w:noProof/>
                <w:sz w:val="24"/>
                <w:szCs w:val="24"/>
              </w:rPr>
            </w:pPr>
          </w:p>
          <w:p w14:paraId="0A234851" w14:textId="77777777" w:rsidR="007B6F60" w:rsidRPr="009F4B1E" w:rsidRDefault="007B6F60" w:rsidP="00905195">
            <w:pPr>
              <w:pStyle w:val="NoSpacing"/>
              <w:jc w:val="both"/>
              <w:rPr>
                <w:rFonts w:ascii="Times New Roman" w:hAnsi="Times New Roman"/>
                <w:noProof/>
                <w:sz w:val="24"/>
                <w:szCs w:val="24"/>
              </w:rPr>
            </w:pPr>
          </w:p>
          <w:p w14:paraId="220ECBE1" w14:textId="77777777" w:rsidR="00640816" w:rsidRDefault="00640816" w:rsidP="00DD0E86">
            <w:pPr>
              <w:pStyle w:val="NoSpacing"/>
              <w:jc w:val="both"/>
              <w:rPr>
                <w:rFonts w:ascii="Times New Roman" w:hAnsi="Times New Roman"/>
                <w:noProof/>
                <w:sz w:val="24"/>
                <w:szCs w:val="24"/>
              </w:rPr>
            </w:pPr>
          </w:p>
          <w:p w14:paraId="3EB54904" w14:textId="77777777" w:rsidR="00584971" w:rsidRDefault="00584971" w:rsidP="00DD0E86">
            <w:pPr>
              <w:pStyle w:val="NoSpacing"/>
              <w:jc w:val="both"/>
              <w:rPr>
                <w:rFonts w:ascii="Times New Roman" w:hAnsi="Times New Roman"/>
                <w:noProof/>
                <w:sz w:val="24"/>
                <w:szCs w:val="24"/>
              </w:rPr>
            </w:pPr>
          </w:p>
          <w:p w14:paraId="76EF366F" w14:textId="77777777" w:rsidR="00584971" w:rsidRDefault="00584971" w:rsidP="00DD0E86">
            <w:pPr>
              <w:pStyle w:val="NoSpacing"/>
              <w:jc w:val="both"/>
              <w:rPr>
                <w:rFonts w:ascii="Times New Roman" w:hAnsi="Times New Roman"/>
                <w:noProof/>
                <w:sz w:val="24"/>
                <w:szCs w:val="24"/>
              </w:rPr>
            </w:pPr>
          </w:p>
          <w:p w14:paraId="20EE14CF" w14:textId="77777777" w:rsidR="00584971" w:rsidRDefault="00584971" w:rsidP="00DD0E86">
            <w:pPr>
              <w:pStyle w:val="NoSpacing"/>
              <w:jc w:val="both"/>
              <w:rPr>
                <w:rFonts w:ascii="Times New Roman" w:hAnsi="Times New Roman"/>
                <w:noProof/>
                <w:sz w:val="24"/>
                <w:szCs w:val="24"/>
              </w:rPr>
            </w:pPr>
          </w:p>
          <w:p w14:paraId="26171CDD" w14:textId="52083BE1" w:rsidR="00DD0E86" w:rsidRPr="009F4B1E" w:rsidRDefault="00DD0E86" w:rsidP="00DD0E86">
            <w:pPr>
              <w:pStyle w:val="NoSpacing"/>
              <w:jc w:val="both"/>
              <w:rPr>
                <w:rFonts w:ascii="Times New Roman" w:hAnsi="Times New Roman"/>
                <w:noProof/>
                <w:sz w:val="24"/>
                <w:szCs w:val="24"/>
              </w:rPr>
            </w:pPr>
            <w:r w:rsidRPr="009F4B1E">
              <w:rPr>
                <w:rFonts w:ascii="Times New Roman" w:hAnsi="Times New Roman"/>
                <w:noProof/>
                <w:sz w:val="24"/>
                <w:szCs w:val="24"/>
              </w:rPr>
              <w:t>Отразено в чл. 9</w:t>
            </w:r>
            <w:r w:rsidR="00E01ECA" w:rsidRPr="009F4B1E">
              <w:rPr>
                <w:rFonts w:ascii="Times New Roman" w:hAnsi="Times New Roman"/>
                <w:noProof/>
                <w:sz w:val="24"/>
                <w:szCs w:val="24"/>
              </w:rPr>
              <w:t>2</w:t>
            </w:r>
            <w:r w:rsidRPr="009F4B1E">
              <w:rPr>
                <w:rFonts w:ascii="Times New Roman" w:hAnsi="Times New Roman"/>
                <w:noProof/>
                <w:sz w:val="24"/>
                <w:szCs w:val="24"/>
              </w:rPr>
              <w:t xml:space="preserve">, ал. 4 и 6. </w:t>
            </w:r>
          </w:p>
          <w:p w14:paraId="274C297C" w14:textId="77777777" w:rsidR="00DD0E86" w:rsidRPr="009F4B1E" w:rsidRDefault="00DD0E86" w:rsidP="00DD0E86">
            <w:pPr>
              <w:pStyle w:val="NoSpacing"/>
              <w:jc w:val="both"/>
              <w:rPr>
                <w:rFonts w:ascii="Times New Roman" w:hAnsi="Times New Roman"/>
                <w:noProof/>
                <w:sz w:val="24"/>
                <w:szCs w:val="24"/>
              </w:rPr>
            </w:pPr>
          </w:p>
          <w:p w14:paraId="46AF5A4F" w14:textId="77777777" w:rsidR="00DD0E86" w:rsidRPr="009F4B1E" w:rsidRDefault="00DD0E86" w:rsidP="00DD0E86">
            <w:pPr>
              <w:pStyle w:val="NoSpacing"/>
              <w:jc w:val="both"/>
              <w:rPr>
                <w:rFonts w:ascii="Times New Roman" w:hAnsi="Times New Roman"/>
                <w:noProof/>
                <w:sz w:val="24"/>
                <w:szCs w:val="24"/>
              </w:rPr>
            </w:pPr>
          </w:p>
          <w:p w14:paraId="37310720" w14:textId="77777777" w:rsidR="00DD0E86" w:rsidRPr="009F4B1E" w:rsidRDefault="00DD0E86" w:rsidP="00DD0E86">
            <w:pPr>
              <w:pStyle w:val="NoSpacing"/>
              <w:jc w:val="both"/>
              <w:rPr>
                <w:rFonts w:ascii="Times New Roman" w:hAnsi="Times New Roman"/>
                <w:noProof/>
                <w:sz w:val="24"/>
                <w:szCs w:val="24"/>
              </w:rPr>
            </w:pPr>
          </w:p>
          <w:p w14:paraId="6361F727" w14:textId="719EBCA8" w:rsidR="00203816" w:rsidRPr="009F4B1E" w:rsidRDefault="000D3939" w:rsidP="00DD0E86">
            <w:pPr>
              <w:pStyle w:val="NoSpacing"/>
              <w:jc w:val="both"/>
              <w:rPr>
                <w:rFonts w:ascii="Times New Roman" w:hAnsi="Times New Roman"/>
                <w:noProof/>
                <w:sz w:val="24"/>
                <w:szCs w:val="24"/>
              </w:rPr>
            </w:pPr>
            <w:r w:rsidRPr="009F4B1E">
              <w:rPr>
                <w:rFonts w:ascii="Times New Roman" w:hAnsi="Times New Roman"/>
                <w:noProof/>
                <w:sz w:val="24"/>
                <w:szCs w:val="24"/>
              </w:rPr>
              <w:t>Не изпълнението на разпоредби следва да бъде уредено в нормативния документ, в който са поставени съответните изисквания.</w:t>
            </w:r>
          </w:p>
          <w:p w14:paraId="1F3A644E" w14:textId="1E26C2C1" w:rsidR="00DD0E86" w:rsidRPr="009F4B1E" w:rsidRDefault="00DD0E86" w:rsidP="00DD0E86">
            <w:pPr>
              <w:pStyle w:val="NoSpacing"/>
              <w:jc w:val="both"/>
              <w:rPr>
                <w:rFonts w:ascii="Times New Roman" w:hAnsi="Times New Roman"/>
                <w:noProof/>
                <w:sz w:val="24"/>
                <w:szCs w:val="24"/>
              </w:rPr>
            </w:pPr>
          </w:p>
          <w:p w14:paraId="500A255A" w14:textId="3047D339" w:rsidR="00DD0E86" w:rsidRPr="009F4B1E" w:rsidRDefault="00DD0E86" w:rsidP="00DD0E86">
            <w:pPr>
              <w:pStyle w:val="NoSpacing"/>
              <w:jc w:val="both"/>
              <w:rPr>
                <w:rFonts w:ascii="Times New Roman" w:hAnsi="Times New Roman"/>
                <w:noProof/>
                <w:sz w:val="24"/>
                <w:szCs w:val="24"/>
              </w:rPr>
            </w:pPr>
          </w:p>
          <w:p w14:paraId="4E7F1044" w14:textId="7B9FE361" w:rsidR="00DD0E86" w:rsidRPr="009F4B1E" w:rsidRDefault="00DD0E86" w:rsidP="00DD0E86">
            <w:pPr>
              <w:pStyle w:val="NoSpacing"/>
              <w:jc w:val="both"/>
              <w:rPr>
                <w:rFonts w:ascii="Times New Roman" w:hAnsi="Times New Roman"/>
                <w:noProof/>
                <w:sz w:val="24"/>
                <w:szCs w:val="24"/>
              </w:rPr>
            </w:pPr>
          </w:p>
          <w:p w14:paraId="5D55AFA3" w14:textId="259FEF52" w:rsidR="00DD0E86" w:rsidRPr="009F4B1E" w:rsidRDefault="00DD0E86" w:rsidP="00DD0E86">
            <w:pPr>
              <w:pStyle w:val="NoSpacing"/>
              <w:jc w:val="both"/>
              <w:rPr>
                <w:rFonts w:ascii="Times New Roman" w:hAnsi="Times New Roman"/>
                <w:noProof/>
                <w:sz w:val="24"/>
                <w:szCs w:val="24"/>
              </w:rPr>
            </w:pPr>
            <w:r w:rsidRPr="009F4B1E">
              <w:rPr>
                <w:rFonts w:ascii="Times New Roman" w:hAnsi="Times New Roman"/>
                <w:noProof/>
                <w:sz w:val="24"/>
                <w:szCs w:val="24"/>
              </w:rPr>
              <w:t>В чл. 47, ал. 1, б. „а“ от ЗАНН е предвидено, че административни наказания могат да се налагат от ръководители на организации,  „на които е възложено да прилагат съответните нормативни актове или да контролират тяхното изпълнение“. В проекта на ЗВиК, по-конкретно в чл. 12</w:t>
            </w:r>
            <w:r w:rsidR="00E01ECA" w:rsidRPr="009F4B1E">
              <w:rPr>
                <w:rFonts w:ascii="Times New Roman" w:hAnsi="Times New Roman"/>
                <w:noProof/>
                <w:sz w:val="24"/>
                <w:szCs w:val="24"/>
              </w:rPr>
              <w:t>0</w:t>
            </w:r>
            <w:r w:rsidRPr="009F4B1E">
              <w:rPr>
                <w:rFonts w:ascii="Times New Roman" w:hAnsi="Times New Roman"/>
                <w:noProof/>
                <w:sz w:val="24"/>
                <w:szCs w:val="24"/>
              </w:rPr>
              <w:t xml:space="preserve"> е възложено именно на председателите (ръководители) на асоциациите по ВиК да упражняват контрол по спазването на правилата за експлоатирането, ползването и изграждането на ВиК системите.</w:t>
            </w:r>
          </w:p>
          <w:p w14:paraId="3B3FEDFC" w14:textId="1431EC26" w:rsidR="00DD0E86" w:rsidRPr="009F4B1E" w:rsidRDefault="00DD0E86" w:rsidP="00DD0E86">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 xml:space="preserve">АВиК е организация, чийто ръководител е сред лицата по чл. 47 от ЗАНН, които могат да налагат административни наказания. </w:t>
            </w:r>
          </w:p>
          <w:p w14:paraId="4CC7103E" w14:textId="77777777" w:rsidR="00DD0E86" w:rsidRPr="009F4B1E" w:rsidRDefault="00DD0E86" w:rsidP="00DD0E86">
            <w:pPr>
              <w:pStyle w:val="NoSpacing"/>
              <w:jc w:val="both"/>
              <w:rPr>
                <w:rFonts w:ascii="Times New Roman" w:hAnsi="Times New Roman"/>
                <w:noProof/>
                <w:sz w:val="24"/>
                <w:szCs w:val="24"/>
              </w:rPr>
            </w:pPr>
          </w:p>
          <w:p w14:paraId="75EF6BFB" w14:textId="77777777" w:rsidR="00DD0E86" w:rsidRPr="009F4B1E" w:rsidRDefault="00DD0E86" w:rsidP="00DD0E86">
            <w:pPr>
              <w:pStyle w:val="NoSpacing"/>
              <w:jc w:val="both"/>
              <w:rPr>
                <w:rFonts w:ascii="Times New Roman" w:hAnsi="Times New Roman"/>
                <w:noProof/>
                <w:sz w:val="24"/>
                <w:szCs w:val="24"/>
              </w:rPr>
            </w:pPr>
          </w:p>
          <w:p w14:paraId="35E893B6" w14:textId="77777777" w:rsidR="00DD0E86" w:rsidRPr="009F4B1E" w:rsidRDefault="00DD0E86" w:rsidP="00DD0E86">
            <w:pPr>
              <w:pStyle w:val="NoSpacing"/>
              <w:jc w:val="both"/>
              <w:rPr>
                <w:rFonts w:ascii="Times New Roman" w:hAnsi="Times New Roman"/>
                <w:noProof/>
                <w:sz w:val="24"/>
                <w:szCs w:val="24"/>
              </w:rPr>
            </w:pPr>
          </w:p>
          <w:p w14:paraId="517DBD64" w14:textId="1C44FE42" w:rsidR="0003396B" w:rsidRPr="009F4B1E" w:rsidRDefault="0003396B" w:rsidP="00DD0E86">
            <w:pPr>
              <w:pStyle w:val="NoSpacing"/>
              <w:jc w:val="both"/>
              <w:rPr>
                <w:rFonts w:ascii="Times New Roman" w:hAnsi="Times New Roman"/>
                <w:noProof/>
                <w:sz w:val="24"/>
                <w:szCs w:val="24"/>
              </w:rPr>
            </w:pPr>
            <w:r w:rsidRPr="009F4B1E">
              <w:rPr>
                <w:rFonts w:ascii="Times New Roman" w:hAnsi="Times New Roman"/>
                <w:noProof/>
                <w:sz w:val="24"/>
                <w:szCs w:val="24"/>
              </w:rPr>
              <w:t>ВиК операторите стопанисват, поддържат и експлоатират публична ВиК инфраструктура, която им е предоставена по реда на договора по чл. 5</w:t>
            </w:r>
            <w:r w:rsidR="00E01ECA" w:rsidRPr="009F4B1E">
              <w:rPr>
                <w:rFonts w:ascii="Times New Roman" w:hAnsi="Times New Roman"/>
                <w:noProof/>
                <w:sz w:val="24"/>
                <w:szCs w:val="24"/>
              </w:rPr>
              <w:t>1</w:t>
            </w:r>
            <w:r w:rsidRPr="009F4B1E">
              <w:rPr>
                <w:rFonts w:ascii="Times New Roman" w:hAnsi="Times New Roman"/>
                <w:noProof/>
                <w:sz w:val="24"/>
                <w:szCs w:val="24"/>
              </w:rPr>
              <w:t>.</w:t>
            </w:r>
          </w:p>
          <w:p w14:paraId="6C63E1B1" w14:textId="77777777" w:rsidR="0003396B" w:rsidRPr="009F4B1E" w:rsidRDefault="0003396B" w:rsidP="00DD0E86">
            <w:pPr>
              <w:pStyle w:val="NoSpacing"/>
              <w:jc w:val="both"/>
              <w:rPr>
                <w:rFonts w:ascii="Times New Roman" w:hAnsi="Times New Roman"/>
                <w:noProof/>
                <w:sz w:val="24"/>
                <w:szCs w:val="24"/>
              </w:rPr>
            </w:pPr>
          </w:p>
          <w:p w14:paraId="0A89F8D4" w14:textId="77777777" w:rsidR="0003396B" w:rsidRPr="009F4B1E" w:rsidRDefault="0003396B" w:rsidP="00DD0E86">
            <w:pPr>
              <w:pStyle w:val="NoSpacing"/>
              <w:jc w:val="both"/>
              <w:rPr>
                <w:rFonts w:ascii="Times New Roman" w:hAnsi="Times New Roman"/>
                <w:noProof/>
                <w:sz w:val="24"/>
                <w:szCs w:val="24"/>
              </w:rPr>
            </w:pPr>
          </w:p>
          <w:p w14:paraId="3C863A56" w14:textId="77777777" w:rsidR="0003396B" w:rsidRPr="009F4B1E" w:rsidRDefault="0003396B" w:rsidP="00DD0E86">
            <w:pPr>
              <w:pStyle w:val="NoSpacing"/>
              <w:jc w:val="both"/>
              <w:rPr>
                <w:rFonts w:ascii="Times New Roman" w:hAnsi="Times New Roman"/>
                <w:noProof/>
                <w:sz w:val="24"/>
                <w:szCs w:val="24"/>
              </w:rPr>
            </w:pPr>
          </w:p>
          <w:p w14:paraId="29B00A2C" w14:textId="77777777" w:rsidR="0003396B" w:rsidRPr="009F4B1E" w:rsidRDefault="0003396B" w:rsidP="00DD0E86">
            <w:pPr>
              <w:pStyle w:val="NoSpacing"/>
              <w:jc w:val="both"/>
              <w:rPr>
                <w:rFonts w:ascii="Times New Roman" w:hAnsi="Times New Roman"/>
                <w:noProof/>
                <w:sz w:val="24"/>
                <w:szCs w:val="24"/>
              </w:rPr>
            </w:pPr>
          </w:p>
          <w:p w14:paraId="7BECFF36" w14:textId="77777777" w:rsidR="0003396B" w:rsidRPr="009F4B1E" w:rsidRDefault="0003396B" w:rsidP="00DD0E86">
            <w:pPr>
              <w:pStyle w:val="NoSpacing"/>
              <w:jc w:val="both"/>
              <w:rPr>
                <w:rFonts w:ascii="Times New Roman" w:hAnsi="Times New Roman"/>
                <w:noProof/>
                <w:sz w:val="24"/>
                <w:szCs w:val="24"/>
              </w:rPr>
            </w:pPr>
          </w:p>
          <w:p w14:paraId="16F35A5B" w14:textId="77777777" w:rsidR="0003396B" w:rsidRPr="009F4B1E" w:rsidRDefault="0003396B" w:rsidP="00DD0E86">
            <w:pPr>
              <w:pStyle w:val="NoSpacing"/>
              <w:jc w:val="both"/>
              <w:rPr>
                <w:rFonts w:ascii="Times New Roman" w:hAnsi="Times New Roman"/>
                <w:noProof/>
                <w:sz w:val="24"/>
                <w:szCs w:val="24"/>
              </w:rPr>
            </w:pPr>
          </w:p>
          <w:p w14:paraId="3250520E" w14:textId="77777777" w:rsidR="0003396B" w:rsidRPr="009F4B1E" w:rsidRDefault="0003396B" w:rsidP="00DD0E86">
            <w:pPr>
              <w:pStyle w:val="NoSpacing"/>
              <w:jc w:val="both"/>
              <w:rPr>
                <w:rFonts w:ascii="Times New Roman" w:hAnsi="Times New Roman"/>
                <w:noProof/>
                <w:sz w:val="24"/>
                <w:szCs w:val="24"/>
              </w:rPr>
            </w:pPr>
          </w:p>
          <w:p w14:paraId="1E92B668" w14:textId="77777777" w:rsidR="0003396B" w:rsidRPr="009F4B1E" w:rsidRDefault="0003396B" w:rsidP="00DD0E86">
            <w:pPr>
              <w:pStyle w:val="NoSpacing"/>
              <w:jc w:val="both"/>
              <w:rPr>
                <w:rFonts w:ascii="Times New Roman" w:hAnsi="Times New Roman"/>
                <w:noProof/>
                <w:sz w:val="24"/>
                <w:szCs w:val="24"/>
              </w:rPr>
            </w:pPr>
          </w:p>
          <w:p w14:paraId="46D591B4" w14:textId="77777777" w:rsidR="0003396B" w:rsidRPr="009F4B1E" w:rsidRDefault="0003396B" w:rsidP="00DD0E86">
            <w:pPr>
              <w:pStyle w:val="NoSpacing"/>
              <w:jc w:val="both"/>
              <w:rPr>
                <w:rFonts w:ascii="Times New Roman" w:hAnsi="Times New Roman"/>
                <w:noProof/>
                <w:sz w:val="24"/>
                <w:szCs w:val="24"/>
              </w:rPr>
            </w:pPr>
          </w:p>
          <w:p w14:paraId="5A95695D" w14:textId="77777777" w:rsidR="0003396B" w:rsidRPr="009F4B1E" w:rsidRDefault="0003396B" w:rsidP="00DD0E86">
            <w:pPr>
              <w:pStyle w:val="NoSpacing"/>
              <w:jc w:val="both"/>
              <w:rPr>
                <w:rFonts w:ascii="Times New Roman" w:hAnsi="Times New Roman"/>
                <w:noProof/>
                <w:sz w:val="24"/>
                <w:szCs w:val="24"/>
              </w:rPr>
            </w:pPr>
          </w:p>
          <w:p w14:paraId="33B53459" w14:textId="77777777" w:rsidR="0003396B" w:rsidRPr="009F4B1E" w:rsidRDefault="0003396B" w:rsidP="00DD0E86">
            <w:pPr>
              <w:pStyle w:val="NoSpacing"/>
              <w:jc w:val="both"/>
              <w:rPr>
                <w:rFonts w:ascii="Times New Roman" w:hAnsi="Times New Roman"/>
                <w:noProof/>
                <w:sz w:val="24"/>
                <w:szCs w:val="24"/>
              </w:rPr>
            </w:pPr>
          </w:p>
          <w:p w14:paraId="025279D1" w14:textId="77777777" w:rsidR="0003396B" w:rsidRPr="009F4B1E" w:rsidRDefault="0003396B" w:rsidP="00DD0E86">
            <w:pPr>
              <w:pStyle w:val="NoSpacing"/>
              <w:jc w:val="both"/>
              <w:rPr>
                <w:rFonts w:ascii="Times New Roman" w:hAnsi="Times New Roman"/>
                <w:noProof/>
                <w:sz w:val="24"/>
                <w:szCs w:val="24"/>
              </w:rPr>
            </w:pPr>
          </w:p>
          <w:p w14:paraId="006C8D68" w14:textId="77777777" w:rsidR="0003396B" w:rsidRPr="009F4B1E" w:rsidRDefault="0003396B" w:rsidP="00DD0E86">
            <w:pPr>
              <w:pStyle w:val="NoSpacing"/>
              <w:jc w:val="both"/>
              <w:rPr>
                <w:rFonts w:ascii="Times New Roman" w:hAnsi="Times New Roman"/>
                <w:noProof/>
                <w:sz w:val="24"/>
                <w:szCs w:val="24"/>
              </w:rPr>
            </w:pPr>
          </w:p>
          <w:p w14:paraId="52BAD8D5" w14:textId="77777777" w:rsidR="0003396B" w:rsidRPr="009F4B1E" w:rsidRDefault="0003396B" w:rsidP="00DD0E86">
            <w:pPr>
              <w:pStyle w:val="NoSpacing"/>
              <w:jc w:val="both"/>
              <w:rPr>
                <w:rFonts w:ascii="Times New Roman" w:hAnsi="Times New Roman"/>
                <w:noProof/>
                <w:sz w:val="24"/>
                <w:szCs w:val="24"/>
              </w:rPr>
            </w:pPr>
          </w:p>
          <w:p w14:paraId="2D43E4B5" w14:textId="77777777" w:rsidR="0003396B" w:rsidRPr="009F4B1E" w:rsidRDefault="0003396B" w:rsidP="00DD0E86">
            <w:pPr>
              <w:pStyle w:val="NoSpacing"/>
              <w:jc w:val="both"/>
              <w:rPr>
                <w:rFonts w:ascii="Times New Roman" w:hAnsi="Times New Roman"/>
                <w:noProof/>
                <w:sz w:val="24"/>
                <w:szCs w:val="24"/>
              </w:rPr>
            </w:pPr>
          </w:p>
          <w:p w14:paraId="2B9D64C6" w14:textId="77777777" w:rsidR="0003396B" w:rsidRPr="009F4B1E" w:rsidRDefault="0003396B" w:rsidP="00DD0E86">
            <w:pPr>
              <w:pStyle w:val="NoSpacing"/>
              <w:jc w:val="both"/>
              <w:rPr>
                <w:rFonts w:ascii="Times New Roman" w:hAnsi="Times New Roman"/>
                <w:noProof/>
                <w:sz w:val="24"/>
                <w:szCs w:val="24"/>
              </w:rPr>
            </w:pPr>
          </w:p>
          <w:p w14:paraId="54DF41F7" w14:textId="77777777" w:rsidR="0003396B" w:rsidRPr="009F4B1E" w:rsidRDefault="0003396B" w:rsidP="00DD0E86">
            <w:pPr>
              <w:pStyle w:val="NoSpacing"/>
              <w:jc w:val="both"/>
              <w:rPr>
                <w:rFonts w:ascii="Times New Roman" w:hAnsi="Times New Roman"/>
                <w:noProof/>
                <w:sz w:val="24"/>
                <w:szCs w:val="24"/>
              </w:rPr>
            </w:pPr>
          </w:p>
          <w:p w14:paraId="5888C262" w14:textId="77777777" w:rsidR="0003396B" w:rsidRPr="009F4B1E" w:rsidRDefault="0003396B" w:rsidP="00DD0E86">
            <w:pPr>
              <w:pStyle w:val="NoSpacing"/>
              <w:jc w:val="both"/>
              <w:rPr>
                <w:rFonts w:ascii="Times New Roman" w:hAnsi="Times New Roman"/>
                <w:noProof/>
                <w:sz w:val="24"/>
                <w:szCs w:val="24"/>
              </w:rPr>
            </w:pPr>
          </w:p>
          <w:p w14:paraId="435F541A" w14:textId="77777777" w:rsidR="0003396B" w:rsidRPr="009F4B1E" w:rsidRDefault="0003396B" w:rsidP="00DD0E86">
            <w:pPr>
              <w:pStyle w:val="NoSpacing"/>
              <w:jc w:val="both"/>
              <w:rPr>
                <w:rFonts w:ascii="Times New Roman" w:hAnsi="Times New Roman"/>
                <w:noProof/>
                <w:sz w:val="24"/>
                <w:szCs w:val="24"/>
              </w:rPr>
            </w:pPr>
          </w:p>
          <w:p w14:paraId="5F475A7C" w14:textId="77777777" w:rsidR="0003396B" w:rsidRPr="009F4B1E" w:rsidRDefault="0003396B" w:rsidP="00DD0E86">
            <w:pPr>
              <w:pStyle w:val="NoSpacing"/>
              <w:jc w:val="both"/>
              <w:rPr>
                <w:rFonts w:ascii="Times New Roman" w:hAnsi="Times New Roman"/>
                <w:noProof/>
                <w:sz w:val="24"/>
                <w:szCs w:val="24"/>
              </w:rPr>
            </w:pPr>
          </w:p>
          <w:p w14:paraId="42C17200" w14:textId="77777777" w:rsidR="0003396B" w:rsidRPr="009F4B1E" w:rsidRDefault="0003396B" w:rsidP="00DD0E86">
            <w:pPr>
              <w:pStyle w:val="NoSpacing"/>
              <w:jc w:val="both"/>
              <w:rPr>
                <w:rFonts w:ascii="Times New Roman" w:hAnsi="Times New Roman"/>
                <w:noProof/>
                <w:sz w:val="24"/>
                <w:szCs w:val="24"/>
              </w:rPr>
            </w:pPr>
          </w:p>
          <w:p w14:paraId="1D853E86" w14:textId="77777777" w:rsidR="0003396B" w:rsidRPr="009F4B1E" w:rsidRDefault="0003396B" w:rsidP="00DD0E86">
            <w:pPr>
              <w:pStyle w:val="NoSpacing"/>
              <w:jc w:val="both"/>
              <w:rPr>
                <w:rFonts w:ascii="Times New Roman" w:hAnsi="Times New Roman"/>
                <w:noProof/>
                <w:sz w:val="24"/>
                <w:szCs w:val="24"/>
              </w:rPr>
            </w:pPr>
          </w:p>
          <w:p w14:paraId="260E782A" w14:textId="77777777" w:rsidR="0003396B" w:rsidRPr="009F4B1E" w:rsidRDefault="0003396B" w:rsidP="00DD0E86">
            <w:pPr>
              <w:pStyle w:val="NoSpacing"/>
              <w:jc w:val="both"/>
              <w:rPr>
                <w:rFonts w:ascii="Times New Roman" w:hAnsi="Times New Roman"/>
                <w:noProof/>
                <w:sz w:val="24"/>
                <w:szCs w:val="24"/>
              </w:rPr>
            </w:pPr>
          </w:p>
          <w:p w14:paraId="5F018A91" w14:textId="77777777" w:rsidR="0003396B" w:rsidRPr="009F4B1E" w:rsidRDefault="0003396B" w:rsidP="00DD0E86">
            <w:pPr>
              <w:pStyle w:val="NoSpacing"/>
              <w:jc w:val="both"/>
              <w:rPr>
                <w:rFonts w:ascii="Times New Roman" w:hAnsi="Times New Roman"/>
                <w:noProof/>
                <w:sz w:val="24"/>
                <w:szCs w:val="24"/>
              </w:rPr>
            </w:pPr>
          </w:p>
          <w:p w14:paraId="497ABABB" w14:textId="77777777" w:rsidR="0003396B" w:rsidRPr="009F4B1E" w:rsidRDefault="0003396B" w:rsidP="00DD0E86">
            <w:pPr>
              <w:pStyle w:val="NoSpacing"/>
              <w:jc w:val="both"/>
              <w:rPr>
                <w:rFonts w:ascii="Times New Roman" w:hAnsi="Times New Roman"/>
                <w:noProof/>
                <w:sz w:val="24"/>
                <w:szCs w:val="24"/>
              </w:rPr>
            </w:pPr>
          </w:p>
          <w:p w14:paraId="1A4D6751" w14:textId="77777777" w:rsidR="0003396B" w:rsidRPr="009F4B1E" w:rsidRDefault="0003396B" w:rsidP="00DD0E86">
            <w:pPr>
              <w:pStyle w:val="NoSpacing"/>
              <w:jc w:val="both"/>
              <w:rPr>
                <w:rFonts w:ascii="Times New Roman" w:hAnsi="Times New Roman"/>
                <w:noProof/>
                <w:sz w:val="24"/>
                <w:szCs w:val="24"/>
              </w:rPr>
            </w:pPr>
          </w:p>
          <w:p w14:paraId="46D89774" w14:textId="77777777" w:rsidR="0003396B" w:rsidRPr="009F4B1E" w:rsidRDefault="0003396B" w:rsidP="00DD0E86">
            <w:pPr>
              <w:pStyle w:val="NoSpacing"/>
              <w:jc w:val="both"/>
              <w:rPr>
                <w:rFonts w:ascii="Times New Roman" w:hAnsi="Times New Roman"/>
                <w:noProof/>
                <w:sz w:val="24"/>
                <w:szCs w:val="24"/>
              </w:rPr>
            </w:pPr>
          </w:p>
          <w:p w14:paraId="228AAC15" w14:textId="77777777" w:rsidR="0003396B" w:rsidRPr="009F4B1E" w:rsidRDefault="0003396B" w:rsidP="00DD0E86">
            <w:pPr>
              <w:pStyle w:val="NoSpacing"/>
              <w:jc w:val="both"/>
              <w:rPr>
                <w:rFonts w:ascii="Times New Roman" w:hAnsi="Times New Roman"/>
                <w:noProof/>
                <w:sz w:val="24"/>
                <w:szCs w:val="24"/>
              </w:rPr>
            </w:pPr>
          </w:p>
          <w:p w14:paraId="1FDFA7B9" w14:textId="77777777" w:rsidR="0003396B" w:rsidRPr="009F4B1E" w:rsidRDefault="0003396B" w:rsidP="00DD0E86">
            <w:pPr>
              <w:pStyle w:val="NoSpacing"/>
              <w:jc w:val="both"/>
              <w:rPr>
                <w:rFonts w:ascii="Times New Roman" w:hAnsi="Times New Roman"/>
                <w:noProof/>
                <w:sz w:val="24"/>
                <w:szCs w:val="24"/>
              </w:rPr>
            </w:pPr>
          </w:p>
          <w:p w14:paraId="373C20D1" w14:textId="77777777" w:rsidR="0003396B" w:rsidRPr="009F4B1E" w:rsidRDefault="0003396B" w:rsidP="00DD0E86">
            <w:pPr>
              <w:pStyle w:val="NoSpacing"/>
              <w:jc w:val="both"/>
              <w:rPr>
                <w:rFonts w:ascii="Times New Roman" w:hAnsi="Times New Roman"/>
                <w:noProof/>
                <w:sz w:val="24"/>
                <w:szCs w:val="24"/>
              </w:rPr>
            </w:pPr>
          </w:p>
          <w:p w14:paraId="276A9289" w14:textId="77777777" w:rsidR="0003396B" w:rsidRPr="009F4B1E" w:rsidRDefault="0003396B" w:rsidP="00DD0E86">
            <w:pPr>
              <w:pStyle w:val="NoSpacing"/>
              <w:jc w:val="both"/>
              <w:rPr>
                <w:rFonts w:ascii="Times New Roman" w:hAnsi="Times New Roman"/>
                <w:noProof/>
                <w:sz w:val="24"/>
                <w:szCs w:val="24"/>
              </w:rPr>
            </w:pPr>
          </w:p>
          <w:p w14:paraId="77D96015" w14:textId="77777777" w:rsidR="0003396B" w:rsidRPr="009F4B1E" w:rsidRDefault="0003396B" w:rsidP="00DD0E86">
            <w:pPr>
              <w:pStyle w:val="NoSpacing"/>
              <w:jc w:val="both"/>
              <w:rPr>
                <w:rFonts w:ascii="Times New Roman" w:hAnsi="Times New Roman"/>
                <w:noProof/>
                <w:sz w:val="24"/>
                <w:szCs w:val="24"/>
              </w:rPr>
            </w:pPr>
          </w:p>
          <w:p w14:paraId="0C6D7E9C" w14:textId="77777777" w:rsidR="0003396B" w:rsidRPr="009F4B1E" w:rsidRDefault="0003396B" w:rsidP="00DD0E86">
            <w:pPr>
              <w:pStyle w:val="NoSpacing"/>
              <w:jc w:val="both"/>
              <w:rPr>
                <w:rFonts w:ascii="Times New Roman" w:hAnsi="Times New Roman"/>
                <w:noProof/>
                <w:sz w:val="24"/>
                <w:szCs w:val="24"/>
              </w:rPr>
            </w:pPr>
          </w:p>
          <w:p w14:paraId="6DBEC2FB" w14:textId="77777777" w:rsidR="0003396B" w:rsidRPr="009F4B1E" w:rsidRDefault="0003396B" w:rsidP="00DD0E86">
            <w:pPr>
              <w:pStyle w:val="NoSpacing"/>
              <w:jc w:val="both"/>
              <w:rPr>
                <w:rFonts w:ascii="Times New Roman" w:hAnsi="Times New Roman"/>
                <w:noProof/>
                <w:sz w:val="24"/>
                <w:szCs w:val="24"/>
              </w:rPr>
            </w:pPr>
          </w:p>
          <w:p w14:paraId="3BA7FB57" w14:textId="77777777" w:rsidR="0003396B" w:rsidRPr="009F4B1E" w:rsidRDefault="0003396B" w:rsidP="00DD0E86">
            <w:pPr>
              <w:pStyle w:val="NoSpacing"/>
              <w:jc w:val="both"/>
              <w:rPr>
                <w:rFonts w:ascii="Times New Roman" w:hAnsi="Times New Roman"/>
                <w:noProof/>
                <w:sz w:val="24"/>
                <w:szCs w:val="24"/>
              </w:rPr>
            </w:pPr>
          </w:p>
          <w:p w14:paraId="689331CE" w14:textId="77777777" w:rsidR="0003396B" w:rsidRPr="009F4B1E" w:rsidRDefault="0003396B" w:rsidP="00DD0E86">
            <w:pPr>
              <w:pStyle w:val="NoSpacing"/>
              <w:jc w:val="both"/>
              <w:rPr>
                <w:rFonts w:ascii="Times New Roman" w:hAnsi="Times New Roman"/>
                <w:noProof/>
                <w:sz w:val="24"/>
                <w:szCs w:val="24"/>
              </w:rPr>
            </w:pPr>
          </w:p>
          <w:p w14:paraId="4E0B6487" w14:textId="77777777" w:rsidR="0003396B" w:rsidRPr="009F4B1E" w:rsidRDefault="0003396B" w:rsidP="00DD0E86">
            <w:pPr>
              <w:pStyle w:val="NoSpacing"/>
              <w:jc w:val="both"/>
              <w:rPr>
                <w:rFonts w:ascii="Times New Roman" w:hAnsi="Times New Roman"/>
                <w:noProof/>
                <w:sz w:val="24"/>
                <w:szCs w:val="24"/>
              </w:rPr>
            </w:pPr>
          </w:p>
          <w:p w14:paraId="2A218116" w14:textId="77777777" w:rsidR="0003396B" w:rsidRPr="009F4B1E" w:rsidRDefault="0003396B" w:rsidP="00DD0E86">
            <w:pPr>
              <w:pStyle w:val="NoSpacing"/>
              <w:jc w:val="both"/>
              <w:rPr>
                <w:rFonts w:ascii="Times New Roman" w:hAnsi="Times New Roman"/>
                <w:noProof/>
                <w:sz w:val="24"/>
                <w:szCs w:val="24"/>
              </w:rPr>
            </w:pPr>
          </w:p>
          <w:p w14:paraId="637B496A" w14:textId="77777777" w:rsidR="0003396B" w:rsidRPr="009F4B1E" w:rsidRDefault="0003396B" w:rsidP="00DD0E86">
            <w:pPr>
              <w:pStyle w:val="NoSpacing"/>
              <w:jc w:val="both"/>
              <w:rPr>
                <w:rFonts w:ascii="Times New Roman" w:hAnsi="Times New Roman"/>
                <w:noProof/>
                <w:sz w:val="24"/>
                <w:szCs w:val="24"/>
              </w:rPr>
            </w:pPr>
          </w:p>
          <w:p w14:paraId="518834F7" w14:textId="77777777" w:rsidR="0003396B" w:rsidRPr="009F4B1E" w:rsidRDefault="0003396B" w:rsidP="00DD0E86">
            <w:pPr>
              <w:pStyle w:val="NoSpacing"/>
              <w:jc w:val="both"/>
              <w:rPr>
                <w:rFonts w:ascii="Times New Roman" w:hAnsi="Times New Roman"/>
                <w:noProof/>
                <w:sz w:val="24"/>
                <w:szCs w:val="24"/>
              </w:rPr>
            </w:pPr>
          </w:p>
          <w:p w14:paraId="4539E37B" w14:textId="77777777" w:rsidR="0003396B" w:rsidRPr="009F4B1E" w:rsidRDefault="0003396B" w:rsidP="00DD0E86">
            <w:pPr>
              <w:pStyle w:val="NoSpacing"/>
              <w:jc w:val="both"/>
              <w:rPr>
                <w:rFonts w:ascii="Times New Roman" w:hAnsi="Times New Roman"/>
                <w:noProof/>
                <w:sz w:val="24"/>
                <w:szCs w:val="24"/>
              </w:rPr>
            </w:pPr>
          </w:p>
          <w:p w14:paraId="5DC2DDCA" w14:textId="77777777" w:rsidR="00203816" w:rsidRPr="009F4B1E" w:rsidRDefault="00203816" w:rsidP="00DD0E86">
            <w:pPr>
              <w:pStyle w:val="NoSpacing"/>
              <w:jc w:val="both"/>
              <w:rPr>
                <w:rFonts w:ascii="Times New Roman" w:hAnsi="Times New Roman"/>
                <w:noProof/>
                <w:sz w:val="24"/>
                <w:szCs w:val="24"/>
              </w:rPr>
            </w:pPr>
          </w:p>
          <w:p w14:paraId="5C53C44F" w14:textId="40537BD8" w:rsidR="0003396B" w:rsidRPr="009F4B1E" w:rsidRDefault="0003396B" w:rsidP="00DD0E86">
            <w:pPr>
              <w:pStyle w:val="NoSpacing"/>
              <w:jc w:val="both"/>
              <w:rPr>
                <w:rFonts w:ascii="Times New Roman" w:hAnsi="Times New Roman"/>
                <w:noProof/>
                <w:sz w:val="24"/>
                <w:szCs w:val="24"/>
              </w:rPr>
            </w:pPr>
            <w:r w:rsidRPr="009F4B1E">
              <w:rPr>
                <w:rFonts w:ascii="Times New Roman" w:hAnsi="Times New Roman"/>
                <w:noProof/>
                <w:sz w:val="24"/>
                <w:szCs w:val="24"/>
              </w:rPr>
              <w:t>Текстовете са в изпълнение на изискванията заложени в  Националния план за възстановяване и устойчивост (НПВУ) „Реформа 2: Продължаване на реформата във водния сектор“.</w:t>
            </w:r>
          </w:p>
        </w:tc>
      </w:tr>
      <w:tr w:rsidR="007F31B6" w:rsidRPr="009F4B1E" w14:paraId="0503140F" w14:textId="77777777" w:rsidTr="00D93357">
        <w:trPr>
          <w:trHeight w:val="272"/>
        </w:trPr>
        <w:tc>
          <w:tcPr>
            <w:tcW w:w="567" w:type="dxa"/>
          </w:tcPr>
          <w:p w14:paraId="3297C6EE" w14:textId="77777777" w:rsidR="007F31B6" w:rsidRPr="009F4B1E" w:rsidRDefault="00A103D3"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17.</w:t>
            </w:r>
          </w:p>
        </w:tc>
        <w:tc>
          <w:tcPr>
            <w:tcW w:w="2268" w:type="dxa"/>
            <w:shd w:val="clear" w:color="auto" w:fill="auto"/>
          </w:tcPr>
          <w:p w14:paraId="03B7674A" w14:textId="77777777" w:rsidR="007F31B6" w:rsidRPr="009F4B1E" w:rsidRDefault="007F31B6" w:rsidP="007F31B6">
            <w:pPr>
              <w:pStyle w:val="BodyText"/>
              <w:rPr>
                <w:rStyle w:val="BodyTextChar1"/>
                <w:noProof/>
                <w:sz w:val="24"/>
                <w:szCs w:val="24"/>
              </w:rPr>
            </w:pPr>
            <w:r w:rsidRPr="009F4B1E">
              <w:rPr>
                <w:rStyle w:val="BodyTextChar1"/>
                <w:noProof/>
                <w:sz w:val="24"/>
                <w:szCs w:val="24"/>
              </w:rPr>
              <w:t>Инж. Иван Петков</w:t>
            </w:r>
          </w:p>
          <w:p w14:paraId="2E0238A8" w14:textId="77777777" w:rsidR="007F31B6" w:rsidRPr="009F4B1E" w:rsidRDefault="007F31B6" w:rsidP="007F31B6">
            <w:pPr>
              <w:pStyle w:val="BodyText"/>
              <w:ind w:right="-111"/>
              <w:rPr>
                <w:rStyle w:val="BodyTextChar1"/>
                <w:noProof/>
                <w:sz w:val="24"/>
                <w:szCs w:val="24"/>
              </w:rPr>
            </w:pPr>
            <w:r w:rsidRPr="009F4B1E">
              <w:rPr>
                <w:rStyle w:val="BodyTextChar1"/>
                <w:noProof/>
                <w:sz w:val="24"/>
                <w:szCs w:val="24"/>
              </w:rPr>
              <w:t>вх. № 90-03-514(19)/ 09.07.2024 г.</w:t>
            </w:r>
          </w:p>
        </w:tc>
        <w:tc>
          <w:tcPr>
            <w:tcW w:w="5783" w:type="dxa"/>
            <w:shd w:val="clear" w:color="auto" w:fill="auto"/>
          </w:tcPr>
          <w:p w14:paraId="26445668" w14:textId="77777777" w:rsidR="007F31B6" w:rsidRPr="009F4B1E" w:rsidRDefault="007F31B6" w:rsidP="00A103D3">
            <w:pPr>
              <w:pStyle w:val="BodyText"/>
              <w:shd w:val="clear" w:color="auto" w:fill="auto"/>
              <w:spacing w:line="259" w:lineRule="auto"/>
              <w:jc w:val="both"/>
              <w:rPr>
                <w:sz w:val="24"/>
                <w:szCs w:val="24"/>
              </w:rPr>
            </w:pPr>
            <w:r w:rsidRPr="009F4B1E">
              <w:rPr>
                <w:sz w:val="24"/>
                <w:szCs w:val="24"/>
                <w:lang w:bidi="bg-BG"/>
              </w:rPr>
              <w:t>С настоящето предоставям на Вашето внимание и в указания срок, моето предложение за изменение и допълнение на публикувания проект на Закон за водоснабдяването и канализацията.</w:t>
            </w:r>
          </w:p>
          <w:p w14:paraId="26B3914D" w14:textId="77777777" w:rsidR="007F31B6" w:rsidRPr="009F4B1E" w:rsidRDefault="007F31B6" w:rsidP="00A103D3">
            <w:pPr>
              <w:pStyle w:val="BodyText"/>
              <w:shd w:val="clear" w:color="auto" w:fill="auto"/>
              <w:jc w:val="both"/>
              <w:rPr>
                <w:sz w:val="24"/>
                <w:szCs w:val="24"/>
              </w:rPr>
            </w:pPr>
            <w:r w:rsidRPr="009F4B1E">
              <w:rPr>
                <w:sz w:val="24"/>
                <w:szCs w:val="24"/>
                <w:lang w:bidi="bg-BG"/>
              </w:rPr>
              <w:t>Моля моето предложение и съдържащите се в него текстове да бъдат разгледани и добавени (може и след тяхното прецизиране) към Проекта Закона за водоснабдяването и канализацията.</w:t>
            </w:r>
          </w:p>
          <w:p w14:paraId="51D9EF51" w14:textId="77777777" w:rsidR="007F31B6" w:rsidRPr="009F4B1E" w:rsidRDefault="007F31B6" w:rsidP="00A103D3">
            <w:pPr>
              <w:pStyle w:val="BodyText"/>
              <w:shd w:val="clear" w:color="auto" w:fill="auto"/>
              <w:jc w:val="both"/>
              <w:rPr>
                <w:sz w:val="24"/>
                <w:szCs w:val="24"/>
              </w:rPr>
            </w:pPr>
            <w:r w:rsidRPr="009F4B1E">
              <w:rPr>
                <w:sz w:val="24"/>
                <w:szCs w:val="24"/>
                <w:lang w:bidi="bg-BG"/>
              </w:rPr>
              <w:t>Предлагам:</w:t>
            </w:r>
          </w:p>
          <w:p w14:paraId="30BEE70B" w14:textId="3B5B1073" w:rsidR="00A103D3" w:rsidRPr="009F4B1E" w:rsidRDefault="00A103D3" w:rsidP="00A103D3">
            <w:pPr>
              <w:widowControl w:val="0"/>
              <w:spacing w:after="260" w:line="264" w:lineRule="auto"/>
              <w:jc w:val="both"/>
              <w:rPr>
                <w:rFonts w:ascii="Times New Roman" w:eastAsia="Verdana" w:hAnsi="Times New Roman" w:cs="Times New Roman"/>
                <w:sz w:val="24"/>
                <w:szCs w:val="24"/>
                <w:lang w:bidi="bg-BG"/>
              </w:rPr>
            </w:pPr>
            <w:r w:rsidRPr="009F4B1E">
              <w:rPr>
                <w:rFonts w:ascii="Times New Roman" w:eastAsia="Verdana" w:hAnsi="Times New Roman" w:cs="Times New Roman"/>
                <w:sz w:val="24"/>
                <w:szCs w:val="24"/>
                <w:lang w:bidi="bg-BG"/>
              </w:rPr>
              <w:t xml:space="preserve">Към </w:t>
            </w:r>
            <w:r w:rsidRPr="009F4B1E">
              <w:rPr>
                <w:rFonts w:ascii="Times New Roman" w:eastAsia="Verdana" w:hAnsi="Times New Roman" w:cs="Times New Roman"/>
                <w:b/>
                <w:bCs/>
                <w:sz w:val="24"/>
                <w:szCs w:val="24"/>
                <w:lang w:bidi="bg-BG"/>
              </w:rPr>
              <w:t>чл.</w:t>
            </w:r>
            <w:r w:rsidR="00953B7C" w:rsidRPr="009F4B1E">
              <w:rPr>
                <w:rFonts w:ascii="Times New Roman" w:eastAsia="Verdana" w:hAnsi="Times New Roman" w:cs="Times New Roman"/>
                <w:b/>
                <w:bCs/>
                <w:sz w:val="24"/>
                <w:szCs w:val="24"/>
                <w:lang w:bidi="bg-BG"/>
              </w:rPr>
              <w:t xml:space="preserve"> </w:t>
            </w:r>
            <w:r w:rsidRPr="009F4B1E">
              <w:rPr>
                <w:rFonts w:ascii="Times New Roman" w:eastAsia="Verdana" w:hAnsi="Times New Roman" w:cs="Times New Roman"/>
                <w:b/>
                <w:bCs/>
                <w:sz w:val="24"/>
                <w:szCs w:val="24"/>
                <w:lang w:bidi="bg-BG"/>
              </w:rPr>
              <w:t xml:space="preserve">2 </w:t>
            </w:r>
            <w:r w:rsidRPr="009F4B1E">
              <w:rPr>
                <w:rFonts w:ascii="Times New Roman" w:eastAsia="Verdana" w:hAnsi="Times New Roman" w:cs="Times New Roman"/>
                <w:sz w:val="24"/>
                <w:szCs w:val="24"/>
                <w:lang w:bidi="bg-BG"/>
              </w:rPr>
              <w:t>да се добавят нови точки 5 и 6:</w:t>
            </w:r>
          </w:p>
          <w:p w14:paraId="26B26B10" w14:textId="4586BAD2" w:rsidR="00A103D3" w:rsidRPr="009F4B1E" w:rsidRDefault="00A103D3" w:rsidP="00A103D3">
            <w:pPr>
              <w:pStyle w:val="BodyText"/>
              <w:shd w:val="clear" w:color="auto" w:fill="auto"/>
              <w:spacing w:after="260" w:line="271" w:lineRule="auto"/>
              <w:jc w:val="both"/>
              <w:rPr>
                <w:sz w:val="24"/>
                <w:szCs w:val="24"/>
              </w:rPr>
            </w:pPr>
            <w:r w:rsidRPr="009F4B1E">
              <w:rPr>
                <w:sz w:val="24"/>
                <w:szCs w:val="24"/>
                <w:lang w:bidi="bg-BG"/>
              </w:rPr>
              <w:t>"5. гарантиране опазване и защита живота и собствеността на населението, запазване или повишаване на жизненото му равнище и стандарт и качеството му</w:t>
            </w:r>
            <w:r w:rsidRPr="009F4B1E">
              <w:rPr>
                <w:sz w:val="24"/>
                <w:szCs w:val="24"/>
              </w:rPr>
              <w:t xml:space="preserve">  </w:t>
            </w:r>
            <w:r w:rsidRPr="009F4B1E">
              <w:rPr>
                <w:sz w:val="24"/>
                <w:szCs w:val="24"/>
                <w:lang w:bidi="bg-BG"/>
              </w:rPr>
              <w:t>на живот.</w:t>
            </w:r>
          </w:p>
          <w:p w14:paraId="25C20507" w14:textId="77777777" w:rsidR="00A103D3" w:rsidRPr="009F4B1E" w:rsidRDefault="00A103D3" w:rsidP="00A103D3">
            <w:pPr>
              <w:pStyle w:val="BodyText"/>
              <w:shd w:val="clear" w:color="auto" w:fill="auto"/>
              <w:jc w:val="both"/>
              <w:rPr>
                <w:sz w:val="24"/>
                <w:szCs w:val="24"/>
              </w:rPr>
            </w:pPr>
            <w:r w:rsidRPr="009F4B1E">
              <w:rPr>
                <w:sz w:val="24"/>
                <w:szCs w:val="24"/>
                <w:lang w:bidi="bg-BG"/>
              </w:rPr>
              <w:t xml:space="preserve">6. публично и прозрачно управление на Асоциациите по водоснабдяване и канализация и на ВиК </w:t>
            </w:r>
            <w:r w:rsidRPr="009F4B1E">
              <w:rPr>
                <w:sz w:val="24"/>
                <w:szCs w:val="24"/>
                <w:lang w:bidi="bg-BG"/>
              </w:rPr>
              <w:lastRenderedPageBreak/>
              <w:t>операторите. "</w:t>
            </w:r>
          </w:p>
          <w:p w14:paraId="1F47AA92" w14:textId="77777777" w:rsidR="00A103D3" w:rsidRPr="009F4B1E" w:rsidRDefault="00A103D3" w:rsidP="00A103D3">
            <w:pPr>
              <w:pStyle w:val="BodyText"/>
              <w:shd w:val="clear" w:color="auto" w:fill="auto"/>
              <w:jc w:val="both"/>
              <w:rPr>
                <w:sz w:val="24"/>
                <w:szCs w:val="24"/>
              </w:rPr>
            </w:pPr>
            <w:r w:rsidRPr="009F4B1E">
              <w:rPr>
                <w:sz w:val="24"/>
                <w:szCs w:val="24"/>
                <w:lang w:bidi="bg-BG"/>
              </w:rPr>
              <w:t xml:space="preserve">Предлагам </w:t>
            </w:r>
            <w:r w:rsidRPr="009F4B1E">
              <w:rPr>
                <w:b/>
                <w:bCs/>
                <w:sz w:val="24"/>
                <w:szCs w:val="24"/>
                <w:lang w:bidi="bg-BG"/>
              </w:rPr>
              <w:t xml:space="preserve">към чл. 116. </w:t>
            </w:r>
            <w:r w:rsidRPr="009F4B1E">
              <w:rPr>
                <w:sz w:val="24"/>
                <w:szCs w:val="24"/>
                <w:lang w:bidi="bg-BG"/>
              </w:rPr>
              <w:t>да се добави накрая:</w:t>
            </w:r>
          </w:p>
          <w:p w14:paraId="1B677264" w14:textId="6A262B24" w:rsidR="00A103D3" w:rsidRPr="009F4B1E" w:rsidRDefault="00A103D3" w:rsidP="00A103D3">
            <w:pPr>
              <w:pStyle w:val="BodyText"/>
              <w:shd w:val="clear" w:color="auto" w:fill="auto"/>
              <w:jc w:val="both"/>
              <w:rPr>
                <w:sz w:val="24"/>
                <w:szCs w:val="24"/>
              </w:rPr>
            </w:pPr>
            <w:r w:rsidRPr="009F4B1E">
              <w:rPr>
                <w:sz w:val="24"/>
                <w:szCs w:val="24"/>
                <w:lang w:bidi="bg-BG"/>
              </w:rPr>
              <w:t xml:space="preserve">"и когато имат облигационни отношения, основаващи се на двустранно подписани и влезли в сила писмени договори за съответните услуги." И да стане </w:t>
            </w:r>
          </w:p>
          <w:p w14:paraId="6A9C2783" w14:textId="5B3AA3BE" w:rsidR="00A103D3" w:rsidRPr="009F4B1E" w:rsidRDefault="00A103D3" w:rsidP="00A103D3">
            <w:pPr>
              <w:pStyle w:val="BodyText"/>
              <w:shd w:val="clear" w:color="auto" w:fill="auto"/>
              <w:spacing w:line="257" w:lineRule="auto"/>
              <w:jc w:val="both"/>
              <w:rPr>
                <w:sz w:val="24"/>
                <w:szCs w:val="24"/>
              </w:rPr>
            </w:pPr>
            <w:r w:rsidRPr="009F4B1E">
              <w:rPr>
                <w:b/>
                <w:bCs/>
                <w:sz w:val="24"/>
                <w:szCs w:val="24"/>
                <w:lang w:bidi="bg-BG"/>
              </w:rPr>
              <w:t>"Чл.</w:t>
            </w:r>
            <w:r w:rsidR="00E01ECA" w:rsidRPr="009F4B1E">
              <w:rPr>
                <w:b/>
                <w:bCs/>
                <w:sz w:val="24"/>
                <w:szCs w:val="24"/>
                <w:lang w:bidi="bg-BG"/>
              </w:rPr>
              <w:t xml:space="preserve"> </w:t>
            </w:r>
            <w:r w:rsidRPr="009F4B1E">
              <w:rPr>
                <w:b/>
                <w:bCs/>
                <w:sz w:val="24"/>
                <w:szCs w:val="24"/>
                <w:lang w:bidi="bg-BG"/>
              </w:rPr>
              <w:t xml:space="preserve">116. </w:t>
            </w:r>
            <w:r w:rsidRPr="009F4B1E">
              <w:rPr>
                <w:sz w:val="24"/>
                <w:szCs w:val="24"/>
                <w:lang w:bidi="bg-BG"/>
              </w:rPr>
              <w:t>Потребителите, които са неизправни длъжници, носят отговорност за задълженията си, като предоставящият услугата може да поиска издаване на заповед за изпълнение по чл. 410, ал. 1 от Гражданския процесуален кодекс независимо от размера на задължението и когато имат облигационни отношения, основаващи се на двустранно подписани и влезли в сила писмени договори за съответните услуги."</w:t>
            </w:r>
          </w:p>
          <w:p w14:paraId="03A4CDD8" w14:textId="77777777" w:rsidR="00A103D3" w:rsidRPr="009F4B1E" w:rsidRDefault="00A103D3" w:rsidP="00A103D3">
            <w:pPr>
              <w:pStyle w:val="BodyText"/>
              <w:shd w:val="clear" w:color="auto" w:fill="auto"/>
              <w:jc w:val="both"/>
              <w:rPr>
                <w:sz w:val="24"/>
                <w:szCs w:val="24"/>
              </w:rPr>
            </w:pPr>
            <w:r w:rsidRPr="009F4B1E">
              <w:rPr>
                <w:sz w:val="24"/>
                <w:szCs w:val="24"/>
                <w:lang w:bidi="bg-BG"/>
              </w:rPr>
              <w:t>Мотиви:</w:t>
            </w:r>
          </w:p>
          <w:p w14:paraId="6479979B" w14:textId="77777777" w:rsidR="00A103D3" w:rsidRPr="009F4B1E" w:rsidRDefault="00A103D3" w:rsidP="00A103D3">
            <w:pPr>
              <w:pStyle w:val="BodyText"/>
              <w:numPr>
                <w:ilvl w:val="0"/>
                <w:numId w:val="18"/>
              </w:numPr>
              <w:shd w:val="clear" w:color="auto" w:fill="auto"/>
              <w:tabs>
                <w:tab w:val="left" w:pos="316"/>
              </w:tabs>
              <w:spacing w:after="260" w:line="264" w:lineRule="auto"/>
              <w:jc w:val="both"/>
              <w:rPr>
                <w:sz w:val="24"/>
                <w:szCs w:val="24"/>
              </w:rPr>
            </w:pPr>
            <w:r w:rsidRPr="009F4B1E">
              <w:rPr>
                <w:sz w:val="24"/>
                <w:szCs w:val="24"/>
                <w:lang w:bidi="bg-BG"/>
              </w:rPr>
              <w:t>Считам, че с така направените предложения към публикувания за обществено обсъждане проект на Закон за водоснабдяването и канализацията, ще се намалят и ограничат евентуални рискове от загуба на доверие между Потребителите и ВиК операторите, а така също и че ще допринесат за постигне на баланс, справедливост и равнопоставеност в техните взаимоотношения.</w:t>
            </w:r>
          </w:p>
          <w:p w14:paraId="27BA01BB" w14:textId="62AD0DF1" w:rsidR="00A103D3" w:rsidRPr="009F4B1E" w:rsidRDefault="00A103D3" w:rsidP="00A103D3">
            <w:pPr>
              <w:pStyle w:val="BodyText"/>
              <w:numPr>
                <w:ilvl w:val="0"/>
                <w:numId w:val="18"/>
              </w:numPr>
              <w:shd w:val="clear" w:color="auto" w:fill="auto"/>
              <w:tabs>
                <w:tab w:val="left" w:pos="313"/>
              </w:tabs>
              <w:spacing w:after="260" w:line="269" w:lineRule="auto"/>
              <w:jc w:val="both"/>
              <w:rPr>
                <w:sz w:val="24"/>
                <w:szCs w:val="24"/>
              </w:rPr>
            </w:pPr>
            <w:r w:rsidRPr="009F4B1E">
              <w:rPr>
                <w:sz w:val="24"/>
                <w:szCs w:val="24"/>
                <w:lang w:bidi="bg-BG"/>
              </w:rPr>
              <w:t>Считам че с</w:t>
            </w:r>
            <w:r w:rsidR="00C548C2" w:rsidRPr="009F4B1E">
              <w:rPr>
                <w:sz w:val="24"/>
                <w:szCs w:val="24"/>
                <w:lang w:bidi="bg-BG"/>
              </w:rPr>
              <w:t xml:space="preserve"> </w:t>
            </w:r>
            <w:r w:rsidRPr="009F4B1E">
              <w:rPr>
                <w:sz w:val="24"/>
                <w:szCs w:val="24"/>
                <w:lang w:bidi="bg-BG"/>
              </w:rPr>
              <w:t xml:space="preserve">така направените предложения и при тяхното приемане към публикувания за обществено обсъждане проект на Закон за водоснабдяването и канализацията, ще се намалят и ограничат евентуални рискове от загуба на доверие и уронване на авторитета и престижа и на отговорните институции и организации, имащи отношение за намиране на </w:t>
            </w:r>
            <w:r w:rsidRPr="009F4B1E">
              <w:rPr>
                <w:sz w:val="24"/>
                <w:szCs w:val="24"/>
                <w:lang w:bidi="bg-BG"/>
              </w:rPr>
              <w:lastRenderedPageBreak/>
              <w:t>правилно и справедливо разрешаване и на взаимоотношенията между Потребителите и останалите страни в този сектор.</w:t>
            </w:r>
          </w:p>
          <w:p w14:paraId="25E13668" w14:textId="77777777" w:rsidR="00A103D3" w:rsidRPr="009F4B1E" w:rsidRDefault="00A103D3" w:rsidP="00A103D3">
            <w:pPr>
              <w:pStyle w:val="BodyText"/>
              <w:numPr>
                <w:ilvl w:val="0"/>
                <w:numId w:val="18"/>
              </w:numPr>
              <w:shd w:val="clear" w:color="auto" w:fill="auto"/>
              <w:tabs>
                <w:tab w:val="left" w:pos="327"/>
              </w:tabs>
              <w:spacing w:after="260" w:line="266" w:lineRule="auto"/>
              <w:jc w:val="both"/>
              <w:rPr>
                <w:sz w:val="24"/>
                <w:szCs w:val="24"/>
              </w:rPr>
            </w:pPr>
            <w:r w:rsidRPr="009F4B1E">
              <w:rPr>
                <w:sz w:val="24"/>
                <w:szCs w:val="24"/>
                <w:lang w:bidi="bg-BG"/>
              </w:rPr>
              <w:t>Считам, че при липса и непостигане на справедливост, баланс и равнопоставеност във взаимоотношенията между ВиК операторите и Потребителите на предлаганите от тях услуги, може да доведе до многобройни жалби, възражения и съдебни дела на гражданите до отговорни институции и търговски дружества, и по този начин до неоправдано изразходване и прахосване на физически, умствен и жизнен ресурс и потенциал, вместо усилията им да са насочени към творчески и съзидателни дейности, в това число и за изготвяне и участие на и в проекти с финансиране от ЕС, и за просперитета и благоденствието на нацията и държавата.</w:t>
            </w:r>
          </w:p>
          <w:p w14:paraId="4BF0F498" w14:textId="77777777" w:rsidR="007F31B6" w:rsidRPr="009F4B1E" w:rsidRDefault="00A103D3" w:rsidP="00A103D3">
            <w:pPr>
              <w:pStyle w:val="BodyText"/>
              <w:numPr>
                <w:ilvl w:val="0"/>
                <w:numId w:val="18"/>
              </w:numPr>
              <w:shd w:val="clear" w:color="auto" w:fill="auto"/>
              <w:tabs>
                <w:tab w:val="left" w:pos="327"/>
              </w:tabs>
              <w:spacing w:after="260" w:line="264" w:lineRule="auto"/>
              <w:jc w:val="both"/>
              <w:rPr>
                <w:b/>
                <w:iCs/>
                <w:sz w:val="24"/>
                <w:szCs w:val="24"/>
                <w:shd w:val="clear" w:color="auto" w:fill="FFFFFF"/>
                <w:lang w:bidi="bg-BG"/>
              </w:rPr>
            </w:pPr>
            <w:r w:rsidRPr="009F4B1E">
              <w:rPr>
                <w:sz w:val="24"/>
                <w:szCs w:val="24"/>
                <w:lang w:bidi="bg-BG"/>
              </w:rPr>
              <w:t>Считам, че с проекта на Закон за водоснабдяването и канализацията (както и други документи в този сектор) трябва да се създават и условия за постигане на единение, консолидиране, интегриране и социално сближаване на българската нация.</w:t>
            </w:r>
          </w:p>
        </w:tc>
        <w:tc>
          <w:tcPr>
            <w:tcW w:w="1843" w:type="dxa"/>
            <w:shd w:val="clear" w:color="auto" w:fill="auto"/>
          </w:tcPr>
          <w:p w14:paraId="3EE984CE" w14:textId="77777777" w:rsidR="007F31B6" w:rsidRPr="009F4B1E" w:rsidRDefault="007F31B6" w:rsidP="00163E3A">
            <w:pPr>
              <w:jc w:val="both"/>
              <w:rPr>
                <w:rFonts w:ascii="Times New Roman" w:hAnsi="Times New Roman" w:cs="Times New Roman"/>
                <w:noProof/>
                <w:sz w:val="24"/>
                <w:szCs w:val="24"/>
              </w:rPr>
            </w:pPr>
          </w:p>
          <w:p w14:paraId="3D39B0A2" w14:textId="77777777" w:rsidR="00A30A5A" w:rsidRPr="009F4B1E" w:rsidRDefault="00A30A5A" w:rsidP="00163E3A">
            <w:pPr>
              <w:jc w:val="both"/>
              <w:rPr>
                <w:rFonts w:ascii="Times New Roman" w:hAnsi="Times New Roman" w:cs="Times New Roman"/>
                <w:noProof/>
                <w:sz w:val="24"/>
                <w:szCs w:val="24"/>
              </w:rPr>
            </w:pPr>
          </w:p>
          <w:p w14:paraId="75AD304E" w14:textId="77777777" w:rsidR="00A30A5A" w:rsidRPr="009F4B1E" w:rsidRDefault="00A30A5A" w:rsidP="00163E3A">
            <w:pPr>
              <w:jc w:val="both"/>
              <w:rPr>
                <w:rFonts w:ascii="Times New Roman" w:hAnsi="Times New Roman" w:cs="Times New Roman"/>
                <w:noProof/>
                <w:sz w:val="24"/>
                <w:szCs w:val="24"/>
              </w:rPr>
            </w:pPr>
          </w:p>
          <w:p w14:paraId="2ACA2C2A" w14:textId="77777777" w:rsidR="00A30A5A" w:rsidRPr="009F4B1E" w:rsidRDefault="00A30A5A" w:rsidP="00163E3A">
            <w:pPr>
              <w:jc w:val="both"/>
              <w:rPr>
                <w:rFonts w:ascii="Times New Roman" w:hAnsi="Times New Roman" w:cs="Times New Roman"/>
                <w:noProof/>
                <w:sz w:val="24"/>
                <w:szCs w:val="24"/>
              </w:rPr>
            </w:pPr>
          </w:p>
          <w:p w14:paraId="76C738BE" w14:textId="77777777" w:rsidR="00A30A5A" w:rsidRPr="009F4B1E" w:rsidRDefault="00A30A5A" w:rsidP="00163E3A">
            <w:pPr>
              <w:jc w:val="both"/>
              <w:rPr>
                <w:rFonts w:ascii="Times New Roman" w:hAnsi="Times New Roman" w:cs="Times New Roman"/>
                <w:noProof/>
                <w:sz w:val="24"/>
                <w:szCs w:val="24"/>
              </w:rPr>
            </w:pPr>
          </w:p>
          <w:p w14:paraId="408EC7DB" w14:textId="77777777" w:rsidR="00A30A5A" w:rsidRPr="009F4B1E" w:rsidRDefault="00A30A5A" w:rsidP="00163E3A">
            <w:pPr>
              <w:jc w:val="both"/>
              <w:rPr>
                <w:rFonts w:ascii="Times New Roman" w:hAnsi="Times New Roman" w:cs="Times New Roman"/>
                <w:noProof/>
                <w:sz w:val="24"/>
                <w:szCs w:val="24"/>
              </w:rPr>
            </w:pPr>
          </w:p>
          <w:p w14:paraId="50DBBE1A" w14:textId="77777777" w:rsidR="00A30A5A" w:rsidRPr="009F4B1E" w:rsidRDefault="00A30A5A" w:rsidP="00163E3A">
            <w:pPr>
              <w:jc w:val="both"/>
              <w:rPr>
                <w:rFonts w:ascii="Times New Roman" w:hAnsi="Times New Roman" w:cs="Times New Roman"/>
                <w:noProof/>
                <w:sz w:val="24"/>
                <w:szCs w:val="24"/>
              </w:rPr>
            </w:pPr>
          </w:p>
          <w:p w14:paraId="350A9358" w14:textId="77777777" w:rsidR="00A30A5A" w:rsidRPr="009F4B1E" w:rsidRDefault="00A30A5A"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6F532352" w14:textId="77777777" w:rsidR="00A30A5A" w:rsidRPr="009F4B1E" w:rsidRDefault="00A30A5A" w:rsidP="00163E3A">
            <w:pPr>
              <w:jc w:val="both"/>
              <w:rPr>
                <w:rFonts w:ascii="Times New Roman" w:hAnsi="Times New Roman" w:cs="Times New Roman"/>
                <w:noProof/>
                <w:sz w:val="24"/>
                <w:szCs w:val="24"/>
              </w:rPr>
            </w:pPr>
          </w:p>
          <w:p w14:paraId="182DFADB" w14:textId="77777777" w:rsidR="00A30A5A" w:rsidRPr="009F4B1E" w:rsidRDefault="00A30A5A" w:rsidP="00163E3A">
            <w:pPr>
              <w:jc w:val="both"/>
              <w:rPr>
                <w:rFonts w:ascii="Times New Roman" w:hAnsi="Times New Roman" w:cs="Times New Roman"/>
                <w:noProof/>
                <w:sz w:val="24"/>
                <w:szCs w:val="24"/>
              </w:rPr>
            </w:pPr>
          </w:p>
          <w:p w14:paraId="2ED2F386" w14:textId="77777777" w:rsidR="00A30A5A" w:rsidRPr="009F4B1E" w:rsidRDefault="00A30A5A" w:rsidP="00163E3A">
            <w:pPr>
              <w:jc w:val="both"/>
              <w:rPr>
                <w:rFonts w:ascii="Times New Roman" w:hAnsi="Times New Roman" w:cs="Times New Roman"/>
                <w:noProof/>
                <w:sz w:val="24"/>
                <w:szCs w:val="24"/>
              </w:rPr>
            </w:pPr>
          </w:p>
          <w:p w14:paraId="233D117D" w14:textId="77777777" w:rsidR="00A30A5A" w:rsidRPr="009F4B1E" w:rsidRDefault="00A30A5A" w:rsidP="00163E3A">
            <w:pPr>
              <w:jc w:val="both"/>
              <w:rPr>
                <w:rFonts w:ascii="Times New Roman" w:hAnsi="Times New Roman" w:cs="Times New Roman"/>
                <w:noProof/>
                <w:sz w:val="24"/>
                <w:szCs w:val="24"/>
              </w:rPr>
            </w:pPr>
          </w:p>
          <w:p w14:paraId="315771E2" w14:textId="77777777" w:rsidR="00953B7C" w:rsidRPr="009F4B1E" w:rsidRDefault="00953B7C" w:rsidP="00163E3A">
            <w:pPr>
              <w:jc w:val="both"/>
              <w:rPr>
                <w:rFonts w:ascii="Times New Roman" w:hAnsi="Times New Roman" w:cs="Times New Roman"/>
                <w:noProof/>
                <w:sz w:val="24"/>
                <w:szCs w:val="24"/>
              </w:rPr>
            </w:pPr>
          </w:p>
          <w:p w14:paraId="75E449A0" w14:textId="2F92E492" w:rsidR="00A30A5A" w:rsidRPr="009F4B1E" w:rsidRDefault="00E01ECA"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tc>
        <w:tc>
          <w:tcPr>
            <w:tcW w:w="3656" w:type="dxa"/>
            <w:shd w:val="clear" w:color="auto" w:fill="auto"/>
          </w:tcPr>
          <w:p w14:paraId="04304DE1" w14:textId="77777777" w:rsidR="007F31B6" w:rsidRPr="009F4B1E" w:rsidRDefault="007F31B6" w:rsidP="00163E3A">
            <w:pPr>
              <w:pStyle w:val="NoSpacing"/>
              <w:ind w:left="-3" w:firstLine="242"/>
              <w:jc w:val="both"/>
              <w:rPr>
                <w:rFonts w:ascii="Times New Roman" w:hAnsi="Times New Roman"/>
                <w:noProof/>
                <w:sz w:val="24"/>
                <w:szCs w:val="24"/>
              </w:rPr>
            </w:pPr>
          </w:p>
          <w:p w14:paraId="45207D93" w14:textId="77777777" w:rsidR="00A30A5A" w:rsidRPr="009F4B1E" w:rsidRDefault="00A30A5A" w:rsidP="00163E3A">
            <w:pPr>
              <w:pStyle w:val="NoSpacing"/>
              <w:ind w:left="-3" w:firstLine="242"/>
              <w:jc w:val="both"/>
              <w:rPr>
                <w:rFonts w:ascii="Times New Roman" w:hAnsi="Times New Roman"/>
                <w:noProof/>
                <w:sz w:val="24"/>
                <w:szCs w:val="24"/>
              </w:rPr>
            </w:pPr>
          </w:p>
          <w:p w14:paraId="2999E235" w14:textId="77777777" w:rsidR="00A30A5A" w:rsidRPr="009F4B1E" w:rsidRDefault="00A30A5A" w:rsidP="00163E3A">
            <w:pPr>
              <w:pStyle w:val="NoSpacing"/>
              <w:ind w:left="-3" w:firstLine="242"/>
              <w:jc w:val="both"/>
              <w:rPr>
                <w:rFonts w:ascii="Times New Roman" w:hAnsi="Times New Roman"/>
                <w:noProof/>
                <w:sz w:val="24"/>
                <w:szCs w:val="24"/>
              </w:rPr>
            </w:pPr>
          </w:p>
          <w:p w14:paraId="67816886" w14:textId="77777777" w:rsidR="00A30A5A" w:rsidRPr="009F4B1E" w:rsidRDefault="00A30A5A" w:rsidP="00163E3A">
            <w:pPr>
              <w:pStyle w:val="NoSpacing"/>
              <w:ind w:left="-3" w:firstLine="242"/>
              <w:jc w:val="both"/>
              <w:rPr>
                <w:rFonts w:ascii="Times New Roman" w:hAnsi="Times New Roman"/>
                <w:noProof/>
                <w:sz w:val="24"/>
                <w:szCs w:val="24"/>
              </w:rPr>
            </w:pPr>
          </w:p>
          <w:p w14:paraId="428E1E4E" w14:textId="77777777" w:rsidR="00A30A5A" w:rsidRPr="009F4B1E" w:rsidRDefault="00A30A5A" w:rsidP="00163E3A">
            <w:pPr>
              <w:pStyle w:val="NoSpacing"/>
              <w:ind w:left="-3" w:firstLine="242"/>
              <w:jc w:val="both"/>
              <w:rPr>
                <w:rFonts w:ascii="Times New Roman" w:hAnsi="Times New Roman"/>
                <w:noProof/>
                <w:sz w:val="24"/>
                <w:szCs w:val="24"/>
              </w:rPr>
            </w:pPr>
          </w:p>
          <w:p w14:paraId="254F75E1" w14:textId="77777777" w:rsidR="00A30A5A" w:rsidRPr="009F4B1E" w:rsidRDefault="00A30A5A" w:rsidP="00163E3A">
            <w:pPr>
              <w:pStyle w:val="NoSpacing"/>
              <w:ind w:left="-3" w:firstLine="242"/>
              <w:jc w:val="both"/>
              <w:rPr>
                <w:rFonts w:ascii="Times New Roman" w:hAnsi="Times New Roman"/>
                <w:noProof/>
                <w:sz w:val="24"/>
                <w:szCs w:val="24"/>
              </w:rPr>
            </w:pPr>
          </w:p>
          <w:p w14:paraId="1F69A237" w14:textId="77777777" w:rsidR="00A30A5A" w:rsidRPr="009F4B1E" w:rsidRDefault="00A30A5A" w:rsidP="00163E3A">
            <w:pPr>
              <w:pStyle w:val="NoSpacing"/>
              <w:ind w:left="-3" w:firstLine="242"/>
              <w:jc w:val="both"/>
              <w:rPr>
                <w:rFonts w:ascii="Times New Roman" w:hAnsi="Times New Roman"/>
                <w:noProof/>
                <w:sz w:val="24"/>
                <w:szCs w:val="24"/>
              </w:rPr>
            </w:pPr>
          </w:p>
          <w:p w14:paraId="12E48F5A" w14:textId="77777777" w:rsidR="00A30A5A" w:rsidRPr="009F4B1E" w:rsidRDefault="00A30A5A" w:rsidP="00163E3A">
            <w:pPr>
              <w:pStyle w:val="NoSpacing"/>
              <w:ind w:left="-3" w:firstLine="242"/>
              <w:jc w:val="both"/>
              <w:rPr>
                <w:rFonts w:ascii="Times New Roman" w:hAnsi="Times New Roman"/>
                <w:noProof/>
                <w:sz w:val="24"/>
                <w:szCs w:val="24"/>
              </w:rPr>
            </w:pPr>
          </w:p>
          <w:p w14:paraId="19BB6C4C" w14:textId="77777777" w:rsidR="00A30A5A" w:rsidRPr="009F4B1E" w:rsidRDefault="00A30A5A" w:rsidP="00163E3A">
            <w:pPr>
              <w:pStyle w:val="NoSpacing"/>
              <w:ind w:left="-3" w:firstLine="242"/>
              <w:jc w:val="both"/>
              <w:rPr>
                <w:rFonts w:ascii="Times New Roman" w:hAnsi="Times New Roman"/>
                <w:noProof/>
                <w:sz w:val="24"/>
                <w:szCs w:val="24"/>
              </w:rPr>
            </w:pPr>
          </w:p>
          <w:p w14:paraId="30E41936" w14:textId="77777777" w:rsidR="00A30A5A" w:rsidRPr="009F4B1E" w:rsidRDefault="00A30A5A" w:rsidP="00163E3A">
            <w:pPr>
              <w:pStyle w:val="NoSpacing"/>
              <w:ind w:left="-3" w:firstLine="242"/>
              <w:jc w:val="both"/>
              <w:rPr>
                <w:rFonts w:ascii="Times New Roman" w:hAnsi="Times New Roman"/>
                <w:noProof/>
                <w:sz w:val="24"/>
                <w:szCs w:val="24"/>
              </w:rPr>
            </w:pPr>
          </w:p>
          <w:p w14:paraId="7D714F28" w14:textId="77777777" w:rsidR="00A30A5A" w:rsidRPr="009F4B1E" w:rsidRDefault="00A30A5A" w:rsidP="00163E3A">
            <w:pPr>
              <w:pStyle w:val="NoSpacing"/>
              <w:ind w:left="-3" w:firstLine="242"/>
              <w:jc w:val="both"/>
              <w:rPr>
                <w:rFonts w:ascii="Times New Roman" w:hAnsi="Times New Roman"/>
                <w:noProof/>
                <w:sz w:val="24"/>
                <w:szCs w:val="24"/>
              </w:rPr>
            </w:pPr>
          </w:p>
          <w:p w14:paraId="46DF4A47" w14:textId="77777777" w:rsidR="00A30A5A" w:rsidRPr="009F4B1E" w:rsidRDefault="00A30A5A"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Посочените категории не зависят само и единствени от ВиК услугите.</w:t>
            </w:r>
          </w:p>
          <w:p w14:paraId="26060651" w14:textId="77777777" w:rsidR="00A30A5A" w:rsidRPr="009F4B1E" w:rsidRDefault="00A30A5A" w:rsidP="00163E3A">
            <w:pPr>
              <w:pStyle w:val="NoSpacing"/>
              <w:ind w:left="-3" w:firstLine="242"/>
              <w:jc w:val="both"/>
              <w:rPr>
                <w:rFonts w:ascii="Times New Roman" w:hAnsi="Times New Roman"/>
                <w:noProof/>
                <w:sz w:val="24"/>
                <w:szCs w:val="24"/>
              </w:rPr>
            </w:pPr>
          </w:p>
          <w:p w14:paraId="7B5976D3" w14:textId="77777777" w:rsidR="00A30A5A" w:rsidRPr="009F4B1E" w:rsidRDefault="00A30A5A" w:rsidP="00163E3A">
            <w:pPr>
              <w:pStyle w:val="NoSpacing"/>
              <w:ind w:left="-3" w:firstLine="242"/>
              <w:jc w:val="both"/>
              <w:rPr>
                <w:rFonts w:ascii="Times New Roman" w:hAnsi="Times New Roman"/>
                <w:noProof/>
                <w:sz w:val="24"/>
                <w:szCs w:val="24"/>
              </w:rPr>
            </w:pPr>
          </w:p>
          <w:p w14:paraId="027CC4DA" w14:textId="77777777" w:rsidR="00A30A5A" w:rsidRPr="009F4B1E" w:rsidRDefault="00A30A5A"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Посочените изисквания са разписани в текста на законопроекта. </w:t>
            </w:r>
          </w:p>
          <w:p w14:paraId="02C6FE97" w14:textId="77777777" w:rsidR="00953B7C" w:rsidRPr="009F4B1E" w:rsidRDefault="00953B7C" w:rsidP="00163E3A">
            <w:pPr>
              <w:pStyle w:val="NoSpacing"/>
              <w:ind w:left="-3" w:firstLine="242"/>
              <w:jc w:val="both"/>
              <w:rPr>
                <w:rFonts w:ascii="Times New Roman" w:hAnsi="Times New Roman"/>
                <w:noProof/>
                <w:sz w:val="24"/>
                <w:szCs w:val="24"/>
              </w:rPr>
            </w:pPr>
          </w:p>
          <w:p w14:paraId="4F8A1441" w14:textId="77777777" w:rsidR="00953B7C" w:rsidRPr="009F4B1E" w:rsidRDefault="00953B7C" w:rsidP="00163E3A">
            <w:pPr>
              <w:pStyle w:val="NoSpacing"/>
              <w:ind w:left="-3" w:firstLine="242"/>
              <w:jc w:val="both"/>
              <w:rPr>
                <w:rFonts w:ascii="Times New Roman" w:hAnsi="Times New Roman"/>
                <w:noProof/>
                <w:sz w:val="24"/>
                <w:szCs w:val="24"/>
              </w:rPr>
            </w:pPr>
          </w:p>
          <w:p w14:paraId="51E97A3B" w14:textId="15E6C68E" w:rsidR="00953B7C" w:rsidRPr="009F4B1E" w:rsidRDefault="00953B7C"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Предвидено е предоставянето на ВиК услуги да се извършва в съответствие с общи условия.</w:t>
            </w:r>
          </w:p>
        </w:tc>
      </w:tr>
      <w:tr w:rsidR="004253DC" w:rsidRPr="009F4B1E" w14:paraId="0B0891B3" w14:textId="77777777" w:rsidTr="00D93357">
        <w:trPr>
          <w:trHeight w:val="272"/>
        </w:trPr>
        <w:tc>
          <w:tcPr>
            <w:tcW w:w="567" w:type="dxa"/>
          </w:tcPr>
          <w:p w14:paraId="62254921" w14:textId="77777777" w:rsidR="004253DC" w:rsidRPr="009F4B1E" w:rsidRDefault="004253DC"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18.</w:t>
            </w:r>
          </w:p>
        </w:tc>
        <w:tc>
          <w:tcPr>
            <w:tcW w:w="2268" w:type="dxa"/>
            <w:shd w:val="clear" w:color="auto" w:fill="auto"/>
          </w:tcPr>
          <w:p w14:paraId="4B737458" w14:textId="77777777" w:rsidR="004253DC" w:rsidRPr="009F4B1E" w:rsidRDefault="004253DC" w:rsidP="007F31B6">
            <w:pPr>
              <w:pStyle w:val="BodyText"/>
              <w:rPr>
                <w:rStyle w:val="BodyTextChar1"/>
                <w:noProof/>
                <w:sz w:val="24"/>
                <w:szCs w:val="24"/>
              </w:rPr>
            </w:pPr>
            <w:r w:rsidRPr="009F4B1E">
              <w:rPr>
                <w:rStyle w:val="BodyTextChar1"/>
                <w:noProof/>
                <w:sz w:val="24"/>
                <w:szCs w:val="24"/>
              </w:rPr>
              <w:t>Топлофикация Русе АД</w:t>
            </w:r>
          </w:p>
          <w:p w14:paraId="27432964" w14:textId="77777777" w:rsidR="004253DC" w:rsidRPr="009F4B1E" w:rsidRDefault="004253DC" w:rsidP="007F31B6">
            <w:pPr>
              <w:pStyle w:val="BodyText"/>
              <w:rPr>
                <w:rStyle w:val="BodyTextChar1"/>
                <w:noProof/>
                <w:sz w:val="24"/>
                <w:szCs w:val="24"/>
              </w:rPr>
            </w:pPr>
            <w:r w:rsidRPr="009F4B1E">
              <w:rPr>
                <w:rStyle w:val="BodyTextChar1"/>
                <w:noProof/>
                <w:sz w:val="24"/>
                <w:szCs w:val="24"/>
              </w:rPr>
              <w:t>Вх. № 90-03-514(21)/ 09.07 2024 г.</w:t>
            </w:r>
          </w:p>
        </w:tc>
        <w:tc>
          <w:tcPr>
            <w:tcW w:w="5783" w:type="dxa"/>
            <w:shd w:val="clear" w:color="auto" w:fill="auto"/>
          </w:tcPr>
          <w:p w14:paraId="56979780" w14:textId="77777777" w:rsidR="004253DC" w:rsidRPr="009F4B1E" w:rsidRDefault="004253DC" w:rsidP="004253DC">
            <w:pPr>
              <w:pStyle w:val="BodyText"/>
              <w:jc w:val="both"/>
              <w:rPr>
                <w:sz w:val="24"/>
                <w:szCs w:val="24"/>
                <w:lang w:bidi="bg-BG"/>
              </w:rPr>
            </w:pPr>
            <w:r w:rsidRPr="009F4B1E">
              <w:rPr>
                <w:sz w:val="24"/>
                <w:szCs w:val="24"/>
                <w:lang w:bidi="bg-BG"/>
              </w:rPr>
              <w:t>В §13. на проектозакона за водоснабдяването и канализацията е описан регламент за монтаж на водомери с възможност за дистанционно отчитане и предоставяне на данни между различни дружества.</w:t>
            </w:r>
          </w:p>
          <w:p w14:paraId="109BEFDB" w14:textId="77777777" w:rsidR="004253DC" w:rsidRPr="009F4B1E" w:rsidRDefault="004253DC" w:rsidP="004253DC">
            <w:pPr>
              <w:pStyle w:val="BodyText"/>
              <w:jc w:val="both"/>
              <w:rPr>
                <w:sz w:val="24"/>
                <w:szCs w:val="24"/>
                <w:lang w:bidi="bg-BG"/>
              </w:rPr>
            </w:pPr>
            <w:r w:rsidRPr="009F4B1E">
              <w:rPr>
                <w:sz w:val="24"/>
                <w:szCs w:val="24"/>
                <w:lang w:bidi="bg-BG"/>
              </w:rPr>
              <w:t xml:space="preserve">• В ал.7 на §13 е предложен следния текст : "(7) При инсталиране на нови водомери по ал. 4 и подмяна на такива, същите следва да имат възможност за </w:t>
            </w:r>
            <w:r w:rsidRPr="009F4B1E">
              <w:rPr>
                <w:sz w:val="24"/>
                <w:szCs w:val="24"/>
                <w:lang w:bidi="bg-BG"/>
              </w:rPr>
              <w:lastRenderedPageBreak/>
              <w:t>дистанционно отчитане с отворен протокол за отчитане на данни.”</w:t>
            </w:r>
          </w:p>
          <w:p w14:paraId="494D5CAE" w14:textId="77777777" w:rsidR="004253DC" w:rsidRPr="009F4B1E" w:rsidRDefault="004253DC" w:rsidP="004253DC">
            <w:pPr>
              <w:pStyle w:val="BodyText"/>
              <w:jc w:val="both"/>
              <w:rPr>
                <w:sz w:val="24"/>
                <w:szCs w:val="24"/>
                <w:lang w:bidi="bg-BG"/>
              </w:rPr>
            </w:pPr>
            <w:r w:rsidRPr="009F4B1E">
              <w:rPr>
                <w:sz w:val="24"/>
                <w:szCs w:val="24"/>
                <w:lang w:bidi="bg-BG"/>
              </w:rPr>
              <w:t>„Топлофикация Русе” АД предлага текста на ал.7 да се промени така : „(7) При инсталиране на нови водомери по ал. 4 и подмяна на такива, същите следва да са с дистанционно отчитане с отворен протокол за отчитане на данни и при наличие на криптирани данни в отворения протокол, криптиращия ключ да бъде предоставен на клиента, ВиК оператора и топлофикационното дружество”.</w:t>
            </w:r>
          </w:p>
          <w:p w14:paraId="37E95AED" w14:textId="77777777" w:rsidR="004253DC" w:rsidRPr="009F4B1E" w:rsidRDefault="004253DC" w:rsidP="004253DC">
            <w:pPr>
              <w:pStyle w:val="BodyText"/>
              <w:jc w:val="both"/>
              <w:rPr>
                <w:sz w:val="24"/>
                <w:szCs w:val="24"/>
                <w:lang w:bidi="bg-BG"/>
              </w:rPr>
            </w:pPr>
            <w:r w:rsidRPr="009F4B1E">
              <w:rPr>
                <w:sz w:val="24"/>
                <w:szCs w:val="24"/>
                <w:lang w:bidi="bg-BG"/>
              </w:rPr>
              <w:t>Мотиви : Водомерите за дистанционно отчитане, се предлагат на пазара в два варианта, едно монолитно устройство с вграден радиомодул във водомера и две отделни устройства ( водомер и отделен радиомодул). Логиката на §13 е в период от две години всички водомери да бъдат заменени с такива с дистанционно отчитане и при така предложения текст, при монтаж на водомер на който има възможност за монтаж на радиомодул, т.е. монтира се само водомерната част без радиомодула, текста на предложения вариант на ал.7 на §13 формално ще бъде изпълнен но няма да доведе до исканият резултат заложен в логиката на закона. Към настоящият момент е имало немалко случаи, в които на клиентите се предлага водомер с възможност за радиоотчет без радиомодул и същите остават неприятно изненадани след като разберат, че е необходимо да доплащат допълнително за радиомодул.</w:t>
            </w:r>
          </w:p>
          <w:p w14:paraId="795D6858" w14:textId="026C82A5" w:rsidR="004253DC" w:rsidRPr="009F4B1E" w:rsidRDefault="004253DC" w:rsidP="004253DC">
            <w:pPr>
              <w:pStyle w:val="BodyText"/>
              <w:jc w:val="both"/>
              <w:rPr>
                <w:sz w:val="24"/>
                <w:szCs w:val="24"/>
                <w:lang w:bidi="bg-BG"/>
              </w:rPr>
            </w:pPr>
            <w:r w:rsidRPr="009F4B1E">
              <w:rPr>
                <w:sz w:val="24"/>
                <w:szCs w:val="24"/>
                <w:lang w:bidi="bg-BG"/>
              </w:rPr>
              <w:t xml:space="preserve">Поради факта, че никъде в преходните и заключителни разпоредби не е описано какво е „отворен протокол”, следва в този член да се даде по голяма яснота по въпроса. Поради факта, че на пазара се предоставят в момента устройство с „затворен </w:t>
            </w:r>
            <w:r w:rsidRPr="009F4B1E">
              <w:rPr>
                <w:sz w:val="24"/>
                <w:szCs w:val="24"/>
                <w:lang w:bidi="bg-BG"/>
              </w:rPr>
              <w:lastRenderedPageBreak/>
              <w:t>протокол'* - протокол за предаване на данните създаден от самия производител, на който данните могат да бъдат получени само с устройства, които четат данните произведени от същия производител и с ..отворен протокол*’ - общоприет протокол за предаване на данни, данните могат да бъдат получени от всички устройства, които поддържат получаването на данните с този общоприет протокол за пример ОМС протокол. И в двата случая описани по горе има възможност показанията от уредите за бъдат криптирани с криптиращ ключ, при което дори когато уреда излъчва с отворен протокол част от данните ( номер на уред, производител, тип на уреда и т.н.) са достъпни но за да се прочетат показанията на самия уред следва този който получава данните да разполага с декриптиращ ключ. За нас логиката описана в ал.7 на §13 е да може ВиК оператора и топлофикационното дружество да има безпрепятствен достъп до данните от водомерите на клиентите си, при което самия клиент, ВиК оператора и топлофикационното дружество следва да разполагат с декриптиращия ключ.</w:t>
            </w:r>
          </w:p>
          <w:p w14:paraId="0F78F5ED" w14:textId="77777777" w:rsidR="004253DC" w:rsidRPr="009F4B1E" w:rsidRDefault="004253DC" w:rsidP="004253DC">
            <w:pPr>
              <w:pStyle w:val="BodyText"/>
              <w:jc w:val="both"/>
              <w:rPr>
                <w:sz w:val="24"/>
                <w:szCs w:val="24"/>
                <w:lang w:bidi="bg-BG"/>
              </w:rPr>
            </w:pPr>
            <w:r w:rsidRPr="009F4B1E">
              <w:rPr>
                <w:sz w:val="24"/>
                <w:szCs w:val="24"/>
                <w:lang w:bidi="bg-BG"/>
              </w:rPr>
              <w:t>•</w:t>
            </w:r>
            <w:r w:rsidRPr="009F4B1E">
              <w:rPr>
                <w:sz w:val="24"/>
                <w:szCs w:val="24"/>
                <w:lang w:bidi="bg-BG"/>
              </w:rPr>
              <w:tab/>
              <w:t>В ал.9 на §13 е предложен следния текст : „В срок от 8 месеца след влизане в сила на този закон, инсталираните водомери по ал. 7, които са със затворен протокол за отчитане на данни, се преустройват така, че да имат отворен протокол за отчитане на данни.”</w:t>
            </w:r>
          </w:p>
          <w:p w14:paraId="2E7F459D" w14:textId="55AFA6C3" w:rsidR="004253DC" w:rsidRPr="009F4B1E" w:rsidRDefault="004253DC" w:rsidP="004253DC">
            <w:pPr>
              <w:pStyle w:val="BodyText"/>
              <w:jc w:val="both"/>
              <w:rPr>
                <w:sz w:val="24"/>
                <w:szCs w:val="24"/>
                <w:lang w:bidi="bg-BG"/>
              </w:rPr>
            </w:pPr>
            <w:r w:rsidRPr="009F4B1E">
              <w:rPr>
                <w:sz w:val="24"/>
                <w:szCs w:val="24"/>
                <w:lang w:bidi="bg-BG"/>
              </w:rPr>
              <w:t>Предложението на „Топлофикация Русе" АД е да се добави изречение второ което гласи следното: „При невъзможност за преустройство, данните от отчетите на уредите следва да се предоставят по реда на ал.</w:t>
            </w:r>
            <w:r w:rsidR="00593879" w:rsidRPr="009F4B1E">
              <w:rPr>
                <w:sz w:val="24"/>
                <w:szCs w:val="24"/>
                <w:lang w:bidi="bg-BG"/>
              </w:rPr>
              <w:t>10</w:t>
            </w:r>
            <w:r w:rsidRPr="009F4B1E">
              <w:rPr>
                <w:sz w:val="24"/>
                <w:szCs w:val="24"/>
                <w:lang w:bidi="bg-BG"/>
              </w:rPr>
              <w:t xml:space="preserve"> по предварително съгласуван график между страните"</w:t>
            </w:r>
          </w:p>
          <w:p w14:paraId="639E5A92" w14:textId="77777777" w:rsidR="004253DC" w:rsidRPr="009F4B1E" w:rsidRDefault="004253DC" w:rsidP="004253DC">
            <w:pPr>
              <w:pStyle w:val="BodyText"/>
              <w:jc w:val="both"/>
              <w:rPr>
                <w:sz w:val="24"/>
                <w:szCs w:val="24"/>
                <w:lang w:bidi="bg-BG"/>
              </w:rPr>
            </w:pPr>
            <w:r w:rsidRPr="009F4B1E">
              <w:rPr>
                <w:sz w:val="24"/>
                <w:szCs w:val="24"/>
                <w:lang w:bidi="bg-BG"/>
              </w:rPr>
              <w:lastRenderedPageBreak/>
              <w:t>Мотиви : В този член не е указано за чия сметка следва да се извърши преустройството и при невъзможност за преустройство (не съществува техническа възможност) какво следва да се случи.</w:t>
            </w:r>
          </w:p>
          <w:p w14:paraId="4D057844" w14:textId="77777777" w:rsidR="004253DC" w:rsidRPr="009F4B1E" w:rsidRDefault="004253DC" w:rsidP="004253DC">
            <w:pPr>
              <w:pStyle w:val="BodyText"/>
              <w:jc w:val="both"/>
              <w:rPr>
                <w:sz w:val="24"/>
                <w:szCs w:val="24"/>
                <w:lang w:bidi="bg-BG"/>
              </w:rPr>
            </w:pPr>
            <w:r w:rsidRPr="009F4B1E">
              <w:rPr>
                <w:sz w:val="24"/>
                <w:szCs w:val="24"/>
                <w:lang w:bidi="bg-BG"/>
              </w:rPr>
              <w:t>•</w:t>
            </w:r>
            <w:r w:rsidRPr="009F4B1E">
              <w:rPr>
                <w:sz w:val="24"/>
                <w:szCs w:val="24"/>
                <w:lang w:bidi="bg-BG"/>
              </w:rPr>
              <w:tab/>
              <w:t>В ал.</w:t>
            </w:r>
            <w:r w:rsidR="00E52FC6" w:rsidRPr="009F4B1E">
              <w:rPr>
                <w:sz w:val="24"/>
                <w:szCs w:val="24"/>
                <w:lang w:bidi="bg-BG"/>
              </w:rPr>
              <w:t>10</w:t>
            </w:r>
            <w:r w:rsidRPr="009F4B1E">
              <w:rPr>
                <w:sz w:val="24"/>
                <w:szCs w:val="24"/>
                <w:lang w:bidi="bg-BG"/>
              </w:rPr>
              <w:t xml:space="preserve"> на §13 е предложен следния текст : „(10) ВиК операторите, лицата по чл. 1396, ал. 1 от Закона за енергетиката, доставчикът по чл. 149а, ал. 1 от Закона за енергетиката и топлопреносните предприятия предоставят помежду си безвъзмездно данните за отчетените от тях по дистанционен път показания на индивидуалните водомери за топла вода. Предаването на данните се извършва в срок до 5 работни дни от писменото им поискване.”</w:t>
            </w:r>
          </w:p>
          <w:p w14:paraId="65E3B1C0" w14:textId="77777777" w:rsidR="004253DC" w:rsidRPr="009F4B1E" w:rsidRDefault="004253DC" w:rsidP="004253DC">
            <w:pPr>
              <w:pStyle w:val="BodyText"/>
              <w:jc w:val="both"/>
              <w:rPr>
                <w:sz w:val="24"/>
                <w:szCs w:val="24"/>
                <w:lang w:bidi="bg-BG"/>
              </w:rPr>
            </w:pPr>
            <w:r w:rsidRPr="009F4B1E">
              <w:rPr>
                <w:sz w:val="24"/>
                <w:szCs w:val="24"/>
                <w:lang w:bidi="bg-BG"/>
              </w:rPr>
              <w:t>Предложението на „Топлофикация Русе" АД е „(10) ВиК операторите, лицата по чл. 1396, ал. 1 от Закона за енергетиката, доставчикът по чл. 149а, ал. 1 от Закона за енергетиката, топлопреносните предприятия и лица извършващи отчет на данните от индивидуалните водомери на клиентите предоставят помежду си безвъзмездно данните за отчетените от тях по дистанционен път показания на индивидуалните водомери при техническа невъзможност за отчет на данните от водомерите от отсрещната страна. Предаването на данните се извършва по предварително съгласуван график между страните.”</w:t>
            </w:r>
          </w:p>
          <w:p w14:paraId="6B2705EA" w14:textId="590CB326" w:rsidR="004253DC" w:rsidRPr="009F4B1E" w:rsidRDefault="004253DC" w:rsidP="004253DC">
            <w:pPr>
              <w:pStyle w:val="BodyText"/>
              <w:jc w:val="both"/>
              <w:rPr>
                <w:sz w:val="24"/>
                <w:szCs w:val="24"/>
                <w:lang w:bidi="bg-BG"/>
              </w:rPr>
            </w:pPr>
            <w:r w:rsidRPr="009F4B1E">
              <w:rPr>
                <w:sz w:val="24"/>
                <w:szCs w:val="24"/>
                <w:lang w:bidi="bg-BG"/>
              </w:rPr>
              <w:t>Мотиви : Този член следва да урегулира отношенията между страните в този процес до момента, в който всяка от тях да може да отчита данните от монтираните водомери самостоятелно. На пазара има и странични компании (извън описаните в предложения текст на ал.</w:t>
            </w:r>
            <w:r w:rsidR="00F52E24" w:rsidRPr="009F4B1E">
              <w:rPr>
                <w:sz w:val="24"/>
                <w:szCs w:val="24"/>
                <w:lang w:bidi="bg-BG"/>
              </w:rPr>
              <w:t>10</w:t>
            </w:r>
            <w:r w:rsidRPr="009F4B1E">
              <w:rPr>
                <w:sz w:val="24"/>
                <w:szCs w:val="24"/>
                <w:lang w:bidi="bg-BG"/>
              </w:rPr>
              <w:t>), които към настоящият момент отчитат и предоставят възмездно данните от отчетите на ВиК операторите.</w:t>
            </w:r>
          </w:p>
          <w:p w14:paraId="531AC2D0" w14:textId="77777777" w:rsidR="004253DC" w:rsidRPr="009F4B1E" w:rsidRDefault="004253DC" w:rsidP="004253DC">
            <w:pPr>
              <w:pStyle w:val="BodyText"/>
              <w:shd w:val="clear" w:color="auto" w:fill="auto"/>
              <w:spacing w:line="259" w:lineRule="auto"/>
              <w:jc w:val="both"/>
              <w:rPr>
                <w:sz w:val="24"/>
                <w:szCs w:val="24"/>
                <w:lang w:bidi="bg-BG"/>
              </w:rPr>
            </w:pPr>
            <w:r w:rsidRPr="009F4B1E">
              <w:rPr>
                <w:sz w:val="24"/>
                <w:szCs w:val="24"/>
                <w:lang w:bidi="bg-BG"/>
              </w:rPr>
              <w:lastRenderedPageBreak/>
              <w:t>В предложения текст на §13 са описани множество задължения на различни компании и клиентите, но никъде не е предвидено какво се случва при неизпълнение на описаните задължения. Препоръката на „Топлофикация Русе" АД е да се предвидят санкции за неизпълнение на описаните задължения.</w:t>
            </w:r>
          </w:p>
        </w:tc>
        <w:tc>
          <w:tcPr>
            <w:tcW w:w="1843" w:type="dxa"/>
            <w:shd w:val="clear" w:color="auto" w:fill="auto"/>
          </w:tcPr>
          <w:p w14:paraId="44B0997A" w14:textId="67333D03" w:rsidR="004253DC" w:rsidRPr="009F4B1E" w:rsidRDefault="00203816"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Приема се частично</w:t>
            </w:r>
          </w:p>
        </w:tc>
        <w:tc>
          <w:tcPr>
            <w:tcW w:w="3656" w:type="dxa"/>
            <w:shd w:val="clear" w:color="auto" w:fill="auto"/>
          </w:tcPr>
          <w:p w14:paraId="45FCB716" w14:textId="1508D51B" w:rsidR="004253DC" w:rsidRPr="009F4B1E" w:rsidRDefault="00203816" w:rsidP="00953B7C">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Разпоредбите в </w:t>
            </w:r>
            <w:r w:rsidRPr="009F4B1E">
              <w:rPr>
                <w:rFonts w:ascii="Times New Roman" w:hAnsi="Times New Roman"/>
                <w:sz w:val="24"/>
                <w:szCs w:val="24"/>
                <w:lang w:bidi="bg-BG"/>
              </w:rPr>
              <w:t>§1</w:t>
            </w:r>
            <w:r w:rsidR="00953B7C" w:rsidRPr="009F4B1E">
              <w:rPr>
                <w:rFonts w:ascii="Times New Roman" w:hAnsi="Times New Roman"/>
                <w:sz w:val="24"/>
                <w:szCs w:val="24"/>
                <w:lang w:bidi="bg-BG"/>
              </w:rPr>
              <w:t>0 (предишен §13) о</w:t>
            </w:r>
            <w:r w:rsidRPr="009F4B1E">
              <w:rPr>
                <w:rFonts w:ascii="Times New Roman" w:hAnsi="Times New Roman"/>
                <w:sz w:val="24"/>
                <w:szCs w:val="24"/>
                <w:lang w:bidi="bg-BG"/>
              </w:rPr>
              <w:t>т Преходни и заключителни разпоредби са прецизирани.</w:t>
            </w:r>
            <w:r w:rsidRPr="009F4B1E">
              <w:rPr>
                <w:rFonts w:ascii="Times New Roman" w:hAnsi="Times New Roman"/>
                <w:noProof/>
                <w:sz w:val="24"/>
                <w:szCs w:val="24"/>
              </w:rPr>
              <w:t xml:space="preserve"> </w:t>
            </w:r>
          </w:p>
        </w:tc>
      </w:tr>
      <w:tr w:rsidR="004253DC" w:rsidRPr="009F4B1E" w14:paraId="71D9A04F" w14:textId="77777777" w:rsidTr="00D93357">
        <w:trPr>
          <w:trHeight w:val="272"/>
        </w:trPr>
        <w:tc>
          <w:tcPr>
            <w:tcW w:w="567" w:type="dxa"/>
          </w:tcPr>
          <w:p w14:paraId="62CA372C" w14:textId="77777777" w:rsidR="004253DC" w:rsidRPr="009F4B1E" w:rsidRDefault="00C244EA"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19.</w:t>
            </w:r>
          </w:p>
        </w:tc>
        <w:tc>
          <w:tcPr>
            <w:tcW w:w="2268" w:type="dxa"/>
            <w:shd w:val="clear" w:color="auto" w:fill="auto"/>
          </w:tcPr>
          <w:p w14:paraId="02B38734" w14:textId="77777777" w:rsidR="004253DC" w:rsidRPr="009F4B1E" w:rsidRDefault="004253DC" w:rsidP="008079F8">
            <w:pPr>
              <w:pStyle w:val="BodyText"/>
              <w:rPr>
                <w:rStyle w:val="BodyTextChar1"/>
                <w:noProof/>
                <w:sz w:val="24"/>
                <w:szCs w:val="24"/>
              </w:rPr>
            </w:pPr>
            <w:r w:rsidRPr="009F4B1E">
              <w:rPr>
                <w:rStyle w:val="BodyTextChar1"/>
                <w:noProof/>
                <w:sz w:val="24"/>
                <w:szCs w:val="24"/>
              </w:rPr>
              <w:t>Асен Асенов</w:t>
            </w:r>
          </w:p>
          <w:p w14:paraId="3C567ECD" w14:textId="77777777" w:rsidR="004253DC" w:rsidRPr="009F4B1E" w:rsidRDefault="004253DC" w:rsidP="008079F8">
            <w:pPr>
              <w:pStyle w:val="BodyText"/>
              <w:ind w:right="-101" w:hanging="29"/>
              <w:rPr>
                <w:rStyle w:val="BodyTextChar1"/>
                <w:noProof/>
                <w:sz w:val="24"/>
                <w:szCs w:val="24"/>
              </w:rPr>
            </w:pPr>
            <w:r w:rsidRPr="009F4B1E">
              <w:rPr>
                <w:rStyle w:val="BodyTextChar1"/>
                <w:noProof/>
                <w:sz w:val="24"/>
                <w:szCs w:val="24"/>
              </w:rPr>
              <w:t>Вх. №</w:t>
            </w:r>
            <w:r w:rsidR="008079F8" w:rsidRPr="009F4B1E">
              <w:rPr>
                <w:rStyle w:val="BodyTextChar1"/>
                <w:noProof/>
                <w:sz w:val="24"/>
                <w:szCs w:val="24"/>
              </w:rPr>
              <w:t xml:space="preserve"> </w:t>
            </w:r>
            <w:r w:rsidRPr="009F4B1E">
              <w:rPr>
                <w:rStyle w:val="BodyTextChar1"/>
                <w:noProof/>
                <w:sz w:val="24"/>
                <w:szCs w:val="24"/>
              </w:rPr>
              <w:t>90-03-</w:t>
            </w:r>
            <w:r w:rsidR="008079F8" w:rsidRPr="009F4B1E">
              <w:rPr>
                <w:rStyle w:val="BodyTextChar1"/>
                <w:noProof/>
                <w:sz w:val="24"/>
                <w:szCs w:val="24"/>
              </w:rPr>
              <w:t>5</w:t>
            </w:r>
            <w:r w:rsidRPr="009F4B1E">
              <w:rPr>
                <w:rStyle w:val="BodyTextChar1"/>
                <w:noProof/>
                <w:sz w:val="24"/>
                <w:szCs w:val="24"/>
              </w:rPr>
              <w:t>14(22)/</w:t>
            </w:r>
            <w:r w:rsidR="008079F8" w:rsidRPr="009F4B1E">
              <w:rPr>
                <w:rStyle w:val="BodyTextChar1"/>
                <w:noProof/>
                <w:sz w:val="24"/>
                <w:szCs w:val="24"/>
              </w:rPr>
              <w:t xml:space="preserve"> </w:t>
            </w:r>
            <w:r w:rsidRPr="009F4B1E">
              <w:rPr>
                <w:rStyle w:val="BodyTextChar1"/>
                <w:noProof/>
                <w:sz w:val="24"/>
                <w:szCs w:val="24"/>
              </w:rPr>
              <w:t xml:space="preserve"> 09.07.2024 г.</w:t>
            </w:r>
          </w:p>
        </w:tc>
        <w:tc>
          <w:tcPr>
            <w:tcW w:w="5783" w:type="dxa"/>
            <w:shd w:val="clear" w:color="auto" w:fill="auto"/>
          </w:tcPr>
          <w:p w14:paraId="5D4B5F0E" w14:textId="77777777" w:rsidR="004253DC" w:rsidRPr="009F4B1E" w:rsidRDefault="004253DC" w:rsidP="004253DC">
            <w:pPr>
              <w:jc w:val="both"/>
              <w:rPr>
                <w:rFonts w:ascii="Times New Roman" w:hAnsi="Times New Roman" w:cs="Times New Roman"/>
                <w:sz w:val="24"/>
                <w:szCs w:val="24"/>
              </w:rPr>
            </w:pPr>
            <w:r w:rsidRPr="009F4B1E">
              <w:rPr>
                <w:rFonts w:ascii="Times New Roman" w:hAnsi="Times New Roman" w:cs="Times New Roman"/>
                <w:sz w:val="24"/>
                <w:szCs w:val="24"/>
              </w:rPr>
              <w:t xml:space="preserve">Съгласно Закона за задълженията и договорите (ЗЗД), чл.20а, гласи : </w:t>
            </w:r>
          </w:p>
          <w:p w14:paraId="2F8A9219" w14:textId="77777777" w:rsidR="004253DC" w:rsidRPr="009F4B1E" w:rsidRDefault="004253DC" w:rsidP="004253DC">
            <w:pPr>
              <w:jc w:val="both"/>
              <w:rPr>
                <w:rFonts w:ascii="Times New Roman" w:hAnsi="Times New Roman" w:cs="Times New Roman"/>
                <w:b/>
                <w:bCs/>
                <w:sz w:val="24"/>
                <w:szCs w:val="24"/>
                <w:u w:val="single"/>
              </w:rPr>
            </w:pPr>
            <w:r w:rsidRPr="009F4B1E">
              <w:rPr>
                <w:rFonts w:ascii="Times New Roman" w:hAnsi="Times New Roman" w:cs="Times New Roman"/>
                <w:b/>
                <w:bCs/>
                <w:sz w:val="24"/>
                <w:szCs w:val="24"/>
                <w:u w:val="single"/>
              </w:rPr>
              <w:t xml:space="preserve">Договорите имат сила на закон за тези, които са ги сключили. </w:t>
            </w:r>
          </w:p>
          <w:p w14:paraId="7213A624" w14:textId="77777777" w:rsidR="004253DC" w:rsidRPr="009F4B1E" w:rsidRDefault="004253DC" w:rsidP="004253DC">
            <w:pPr>
              <w:jc w:val="both"/>
              <w:rPr>
                <w:rFonts w:ascii="Times New Roman" w:hAnsi="Times New Roman" w:cs="Times New Roman"/>
                <w:sz w:val="24"/>
                <w:szCs w:val="24"/>
              </w:rPr>
            </w:pPr>
            <w:r w:rsidRPr="009F4B1E">
              <w:rPr>
                <w:rFonts w:ascii="Times New Roman" w:hAnsi="Times New Roman" w:cs="Times New Roman"/>
                <w:sz w:val="24"/>
                <w:szCs w:val="24"/>
              </w:rPr>
              <w:t>Следовате</w:t>
            </w:r>
            <w:r w:rsidR="00E52FC6" w:rsidRPr="009F4B1E">
              <w:rPr>
                <w:rFonts w:ascii="Times New Roman" w:hAnsi="Times New Roman" w:cs="Times New Roman"/>
                <w:sz w:val="24"/>
                <w:szCs w:val="24"/>
              </w:rPr>
              <w:t>л</w:t>
            </w:r>
            <w:r w:rsidRPr="009F4B1E">
              <w:rPr>
                <w:rFonts w:ascii="Times New Roman" w:hAnsi="Times New Roman" w:cs="Times New Roman"/>
                <w:sz w:val="24"/>
                <w:szCs w:val="24"/>
              </w:rPr>
              <w:t>но трябва да се сключат договори между ВиК доставчиците и собствениците на самостоятелните обекти в сградите в режим на Етажна собственост на основание чл.8 и 9 от ЗЗД.</w:t>
            </w:r>
          </w:p>
          <w:p w14:paraId="76D9A3D8" w14:textId="77777777" w:rsidR="004253DC" w:rsidRPr="009F4B1E" w:rsidRDefault="004253DC" w:rsidP="004253DC">
            <w:pPr>
              <w:jc w:val="both"/>
              <w:rPr>
                <w:rFonts w:ascii="Times New Roman" w:hAnsi="Times New Roman" w:cs="Times New Roman"/>
                <w:sz w:val="24"/>
                <w:szCs w:val="24"/>
              </w:rPr>
            </w:pPr>
            <w:r w:rsidRPr="009F4B1E">
              <w:rPr>
                <w:rFonts w:ascii="Times New Roman" w:hAnsi="Times New Roman" w:cs="Times New Roman"/>
                <w:sz w:val="24"/>
                <w:szCs w:val="24"/>
              </w:rPr>
              <w:t>В специалния Закона за управление на етажната собственост (ЗУЕС), изрично е уредено, че Общото събрание има правомощие на основание чл.11, ал.1, т.10, буква б, да отдава под наем или за предоставяне за безвъзмездно ползване на общите части на сградата при спазване на нормите за пожарна и аварийна безопасност. Ето защо за да се извършва доставка на услугата от ВиК дружествата задължително трябва да се сключва договор с ЕС к</w:t>
            </w:r>
            <w:r w:rsidR="00E52FC6" w:rsidRPr="009F4B1E">
              <w:rPr>
                <w:rFonts w:ascii="Times New Roman" w:hAnsi="Times New Roman" w:cs="Times New Roman"/>
                <w:sz w:val="24"/>
                <w:szCs w:val="24"/>
              </w:rPr>
              <w:t>ъ</w:t>
            </w:r>
            <w:r w:rsidRPr="009F4B1E">
              <w:rPr>
                <w:rFonts w:ascii="Times New Roman" w:hAnsi="Times New Roman" w:cs="Times New Roman"/>
                <w:sz w:val="24"/>
                <w:szCs w:val="24"/>
              </w:rPr>
              <w:t>дето да регламентират ползване на общите части- частна собственост, тъй като към момента общите части се ползват без да бъде регламентирано какво се случва с главния водомер ако се случи повреждане от трето външно лице?!?!</w:t>
            </w:r>
          </w:p>
          <w:p w14:paraId="166F7D8C" w14:textId="1BA89EE0" w:rsidR="004253DC" w:rsidRPr="009F4B1E" w:rsidRDefault="004253DC" w:rsidP="004253DC">
            <w:pPr>
              <w:ind w:firstLine="851"/>
              <w:jc w:val="both"/>
              <w:rPr>
                <w:rFonts w:ascii="Times New Roman" w:hAnsi="Times New Roman" w:cs="Times New Roman"/>
                <w:sz w:val="24"/>
                <w:szCs w:val="24"/>
              </w:rPr>
            </w:pPr>
            <w:r w:rsidRPr="009F4B1E">
              <w:rPr>
                <w:rFonts w:ascii="Times New Roman" w:hAnsi="Times New Roman" w:cs="Times New Roman"/>
                <w:sz w:val="24"/>
                <w:szCs w:val="24"/>
              </w:rPr>
              <w:t>В Наредба № 4 от 14 септември 2004 г. за условията и реда за прис</w:t>
            </w:r>
            <w:r w:rsidR="00F52E24" w:rsidRPr="009F4B1E">
              <w:rPr>
                <w:rFonts w:ascii="Times New Roman" w:hAnsi="Times New Roman" w:cs="Times New Roman"/>
                <w:sz w:val="24"/>
                <w:szCs w:val="24"/>
              </w:rPr>
              <w:t>ъ</w:t>
            </w:r>
            <w:r w:rsidRPr="009F4B1E">
              <w:rPr>
                <w:rFonts w:ascii="Times New Roman" w:hAnsi="Times New Roman" w:cs="Times New Roman"/>
                <w:sz w:val="24"/>
                <w:szCs w:val="24"/>
              </w:rPr>
              <w:t xml:space="preserve">единяване на потребителите </w:t>
            </w:r>
            <w:r w:rsidRPr="009F4B1E">
              <w:rPr>
                <w:rFonts w:ascii="Times New Roman" w:hAnsi="Times New Roman" w:cs="Times New Roman"/>
                <w:sz w:val="24"/>
                <w:szCs w:val="24"/>
              </w:rPr>
              <w:lastRenderedPageBreak/>
              <w:t>и за ползване на водоснаб</w:t>
            </w:r>
            <w:r w:rsidR="00F52E24" w:rsidRPr="009F4B1E">
              <w:rPr>
                <w:rFonts w:ascii="Times New Roman" w:hAnsi="Times New Roman" w:cs="Times New Roman"/>
                <w:sz w:val="24"/>
                <w:szCs w:val="24"/>
              </w:rPr>
              <w:t>д</w:t>
            </w:r>
            <w:r w:rsidRPr="009F4B1E">
              <w:rPr>
                <w:rFonts w:ascii="Times New Roman" w:hAnsi="Times New Roman" w:cs="Times New Roman"/>
                <w:sz w:val="24"/>
                <w:szCs w:val="24"/>
              </w:rPr>
              <w:t>ителните и канализационните системи в чл.7, ал. 2 е разписано, че отпадъчните и/или дъждовните води от имотите на потребителите се отвеждат, като сградните канализационни инсталации или вътрешните канализационни мрежи се присъединяват към канализационните системи чрез канализационно отклонение посредством ревизионна шахта или ревизионен отвор - собственост на потребителите. Именно с тази разпоредба се прави впеч</w:t>
            </w:r>
            <w:r w:rsidR="00F52E24" w:rsidRPr="009F4B1E">
              <w:rPr>
                <w:rFonts w:ascii="Times New Roman" w:hAnsi="Times New Roman" w:cs="Times New Roman"/>
                <w:sz w:val="24"/>
                <w:szCs w:val="24"/>
              </w:rPr>
              <w:t>а</w:t>
            </w:r>
            <w:r w:rsidRPr="009F4B1E">
              <w:rPr>
                <w:rFonts w:ascii="Times New Roman" w:hAnsi="Times New Roman" w:cs="Times New Roman"/>
                <w:sz w:val="24"/>
                <w:szCs w:val="24"/>
              </w:rPr>
              <w:t>тление пред обществото, че потребителите са собственици на съор</w:t>
            </w:r>
            <w:r w:rsidR="00F52E24" w:rsidRPr="009F4B1E">
              <w:rPr>
                <w:rFonts w:ascii="Times New Roman" w:hAnsi="Times New Roman" w:cs="Times New Roman"/>
                <w:sz w:val="24"/>
                <w:szCs w:val="24"/>
              </w:rPr>
              <w:t>ъ</w:t>
            </w:r>
            <w:r w:rsidRPr="009F4B1E">
              <w:rPr>
                <w:rFonts w:ascii="Times New Roman" w:hAnsi="Times New Roman" w:cs="Times New Roman"/>
                <w:sz w:val="24"/>
                <w:szCs w:val="24"/>
              </w:rPr>
              <w:t>жение само на формално.</w:t>
            </w:r>
          </w:p>
          <w:p w14:paraId="4E3022E0" w14:textId="77777777" w:rsidR="004253DC" w:rsidRPr="009F4B1E" w:rsidRDefault="004253DC" w:rsidP="004253DC">
            <w:pPr>
              <w:ind w:firstLine="851"/>
              <w:jc w:val="both"/>
              <w:rPr>
                <w:rFonts w:ascii="Times New Roman" w:hAnsi="Times New Roman" w:cs="Times New Roman"/>
                <w:sz w:val="24"/>
                <w:szCs w:val="24"/>
              </w:rPr>
            </w:pPr>
            <w:r w:rsidRPr="009F4B1E">
              <w:rPr>
                <w:rFonts w:ascii="Times New Roman" w:hAnsi="Times New Roman" w:cs="Times New Roman"/>
                <w:sz w:val="24"/>
                <w:szCs w:val="24"/>
              </w:rPr>
              <w:t>Именно Наредба № 4 противоречи Закона за водоснабдяването и канализацията чл.26, ал.1, т.2 където частна собственост е сградните канализационни инсталации и/или площадковите канализационни мрежи и съоръжения ДО ревизионната шахта.</w:t>
            </w:r>
          </w:p>
          <w:p w14:paraId="27B6BC00" w14:textId="77777777" w:rsidR="004253DC" w:rsidRPr="009F4B1E" w:rsidRDefault="004253DC" w:rsidP="004253DC">
            <w:pPr>
              <w:ind w:firstLine="851"/>
              <w:jc w:val="both"/>
              <w:rPr>
                <w:rFonts w:ascii="Times New Roman" w:hAnsi="Times New Roman" w:cs="Times New Roman"/>
                <w:sz w:val="24"/>
                <w:szCs w:val="24"/>
              </w:rPr>
            </w:pPr>
            <w:r w:rsidRPr="009F4B1E">
              <w:rPr>
                <w:rFonts w:ascii="Times New Roman" w:hAnsi="Times New Roman" w:cs="Times New Roman"/>
                <w:sz w:val="24"/>
                <w:szCs w:val="24"/>
              </w:rPr>
              <w:t>Ето и следващите противоречия отнасящи се към Наредба № 4.</w:t>
            </w:r>
          </w:p>
          <w:p w14:paraId="28571090" w14:textId="77777777" w:rsidR="004253DC" w:rsidRPr="009F4B1E" w:rsidRDefault="004253DC" w:rsidP="004253DC">
            <w:pPr>
              <w:ind w:firstLine="851"/>
              <w:jc w:val="both"/>
              <w:rPr>
                <w:rFonts w:ascii="Times New Roman" w:hAnsi="Times New Roman" w:cs="Times New Roman"/>
                <w:sz w:val="24"/>
                <w:szCs w:val="24"/>
              </w:rPr>
            </w:pPr>
            <w:r w:rsidRPr="009F4B1E">
              <w:rPr>
                <w:rFonts w:ascii="Times New Roman" w:hAnsi="Times New Roman" w:cs="Times New Roman"/>
                <w:sz w:val="24"/>
                <w:szCs w:val="24"/>
              </w:rPr>
              <w:t>Първо, Първа ревизионна шахта или ревизионен отвор - собственост на потребителите се намира в Общински имоти в повечето случай което възпрепятства поддръжката и ремонта на съоръжението от потребителите.</w:t>
            </w:r>
          </w:p>
          <w:p w14:paraId="2F231F82" w14:textId="77777777" w:rsidR="004253DC" w:rsidRPr="009F4B1E" w:rsidRDefault="004253DC" w:rsidP="004253DC">
            <w:pPr>
              <w:ind w:firstLine="851"/>
              <w:jc w:val="both"/>
              <w:rPr>
                <w:rFonts w:ascii="Times New Roman" w:hAnsi="Times New Roman" w:cs="Times New Roman"/>
                <w:sz w:val="24"/>
                <w:szCs w:val="24"/>
              </w:rPr>
            </w:pPr>
            <w:r w:rsidRPr="009F4B1E">
              <w:rPr>
                <w:rFonts w:ascii="Times New Roman" w:hAnsi="Times New Roman" w:cs="Times New Roman"/>
                <w:sz w:val="24"/>
                <w:szCs w:val="24"/>
              </w:rPr>
              <w:t xml:space="preserve">Второ, Първа ревизионна шахта или ревизионен отвор - собственост на потребителите не </w:t>
            </w:r>
            <w:r w:rsidRPr="009F4B1E">
              <w:rPr>
                <w:rFonts w:ascii="Times New Roman" w:hAnsi="Times New Roman" w:cs="Times New Roman"/>
                <w:sz w:val="24"/>
                <w:szCs w:val="24"/>
              </w:rPr>
              <w:lastRenderedPageBreak/>
              <w:t>може да бъде на потребителите поради факта, че не притежаваме документ за собственост.</w:t>
            </w:r>
          </w:p>
          <w:p w14:paraId="717C84BB" w14:textId="4D4981AB" w:rsidR="004253DC" w:rsidRPr="009F4B1E" w:rsidRDefault="004253DC" w:rsidP="004253DC">
            <w:pPr>
              <w:ind w:firstLine="851"/>
              <w:jc w:val="both"/>
              <w:rPr>
                <w:rFonts w:ascii="Times New Roman" w:hAnsi="Times New Roman" w:cs="Times New Roman"/>
                <w:sz w:val="24"/>
                <w:szCs w:val="24"/>
              </w:rPr>
            </w:pPr>
            <w:r w:rsidRPr="009F4B1E">
              <w:rPr>
                <w:rFonts w:ascii="Times New Roman" w:hAnsi="Times New Roman" w:cs="Times New Roman"/>
                <w:sz w:val="24"/>
                <w:szCs w:val="24"/>
              </w:rPr>
              <w:t>Трето, ако се приеме че Първа ревизионна шахта или ревизионен отвор е собственост на потребителите, то съгласно ЗЗД Ви К оператора дължи наем за ползване на чуждо съор</w:t>
            </w:r>
            <w:r w:rsidR="007973CA" w:rsidRPr="009F4B1E">
              <w:rPr>
                <w:rFonts w:ascii="Times New Roman" w:hAnsi="Times New Roman" w:cs="Times New Roman"/>
                <w:sz w:val="24"/>
                <w:szCs w:val="24"/>
              </w:rPr>
              <w:t>ъ</w:t>
            </w:r>
            <w:r w:rsidRPr="009F4B1E">
              <w:rPr>
                <w:rFonts w:ascii="Times New Roman" w:hAnsi="Times New Roman" w:cs="Times New Roman"/>
                <w:sz w:val="24"/>
                <w:szCs w:val="24"/>
              </w:rPr>
              <w:t>жение чрез което отвежда за пречиства</w:t>
            </w:r>
            <w:r w:rsidR="007973CA" w:rsidRPr="009F4B1E">
              <w:rPr>
                <w:rFonts w:ascii="Times New Roman" w:hAnsi="Times New Roman" w:cs="Times New Roman"/>
                <w:sz w:val="24"/>
                <w:szCs w:val="24"/>
              </w:rPr>
              <w:t>н</w:t>
            </w:r>
            <w:r w:rsidRPr="009F4B1E">
              <w:rPr>
                <w:rFonts w:ascii="Times New Roman" w:hAnsi="Times New Roman" w:cs="Times New Roman"/>
                <w:sz w:val="24"/>
                <w:szCs w:val="24"/>
              </w:rPr>
              <w:t>е на отпадъчни води за което потребителите заплащат като услуга.</w:t>
            </w:r>
          </w:p>
          <w:p w14:paraId="50FCF737" w14:textId="77777777" w:rsidR="004253DC" w:rsidRPr="009F4B1E" w:rsidRDefault="004253DC" w:rsidP="004253DC">
            <w:pPr>
              <w:ind w:firstLine="851"/>
              <w:jc w:val="both"/>
              <w:rPr>
                <w:rFonts w:ascii="Times New Roman" w:hAnsi="Times New Roman" w:cs="Times New Roman"/>
                <w:sz w:val="24"/>
                <w:szCs w:val="24"/>
              </w:rPr>
            </w:pPr>
          </w:p>
          <w:p w14:paraId="13A4C76F" w14:textId="77777777" w:rsidR="004253DC" w:rsidRPr="009F4B1E" w:rsidRDefault="004253DC" w:rsidP="004253DC">
            <w:pPr>
              <w:ind w:firstLine="851"/>
              <w:jc w:val="both"/>
              <w:rPr>
                <w:rFonts w:ascii="Times New Roman" w:hAnsi="Times New Roman" w:cs="Times New Roman"/>
                <w:sz w:val="24"/>
                <w:szCs w:val="24"/>
              </w:rPr>
            </w:pPr>
            <w:r w:rsidRPr="009F4B1E">
              <w:rPr>
                <w:rFonts w:ascii="Times New Roman" w:hAnsi="Times New Roman" w:cs="Times New Roman"/>
                <w:sz w:val="24"/>
                <w:szCs w:val="24"/>
              </w:rPr>
              <w:t xml:space="preserve">Предвид гореизложеното, предлагаме следната промяна на чл.26, ал.2 : </w:t>
            </w:r>
          </w:p>
          <w:p w14:paraId="3383A79F" w14:textId="77777777" w:rsidR="004253DC" w:rsidRPr="009F4B1E" w:rsidRDefault="004253DC" w:rsidP="004253DC">
            <w:pPr>
              <w:ind w:firstLine="851"/>
              <w:jc w:val="both"/>
              <w:rPr>
                <w:rFonts w:ascii="Times New Roman" w:hAnsi="Times New Roman" w:cs="Times New Roman"/>
                <w:sz w:val="24"/>
                <w:szCs w:val="24"/>
                <w:u w:val="single"/>
              </w:rPr>
            </w:pPr>
            <w:r w:rsidRPr="009F4B1E">
              <w:rPr>
                <w:rFonts w:ascii="Times New Roman" w:hAnsi="Times New Roman" w:cs="Times New Roman"/>
                <w:sz w:val="24"/>
                <w:szCs w:val="24"/>
                <w:u w:val="single"/>
              </w:rPr>
              <w:t>**сградни канализационни инсталации и/или площадковите канализационни мрежи и съоръжения до ревизионната шахта за присъединяване към канализационната мрежа на урбанизираната територия, разположени в имоти – частна собственост. Първа ревизионна шахта или ревизионен отвор да се поддържа, ремонтира и чисти от Ви К оператора.</w:t>
            </w:r>
          </w:p>
          <w:p w14:paraId="5CC23E60" w14:textId="77777777" w:rsidR="004253DC" w:rsidRPr="009F4B1E" w:rsidRDefault="004253DC" w:rsidP="004253DC">
            <w:pPr>
              <w:jc w:val="both"/>
              <w:rPr>
                <w:rFonts w:ascii="Times New Roman" w:hAnsi="Times New Roman" w:cs="Times New Roman"/>
                <w:sz w:val="24"/>
                <w:szCs w:val="24"/>
              </w:rPr>
            </w:pPr>
            <w:r w:rsidRPr="009F4B1E">
              <w:rPr>
                <w:rFonts w:ascii="Times New Roman" w:hAnsi="Times New Roman" w:cs="Times New Roman"/>
                <w:sz w:val="24"/>
                <w:szCs w:val="24"/>
              </w:rPr>
              <w:t xml:space="preserve">Предвид гореизложеното, предлагаме следните допълнения. </w:t>
            </w:r>
          </w:p>
          <w:p w14:paraId="22DFCAE2" w14:textId="77777777" w:rsidR="004253DC" w:rsidRPr="009F4B1E" w:rsidRDefault="004253DC" w:rsidP="004253DC">
            <w:pPr>
              <w:jc w:val="both"/>
              <w:rPr>
                <w:rFonts w:ascii="Times New Roman" w:hAnsi="Times New Roman" w:cs="Times New Roman"/>
                <w:sz w:val="24"/>
                <w:szCs w:val="24"/>
              </w:rPr>
            </w:pPr>
            <w:r w:rsidRPr="009F4B1E">
              <w:rPr>
                <w:rFonts w:ascii="Times New Roman" w:hAnsi="Times New Roman" w:cs="Times New Roman"/>
                <w:sz w:val="24"/>
                <w:szCs w:val="24"/>
              </w:rPr>
              <w:t>Чл. 124 Да се предвидят санкции на ВиК оператора при допуснато всяко нарушение на Наредба № 4 и други закони свързани с услугите на ВиК оператора.</w:t>
            </w:r>
          </w:p>
          <w:p w14:paraId="7E770A0D" w14:textId="0564F277" w:rsidR="004253DC" w:rsidRPr="009F4B1E" w:rsidRDefault="004253DC" w:rsidP="00C244EA">
            <w:pPr>
              <w:jc w:val="both"/>
              <w:rPr>
                <w:rFonts w:ascii="Times New Roman" w:hAnsi="Times New Roman" w:cs="Times New Roman"/>
                <w:sz w:val="24"/>
                <w:szCs w:val="24"/>
              </w:rPr>
            </w:pPr>
            <w:r w:rsidRPr="009F4B1E">
              <w:rPr>
                <w:rFonts w:ascii="Times New Roman" w:hAnsi="Times New Roman" w:cs="Times New Roman"/>
                <w:sz w:val="24"/>
                <w:szCs w:val="24"/>
              </w:rPr>
              <w:t>Чл. 125 Да не се заплаща дължим</w:t>
            </w:r>
            <w:r w:rsidR="00593879" w:rsidRPr="009F4B1E">
              <w:rPr>
                <w:rFonts w:ascii="Times New Roman" w:hAnsi="Times New Roman" w:cs="Times New Roman"/>
                <w:sz w:val="24"/>
                <w:szCs w:val="24"/>
              </w:rPr>
              <w:t>а</w:t>
            </w:r>
            <w:r w:rsidRPr="009F4B1E">
              <w:rPr>
                <w:rFonts w:ascii="Times New Roman" w:hAnsi="Times New Roman" w:cs="Times New Roman"/>
                <w:sz w:val="24"/>
                <w:szCs w:val="24"/>
              </w:rPr>
              <w:t xml:space="preserve">та сметка по фактура на ВиК оператора  в случай, че не се предоставя в срок ежемесечно първичните счетоводни документ на потребителя. </w:t>
            </w:r>
          </w:p>
          <w:p w14:paraId="37C99FA4" w14:textId="581231A9" w:rsidR="004253DC" w:rsidRPr="009F4B1E" w:rsidRDefault="004253DC" w:rsidP="004253DC">
            <w:pPr>
              <w:ind w:firstLine="658"/>
              <w:jc w:val="both"/>
              <w:rPr>
                <w:rFonts w:ascii="Times New Roman" w:hAnsi="Times New Roman" w:cs="Times New Roman"/>
                <w:sz w:val="24"/>
                <w:szCs w:val="24"/>
              </w:rPr>
            </w:pPr>
            <w:r w:rsidRPr="009F4B1E">
              <w:rPr>
                <w:rFonts w:ascii="Times New Roman" w:hAnsi="Times New Roman" w:cs="Times New Roman"/>
                <w:sz w:val="24"/>
                <w:szCs w:val="24"/>
              </w:rPr>
              <w:lastRenderedPageBreak/>
              <w:t>При повторно не предоставяне на потребителя в срок ежемесечния първичен счетовод</w:t>
            </w:r>
            <w:r w:rsidR="00B760C9" w:rsidRPr="009F4B1E">
              <w:rPr>
                <w:rFonts w:ascii="Times New Roman" w:hAnsi="Times New Roman" w:cs="Times New Roman"/>
                <w:sz w:val="24"/>
                <w:szCs w:val="24"/>
              </w:rPr>
              <w:t>е</w:t>
            </w:r>
            <w:r w:rsidRPr="009F4B1E">
              <w:rPr>
                <w:rFonts w:ascii="Times New Roman" w:hAnsi="Times New Roman" w:cs="Times New Roman"/>
                <w:sz w:val="24"/>
                <w:szCs w:val="24"/>
              </w:rPr>
              <w:t>н документ да се налага санкция на ВиК оператора.</w:t>
            </w:r>
          </w:p>
          <w:p w14:paraId="4CFE276D" w14:textId="3A4139CA" w:rsidR="004253DC" w:rsidRPr="009F4B1E" w:rsidRDefault="004253DC" w:rsidP="004253DC">
            <w:pPr>
              <w:ind w:firstLine="658"/>
              <w:jc w:val="both"/>
              <w:rPr>
                <w:rFonts w:ascii="Times New Roman" w:hAnsi="Times New Roman" w:cs="Times New Roman"/>
                <w:sz w:val="24"/>
                <w:szCs w:val="24"/>
              </w:rPr>
            </w:pPr>
            <w:r w:rsidRPr="009F4B1E">
              <w:rPr>
                <w:rFonts w:ascii="Times New Roman" w:hAnsi="Times New Roman" w:cs="Times New Roman"/>
                <w:sz w:val="24"/>
                <w:szCs w:val="24"/>
              </w:rPr>
              <w:t>Тук трябва да се има в предвид, че при калкулирането на фактурата на по</w:t>
            </w:r>
            <w:r w:rsidR="00B760C9" w:rsidRPr="009F4B1E">
              <w:rPr>
                <w:rFonts w:ascii="Times New Roman" w:hAnsi="Times New Roman" w:cs="Times New Roman"/>
                <w:sz w:val="24"/>
                <w:szCs w:val="24"/>
              </w:rPr>
              <w:t>т</w:t>
            </w:r>
            <w:r w:rsidRPr="009F4B1E">
              <w:rPr>
                <w:rFonts w:ascii="Times New Roman" w:hAnsi="Times New Roman" w:cs="Times New Roman"/>
                <w:sz w:val="24"/>
                <w:szCs w:val="24"/>
              </w:rPr>
              <w:t>ребителя се заплаща определена сума / разходи на ко</w:t>
            </w:r>
            <w:r w:rsidR="00B760C9" w:rsidRPr="009F4B1E">
              <w:rPr>
                <w:rFonts w:ascii="Times New Roman" w:hAnsi="Times New Roman" w:cs="Times New Roman"/>
                <w:sz w:val="24"/>
                <w:szCs w:val="24"/>
              </w:rPr>
              <w:t>н</w:t>
            </w:r>
            <w:r w:rsidRPr="009F4B1E">
              <w:rPr>
                <w:rFonts w:ascii="Times New Roman" w:hAnsi="Times New Roman" w:cs="Times New Roman"/>
                <w:sz w:val="24"/>
                <w:szCs w:val="24"/>
              </w:rPr>
              <w:t xml:space="preserve">сумативи, доставка и т.н/ </w:t>
            </w:r>
          </w:p>
          <w:p w14:paraId="4D3B5A10" w14:textId="40A4D756" w:rsidR="004253DC" w:rsidRPr="009F4B1E" w:rsidRDefault="004253DC" w:rsidP="004253DC">
            <w:pPr>
              <w:ind w:firstLine="658"/>
              <w:jc w:val="both"/>
              <w:rPr>
                <w:rFonts w:ascii="Times New Roman" w:hAnsi="Times New Roman" w:cs="Times New Roman"/>
                <w:sz w:val="24"/>
                <w:szCs w:val="24"/>
              </w:rPr>
            </w:pPr>
            <w:r w:rsidRPr="009F4B1E">
              <w:rPr>
                <w:rFonts w:ascii="Times New Roman" w:hAnsi="Times New Roman" w:cs="Times New Roman"/>
                <w:sz w:val="24"/>
                <w:szCs w:val="24"/>
              </w:rPr>
              <w:t>Против съм такса водомер ако бъде предложена!</w:t>
            </w:r>
          </w:p>
          <w:p w14:paraId="78FAED01" w14:textId="77777777" w:rsidR="004253DC" w:rsidRPr="009F4B1E" w:rsidRDefault="004253DC" w:rsidP="004253DC">
            <w:pPr>
              <w:ind w:firstLine="851"/>
              <w:jc w:val="both"/>
              <w:rPr>
                <w:rFonts w:ascii="Times New Roman" w:hAnsi="Times New Roman" w:cs="Times New Roman"/>
                <w:sz w:val="24"/>
                <w:szCs w:val="24"/>
                <w:u w:val="single"/>
              </w:rPr>
            </w:pPr>
          </w:p>
          <w:p w14:paraId="4D632D5C" w14:textId="77777777" w:rsidR="004253DC" w:rsidRPr="009F4B1E" w:rsidRDefault="004253DC" w:rsidP="004253DC">
            <w:pPr>
              <w:pStyle w:val="BodyText"/>
              <w:jc w:val="both"/>
              <w:rPr>
                <w:sz w:val="24"/>
                <w:szCs w:val="24"/>
                <w:lang w:bidi="bg-BG"/>
              </w:rPr>
            </w:pPr>
          </w:p>
        </w:tc>
        <w:tc>
          <w:tcPr>
            <w:tcW w:w="1843" w:type="dxa"/>
            <w:shd w:val="clear" w:color="auto" w:fill="auto"/>
          </w:tcPr>
          <w:p w14:paraId="70CFEEC5" w14:textId="6DCFB576" w:rsidR="004253DC" w:rsidRPr="009F4B1E" w:rsidRDefault="00F52E24"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Не се приема</w:t>
            </w:r>
          </w:p>
        </w:tc>
        <w:tc>
          <w:tcPr>
            <w:tcW w:w="3656" w:type="dxa"/>
            <w:shd w:val="clear" w:color="auto" w:fill="auto"/>
          </w:tcPr>
          <w:p w14:paraId="7407FF4A" w14:textId="536AB23F" w:rsidR="004253DC" w:rsidRPr="009F4B1E" w:rsidRDefault="00F52E24" w:rsidP="00953B7C">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Съгласно § 1</w:t>
            </w:r>
            <w:r w:rsidR="00953B7C" w:rsidRPr="009F4B1E">
              <w:rPr>
                <w:rFonts w:ascii="Times New Roman" w:hAnsi="Times New Roman"/>
                <w:noProof/>
                <w:sz w:val="24"/>
                <w:szCs w:val="24"/>
              </w:rPr>
              <w:t>4</w:t>
            </w:r>
            <w:r w:rsidRPr="009F4B1E">
              <w:rPr>
                <w:rFonts w:ascii="Times New Roman" w:hAnsi="Times New Roman"/>
                <w:noProof/>
                <w:sz w:val="24"/>
                <w:szCs w:val="24"/>
              </w:rPr>
              <w:t xml:space="preserve"> от Преходни и заключителни разпоредби  подзаконовите нормативни актове по прилагането на закона се издават в 9-месечен срок от влизането в сила на закона, с изключение на наредбите по чл. 8</w:t>
            </w:r>
            <w:r w:rsidR="00953B7C" w:rsidRPr="009F4B1E">
              <w:rPr>
                <w:rFonts w:ascii="Times New Roman" w:hAnsi="Times New Roman"/>
                <w:noProof/>
                <w:sz w:val="24"/>
                <w:szCs w:val="24"/>
              </w:rPr>
              <w:t>0</w:t>
            </w:r>
            <w:r w:rsidRPr="009F4B1E">
              <w:rPr>
                <w:rFonts w:ascii="Times New Roman" w:hAnsi="Times New Roman"/>
                <w:noProof/>
                <w:sz w:val="24"/>
                <w:szCs w:val="24"/>
              </w:rPr>
              <w:t>, ал. 7 и чл. 8</w:t>
            </w:r>
            <w:r w:rsidR="00953B7C" w:rsidRPr="009F4B1E">
              <w:rPr>
                <w:rFonts w:ascii="Times New Roman" w:hAnsi="Times New Roman"/>
                <w:noProof/>
                <w:sz w:val="24"/>
                <w:szCs w:val="24"/>
              </w:rPr>
              <w:t>5</w:t>
            </w:r>
            <w:r w:rsidRPr="009F4B1E">
              <w:rPr>
                <w:rFonts w:ascii="Times New Roman" w:hAnsi="Times New Roman"/>
                <w:noProof/>
                <w:sz w:val="24"/>
                <w:szCs w:val="24"/>
              </w:rPr>
              <w:t xml:space="preserve">, ал. 2, които се издават в 6-месечен срок от влизането в сила на закона.   </w:t>
            </w:r>
          </w:p>
        </w:tc>
      </w:tr>
      <w:tr w:rsidR="00C244EA" w:rsidRPr="009F4B1E" w14:paraId="57A6AFA7" w14:textId="77777777" w:rsidTr="00D93357">
        <w:trPr>
          <w:trHeight w:val="272"/>
        </w:trPr>
        <w:tc>
          <w:tcPr>
            <w:tcW w:w="567" w:type="dxa"/>
          </w:tcPr>
          <w:p w14:paraId="44E7DC3A" w14:textId="77777777" w:rsidR="00C244EA" w:rsidRPr="009F4B1E" w:rsidRDefault="00C244EA"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20.</w:t>
            </w:r>
          </w:p>
        </w:tc>
        <w:tc>
          <w:tcPr>
            <w:tcW w:w="2268" w:type="dxa"/>
            <w:shd w:val="clear" w:color="auto" w:fill="auto"/>
          </w:tcPr>
          <w:p w14:paraId="0DF87BB5" w14:textId="77777777" w:rsidR="00C244EA" w:rsidRPr="009F4B1E" w:rsidRDefault="00C244EA" w:rsidP="00C244EA">
            <w:pPr>
              <w:pStyle w:val="BodyText"/>
              <w:ind w:right="-101"/>
              <w:rPr>
                <w:rStyle w:val="BodyTextChar1"/>
                <w:noProof/>
                <w:sz w:val="24"/>
                <w:szCs w:val="24"/>
              </w:rPr>
            </w:pPr>
            <w:r w:rsidRPr="009F4B1E">
              <w:rPr>
                <w:rStyle w:val="BodyTextChar1"/>
                <w:noProof/>
                <w:sz w:val="24"/>
                <w:szCs w:val="24"/>
              </w:rPr>
              <w:t>„ВиК-Златни пясъци“ ООД</w:t>
            </w:r>
          </w:p>
          <w:p w14:paraId="10AE920B" w14:textId="77777777" w:rsidR="00C244EA" w:rsidRPr="009F4B1E" w:rsidRDefault="00C244EA" w:rsidP="00C244EA">
            <w:pPr>
              <w:pStyle w:val="BodyText"/>
              <w:ind w:right="-101"/>
              <w:rPr>
                <w:rStyle w:val="BodyTextChar1"/>
                <w:noProof/>
                <w:sz w:val="24"/>
                <w:szCs w:val="24"/>
              </w:rPr>
            </w:pPr>
            <w:r w:rsidRPr="009F4B1E">
              <w:rPr>
                <w:rStyle w:val="BodyTextChar1"/>
                <w:noProof/>
                <w:sz w:val="24"/>
                <w:szCs w:val="24"/>
              </w:rPr>
              <w:t>Вх. №90-03-514(23)/  09.07.2024 г.</w:t>
            </w:r>
          </w:p>
        </w:tc>
        <w:tc>
          <w:tcPr>
            <w:tcW w:w="5783" w:type="dxa"/>
            <w:shd w:val="clear" w:color="auto" w:fill="auto"/>
          </w:tcPr>
          <w:p w14:paraId="142567D2" w14:textId="77777777" w:rsidR="00E06A72" w:rsidRPr="009F4B1E" w:rsidRDefault="00E06A72" w:rsidP="00EF541B">
            <w:pPr>
              <w:pStyle w:val="BodyText"/>
              <w:shd w:val="clear" w:color="auto" w:fill="auto"/>
              <w:spacing w:line="302" w:lineRule="auto"/>
              <w:ind w:firstLine="599"/>
              <w:jc w:val="both"/>
              <w:rPr>
                <w:sz w:val="24"/>
                <w:szCs w:val="24"/>
                <w:lang w:bidi="bg-BG"/>
              </w:rPr>
            </w:pPr>
            <w:r w:rsidRPr="009F4B1E">
              <w:rPr>
                <w:sz w:val="24"/>
                <w:szCs w:val="24"/>
                <w:lang w:bidi="bg-BG"/>
              </w:rPr>
              <w:t xml:space="preserve">Във връзка с публикувания за обществено обсъждане на 10.06.2024 г. в Портала за обществени консултации Проект на Закон за водоснабдяването и канализацията </w:t>
            </w:r>
            <w:r w:rsidRPr="009F4B1E">
              <w:rPr>
                <w:i/>
                <w:sz w:val="24"/>
                <w:szCs w:val="24"/>
                <w:lang w:bidi="bg-BG"/>
              </w:rPr>
              <w:t>(наричан по-долу „Проекта на ЗВИК“ и „Законопроекта“)</w:t>
            </w:r>
            <w:r w:rsidRPr="009F4B1E">
              <w:rPr>
                <w:sz w:val="24"/>
                <w:szCs w:val="24"/>
                <w:lang w:bidi="bg-BG"/>
              </w:rPr>
              <w:t>, на основание чл. 26, ал. 3 и 4 от Закона за нормативните актове, в предвидения срок представям и моля внимателно да се запознаете с настоящото становище на представляваното от мен дружество, чиято дейност е изключително засегната от предвидената в Законопроекта регулация на режима по предоставяне на ВиК услуги.</w:t>
            </w:r>
          </w:p>
          <w:p w14:paraId="7A0CA320" w14:textId="77777777" w:rsidR="00E06A72" w:rsidRPr="009F4B1E" w:rsidRDefault="00E06A72" w:rsidP="00E06A72">
            <w:pPr>
              <w:pStyle w:val="BodyText"/>
              <w:numPr>
                <w:ilvl w:val="0"/>
                <w:numId w:val="23"/>
              </w:numPr>
              <w:shd w:val="clear" w:color="auto" w:fill="auto"/>
              <w:spacing w:line="302" w:lineRule="auto"/>
              <w:ind w:left="32" w:firstLine="284"/>
              <w:jc w:val="both"/>
              <w:rPr>
                <w:sz w:val="24"/>
                <w:szCs w:val="24"/>
              </w:rPr>
            </w:pPr>
            <w:r w:rsidRPr="009F4B1E">
              <w:rPr>
                <w:sz w:val="24"/>
                <w:szCs w:val="24"/>
                <w:lang w:bidi="bg-BG"/>
              </w:rPr>
              <w:t>„ВиК - Златни пясъци" ООД е надлежно изпълняващ регулаторните изисквания ВиК оператор с одобрени Общи условия за предоставяне на ВиК услуги още от 10.07.2006 г. с Решение № ОУ-</w:t>
            </w:r>
            <w:r w:rsidRPr="009F4B1E">
              <w:rPr>
                <w:sz w:val="24"/>
                <w:szCs w:val="24"/>
                <w:lang w:bidi="bg-BG"/>
              </w:rPr>
              <w:lastRenderedPageBreak/>
              <w:t>062/10.07.2006 г. на Държавната комисия за енергийно и водно регулиране.</w:t>
            </w:r>
          </w:p>
          <w:p w14:paraId="51DAF989" w14:textId="77777777" w:rsidR="00E06A72" w:rsidRPr="009F4B1E" w:rsidRDefault="00E06A72" w:rsidP="00EF541B">
            <w:pPr>
              <w:pStyle w:val="BodyText"/>
              <w:shd w:val="clear" w:color="auto" w:fill="auto"/>
              <w:spacing w:line="302" w:lineRule="auto"/>
              <w:ind w:firstLine="599"/>
              <w:jc w:val="both"/>
              <w:rPr>
                <w:sz w:val="24"/>
                <w:szCs w:val="24"/>
                <w:lang w:bidi="bg-BG"/>
              </w:rPr>
            </w:pPr>
            <w:r w:rsidRPr="009F4B1E">
              <w:rPr>
                <w:sz w:val="24"/>
                <w:szCs w:val="24"/>
                <w:lang w:bidi="bg-BG"/>
              </w:rPr>
              <w:t>Дружеството осъществява експлоатация и поддържане на водоснабдителни и канализационни системи в к. к. „Златни пясъци”, предоставя инженерингови услуги, придобива и управлява софтуерни продукти за управление на продажбите, за изграждане и експлоатация на диспечерски системи и за разработване и използване на хидравличен модел на ВиК-мрежа за собствени нужди или за продажба на други лица. Дружеството е дъщерно на публичната компания „Златни пясъци“ АД, която е собственик на техническата инфраструктура в курортния комплекс, предназначена за общо ползване - пътна инфраструктура, пешеходни зони, зелени и паркови площи и изградените в тях съоръжения за експлоатацията и обслужването им. По смисъла на §1, т. 96 от Закона за туризма тези обекти в своята съвкупност представляват туристическа инфраструктура на национален курорт.</w:t>
            </w:r>
          </w:p>
          <w:p w14:paraId="58A3E0CC" w14:textId="77777777" w:rsidR="00E06A72" w:rsidRPr="009F4B1E" w:rsidRDefault="00E06A72" w:rsidP="00EF541B">
            <w:pPr>
              <w:pStyle w:val="BodyText"/>
              <w:shd w:val="clear" w:color="auto" w:fill="auto"/>
              <w:spacing w:line="302" w:lineRule="auto"/>
              <w:ind w:firstLine="599"/>
              <w:jc w:val="both"/>
              <w:rPr>
                <w:sz w:val="24"/>
                <w:szCs w:val="24"/>
                <w:lang w:bidi="bg-BG"/>
              </w:rPr>
            </w:pPr>
            <w:r w:rsidRPr="009F4B1E">
              <w:rPr>
                <w:sz w:val="24"/>
                <w:szCs w:val="24"/>
                <w:lang w:bidi="bg-BG"/>
              </w:rPr>
              <w:t xml:space="preserve">Курортен комплекс „Златни пясъци“ е селищно образувание по смисъла на Закона за административно-териториалното устройство на Република България с територия, определена от строителните му граници. С решение № 45 на Министерски съвет от 25.01.2005 г. за определяне на </w:t>
            </w:r>
            <w:r w:rsidRPr="009F4B1E">
              <w:rPr>
                <w:sz w:val="24"/>
                <w:szCs w:val="24"/>
                <w:lang w:bidi="bg-BG"/>
              </w:rPr>
              <w:lastRenderedPageBreak/>
              <w:t>селищни образувания с национално значение като такова е определено и Курортен комплекс „Златни пясъци“. За територията на курорта се изработват самостоятелни подробни устройствени планове, които не са част от плановете на град Варна. Курортният комплекс „Златни пясъци" е определен за климатичен морски курорт с решение № 153 на МС от 24.02.2012 г. за обявяване Списък на курортите в Република България и определяне на техните граници (обн., ДВ, бр. 18 от 2.03.2012 г., в сила от 2.03.2012 г. ). Територията на комплекса като курорт обслужва специфични нужди, което предопределя изграждането, поддържането и експлоатацията на техническата инфраструктура, в това число и тази за предоставяне на ВиК-услуги.</w:t>
            </w:r>
          </w:p>
          <w:p w14:paraId="21F3DEC2" w14:textId="77777777" w:rsidR="00E06A72" w:rsidRPr="009F4B1E" w:rsidRDefault="00E06A72" w:rsidP="00EF541B">
            <w:pPr>
              <w:pStyle w:val="BodyText"/>
              <w:shd w:val="clear" w:color="auto" w:fill="auto"/>
              <w:spacing w:line="302" w:lineRule="auto"/>
              <w:ind w:firstLine="599"/>
              <w:jc w:val="both"/>
              <w:rPr>
                <w:sz w:val="24"/>
                <w:szCs w:val="24"/>
                <w:lang w:bidi="bg-BG"/>
              </w:rPr>
            </w:pPr>
            <w:r w:rsidRPr="009F4B1E">
              <w:rPr>
                <w:sz w:val="24"/>
                <w:szCs w:val="24"/>
                <w:lang w:bidi="bg-BG"/>
              </w:rPr>
              <w:t xml:space="preserve">Към настоящия момент, общият брой обслужвани абонати са 1 367 (хиляда триста шестдесет и седем), като от тях битови са 920 (деветстотин и двадесет), собственици и ползватели на ваканционни жилищни имоти, а небитови - 447 (четиристотин четиридесет и седем). Небитовите абонати са предимно хотелиери и търговци на територията на курортния комплекс. </w:t>
            </w:r>
            <w:r w:rsidRPr="009F4B1E">
              <w:rPr>
                <w:b/>
                <w:sz w:val="24"/>
                <w:szCs w:val="24"/>
                <w:lang w:bidi="bg-BG"/>
              </w:rPr>
              <w:t xml:space="preserve">Спрямо обслужваните абонати на територията на целия курортен комплекс „Златни пясъци“, „ВиК - Златни пясъци" ООД се смята за ВиК оператор, който предоставя </w:t>
            </w:r>
            <w:r w:rsidRPr="009F4B1E">
              <w:rPr>
                <w:b/>
                <w:sz w:val="24"/>
                <w:szCs w:val="24"/>
                <w:lang w:bidi="bg-BG"/>
              </w:rPr>
              <w:lastRenderedPageBreak/>
              <w:t xml:space="preserve">водоснабдителни и канализационни услуги. </w:t>
            </w:r>
            <w:r w:rsidRPr="009F4B1E">
              <w:rPr>
                <w:sz w:val="24"/>
                <w:szCs w:val="24"/>
                <w:lang w:bidi="bg-BG"/>
              </w:rPr>
              <w:t>Дружеството разполага с одобрен по приложимия ред бизнес план за настоящия регулаторен период.</w:t>
            </w:r>
          </w:p>
          <w:p w14:paraId="23B57A7E" w14:textId="77777777" w:rsidR="00E06A72" w:rsidRPr="009F4B1E" w:rsidRDefault="00E06A72" w:rsidP="00EF541B">
            <w:pPr>
              <w:pStyle w:val="BodyText"/>
              <w:numPr>
                <w:ilvl w:val="0"/>
                <w:numId w:val="23"/>
              </w:numPr>
              <w:shd w:val="clear" w:color="auto" w:fill="auto"/>
              <w:spacing w:line="302" w:lineRule="auto"/>
              <w:ind w:left="32" w:firstLine="284"/>
              <w:jc w:val="both"/>
              <w:rPr>
                <w:sz w:val="24"/>
                <w:szCs w:val="24"/>
                <w:lang w:bidi="bg-BG"/>
              </w:rPr>
            </w:pPr>
            <w:r w:rsidRPr="009F4B1E">
              <w:rPr>
                <w:sz w:val="24"/>
                <w:szCs w:val="24"/>
                <w:lang w:bidi="bg-BG"/>
              </w:rPr>
              <w:t xml:space="preserve">С оглед продължаващата в страната „водна реформа“, още от 2009 г. неколкократно бяха правени изменения и допълнения в Закона за водите („ЗВ), които целят да централизират дейността по предоставяне на ВиК услуги в страната и да консолидират ВиК операторите. Независимо от посочената законодателна воля, в действащия Закон за водите </w:t>
            </w:r>
            <w:r w:rsidRPr="009F4B1E">
              <w:rPr>
                <w:b/>
                <w:sz w:val="24"/>
                <w:szCs w:val="24"/>
                <w:lang w:bidi="bg-BG"/>
              </w:rPr>
              <w:t>напълно обосновано</w:t>
            </w:r>
            <w:r w:rsidRPr="009F4B1E">
              <w:rPr>
                <w:sz w:val="24"/>
                <w:szCs w:val="24"/>
                <w:lang w:bidi="bg-BG"/>
              </w:rPr>
              <w:t xml:space="preserve"> бе предвидено и едно изрично изключение (чл.198о, ал.6 от ЗВ), съгласно което </w:t>
            </w:r>
            <w:r w:rsidRPr="009F4B1E">
              <w:rPr>
                <w:b/>
                <w:i/>
                <w:sz w:val="24"/>
                <w:szCs w:val="24"/>
                <w:lang w:bidi="bg-BG"/>
              </w:rPr>
              <w:t>„търговците,</w:t>
            </w:r>
            <w:r w:rsidRPr="009F4B1E">
              <w:rPr>
                <w:i/>
                <w:sz w:val="24"/>
                <w:szCs w:val="24"/>
                <w:lang w:bidi="bg-BG"/>
              </w:rPr>
              <w:t xml:space="preserve"> държавните или общинските предприятия-юридически лица, които извършват услуги по доставяне и пречистване на води за питейно-битови цели, за обществени нужди, за производствени, промишлени и други дейности с търговски характер или </w:t>
            </w:r>
            <w:r w:rsidR="005E6F32" w:rsidRPr="009F4B1E">
              <w:rPr>
                <w:i/>
                <w:sz w:val="24"/>
                <w:szCs w:val="24"/>
                <w:lang w:bidi="bg-BG"/>
              </w:rPr>
              <w:t xml:space="preserve">дейности по пречистване и отвеждане на отпадъчни води </w:t>
            </w:r>
            <w:r w:rsidR="005E6F32" w:rsidRPr="009F4B1E">
              <w:rPr>
                <w:b/>
                <w:i/>
                <w:sz w:val="24"/>
                <w:szCs w:val="24"/>
                <w:lang w:bidi="bg-BG"/>
              </w:rPr>
              <w:t xml:space="preserve">и не обслужват цялата обособена </w:t>
            </w:r>
            <w:r w:rsidRPr="009F4B1E">
              <w:rPr>
                <w:b/>
                <w:i/>
                <w:sz w:val="24"/>
                <w:szCs w:val="24"/>
                <w:lang w:bidi="bg-BG"/>
              </w:rPr>
              <w:t>територия, а отделни потребители, осъществяват тези услуги съгласно изискванията на този закон и Закона за регулиране на водоснабдителните и канализационните услуги.</w:t>
            </w:r>
            <w:r w:rsidRPr="009F4B1E">
              <w:rPr>
                <w:i/>
                <w:sz w:val="24"/>
                <w:szCs w:val="24"/>
                <w:lang w:bidi="bg-BG"/>
              </w:rPr>
              <w:t xml:space="preserve"> По отношение на тези потребители те се смятат за В и К оператори.“ </w:t>
            </w:r>
            <w:r w:rsidRPr="009F4B1E">
              <w:rPr>
                <w:sz w:val="24"/>
                <w:szCs w:val="24"/>
                <w:lang w:bidi="bg-BG"/>
              </w:rPr>
              <w:t xml:space="preserve">Посоченото изключение цели не само да обхване някои специални хипотези на </w:t>
            </w:r>
            <w:r w:rsidRPr="009F4B1E">
              <w:rPr>
                <w:sz w:val="24"/>
                <w:szCs w:val="24"/>
                <w:lang w:bidi="bg-BG"/>
              </w:rPr>
              <w:lastRenderedPageBreak/>
              <w:t>предоставяне на ВиК услуги от ВиК оператори, които не са публични предприятия, но и цели да защити правата на потребителите, обслужвани от същите тези ВиК оператори и да гарантира, че регулаторните изисквания ще бъдат съобразени и ще бъде осъществяван контрол на дейността на съответния ВиК оператор.</w:t>
            </w:r>
          </w:p>
          <w:p w14:paraId="0428E83A" w14:textId="77777777" w:rsidR="00E06A72" w:rsidRPr="009F4B1E" w:rsidRDefault="00E06A72" w:rsidP="00E06A72">
            <w:pPr>
              <w:widowControl w:val="0"/>
              <w:spacing w:after="140" w:line="293"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 xml:space="preserve">В настоящия Законопроект тази хипотеза липсва. </w:t>
            </w:r>
            <w:r w:rsidRPr="009F4B1E">
              <w:rPr>
                <w:rFonts w:ascii="Times New Roman" w:eastAsia="Times New Roman" w:hAnsi="Times New Roman" w:cs="Times New Roman"/>
                <w:sz w:val="24"/>
                <w:szCs w:val="24"/>
                <w:lang w:bidi="bg-BG"/>
              </w:rPr>
              <w:t xml:space="preserve">Следва да се отбележи, че този Проект на ЗВиК е пореден такъв (със сходни текстове), считано от 2020 г., като е видно, че при актуализирането на „новия“ Проект, Министерството на регионалното развитие и благоустройството </w:t>
            </w:r>
            <w:r w:rsidRPr="009F4B1E">
              <w:rPr>
                <w:rFonts w:ascii="Times New Roman" w:eastAsia="Times New Roman" w:hAnsi="Times New Roman" w:cs="Times New Roman"/>
                <w:b/>
                <w:bCs/>
                <w:sz w:val="24"/>
                <w:szCs w:val="24"/>
                <w:lang w:bidi="bg-BG"/>
              </w:rPr>
              <w:t>не се е съобразило и не е взело под внимание дадени становища и коментари от страна на лицата, предоставящи услуги на основание посочената законова хипотеза, по време на обществените консултации през 2020г., 2022г. и 2023 г., както и на други заинтересовани лица</w:t>
            </w:r>
            <w:r w:rsidRPr="009F4B1E">
              <w:rPr>
                <w:rFonts w:ascii="Times New Roman" w:eastAsia="Times New Roman" w:hAnsi="Times New Roman" w:cs="Times New Roman"/>
                <w:sz w:val="24"/>
                <w:szCs w:val="24"/>
                <w:lang w:bidi="bg-BG"/>
              </w:rPr>
              <w:t>.</w:t>
            </w:r>
          </w:p>
          <w:p w14:paraId="3061B23E" w14:textId="77777777" w:rsidR="00E06A72" w:rsidRPr="009F4B1E" w:rsidRDefault="00E06A72" w:rsidP="00E06A72">
            <w:pPr>
              <w:widowControl w:val="0"/>
              <w:spacing w:after="140" w:line="295"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Считам, че липсата и зачитането им е съществено процедурно нарушение, което е в противоречие и с заложените в Закона за нормативните актове принципи, като разпоредбата на чл.26 от ЗНА гласи, че изработването на проект на нормативен акт се извършва при зачитане на принципите на </w:t>
            </w:r>
            <w:r w:rsidRPr="009F4B1E">
              <w:rPr>
                <w:rFonts w:ascii="Times New Roman" w:eastAsia="Times New Roman" w:hAnsi="Times New Roman" w:cs="Times New Roman"/>
                <w:b/>
                <w:bCs/>
                <w:sz w:val="24"/>
                <w:szCs w:val="24"/>
                <w:lang w:bidi="bg-BG"/>
              </w:rPr>
              <w:t xml:space="preserve">необходимост, обоснованост, предвидимост, откритост, съгласуваност, </w:t>
            </w:r>
            <w:r w:rsidRPr="009F4B1E">
              <w:rPr>
                <w:rFonts w:ascii="Times New Roman" w:eastAsia="Times New Roman" w:hAnsi="Times New Roman" w:cs="Times New Roman"/>
                <w:b/>
                <w:bCs/>
                <w:sz w:val="24"/>
                <w:szCs w:val="24"/>
                <w:lang w:bidi="bg-BG"/>
              </w:rPr>
              <w:lastRenderedPageBreak/>
              <w:t>субсидиарност, пропорционалност и стабилност.</w:t>
            </w:r>
          </w:p>
          <w:p w14:paraId="2EFFBEB4" w14:textId="77777777" w:rsidR="00E06A72" w:rsidRPr="009F4B1E" w:rsidRDefault="00E06A72" w:rsidP="00E06A72">
            <w:pPr>
              <w:widowControl w:val="0"/>
              <w:spacing w:after="140" w:line="293"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Проектът запазва всички недостатъци, недосмислеци и проблеми, които вече не веднъж са били констатирани на обществените консултации от всички заинтересовани лица. Видно от публикуваните таблици за отразяване на постъпилите предложения от обществено обсъждане, проведено през 2020г., 2022г. и 2023г., по-малко от половината становища са приети и взети под внимание.</w:t>
            </w:r>
          </w:p>
          <w:p w14:paraId="2443D27D" w14:textId="77777777" w:rsidR="00E06A72" w:rsidRPr="009F4B1E" w:rsidRDefault="00E06A72" w:rsidP="00C27545">
            <w:pPr>
              <w:pStyle w:val="BodyText"/>
              <w:shd w:val="clear" w:color="auto" w:fill="auto"/>
              <w:tabs>
                <w:tab w:val="left" w:pos="997"/>
              </w:tabs>
              <w:spacing w:after="220" w:line="298" w:lineRule="auto"/>
              <w:ind w:left="32" w:firstLine="567"/>
              <w:jc w:val="both"/>
              <w:rPr>
                <w:rFonts w:eastAsia="Courier New"/>
                <w:b/>
                <w:bCs/>
                <w:sz w:val="24"/>
                <w:szCs w:val="24"/>
                <w:lang w:bidi="bg-BG"/>
              </w:rPr>
            </w:pPr>
            <w:r w:rsidRPr="009F4B1E">
              <w:rPr>
                <w:rFonts w:eastAsia="Courier New"/>
                <w:sz w:val="24"/>
                <w:szCs w:val="24"/>
                <w:lang w:bidi="bg-BG"/>
              </w:rPr>
              <w:t xml:space="preserve">При евентуално внасяне и приемане на Законопроекта, дейността на представляваното от мен дружество, наред с други ВиК оператори, предоставящи ВиК услуги на същото основание, </w:t>
            </w:r>
            <w:r w:rsidRPr="009F4B1E">
              <w:rPr>
                <w:rFonts w:eastAsia="Courier New"/>
                <w:b/>
                <w:bCs/>
                <w:sz w:val="24"/>
                <w:szCs w:val="24"/>
                <w:lang w:bidi="bg-BG"/>
              </w:rPr>
              <w:t>ще бъде изключително засегната.</w:t>
            </w:r>
          </w:p>
          <w:p w14:paraId="58EEC9BE" w14:textId="77777777" w:rsidR="00E06A72" w:rsidRPr="009F4B1E" w:rsidRDefault="00E06A72" w:rsidP="00C27545">
            <w:pPr>
              <w:widowControl w:val="0"/>
              <w:spacing w:after="0" w:line="293"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Както вече бе посочено по-горе, Дружеството предоставя услуги по смисъла на чл. 198о, ал.6 от действащия ЗВ на територията на целия курортен комплекс „Златни Пясъци“. Собствеността на капитала на “ВиК - Златни пясъци” ООД е 100% частна. В съответствие с обществените нужди, в посочената разпоредба е предвидена възможността за опериране на ВиК оператори със 100 % частно участие, които да предоставят ВиК услуги до вилни зони, курортни/жилищни комплекси или други обособени места с потребители, с отдалеченост от основните населени места, до които има изградена </w:t>
            </w:r>
            <w:r w:rsidRPr="009F4B1E">
              <w:rPr>
                <w:rFonts w:ascii="Times New Roman" w:eastAsia="Times New Roman" w:hAnsi="Times New Roman" w:cs="Times New Roman"/>
                <w:sz w:val="24"/>
                <w:szCs w:val="24"/>
                <w:lang w:bidi="bg-BG"/>
              </w:rPr>
              <w:lastRenderedPageBreak/>
              <w:t xml:space="preserve">ВиК структура. Независимо от това, с приемането на Проекта </w:t>
            </w:r>
            <w:r w:rsidRPr="009F4B1E">
              <w:rPr>
                <w:rFonts w:ascii="Times New Roman" w:eastAsia="Times New Roman" w:hAnsi="Times New Roman" w:cs="Times New Roman"/>
                <w:b/>
                <w:bCs/>
                <w:sz w:val="24"/>
                <w:szCs w:val="24"/>
                <w:u w:val="single"/>
                <w:lang w:bidi="bg-BG"/>
              </w:rPr>
              <w:t>е предвидено да се отмени чл.198о от</w:t>
            </w:r>
            <w:r w:rsidR="00C27545" w:rsidRPr="009F4B1E">
              <w:rPr>
                <w:rFonts w:ascii="Times New Roman" w:eastAsia="Times New Roman" w:hAnsi="Times New Roman" w:cs="Times New Roman"/>
                <w:b/>
                <w:bCs/>
                <w:sz w:val="24"/>
                <w:szCs w:val="24"/>
                <w:u w:val="single"/>
                <w:lang w:bidi="bg-BG"/>
              </w:rPr>
              <w:t xml:space="preserve"> </w:t>
            </w:r>
            <w:r w:rsidRPr="009F4B1E">
              <w:rPr>
                <w:rFonts w:ascii="Times New Roman" w:eastAsia="Times New Roman" w:hAnsi="Times New Roman" w:cs="Times New Roman"/>
                <w:b/>
                <w:bCs/>
                <w:sz w:val="24"/>
                <w:szCs w:val="24"/>
                <w:u w:val="single"/>
                <w:lang w:bidi="bg-BG"/>
              </w:rPr>
              <w:t>Закона за водите, на основание който търговците, отговарящи на посочените в ал.6 условия могат да предоставят ВиК услуги и съответно няма да се считат за ВиК оператори по смисъла на Закона за водоснабдяването и канализацията.</w:t>
            </w:r>
          </w:p>
          <w:p w14:paraId="5BBE7109" w14:textId="77777777" w:rsidR="00E06A72" w:rsidRPr="009F4B1E" w:rsidRDefault="00E06A72" w:rsidP="00E06A72">
            <w:pPr>
              <w:widowControl w:val="0"/>
              <w:spacing w:after="140" w:line="293"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u w:val="single"/>
                <w:lang w:bidi="bg-BG"/>
              </w:rPr>
              <w:t>В допълнение на отменената разпоредба на чл. 198о, ал.6 от ЗВ, в чл.47 от разглеждания Законопроект е предвидено, че не се считат за ВиК оператори лицата, които поддържат ВЪТРЕШНИТЕ (ПЛОЩАДКОВИТЕ) водопроводни и канализационни мрежи и прилежащите им съоръжения, разположени в имоти — частна собственост</w:t>
            </w:r>
            <w:r w:rsidRPr="009F4B1E">
              <w:rPr>
                <w:rFonts w:ascii="Times New Roman" w:eastAsia="Times New Roman" w:hAnsi="Times New Roman" w:cs="Times New Roman"/>
                <w:b/>
                <w:bCs/>
                <w:sz w:val="24"/>
                <w:szCs w:val="24"/>
                <w:lang w:bidi="bg-BG"/>
              </w:rPr>
              <w:t xml:space="preserve"> </w:t>
            </w:r>
            <w:r w:rsidRPr="009F4B1E">
              <w:rPr>
                <w:rFonts w:ascii="Times New Roman" w:eastAsia="Times New Roman" w:hAnsi="Times New Roman" w:cs="Times New Roman"/>
                <w:sz w:val="24"/>
                <w:szCs w:val="24"/>
                <w:lang w:bidi="bg-BG"/>
              </w:rPr>
              <w:t xml:space="preserve">с комплексно застрояване за жилищни, курортни, промишлени или други нужди, включително в жилищни комплекси от затворен тип и индустриални паркове/зони, както и лицата, които осъществяват самостоятелно питейно-битово водоснабдяване при условията и по реда на Закона за водите. В ал.2 на чл.47 е допълнено, че </w:t>
            </w:r>
            <w:r w:rsidRPr="009F4B1E">
              <w:rPr>
                <w:rFonts w:ascii="Times New Roman" w:eastAsia="Times New Roman" w:hAnsi="Times New Roman" w:cs="Times New Roman"/>
                <w:b/>
                <w:bCs/>
                <w:sz w:val="24"/>
                <w:szCs w:val="24"/>
                <w:lang w:bidi="bg-BG"/>
              </w:rPr>
              <w:t>не се считат за ВиК оператори предприятия, които не отговарят на изискванията на чл. 44, но доставят вода на ВиК оператори.</w:t>
            </w:r>
          </w:p>
          <w:p w14:paraId="34035F81" w14:textId="77777777" w:rsidR="00E06A72" w:rsidRPr="009F4B1E" w:rsidRDefault="00E06A72" w:rsidP="00C27545">
            <w:pPr>
              <w:widowControl w:val="0"/>
              <w:spacing w:after="140" w:line="293" w:lineRule="auto"/>
              <w:ind w:firstLine="720"/>
              <w:jc w:val="both"/>
              <w:rPr>
                <w:rFonts w:ascii="Times New Roman" w:eastAsia="Times New Roman" w:hAnsi="Times New Roman" w:cs="Times New Roman"/>
                <w:bCs/>
                <w:sz w:val="24"/>
                <w:szCs w:val="24"/>
                <w:lang w:bidi="bg-BG"/>
              </w:rPr>
            </w:pPr>
            <w:r w:rsidRPr="009F4B1E">
              <w:rPr>
                <w:rFonts w:ascii="Times New Roman" w:eastAsia="Times New Roman" w:hAnsi="Times New Roman" w:cs="Times New Roman"/>
                <w:b/>
                <w:bCs/>
                <w:sz w:val="24"/>
                <w:szCs w:val="24"/>
                <w:lang w:bidi="bg-BG"/>
              </w:rPr>
              <w:t xml:space="preserve">Не става ясно както от Законопроекта, така и от мотивите към него, дали Министерството на регионалното развитие и благоустройството смята, </w:t>
            </w:r>
            <w:r w:rsidRPr="009F4B1E">
              <w:rPr>
                <w:rFonts w:ascii="Times New Roman" w:eastAsia="Times New Roman" w:hAnsi="Times New Roman" w:cs="Times New Roman"/>
                <w:b/>
                <w:bCs/>
                <w:sz w:val="24"/>
                <w:szCs w:val="24"/>
                <w:lang w:bidi="bg-BG"/>
              </w:rPr>
              <w:lastRenderedPageBreak/>
              <w:t xml:space="preserve">че ВиК оператори със 100 % частна собственост на капитала и обслужващи ВиК системи частна собственост, биха попаднали под изключението на чл. 47 от Проекта. Независимо от това, коментираното изключение, формулирано в този му вид касае „вътрешните (площадковите) водопроводни и канализационни мрежи“. </w:t>
            </w:r>
            <w:r w:rsidRPr="009F4B1E">
              <w:rPr>
                <w:rFonts w:ascii="Times New Roman" w:eastAsia="Times New Roman" w:hAnsi="Times New Roman" w:cs="Times New Roman"/>
                <w:bCs/>
                <w:sz w:val="24"/>
                <w:szCs w:val="24"/>
                <w:lang w:bidi="bg-BG"/>
              </w:rPr>
              <w:t xml:space="preserve">В Проекта е предвидена дефиниция за „Площадкови обекти на ВиК системите” - сгради на ВиК системите и трайно прикрепените към тях или към поземлен имот ВиК съоръжения, без линейните им части. От друга страна за </w:t>
            </w:r>
            <w:r w:rsidRPr="009F4B1E">
              <w:rPr>
                <w:rFonts w:ascii="Times New Roman" w:eastAsia="Times New Roman" w:hAnsi="Times New Roman" w:cs="Times New Roman"/>
                <w:b/>
                <w:bCs/>
                <w:sz w:val="24"/>
                <w:szCs w:val="24"/>
                <w:lang w:bidi="bg-BG"/>
              </w:rPr>
              <w:t>„ВиК системи“</w:t>
            </w:r>
            <w:r w:rsidRPr="009F4B1E">
              <w:rPr>
                <w:rFonts w:ascii="Times New Roman" w:eastAsia="Times New Roman" w:hAnsi="Times New Roman" w:cs="Times New Roman"/>
                <w:bCs/>
                <w:sz w:val="24"/>
                <w:szCs w:val="24"/>
                <w:lang w:bidi="bg-BG"/>
              </w:rPr>
              <w:t xml:space="preserve"> е предвидена следната дефиниция: </w:t>
            </w:r>
            <w:r w:rsidRPr="009F4B1E">
              <w:rPr>
                <w:rFonts w:ascii="Times New Roman" w:eastAsia="Times New Roman" w:hAnsi="Times New Roman" w:cs="Times New Roman"/>
                <w:b/>
                <w:bCs/>
                <w:sz w:val="24"/>
                <w:szCs w:val="24"/>
                <w:lang w:bidi="bg-BG"/>
              </w:rPr>
              <w:t>„публични</w:t>
            </w:r>
            <w:r w:rsidRPr="009F4B1E">
              <w:rPr>
                <w:rFonts w:ascii="Times New Roman" w:eastAsia="Times New Roman" w:hAnsi="Times New Roman" w:cs="Times New Roman"/>
                <w:bCs/>
                <w:sz w:val="24"/>
                <w:szCs w:val="24"/>
                <w:lang w:bidi="bg-BG"/>
              </w:rPr>
              <w:t xml:space="preserve"> водностопански системи, предназначени за водоснабдяване, отвеждане и пречистване на отпадъчните води от урбанизираните територии.“ Подобна дефиниция, изключва възможността за наличието на частна ВиК система, </w:t>
            </w:r>
            <w:r w:rsidRPr="009F4B1E">
              <w:rPr>
                <w:rFonts w:ascii="Times New Roman" w:eastAsia="Times New Roman" w:hAnsi="Times New Roman" w:cs="Times New Roman"/>
                <w:b/>
                <w:bCs/>
                <w:sz w:val="24"/>
                <w:szCs w:val="24"/>
                <w:lang w:bidi="bg-BG"/>
              </w:rPr>
              <w:t>каквато се притежава от представляваното от мен дружество</w:t>
            </w:r>
            <w:r w:rsidRPr="009F4B1E">
              <w:rPr>
                <w:rFonts w:ascii="Times New Roman" w:eastAsia="Times New Roman" w:hAnsi="Times New Roman" w:cs="Times New Roman"/>
                <w:bCs/>
                <w:sz w:val="24"/>
                <w:szCs w:val="24"/>
                <w:lang w:bidi="bg-BG"/>
              </w:rPr>
              <w:t xml:space="preserve">. В тази връзка моля да имате предвид, че водопроводната мрежа, собственост на „ВиК-Златни пясъци“ ООД, </w:t>
            </w:r>
            <w:r w:rsidRPr="009F4B1E">
              <w:rPr>
                <w:rFonts w:ascii="Times New Roman" w:eastAsia="Times New Roman" w:hAnsi="Times New Roman" w:cs="Times New Roman"/>
                <w:b/>
                <w:bCs/>
                <w:sz w:val="24"/>
                <w:szCs w:val="24"/>
                <w:lang w:bidi="bg-BG"/>
              </w:rPr>
              <w:t>обхваща приблизително четиридесет километра съоръжения и е изградена, съответно оперира на територията на целия курортен комплекс „Златни пясъци“</w:t>
            </w:r>
            <w:r w:rsidRPr="009F4B1E">
              <w:rPr>
                <w:rFonts w:ascii="Times New Roman" w:eastAsia="Times New Roman" w:hAnsi="Times New Roman" w:cs="Times New Roman"/>
                <w:bCs/>
                <w:sz w:val="24"/>
                <w:szCs w:val="24"/>
                <w:lang w:bidi="bg-BG"/>
              </w:rPr>
              <w:t xml:space="preserve">. Основните активи, които изграждат водопроводната мрежа, са тласкатели, довеждащи водопроводи, разпределителни водопроводи и сградни </w:t>
            </w:r>
            <w:r w:rsidRPr="009F4B1E">
              <w:rPr>
                <w:rFonts w:ascii="Times New Roman" w:eastAsia="Times New Roman" w:hAnsi="Times New Roman" w:cs="Times New Roman"/>
                <w:bCs/>
                <w:sz w:val="24"/>
                <w:szCs w:val="24"/>
                <w:lang w:bidi="bg-BG"/>
              </w:rPr>
              <w:lastRenderedPageBreak/>
              <w:t xml:space="preserve">водопроводни отклонения. Отделно Дружеството притежава и </w:t>
            </w:r>
            <w:r w:rsidRPr="009F4B1E">
              <w:rPr>
                <w:rFonts w:ascii="Times New Roman" w:eastAsia="Times New Roman" w:hAnsi="Times New Roman" w:cs="Times New Roman"/>
                <w:b/>
                <w:bCs/>
                <w:sz w:val="24"/>
                <w:szCs w:val="24"/>
                <w:lang w:bidi="bg-BG"/>
              </w:rPr>
              <w:t>канализационна мрежа, обхващаща приблизително тридесет и пет километра съоръжения</w:t>
            </w:r>
            <w:r w:rsidRPr="009F4B1E">
              <w:rPr>
                <w:rFonts w:ascii="Times New Roman" w:eastAsia="Times New Roman" w:hAnsi="Times New Roman" w:cs="Times New Roman"/>
                <w:bCs/>
                <w:sz w:val="24"/>
                <w:szCs w:val="24"/>
                <w:lang w:bidi="bg-BG"/>
              </w:rPr>
              <w:t>, като за обслужването на тази мрежа са изградени 13 броя канално-помпени станции.</w:t>
            </w:r>
          </w:p>
          <w:p w14:paraId="0073ADA9" w14:textId="77777777" w:rsidR="00E06A72" w:rsidRPr="009F4B1E" w:rsidRDefault="00E06A72" w:rsidP="00E06A72">
            <w:pPr>
              <w:widowControl w:val="0"/>
              <w:spacing w:after="300" w:line="295"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Представляваното от мен Дружество </w:t>
            </w:r>
            <w:r w:rsidRPr="009F4B1E">
              <w:rPr>
                <w:rFonts w:ascii="Times New Roman" w:eastAsia="Times New Roman" w:hAnsi="Times New Roman" w:cs="Times New Roman"/>
                <w:b/>
                <w:bCs/>
                <w:sz w:val="24"/>
                <w:szCs w:val="24"/>
                <w:u w:val="single"/>
                <w:lang w:bidi="bg-BG"/>
              </w:rPr>
              <w:t>не попада в изключението по чл.47 от Проекта</w:t>
            </w:r>
            <w:r w:rsidRPr="009F4B1E">
              <w:rPr>
                <w:rFonts w:ascii="Times New Roman" w:eastAsia="Times New Roman" w:hAnsi="Times New Roman" w:cs="Times New Roman"/>
                <w:sz w:val="24"/>
                <w:szCs w:val="24"/>
                <w:u w:val="single"/>
                <w:lang w:bidi="bg-BG"/>
              </w:rPr>
              <w:t xml:space="preserve">, </w:t>
            </w:r>
            <w:r w:rsidRPr="009F4B1E">
              <w:rPr>
                <w:rFonts w:ascii="Times New Roman" w:eastAsia="Times New Roman" w:hAnsi="Times New Roman" w:cs="Times New Roman"/>
                <w:b/>
                <w:bCs/>
                <w:sz w:val="24"/>
                <w:szCs w:val="24"/>
                <w:u w:val="single"/>
                <w:lang w:bidi="bg-BG"/>
              </w:rPr>
              <w:t>доколкото „ВиК-Златни пясъци“ ООД притежава цялостна/затворена водопроводна и канализационна мрежа, а не вътрешна (площадкова) водопроводна и канализационна мрежа, предвид активите, които притежава за осъществяване на дейността.</w:t>
            </w:r>
            <w:r w:rsidRPr="009F4B1E">
              <w:rPr>
                <w:rFonts w:ascii="Times New Roman" w:eastAsia="Times New Roman" w:hAnsi="Times New Roman" w:cs="Times New Roman"/>
                <w:b/>
                <w:bCs/>
                <w:sz w:val="24"/>
                <w:szCs w:val="24"/>
                <w:lang w:bidi="bg-BG"/>
              </w:rPr>
              <w:t xml:space="preserve"> </w:t>
            </w:r>
            <w:r w:rsidRPr="009F4B1E">
              <w:rPr>
                <w:rFonts w:ascii="Times New Roman" w:eastAsia="Times New Roman" w:hAnsi="Times New Roman" w:cs="Times New Roman"/>
                <w:sz w:val="24"/>
                <w:szCs w:val="24"/>
                <w:lang w:bidi="bg-BG"/>
              </w:rPr>
              <w:t xml:space="preserve">При определянето на Дружеството за ВиК оператор от КЕВР е взето предвид, че „ВиК-Златни пясъци“ ООД </w:t>
            </w:r>
            <w:r w:rsidRPr="009F4B1E">
              <w:rPr>
                <w:rFonts w:ascii="Times New Roman" w:eastAsia="Times New Roman" w:hAnsi="Times New Roman" w:cs="Times New Roman"/>
                <w:b/>
                <w:bCs/>
                <w:sz w:val="24"/>
                <w:szCs w:val="24"/>
                <w:lang w:bidi="bg-BG"/>
              </w:rPr>
              <w:t>ще обслужва територията на целия курортен комплекс „Златни пясъци“, предоставяйки услуги по смисъла на чл. 198о, ал.6 от ЗВ.</w:t>
            </w:r>
          </w:p>
          <w:p w14:paraId="70D9DF0B" w14:textId="77777777" w:rsidR="00E06A72" w:rsidRPr="009F4B1E" w:rsidRDefault="00E06A72" w:rsidP="00E06A72">
            <w:pPr>
              <w:widowControl w:val="0"/>
              <w:spacing w:after="140" w:line="293"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С оглед горното, липсва каквато и да е яснота какво ще се случи с дейността на представляваното от мен Дружество, а също и с неговите активи, чрез които предоставя ВиК услуги на своите потребители</w:t>
            </w:r>
            <w:r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b/>
                <w:bCs/>
                <w:sz w:val="24"/>
                <w:szCs w:val="24"/>
                <w:lang w:bidi="bg-BG"/>
              </w:rPr>
              <w:t xml:space="preserve">Налице е съществена празнота в Проекта на Закона за водоснабдяването и канализацията, от която ще бъдат засегнати хиляди потребители на ВиК </w:t>
            </w:r>
            <w:r w:rsidRPr="009F4B1E">
              <w:rPr>
                <w:rFonts w:ascii="Times New Roman" w:eastAsia="Times New Roman" w:hAnsi="Times New Roman" w:cs="Times New Roman"/>
                <w:b/>
                <w:bCs/>
                <w:sz w:val="24"/>
                <w:szCs w:val="24"/>
                <w:lang w:bidi="bg-BG"/>
              </w:rPr>
              <w:lastRenderedPageBreak/>
              <w:t xml:space="preserve">услуги, обслужвани от „частни“ ВиК оператори в курортни комплекси с частна ВиК инфраструктура. В този смисъл остава неясно </w:t>
            </w:r>
            <w:r w:rsidRPr="009F4B1E">
              <w:rPr>
                <w:rFonts w:ascii="Times New Roman" w:eastAsia="Times New Roman" w:hAnsi="Times New Roman" w:cs="Times New Roman"/>
                <w:b/>
                <w:bCs/>
                <w:sz w:val="24"/>
                <w:szCs w:val="24"/>
                <w:u w:val="single"/>
                <w:lang w:bidi="bg-BG"/>
              </w:rPr>
              <w:t>кой ще следва да предоставя ВиК услуги на територията на курортен комплекс „Златни пясъци“ - представляваното от мен дружество или избрания от Асоциацията ВиК оператор за административна област Варна ? „ВиК-Златни пясъци“ ООД ще има ли право да предоставя ВиК услуги на настоящите потребители, които обслужва, предвид това, че не попада в изключението по чл. 47 от Проекта?</w:t>
            </w:r>
          </w:p>
          <w:p w14:paraId="714EA11B" w14:textId="77777777" w:rsidR="00E06A72" w:rsidRPr="009F4B1E" w:rsidRDefault="00E06A72" w:rsidP="00E06A72">
            <w:pPr>
              <w:widowControl w:val="0"/>
              <w:spacing w:after="140" w:line="295"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u w:val="single"/>
                <w:lang w:bidi="bg-BG"/>
              </w:rPr>
              <w:t>В Проекта липсва каквато и да е регулация за заварените случаи по смисъла на чл. 198о, ал.6 от Закона за водите.</w:t>
            </w:r>
          </w:p>
          <w:p w14:paraId="708774C7" w14:textId="77777777" w:rsidR="00E06A72" w:rsidRPr="009F4B1E" w:rsidRDefault="00E06A72" w:rsidP="00C27545">
            <w:pPr>
              <w:pStyle w:val="BodyText"/>
              <w:shd w:val="clear" w:color="auto" w:fill="auto"/>
              <w:spacing w:after="160" w:line="290" w:lineRule="auto"/>
              <w:ind w:firstLine="741"/>
              <w:jc w:val="both"/>
              <w:rPr>
                <w:sz w:val="24"/>
                <w:szCs w:val="24"/>
                <w:lang w:bidi="bg-BG"/>
              </w:rPr>
            </w:pPr>
            <w:r w:rsidRPr="009F4B1E">
              <w:rPr>
                <w:rFonts w:eastAsia="Courier New"/>
                <w:sz w:val="24"/>
                <w:szCs w:val="24"/>
                <w:lang w:bidi="bg-BG"/>
              </w:rPr>
              <w:t xml:space="preserve">На следващо място, в продължение на няколко години, Министерството на регионалното развитие и благоустройството се опитва, въпреки изразените </w:t>
            </w:r>
            <w:r w:rsidRPr="009F4B1E">
              <w:rPr>
                <w:rFonts w:eastAsia="Courier New"/>
                <w:b/>
                <w:bCs/>
                <w:sz w:val="24"/>
                <w:szCs w:val="24"/>
                <w:u w:val="single"/>
                <w:lang w:bidi="bg-BG"/>
              </w:rPr>
              <w:t xml:space="preserve">мотивирани </w:t>
            </w:r>
            <w:r w:rsidRPr="009F4B1E">
              <w:rPr>
                <w:rFonts w:eastAsia="Courier New"/>
                <w:sz w:val="24"/>
                <w:szCs w:val="24"/>
                <w:lang w:bidi="bg-BG"/>
              </w:rPr>
              <w:t xml:space="preserve">становища да наложи една неработеща структура на управление на ВиК отрасъла. С Проекта на Закона за водоснабдяването и канализацията се предвижда, че за целите на управлението, планирането, изграждането, стопанисването, поддържането и експлоатацията на ВиК системите и за предоставянето на ВиК услуги, </w:t>
            </w:r>
            <w:r w:rsidRPr="009F4B1E">
              <w:rPr>
                <w:rFonts w:eastAsia="Courier New"/>
                <w:b/>
                <w:bCs/>
                <w:sz w:val="24"/>
                <w:szCs w:val="24"/>
                <w:lang w:bidi="bg-BG"/>
              </w:rPr>
              <w:t xml:space="preserve">територията на </w:t>
            </w:r>
            <w:r w:rsidRPr="009F4B1E">
              <w:rPr>
                <w:b/>
                <w:bCs/>
                <w:sz w:val="24"/>
                <w:szCs w:val="24"/>
                <w:lang w:bidi="bg-BG"/>
              </w:rPr>
              <w:t xml:space="preserve">страната се разделя на 28 обособени територии, </w:t>
            </w:r>
            <w:r w:rsidRPr="009F4B1E">
              <w:rPr>
                <w:b/>
                <w:bCs/>
                <w:sz w:val="24"/>
                <w:szCs w:val="24"/>
                <w:lang w:bidi="bg-BG"/>
              </w:rPr>
              <w:lastRenderedPageBreak/>
              <w:t xml:space="preserve">които съвпадат с административните области съобразно административно-териториалното устройство на страната. </w:t>
            </w:r>
            <w:r w:rsidRPr="009F4B1E">
              <w:rPr>
                <w:sz w:val="24"/>
                <w:szCs w:val="24"/>
                <w:lang w:bidi="bg-BG"/>
              </w:rPr>
              <w:t xml:space="preserve">В чл. 4 от Проекта е посочено, че в границата на една обособена територия, </w:t>
            </w:r>
            <w:r w:rsidRPr="009F4B1E">
              <w:rPr>
                <w:b/>
                <w:bCs/>
                <w:sz w:val="24"/>
                <w:szCs w:val="24"/>
                <w:u w:val="single"/>
                <w:lang w:bidi="bg-BG"/>
              </w:rPr>
              <w:t>само един ВиК оператор да може да осъществява дейностите по стопанисване, поддържане и експлоатация на ВиК системите, публична общинска и/или публична държавна собственост, и предоставяне на ВиК услуги</w:t>
            </w:r>
            <w:r w:rsidRPr="009F4B1E">
              <w:rPr>
                <w:sz w:val="24"/>
                <w:szCs w:val="24"/>
                <w:lang w:bidi="bg-BG"/>
              </w:rPr>
              <w:t>.</w:t>
            </w:r>
          </w:p>
          <w:p w14:paraId="1797ECC2" w14:textId="77777777" w:rsidR="00E06A72" w:rsidRPr="009F4B1E" w:rsidRDefault="00E06A72" w:rsidP="00E06A72">
            <w:pPr>
              <w:widowControl w:val="0"/>
              <w:spacing w:line="293"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u w:val="single"/>
                <w:lang w:bidi="bg-BG"/>
              </w:rPr>
              <w:t>С посоченото в чл.4 от Проекта се изключва възможността да има повече от един ВиК оператор в рамките на обособената територия на област Варна, което означава, че е възможно</w:t>
            </w:r>
            <w:r w:rsidRPr="009F4B1E">
              <w:rPr>
                <w:rFonts w:ascii="Times New Roman" w:eastAsia="Times New Roman" w:hAnsi="Times New Roman" w:cs="Times New Roman"/>
                <w:sz w:val="24"/>
                <w:szCs w:val="24"/>
                <w:lang w:bidi="bg-BG"/>
              </w:rPr>
              <w:t>:</w:t>
            </w:r>
          </w:p>
          <w:p w14:paraId="3A6288B2" w14:textId="77777777" w:rsidR="00E06A72" w:rsidRPr="009F4B1E" w:rsidRDefault="00E06A72" w:rsidP="00E06A72">
            <w:pPr>
              <w:widowControl w:val="0"/>
              <w:spacing w:after="0" w:line="290" w:lineRule="auto"/>
              <w:ind w:left="32" w:firstLine="70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b/>
                <w:bCs/>
                <w:sz w:val="24"/>
                <w:szCs w:val="24"/>
                <w:lang w:bidi="bg-BG"/>
              </w:rPr>
              <w:t>Законодателят да е предвидил, че „ВиК - Варна“ ООД ще предоставя ВиК услуги на територията на к.к. Златни пясъци;</w:t>
            </w:r>
          </w:p>
          <w:p w14:paraId="7122F3AC" w14:textId="77777777" w:rsidR="00E06A72" w:rsidRPr="009F4B1E" w:rsidRDefault="00E06A72" w:rsidP="00E06A72">
            <w:pPr>
              <w:widowControl w:val="0"/>
              <w:spacing w:after="40" w:line="240" w:lineRule="auto"/>
              <w:ind w:left="32" w:firstLine="70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ИЛИ</w:t>
            </w:r>
          </w:p>
          <w:p w14:paraId="64EAF39C" w14:textId="77777777" w:rsidR="00E06A72" w:rsidRPr="009F4B1E" w:rsidRDefault="00E06A72" w:rsidP="00E06A72">
            <w:pPr>
              <w:widowControl w:val="0"/>
              <w:spacing w:after="0" w:line="298" w:lineRule="auto"/>
              <w:ind w:left="32" w:firstLine="70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b/>
                <w:bCs/>
                <w:sz w:val="24"/>
                <w:szCs w:val="24"/>
                <w:lang w:bidi="bg-BG"/>
              </w:rPr>
              <w:t>Че „ВиК - Златни Пясъци“ ООД ще продължава да предоставя ВиК услуги (смятайки, че попада в изключението по чл. 47 от Проекта);</w:t>
            </w:r>
          </w:p>
          <w:p w14:paraId="249097B1" w14:textId="77777777" w:rsidR="00E06A72" w:rsidRPr="009F4B1E" w:rsidRDefault="00E06A72" w:rsidP="00E06A72">
            <w:pPr>
              <w:widowControl w:val="0"/>
              <w:spacing w:after="40" w:line="240" w:lineRule="auto"/>
              <w:ind w:left="32" w:firstLine="70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ИЛИ</w:t>
            </w:r>
          </w:p>
          <w:p w14:paraId="5A1829FB" w14:textId="77777777" w:rsidR="00E06A72" w:rsidRPr="009F4B1E" w:rsidRDefault="00E06A72" w:rsidP="00E06A72">
            <w:pPr>
              <w:widowControl w:val="0"/>
              <w:spacing w:line="293" w:lineRule="auto"/>
              <w:ind w:left="32" w:firstLine="70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 xml:space="preserve">Законодателят въобще не е съобразил необходимостта от обхващане на посочената хипотеза от настоящия Законопроект, чиято цел следва да полага здрава основа за една от обществените дейности с изключителна </w:t>
            </w:r>
            <w:r w:rsidRPr="009F4B1E">
              <w:rPr>
                <w:rFonts w:ascii="Times New Roman" w:eastAsia="Times New Roman" w:hAnsi="Times New Roman" w:cs="Times New Roman"/>
                <w:b/>
                <w:bCs/>
                <w:sz w:val="24"/>
                <w:szCs w:val="24"/>
                <w:lang w:bidi="bg-BG"/>
              </w:rPr>
              <w:lastRenderedPageBreak/>
              <w:t>значимост, а именно - предоставянето на ВиК услуги на населението.</w:t>
            </w:r>
          </w:p>
          <w:p w14:paraId="6C0F635D" w14:textId="77777777" w:rsidR="00E06A72" w:rsidRPr="009F4B1E" w:rsidRDefault="00E06A72" w:rsidP="00E06A72">
            <w:pPr>
              <w:widowControl w:val="0"/>
              <w:spacing w:line="286"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Третата опция следва въобще да не бъде допустима и е немислима, с оглед значимостта на обществените отношения, регулирана с проекта.</w:t>
            </w:r>
          </w:p>
          <w:p w14:paraId="2563D72E" w14:textId="77777777" w:rsidR="00E06A72" w:rsidRPr="009F4B1E" w:rsidRDefault="00E06A72" w:rsidP="00E06A72">
            <w:pPr>
              <w:widowControl w:val="0"/>
              <w:spacing w:line="293"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Втората опция е технически неприложима, доколкото представляваното от мен Дружество притежава цялостна ВиК мрежа, а не поддържа единствено „вътрешни ВиК мрежи“.</w:t>
            </w:r>
          </w:p>
          <w:p w14:paraId="0242C4E0" w14:textId="19E7BC0E" w:rsidR="00E06A72" w:rsidRPr="009F4B1E" w:rsidRDefault="00E06A72" w:rsidP="00E06A72">
            <w:pPr>
              <w:widowControl w:val="0"/>
              <w:spacing w:line="293"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А за да бъде изпълняема първата опция, следва да се приложи </w:t>
            </w:r>
            <w:r w:rsidRPr="009F4B1E">
              <w:rPr>
                <w:rFonts w:ascii="Times New Roman" w:eastAsia="Times New Roman" w:hAnsi="Times New Roman" w:cs="Times New Roman"/>
                <w:b/>
                <w:bCs/>
                <w:sz w:val="24"/>
                <w:szCs w:val="24"/>
                <w:u w:val="single"/>
                <w:lang w:bidi="bg-BG"/>
              </w:rPr>
              <w:t>една противоконтитуционна принуда за разпореждане с ВиК активите</w:t>
            </w:r>
            <w:r w:rsidRPr="009F4B1E">
              <w:rPr>
                <w:rFonts w:ascii="Times New Roman" w:eastAsia="Times New Roman" w:hAnsi="Times New Roman" w:cs="Times New Roman"/>
                <w:sz w:val="24"/>
                <w:szCs w:val="24"/>
                <w:u w:val="single"/>
                <w:lang w:bidi="bg-BG"/>
              </w:rPr>
              <w:t>,</w:t>
            </w:r>
            <w:r w:rsidRPr="009F4B1E">
              <w:rPr>
                <w:rFonts w:ascii="Times New Roman" w:eastAsia="Times New Roman" w:hAnsi="Times New Roman" w:cs="Times New Roman"/>
                <w:sz w:val="24"/>
                <w:szCs w:val="24"/>
                <w:lang w:bidi="bg-BG"/>
              </w:rPr>
              <w:t xml:space="preserve"> притежавани от „ВиК - Златни Пясъци“ ООД, и предаването им за стопанисване и експлоатиране от друг ВиК оператор . </w:t>
            </w:r>
            <w:r w:rsidRPr="009F4B1E">
              <w:rPr>
                <w:rFonts w:ascii="Times New Roman" w:eastAsia="Times New Roman" w:hAnsi="Times New Roman" w:cs="Times New Roman"/>
                <w:sz w:val="24"/>
                <w:szCs w:val="24"/>
                <w:u w:val="single"/>
                <w:lang w:bidi="bg-BG"/>
              </w:rPr>
              <w:t xml:space="preserve">Предвиждането на задължителен начин на разпореждане със собственост противоречи на мотивите, дадени от Министерството на регионалното развитие и благоустройството, че предвиденото окрупняване не нарушава конституционния принцип за неприкосновеност на собствеността. </w:t>
            </w:r>
            <w:r w:rsidRPr="009F4B1E">
              <w:rPr>
                <w:rFonts w:ascii="Times New Roman" w:eastAsia="Times New Roman" w:hAnsi="Times New Roman" w:cs="Times New Roman"/>
                <w:b/>
                <w:bCs/>
                <w:sz w:val="24"/>
                <w:szCs w:val="24"/>
                <w:u w:val="single"/>
                <w:lang w:bidi="bg-BG"/>
              </w:rPr>
              <w:t xml:space="preserve">Тези принципи са категорично признати от Конституцията и всяко противоречие с тях </w:t>
            </w:r>
            <w:r w:rsidR="000D3939" w:rsidRPr="009F4B1E">
              <w:rPr>
                <w:rFonts w:ascii="Times New Roman" w:eastAsia="Times New Roman" w:hAnsi="Times New Roman" w:cs="Times New Roman"/>
                <w:b/>
                <w:bCs/>
                <w:sz w:val="24"/>
                <w:szCs w:val="24"/>
                <w:u w:val="single"/>
                <w:lang w:bidi="bg-BG"/>
              </w:rPr>
              <w:t xml:space="preserve">ще </w:t>
            </w:r>
            <w:r w:rsidRPr="009F4B1E">
              <w:rPr>
                <w:rFonts w:ascii="Times New Roman" w:eastAsia="Times New Roman" w:hAnsi="Times New Roman" w:cs="Times New Roman"/>
                <w:b/>
                <w:bCs/>
                <w:sz w:val="24"/>
                <w:szCs w:val="24"/>
                <w:u w:val="single"/>
                <w:lang w:bidi="bg-BG"/>
              </w:rPr>
              <w:t>се счита за противоконституционно</w:t>
            </w:r>
            <w:r w:rsidRPr="009F4B1E">
              <w:rPr>
                <w:rFonts w:ascii="Times New Roman" w:eastAsia="Times New Roman" w:hAnsi="Times New Roman" w:cs="Times New Roman"/>
                <w:sz w:val="24"/>
                <w:szCs w:val="24"/>
                <w:u w:val="single"/>
                <w:lang w:bidi="bg-BG"/>
              </w:rPr>
              <w:t>.</w:t>
            </w:r>
          </w:p>
          <w:p w14:paraId="56876B96" w14:textId="77777777" w:rsidR="00E06A72" w:rsidRPr="009F4B1E" w:rsidRDefault="00E06A72" w:rsidP="00C27545">
            <w:pPr>
              <w:widowControl w:val="0"/>
              <w:spacing w:after="140" w:line="293" w:lineRule="auto"/>
              <w:ind w:firstLine="720"/>
              <w:jc w:val="both"/>
              <w:rPr>
                <w:rFonts w:ascii="Times New Roman" w:eastAsia="Times New Roman" w:hAnsi="Times New Roman" w:cs="Times New Roman"/>
                <w:b/>
                <w:sz w:val="24"/>
                <w:szCs w:val="24"/>
                <w:lang w:bidi="bg-BG"/>
              </w:rPr>
            </w:pPr>
            <w:r w:rsidRPr="009F4B1E">
              <w:rPr>
                <w:rFonts w:ascii="Times New Roman" w:eastAsia="Times New Roman" w:hAnsi="Times New Roman" w:cs="Times New Roman"/>
                <w:sz w:val="24"/>
                <w:szCs w:val="24"/>
                <w:lang w:bidi="bg-BG"/>
              </w:rPr>
              <w:t>За съжаление, не става ясна волята на законодателя</w:t>
            </w:r>
            <w:r w:rsidRPr="009F4B1E">
              <w:rPr>
                <w:rFonts w:ascii="Times New Roman" w:eastAsia="Times New Roman" w:hAnsi="Times New Roman" w:cs="Times New Roman"/>
                <w:b/>
                <w:sz w:val="24"/>
                <w:szCs w:val="24"/>
                <w:lang w:bidi="bg-BG"/>
              </w:rPr>
              <w:t xml:space="preserve"> по отношение на активите, </w:t>
            </w:r>
            <w:r w:rsidRPr="009F4B1E">
              <w:rPr>
                <w:rFonts w:ascii="Times New Roman" w:eastAsia="Times New Roman" w:hAnsi="Times New Roman" w:cs="Times New Roman"/>
                <w:b/>
                <w:sz w:val="24"/>
                <w:szCs w:val="24"/>
                <w:lang w:bidi="bg-BG"/>
              </w:rPr>
              <w:lastRenderedPageBreak/>
              <w:t>притежавани от ВиК операторите със 100 % частно участие. Ще следва ли същите да се предават на Асоциациите по ВиК? В случай, че се предвижда предаването им — как ще се случва това? ВиК операторът ще бъде ли задължен да изкупи активите на ВиК оператора със 100 % частно участие? Как ще се определя продажната им цена? Какво следва ако активите не бъдат оценени надлежно и съответно не е налице съгласие за предаването им от ВиК операторите със 100 % частно участие?</w:t>
            </w:r>
          </w:p>
          <w:p w14:paraId="24374BC3" w14:textId="77777777" w:rsidR="00E06A72" w:rsidRPr="009F4B1E" w:rsidRDefault="00E06A72" w:rsidP="00C27545">
            <w:pPr>
              <w:widowControl w:val="0"/>
              <w:spacing w:after="140" w:line="293" w:lineRule="auto"/>
              <w:ind w:firstLine="720"/>
              <w:jc w:val="both"/>
              <w:rPr>
                <w:rFonts w:ascii="Times New Roman" w:eastAsia="Times New Roman" w:hAnsi="Times New Roman" w:cs="Times New Roman"/>
                <w:b/>
                <w:sz w:val="24"/>
                <w:szCs w:val="24"/>
                <w:lang w:bidi="bg-BG"/>
              </w:rPr>
            </w:pPr>
            <w:r w:rsidRPr="009F4B1E">
              <w:rPr>
                <w:rFonts w:ascii="Times New Roman" w:eastAsia="Times New Roman" w:hAnsi="Times New Roman" w:cs="Times New Roman"/>
                <w:b/>
                <w:sz w:val="24"/>
                <w:szCs w:val="24"/>
                <w:lang w:bidi="bg-BG"/>
              </w:rPr>
              <w:t>Изградените до този момент водоснабдителни и канализационни системи на територията на представляваното от мен Дружество са частна собственост, за които „ВиК — Златни пясъци“ ООД е направило многобройни инвестиции за подобряване на качеството на предлаганите ВиК услуги.</w:t>
            </w:r>
          </w:p>
          <w:p w14:paraId="78624264" w14:textId="77777777" w:rsidR="00E06A72" w:rsidRPr="009F4B1E" w:rsidRDefault="00E06A72" w:rsidP="00E06A72">
            <w:pPr>
              <w:widowControl w:val="0"/>
              <w:spacing w:after="140" w:line="293"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обобщение на горното, представеният Проект на Закон за водоснабдяването и канализацията създава множество въпроси и неясноти, свързани с предоставянето на ВиК услугите, като стартиралата през 2009 г. водна реформа в страната ще бъде допълнително възпрепятствана.</w:t>
            </w:r>
          </w:p>
          <w:p w14:paraId="6C99EC43" w14:textId="77777777" w:rsidR="00E06A72" w:rsidRPr="009F4B1E" w:rsidRDefault="00E06A72" w:rsidP="00C27545">
            <w:pPr>
              <w:widowControl w:val="0"/>
              <w:spacing w:after="140" w:line="293" w:lineRule="auto"/>
              <w:ind w:firstLine="720"/>
              <w:jc w:val="both"/>
              <w:rPr>
                <w:rFonts w:ascii="Times New Roman" w:eastAsia="Times New Roman" w:hAnsi="Times New Roman" w:cs="Times New Roman"/>
                <w:i/>
                <w:sz w:val="24"/>
                <w:szCs w:val="24"/>
                <w:lang w:bidi="bg-BG"/>
              </w:rPr>
            </w:pPr>
            <w:r w:rsidRPr="009F4B1E">
              <w:rPr>
                <w:rFonts w:ascii="Times New Roman" w:eastAsia="Times New Roman" w:hAnsi="Times New Roman" w:cs="Times New Roman"/>
                <w:sz w:val="24"/>
                <w:szCs w:val="24"/>
                <w:lang w:bidi="bg-BG"/>
              </w:rPr>
              <w:t xml:space="preserve">Считам, че въпреки наличието на няколко предходни законопроекта със сходен смисъл и </w:t>
            </w:r>
            <w:r w:rsidRPr="009F4B1E">
              <w:rPr>
                <w:rFonts w:ascii="Times New Roman" w:eastAsia="Times New Roman" w:hAnsi="Times New Roman" w:cs="Times New Roman"/>
                <w:sz w:val="24"/>
                <w:szCs w:val="24"/>
                <w:lang w:bidi="bg-BG"/>
              </w:rPr>
              <w:lastRenderedPageBreak/>
              <w:t xml:space="preserve">текстове, разглежданият Законопроект не създава здрава и ясна основа за регулиране на ВиК услугите в страната. Липсва яснота относно дейността и активите на дружествата, предоставящи дейност по реда на чл. 198о, ал.6 от ЗВ. Законопроектът не е изчерпателен, има съществени пропуски и е резултат от липса на последователност в нормотворчеството и стратегическото развитие на сектора </w:t>
            </w:r>
            <w:r w:rsidRPr="009F4B1E">
              <w:rPr>
                <w:rFonts w:ascii="Times New Roman" w:eastAsia="Times New Roman" w:hAnsi="Times New Roman" w:cs="Times New Roman"/>
                <w:i/>
                <w:sz w:val="24"/>
                <w:szCs w:val="24"/>
                <w:lang w:bidi="bg-BG"/>
              </w:rPr>
              <w:t>(така например в приетия през 2021 г. Закон за индустриалните паркове, чл.36, ал. 1, т.2 изрично е предвидено, че при условията и по реда на ЗЕ, съответно на ЗВ и на ЗРВКУ, и при отсъствие на лице, което предоставя комунални услуги, чрез елементи на вътрешната техническа инфраструктура операторът може да изпълнява функциите на ВиК оператор, по смисъла на чл. 198о, ал. 6 от ЗВ и чл. 2, ал. 3 от ЗРВКУ, на водоснабдителните и канализационните системи и съоръжения от вътрешната техническа инфраструктура, а в настоящия случай посочената клауза не е предвидено да бъде изменена или отменена, въпреки предвиждането чл.198о от ЗВ да бъде отменен, т.е. Законът за индустриалните паркове.)</w:t>
            </w:r>
          </w:p>
          <w:p w14:paraId="6809C2F2" w14:textId="77777777" w:rsidR="00E06A72" w:rsidRPr="009F4B1E" w:rsidRDefault="00E06A72" w:rsidP="00E06A72">
            <w:pPr>
              <w:widowControl w:val="0"/>
              <w:spacing w:after="140" w:line="298"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С оглед всичко описано по-горе, категорично считам, че </w:t>
            </w:r>
            <w:r w:rsidRPr="009F4B1E">
              <w:rPr>
                <w:rFonts w:ascii="Times New Roman" w:eastAsia="Times New Roman" w:hAnsi="Times New Roman" w:cs="Times New Roman"/>
                <w:b/>
                <w:bCs/>
                <w:sz w:val="24"/>
                <w:szCs w:val="24"/>
                <w:lang w:bidi="bg-BG"/>
              </w:rPr>
              <w:t xml:space="preserve">Проектът на Закон за водоснабдяването и канализацията следва да бъде преработен, като </w:t>
            </w:r>
            <w:r w:rsidRPr="009F4B1E">
              <w:rPr>
                <w:rFonts w:ascii="Times New Roman" w:eastAsia="Times New Roman" w:hAnsi="Times New Roman" w:cs="Times New Roman"/>
                <w:b/>
                <w:bCs/>
                <w:sz w:val="24"/>
                <w:szCs w:val="24"/>
                <w:lang w:bidi="bg-BG"/>
              </w:rPr>
              <w:lastRenderedPageBreak/>
              <w:t>ПРЕДЛАГАМ:</w:t>
            </w:r>
          </w:p>
          <w:p w14:paraId="59889A73" w14:textId="77777777" w:rsidR="00E06A72" w:rsidRPr="009F4B1E" w:rsidRDefault="00E06A72" w:rsidP="00C27545">
            <w:pPr>
              <w:widowControl w:val="0"/>
              <w:spacing w:after="140" w:line="293" w:lineRule="auto"/>
              <w:ind w:firstLine="720"/>
              <w:jc w:val="both"/>
              <w:rPr>
                <w:rFonts w:ascii="Times New Roman" w:eastAsia="Times New Roman" w:hAnsi="Times New Roman" w:cs="Times New Roman"/>
                <w:b/>
                <w:sz w:val="24"/>
                <w:szCs w:val="24"/>
                <w:lang w:bidi="bg-BG"/>
              </w:rPr>
            </w:pPr>
            <w:r w:rsidRPr="009F4B1E">
              <w:rPr>
                <w:rFonts w:ascii="Times New Roman" w:eastAsia="Times New Roman" w:hAnsi="Times New Roman" w:cs="Times New Roman"/>
                <w:b/>
                <w:sz w:val="24"/>
                <w:szCs w:val="24"/>
                <w:lang w:bidi="bg-BG"/>
              </w:rPr>
              <w:t>1. Изрично да бъде включена възможността дружествата по смисъла на чл. 198о, ал.6 от Закона за водите, с утвърдени от КЕВР Бизнес планове, да имат право да продължат да предоставят ВиК услуги на своите потребители при спазване на приложимите законови изисквания, особено при наличието на курортни комплекси, при които ВиК инфраструктурата е частна собственост на инвеститора или на потребителите — собственици на недвижими имоти в комплексите.</w:t>
            </w:r>
          </w:p>
          <w:p w14:paraId="689A1421" w14:textId="77777777" w:rsidR="00E06A72" w:rsidRPr="009F4B1E" w:rsidRDefault="00E06A72" w:rsidP="00C27545">
            <w:pPr>
              <w:widowControl w:val="0"/>
              <w:spacing w:after="140" w:line="293" w:lineRule="auto"/>
              <w:ind w:firstLine="720"/>
              <w:jc w:val="both"/>
              <w:rPr>
                <w:rFonts w:ascii="Times New Roman" w:eastAsia="Times New Roman" w:hAnsi="Times New Roman" w:cs="Times New Roman"/>
                <w:b/>
                <w:sz w:val="24"/>
                <w:szCs w:val="24"/>
                <w:lang w:bidi="bg-BG"/>
              </w:rPr>
            </w:pPr>
            <w:r w:rsidRPr="009F4B1E">
              <w:rPr>
                <w:rFonts w:ascii="Times New Roman" w:eastAsia="Times New Roman" w:hAnsi="Times New Roman" w:cs="Times New Roman"/>
                <w:b/>
                <w:sz w:val="24"/>
                <w:szCs w:val="24"/>
                <w:lang w:bidi="bg-BG"/>
              </w:rPr>
              <w:t>2. В случай, че бъде отнето правото на коментираните ВиК оператори да предоставят ВиК услуги, то да бъде предвиден изричен, подробен и справедлив ред за изкупуване на ВиК системите и съоръженията, притежавани от ВиК оператора.</w:t>
            </w:r>
          </w:p>
          <w:p w14:paraId="7A031478" w14:textId="77777777" w:rsidR="00E06A72" w:rsidRPr="009F4B1E" w:rsidRDefault="00E06A72" w:rsidP="00E06A72">
            <w:pPr>
              <w:widowControl w:val="0"/>
              <w:spacing w:after="140" w:line="293"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Предвид гореизложеното, Проектът на Закон за водоснабдяването и канализацията не следва да бъде приет в публикувания за обществено обсъждане на 10.06.2024 г. вид, а следва да бъде изменен и приведен в съответствие с изискванията на Закона за нормативните актове, Конституцията на Република България, и интересите и нуждите на всички заинтересовани страни, предвид това, че се засягат значими обществени отношения, свързани с предоставянето на ВиК услуги, без да се нарушават </w:t>
            </w:r>
            <w:r w:rsidRPr="009F4B1E">
              <w:rPr>
                <w:rFonts w:ascii="Times New Roman" w:eastAsia="Times New Roman" w:hAnsi="Times New Roman" w:cs="Times New Roman"/>
                <w:sz w:val="24"/>
                <w:szCs w:val="24"/>
                <w:lang w:bidi="bg-BG"/>
              </w:rPr>
              <w:lastRenderedPageBreak/>
              <w:t>принципите за неприкосновеност на собствеността и свободната стопанска инициатива.</w:t>
            </w:r>
          </w:p>
          <w:p w14:paraId="633541AB" w14:textId="77777777" w:rsidR="00C244EA" w:rsidRPr="009F4B1E" w:rsidRDefault="00E06A72" w:rsidP="00E06A72">
            <w:pPr>
              <w:widowControl w:val="0"/>
              <w:spacing w:after="140" w:line="293" w:lineRule="auto"/>
              <w:ind w:firstLine="720"/>
              <w:jc w:val="both"/>
              <w:rPr>
                <w:rFonts w:ascii="Times New Roman" w:hAnsi="Times New Roman" w:cs="Times New Roman"/>
                <w:sz w:val="24"/>
                <w:szCs w:val="24"/>
              </w:rPr>
            </w:pPr>
            <w:r w:rsidRPr="009F4B1E">
              <w:rPr>
                <w:rFonts w:ascii="Times New Roman" w:eastAsia="Times New Roman" w:hAnsi="Times New Roman" w:cs="Times New Roman"/>
                <w:sz w:val="24"/>
                <w:szCs w:val="24"/>
                <w:lang w:bidi="bg-BG"/>
              </w:rPr>
              <w:t>Министерството на регионалното развитие и благоустройството следва да сформира нова работна група с компетентни представители от всички заинтересовани и засегнати страни за изготвяне на Закон за ВиК, като бъде проведено предварително обсъждане, преди внасянето му в Народното събрание.</w:t>
            </w:r>
          </w:p>
        </w:tc>
        <w:tc>
          <w:tcPr>
            <w:tcW w:w="1843" w:type="dxa"/>
            <w:shd w:val="clear" w:color="auto" w:fill="auto"/>
          </w:tcPr>
          <w:p w14:paraId="0D25238D" w14:textId="78E6B120" w:rsidR="00C244EA" w:rsidRPr="009F4B1E" w:rsidRDefault="00953B7C"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Приема се частично</w:t>
            </w:r>
          </w:p>
        </w:tc>
        <w:tc>
          <w:tcPr>
            <w:tcW w:w="3656" w:type="dxa"/>
            <w:shd w:val="clear" w:color="auto" w:fill="auto"/>
          </w:tcPr>
          <w:p w14:paraId="5A4D232F" w14:textId="7707DC9E" w:rsidR="00C521AC" w:rsidRPr="009F4B1E" w:rsidRDefault="00953B7C" w:rsidP="00C521AC">
            <w:pPr>
              <w:spacing w:after="0"/>
              <w:ind w:left="-3" w:firstLine="242"/>
              <w:contextualSpacing/>
              <w:jc w:val="both"/>
              <w:rPr>
                <w:rFonts w:ascii="Times New Roman" w:hAnsi="Times New Roman"/>
                <w:sz w:val="24"/>
                <w:szCs w:val="24"/>
              </w:rPr>
            </w:pPr>
            <w:r w:rsidRPr="009F4B1E">
              <w:rPr>
                <w:rFonts w:ascii="Times New Roman" w:hAnsi="Times New Roman"/>
                <w:sz w:val="24"/>
                <w:szCs w:val="24"/>
              </w:rPr>
              <w:t xml:space="preserve">Отразено в чл. 26, ал. 3 и чл. 48. </w:t>
            </w:r>
          </w:p>
          <w:p w14:paraId="6184EF7B" w14:textId="77777777" w:rsidR="00953B7C" w:rsidRPr="009F4B1E" w:rsidRDefault="00953B7C" w:rsidP="00C521AC">
            <w:pPr>
              <w:spacing w:after="0"/>
              <w:ind w:left="-3" w:firstLine="242"/>
              <w:contextualSpacing/>
              <w:jc w:val="both"/>
              <w:rPr>
                <w:rFonts w:ascii="Times New Roman" w:hAnsi="Times New Roman"/>
                <w:sz w:val="24"/>
                <w:szCs w:val="24"/>
              </w:rPr>
            </w:pPr>
          </w:p>
          <w:p w14:paraId="5C4BAC79" w14:textId="77777777" w:rsidR="00C521AC" w:rsidRPr="009F4B1E" w:rsidRDefault="00C521AC" w:rsidP="00C521AC">
            <w:pPr>
              <w:spacing w:after="0"/>
              <w:ind w:left="-3" w:firstLine="242"/>
              <w:contextualSpacing/>
              <w:jc w:val="both"/>
              <w:rPr>
                <w:rFonts w:ascii="Times New Roman" w:hAnsi="Times New Roman"/>
                <w:sz w:val="24"/>
                <w:szCs w:val="24"/>
              </w:rPr>
            </w:pPr>
          </w:p>
          <w:p w14:paraId="5E247519" w14:textId="77777777" w:rsidR="00C521AC" w:rsidRPr="009F4B1E" w:rsidRDefault="00C521AC" w:rsidP="00C521AC">
            <w:pPr>
              <w:spacing w:after="0"/>
              <w:ind w:left="-3" w:firstLine="242"/>
              <w:contextualSpacing/>
              <w:jc w:val="both"/>
              <w:rPr>
                <w:rFonts w:ascii="Times New Roman" w:hAnsi="Times New Roman"/>
              </w:rPr>
            </w:pPr>
          </w:p>
          <w:p w14:paraId="64D1974F" w14:textId="77777777" w:rsidR="00C244EA" w:rsidRPr="009F4B1E" w:rsidRDefault="00C244EA" w:rsidP="00163E3A">
            <w:pPr>
              <w:pStyle w:val="NoSpacing"/>
              <w:ind w:left="-3" w:firstLine="242"/>
              <w:jc w:val="both"/>
              <w:rPr>
                <w:rFonts w:ascii="Times New Roman" w:hAnsi="Times New Roman"/>
                <w:noProof/>
                <w:sz w:val="24"/>
                <w:szCs w:val="24"/>
              </w:rPr>
            </w:pPr>
          </w:p>
        </w:tc>
      </w:tr>
      <w:tr w:rsidR="007F31B6" w:rsidRPr="009F4B1E" w14:paraId="48C6D99A" w14:textId="77777777" w:rsidTr="00D93357">
        <w:trPr>
          <w:trHeight w:val="272"/>
        </w:trPr>
        <w:tc>
          <w:tcPr>
            <w:tcW w:w="567" w:type="dxa"/>
          </w:tcPr>
          <w:p w14:paraId="30AD8079" w14:textId="77777777" w:rsidR="007F31B6" w:rsidRPr="009F4B1E" w:rsidRDefault="00B93947"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21.</w:t>
            </w:r>
          </w:p>
        </w:tc>
        <w:tc>
          <w:tcPr>
            <w:tcW w:w="2268" w:type="dxa"/>
            <w:shd w:val="clear" w:color="auto" w:fill="auto"/>
          </w:tcPr>
          <w:p w14:paraId="0B265D87" w14:textId="77777777" w:rsidR="007F31B6" w:rsidRPr="009F4B1E" w:rsidRDefault="004D7152" w:rsidP="007F31B6">
            <w:pPr>
              <w:pStyle w:val="BodyText"/>
              <w:rPr>
                <w:rStyle w:val="BodyTextChar1"/>
                <w:noProof/>
                <w:sz w:val="24"/>
                <w:szCs w:val="24"/>
              </w:rPr>
            </w:pPr>
            <w:r w:rsidRPr="009F4B1E">
              <w:rPr>
                <w:rStyle w:val="BodyTextChar1"/>
                <w:noProof/>
                <w:sz w:val="24"/>
                <w:szCs w:val="24"/>
              </w:rPr>
              <w:t>инж. Димитър Димитров - Управител иа „УВЕКС“ ЕООД гр. Сандански</w:t>
            </w:r>
          </w:p>
          <w:p w14:paraId="59DEC707" w14:textId="77777777" w:rsidR="004D7152" w:rsidRPr="009F4B1E" w:rsidRDefault="00455898" w:rsidP="00455898">
            <w:pPr>
              <w:pStyle w:val="BodyText"/>
              <w:ind w:right="-101"/>
              <w:rPr>
                <w:rStyle w:val="BodyTextChar1"/>
                <w:noProof/>
                <w:sz w:val="24"/>
                <w:szCs w:val="24"/>
                <w:highlight w:val="magenta"/>
              </w:rPr>
            </w:pPr>
            <w:r w:rsidRPr="009F4B1E">
              <w:rPr>
                <w:rStyle w:val="BodyTextChar1"/>
                <w:noProof/>
                <w:sz w:val="24"/>
                <w:szCs w:val="24"/>
              </w:rPr>
              <w:t>в</w:t>
            </w:r>
            <w:r w:rsidR="004D7152" w:rsidRPr="009F4B1E">
              <w:rPr>
                <w:rStyle w:val="BodyTextChar1"/>
                <w:noProof/>
                <w:sz w:val="24"/>
                <w:szCs w:val="24"/>
              </w:rPr>
              <w:t xml:space="preserve">х. № </w:t>
            </w:r>
            <w:r w:rsidRPr="009F4B1E">
              <w:rPr>
                <w:rStyle w:val="BodyTextChar1"/>
                <w:noProof/>
                <w:sz w:val="24"/>
                <w:szCs w:val="24"/>
              </w:rPr>
              <w:t>90-03-514(29)/ 10.07.2024 г.</w:t>
            </w:r>
          </w:p>
        </w:tc>
        <w:tc>
          <w:tcPr>
            <w:tcW w:w="5783" w:type="dxa"/>
            <w:shd w:val="clear" w:color="auto" w:fill="auto"/>
          </w:tcPr>
          <w:p w14:paraId="52864038" w14:textId="77777777" w:rsidR="00D856DE" w:rsidRPr="009F4B1E" w:rsidRDefault="00D856DE" w:rsidP="00D856DE">
            <w:pPr>
              <w:widowControl w:val="0"/>
              <w:spacing w:after="0" w:line="298" w:lineRule="auto"/>
              <w:ind w:firstLine="3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За пореден път на портала за обществени ко</w:t>
            </w:r>
            <w:r w:rsidR="00E06A72" w:rsidRPr="009F4B1E">
              <w:rPr>
                <w:rFonts w:ascii="Times New Roman" w:eastAsia="Times New Roman" w:hAnsi="Times New Roman" w:cs="Times New Roman"/>
                <w:sz w:val="24"/>
                <w:szCs w:val="24"/>
                <w:lang w:bidi="bg-BG"/>
              </w:rPr>
              <w:t>н</w:t>
            </w:r>
            <w:r w:rsidRPr="009F4B1E">
              <w:rPr>
                <w:rFonts w:ascii="Times New Roman" w:eastAsia="Times New Roman" w:hAnsi="Times New Roman" w:cs="Times New Roman"/>
                <w:sz w:val="24"/>
                <w:szCs w:val="24"/>
                <w:lang w:bidi="bg-BG"/>
              </w:rPr>
              <w:t>султации към Министерски съвет е качен за обществено обсъждане Закон за водоснабдяването и канализацията, като основните проблеми от предходните законопроекти са останали в същият вид. Останалото е несъответствието с Конституцията на Република България, Закона за общинската собственост и на последно място противоречието с Европейските законови норми.</w:t>
            </w:r>
          </w:p>
          <w:p w14:paraId="035A74AC" w14:textId="77777777" w:rsidR="00D856DE" w:rsidRPr="009F4B1E" w:rsidRDefault="00D856DE" w:rsidP="00D856DE">
            <w:pPr>
              <w:widowControl w:val="0"/>
              <w:spacing w:after="0" w:line="298" w:lineRule="auto"/>
              <w:ind w:firstLine="3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Последното ог своя страна ни поставя в абсурдната ситуация - с проект на закон, в който са нарушени европейски закони, се опитваме да докажем „съответствие с изискванията на Националния план за възстановяване и устойчивост (НПВУ)“, имайки предвид, че същия План изисква спазване върховенството на Закона.</w:t>
            </w:r>
          </w:p>
          <w:p w14:paraId="403A932C" w14:textId="77777777" w:rsidR="00D856DE" w:rsidRPr="009F4B1E" w:rsidRDefault="00D856DE" w:rsidP="00D856DE">
            <w:pPr>
              <w:widowControl w:val="0"/>
              <w:spacing w:after="0" w:line="298" w:lineRule="auto"/>
              <w:ind w:firstLine="3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Безспорно изграждане и модернизацията на ВиК инфраструктурата, осигуряването на ефективността и </w:t>
            </w:r>
            <w:r w:rsidRPr="009F4B1E">
              <w:rPr>
                <w:rFonts w:ascii="Times New Roman" w:eastAsia="Times New Roman" w:hAnsi="Times New Roman" w:cs="Times New Roman"/>
                <w:sz w:val="24"/>
                <w:szCs w:val="24"/>
                <w:lang w:bidi="bg-BG"/>
              </w:rPr>
              <w:lastRenderedPageBreak/>
              <w:t xml:space="preserve">устойчивото поддържане на системите и съоръженията е важен приоритет за обществото ни. Но какво е реалното състояние на ВиК сектора, като се има предвид водещата, </w:t>
            </w:r>
            <w:r w:rsidRPr="009F4B1E">
              <w:rPr>
                <w:rFonts w:ascii="Times New Roman" w:eastAsia="Times New Roman" w:hAnsi="Times New Roman" w:cs="Times New Roman"/>
                <w:b/>
                <w:bCs/>
                <w:sz w:val="24"/>
                <w:szCs w:val="24"/>
                <w:lang w:bidi="bg-BG"/>
              </w:rPr>
              <w:t xml:space="preserve">но не ефективна роля на структурите на Асоциациите по ВиК. </w:t>
            </w:r>
            <w:r w:rsidRPr="009F4B1E">
              <w:rPr>
                <w:rFonts w:ascii="Times New Roman" w:eastAsia="Times New Roman" w:hAnsi="Times New Roman" w:cs="Times New Roman"/>
                <w:sz w:val="24"/>
                <w:szCs w:val="24"/>
                <w:lang w:bidi="bg-BG"/>
              </w:rPr>
              <w:t>Въпреки мпогобройните примери за неадекватността на тази стратегия, ролята на Асоциациите не само се запазва в Проекта за Закон за ВиК, но и се доразвива дори с цената на нарушение на Конституцията на Република България.</w:t>
            </w:r>
          </w:p>
          <w:p w14:paraId="222CCAAA" w14:textId="77777777" w:rsidR="00D856DE" w:rsidRPr="009F4B1E" w:rsidRDefault="00D856DE" w:rsidP="00D856DE">
            <w:pPr>
              <w:widowControl w:val="0"/>
              <w:spacing w:after="0" w:line="298" w:lineRule="auto"/>
              <w:ind w:firstLine="3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При представяне на предходните законопроекти възразихме със следните аргументи, актуални и в настоящия момент:</w:t>
            </w:r>
          </w:p>
          <w:p w14:paraId="2B67A0C5" w14:textId="77777777" w:rsidR="00D856DE" w:rsidRPr="009F4B1E" w:rsidRDefault="00D856DE" w:rsidP="00D856DE">
            <w:pPr>
              <w:widowControl w:val="0"/>
              <w:spacing w:after="0" w:line="298"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 xml:space="preserve">В нарушение на разпоредбата иа чл. 136 от Конституцията на РБ - </w:t>
            </w:r>
            <w:r w:rsidRPr="009F4B1E">
              <w:rPr>
                <w:rFonts w:ascii="Times New Roman" w:eastAsia="Times New Roman" w:hAnsi="Times New Roman" w:cs="Times New Roman"/>
                <w:b/>
                <w:bCs/>
                <w:i/>
                <w:iCs/>
                <w:sz w:val="24"/>
                <w:szCs w:val="24"/>
                <w:lang w:bidi="bg-BG"/>
              </w:rPr>
              <w:t>правото на самоуправление</w:t>
            </w:r>
            <w:r w:rsidRPr="009F4B1E">
              <w:rPr>
                <w:rFonts w:ascii="Times New Roman" w:eastAsia="Times New Roman" w:hAnsi="Times New Roman" w:cs="Times New Roman"/>
                <w:b/>
                <w:bCs/>
                <w:sz w:val="24"/>
                <w:szCs w:val="24"/>
                <w:lang w:bidi="bg-BG"/>
              </w:rPr>
              <w:t xml:space="preserve"> и разпоредбата па чл. 137 от Констигуцията на РБ - </w:t>
            </w:r>
            <w:r w:rsidRPr="009F4B1E">
              <w:rPr>
                <w:rFonts w:ascii="Times New Roman" w:eastAsia="Times New Roman" w:hAnsi="Times New Roman" w:cs="Times New Roman"/>
                <w:b/>
                <w:bCs/>
                <w:i/>
                <w:iCs/>
                <w:sz w:val="24"/>
                <w:szCs w:val="24"/>
                <w:lang w:bidi="bg-BG"/>
              </w:rPr>
              <w:t>правото на свободно сдружаване,</w:t>
            </w:r>
            <w:r w:rsidRPr="009F4B1E">
              <w:rPr>
                <w:rFonts w:ascii="Times New Roman" w:eastAsia="Times New Roman" w:hAnsi="Times New Roman" w:cs="Times New Roman"/>
                <w:sz w:val="24"/>
                <w:szCs w:val="24"/>
                <w:lang w:bidi="bg-BG"/>
              </w:rPr>
              <w:t xml:space="preserve"> проектът предвижда автоматично - по силата на закона, участие на общините в Асоциациите по ВиК.</w:t>
            </w:r>
          </w:p>
          <w:p w14:paraId="418F6435" w14:textId="77777777" w:rsidR="00D856DE" w:rsidRPr="009F4B1E" w:rsidRDefault="00D856DE" w:rsidP="00D856DE">
            <w:pPr>
              <w:widowControl w:val="0"/>
              <w:spacing w:after="200" w:line="298"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 xml:space="preserve">В нарушение на чл. 17 от Констигуцията на РБ - </w:t>
            </w:r>
            <w:r w:rsidRPr="009F4B1E">
              <w:rPr>
                <w:rFonts w:ascii="Times New Roman" w:eastAsia="Times New Roman" w:hAnsi="Times New Roman" w:cs="Times New Roman"/>
                <w:b/>
                <w:bCs/>
                <w:i/>
                <w:iCs/>
                <w:sz w:val="24"/>
                <w:szCs w:val="24"/>
                <w:lang w:bidi="bg-BG"/>
              </w:rPr>
              <w:t xml:space="preserve">правото на собственост, </w:t>
            </w:r>
            <w:r w:rsidRPr="009F4B1E">
              <w:rPr>
                <w:rFonts w:ascii="Times New Roman" w:eastAsia="Times New Roman" w:hAnsi="Times New Roman" w:cs="Times New Roman"/>
                <w:sz w:val="24"/>
                <w:szCs w:val="24"/>
                <w:lang w:bidi="bg-BG"/>
              </w:rPr>
              <w:t xml:space="preserve">проектът предвижда автоматично - по силата на закона, задължение за </w:t>
            </w:r>
            <w:r w:rsidRPr="009F4B1E">
              <w:rPr>
                <w:rFonts w:ascii="Times New Roman" w:eastAsia="Times New Roman" w:hAnsi="Times New Roman" w:cs="Times New Roman"/>
                <w:sz w:val="24"/>
                <w:szCs w:val="24"/>
                <w:u w:val="single"/>
                <w:lang w:bidi="bg-BG"/>
              </w:rPr>
              <w:t xml:space="preserve">безвъзмездно </w:t>
            </w:r>
            <w:r w:rsidRPr="009F4B1E">
              <w:rPr>
                <w:rFonts w:ascii="Times New Roman" w:eastAsia="Times New Roman" w:hAnsi="Times New Roman" w:cs="Times New Roman"/>
                <w:sz w:val="24"/>
                <w:szCs w:val="24"/>
                <w:lang w:bidi="bg-BG"/>
              </w:rPr>
              <w:t xml:space="preserve">предаване на активи - общинска собственост за управление и експлоатация от търговски дружества. И тук не визираме само и единствено публичните активи, свързани с предоставянето на ВиК услугите.Освен нарушението </w:t>
            </w:r>
            <w:r w:rsidRPr="009F4B1E">
              <w:rPr>
                <w:rFonts w:ascii="Times New Roman" w:eastAsia="Times New Roman" w:hAnsi="Times New Roman" w:cs="Times New Roman"/>
                <w:sz w:val="24"/>
                <w:szCs w:val="24"/>
                <w:lang w:bidi="bg-BG"/>
              </w:rPr>
              <w:lastRenderedPageBreak/>
              <w:t xml:space="preserve">на основния закон, ще цитираме и още една законова норма, пренебрегната в предложения законопроект. </w:t>
            </w:r>
            <w:r w:rsidRPr="009F4B1E">
              <w:rPr>
                <w:rFonts w:ascii="Times New Roman" w:eastAsia="Times New Roman" w:hAnsi="Times New Roman" w:cs="Times New Roman"/>
                <w:b/>
                <w:bCs/>
                <w:sz w:val="24"/>
                <w:szCs w:val="24"/>
                <w:lang w:bidi="bg-BG"/>
              </w:rPr>
              <w:t xml:space="preserve">На основание чл. 21, ал. 1, т. 8 от ЗМСМА Общински съвет приема решения за придобиване, управление и разпореждане е общинско имущество и определя конкретните правомощия на кмета на общината. Тази законова норма е нарушена с предложения проект на ЗВиК, защото като цяло вносителите не са се съобразили с факта, че основната причина за проблемите по отношение на Асоциациите по ВиК, е именно неравнопоставеното третиране на държавната и общинската собственост. </w:t>
            </w:r>
            <w:r w:rsidRPr="009F4B1E">
              <w:rPr>
                <w:rFonts w:ascii="Times New Roman" w:eastAsia="Times New Roman" w:hAnsi="Times New Roman" w:cs="Times New Roman"/>
                <w:sz w:val="24"/>
                <w:szCs w:val="24"/>
                <w:lang w:bidi="bg-BG"/>
              </w:rPr>
              <w:t>Какво имам предвид:</w:t>
            </w:r>
          </w:p>
          <w:p w14:paraId="35041966" w14:textId="77777777" w:rsidR="00D856DE" w:rsidRPr="009F4B1E" w:rsidRDefault="00D856DE" w:rsidP="00D856DE">
            <w:pPr>
              <w:widowControl w:val="0"/>
              <w:spacing w:after="0" w:line="298" w:lineRule="auto"/>
              <w:ind w:firstLine="4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 8 от Преходните и заключителни разпоредби е записано -</w:t>
            </w:r>
          </w:p>
          <w:p w14:paraId="794F3737" w14:textId="77777777" w:rsidR="00D856DE" w:rsidRPr="009F4B1E" w:rsidRDefault="00D856DE" w:rsidP="00D856DE">
            <w:pPr>
              <w:widowControl w:val="0"/>
              <w:spacing w:after="0" w:line="298" w:lineRule="auto"/>
              <w:ind w:firstLine="4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 8. В административните области, в които не е извършено обединяване (консолидация) общините, които не са членове на асоциацията по § 7, ал.1, се присъединяват към асоциацията в 3 месечен срок от влизането в сила на този закон. “</w:t>
            </w:r>
          </w:p>
          <w:p w14:paraId="6F063F06" w14:textId="77777777" w:rsidR="00D856DE" w:rsidRPr="009F4B1E" w:rsidRDefault="00D856DE" w:rsidP="00D856DE">
            <w:pPr>
              <w:widowControl w:val="0"/>
              <w:spacing w:after="0" w:line="298" w:lineRule="auto"/>
              <w:ind w:firstLine="4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Да, проблема е налице, и той е, че в някои административни области не е извършено обединяване (консолидация), в тези области има общини които никога не са членували в Асоциацията по ВиК, а други са с приети решения на Общински съвет за прекратяване на членството им в тези </w:t>
            </w:r>
            <w:r w:rsidRPr="009F4B1E">
              <w:rPr>
                <w:rFonts w:ascii="Times New Roman" w:eastAsia="Times New Roman" w:hAnsi="Times New Roman" w:cs="Times New Roman"/>
                <w:sz w:val="24"/>
                <w:szCs w:val="24"/>
                <w:lang w:bidi="bg-BG"/>
              </w:rPr>
              <w:lastRenderedPageBreak/>
              <w:t xml:space="preserve">Асоциации. </w:t>
            </w:r>
            <w:r w:rsidRPr="009F4B1E">
              <w:rPr>
                <w:rFonts w:ascii="Times New Roman" w:eastAsia="Times New Roman" w:hAnsi="Times New Roman" w:cs="Times New Roman"/>
                <w:b/>
                <w:bCs/>
                <w:sz w:val="24"/>
                <w:szCs w:val="24"/>
                <w:lang w:bidi="bg-BG"/>
              </w:rPr>
              <w:t>Но вместо да се проучат причините за този проблем и съответно да се отстранят чрез проекта на закон, те просто се премълчават и заобикалят, предлагайки не решение, а потъпкване на всякакви законови норми.</w:t>
            </w:r>
          </w:p>
          <w:p w14:paraId="5DACC7BB" w14:textId="77777777" w:rsidR="00D856DE" w:rsidRPr="009F4B1E" w:rsidRDefault="00D856DE" w:rsidP="00D856DE">
            <w:pPr>
              <w:widowControl w:val="0"/>
              <w:spacing w:after="340" w:line="298" w:lineRule="auto"/>
              <w:ind w:firstLine="4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 xml:space="preserve">Действието по принудително присъединяване на Общините, които не членуват в Асоциацията по ВиК е представяно </w:t>
            </w:r>
            <w:r w:rsidRPr="009F4B1E">
              <w:rPr>
                <w:rFonts w:ascii="Times New Roman" w:eastAsia="Times New Roman" w:hAnsi="Times New Roman" w:cs="Times New Roman"/>
                <w:b/>
                <w:bCs/>
                <w:i/>
                <w:iCs/>
                <w:sz w:val="24"/>
                <w:szCs w:val="24"/>
                <w:lang w:bidi="bg-BG"/>
              </w:rPr>
              <w:t>„запазване на собствеността”,</w:t>
            </w:r>
            <w:r w:rsidRPr="009F4B1E">
              <w:rPr>
                <w:rFonts w:ascii="Times New Roman" w:eastAsia="Times New Roman" w:hAnsi="Times New Roman" w:cs="Times New Roman"/>
                <w:b/>
                <w:bCs/>
                <w:sz w:val="24"/>
                <w:szCs w:val="24"/>
                <w:lang w:bidi="bg-BG"/>
              </w:rPr>
              <w:t xml:space="preserve"> но по същество то е - Държавата в лицето на МРРБ (принципал на ВиК операторите на обособените територии на Асоциациите по ВиК) прави опит, пренебрегвайки всички законови норми, да се разпорежда с общинска собственост без произнасяне на нейния принципал - Общински съвет. С предложения законопроект се цели узаконяване на подобно безотговорно отношение към общинската собственост.</w:t>
            </w:r>
          </w:p>
          <w:p w14:paraId="48774931" w14:textId="5DE00990" w:rsidR="00D856DE" w:rsidRPr="009F4B1E" w:rsidRDefault="00D856DE" w:rsidP="00D856DE">
            <w:pPr>
              <w:widowControl w:val="0"/>
              <w:spacing w:after="0" w:line="300" w:lineRule="auto"/>
              <w:ind w:firstLine="1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 В </w:t>
            </w:r>
            <w:r w:rsidRPr="009F4B1E">
              <w:rPr>
                <w:rFonts w:ascii="Times New Roman" w:eastAsia="Times New Roman" w:hAnsi="Times New Roman" w:cs="Times New Roman"/>
                <w:b/>
                <w:bCs/>
                <w:sz w:val="24"/>
                <w:szCs w:val="24"/>
                <w:lang w:bidi="bg-BG"/>
              </w:rPr>
              <w:t xml:space="preserve">нарушение на чл.18, ал.4 от Конституцията на РБ, </w:t>
            </w:r>
            <w:r w:rsidRPr="009F4B1E">
              <w:rPr>
                <w:rFonts w:ascii="Times New Roman" w:eastAsia="Times New Roman" w:hAnsi="Times New Roman" w:cs="Times New Roman"/>
                <w:sz w:val="24"/>
                <w:szCs w:val="24"/>
                <w:lang w:bidi="bg-BG"/>
              </w:rPr>
              <w:t>със законопроекта фактически се установява държавен монопол във ВиК сектора. В чл.16, ал.</w:t>
            </w:r>
            <w:r w:rsidR="007B6F60" w:rsidRPr="009F4B1E">
              <w:rPr>
                <w:rFonts w:ascii="Times New Roman" w:eastAsia="Times New Roman" w:hAnsi="Times New Roman" w:cs="Times New Roman"/>
                <w:sz w:val="24"/>
                <w:szCs w:val="24"/>
                <w:lang w:bidi="bg-BG"/>
              </w:rPr>
              <w:t>3</w:t>
            </w:r>
            <w:r w:rsidRPr="009F4B1E">
              <w:rPr>
                <w:rFonts w:ascii="Times New Roman" w:eastAsia="Times New Roman" w:hAnsi="Times New Roman" w:cs="Times New Roman"/>
                <w:sz w:val="24"/>
                <w:szCs w:val="24"/>
                <w:lang w:bidi="bg-BG"/>
              </w:rPr>
              <w:t xml:space="preserve"> се запазва положението държавата да има блокираща квота от 35% в общото събрание на асоциациите, което, освен напълно безпринципно (липсват критерии как се определя този процент), на практика елиминира общините при взимането на решения.</w:t>
            </w:r>
          </w:p>
          <w:p w14:paraId="233FCB19" w14:textId="77777777" w:rsidR="00D856DE" w:rsidRPr="009F4B1E" w:rsidRDefault="00D856DE" w:rsidP="00D856DE">
            <w:pPr>
              <w:widowControl w:val="0"/>
              <w:spacing w:after="140" w:line="30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Законопроектът, в горепосочените аспекти, е в </w:t>
            </w:r>
            <w:r w:rsidRPr="009F4B1E">
              <w:rPr>
                <w:rFonts w:ascii="Times New Roman" w:eastAsia="Times New Roman" w:hAnsi="Times New Roman" w:cs="Times New Roman"/>
                <w:sz w:val="24"/>
                <w:szCs w:val="24"/>
                <w:lang w:bidi="bg-BG"/>
              </w:rPr>
              <w:lastRenderedPageBreak/>
              <w:t xml:space="preserve">противоречие на СТРАТЕГИЯТА ЗА ДЕЦЕНТРАЛИЗАЦИЯ 2016-2025г., в която се сочи: </w:t>
            </w:r>
            <w:r w:rsidRPr="009F4B1E">
              <w:rPr>
                <w:rFonts w:ascii="Times New Roman" w:eastAsia="Times New Roman" w:hAnsi="Times New Roman" w:cs="Times New Roman"/>
                <w:i/>
                <w:iCs/>
                <w:sz w:val="24"/>
                <w:szCs w:val="24"/>
                <w:lang w:bidi="bg-BG"/>
              </w:rPr>
              <w:t>.Добре работещите държави се характеризират с децентрализация, основана на принципа на субсидиарността, т.е. решенията се вземат на възможно най-близко до хората ниво. По този начин, децентрализацията е процес на предоставяне на общините отговорността за осъществяването на услуги, при което те имат необходимите ресурси и възможност за самостоятелно вземане на решение“.</w:t>
            </w:r>
          </w:p>
          <w:p w14:paraId="615F3FF1" w14:textId="77777777" w:rsidR="00D856DE" w:rsidRPr="009F4B1E" w:rsidRDefault="00D856DE" w:rsidP="00391B7A">
            <w:pPr>
              <w:widowControl w:val="0"/>
              <w:spacing w:after="0" w:line="295"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Статистиката също не е в полза на консолидацията на сектора. Повечето държавни ВиК оператори са с огромни задължения. В консолидираните територии не са усвоени никакви средства по договорената програма със Световната банка. Десетки държавни ВиК оператори са обявени в несъстоятелност. Опитът е доказал, че мега-структурите са тромави и</w:t>
            </w:r>
            <w:r w:rsidRPr="009F4B1E">
              <w:rPr>
                <w:rFonts w:ascii="Times New Roman" w:eastAsia="Times New Roman" w:hAnsi="Times New Roman" w:cs="Times New Roman"/>
                <w:sz w:val="24"/>
                <w:szCs w:val="24"/>
                <w:lang w:bidi="bg-BG"/>
              </w:rPr>
              <w:br w:type="page"/>
              <w:t xml:space="preserve"> неработещи. Непрекъснато в публичното пространство излизат сигнали от общини, които са присъединени към Асоциациите по ВиК и искат да излязат от там, недоволни. При учредяването на Асоциация по ВиК, във връзка с отпускане на средства за развитие на водния сектор, практиката показва, че обикновенно средствата отиват за областните центрове, а малките общини не получават почти нищо, от където произтича и тяхното </w:t>
            </w:r>
            <w:r w:rsidRPr="009F4B1E">
              <w:rPr>
                <w:rFonts w:ascii="Times New Roman" w:eastAsia="Times New Roman" w:hAnsi="Times New Roman" w:cs="Times New Roman"/>
                <w:sz w:val="24"/>
                <w:szCs w:val="24"/>
                <w:lang w:bidi="bg-BG"/>
              </w:rPr>
              <w:lastRenderedPageBreak/>
              <w:t xml:space="preserve">недоволство, а цената е единна за цялата Асоциация по ВиК. </w:t>
            </w:r>
            <w:r w:rsidR="009002B9" w:rsidRPr="009F4B1E">
              <w:rPr>
                <w:rFonts w:ascii="Times New Roman" w:eastAsia="Times New Roman" w:hAnsi="Times New Roman" w:cs="Times New Roman"/>
                <w:sz w:val="24"/>
                <w:szCs w:val="24"/>
                <w:lang w:bidi="bg-BG"/>
              </w:rPr>
              <w:t>Н</w:t>
            </w:r>
            <w:r w:rsidRPr="009F4B1E">
              <w:rPr>
                <w:rFonts w:ascii="Times New Roman" w:eastAsia="Times New Roman" w:hAnsi="Times New Roman" w:cs="Times New Roman"/>
                <w:sz w:val="24"/>
                <w:szCs w:val="24"/>
                <w:lang w:bidi="bg-BG"/>
              </w:rPr>
              <w:t>а този фон общинските ВиК оператори показват по-добри финасови резултати, по - голяма гъвкавост и оперативност при предоставянето на услугата.</w:t>
            </w:r>
          </w:p>
          <w:p w14:paraId="1E24F3CB" w14:textId="77777777" w:rsidR="00D856DE" w:rsidRPr="009F4B1E" w:rsidRDefault="00D856DE" w:rsidP="00D856DE">
            <w:pPr>
              <w:widowControl w:val="0"/>
              <w:spacing w:after="0" w:line="295"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Не на последно място </w:t>
            </w:r>
            <w:r w:rsidRPr="009F4B1E">
              <w:rPr>
                <w:rFonts w:ascii="Times New Roman" w:eastAsia="Times New Roman" w:hAnsi="Times New Roman" w:cs="Times New Roman"/>
                <w:b/>
                <w:bCs/>
                <w:sz w:val="24"/>
                <w:szCs w:val="24"/>
                <w:lang w:bidi="bg-BG"/>
              </w:rPr>
              <w:t xml:space="preserve">- нарушен е и чл. 140 от Конституцията на РБ, </w:t>
            </w:r>
            <w:r w:rsidRPr="009F4B1E">
              <w:rPr>
                <w:rFonts w:ascii="Times New Roman" w:eastAsia="Times New Roman" w:hAnsi="Times New Roman" w:cs="Times New Roman"/>
                <w:sz w:val="24"/>
                <w:szCs w:val="24"/>
                <w:lang w:bidi="bg-BG"/>
              </w:rPr>
              <w:t>съгласно който Общината има право на своя собственост, която използва в интерес на териториалната общност. Факт е, че предложения законопроект Общинския съвет е определен да се произнесе само в случаите когато:</w:t>
            </w:r>
          </w:p>
          <w:p w14:paraId="0AA97429" w14:textId="77777777" w:rsidR="00D856DE" w:rsidRPr="009F4B1E" w:rsidRDefault="00D856DE" w:rsidP="00D856DE">
            <w:pPr>
              <w:widowControl w:val="0"/>
              <w:spacing w:after="0" w:line="295" w:lineRule="auto"/>
              <w:ind w:firstLine="4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трябва да се определи друг представител на общината за участие в събранията на АВиК и да се определи мандата му; да се взимат решения за финансиране на ВиК системи публична общинска собственост; да се предоставят </w:t>
            </w:r>
            <w:r w:rsidRPr="009F4B1E">
              <w:rPr>
                <w:rFonts w:ascii="Times New Roman" w:eastAsia="Times New Roman" w:hAnsi="Times New Roman" w:cs="Times New Roman"/>
                <w:b/>
                <w:bCs/>
                <w:sz w:val="24"/>
                <w:szCs w:val="24"/>
                <w:lang w:bidi="bg-BG"/>
              </w:rPr>
              <w:t xml:space="preserve">безвъзмездно в полза на държавата </w:t>
            </w:r>
            <w:r w:rsidRPr="009F4B1E">
              <w:rPr>
                <w:rFonts w:ascii="Times New Roman" w:eastAsia="Times New Roman" w:hAnsi="Times New Roman" w:cs="Times New Roman"/>
                <w:sz w:val="24"/>
                <w:szCs w:val="24"/>
                <w:lang w:bidi="bg-BG"/>
              </w:rPr>
              <w:t>общински имоти.</w:t>
            </w:r>
          </w:p>
          <w:p w14:paraId="21DA1254" w14:textId="77777777" w:rsidR="00D856DE" w:rsidRPr="009F4B1E" w:rsidRDefault="00D856DE" w:rsidP="00D856DE">
            <w:pPr>
              <w:widowControl w:val="0"/>
              <w:spacing w:after="60" w:line="295" w:lineRule="auto"/>
              <w:ind w:firstLine="4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Изложеното обосновава несъответствието с Конституцията на България на представения за обществено обсъждане проект на Закон за водоснабдяването и канализацията. В същия се установяват противоречия с реалната ситуация в сектора.</w:t>
            </w:r>
          </w:p>
          <w:p w14:paraId="45FDD44B" w14:textId="77777777" w:rsidR="00D856DE" w:rsidRPr="009F4B1E" w:rsidRDefault="00D856DE" w:rsidP="00D856DE">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същото време развитието на ВиК инфраструктурата се нуждае от практични и реално осъществими решения.</w:t>
            </w:r>
          </w:p>
          <w:p w14:paraId="35C6086E" w14:textId="77777777" w:rsidR="00D856DE" w:rsidRPr="009F4B1E" w:rsidRDefault="00D856DE" w:rsidP="00D856DE">
            <w:pPr>
              <w:widowControl w:val="0"/>
              <w:spacing w:after="0" w:line="298"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 xml:space="preserve">В тази връзка нашето предложение е </w:t>
            </w:r>
            <w:r w:rsidRPr="009F4B1E">
              <w:rPr>
                <w:rFonts w:ascii="Times New Roman" w:eastAsia="Times New Roman" w:hAnsi="Times New Roman" w:cs="Times New Roman"/>
                <w:b/>
                <w:bCs/>
                <w:sz w:val="24"/>
                <w:szCs w:val="24"/>
                <w:lang w:bidi="bg-BG"/>
              </w:rPr>
              <w:lastRenderedPageBreak/>
              <w:t>следното: Така предложения законопроект да не се внася за одобрение, а да се предложи сформирането на нова работна група, която да изгозви нов проект, в който да бъдат взети в предвид исканията на всички заинтересовани страни. В новият законопроект да се даде възможност на всички оператори, коиго не са се присъединили към АВиК да се присъединяват по собствено желание. Така компетентният орган - общинските съвет, ще имат възможност пряко да упражняват своите правомощия и да преценят, кое е най-добре за населението, което представляват. Също така тези общини, които са се присъединили към АВиК да могат с решение на общински съвет да я напуснат, ако сметнат това за необходимо.</w:t>
            </w:r>
          </w:p>
          <w:p w14:paraId="093E2CDF" w14:textId="77777777" w:rsidR="007F31B6" w:rsidRPr="009F4B1E" w:rsidRDefault="00D856DE" w:rsidP="007F31B6">
            <w:pPr>
              <w:spacing w:after="120" w:line="276" w:lineRule="auto"/>
              <w:jc w:val="both"/>
              <w:rPr>
                <w:rFonts w:ascii="Times New Roman" w:hAnsi="Times New Roman" w:cs="Times New Roman"/>
                <w:b/>
                <w:iCs/>
                <w:sz w:val="24"/>
                <w:szCs w:val="24"/>
                <w:shd w:val="clear" w:color="auto" w:fill="FFFFFF"/>
                <w:lang w:bidi="bg-BG"/>
              </w:rPr>
            </w:pPr>
            <w:r w:rsidRPr="009F4B1E">
              <w:rPr>
                <w:rFonts w:ascii="Times New Roman" w:hAnsi="Times New Roman" w:cs="Times New Roman"/>
                <w:b/>
                <w:iCs/>
                <w:sz w:val="24"/>
                <w:szCs w:val="24"/>
                <w:shd w:val="clear" w:color="auto" w:fill="FFFFFF"/>
                <w:lang w:bidi="bg-BG"/>
              </w:rPr>
              <w:t>По този начин смятаме, че ще се стимулира работата на АВиК /която ще полага старание за по-добра организация и равнопоставеност на всички консолидирани общини при разпределението на средствата и планирането на инвестиции, което ще задържи всички консолидирани общини в съответната АВиК и ще привлече неконсолидираните общини.</w:t>
            </w:r>
          </w:p>
        </w:tc>
        <w:tc>
          <w:tcPr>
            <w:tcW w:w="1843" w:type="dxa"/>
            <w:shd w:val="clear" w:color="auto" w:fill="auto"/>
          </w:tcPr>
          <w:p w14:paraId="314C1060" w14:textId="77777777" w:rsidR="007F31B6" w:rsidRPr="009F4B1E" w:rsidRDefault="004747D8"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Не се приема</w:t>
            </w:r>
          </w:p>
        </w:tc>
        <w:tc>
          <w:tcPr>
            <w:tcW w:w="3656" w:type="dxa"/>
            <w:shd w:val="clear" w:color="auto" w:fill="auto"/>
          </w:tcPr>
          <w:p w14:paraId="4E1CF08A" w14:textId="77777777" w:rsidR="004747D8" w:rsidRPr="009F4B1E" w:rsidRDefault="004747D8" w:rsidP="004747D8">
            <w:pPr>
              <w:jc w:val="both"/>
              <w:rPr>
                <w:rFonts w:ascii="Times New Roman" w:hAnsi="Times New Roman" w:cs="Times New Roman"/>
                <w:sz w:val="24"/>
                <w:szCs w:val="24"/>
              </w:rPr>
            </w:pPr>
            <w:r w:rsidRPr="009F4B1E">
              <w:rPr>
                <w:rFonts w:ascii="Times New Roman" w:hAnsi="Times New Roman" w:cs="Times New Roman"/>
                <w:sz w:val="24"/>
                <w:szCs w:val="24"/>
              </w:rPr>
              <w:t xml:space="preserve">Проектът на ЗВиК е съобразен с държавната политика, провеждана в отрасъла от 2009 г. до настоящия момент и постигнатите резултати - 22 консолидирани области. 15 от 265  общини възпрепятстват окрупняването на принципа един ВиК оператор да предоставя услуги на територията на цялата административна област. </w:t>
            </w:r>
          </w:p>
          <w:p w14:paraId="4744CAC7" w14:textId="4C6DE5B2" w:rsidR="004747D8" w:rsidRPr="009F4B1E" w:rsidRDefault="004747D8" w:rsidP="004747D8">
            <w:pPr>
              <w:ind w:left="-3" w:firstLine="242"/>
              <w:jc w:val="both"/>
              <w:rPr>
                <w:rFonts w:ascii="Times New Roman" w:hAnsi="Times New Roman" w:cs="Times New Roman"/>
                <w:sz w:val="24"/>
                <w:szCs w:val="24"/>
              </w:rPr>
            </w:pPr>
            <w:r w:rsidRPr="009F4B1E">
              <w:rPr>
                <w:rFonts w:ascii="Times New Roman" w:hAnsi="Times New Roman" w:cs="Times New Roman"/>
                <w:sz w:val="24"/>
                <w:szCs w:val="24"/>
              </w:rPr>
              <w:t xml:space="preserve">Предвиденото със законопроекта окрупняване на принципа в една административна област да има една асоциация по ВиК, в която участват всички общини не нарушава конституционния принцип за неприкосновеност на собствеността, в т.ч. на </w:t>
            </w:r>
            <w:r w:rsidRPr="009F4B1E">
              <w:rPr>
                <w:rFonts w:ascii="Times New Roman" w:hAnsi="Times New Roman" w:cs="Times New Roman"/>
                <w:sz w:val="24"/>
                <w:szCs w:val="24"/>
              </w:rPr>
              <w:lastRenderedPageBreak/>
              <w:t xml:space="preserve">общинската собственост - чл. 17 от Конституцията на Република България. </w:t>
            </w:r>
            <w:r w:rsidR="00767015" w:rsidRPr="009F4B1E">
              <w:rPr>
                <w:rFonts w:ascii="Times New Roman" w:hAnsi="Times New Roman" w:cs="Times New Roman"/>
                <w:sz w:val="24"/>
                <w:szCs w:val="24"/>
              </w:rPr>
              <w:t xml:space="preserve">В § 6 от ПЗР на законопроекта е предвидено общините, които не са членове на асоциацията по § 5, ал. 1, да се считат присъединени към асоциацията с влизането в сила на този закон. </w:t>
            </w:r>
            <w:r w:rsidRPr="009F4B1E">
              <w:rPr>
                <w:rFonts w:ascii="Times New Roman" w:hAnsi="Times New Roman" w:cs="Times New Roman"/>
                <w:sz w:val="24"/>
                <w:szCs w:val="24"/>
              </w:rPr>
              <w:t xml:space="preserve">, </w:t>
            </w:r>
            <w:r w:rsidRPr="009F4B1E">
              <w:rPr>
                <w:rFonts w:ascii="Times New Roman" w:eastAsia="Yu Gothic Light" w:hAnsi="Times New Roman" w:cs="Times New Roman"/>
                <w:bCs/>
                <w:sz w:val="24"/>
                <w:szCs w:val="24"/>
              </w:rPr>
              <w:t xml:space="preserve">като правото на собственост върху </w:t>
            </w:r>
            <w:r w:rsidRPr="009F4B1E">
              <w:rPr>
                <w:rFonts w:ascii="Times New Roman" w:hAnsi="Times New Roman" w:cs="Times New Roman"/>
                <w:bCs/>
                <w:sz w:val="24"/>
                <w:szCs w:val="24"/>
              </w:rPr>
              <w:t xml:space="preserve">водоснабдителните и канализационни системи се запазва каквото е било до момента на консолидацията. </w:t>
            </w:r>
            <w:r w:rsidRPr="009F4B1E">
              <w:rPr>
                <w:rFonts w:ascii="Times New Roman" w:hAnsi="Times New Roman" w:cs="Times New Roman"/>
                <w:sz w:val="24"/>
                <w:szCs w:val="24"/>
              </w:rPr>
              <w:t>Приложение намира ЗДС – по отношение на водоснабдителните и канализационни системи – държавна собственост и ЗОС – по отношение на водоснабдителните и канализационни системи – общинска собственост, доколкото в проекта на ЗВиК не е предвидено друго.</w:t>
            </w:r>
          </w:p>
          <w:p w14:paraId="35241CAB" w14:textId="77777777" w:rsidR="004747D8" w:rsidRPr="009F4B1E" w:rsidRDefault="004747D8" w:rsidP="004747D8">
            <w:pPr>
              <w:ind w:left="-3" w:firstLine="242"/>
              <w:jc w:val="both"/>
              <w:rPr>
                <w:rFonts w:ascii="Times New Roman" w:hAnsi="Times New Roman" w:cs="Times New Roman"/>
                <w:sz w:val="24"/>
                <w:szCs w:val="24"/>
              </w:rPr>
            </w:pPr>
            <w:r w:rsidRPr="009F4B1E">
              <w:rPr>
                <w:rFonts w:ascii="Times New Roman" w:hAnsi="Times New Roman" w:cs="Times New Roman"/>
                <w:sz w:val="24"/>
                <w:szCs w:val="24"/>
              </w:rPr>
              <w:t xml:space="preserve">Водоснабдителните и канализационни системи и съоръжения публична общинска собственост са собственост на общините, като управлението и възлагането на стопанисването и експлоатацията им се </w:t>
            </w:r>
            <w:r w:rsidRPr="009F4B1E">
              <w:rPr>
                <w:rFonts w:ascii="Times New Roman" w:hAnsi="Times New Roman" w:cs="Times New Roman"/>
                <w:sz w:val="24"/>
                <w:szCs w:val="24"/>
              </w:rPr>
              <w:lastRenderedPageBreak/>
              <w:t>осъществява от асоциацията по ВиК.</w:t>
            </w:r>
          </w:p>
          <w:p w14:paraId="456CA6EF" w14:textId="257DE903" w:rsidR="004747D8" w:rsidRPr="009F4B1E" w:rsidRDefault="004747D8" w:rsidP="004747D8">
            <w:pPr>
              <w:ind w:left="-3" w:firstLine="242"/>
              <w:jc w:val="both"/>
              <w:rPr>
                <w:rFonts w:ascii="Times New Roman" w:hAnsi="Times New Roman" w:cs="Times New Roman"/>
                <w:sz w:val="24"/>
                <w:szCs w:val="24"/>
              </w:rPr>
            </w:pPr>
            <w:r w:rsidRPr="009F4B1E">
              <w:rPr>
                <w:rFonts w:ascii="Times New Roman" w:hAnsi="Times New Roman" w:cs="Times New Roman"/>
                <w:sz w:val="24"/>
                <w:szCs w:val="24"/>
              </w:rPr>
              <w:t xml:space="preserve">Предвиденото със законопроекта окрупняване на принципа в една административна област </w:t>
            </w:r>
            <w:r w:rsidR="00593879" w:rsidRPr="009F4B1E">
              <w:rPr>
                <w:rFonts w:ascii="Times New Roman" w:hAnsi="Times New Roman" w:cs="Times New Roman"/>
                <w:sz w:val="24"/>
                <w:szCs w:val="24"/>
              </w:rPr>
              <w:t xml:space="preserve">да </w:t>
            </w:r>
            <w:r w:rsidRPr="009F4B1E">
              <w:rPr>
                <w:rFonts w:ascii="Times New Roman" w:hAnsi="Times New Roman" w:cs="Times New Roman"/>
                <w:sz w:val="24"/>
                <w:szCs w:val="24"/>
              </w:rPr>
              <w:t xml:space="preserve">има една асоциация по ВиК, в която участват всички общини, не нарушава конституционния принцип за свободната стопанска инициатива - чл. 19, ал. 2 от Конституцията на Република България, както и разпоредбата на чл. 136, ал. 1 от Конституцията на Република България, съгласно която общината е основната административно-териториална единица, в която се осъществява местното самоуправление. Гражданите участват в управлението на общината както чрез избраните от тях органи на местно самоуправление, така и непосредствено чрез референдум и общо събрание на населението. С направеното предложение се цели подобряване на предоставяните ВиК услуги с необходимото качество и на подходяща цена; увеличаване на </w:t>
            </w:r>
            <w:r w:rsidRPr="009F4B1E">
              <w:rPr>
                <w:rFonts w:ascii="Times New Roman" w:hAnsi="Times New Roman" w:cs="Times New Roman"/>
                <w:sz w:val="24"/>
                <w:szCs w:val="24"/>
              </w:rPr>
              <w:lastRenderedPageBreak/>
              <w:t>инвестиционните процеси във ВиК отрасъла, тъй като присъединилите се общини ще имат възможност да кандидатстват за европейско финансиране на инвестиционни проекти, с което да се подмени остарялата ВиК инфраструктура и да се подобри качеството на предоставяната на потребителите услуга.</w:t>
            </w:r>
          </w:p>
          <w:p w14:paraId="744CFE5B" w14:textId="03A79E07" w:rsidR="007F31B6" w:rsidRPr="009F4B1E" w:rsidRDefault="004747D8" w:rsidP="00953B7C">
            <w:pPr>
              <w:pStyle w:val="NoSpacing"/>
              <w:ind w:left="-3" w:firstLine="242"/>
              <w:jc w:val="both"/>
              <w:rPr>
                <w:rFonts w:ascii="Times New Roman" w:hAnsi="Times New Roman"/>
                <w:noProof/>
                <w:sz w:val="24"/>
                <w:szCs w:val="24"/>
              </w:rPr>
            </w:pPr>
            <w:r w:rsidRPr="009F4B1E">
              <w:rPr>
                <w:rFonts w:ascii="Times New Roman" w:hAnsi="Times New Roman"/>
                <w:sz w:val="24"/>
                <w:szCs w:val="24"/>
              </w:rPr>
              <w:t xml:space="preserve">Проектът е съобразен с изискванията на НПВУ за създаване на предпоставки за консолидация. </w:t>
            </w:r>
          </w:p>
        </w:tc>
      </w:tr>
      <w:tr w:rsidR="007F31B6" w:rsidRPr="009F4B1E" w14:paraId="588C28CE" w14:textId="77777777" w:rsidTr="00D93357">
        <w:trPr>
          <w:trHeight w:val="272"/>
        </w:trPr>
        <w:tc>
          <w:tcPr>
            <w:tcW w:w="567" w:type="dxa"/>
          </w:tcPr>
          <w:p w14:paraId="0F96BC32" w14:textId="77777777" w:rsidR="007F31B6" w:rsidRPr="009F4B1E" w:rsidRDefault="00B93947"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22.</w:t>
            </w:r>
          </w:p>
        </w:tc>
        <w:tc>
          <w:tcPr>
            <w:tcW w:w="2268" w:type="dxa"/>
            <w:shd w:val="clear" w:color="auto" w:fill="auto"/>
          </w:tcPr>
          <w:p w14:paraId="24BE7613" w14:textId="77777777" w:rsidR="00C508F5" w:rsidRPr="009F4B1E" w:rsidRDefault="00C508F5" w:rsidP="00C508F5">
            <w:pPr>
              <w:pStyle w:val="BodyText"/>
              <w:rPr>
                <w:rStyle w:val="BodyTextChar1"/>
                <w:noProof/>
                <w:sz w:val="24"/>
                <w:szCs w:val="24"/>
              </w:rPr>
            </w:pPr>
            <w:r w:rsidRPr="009F4B1E">
              <w:rPr>
                <w:rStyle w:val="BodyTextChar1"/>
                <w:noProof/>
                <w:sz w:val="24"/>
                <w:szCs w:val="24"/>
              </w:rPr>
              <w:t xml:space="preserve">инж. Петър Василев - Управител иа „ВИК ПАНИЧИЩЕ“  </w:t>
            </w:r>
            <w:r w:rsidRPr="009F4B1E">
              <w:rPr>
                <w:rStyle w:val="BodyTextChar1"/>
                <w:noProof/>
                <w:sz w:val="24"/>
                <w:szCs w:val="24"/>
              </w:rPr>
              <w:lastRenderedPageBreak/>
              <w:t>ЕООД гр. Сапарева баня</w:t>
            </w:r>
          </w:p>
          <w:p w14:paraId="39C47B50" w14:textId="77777777" w:rsidR="007C27B5" w:rsidRPr="009F4B1E" w:rsidRDefault="007C27B5" w:rsidP="007C27B5">
            <w:pPr>
              <w:pStyle w:val="BodyText"/>
              <w:ind w:right="-101"/>
              <w:rPr>
                <w:rStyle w:val="BodyTextChar1"/>
                <w:noProof/>
                <w:sz w:val="24"/>
                <w:szCs w:val="24"/>
              </w:rPr>
            </w:pPr>
            <w:r w:rsidRPr="009F4B1E">
              <w:rPr>
                <w:rStyle w:val="BodyTextChar1"/>
                <w:noProof/>
                <w:sz w:val="24"/>
                <w:szCs w:val="24"/>
              </w:rPr>
              <w:t>вх. № 90-03-514(24)/</w:t>
            </w:r>
          </w:p>
          <w:p w14:paraId="41BB7FAF" w14:textId="77777777" w:rsidR="007C27B5" w:rsidRPr="009F4B1E" w:rsidRDefault="007C27B5" w:rsidP="007C27B5">
            <w:pPr>
              <w:pStyle w:val="BodyText"/>
              <w:ind w:right="-101"/>
              <w:rPr>
                <w:rStyle w:val="BodyTextChar1"/>
                <w:noProof/>
                <w:sz w:val="24"/>
                <w:szCs w:val="24"/>
              </w:rPr>
            </w:pPr>
            <w:r w:rsidRPr="009F4B1E">
              <w:rPr>
                <w:rStyle w:val="BodyTextChar1"/>
                <w:noProof/>
                <w:sz w:val="24"/>
                <w:szCs w:val="24"/>
              </w:rPr>
              <w:t>09.07.2024 г.</w:t>
            </w:r>
          </w:p>
          <w:p w14:paraId="511E2B53" w14:textId="77777777" w:rsidR="007F31B6" w:rsidRPr="009F4B1E" w:rsidRDefault="007F31B6" w:rsidP="00C508F5">
            <w:pPr>
              <w:pStyle w:val="BodyText"/>
              <w:rPr>
                <w:rStyle w:val="BodyTextChar1"/>
                <w:noProof/>
                <w:sz w:val="24"/>
                <w:szCs w:val="24"/>
              </w:rPr>
            </w:pPr>
          </w:p>
        </w:tc>
        <w:tc>
          <w:tcPr>
            <w:tcW w:w="5783" w:type="dxa"/>
            <w:shd w:val="clear" w:color="auto" w:fill="auto"/>
          </w:tcPr>
          <w:p w14:paraId="0D70E553" w14:textId="77777777" w:rsidR="00391B7A" w:rsidRPr="009F4B1E" w:rsidRDefault="00391B7A" w:rsidP="00391B7A">
            <w:pPr>
              <w:widowControl w:val="0"/>
              <w:spacing w:after="0" w:line="240" w:lineRule="auto"/>
              <w:ind w:firstLine="8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lastRenderedPageBreak/>
              <w:t xml:space="preserve">С настоящото становище изразявам категоричното си несъгласие с текстовете на проекта на Закона за Водоснабдяване и Канализация. Колко пъти и колко отрицателни становища бяха изказани по Законопроекта, без да се вземат под внимание. С глава </w:t>
            </w:r>
            <w:r w:rsidRPr="009F4B1E">
              <w:rPr>
                <w:rFonts w:ascii="Times New Roman" w:eastAsia="Times New Roman" w:hAnsi="Times New Roman" w:cs="Times New Roman"/>
                <w:sz w:val="24"/>
                <w:szCs w:val="24"/>
                <w:lang w:bidi="bg-BG"/>
              </w:rPr>
              <w:lastRenderedPageBreak/>
              <w:t>стена пробивате уважаеми законотворци!</w:t>
            </w:r>
          </w:p>
          <w:p w14:paraId="3F1A5048" w14:textId="77777777" w:rsidR="00391B7A" w:rsidRPr="009F4B1E" w:rsidRDefault="00391B7A" w:rsidP="00391B7A">
            <w:pPr>
              <w:widowControl w:val="0"/>
              <w:spacing w:after="0" w:line="240" w:lineRule="auto"/>
              <w:ind w:firstLine="8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мотивите към законопроекта са посочени причините, които обосновават приемането на предложения законопроект. Тези причини не се преодоляват по никакъв начин със законопроекта.</w:t>
            </w:r>
          </w:p>
          <w:p w14:paraId="6F86BDA9" w14:textId="77777777" w:rsidR="00391B7A" w:rsidRPr="009F4B1E" w:rsidRDefault="00391B7A" w:rsidP="00391B7A">
            <w:pPr>
              <w:widowControl w:val="0"/>
              <w:spacing w:after="120" w:line="240" w:lineRule="auto"/>
              <w:ind w:firstLine="8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И за в бъдеще материята на водоснабдяването и канализацията ще се урежда в няколко основни закона. Вместо Закона за регулиране на водоснабдителните и канализационни услуги ще съществува Закона за водоснабдяването и канализацията. Няма как да бъде изключена уредбата, съдържаща се в Закона за устройство на територията , Закона за здравето, Закона за енергетиката и други закони. В проекта съществуват редица препратки към тези закони. На подзаконово ниво и за в бъдеще уредбата ще е детайлизирана в множество подзаконови нормативни актове, издадени по прилагането на цитираните закони - включително за регулиране на качеството на ВиК услугите, за регулиране на цените, за изискванията към ВиК операторите, за изискванията за присъединяването и други - Наредби по чл.47, чл.58, чл.68, чл.89, правилници по чл.17, чл.78, Общи условия и пр.</w:t>
            </w:r>
          </w:p>
          <w:p w14:paraId="1F26DEA1" w14:textId="77777777" w:rsidR="00391B7A" w:rsidRPr="009F4B1E" w:rsidRDefault="00391B7A" w:rsidP="00391B7A">
            <w:pPr>
              <w:widowControl w:val="0"/>
              <w:spacing w:after="120" w:line="240" w:lineRule="auto"/>
              <w:ind w:firstLine="8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Соченото в мотивите разкъсване на уредбата на водоснабдяването и канализацията в два основни закона - ЗВ и ЗРВКУ може елементарно да бъде преодоляно и без нов закон.</w:t>
            </w:r>
          </w:p>
          <w:p w14:paraId="31377F0F" w14:textId="77777777" w:rsidR="00391B7A" w:rsidRPr="009F4B1E" w:rsidRDefault="00391B7A" w:rsidP="00391B7A">
            <w:pPr>
              <w:widowControl w:val="0"/>
              <w:spacing w:after="260" w:line="240" w:lineRule="auto"/>
              <w:ind w:firstLine="860"/>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Основната идея на законопроекта е консолидация.</w:t>
            </w:r>
          </w:p>
          <w:p w14:paraId="3912419C" w14:textId="77777777" w:rsidR="00391B7A" w:rsidRPr="009F4B1E" w:rsidRDefault="00391B7A" w:rsidP="00AB7538">
            <w:pPr>
              <w:widowControl w:val="0"/>
              <w:spacing w:after="260" w:line="240"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 xml:space="preserve">За целите на управлението, планирането, изграждането и експлоатацията на ВиК системите и за предоставянето на ВиК услугите територията </w:t>
            </w:r>
            <w:r w:rsidRPr="009F4B1E">
              <w:rPr>
                <w:rFonts w:ascii="Times New Roman" w:eastAsia="Times New Roman" w:hAnsi="Times New Roman" w:cs="Times New Roman"/>
                <w:i/>
                <w:iCs/>
                <w:sz w:val="24"/>
                <w:szCs w:val="24"/>
                <w:lang w:bidi="bg-BG"/>
              </w:rPr>
              <w:lastRenderedPageBreak/>
              <w:t>на страната се разделя на обособени територии, които съвпадат с административните области, съобразно административно-териториалното устройство на страната.</w:t>
            </w:r>
          </w:p>
          <w:p w14:paraId="0C6BCB60" w14:textId="77777777" w:rsidR="00391B7A" w:rsidRPr="009F4B1E" w:rsidRDefault="00391B7A" w:rsidP="00391B7A">
            <w:pPr>
              <w:widowControl w:val="0"/>
              <w:spacing w:after="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Консолидация в този вид, който е предвиден в Проектозакона за ВиК е пълно безумие, ако целта на Проектозакона е оздравяване и устойчиво развитие на ВиК сектора. Но явно не е такава целта.</w:t>
            </w:r>
          </w:p>
          <w:p w14:paraId="1E65E337" w14:textId="77777777" w:rsidR="00391B7A" w:rsidRPr="009F4B1E" w:rsidRDefault="00391B7A" w:rsidP="00391B7A">
            <w:pPr>
              <w:widowControl w:val="0"/>
              <w:spacing w:after="0" w:line="240" w:lineRule="auto"/>
              <w:ind w:firstLine="700"/>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Концепцията е сбъркана.</w:t>
            </w:r>
          </w:p>
          <w:p w14:paraId="45CA7771" w14:textId="77777777" w:rsidR="00391B7A" w:rsidRPr="009F4B1E" w:rsidRDefault="00391B7A" w:rsidP="00391B7A">
            <w:pPr>
              <w:widowControl w:val="0"/>
              <w:spacing w:after="0" w:line="240" w:lineRule="auto"/>
              <w:ind w:firstLine="700"/>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Със законопроекта се поставя каруцата пред коня.</w:t>
            </w:r>
          </w:p>
          <w:p w14:paraId="03550851" w14:textId="77777777" w:rsidR="00391B7A" w:rsidRPr="009F4B1E" w:rsidRDefault="00391B7A" w:rsidP="00391B7A">
            <w:pPr>
              <w:widowControl w:val="0"/>
              <w:spacing w:after="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Без да се направи обстоен анализ на съществуващото състояние</w:t>
            </w:r>
            <w:r w:rsidR="00A44374"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sz w:val="24"/>
                <w:szCs w:val="24"/>
                <w:lang w:bidi="bg-BG"/>
              </w:rPr>
              <w:t>да се анализират резултатите от „</w:t>
            </w:r>
            <w:hyperlink r:id="rId6" w:history="1">
              <w:r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sz w:val="24"/>
                  <w:szCs w:val="24"/>
                  <w:u w:val="single"/>
                  <w:lang w:bidi="bg-BG"/>
                </w:rPr>
                <w:t>Стратегията за развитие и управление на водоснабдяването и</w:t>
              </w:r>
            </w:hyperlink>
            <w:r w:rsidRPr="009F4B1E">
              <w:rPr>
                <w:rFonts w:ascii="Times New Roman" w:eastAsia="Times New Roman" w:hAnsi="Times New Roman" w:cs="Times New Roman"/>
                <w:sz w:val="24"/>
                <w:szCs w:val="24"/>
                <w:u w:val="single"/>
                <w:lang w:bidi="bg-BG"/>
              </w:rPr>
              <w:t xml:space="preserve"> </w:t>
            </w:r>
            <w:hyperlink r:id="rId7" w:history="1">
              <w:r w:rsidRPr="009F4B1E">
                <w:rPr>
                  <w:rFonts w:ascii="Times New Roman" w:eastAsia="Times New Roman" w:hAnsi="Times New Roman" w:cs="Times New Roman"/>
                  <w:sz w:val="24"/>
                  <w:szCs w:val="24"/>
                  <w:u w:val="single"/>
                  <w:lang w:bidi="bg-BG"/>
                </w:rPr>
                <w:t>канализацията в Република България 2014-2023 г</w:t>
              </w:r>
              <w:r w:rsidRPr="009F4B1E">
                <w:rPr>
                  <w:rFonts w:ascii="Times New Roman" w:eastAsia="Times New Roman" w:hAnsi="Times New Roman" w:cs="Times New Roman"/>
                  <w:sz w:val="24"/>
                  <w:szCs w:val="24"/>
                  <w:lang w:bidi="bg-BG"/>
                </w:rPr>
                <w:t>”</w:t>
              </w:r>
            </w:hyperlink>
            <w:r w:rsidRPr="009F4B1E">
              <w:rPr>
                <w:rFonts w:ascii="Times New Roman" w:eastAsia="Times New Roman" w:hAnsi="Times New Roman" w:cs="Times New Roman"/>
                <w:sz w:val="24"/>
                <w:szCs w:val="24"/>
                <w:lang w:bidi="bg-BG"/>
              </w:rPr>
              <w:t>.</w:t>
            </w:r>
          </w:p>
          <w:p w14:paraId="702CABDE" w14:textId="77777777" w:rsidR="00391B7A" w:rsidRPr="009F4B1E" w:rsidRDefault="00391B7A" w:rsidP="00391B7A">
            <w:pPr>
              <w:widowControl w:val="0"/>
              <w:spacing w:after="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Да се видят плюсов</w:t>
            </w:r>
            <w:r w:rsidR="00A44374" w:rsidRPr="009F4B1E">
              <w:rPr>
                <w:rFonts w:ascii="Times New Roman" w:eastAsia="Times New Roman" w:hAnsi="Times New Roman" w:cs="Times New Roman"/>
                <w:sz w:val="24"/>
                <w:szCs w:val="24"/>
                <w:lang w:bidi="bg-BG"/>
              </w:rPr>
              <w:t>е</w:t>
            </w:r>
            <w:r w:rsidRPr="009F4B1E">
              <w:rPr>
                <w:rFonts w:ascii="Times New Roman" w:eastAsia="Times New Roman" w:hAnsi="Times New Roman" w:cs="Times New Roman"/>
                <w:sz w:val="24"/>
                <w:szCs w:val="24"/>
                <w:lang w:bidi="bg-BG"/>
              </w:rPr>
              <w:t>те и минусите от тази стратегия, сега в реално време, защото през 2012</w:t>
            </w:r>
            <w:r w:rsidR="00A44374"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sz w:val="24"/>
                <w:szCs w:val="24"/>
                <w:lang w:bidi="bg-BG"/>
              </w:rPr>
              <w:t>г. при нейното написване се говореше в бъдеще време и се използваха гръмки слова, как видите ли намери се правилния път и всичко ще бъде по мед и масло.</w:t>
            </w:r>
            <w:r w:rsidR="00A44374"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sz w:val="24"/>
                <w:szCs w:val="24"/>
                <w:lang w:bidi="bg-BG"/>
              </w:rPr>
              <w:t>НИЩО ПОДОБНО НЕ СЕ ПОЛУЧИ!!!</w:t>
            </w:r>
          </w:p>
          <w:p w14:paraId="7CCA5670" w14:textId="77777777" w:rsidR="00391B7A" w:rsidRPr="009F4B1E" w:rsidRDefault="00391B7A" w:rsidP="00391B7A">
            <w:pPr>
              <w:widowControl w:val="0"/>
              <w:spacing w:after="0" w:line="240" w:lineRule="auto"/>
              <w:ind w:firstLine="8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Да се набележат конкретни мерки от експерти в широк мащаб, но не и от тази работна група, която изготви Стратегията за развитие 2014-2023г., да се тръгне в друга посока- вместо консолидация, да се тръгне към децентрализация. Малкото останали общини, които не са консолидирани показаха през годините, че са по ефективни от държавата и могат по добре да си подредят къщата.</w:t>
            </w:r>
          </w:p>
          <w:p w14:paraId="79630217" w14:textId="77777777" w:rsidR="00391B7A" w:rsidRPr="009F4B1E" w:rsidRDefault="00391B7A" w:rsidP="00391B7A">
            <w:pPr>
              <w:widowControl w:val="0"/>
              <w:spacing w:after="180" w:line="240" w:lineRule="auto"/>
              <w:ind w:firstLine="5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Да се изготви нова стратегия с ясна посока за развитие на ВиК сектора с която да се осигури </w:t>
            </w:r>
            <w:r w:rsidRPr="009F4B1E">
              <w:rPr>
                <w:rFonts w:ascii="Times New Roman" w:eastAsia="Times New Roman" w:hAnsi="Times New Roman" w:cs="Times New Roman"/>
                <w:sz w:val="24"/>
                <w:szCs w:val="24"/>
                <w:lang w:bidi="bg-BG"/>
              </w:rPr>
              <w:lastRenderedPageBreak/>
              <w:t>нормално функциониране на ВиК Операторите и сигурно водоснабдяване на населението на всички населени места, а не само на големите градове (Областни центрове). Срамно е да чакаме външни консултанти да ни учат как да си изграждаме системите за водоснабдяване и да се надяваме на социални помощи от ЕС. Водоснабдяването е проста и лесна работа за умни хора, а такива в България има.</w:t>
            </w:r>
          </w:p>
          <w:p w14:paraId="665432DA" w14:textId="77777777" w:rsidR="00391B7A" w:rsidRPr="009F4B1E" w:rsidRDefault="00391B7A" w:rsidP="00391B7A">
            <w:pPr>
              <w:widowControl w:val="0"/>
              <w:spacing w:after="0" w:line="240" w:lineRule="auto"/>
              <w:ind w:firstLine="4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Това окрупняване на Областен принцип чрез Областни АВиК и единна цена по никакъв начин не води до развитие на сектора, напротив ще доведе до влошаване качеството на услугата в общините със собствен ВиК Оператор и ще повиши цената на услугата за населението.</w:t>
            </w:r>
            <w:r w:rsidR="00A44374"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sz w:val="24"/>
                <w:szCs w:val="24"/>
                <w:lang w:bidi="bg-BG"/>
              </w:rPr>
              <w:t xml:space="preserve">Никой не даде отговор на въпроса: </w:t>
            </w:r>
            <w:r w:rsidRPr="009F4B1E">
              <w:rPr>
                <w:rFonts w:ascii="Times New Roman" w:eastAsia="Times New Roman" w:hAnsi="Times New Roman" w:cs="Times New Roman"/>
                <w:b/>
                <w:bCs/>
                <w:sz w:val="24"/>
                <w:szCs w:val="24"/>
                <w:lang w:bidi="bg-BG"/>
              </w:rPr>
              <w:t>Защо трябва да се извърши консолидация на областен принцип?</w:t>
            </w:r>
          </w:p>
          <w:p w14:paraId="472FB0D5" w14:textId="77777777" w:rsidR="00391B7A" w:rsidRPr="009F4B1E" w:rsidRDefault="00391B7A" w:rsidP="00391B7A">
            <w:pPr>
              <w:widowControl w:val="0"/>
              <w:spacing w:after="0" w:line="240" w:lineRule="auto"/>
              <w:ind w:firstLine="440"/>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Твърди се че:</w:t>
            </w:r>
          </w:p>
          <w:p w14:paraId="0B9FBAD7" w14:textId="77777777" w:rsidR="00391B7A" w:rsidRPr="009F4B1E" w:rsidRDefault="00391B7A" w:rsidP="00391B7A">
            <w:pPr>
              <w:widowControl w:val="0"/>
              <w:spacing w:after="0" w:line="240" w:lineRule="auto"/>
              <w:ind w:firstLine="7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„Единната цена на ВиК услугите в обособените територии е въведена с цел солидарност и намаляване неравнопоставеността при предоставянето им. Осигуряването на водоснабдяване и канализация включващо и разходи за стопанисване, поддръжка и експлоатация, обикновено е по-скъпо в отдалечените и малки населени места“.</w:t>
            </w:r>
          </w:p>
          <w:p w14:paraId="09CF8D52" w14:textId="77777777" w:rsidR="00391B7A" w:rsidRPr="009F4B1E" w:rsidRDefault="00391B7A" w:rsidP="00391B7A">
            <w:pPr>
              <w:widowControl w:val="0"/>
              <w:spacing w:after="0" w:line="240" w:lineRule="auto"/>
              <w:ind w:firstLine="4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Какво значи солидарност -население с по малка покупателна способност да плаща като такова с по голяма такава?</w:t>
            </w:r>
          </w:p>
          <w:p w14:paraId="7A6D33A4" w14:textId="77777777" w:rsidR="00391B7A" w:rsidRPr="009F4B1E" w:rsidRDefault="00391B7A" w:rsidP="00391B7A">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„Отдалечени и малки населени места“ - отдалечени от къде?</w:t>
            </w:r>
          </w:p>
          <w:p w14:paraId="4A6304E7" w14:textId="77777777" w:rsidR="00391B7A" w:rsidRPr="009F4B1E" w:rsidRDefault="00391B7A" w:rsidP="00391B7A">
            <w:pPr>
              <w:widowControl w:val="0"/>
              <w:spacing w:after="0" w:line="240" w:lineRule="auto"/>
              <w:ind w:firstLine="5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От Областния център - ДА !</w:t>
            </w:r>
          </w:p>
          <w:p w14:paraId="53BFE22A" w14:textId="77777777" w:rsidR="00391B7A" w:rsidRPr="009F4B1E" w:rsidRDefault="00391B7A" w:rsidP="00391B7A">
            <w:pPr>
              <w:widowControl w:val="0"/>
              <w:spacing w:after="0" w:line="240" w:lineRule="auto"/>
              <w:ind w:firstLine="5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Ако всяка Община си има обособена територия и собствен ВиК оператор няма да има отдалечени и </w:t>
            </w:r>
            <w:r w:rsidRPr="009F4B1E">
              <w:rPr>
                <w:rFonts w:ascii="Times New Roman" w:eastAsia="Times New Roman" w:hAnsi="Times New Roman" w:cs="Times New Roman"/>
                <w:sz w:val="24"/>
                <w:szCs w:val="24"/>
                <w:lang w:bidi="bg-BG"/>
              </w:rPr>
              <w:lastRenderedPageBreak/>
              <w:t>малки населени места.</w:t>
            </w:r>
          </w:p>
          <w:p w14:paraId="035453B5" w14:textId="77777777" w:rsidR="00391B7A" w:rsidRPr="009F4B1E" w:rsidRDefault="00391B7A" w:rsidP="00391B7A">
            <w:pPr>
              <w:widowControl w:val="0"/>
              <w:spacing w:after="0" w:line="240" w:lineRule="auto"/>
              <w:ind w:firstLine="4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Всички тези лозунги за ползите от Окрупняване чрез тези имагинерни областни Асоциации като:</w:t>
            </w:r>
          </w:p>
          <w:p w14:paraId="551BF030" w14:textId="77777777" w:rsidR="00391B7A" w:rsidRPr="009F4B1E" w:rsidRDefault="00391B7A" w:rsidP="00391B7A">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i/>
                <w:iCs/>
                <w:sz w:val="24"/>
                <w:szCs w:val="24"/>
                <w:lang w:bidi="bg-BG"/>
              </w:rPr>
              <w:t>Повишаване ефективността, чрез икономии от мащаба</w:t>
            </w:r>
          </w:p>
          <w:p w14:paraId="2BDA4C70" w14:textId="77777777" w:rsidR="00391B7A" w:rsidRPr="009F4B1E" w:rsidRDefault="00391B7A" w:rsidP="00391B7A">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i/>
                <w:iCs/>
                <w:sz w:val="24"/>
                <w:szCs w:val="24"/>
                <w:lang w:bidi="bg-BG"/>
              </w:rPr>
              <w:t>Достъпност, надеждност, сигурност и повишаване качеството на услугите</w:t>
            </w:r>
          </w:p>
          <w:p w14:paraId="70B33DD9" w14:textId="77777777" w:rsidR="00391B7A" w:rsidRPr="009F4B1E" w:rsidRDefault="00391B7A" w:rsidP="00391B7A">
            <w:pPr>
              <w:widowControl w:val="0"/>
              <w:spacing w:after="0" w:line="240" w:lineRule="auto"/>
              <w:ind w:left="860" w:hanging="3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i/>
                <w:iCs/>
                <w:sz w:val="24"/>
                <w:szCs w:val="24"/>
                <w:lang w:bidi="bg-BG"/>
              </w:rPr>
              <w:t>Баланс между цените и покупателните възможности на населението (не разходноориентирана цена, а според покупателната възможност на населението)</w:t>
            </w:r>
          </w:p>
          <w:p w14:paraId="2758B3E1" w14:textId="77777777" w:rsidR="00391B7A" w:rsidRPr="009F4B1E" w:rsidRDefault="00391B7A" w:rsidP="00391B7A">
            <w:pPr>
              <w:widowControl w:val="0"/>
              <w:spacing w:after="0" w:line="240"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минаваха през 2013г., защото се говореше в бъдеще време. Сега през 2024г. е ВИДОВДЕН и всичко се доказва с реални данни и цифри.</w:t>
            </w:r>
          </w:p>
          <w:p w14:paraId="10F996EF" w14:textId="77777777" w:rsidR="00391B7A" w:rsidRPr="009F4B1E" w:rsidRDefault="00391B7A" w:rsidP="00391B7A">
            <w:pPr>
              <w:widowControl w:val="0"/>
              <w:numPr>
                <w:ilvl w:val="0"/>
                <w:numId w:val="19"/>
              </w:numPr>
              <w:tabs>
                <w:tab w:val="left" w:pos="694"/>
              </w:tabs>
              <w:spacing w:after="0" w:line="240"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Ефективност от икономия от мащаба:</w:t>
            </w:r>
          </w:p>
          <w:p w14:paraId="521FFA48" w14:textId="77777777" w:rsidR="00391B7A" w:rsidRPr="009F4B1E" w:rsidRDefault="00391B7A" w:rsidP="00391B7A">
            <w:pPr>
              <w:widowControl w:val="0"/>
              <w:spacing w:after="260" w:line="240" w:lineRule="auto"/>
              <w:ind w:firstLine="3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От общодостъпни данни на страницата на КЕВР за показателите за качеството на услугите за показателя- „Ефективност на персонала“ показва , че малките общински ВиК Оператори са спазили норматива - 4/четири/ броя служители на 1000 броя СВО, а големите консолидирани ВиК Оператори са с 1,5 до 2 пъти над този норматив. (Първият балон се спука).</w:t>
            </w:r>
          </w:p>
          <w:p w14:paraId="2FD1837C" w14:textId="77777777" w:rsidR="00391B7A" w:rsidRPr="009F4B1E" w:rsidRDefault="00391B7A" w:rsidP="00391B7A">
            <w:pPr>
              <w:widowControl w:val="0"/>
              <w:numPr>
                <w:ilvl w:val="0"/>
                <w:numId w:val="19"/>
              </w:numPr>
              <w:tabs>
                <w:tab w:val="left" w:pos="694"/>
              </w:tabs>
              <w:spacing w:after="0" w:line="240"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Достъпност, надеждност, сигурност и повишаване качеството на услугите:</w:t>
            </w:r>
          </w:p>
          <w:p w14:paraId="13ADF208" w14:textId="77777777" w:rsidR="00391B7A" w:rsidRPr="009F4B1E" w:rsidRDefault="00391B7A" w:rsidP="00391B7A">
            <w:pPr>
              <w:widowControl w:val="0"/>
              <w:spacing w:after="0" w:line="240" w:lineRule="auto"/>
              <w:ind w:firstLine="3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От медиите виждаме, че в Областите където има режим на водата главните потърпевши са селата и малките градове и авариите се отстраняват след седмици- РАВНОПОСТАВЕНОСТ! А пък говорим за демографска катастрофа!</w:t>
            </w:r>
          </w:p>
          <w:p w14:paraId="132AE969" w14:textId="77777777" w:rsidR="00391B7A" w:rsidRPr="009F4B1E" w:rsidRDefault="00391B7A" w:rsidP="00391B7A">
            <w:pPr>
              <w:widowControl w:val="0"/>
              <w:spacing w:after="260" w:line="240" w:lineRule="auto"/>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(Вторият балон се спука).</w:t>
            </w:r>
          </w:p>
          <w:p w14:paraId="70492613" w14:textId="77777777" w:rsidR="00391B7A" w:rsidRPr="009F4B1E" w:rsidRDefault="00391B7A" w:rsidP="00391B7A">
            <w:pPr>
              <w:widowControl w:val="0"/>
              <w:numPr>
                <w:ilvl w:val="0"/>
                <w:numId w:val="19"/>
              </w:numPr>
              <w:tabs>
                <w:tab w:val="left" w:pos="694"/>
              </w:tabs>
              <w:spacing w:after="0" w:line="240"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lastRenderedPageBreak/>
              <w:t>По-ниски цени на услугите:</w:t>
            </w:r>
          </w:p>
          <w:p w14:paraId="4146AB4D" w14:textId="77777777" w:rsidR="00391B7A" w:rsidRPr="009F4B1E" w:rsidRDefault="00391B7A" w:rsidP="00391B7A">
            <w:pPr>
              <w:widowControl w:val="0"/>
              <w:spacing w:after="0" w:line="240" w:lineRule="auto"/>
              <w:ind w:firstLine="3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Също от страницата на КЕВР данните показват, че Общинските ВиК Оператори се справят с пъти по-ниски цени.</w:t>
            </w:r>
          </w:p>
          <w:p w14:paraId="4F268150" w14:textId="77777777" w:rsidR="00391B7A" w:rsidRPr="009F4B1E" w:rsidRDefault="00391B7A" w:rsidP="00391B7A">
            <w:pPr>
              <w:widowControl w:val="0"/>
              <w:spacing w:after="0" w:line="240" w:lineRule="auto"/>
              <w:ind w:firstLine="3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Пример:</w:t>
            </w:r>
          </w:p>
          <w:p w14:paraId="133BB9D3" w14:textId="77777777" w:rsidR="00391B7A" w:rsidRPr="009F4B1E" w:rsidRDefault="00391B7A" w:rsidP="00391B7A">
            <w:pPr>
              <w:widowControl w:val="0"/>
              <w:spacing w:after="220" w:line="240" w:lineRule="auto"/>
              <w:ind w:firstLine="3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„ВиК Паничище“ЕООД гр.Сапарева баня -цената на услугата-„Доставяне на вода“ е 1,134 лв.без ДДС. Това е цена утвърдена от КЕВР.</w:t>
            </w:r>
            <w:r w:rsidRPr="009F4B1E">
              <w:rPr>
                <w:rFonts w:ascii="Times New Roman" w:eastAsia="Times New Roman" w:hAnsi="Times New Roman" w:cs="Times New Roman"/>
                <w:sz w:val="24"/>
                <w:szCs w:val="24"/>
                <w:lang w:bidi="bg-BG"/>
              </w:rPr>
              <w:br w:type="page"/>
            </w:r>
          </w:p>
          <w:p w14:paraId="75548C5F" w14:textId="77777777" w:rsidR="00391B7A" w:rsidRPr="009F4B1E" w:rsidRDefault="00391B7A" w:rsidP="00391B7A">
            <w:pPr>
              <w:widowControl w:val="0"/>
              <w:spacing w:after="0" w:line="240" w:lineRule="auto"/>
              <w:ind w:firstLine="3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„Кюстендилска вода“ЕООД гр.Кюстендил -цената на услугата- „Доставяне на вода“ е 2,114 лв. без ДДС. Цена също утвърдена от КЕВР.</w:t>
            </w:r>
          </w:p>
          <w:p w14:paraId="479A059B" w14:textId="77777777" w:rsidR="00391B7A" w:rsidRPr="009F4B1E" w:rsidRDefault="00391B7A" w:rsidP="00391B7A">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Явно след консолидацията гр.Сапарева баня и селата в Община Сапарева баня ще бъдат „Отдалечени и малки населени места“ и с висока покупателна способност на населението.</w:t>
            </w:r>
          </w:p>
          <w:p w14:paraId="7AD5F721" w14:textId="77777777" w:rsidR="00391B7A" w:rsidRPr="009F4B1E" w:rsidRDefault="00391B7A" w:rsidP="00391B7A">
            <w:pPr>
              <w:widowControl w:val="0"/>
              <w:spacing w:after="260" w:line="240" w:lineRule="auto"/>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(И трети балон се пука)</w:t>
            </w:r>
          </w:p>
          <w:p w14:paraId="7D76956F" w14:textId="77777777" w:rsidR="00391B7A" w:rsidRPr="009F4B1E" w:rsidRDefault="00391B7A" w:rsidP="00391B7A">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Уважаеми дами и господа законотворци,</w:t>
            </w:r>
          </w:p>
          <w:p w14:paraId="494FCB9E" w14:textId="77777777" w:rsidR="00391B7A" w:rsidRPr="009F4B1E" w:rsidRDefault="00391B7A" w:rsidP="00391B7A">
            <w:pPr>
              <w:widowControl w:val="0"/>
              <w:spacing w:after="0" w:line="240"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 лозунги и празни Обещания за светло бъдеще и с принуда няма да се постигне никакво развитие на ВиК сектора, камо ли устойчиво.</w:t>
            </w:r>
          </w:p>
          <w:p w14:paraId="154355D3" w14:textId="77777777" w:rsidR="00391B7A" w:rsidRPr="009F4B1E" w:rsidRDefault="00391B7A" w:rsidP="00391B7A">
            <w:pPr>
              <w:widowControl w:val="0"/>
              <w:spacing w:after="26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Необходими са Разумно управление и работа и нещата ще се случат.</w:t>
            </w:r>
          </w:p>
          <w:p w14:paraId="534048EE" w14:textId="77777777" w:rsidR="00391B7A" w:rsidRPr="009F4B1E" w:rsidRDefault="00391B7A" w:rsidP="00391B7A">
            <w:pPr>
              <w:widowControl w:val="0"/>
              <w:spacing w:after="26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Като предложение бих направил следното:</w:t>
            </w:r>
          </w:p>
          <w:p w14:paraId="643AC506" w14:textId="77777777" w:rsidR="00391B7A" w:rsidRPr="009F4B1E" w:rsidRDefault="00391B7A" w:rsidP="00391B7A">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Оставете на мира Общинските ВиК Оператори, не отнемайте правото и функциите на Общинските съвети. Преработете законопроекта, така че да се даде възможност на всички Общини да поемат отговорността за най-важната социална услуга, пък те да се сдружават на своя воля и по начин защитаващ икономическите им интереси.</w:t>
            </w:r>
          </w:p>
          <w:p w14:paraId="3DA56CF8" w14:textId="77777777" w:rsidR="00391B7A" w:rsidRPr="009F4B1E" w:rsidRDefault="00391B7A" w:rsidP="00391B7A">
            <w:pPr>
              <w:widowControl w:val="0"/>
              <w:spacing w:after="260" w:line="240" w:lineRule="auto"/>
              <w:ind w:firstLine="3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lastRenderedPageBreak/>
              <w:t>Общинските съвети и Общинските Администрации са органите, които най-добре ще се справят и ще защитят интересите на териториалната общност.</w:t>
            </w:r>
          </w:p>
          <w:p w14:paraId="0E522E41" w14:textId="77777777" w:rsidR="00391B7A" w:rsidRPr="009F4B1E" w:rsidRDefault="00391B7A" w:rsidP="00391B7A">
            <w:pPr>
              <w:widowControl w:val="0"/>
              <w:spacing w:after="0" w:line="240" w:lineRule="auto"/>
              <w:ind w:firstLine="500"/>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Не забравяйте чл. 140 от Конституцията на РБ.</w:t>
            </w:r>
          </w:p>
          <w:p w14:paraId="01C52405" w14:textId="77777777" w:rsidR="00391B7A" w:rsidRPr="009F4B1E" w:rsidRDefault="00391B7A" w:rsidP="00391B7A">
            <w:pPr>
              <w:widowControl w:val="0"/>
              <w:spacing w:after="26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„Общината има право на своя собственост, която използва в интерес на териториалната общност</w:t>
            </w:r>
            <w:r w:rsidRPr="009F4B1E">
              <w:rPr>
                <w:rFonts w:ascii="Times New Roman" w:eastAsia="Times New Roman" w:hAnsi="Times New Roman" w:cs="Times New Roman"/>
                <w:sz w:val="24"/>
                <w:szCs w:val="24"/>
                <w:lang w:bidi="bg-BG"/>
              </w:rPr>
              <w:t>“</w:t>
            </w:r>
          </w:p>
          <w:p w14:paraId="03039455" w14:textId="77777777" w:rsidR="00391B7A" w:rsidRPr="009F4B1E" w:rsidRDefault="00391B7A" w:rsidP="00391B7A">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Държавата чрез МРРБ и Български ВиК Холдинг има широко поле на действие - да изгражда пречиствателни станции, нови водохващания, язовири и водопроводи, да подпомага Общините при експлоатацията и поддържането на ВиК системите и съоръженията в населените места.</w:t>
            </w:r>
          </w:p>
          <w:p w14:paraId="3B5E436B" w14:textId="77777777" w:rsidR="00391B7A" w:rsidRPr="009F4B1E" w:rsidRDefault="00391B7A" w:rsidP="00391B7A">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МРРБ са много силни в разработването на регионални генерални планове на ВиК и Прединвестиционни проучвания. Сега след влизане в сила на този закон „ </w:t>
            </w:r>
            <w:r w:rsidRPr="009F4B1E">
              <w:rPr>
                <w:rFonts w:ascii="Times New Roman" w:eastAsia="Times New Roman" w:hAnsi="Times New Roman" w:cs="Times New Roman"/>
                <w:i/>
                <w:iCs/>
                <w:sz w:val="24"/>
                <w:szCs w:val="24"/>
                <w:lang w:bidi="bg-BG"/>
              </w:rPr>
              <w:t>ще ги изменят и актуализират</w:t>
            </w:r>
            <w:r w:rsidRPr="009F4B1E">
              <w:rPr>
                <w:rFonts w:ascii="Times New Roman" w:eastAsia="Times New Roman" w:hAnsi="Times New Roman" w:cs="Times New Roman"/>
                <w:sz w:val="24"/>
                <w:szCs w:val="24"/>
                <w:lang w:bidi="bg-BG"/>
              </w:rPr>
              <w:t>”, отново за десетки милиони лева и има-няма десетина години.</w:t>
            </w:r>
          </w:p>
          <w:p w14:paraId="2A4D35BC" w14:textId="77777777" w:rsidR="00391B7A" w:rsidRPr="009F4B1E" w:rsidRDefault="00391B7A" w:rsidP="00391B7A">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Относно фиксирания компонент - достъп до услугите по чл.59, ал.1 от Проектозакона за ВиК отново е определен на принципа „Дайте да дадеме“.</w:t>
            </w:r>
          </w:p>
          <w:p w14:paraId="6F1345A3" w14:textId="76DBB313" w:rsidR="00391B7A" w:rsidRPr="009F4B1E" w:rsidRDefault="00391B7A" w:rsidP="00391B7A">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Всяка Община, всяко насел</w:t>
            </w:r>
            <w:r w:rsidR="007B6F60" w:rsidRPr="009F4B1E">
              <w:rPr>
                <w:rFonts w:ascii="Times New Roman" w:eastAsia="Times New Roman" w:hAnsi="Times New Roman" w:cs="Times New Roman"/>
                <w:sz w:val="24"/>
                <w:szCs w:val="24"/>
                <w:lang w:bidi="bg-BG"/>
              </w:rPr>
              <w:t>е</w:t>
            </w:r>
            <w:r w:rsidRPr="009F4B1E">
              <w:rPr>
                <w:rFonts w:ascii="Times New Roman" w:eastAsia="Times New Roman" w:hAnsi="Times New Roman" w:cs="Times New Roman"/>
                <w:sz w:val="24"/>
                <w:szCs w:val="24"/>
                <w:lang w:bidi="bg-BG"/>
              </w:rPr>
              <w:t>но място е специфично само за себе си. Има населени места, където целогодишно броят на водоползвателите е постоянна величина и потреблението на услугите е през всичките месеци в годината. В такива населени места не би трябвало да се прилага фиксираният компонент.</w:t>
            </w:r>
          </w:p>
          <w:p w14:paraId="51635DF9" w14:textId="77777777" w:rsidR="00391B7A" w:rsidRPr="009F4B1E" w:rsidRDefault="00391B7A" w:rsidP="00391B7A">
            <w:pPr>
              <w:widowControl w:val="0"/>
              <w:spacing w:after="36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В други населени места - вилни селища и сходни </w:t>
            </w:r>
            <w:r w:rsidRPr="009F4B1E">
              <w:rPr>
                <w:rFonts w:ascii="Times New Roman" w:eastAsia="Times New Roman" w:hAnsi="Times New Roman" w:cs="Times New Roman"/>
                <w:sz w:val="24"/>
                <w:szCs w:val="24"/>
                <w:lang w:bidi="bg-BG"/>
              </w:rPr>
              <w:lastRenderedPageBreak/>
              <w:t>такива потреблението на услугите или процент от него е само в някои месеци в годината. В такива селища да се въведе някаква норма. Например ако даден водомер е с нулеви показания за повече от шест месеца през годината, то на този абонат да се начислява определена такса достъп.</w:t>
            </w:r>
          </w:p>
          <w:p w14:paraId="6C18F8B0" w14:textId="77777777" w:rsidR="007F31B6" w:rsidRPr="009F4B1E" w:rsidRDefault="007F31B6" w:rsidP="007F31B6">
            <w:pPr>
              <w:spacing w:after="120" w:line="276" w:lineRule="auto"/>
              <w:jc w:val="both"/>
              <w:rPr>
                <w:rFonts w:ascii="Times New Roman" w:hAnsi="Times New Roman" w:cs="Times New Roman"/>
                <w:b/>
                <w:iCs/>
                <w:sz w:val="24"/>
                <w:szCs w:val="24"/>
                <w:shd w:val="clear" w:color="auto" w:fill="FFFFFF"/>
                <w:lang w:bidi="bg-BG"/>
              </w:rPr>
            </w:pPr>
          </w:p>
        </w:tc>
        <w:tc>
          <w:tcPr>
            <w:tcW w:w="1843" w:type="dxa"/>
            <w:shd w:val="clear" w:color="auto" w:fill="auto"/>
          </w:tcPr>
          <w:p w14:paraId="150972F9" w14:textId="77777777" w:rsidR="007F31B6" w:rsidRPr="009F4B1E" w:rsidRDefault="005E6F32"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Не се приема</w:t>
            </w:r>
          </w:p>
        </w:tc>
        <w:tc>
          <w:tcPr>
            <w:tcW w:w="3656" w:type="dxa"/>
            <w:shd w:val="clear" w:color="auto" w:fill="auto"/>
          </w:tcPr>
          <w:p w14:paraId="268C77D3" w14:textId="77777777" w:rsidR="005E6F32" w:rsidRPr="009F4B1E" w:rsidRDefault="005E6F32" w:rsidP="005E6F32">
            <w:pPr>
              <w:jc w:val="both"/>
              <w:rPr>
                <w:rFonts w:ascii="Times New Roman" w:hAnsi="Times New Roman" w:cs="Times New Roman"/>
                <w:sz w:val="24"/>
                <w:szCs w:val="24"/>
              </w:rPr>
            </w:pPr>
            <w:r w:rsidRPr="009F4B1E">
              <w:rPr>
                <w:rFonts w:ascii="Times New Roman" w:hAnsi="Times New Roman" w:cs="Times New Roman"/>
                <w:sz w:val="24"/>
                <w:szCs w:val="24"/>
              </w:rPr>
              <w:t xml:space="preserve">Проектът на ЗВиК е съобразен с държавната политика, провеждана в отрасъла от 2009 г. до настоящия момент и постигнатите резултати - 22 </w:t>
            </w:r>
            <w:r w:rsidRPr="009F4B1E">
              <w:rPr>
                <w:rFonts w:ascii="Times New Roman" w:hAnsi="Times New Roman" w:cs="Times New Roman"/>
                <w:sz w:val="24"/>
                <w:szCs w:val="24"/>
              </w:rPr>
              <w:lastRenderedPageBreak/>
              <w:t xml:space="preserve">консолидирани области. 15 от 265  общини възпрепятстват окрупняването на принципа един ВиК оператор да предоставя услуги на територията на цялата административна област. </w:t>
            </w:r>
          </w:p>
          <w:p w14:paraId="75DDAA6C" w14:textId="5AB47EA0" w:rsidR="005E6F32" w:rsidRPr="009F4B1E" w:rsidRDefault="005E6F32" w:rsidP="005E6F32">
            <w:pPr>
              <w:ind w:left="-3" w:firstLine="242"/>
              <w:jc w:val="both"/>
              <w:rPr>
                <w:rFonts w:ascii="Times New Roman" w:hAnsi="Times New Roman" w:cs="Times New Roman"/>
                <w:sz w:val="24"/>
                <w:szCs w:val="24"/>
              </w:rPr>
            </w:pPr>
            <w:r w:rsidRPr="009F4B1E">
              <w:rPr>
                <w:rFonts w:ascii="Times New Roman" w:hAnsi="Times New Roman" w:cs="Times New Roman"/>
                <w:sz w:val="24"/>
                <w:szCs w:val="24"/>
              </w:rPr>
              <w:t xml:space="preserve">Предвиденото със законопроекта окрупняване на принципа в една административна област да има една асоциация по ВиК, в която участват всички общини не нарушава конституционния принцип за неприкосновеност на собствеността, в т.ч. на общинската собственост - чл. 17 от Конституцията на Република България. </w:t>
            </w:r>
            <w:r w:rsidR="00767015" w:rsidRPr="009F4B1E">
              <w:rPr>
                <w:rFonts w:ascii="Times New Roman" w:hAnsi="Times New Roman" w:cs="Times New Roman"/>
                <w:sz w:val="24"/>
                <w:szCs w:val="24"/>
              </w:rPr>
              <w:t>В § 6 от ПЗР на законопроекта е предвидено общините, които не са членове на асоциацията по § 5, ал. 1, да се считат присъединени към асоциацията с влизането в сила на този закон</w:t>
            </w:r>
            <w:r w:rsidRPr="009F4B1E">
              <w:rPr>
                <w:rFonts w:ascii="Times New Roman" w:hAnsi="Times New Roman" w:cs="Times New Roman"/>
                <w:sz w:val="24"/>
                <w:szCs w:val="24"/>
              </w:rPr>
              <w:t xml:space="preserve">, </w:t>
            </w:r>
            <w:r w:rsidRPr="009F4B1E">
              <w:rPr>
                <w:rFonts w:ascii="Times New Roman" w:eastAsia="Yu Gothic Light" w:hAnsi="Times New Roman" w:cs="Times New Roman"/>
                <w:bCs/>
                <w:sz w:val="24"/>
                <w:szCs w:val="24"/>
              </w:rPr>
              <w:t xml:space="preserve">като правото на собственост върху </w:t>
            </w:r>
            <w:r w:rsidRPr="009F4B1E">
              <w:rPr>
                <w:rFonts w:ascii="Times New Roman" w:hAnsi="Times New Roman" w:cs="Times New Roman"/>
                <w:bCs/>
                <w:sz w:val="24"/>
                <w:szCs w:val="24"/>
              </w:rPr>
              <w:t xml:space="preserve">водоснабдителните и канализационни системи се запазва каквото е било до момента на консолидацията. </w:t>
            </w:r>
            <w:r w:rsidRPr="009F4B1E">
              <w:rPr>
                <w:rFonts w:ascii="Times New Roman" w:hAnsi="Times New Roman" w:cs="Times New Roman"/>
                <w:sz w:val="24"/>
                <w:szCs w:val="24"/>
              </w:rPr>
              <w:t xml:space="preserve">Приложение намира ЗДС – по </w:t>
            </w:r>
            <w:r w:rsidRPr="009F4B1E">
              <w:rPr>
                <w:rFonts w:ascii="Times New Roman" w:hAnsi="Times New Roman" w:cs="Times New Roman"/>
                <w:sz w:val="24"/>
                <w:szCs w:val="24"/>
              </w:rPr>
              <w:lastRenderedPageBreak/>
              <w:t>отношение на водоснабдителните и канализационни системи – държавна собственост и ЗОС – по отношение на водоснабдителните и канализационни системи – общинска собственост, доколкото в проекта на ЗВиК не е предвидено друго.</w:t>
            </w:r>
          </w:p>
          <w:p w14:paraId="53DFEA18" w14:textId="77777777" w:rsidR="005E6F32" w:rsidRPr="009F4B1E" w:rsidRDefault="005E6F32" w:rsidP="005E6F32">
            <w:pPr>
              <w:ind w:left="-3" w:firstLine="242"/>
              <w:jc w:val="both"/>
              <w:rPr>
                <w:rFonts w:ascii="Times New Roman" w:hAnsi="Times New Roman" w:cs="Times New Roman"/>
                <w:sz w:val="24"/>
                <w:szCs w:val="24"/>
              </w:rPr>
            </w:pPr>
            <w:r w:rsidRPr="009F4B1E">
              <w:rPr>
                <w:rFonts w:ascii="Times New Roman" w:hAnsi="Times New Roman" w:cs="Times New Roman"/>
                <w:sz w:val="24"/>
                <w:szCs w:val="24"/>
              </w:rPr>
              <w:t>Водоснабдителните и канализационни системи и съоръжения публична общинска собственост са собственост на общините, като управлението и възлагането на стопанисването и експлоатацията им се осъществява от асоциацията по ВиК.</w:t>
            </w:r>
          </w:p>
          <w:p w14:paraId="5024741C" w14:textId="62C942F3" w:rsidR="005E6F32" w:rsidRPr="009F4B1E" w:rsidRDefault="005E6F32" w:rsidP="005E6F32">
            <w:pPr>
              <w:ind w:left="-3" w:firstLine="242"/>
              <w:jc w:val="both"/>
              <w:rPr>
                <w:rFonts w:ascii="Times New Roman" w:hAnsi="Times New Roman" w:cs="Times New Roman"/>
                <w:sz w:val="24"/>
                <w:szCs w:val="24"/>
              </w:rPr>
            </w:pPr>
            <w:r w:rsidRPr="009F4B1E">
              <w:rPr>
                <w:rFonts w:ascii="Times New Roman" w:hAnsi="Times New Roman" w:cs="Times New Roman"/>
                <w:sz w:val="24"/>
                <w:szCs w:val="24"/>
              </w:rPr>
              <w:t xml:space="preserve">Предвиденото със законопроекта окрупняване на принципа в една административна област </w:t>
            </w:r>
            <w:r w:rsidR="00B760C9" w:rsidRPr="009F4B1E">
              <w:rPr>
                <w:rFonts w:ascii="Times New Roman" w:hAnsi="Times New Roman" w:cs="Times New Roman"/>
                <w:sz w:val="24"/>
                <w:szCs w:val="24"/>
              </w:rPr>
              <w:t xml:space="preserve">да </w:t>
            </w:r>
            <w:r w:rsidRPr="009F4B1E">
              <w:rPr>
                <w:rFonts w:ascii="Times New Roman" w:hAnsi="Times New Roman" w:cs="Times New Roman"/>
                <w:sz w:val="24"/>
                <w:szCs w:val="24"/>
              </w:rPr>
              <w:t xml:space="preserve">има една асоциация по ВиК, в която участват всички общини, не нарушава конституционния принцип за свободната стопанска инициатива - чл. 19, ал. 2 от Конституцията на Република България, както и разпоредбата на чл. 136, ал. 1 от Конституцията на Република България, съгласно </w:t>
            </w:r>
            <w:r w:rsidRPr="009F4B1E">
              <w:rPr>
                <w:rFonts w:ascii="Times New Roman" w:hAnsi="Times New Roman" w:cs="Times New Roman"/>
                <w:sz w:val="24"/>
                <w:szCs w:val="24"/>
              </w:rPr>
              <w:lastRenderedPageBreak/>
              <w:t>която общината е основната административно-териториална единица, в която се осъществява местното самоуправление. Гражданите участват в управлението на общината както чрез избраните от тях органи на местно самоуправление, така и непосредствено чрез референдум и общо събрание на населението. С направеното предложение се цели подобряване на предоставяните ВиК услуги с необходимото качество и на подходяща цена; увеличаване на инвестиционните процеси във ВиК отрасъла, тъй като присъединилите се общини ще имат възможност да кандидатстват за европейско финансиране на инвестиционни проекти, с което да се подмени остарялата ВиК инфраструктура и да се подобри качеството на предоставяната на потребителите услуга.</w:t>
            </w:r>
          </w:p>
          <w:p w14:paraId="21872466" w14:textId="76F90013" w:rsidR="007F31B6" w:rsidRPr="009F4B1E" w:rsidRDefault="005E6F32" w:rsidP="009E52AE">
            <w:pPr>
              <w:pStyle w:val="NoSpacing"/>
              <w:ind w:left="-3" w:firstLine="242"/>
              <w:jc w:val="both"/>
              <w:rPr>
                <w:rFonts w:ascii="Times New Roman" w:hAnsi="Times New Roman"/>
                <w:noProof/>
                <w:sz w:val="24"/>
                <w:szCs w:val="24"/>
              </w:rPr>
            </w:pPr>
            <w:r w:rsidRPr="009F4B1E">
              <w:rPr>
                <w:rFonts w:ascii="Times New Roman" w:hAnsi="Times New Roman"/>
                <w:sz w:val="24"/>
                <w:szCs w:val="24"/>
              </w:rPr>
              <w:t xml:space="preserve">Проектът е съобразен с изискванията на НПВУ за създаване на предпоставки за консолидация. </w:t>
            </w:r>
            <w:r w:rsidR="00953B7C" w:rsidRPr="009F4B1E">
              <w:rPr>
                <w:rFonts w:ascii="Times New Roman" w:hAnsi="Times New Roman"/>
                <w:sz w:val="24"/>
                <w:szCs w:val="24"/>
              </w:rPr>
              <w:t xml:space="preserve"> </w:t>
            </w:r>
            <w:r w:rsidRPr="009F4B1E">
              <w:rPr>
                <w:rFonts w:ascii="Times New Roman" w:hAnsi="Times New Roman"/>
                <w:sz w:val="24"/>
                <w:szCs w:val="24"/>
              </w:rPr>
              <w:t>.</w:t>
            </w:r>
          </w:p>
        </w:tc>
      </w:tr>
      <w:tr w:rsidR="00A44374" w:rsidRPr="009F4B1E" w14:paraId="54D4C9CD" w14:textId="77777777" w:rsidTr="00D93357">
        <w:trPr>
          <w:trHeight w:val="272"/>
        </w:trPr>
        <w:tc>
          <w:tcPr>
            <w:tcW w:w="567" w:type="dxa"/>
          </w:tcPr>
          <w:p w14:paraId="1406592E" w14:textId="77777777" w:rsidR="00A44374" w:rsidRPr="009F4B1E" w:rsidRDefault="00B93947"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23.</w:t>
            </w:r>
          </w:p>
          <w:p w14:paraId="5297F43B" w14:textId="77777777" w:rsidR="00B93947" w:rsidRPr="009F4B1E" w:rsidRDefault="00B93947" w:rsidP="00163E3A">
            <w:pPr>
              <w:pStyle w:val="NoSpacing"/>
              <w:jc w:val="both"/>
              <w:rPr>
                <w:rFonts w:ascii="Times New Roman" w:hAnsi="Times New Roman"/>
                <w:noProof/>
                <w:sz w:val="24"/>
                <w:szCs w:val="24"/>
              </w:rPr>
            </w:pPr>
          </w:p>
          <w:p w14:paraId="2A814FF4" w14:textId="77777777" w:rsidR="00B93947" w:rsidRPr="009F4B1E" w:rsidRDefault="00B93947" w:rsidP="00163E3A">
            <w:pPr>
              <w:pStyle w:val="NoSpacing"/>
              <w:jc w:val="both"/>
              <w:rPr>
                <w:rFonts w:ascii="Times New Roman" w:hAnsi="Times New Roman"/>
                <w:noProof/>
                <w:sz w:val="24"/>
                <w:szCs w:val="24"/>
              </w:rPr>
            </w:pPr>
          </w:p>
          <w:p w14:paraId="3DE51949" w14:textId="77777777" w:rsidR="00B93947" w:rsidRPr="009F4B1E" w:rsidRDefault="00B93947" w:rsidP="00163E3A">
            <w:pPr>
              <w:pStyle w:val="NoSpacing"/>
              <w:jc w:val="both"/>
              <w:rPr>
                <w:rFonts w:ascii="Times New Roman" w:hAnsi="Times New Roman"/>
                <w:noProof/>
                <w:sz w:val="24"/>
                <w:szCs w:val="24"/>
              </w:rPr>
            </w:pPr>
          </w:p>
          <w:p w14:paraId="1907D09A" w14:textId="77777777" w:rsidR="00B93947" w:rsidRPr="009F4B1E" w:rsidRDefault="00B93947" w:rsidP="00163E3A">
            <w:pPr>
              <w:pStyle w:val="NoSpacing"/>
              <w:jc w:val="both"/>
              <w:rPr>
                <w:rFonts w:ascii="Times New Roman" w:hAnsi="Times New Roman"/>
                <w:noProof/>
                <w:sz w:val="24"/>
                <w:szCs w:val="24"/>
              </w:rPr>
            </w:pPr>
          </w:p>
          <w:p w14:paraId="5BDA5792" w14:textId="77777777" w:rsidR="00B93947" w:rsidRPr="009F4B1E" w:rsidRDefault="00B93947" w:rsidP="00163E3A">
            <w:pPr>
              <w:pStyle w:val="NoSpacing"/>
              <w:jc w:val="both"/>
              <w:rPr>
                <w:rFonts w:ascii="Times New Roman" w:hAnsi="Times New Roman"/>
                <w:noProof/>
                <w:sz w:val="24"/>
                <w:szCs w:val="24"/>
              </w:rPr>
            </w:pPr>
          </w:p>
          <w:p w14:paraId="625E5BA5" w14:textId="77777777" w:rsidR="00B93947" w:rsidRPr="009F4B1E" w:rsidRDefault="00B93947" w:rsidP="00163E3A">
            <w:pPr>
              <w:pStyle w:val="NoSpacing"/>
              <w:jc w:val="both"/>
              <w:rPr>
                <w:rFonts w:ascii="Times New Roman" w:hAnsi="Times New Roman"/>
                <w:noProof/>
                <w:sz w:val="24"/>
                <w:szCs w:val="24"/>
              </w:rPr>
            </w:pPr>
          </w:p>
          <w:p w14:paraId="58EEC073" w14:textId="77777777" w:rsidR="00B93947" w:rsidRPr="009F4B1E" w:rsidRDefault="00B93947" w:rsidP="00163E3A">
            <w:pPr>
              <w:pStyle w:val="NoSpacing"/>
              <w:jc w:val="both"/>
              <w:rPr>
                <w:rFonts w:ascii="Times New Roman" w:hAnsi="Times New Roman"/>
                <w:noProof/>
                <w:sz w:val="24"/>
                <w:szCs w:val="24"/>
              </w:rPr>
            </w:pPr>
          </w:p>
          <w:p w14:paraId="5A59F11D" w14:textId="77777777" w:rsidR="00B93947" w:rsidRPr="009F4B1E" w:rsidRDefault="00B93947" w:rsidP="00163E3A">
            <w:pPr>
              <w:pStyle w:val="NoSpacing"/>
              <w:jc w:val="both"/>
              <w:rPr>
                <w:rFonts w:ascii="Times New Roman" w:hAnsi="Times New Roman"/>
                <w:noProof/>
                <w:sz w:val="24"/>
                <w:szCs w:val="24"/>
              </w:rPr>
            </w:pPr>
          </w:p>
          <w:p w14:paraId="4783D09C" w14:textId="77777777" w:rsidR="00B93947" w:rsidRPr="009F4B1E" w:rsidRDefault="00B93947" w:rsidP="00163E3A">
            <w:pPr>
              <w:pStyle w:val="NoSpacing"/>
              <w:jc w:val="both"/>
              <w:rPr>
                <w:rFonts w:ascii="Times New Roman" w:hAnsi="Times New Roman"/>
                <w:noProof/>
                <w:sz w:val="24"/>
                <w:szCs w:val="24"/>
              </w:rPr>
            </w:pPr>
          </w:p>
          <w:p w14:paraId="26E6B9CE" w14:textId="77777777" w:rsidR="00B93947" w:rsidRPr="009F4B1E" w:rsidRDefault="00B93947" w:rsidP="00163E3A">
            <w:pPr>
              <w:pStyle w:val="NoSpacing"/>
              <w:jc w:val="both"/>
              <w:rPr>
                <w:rFonts w:ascii="Times New Roman" w:hAnsi="Times New Roman"/>
                <w:noProof/>
                <w:sz w:val="24"/>
                <w:szCs w:val="24"/>
              </w:rPr>
            </w:pPr>
          </w:p>
          <w:p w14:paraId="7C72D219" w14:textId="77777777" w:rsidR="00B93947" w:rsidRPr="009F4B1E" w:rsidRDefault="00B93947" w:rsidP="00163E3A">
            <w:pPr>
              <w:pStyle w:val="NoSpacing"/>
              <w:jc w:val="both"/>
              <w:rPr>
                <w:rFonts w:ascii="Times New Roman" w:hAnsi="Times New Roman"/>
                <w:noProof/>
                <w:sz w:val="24"/>
                <w:szCs w:val="24"/>
              </w:rPr>
            </w:pPr>
          </w:p>
          <w:p w14:paraId="5BF3071C" w14:textId="77777777" w:rsidR="00B93947" w:rsidRPr="009F4B1E" w:rsidRDefault="00B93947" w:rsidP="00163E3A">
            <w:pPr>
              <w:pStyle w:val="NoSpacing"/>
              <w:jc w:val="both"/>
              <w:rPr>
                <w:rFonts w:ascii="Times New Roman" w:hAnsi="Times New Roman"/>
                <w:noProof/>
                <w:sz w:val="24"/>
                <w:szCs w:val="24"/>
              </w:rPr>
            </w:pPr>
          </w:p>
          <w:p w14:paraId="1564AB18" w14:textId="77777777" w:rsidR="00B93947" w:rsidRPr="009F4B1E" w:rsidRDefault="00B93947" w:rsidP="00163E3A">
            <w:pPr>
              <w:pStyle w:val="NoSpacing"/>
              <w:jc w:val="both"/>
              <w:rPr>
                <w:rFonts w:ascii="Times New Roman" w:hAnsi="Times New Roman"/>
                <w:noProof/>
                <w:sz w:val="24"/>
                <w:szCs w:val="24"/>
              </w:rPr>
            </w:pPr>
          </w:p>
          <w:p w14:paraId="52047D1A" w14:textId="77777777" w:rsidR="00B93947" w:rsidRPr="009F4B1E" w:rsidRDefault="00B93947" w:rsidP="00163E3A">
            <w:pPr>
              <w:pStyle w:val="NoSpacing"/>
              <w:jc w:val="both"/>
              <w:rPr>
                <w:rFonts w:ascii="Times New Roman" w:hAnsi="Times New Roman"/>
                <w:noProof/>
                <w:sz w:val="24"/>
                <w:szCs w:val="24"/>
              </w:rPr>
            </w:pPr>
          </w:p>
          <w:p w14:paraId="11402FEE" w14:textId="77777777" w:rsidR="00B93947" w:rsidRPr="009F4B1E" w:rsidRDefault="00B93947" w:rsidP="00163E3A">
            <w:pPr>
              <w:pStyle w:val="NoSpacing"/>
              <w:jc w:val="both"/>
              <w:rPr>
                <w:rFonts w:ascii="Times New Roman" w:hAnsi="Times New Roman"/>
                <w:noProof/>
                <w:sz w:val="24"/>
                <w:szCs w:val="24"/>
              </w:rPr>
            </w:pPr>
          </w:p>
          <w:p w14:paraId="667B7D00" w14:textId="77777777" w:rsidR="00B93947" w:rsidRPr="009F4B1E" w:rsidRDefault="00B93947" w:rsidP="00163E3A">
            <w:pPr>
              <w:pStyle w:val="NoSpacing"/>
              <w:jc w:val="both"/>
              <w:rPr>
                <w:rFonts w:ascii="Times New Roman" w:hAnsi="Times New Roman"/>
                <w:noProof/>
                <w:sz w:val="24"/>
                <w:szCs w:val="24"/>
              </w:rPr>
            </w:pPr>
          </w:p>
          <w:p w14:paraId="2A77440A" w14:textId="77777777" w:rsidR="00B93947" w:rsidRPr="009F4B1E" w:rsidRDefault="00B93947" w:rsidP="00163E3A">
            <w:pPr>
              <w:pStyle w:val="NoSpacing"/>
              <w:jc w:val="both"/>
              <w:rPr>
                <w:rFonts w:ascii="Times New Roman" w:hAnsi="Times New Roman"/>
                <w:noProof/>
                <w:sz w:val="24"/>
                <w:szCs w:val="24"/>
              </w:rPr>
            </w:pPr>
          </w:p>
          <w:p w14:paraId="3C7A01B5" w14:textId="77777777" w:rsidR="00B93947" w:rsidRPr="009F4B1E" w:rsidRDefault="00B93947" w:rsidP="00163E3A">
            <w:pPr>
              <w:pStyle w:val="NoSpacing"/>
              <w:jc w:val="both"/>
              <w:rPr>
                <w:rFonts w:ascii="Times New Roman" w:hAnsi="Times New Roman"/>
                <w:noProof/>
                <w:sz w:val="24"/>
                <w:szCs w:val="24"/>
              </w:rPr>
            </w:pPr>
          </w:p>
          <w:p w14:paraId="2FA060EF" w14:textId="77777777" w:rsidR="00B93947" w:rsidRPr="009F4B1E" w:rsidRDefault="00B93947" w:rsidP="00163E3A">
            <w:pPr>
              <w:pStyle w:val="NoSpacing"/>
              <w:jc w:val="both"/>
              <w:rPr>
                <w:rFonts w:ascii="Times New Roman" w:hAnsi="Times New Roman"/>
                <w:noProof/>
                <w:sz w:val="24"/>
                <w:szCs w:val="24"/>
              </w:rPr>
            </w:pPr>
          </w:p>
          <w:p w14:paraId="36B3850B" w14:textId="77777777" w:rsidR="00B93947" w:rsidRPr="009F4B1E" w:rsidRDefault="00B93947" w:rsidP="00163E3A">
            <w:pPr>
              <w:pStyle w:val="NoSpacing"/>
              <w:jc w:val="both"/>
              <w:rPr>
                <w:rFonts w:ascii="Times New Roman" w:hAnsi="Times New Roman"/>
                <w:noProof/>
                <w:sz w:val="24"/>
                <w:szCs w:val="24"/>
              </w:rPr>
            </w:pPr>
          </w:p>
          <w:p w14:paraId="2003D722" w14:textId="77777777" w:rsidR="00B93947" w:rsidRPr="009F4B1E" w:rsidRDefault="00B93947" w:rsidP="00163E3A">
            <w:pPr>
              <w:pStyle w:val="NoSpacing"/>
              <w:jc w:val="both"/>
              <w:rPr>
                <w:rFonts w:ascii="Times New Roman" w:hAnsi="Times New Roman"/>
                <w:noProof/>
                <w:sz w:val="24"/>
                <w:szCs w:val="24"/>
              </w:rPr>
            </w:pPr>
          </w:p>
          <w:p w14:paraId="4E60E88D" w14:textId="77777777" w:rsidR="00B93947" w:rsidRPr="009F4B1E" w:rsidRDefault="00B93947" w:rsidP="00163E3A">
            <w:pPr>
              <w:pStyle w:val="NoSpacing"/>
              <w:jc w:val="both"/>
              <w:rPr>
                <w:rFonts w:ascii="Times New Roman" w:hAnsi="Times New Roman"/>
                <w:noProof/>
                <w:sz w:val="24"/>
                <w:szCs w:val="24"/>
              </w:rPr>
            </w:pPr>
          </w:p>
          <w:p w14:paraId="76C641B6" w14:textId="77777777" w:rsidR="00B93947" w:rsidRPr="009F4B1E" w:rsidRDefault="00B93947" w:rsidP="00163E3A">
            <w:pPr>
              <w:pStyle w:val="NoSpacing"/>
              <w:jc w:val="both"/>
              <w:rPr>
                <w:rFonts w:ascii="Times New Roman" w:hAnsi="Times New Roman"/>
                <w:noProof/>
                <w:sz w:val="24"/>
                <w:szCs w:val="24"/>
              </w:rPr>
            </w:pPr>
          </w:p>
          <w:p w14:paraId="2ED3D0D0" w14:textId="77777777" w:rsidR="00B93947" w:rsidRPr="009F4B1E" w:rsidRDefault="00B93947" w:rsidP="00163E3A">
            <w:pPr>
              <w:pStyle w:val="NoSpacing"/>
              <w:jc w:val="both"/>
              <w:rPr>
                <w:rFonts w:ascii="Times New Roman" w:hAnsi="Times New Roman"/>
                <w:noProof/>
                <w:sz w:val="24"/>
                <w:szCs w:val="24"/>
              </w:rPr>
            </w:pPr>
          </w:p>
          <w:p w14:paraId="0EFE9268" w14:textId="77777777" w:rsidR="00B93947" w:rsidRPr="009F4B1E" w:rsidRDefault="00B93947" w:rsidP="00163E3A">
            <w:pPr>
              <w:pStyle w:val="NoSpacing"/>
              <w:jc w:val="both"/>
              <w:rPr>
                <w:rFonts w:ascii="Times New Roman" w:hAnsi="Times New Roman"/>
                <w:noProof/>
                <w:sz w:val="24"/>
                <w:szCs w:val="24"/>
              </w:rPr>
            </w:pPr>
          </w:p>
          <w:p w14:paraId="57436743" w14:textId="77777777" w:rsidR="00B93947" w:rsidRPr="009F4B1E" w:rsidRDefault="00B93947" w:rsidP="00163E3A">
            <w:pPr>
              <w:pStyle w:val="NoSpacing"/>
              <w:jc w:val="both"/>
              <w:rPr>
                <w:rFonts w:ascii="Times New Roman" w:hAnsi="Times New Roman"/>
                <w:noProof/>
                <w:sz w:val="24"/>
                <w:szCs w:val="24"/>
              </w:rPr>
            </w:pPr>
          </w:p>
          <w:p w14:paraId="4FDD5A1E" w14:textId="77777777" w:rsidR="00B93947" w:rsidRPr="009F4B1E" w:rsidRDefault="00B93947" w:rsidP="00163E3A">
            <w:pPr>
              <w:pStyle w:val="NoSpacing"/>
              <w:jc w:val="both"/>
              <w:rPr>
                <w:rFonts w:ascii="Times New Roman" w:hAnsi="Times New Roman"/>
                <w:noProof/>
                <w:sz w:val="24"/>
                <w:szCs w:val="24"/>
              </w:rPr>
            </w:pPr>
          </w:p>
          <w:p w14:paraId="79D7167F" w14:textId="77777777" w:rsidR="00B93947" w:rsidRPr="009F4B1E" w:rsidRDefault="00B93947" w:rsidP="00163E3A">
            <w:pPr>
              <w:pStyle w:val="NoSpacing"/>
              <w:jc w:val="both"/>
              <w:rPr>
                <w:rFonts w:ascii="Times New Roman" w:hAnsi="Times New Roman"/>
                <w:noProof/>
                <w:sz w:val="24"/>
                <w:szCs w:val="24"/>
              </w:rPr>
            </w:pPr>
          </w:p>
          <w:p w14:paraId="4B871207" w14:textId="77777777" w:rsidR="00B93947" w:rsidRPr="009F4B1E" w:rsidRDefault="00B93947" w:rsidP="00163E3A">
            <w:pPr>
              <w:pStyle w:val="NoSpacing"/>
              <w:jc w:val="both"/>
              <w:rPr>
                <w:rFonts w:ascii="Times New Roman" w:hAnsi="Times New Roman"/>
                <w:noProof/>
                <w:sz w:val="24"/>
                <w:szCs w:val="24"/>
              </w:rPr>
            </w:pPr>
          </w:p>
          <w:p w14:paraId="17CB752E" w14:textId="77777777" w:rsidR="00B93947" w:rsidRPr="009F4B1E" w:rsidRDefault="00B93947" w:rsidP="00163E3A">
            <w:pPr>
              <w:pStyle w:val="NoSpacing"/>
              <w:jc w:val="both"/>
              <w:rPr>
                <w:rFonts w:ascii="Times New Roman" w:hAnsi="Times New Roman"/>
                <w:noProof/>
                <w:sz w:val="24"/>
                <w:szCs w:val="24"/>
              </w:rPr>
            </w:pPr>
          </w:p>
          <w:p w14:paraId="735B28FE" w14:textId="77777777" w:rsidR="00B93947" w:rsidRPr="009F4B1E" w:rsidRDefault="00B93947" w:rsidP="00163E3A">
            <w:pPr>
              <w:pStyle w:val="NoSpacing"/>
              <w:jc w:val="both"/>
              <w:rPr>
                <w:rFonts w:ascii="Times New Roman" w:hAnsi="Times New Roman"/>
                <w:noProof/>
                <w:sz w:val="24"/>
                <w:szCs w:val="24"/>
              </w:rPr>
            </w:pPr>
          </w:p>
          <w:p w14:paraId="0B409CD3" w14:textId="77777777" w:rsidR="00B93947" w:rsidRPr="009F4B1E" w:rsidRDefault="00B93947" w:rsidP="00163E3A">
            <w:pPr>
              <w:pStyle w:val="NoSpacing"/>
              <w:jc w:val="both"/>
              <w:rPr>
                <w:rFonts w:ascii="Times New Roman" w:hAnsi="Times New Roman"/>
                <w:noProof/>
                <w:sz w:val="24"/>
                <w:szCs w:val="24"/>
              </w:rPr>
            </w:pPr>
          </w:p>
          <w:p w14:paraId="48CD0A91" w14:textId="77777777" w:rsidR="00B93947" w:rsidRPr="009F4B1E" w:rsidRDefault="00B93947" w:rsidP="00163E3A">
            <w:pPr>
              <w:pStyle w:val="NoSpacing"/>
              <w:jc w:val="both"/>
              <w:rPr>
                <w:rFonts w:ascii="Times New Roman" w:hAnsi="Times New Roman"/>
                <w:noProof/>
                <w:sz w:val="24"/>
                <w:szCs w:val="24"/>
              </w:rPr>
            </w:pPr>
          </w:p>
          <w:p w14:paraId="7D1B3430" w14:textId="77777777" w:rsidR="00B93947" w:rsidRPr="009F4B1E" w:rsidRDefault="00B93947" w:rsidP="00163E3A">
            <w:pPr>
              <w:pStyle w:val="NoSpacing"/>
              <w:jc w:val="both"/>
              <w:rPr>
                <w:rFonts w:ascii="Times New Roman" w:hAnsi="Times New Roman"/>
                <w:noProof/>
                <w:sz w:val="24"/>
                <w:szCs w:val="24"/>
              </w:rPr>
            </w:pPr>
          </w:p>
          <w:p w14:paraId="17AE1BA3" w14:textId="77777777" w:rsidR="00B93947" w:rsidRPr="009F4B1E" w:rsidRDefault="00B93947" w:rsidP="00163E3A">
            <w:pPr>
              <w:pStyle w:val="NoSpacing"/>
              <w:jc w:val="both"/>
              <w:rPr>
                <w:rFonts w:ascii="Times New Roman" w:hAnsi="Times New Roman"/>
                <w:noProof/>
                <w:sz w:val="24"/>
                <w:szCs w:val="24"/>
              </w:rPr>
            </w:pPr>
          </w:p>
          <w:p w14:paraId="0D66FBFB" w14:textId="77777777" w:rsidR="00B93947" w:rsidRPr="009F4B1E" w:rsidRDefault="00B93947" w:rsidP="00163E3A">
            <w:pPr>
              <w:pStyle w:val="NoSpacing"/>
              <w:jc w:val="both"/>
              <w:rPr>
                <w:rFonts w:ascii="Times New Roman" w:hAnsi="Times New Roman"/>
                <w:noProof/>
                <w:sz w:val="24"/>
                <w:szCs w:val="24"/>
              </w:rPr>
            </w:pPr>
          </w:p>
          <w:p w14:paraId="42DD95C3" w14:textId="77777777" w:rsidR="00B93947" w:rsidRPr="009F4B1E" w:rsidRDefault="00B93947" w:rsidP="00163E3A">
            <w:pPr>
              <w:pStyle w:val="NoSpacing"/>
              <w:jc w:val="both"/>
              <w:rPr>
                <w:rFonts w:ascii="Times New Roman" w:hAnsi="Times New Roman"/>
                <w:noProof/>
                <w:sz w:val="24"/>
                <w:szCs w:val="24"/>
              </w:rPr>
            </w:pPr>
          </w:p>
          <w:p w14:paraId="49C741EA" w14:textId="77777777" w:rsidR="00B93947" w:rsidRPr="009F4B1E" w:rsidRDefault="00B93947" w:rsidP="00163E3A">
            <w:pPr>
              <w:pStyle w:val="NoSpacing"/>
              <w:jc w:val="both"/>
              <w:rPr>
                <w:rFonts w:ascii="Times New Roman" w:hAnsi="Times New Roman"/>
                <w:noProof/>
                <w:sz w:val="24"/>
                <w:szCs w:val="24"/>
              </w:rPr>
            </w:pPr>
          </w:p>
          <w:p w14:paraId="7C38934F" w14:textId="77777777" w:rsidR="00B93947" w:rsidRPr="009F4B1E" w:rsidRDefault="00B93947" w:rsidP="00163E3A">
            <w:pPr>
              <w:pStyle w:val="NoSpacing"/>
              <w:jc w:val="both"/>
              <w:rPr>
                <w:rFonts w:ascii="Times New Roman" w:hAnsi="Times New Roman"/>
                <w:noProof/>
                <w:sz w:val="24"/>
                <w:szCs w:val="24"/>
              </w:rPr>
            </w:pPr>
          </w:p>
          <w:p w14:paraId="21782DB8" w14:textId="77777777" w:rsidR="00B93947" w:rsidRPr="009F4B1E" w:rsidRDefault="00B93947" w:rsidP="00163E3A">
            <w:pPr>
              <w:pStyle w:val="NoSpacing"/>
              <w:jc w:val="both"/>
              <w:rPr>
                <w:rFonts w:ascii="Times New Roman" w:hAnsi="Times New Roman"/>
                <w:noProof/>
                <w:sz w:val="24"/>
                <w:szCs w:val="24"/>
              </w:rPr>
            </w:pPr>
          </w:p>
          <w:p w14:paraId="1A7EB49A" w14:textId="77777777" w:rsidR="00B93947" w:rsidRPr="009F4B1E" w:rsidRDefault="00B93947" w:rsidP="00163E3A">
            <w:pPr>
              <w:pStyle w:val="NoSpacing"/>
              <w:jc w:val="both"/>
              <w:rPr>
                <w:rFonts w:ascii="Times New Roman" w:hAnsi="Times New Roman"/>
                <w:noProof/>
                <w:sz w:val="24"/>
                <w:szCs w:val="24"/>
              </w:rPr>
            </w:pPr>
          </w:p>
          <w:p w14:paraId="09E339BC" w14:textId="77777777" w:rsidR="00B93947" w:rsidRPr="009F4B1E" w:rsidRDefault="00B93947" w:rsidP="00163E3A">
            <w:pPr>
              <w:pStyle w:val="NoSpacing"/>
              <w:jc w:val="both"/>
              <w:rPr>
                <w:rFonts w:ascii="Times New Roman" w:hAnsi="Times New Roman"/>
                <w:noProof/>
                <w:sz w:val="24"/>
                <w:szCs w:val="24"/>
              </w:rPr>
            </w:pPr>
          </w:p>
          <w:p w14:paraId="6D2AA734" w14:textId="77777777" w:rsidR="00B93947" w:rsidRPr="009F4B1E" w:rsidRDefault="00B93947" w:rsidP="00163E3A">
            <w:pPr>
              <w:pStyle w:val="NoSpacing"/>
              <w:jc w:val="both"/>
              <w:rPr>
                <w:rFonts w:ascii="Times New Roman" w:hAnsi="Times New Roman"/>
                <w:noProof/>
                <w:sz w:val="24"/>
                <w:szCs w:val="24"/>
              </w:rPr>
            </w:pPr>
          </w:p>
          <w:p w14:paraId="185D61CA" w14:textId="77777777" w:rsidR="00B93947" w:rsidRPr="009F4B1E" w:rsidRDefault="00B93947" w:rsidP="00163E3A">
            <w:pPr>
              <w:pStyle w:val="NoSpacing"/>
              <w:jc w:val="both"/>
              <w:rPr>
                <w:rFonts w:ascii="Times New Roman" w:hAnsi="Times New Roman"/>
                <w:noProof/>
                <w:sz w:val="24"/>
                <w:szCs w:val="24"/>
              </w:rPr>
            </w:pPr>
          </w:p>
          <w:p w14:paraId="517D4B70" w14:textId="77777777" w:rsidR="00B93947" w:rsidRPr="009F4B1E" w:rsidRDefault="00B93947" w:rsidP="00163E3A">
            <w:pPr>
              <w:pStyle w:val="NoSpacing"/>
              <w:jc w:val="both"/>
              <w:rPr>
                <w:rFonts w:ascii="Times New Roman" w:hAnsi="Times New Roman"/>
                <w:noProof/>
                <w:sz w:val="24"/>
                <w:szCs w:val="24"/>
              </w:rPr>
            </w:pPr>
          </w:p>
          <w:p w14:paraId="4EC3E559" w14:textId="77777777" w:rsidR="00B93947" w:rsidRPr="009F4B1E" w:rsidRDefault="00B93947" w:rsidP="00163E3A">
            <w:pPr>
              <w:pStyle w:val="NoSpacing"/>
              <w:jc w:val="both"/>
              <w:rPr>
                <w:rFonts w:ascii="Times New Roman" w:hAnsi="Times New Roman"/>
                <w:noProof/>
                <w:sz w:val="24"/>
                <w:szCs w:val="24"/>
              </w:rPr>
            </w:pPr>
          </w:p>
          <w:p w14:paraId="4C42631E" w14:textId="77777777" w:rsidR="00B93947" w:rsidRPr="009F4B1E" w:rsidRDefault="00B93947" w:rsidP="00163E3A">
            <w:pPr>
              <w:pStyle w:val="NoSpacing"/>
              <w:jc w:val="both"/>
              <w:rPr>
                <w:rFonts w:ascii="Times New Roman" w:hAnsi="Times New Roman"/>
                <w:noProof/>
                <w:sz w:val="24"/>
                <w:szCs w:val="24"/>
              </w:rPr>
            </w:pPr>
          </w:p>
          <w:p w14:paraId="29E1634C" w14:textId="77777777" w:rsidR="00B93947" w:rsidRPr="009F4B1E" w:rsidRDefault="00B93947" w:rsidP="00163E3A">
            <w:pPr>
              <w:pStyle w:val="NoSpacing"/>
              <w:jc w:val="both"/>
              <w:rPr>
                <w:rFonts w:ascii="Times New Roman" w:hAnsi="Times New Roman"/>
                <w:noProof/>
                <w:sz w:val="24"/>
                <w:szCs w:val="24"/>
              </w:rPr>
            </w:pPr>
          </w:p>
          <w:p w14:paraId="46AB1594" w14:textId="77777777" w:rsidR="00B93947" w:rsidRPr="009F4B1E" w:rsidRDefault="00B93947" w:rsidP="00163E3A">
            <w:pPr>
              <w:pStyle w:val="NoSpacing"/>
              <w:jc w:val="both"/>
              <w:rPr>
                <w:rFonts w:ascii="Times New Roman" w:hAnsi="Times New Roman"/>
                <w:noProof/>
                <w:sz w:val="24"/>
                <w:szCs w:val="24"/>
              </w:rPr>
            </w:pPr>
          </w:p>
          <w:p w14:paraId="2C67A6BC" w14:textId="77777777" w:rsidR="00B93947" w:rsidRPr="009F4B1E" w:rsidRDefault="00B93947" w:rsidP="00163E3A">
            <w:pPr>
              <w:pStyle w:val="NoSpacing"/>
              <w:jc w:val="both"/>
              <w:rPr>
                <w:rFonts w:ascii="Times New Roman" w:hAnsi="Times New Roman"/>
                <w:noProof/>
                <w:sz w:val="24"/>
                <w:szCs w:val="24"/>
              </w:rPr>
            </w:pPr>
          </w:p>
          <w:p w14:paraId="1F743737" w14:textId="77777777" w:rsidR="00B93947" w:rsidRPr="009F4B1E" w:rsidRDefault="00B93947" w:rsidP="00163E3A">
            <w:pPr>
              <w:pStyle w:val="NoSpacing"/>
              <w:jc w:val="both"/>
              <w:rPr>
                <w:rFonts w:ascii="Times New Roman" w:hAnsi="Times New Roman"/>
                <w:noProof/>
                <w:sz w:val="24"/>
                <w:szCs w:val="24"/>
              </w:rPr>
            </w:pPr>
          </w:p>
          <w:p w14:paraId="4877064E" w14:textId="77777777" w:rsidR="00B93947" w:rsidRPr="009F4B1E" w:rsidRDefault="00B93947" w:rsidP="00163E3A">
            <w:pPr>
              <w:pStyle w:val="NoSpacing"/>
              <w:jc w:val="both"/>
              <w:rPr>
                <w:rFonts w:ascii="Times New Roman" w:hAnsi="Times New Roman"/>
                <w:noProof/>
                <w:sz w:val="24"/>
                <w:szCs w:val="24"/>
              </w:rPr>
            </w:pPr>
          </w:p>
          <w:p w14:paraId="1939C990" w14:textId="77777777" w:rsidR="00B93947" w:rsidRPr="009F4B1E" w:rsidRDefault="00B93947" w:rsidP="00163E3A">
            <w:pPr>
              <w:pStyle w:val="NoSpacing"/>
              <w:jc w:val="both"/>
              <w:rPr>
                <w:rFonts w:ascii="Times New Roman" w:hAnsi="Times New Roman"/>
                <w:noProof/>
                <w:sz w:val="24"/>
                <w:szCs w:val="24"/>
              </w:rPr>
            </w:pPr>
          </w:p>
          <w:p w14:paraId="58F64A04" w14:textId="77777777" w:rsidR="00B93947" w:rsidRPr="009F4B1E" w:rsidRDefault="00B93947" w:rsidP="00163E3A">
            <w:pPr>
              <w:pStyle w:val="NoSpacing"/>
              <w:jc w:val="both"/>
              <w:rPr>
                <w:rFonts w:ascii="Times New Roman" w:hAnsi="Times New Roman"/>
                <w:noProof/>
                <w:sz w:val="24"/>
                <w:szCs w:val="24"/>
              </w:rPr>
            </w:pPr>
          </w:p>
          <w:p w14:paraId="7B8257D6" w14:textId="77777777" w:rsidR="00B93947" w:rsidRPr="009F4B1E" w:rsidRDefault="00B93947" w:rsidP="00163E3A">
            <w:pPr>
              <w:pStyle w:val="NoSpacing"/>
              <w:jc w:val="both"/>
              <w:rPr>
                <w:rFonts w:ascii="Times New Roman" w:hAnsi="Times New Roman"/>
                <w:noProof/>
                <w:sz w:val="24"/>
                <w:szCs w:val="24"/>
              </w:rPr>
            </w:pPr>
          </w:p>
          <w:p w14:paraId="5270AB85" w14:textId="77777777" w:rsidR="00B93947" w:rsidRPr="009F4B1E" w:rsidRDefault="00B93947" w:rsidP="00163E3A">
            <w:pPr>
              <w:pStyle w:val="NoSpacing"/>
              <w:jc w:val="both"/>
              <w:rPr>
                <w:rFonts w:ascii="Times New Roman" w:hAnsi="Times New Roman"/>
                <w:noProof/>
                <w:sz w:val="24"/>
                <w:szCs w:val="24"/>
              </w:rPr>
            </w:pPr>
          </w:p>
          <w:p w14:paraId="4770F40B" w14:textId="77777777" w:rsidR="00B93947" w:rsidRPr="009F4B1E" w:rsidRDefault="00B93947" w:rsidP="00163E3A">
            <w:pPr>
              <w:pStyle w:val="NoSpacing"/>
              <w:jc w:val="both"/>
              <w:rPr>
                <w:rFonts w:ascii="Times New Roman" w:hAnsi="Times New Roman"/>
                <w:noProof/>
                <w:sz w:val="24"/>
                <w:szCs w:val="24"/>
              </w:rPr>
            </w:pPr>
          </w:p>
          <w:p w14:paraId="534F24F5" w14:textId="77777777" w:rsidR="00B93947" w:rsidRPr="009F4B1E" w:rsidRDefault="00B93947" w:rsidP="00163E3A">
            <w:pPr>
              <w:pStyle w:val="NoSpacing"/>
              <w:jc w:val="both"/>
              <w:rPr>
                <w:rFonts w:ascii="Times New Roman" w:hAnsi="Times New Roman"/>
                <w:noProof/>
                <w:sz w:val="24"/>
                <w:szCs w:val="24"/>
              </w:rPr>
            </w:pPr>
          </w:p>
          <w:p w14:paraId="1E49B87A" w14:textId="77777777" w:rsidR="00B93947" w:rsidRPr="009F4B1E" w:rsidRDefault="00B93947" w:rsidP="00163E3A">
            <w:pPr>
              <w:pStyle w:val="NoSpacing"/>
              <w:jc w:val="both"/>
              <w:rPr>
                <w:rFonts w:ascii="Times New Roman" w:hAnsi="Times New Roman"/>
                <w:noProof/>
                <w:sz w:val="24"/>
                <w:szCs w:val="24"/>
              </w:rPr>
            </w:pPr>
          </w:p>
          <w:p w14:paraId="0D36E243" w14:textId="77777777" w:rsidR="00B93947" w:rsidRPr="009F4B1E" w:rsidRDefault="00B93947" w:rsidP="00163E3A">
            <w:pPr>
              <w:pStyle w:val="NoSpacing"/>
              <w:jc w:val="both"/>
              <w:rPr>
                <w:rFonts w:ascii="Times New Roman" w:hAnsi="Times New Roman"/>
                <w:noProof/>
                <w:sz w:val="24"/>
                <w:szCs w:val="24"/>
              </w:rPr>
            </w:pPr>
          </w:p>
          <w:p w14:paraId="0D92D1D3" w14:textId="77777777" w:rsidR="00B93947" w:rsidRPr="009F4B1E" w:rsidRDefault="00B93947" w:rsidP="00163E3A">
            <w:pPr>
              <w:pStyle w:val="NoSpacing"/>
              <w:jc w:val="both"/>
              <w:rPr>
                <w:rFonts w:ascii="Times New Roman" w:hAnsi="Times New Roman"/>
                <w:noProof/>
                <w:sz w:val="24"/>
                <w:szCs w:val="24"/>
              </w:rPr>
            </w:pPr>
          </w:p>
          <w:p w14:paraId="548848F1" w14:textId="77777777" w:rsidR="00B93947" w:rsidRPr="009F4B1E" w:rsidRDefault="00B93947" w:rsidP="00163E3A">
            <w:pPr>
              <w:pStyle w:val="NoSpacing"/>
              <w:jc w:val="both"/>
              <w:rPr>
                <w:rFonts w:ascii="Times New Roman" w:hAnsi="Times New Roman"/>
                <w:noProof/>
                <w:sz w:val="24"/>
                <w:szCs w:val="24"/>
              </w:rPr>
            </w:pPr>
          </w:p>
          <w:p w14:paraId="0B6335B9" w14:textId="77777777" w:rsidR="00B93947" w:rsidRPr="009F4B1E" w:rsidRDefault="00B93947" w:rsidP="00163E3A">
            <w:pPr>
              <w:pStyle w:val="NoSpacing"/>
              <w:jc w:val="both"/>
              <w:rPr>
                <w:rFonts w:ascii="Times New Roman" w:hAnsi="Times New Roman"/>
                <w:noProof/>
                <w:sz w:val="24"/>
                <w:szCs w:val="24"/>
              </w:rPr>
            </w:pPr>
          </w:p>
          <w:p w14:paraId="7810AA75" w14:textId="77777777" w:rsidR="00B93947" w:rsidRPr="009F4B1E" w:rsidRDefault="00B93947" w:rsidP="00163E3A">
            <w:pPr>
              <w:pStyle w:val="NoSpacing"/>
              <w:jc w:val="both"/>
              <w:rPr>
                <w:rFonts w:ascii="Times New Roman" w:hAnsi="Times New Roman"/>
                <w:noProof/>
                <w:sz w:val="24"/>
                <w:szCs w:val="24"/>
              </w:rPr>
            </w:pPr>
          </w:p>
          <w:p w14:paraId="326849CF" w14:textId="77777777" w:rsidR="00B93947" w:rsidRPr="009F4B1E" w:rsidRDefault="00B93947" w:rsidP="00163E3A">
            <w:pPr>
              <w:pStyle w:val="NoSpacing"/>
              <w:jc w:val="both"/>
              <w:rPr>
                <w:rFonts w:ascii="Times New Roman" w:hAnsi="Times New Roman"/>
                <w:noProof/>
                <w:sz w:val="24"/>
                <w:szCs w:val="24"/>
              </w:rPr>
            </w:pPr>
          </w:p>
          <w:p w14:paraId="65E4550D" w14:textId="77777777" w:rsidR="00B93947" w:rsidRPr="009F4B1E" w:rsidRDefault="00B93947" w:rsidP="00163E3A">
            <w:pPr>
              <w:pStyle w:val="NoSpacing"/>
              <w:jc w:val="both"/>
              <w:rPr>
                <w:rFonts w:ascii="Times New Roman" w:hAnsi="Times New Roman"/>
                <w:noProof/>
                <w:sz w:val="24"/>
                <w:szCs w:val="24"/>
              </w:rPr>
            </w:pPr>
          </w:p>
          <w:p w14:paraId="039FBF2D" w14:textId="77777777" w:rsidR="00B93947" w:rsidRPr="009F4B1E" w:rsidRDefault="00B93947" w:rsidP="00163E3A">
            <w:pPr>
              <w:pStyle w:val="NoSpacing"/>
              <w:jc w:val="both"/>
              <w:rPr>
                <w:rFonts w:ascii="Times New Roman" w:hAnsi="Times New Roman"/>
                <w:noProof/>
                <w:sz w:val="24"/>
                <w:szCs w:val="24"/>
              </w:rPr>
            </w:pPr>
          </w:p>
          <w:p w14:paraId="2275C098" w14:textId="77777777" w:rsidR="00B93947" w:rsidRPr="009F4B1E" w:rsidRDefault="00B93947" w:rsidP="00163E3A">
            <w:pPr>
              <w:pStyle w:val="NoSpacing"/>
              <w:jc w:val="both"/>
              <w:rPr>
                <w:rFonts w:ascii="Times New Roman" w:hAnsi="Times New Roman"/>
                <w:noProof/>
                <w:sz w:val="24"/>
                <w:szCs w:val="24"/>
              </w:rPr>
            </w:pPr>
          </w:p>
          <w:p w14:paraId="1A6A573F" w14:textId="77777777" w:rsidR="00B93947" w:rsidRPr="009F4B1E" w:rsidRDefault="00B93947" w:rsidP="00163E3A">
            <w:pPr>
              <w:pStyle w:val="NoSpacing"/>
              <w:jc w:val="both"/>
              <w:rPr>
                <w:rFonts w:ascii="Times New Roman" w:hAnsi="Times New Roman"/>
                <w:noProof/>
                <w:sz w:val="24"/>
                <w:szCs w:val="24"/>
              </w:rPr>
            </w:pPr>
          </w:p>
          <w:p w14:paraId="7CA1BF0F" w14:textId="77777777" w:rsidR="00B93947" w:rsidRPr="009F4B1E" w:rsidRDefault="00B93947" w:rsidP="00163E3A">
            <w:pPr>
              <w:pStyle w:val="NoSpacing"/>
              <w:jc w:val="both"/>
              <w:rPr>
                <w:rFonts w:ascii="Times New Roman" w:hAnsi="Times New Roman"/>
                <w:noProof/>
                <w:sz w:val="24"/>
                <w:szCs w:val="24"/>
              </w:rPr>
            </w:pPr>
          </w:p>
          <w:p w14:paraId="642BA4F9" w14:textId="77777777" w:rsidR="00B93947" w:rsidRPr="009F4B1E" w:rsidRDefault="00B93947" w:rsidP="00163E3A">
            <w:pPr>
              <w:pStyle w:val="NoSpacing"/>
              <w:jc w:val="both"/>
              <w:rPr>
                <w:rFonts w:ascii="Times New Roman" w:hAnsi="Times New Roman"/>
                <w:noProof/>
                <w:sz w:val="24"/>
                <w:szCs w:val="24"/>
              </w:rPr>
            </w:pPr>
          </w:p>
          <w:p w14:paraId="7964CE7A" w14:textId="77777777" w:rsidR="00B93947" w:rsidRPr="009F4B1E" w:rsidRDefault="00B93947" w:rsidP="00163E3A">
            <w:pPr>
              <w:pStyle w:val="NoSpacing"/>
              <w:jc w:val="both"/>
              <w:rPr>
                <w:rFonts w:ascii="Times New Roman" w:hAnsi="Times New Roman"/>
                <w:noProof/>
                <w:sz w:val="24"/>
                <w:szCs w:val="24"/>
              </w:rPr>
            </w:pPr>
          </w:p>
          <w:p w14:paraId="2B521F59" w14:textId="77777777" w:rsidR="00B93947" w:rsidRPr="009F4B1E" w:rsidRDefault="00B93947" w:rsidP="00163E3A">
            <w:pPr>
              <w:pStyle w:val="NoSpacing"/>
              <w:jc w:val="both"/>
              <w:rPr>
                <w:rFonts w:ascii="Times New Roman" w:hAnsi="Times New Roman"/>
                <w:noProof/>
                <w:sz w:val="24"/>
                <w:szCs w:val="24"/>
              </w:rPr>
            </w:pPr>
          </w:p>
          <w:p w14:paraId="08896B15" w14:textId="77777777" w:rsidR="00B93947" w:rsidRPr="009F4B1E" w:rsidRDefault="00B93947" w:rsidP="00163E3A">
            <w:pPr>
              <w:pStyle w:val="NoSpacing"/>
              <w:jc w:val="both"/>
              <w:rPr>
                <w:rFonts w:ascii="Times New Roman" w:hAnsi="Times New Roman"/>
                <w:noProof/>
                <w:sz w:val="24"/>
                <w:szCs w:val="24"/>
              </w:rPr>
            </w:pPr>
          </w:p>
          <w:p w14:paraId="1ADDBEA0" w14:textId="77777777" w:rsidR="00B93947" w:rsidRPr="009F4B1E" w:rsidRDefault="00B93947" w:rsidP="00163E3A">
            <w:pPr>
              <w:pStyle w:val="NoSpacing"/>
              <w:jc w:val="both"/>
              <w:rPr>
                <w:rFonts w:ascii="Times New Roman" w:hAnsi="Times New Roman"/>
                <w:noProof/>
                <w:sz w:val="24"/>
                <w:szCs w:val="24"/>
              </w:rPr>
            </w:pPr>
          </w:p>
          <w:p w14:paraId="47E6CA3B" w14:textId="77777777" w:rsidR="00B93947" w:rsidRPr="009F4B1E" w:rsidRDefault="00B93947" w:rsidP="00163E3A">
            <w:pPr>
              <w:pStyle w:val="NoSpacing"/>
              <w:jc w:val="both"/>
              <w:rPr>
                <w:rFonts w:ascii="Times New Roman" w:hAnsi="Times New Roman"/>
                <w:noProof/>
                <w:sz w:val="24"/>
                <w:szCs w:val="24"/>
              </w:rPr>
            </w:pPr>
          </w:p>
          <w:p w14:paraId="7BE9058F" w14:textId="77777777" w:rsidR="00B93947" w:rsidRPr="009F4B1E" w:rsidRDefault="00B93947" w:rsidP="00163E3A">
            <w:pPr>
              <w:pStyle w:val="NoSpacing"/>
              <w:jc w:val="both"/>
              <w:rPr>
                <w:rFonts w:ascii="Times New Roman" w:hAnsi="Times New Roman"/>
                <w:noProof/>
                <w:sz w:val="24"/>
                <w:szCs w:val="24"/>
              </w:rPr>
            </w:pPr>
          </w:p>
          <w:p w14:paraId="35872DC5" w14:textId="77777777" w:rsidR="00B93947" w:rsidRPr="009F4B1E" w:rsidRDefault="00B93947" w:rsidP="00163E3A">
            <w:pPr>
              <w:pStyle w:val="NoSpacing"/>
              <w:jc w:val="both"/>
              <w:rPr>
                <w:rFonts w:ascii="Times New Roman" w:hAnsi="Times New Roman"/>
                <w:noProof/>
                <w:sz w:val="24"/>
                <w:szCs w:val="24"/>
              </w:rPr>
            </w:pPr>
          </w:p>
          <w:p w14:paraId="1DF3AAEC" w14:textId="77777777" w:rsidR="00B93947" w:rsidRPr="009F4B1E" w:rsidRDefault="00B93947" w:rsidP="00163E3A">
            <w:pPr>
              <w:pStyle w:val="NoSpacing"/>
              <w:jc w:val="both"/>
              <w:rPr>
                <w:rFonts w:ascii="Times New Roman" w:hAnsi="Times New Roman"/>
                <w:noProof/>
                <w:sz w:val="24"/>
                <w:szCs w:val="24"/>
              </w:rPr>
            </w:pPr>
          </w:p>
          <w:p w14:paraId="27F0D6BC" w14:textId="77777777" w:rsidR="00B93947" w:rsidRPr="009F4B1E" w:rsidRDefault="00B93947" w:rsidP="00163E3A">
            <w:pPr>
              <w:pStyle w:val="NoSpacing"/>
              <w:jc w:val="both"/>
              <w:rPr>
                <w:rFonts w:ascii="Times New Roman" w:hAnsi="Times New Roman"/>
                <w:noProof/>
                <w:sz w:val="24"/>
                <w:szCs w:val="24"/>
              </w:rPr>
            </w:pPr>
          </w:p>
          <w:p w14:paraId="5D6AAA36" w14:textId="77777777" w:rsidR="00B93947" w:rsidRPr="009F4B1E" w:rsidRDefault="00B93947" w:rsidP="00163E3A">
            <w:pPr>
              <w:pStyle w:val="NoSpacing"/>
              <w:jc w:val="both"/>
              <w:rPr>
                <w:rFonts w:ascii="Times New Roman" w:hAnsi="Times New Roman"/>
                <w:noProof/>
                <w:sz w:val="24"/>
                <w:szCs w:val="24"/>
              </w:rPr>
            </w:pPr>
          </w:p>
          <w:p w14:paraId="6010B122" w14:textId="77777777" w:rsidR="00B93947" w:rsidRPr="009F4B1E" w:rsidRDefault="00B93947" w:rsidP="00163E3A">
            <w:pPr>
              <w:pStyle w:val="NoSpacing"/>
              <w:jc w:val="both"/>
              <w:rPr>
                <w:rFonts w:ascii="Times New Roman" w:hAnsi="Times New Roman"/>
                <w:noProof/>
                <w:sz w:val="24"/>
                <w:szCs w:val="24"/>
              </w:rPr>
            </w:pPr>
          </w:p>
          <w:p w14:paraId="7B68452E" w14:textId="77777777" w:rsidR="00B93947" w:rsidRPr="009F4B1E" w:rsidRDefault="00B93947" w:rsidP="00163E3A">
            <w:pPr>
              <w:pStyle w:val="NoSpacing"/>
              <w:jc w:val="both"/>
              <w:rPr>
                <w:rFonts w:ascii="Times New Roman" w:hAnsi="Times New Roman"/>
                <w:noProof/>
                <w:sz w:val="24"/>
                <w:szCs w:val="24"/>
              </w:rPr>
            </w:pPr>
          </w:p>
          <w:p w14:paraId="6A330220" w14:textId="77777777" w:rsidR="00B93947" w:rsidRPr="009F4B1E" w:rsidRDefault="00B93947" w:rsidP="00163E3A">
            <w:pPr>
              <w:pStyle w:val="NoSpacing"/>
              <w:jc w:val="both"/>
              <w:rPr>
                <w:rFonts w:ascii="Times New Roman" w:hAnsi="Times New Roman"/>
                <w:noProof/>
                <w:sz w:val="24"/>
                <w:szCs w:val="24"/>
              </w:rPr>
            </w:pPr>
          </w:p>
          <w:p w14:paraId="41E56EC0" w14:textId="77777777" w:rsidR="00B93947" w:rsidRPr="009F4B1E" w:rsidRDefault="00B93947" w:rsidP="00163E3A">
            <w:pPr>
              <w:pStyle w:val="NoSpacing"/>
              <w:jc w:val="both"/>
              <w:rPr>
                <w:rFonts w:ascii="Times New Roman" w:hAnsi="Times New Roman"/>
                <w:noProof/>
                <w:sz w:val="24"/>
                <w:szCs w:val="24"/>
              </w:rPr>
            </w:pPr>
          </w:p>
          <w:p w14:paraId="19D68F86" w14:textId="77777777" w:rsidR="00B93947" w:rsidRPr="009F4B1E" w:rsidRDefault="00B93947" w:rsidP="00163E3A">
            <w:pPr>
              <w:pStyle w:val="NoSpacing"/>
              <w:jc w:val="both"/>
              <w:rPr>
                <w:rFonts w:ascii="Times New Roman" w:hAnsi="Times New Roman"/>
                <w:noProof/>
                <w:sz w:val="24"/>
                <w:szCs w:val="24"/>
              </w:rPr>
            </w:pPr>
          </w:p>
          <w:p w14:paraId="574CBE00" w14:textId="77777777" w:rsidR="00B93947" w:rsidRPr="009F4B1E" w:rsidRDefault="00B93947" w:rsidP="00163E3A">
            <w:pPr>
              <w:pStyle w:val="NoSpacing"/>
              <w:jc w:val="both"/>
              <w:rPr>
                <w:rFonts w:ascii="Times New Roman" w:hAnsi="Times New Roman"/>
                <w:noProof/>
                <w:sz w:val="24"/>
                <w:szCs w:val="24"/>
              </w:rPr>
            </w:pPr>
          </w:p>
          <w:p w14:paraId="3621FA4A" w14:textId="77777777" w:rsidR="00B93947" w:rsidRPr="009F4B1E" w:rsidRDefault="00B93947" w:rsidP="00163E3A">
            <w:pPr>
              <w:pStyle w:val="NoSpacing"/>
              <w:jc w:val="both"/>
              <w:rPr>
                <w:rFonts w:ascii="Times New Roman" w:hAnsi="Times New Roman"/>
                <w:noProof/>
                <w:sz w:val="24"/>
                <w:szCs w:val="24"/>
              </w:rPr>
            </w:pPr>
          </w:p>
          <w:p w14:paraId="508BBF20" w14:textId="77777777" w:rsidR="00B93947" w:rsidRPr="009F4B1E" w:rsidRDefault="00B93947" w:rsidP="00163E3A">
            <w:pPr>
              <w:pStyle w:val="NoSpacing"/>
              <w:jc w:val="both"/>
              <w:rPr>
                <w:rFonts w:ascii="Times New Roman" w:hAnsi="Times New Roman"/>
                <w:noProof/>
                <w:sz w:val="24"/>
                <w:szCs w:val="24"/>
              </w:rPr>
            </w:pPr>
          </w:p>
          <w:p w14:paraId="1C300B17" w14:textId="77777777" w:rsidR="00B93947" w:rsidRPr="009F4B1E" w:rsidRDefault="00B93947" w:rsidP="00163E3A">
            <w:pPr>
              <w:pStyle w:val="NoSpacing"/>
              <w:jc w:val="both"/>
              <w:rPr>
                <w:rFonts w:ascii="Times New Roman" w:hAnsi="Times New Roman"/>
                <w:noProof/>
                <w:sz w:val="24"/>
                <w:szCs w:val="24"/>
              </w:rPr>
            </w:pPr>
          </w:p>
          <w:p w14:paraId="7A262A5F" w14:textId="77777777" w:rsidR="00B93947" w:rsidRPr="009F4B1E" w:rsidRDefault="00B93947" w:rsidP="00163E3A">
            <w:pPr>
              <w:pStyle w:val="NoSpacing"/>
              <w:jc w:val="both"/>
              <w:rPr>
                <w:rFonts w:ascii="Times New Roman" w:hAnsi="Times New Roman"/>
                <w:noProof/>
                <w:sz w:val="24"/>
                <w:szCs w:val="24"/>
              </w:rPr>
            </w:pPr>
          </w:p>
          <w:p w14:paraId="2534877C" w14:textId="77777777" w:rsidR="00B93947" w:rsidRPr="009F4B1E" w:rsidRDefault="00B93947" w:rsidP="00163E3A">
            <w:pPr>
              <w:pStyle w:val="NoSpacing"/>
              <w:jc w:val="both"/>
              <w:rPr>
                <w:rFonts w:ascii="Times New Roman" w:hAnsi="Times New Roman"/>
                <w:noProof/>
                <w:sz w:val="24"/>
                <w:szCs w:val="24"/>
              </w:rPr>
            </w:pPr>
          </w:p>
          <w:p w14:paraId="6B3E5505" w14:textId="77777777" w:rsidR="00B93947" w:rsidRPr="009F4B1E" w:rsidRDefault="00B93947" w:rsidP="00163E3A">
            <w:pPr>
              <w:pStyle w:val="NoSpacing"/>
              <w:jc w:val="both"/>
              <w:rPr>
                <w:rFonts w:ascii="Times New Roman" w:hAnsi="Times New Roman"/>
                <w:noProof/>
                <w:sz w:val="24"/>
                <w:szCs w:val="24"/>
              </w:rPr>
            </w:pPr>
          </w:p>
          <w:p w14:paraId="51508AC4" w14:textId="77777777" w:rsidR="00B93947" w:rsidRPr="009F4B1E" w:rsidRDefault="00B93947" w:rsidP="00163E3A">
            <w:pPr>
              <w:pStyle w:val="NoSpacing"/>
              <w:jc w:val="both"/>
              <w:rPr>
                <w:rFonts w:ascii="Times New Roman" w:hAnsi="Times New Roman"/>
                <w:noProof/>
                <w:sz w:val="24"/>
                <w:szCs w:val="24"/>
              </w:rPr>
            </w:pPr>
          </w:p>
          <w:p w14:paraId="19E8550D" w14:textId="77777777" w:rsidR="00B93947" w:rsidRPr="009F4B1E" w:rsidRDefault="00B93947" w:rsidP="00163E3A">
            <w:pPr>
              <w:pStyle w:val="NoSpacing"/>
              <w:jc w:val="both"/>
              <w:rPr>
                <w:rFonts w:ascii="Times New Roman" w:hAnsi="Times New Roman"/>
                <w:noProof/>
                <w:sz w:val="24"/>
                <w:szCs w:val="24"/>
              </w:rPr>
            </w:pPr>
          </w:p>
          <w:p w14:paraId="01139105" w14:textId="77777777" w:rsidR="00B93947" w:rsidRPr="009F4B1E" w:rsidRDefault="00B93947" w:rsidP="00163E3A">
            <w:pPr>
              <w:pStyle w:val="NoSpacing"/>
              <w:jc w:val="both"/>
              <w:rPr>
                <w:rFonts w:ascii="Times New Roman" w:hAnsi="Times New Roman"/>
                <w:noProof/>
                <w:sz w:val="24"/>
                <w:szCs w:val="24"/>
              </w:rPr>
            </w:pPr>
          </w:p>
          <w:p w14:paraId="66AF1041" w14:textId="77777777" w:rsidR="00B93947" w:rsidRPr="009F4B1E" w:rsidRDefault="00B93947" w:rsidP="00163E3A">
            <w:pPr>
              <w:pStyle w:val="NoSpacing"/>
              <w:jc w:val="both"/>
              <w:rPr>
                <w:rFonts w:ascii="Times New Roman" w:hAnsi="Times New Roman"/>
                <w:noProof/>
                <w:sz w:val="24"/>
                <w:szCs w:val="24"/>
              </w:rPr>
            </w:pPr>
          </w:p>
          <w:p w14:paraId="650F8A98" w14:textId="77777777" w:rsidR="00B93947" w:rsidRPr="009F4B1E" w:rsidRDefault="00B93947" w:rsidP="00163E3A">
            <w:pPr>
              <w:pStyle w:val="NoSpacing"/>
              <w:jc w:val="both"/>
              <w:rPr>
                <w:rFonts w:ascii="Times New Roman" w:hAnsi="Times New Roman"/>
                <w:noProof/>
                <w:sz w:val="24"/>
                <w:szCs w:val="24"/>
              </w:rPr>
            </w:pPr>
          </w:p>
          <w:p w14:paraId="2044CDA0" w14:textId="77777777" w:rsidR="00B93947" w:rsidRPr="009F4B1E" w:rsidRDefault="00B93947" w:rsidP="00163E3A">
            <w:pPr>
              <w:pStyle w:val="NoSpacing"/>
              <w:jc w:val="both"/>
              <w:rPr>
                <w:rFonts w:ascii="Times New Roman" w:hAnsi="Times New Roman"/>
                <w:noProof/>
                <w:sz w:val="24"/>
                <w:szCs w:val="24"/>
              </w:rPr>
            </w:pPr>
          </w:p>
          <w:p w14:paraId="0A9135E4" w14:textId="77777777" w:rsidR="00B93947" w:rsidRPr="009F4B1E" w:rsidRDefault="00B93947" w:rsidP="00163E3A">
            <w:pPr>
              <w:pStyle w:val="NoSpacing"/>
              <w:jc w:val="both"/>
              <w:rPr>
                <w:rFonts w:ascii="Times New Roman" w:hAnsi="Times New Roman"/>
                <w:noProof/>
                <w:sz w:val="24"/>
                <w:szCs w:val="24"/>
              </w:rPr>
            </w:pPr>
          </w:p>
          <w:p w14:paraId="7FCD193B" w14:textId="77777777" w:rsidR="00B93947" w:rsidRPr="009F4B1E" w:rsidRDefault="00B93947" w:rsidP="00163E3A">
            <w:pPr>
              <w:pStyle w:val="NoSpacing"/>
              <w:jc w:val="both"/>
              <w:rPr>
                <w:rFonts w:ascii="Times New Roman" w:hAnsi="Times New Roman"/>
                <w:noProof/>
                <w:sz w:val="24"/>
                <w:szCs w:val="24"/>
              </w:rPr>
            </w:pPr>
          </w:p>
          <w:p w14:paraId="7A4DEF7B" w14:textId="77777777" w:rsidR="00B93947" w:rsidRPr="009F4B1E" w:rsidRDefault="00B93947" w:rsidP="00163E3A">
            <w:pPr>
              <w:pStyle w:val="NoSpacing"/>
              <w:jc w:val="both"/>
              <w:rPr>
                <w:rFonts w:ascii="Times New Roman" w:hAnsi="Times New Roman"/>
                <w:noProof/>
                <w:sz w:val="24"/>
                <w:szCs w:val="24"/>
              </w:rPr>
            </w:pPr>
          </w:p>
          <w:p w14:paraId="1AE9360D" w14:textId="77777777" w:rsidR="00B93947" w:rsidRPr="009F4B1E" w:rsidRDefault="00B93947" w:rsidP="00163E3A">
            <w:pPr>
              <w:pStyle w:val="NoSpacing"/>
              <w:jc w:val="both"/>
              <w:rPr>
                <w:rFonts w:ascii="Times New Roman" w:hAnsi="Times New Roman"/>
                <w:noProof/>
                <w:sz w:val="24"/>
                <w:szCs w:val="24"/>
              </w:rPr>
            </w:pPr>
          </w:p>
          <w:p w14:paraId="7FCB47A4" w14:textId="77777777" w:rsidR="00B93947" w:rsidRPr="009F4B1E" w:rsidRDefault="00B93947" w:rsidP="00163E3A">
            <w:pPr>
              <w:pStyle w:val="NoSpacing"/>
              <w:jc w:val="both"/>
              <w:rPr>
                <w:rFonts w:ascii="Times New Roman" w:hAnsi="Times New Roman"/>
                <w:noProof/>
                <w:sz w:val="24"/>
                <w:szCs w:val="24"/>
              </w:rPr>
            </w:pPr>
          </w:p>
          <w:p w14:paraId="34886440" w14:textId="77777777" w:rsidR="00B93947" w:rsidRPr="009F4B1E" w:rsidRDefault="00B93947" w:rsidP="00163E3A">
            <w:pPr>
              <w:pStyle w:val="NoSpacing"/>
              <w:jc w:val="both"/>
              <w:rPr>
                <w:rFonts w:ascii="Times New Roman" w:hAnsi="Times New Roman"/>
                <w:noProof/>
                <w:sz w:val="24"/>
                <w:szCs w:val="24"/>
              </w:rPr>
            </w:pPr>
          </w:p>
          <w:p w14:paraId="6F7AC6E2" w14:textId="77777777" w:rsidR="00B93947" w:rsidRPr="009F4B1E" w:rsidRDefault="00B93947" w:rsidP="00163E3A">
            <w:pPr>
              <w:pStyle w:val="NoSpacing"/>
              <w:jc w:val="both"/>
              <w:rPr>
                <w:rFonts w:ascii="Times New Roman" w:hAnsi="Times New Roman"/>
                <w:noProof/>
                <w:sz w:val="24"/>
                <w:szCs w:val="24"/>
              </w:rPr>
            </w:pPr>
          </w:p>
          <w:p w14:paraId="542CD1EC" w14:textId="77777777" w:rsidR="00B93947" w:rsidRPr="009F4B1E" w:rsidRDefault="00B93947" w:rsidP="00163E3A">
            <w:pPr>
              <w:pStyle w:val="NoSpacing"/>
              <w:jc w:val="both"/>
              <w:rPr>
                <w:rFonts w:ascii="Times New Roman" w:hAnsi="Times New Roman"/>
                <w:noProof/>
                <w:sz w:val="24"/>
                <w:szCs w:val="24"/>
              </w:rPr>
            </w:pPr>
          </w:p>
          <w:p w14:paraId="567E3475" w14:textId="77777777" w:rsidR="00B93947" w:rsidRPr="009F4B1E" w:rsidRDefault="00B93947" w:rsidP="00163E3A">
            <w:pPr>
              <w:pStyle w:val="NoSpacing"/>
              <w:jc w:val="both"/>
              <w:rPr>
                <w:rFonts w:ascii="Times New Roman" w:hAnsi="Times New Roman"/>
                <w:noProof/>
                <w:sz w:val="24"/>
                <w:szCs w:val="24"/>
              </w:rPr>
            </w:pPr>
          </w:p>
          <w:p w14:paraId="42AF51A8" w14:textId="77777777" w:rsidR="00B93947" w:rsidRPr="009F4B1E" w:rsidRDefault="00B93947" w:rsidP="00163E3A">
            <w:pPr>
              <w:pStyle w:val="NoSpacing"/>
              <w:jc w:val="both"/>
              <w:rPr>
                <w:rFonts w:ascii="Times New Roman" w:hAnsi="Times New Roman"/>
                <w:noProof/>
                <w:sz w:val="24"/>
                <w:szCs w:val="24"/>
              </w:rPr>
            </w:pPr>
          </w:p>
          <w:p w14:paraId="5ADC7C1C" w14:textId="77777777" w:rsidR="00B93947" w:rsidRPr="009F4B1E" w:rsidRDefault="00B93947" w:rsidP="00163E3A">
            <w:pPr>
              <w:pStyle w:val="NoSpacing"/>
              <w:jc w:val="both"/>
              <w:rPr>
                <w:rFonts w:ascii="Times New Roman" w:hAnsi="Times New Roman"/>
                <w:noProof/>
                <w:sz w:val="24"/>
                <w:szCs w:val="24"/>
              </w:rPr>
            </w:pPr>
          </w:p>
          <w:p w14:paraId="57923575" w14:textId="77777777" w:rsidR="00B93947" w:rsidRPr="009F4B1E" w:rsidRDefault="00B93947" w:rsidP="00163E3A">
            <w:pPr>
              <w:pStyle w:val="NoSpacing"/>
              <w:jc w:val="both"/>
              <w:rPr>
                <w:rFonts w:ascii="Times New Roman" w:hAnsi="Times New Roman"/>
                <w:noProof/>
                <w:sz w:val="24"/>
                <w:szCs w:val="24"/>
              </w:rPr>
            </w:pPr>
          </w:p>
          <w:p w14:paraId="1F19A9F0" w14:textId="77777777" w:rsidR="00B93947" w:rsidRPr="009F4B1E" w:rsidRDefault="00B93947" w:rsidP="00163E3A">
            <w:pPr>
              <w:pStyle w:val="NoSpacing"/>
              <w:jc w:val="both"/>
              <w:rPr>
                <w:rFonts w:ascii="Times New Roman" w:hAnsi="Times New Roman"/>
                <w:noProof/>
                <w:sz w:val="24"/>
                <w:szCs w:val="24"/>
              </w:rPr>
            </w:pPr>
          </w:p>
          <w:p w14:paraId="36992D43" w14:textId="77777777" w:rsidR="00B93947" w:rsidRPr="009F4B1E" w:rsidRDefault="00B93947" w:rsidP="00163E3A">
            <w:pPr>
              <w:pStyle w:val="NoSpacing"/>
              <w:jc w:val="both"/>
              <w:rPr>
                <w:rFonts w:ascii="Times New Roman" w:hAnsi="Times New Roman"/>
                <w:noProof/>
                <w:sz w:val="24"/>
                <w:szCs w:val="24"/>
              </w:rPr>
            </w:pPr>
          </w:p>
          <w:p w14:paraId="2D6A2B59" w14:textId="77777777" w:rsidR="00B93947" w:rsidRPr="009F4B1E" w:rsidRDefault="00B93947" w:rsidP="00163E3A">
            <w:pPr>
              <w:pStyle w:val="NoSpacing"/>
              <w:jc w:val="both"/>
              <w:rPr>
                <w:rFonts w:ascii="Times New Roman" w:hAnsi="Times New Roman"/>
                <w:noProof/>
                <w:sz w:val="24"/>
                <w:szCs w:val="24"/>
              </w:rPr>
            </w:pPr>
          </w:p>
          <w:p w14:paraId="5D0DBE29" w14:textId="77777777" w:rsidR="00B93947" w:rsidRPr="009F4B1E" w:rsidRDefault="00B93947" w:rsidP="00163E3A">
            <w:pPr>
              <w:pStyle w:val="NoSpacing"/>
              <w:jc w:val="both"/>
              <w:rPr>
                <w:rFonts w:ascii="Times New Roman" w:hAnsi="Times New Roman"/>
                <w:noProof/>
                <w:sz w:val="24"/>
                <w:szCs w:val="24"/>
              </w:rPr>
            </w:pPr>
          </w:p>
          <w:p w14:paraId="73451A03" w14:textId="77777777" w:rsidR="00B93947" w:rsidRPr="009F4B1E" w:rsidRDefault="00B93947" w:rsidP="00163E3A">
            <w:pPr>
              <w:pStyle w:val="NoSpacing"/>
              <w:jc w:val="both"/>
              <w:rPr>
                <w:rFonts w:ascii="Times New Roman" w:hAnsi="Times New Roman"/>
                <w:noProof/>
                <w:sz w:val="24"/>
                <w:szCs w:val="24"/>
              </w:rPr>
            </w:pPr>
          </w:p>
          <w:p w14:paraId="3D03CD3E" w14:textId="77777777" w:rsidR="00B93947" w:rsidRPr="009F4B1E" w:rsidRDefault="00B93947" w:rsidP="00163E3A">
            <w:pPr>
              <w:pStyle w:val="NoSpacing"/>
              <w:jc w:val="both"/>
              <w:rPr>
                <w:rFonts w:ascii="Times New Roman" w:hAnsi="Times New Roman"/>
                <w:noProof/>
                <w:sz w:val="24"/>
                <w:szCs w:val="24"/>
              </w:rPr>
            </w:pPr>
          </w:p>
          <w:p w14:paraId="55E58995" w14:textId="77777777" w:rsidR="00B93947" w:rsidRPr="009F4B1E" w:rsidRDefault="00B93947" w:rsidP="00163E3A">
            <w:pPr>
              <w:pStyle w:val="NoSpacing"/>
              <w:jc w:val="both"/>
              <w:rPr>
                <w:rFonts w:ascii="Times New Roman" w:hAnsi="Times New Roman"/>
                <w:noProof/>
                <w:sz w:val="24"/>
                <w:szCs w:val="24"/>
              </w:rPr>
            </w:pPr>
          </w:p>
          <w:p w14:paraId="61DBEC99" w14:textId="77777777" w:rsidR="00B93947" w:rsidRPr="009F4B1E" w:rsidRDefault="00B93947" w:rsidP="00163E3A">
            <w:pPr>
              <w:pStyle w:val="NoSpacing"/>
              <w:jc w:val="both"/>
              <w:rPr>
                <w:rFonts w:ascii="Times New Roman" w:hAnsi="Times New Roman"/>
                <w:noProof/>
                <w:sz w:val="24"/>
                <w:szCs w:val="24"/>
              </w:rPr>
            </w:pPr>
          </w:p>
          <w:p w14:paraId="4D1090C2" w14:textId="77777777" w:rsidR="00B93947" w:rsidRPr="009F4B1E" w:rsidRDefault="00B93947" w:rsidP="00163E3A">
            <w:pPr>
              <w:pStyle w:val="NoSpacing"/>
              <w:jc w:val="both"/>
              <w:rPr>
                <w:rFonts w:ascii="Times New Roman" w:hAnsi="Times New Roman"/>
                <w:noProof/>
                <w:sz w:val="24"/>
                <w:szCs w:val="24"/>
              </w:rPr>
            </w:pPr>
          </w:p>
          <w:p w14:paraId="0F8E40E4" w14:textId="77777777" w:rsidR="00B93947" w:rsidRPr="009F4B1E" w:rsidRDefault="00B93947" w:rsidP="00163E3A">
            <w:pPr>
              <w:pStyle w:val="NoSpacing"/>
              <w:jc w:val="both"/>
              <w:rPr>
                <w:rFonts w:ascii="Times New Roman" w:hAnsi="Times New Roman"/>
                <w:noProof/>
                <w:sz w:val="24"/>
                <w:szCs w:val="24"/>
              </w:rPr>
            </w:pPr>
          </w:p>
          <w:p w14:paraId="5F5C1935" w14:textId="77777777" w:rsidR="00B93947" w:rsidRPr="009F4B1E" w:rsidRDefault="00B93947" w:rsidP="00163E3A">
            <w:pPr>
              <w:pStyle w:val="NoSpacing"/>
              <w:jc w:val="both"/>
              <w:rPr>
                <w:rFonts w:ascii="Times New Roman" w:hAnsi="Times New Roman"/>
                <w:noProof/>
                <w:sz w:val="24"/>
                <w:szCs w:val="24"/>
              </w:rPr>
            </w:pPr>
          </w:p>
          <w:p w14:paraId="6B3FF0CD" w14:textId="77777777" w:rsidR="00B93947" w:rsidRPr="009F4B1E" w:rsidRDefault="00B93947" w:rsidP="00163E3A">
            <w:pPr>
              <w:pStyle w:val="NoSpacing"/>
              <w:jc w:val="both"/>
              <w:rPr>
                <w:rFonts w:ascii="Times New Roman" w:hAnsi="Times New Roman"/>
                <w:noProof/>
                <w:sz w:val="24"/>
                <w:szCs w:val="24"/>
              </w:rPr>
            </w:pPr>
          </w:p>
          <w:p w14:paraId="0F05CD8E" w14:textId="77777777" w:rsidR="00B93947" w:rsidRPr="009F4B1E" w:rsidRDefault="00B93947" w:rsidP="00163E3A">
            <w:pPr>
              <w:pStyle w:val="NoSpacing"/>
              <w:jc w:val="both"/>
              <w:rPr>
                <w:rFonts w:ascii="Times New Roman" w:hAnsi="Times New Roman"/>
                <w:noProof/>
                <w:sz w:val="24"/>
                <w:szCs w:val="24"/>
              </w:rPr>
            </w:pPr>
          </w:p>
          <w:p w14:paraId="6CAB7568" w14:textId="77777777" w:rsidR="00B93947" w:rsidRPr="009F4B1E" w:rsidRDefault="00B93947" w:rsidP="00163E3A">
            <w:pPr>
              <w:pStyle w:val="NoSpacing"/>
              <w:jc w:val="both"/>
              <w:rPr>
                <w:rFonts w:ascii="Times New Roman" w:hAnsi="Times New Roman"/>
                <w:noProof/>
                <w:sz w:val="24"/>
                <w:szCs w:val="24"/>
              </w:rPr>
            </w:pPr>
          </w:p>
          <w:p w14:paraId="08C41929" w14:textId="77777777" w:rsidR="00B93947" w:rsidRPr="009F4B1E" w:rsidRDefault="00B93947" w:rsidP="00163E3A">
            <w:pPr>
              <w:pStyle w:val="NoSpacing"/>
              <w:jc w:val="both"/>
              <w:rPr>
                <w:rFonts w:ascii="Times New Roman" w:hAnsi="Times New Roman"/>
                <w:noProof/>
                <w:sz w:val="24"/>
                <w:szCs w:val="24"/>
              </w:rPr>
            </w:pPr>
          </w:p>
          <w:p w14:paraId="6605EF77" w14:textId="77777777" w:rsidR="00B93947" w:rsidRPr="009F4B1E" w:rsidRDefault="00B93947" w:rsidP="00163E3A">
            <w:pPr>
              <w:pStyle w:val="NoSpacing"/>
              <w:jc w:val="both"/>
              <w:rPr>
                <w:rFonts w:ascii="Times New Roman" w:hAnsi="Times New Roman"/>
                <w:noProof/>
                <w:sz w:val="24"/>
                <w:szCs w:val="24"/>
              </w:rPr>
            </w:pPr>
          </w:p>
          <w:p w14:paraId="0CC0A391" w14:textId="77777777" w:rsidR="00B93947" w:rsidRPr="009F4B1E" w:rsidRDefault="00B93947" w:rsidP="00163E3A">
            <w:pPr>
              <w:pStyle w:val="NoSpacing"/>
              <w:jc w:val="both"/>
              <w:rPr>
                <w:rFonts w:ascii="Times New Roman" w:hAnsi="Times New Roman"/>
                <w:noProof/>
                <w:sz w:val="24"/>
                <w:szCs w:val="24"/>
              </w:rPr>
            </w:pPr>
          </w:p>
          <w:p w14:paraId="554FA467" w14:textId="77777777" w:rsidR="00B93947" w:rsidRPr="009F4B1E" w:rsidRDefault="00B93947" w:rsidP="00163E3A">
            <w:pPr>
              <w:pStyle w:val="NoSpacing"/>
              <w:jc w:val="both"/>
              <w:rPr>
                <w:rFonts w:ascii="Times New Roman" w:hAnsi="Times New Roman"/>
                <w:noProof/>
                <w:sz w:val="24"/>
                <w:szCs w:val="24"/>
              </w:rPr>
            </w:pPr>
          </w:p>
          <w:p w14:paraId="6B62DC21" w14:textId="77777777" w:rsidR="00B93947" w:rsidRPr="009F4B1E" w:rsidRDefault="00B93947" w:rsidP="00163E3A">
            <w:pPr>
              <w:pStyle w:val="NoSpacing"/>
              <w:jc w:val="both"/>
              <w:rPr>
                <w:rFonts w:ascii="Times New Roman" w:hAnsi="Times New Roman"/>
                <w:noProof/>
                <w:sz w:val="24"/>
                <w:szCs w:val="24"/>
              </w:rPr>
            </w:pPr>
          </w:p>
          <w:p w14:paraId="4AA3E097" w14:textId="77777777" w:rsidR="00B93947" w:rsidRPr="009F4B1E" w:rsidRDefault="00B93947" w:rsidP="00163E3A">
            <w:pPr>
              <w:pStyle w:val="NoSpacing"/>
              <w:jc w:val="both"/>
              <w:rPr>
                <w:rFonts w:ascii="Times New Roman" w:hAnsi="Times New Roman"/>
                <w:noProof/>
                <w:sz w:val="24"/>
                <w:szCs w:val="24"/>
              </w:rPr>
            </w:pPr>
          </w:p>
          <w:p w14:paraId="0BEBCB6A" w14:textId="77777777" w:rsidR="00B93947" w:rsidRPr="009F4B1E" w:rsidRDefault="00B93947" w:rsidP="00163E3A">
            <w:pPr>
              <w:pStyle w:val="NoSpacing"/>
              <w:jc w:val="both"/>
              <w:rPr>
                <w:rFonts w:ascii="Times New Roman" w:hAnsi="Times New Roman"/>
                <w:noProof/>
                <w:sz w:val="24"/>
                <w:szCs w:val="24"/>
              </w:rPr>
            </w:pPr>
          </w:p>
          <w:p w14:paraId="6FE74AB7" w14:textId="77777777" w:rsidR="00B93947" w:rsidRPr="009F4B1E" w:rsidRDefault="00B93947" w:rsidP="00163E3A">
            <w:pPr>
              <w:pStyle w:val="NoSpacing"/>
              <w:jc w:val="both"/>
              <w:rPr>
                <w:rFonts w:ascii="Times New Roman" w:hAnsi="Times New Roman"/>
                <w:noProof/>
                <w:sz w:val="24"/>
                <w:szCs w:val="24"/>
              </w:rPr>
            </w:pPr>
          </w:p>
          <w:p w14:paraId="172A4AF0" w14:textId="77777777" w:rsidR="00B93947" w:rsidRPr="009F4B1E" w:rsidRDefault="00B93947" w:rsidP="00163E3A">
            <w:pPr>
              <w:pStyle w:val="NoSpacing"/>
              <w:jc w:val="both"/>
              <w:rPr>
                <w:rFonts w:ascii="Times New Roman" w:hAnsi="Times New Roman"/>
                <w:noProof/>
                <w:sz w:val="24"/>
                <w:szCs w:val="24"/>
              </w:rPr>
            </w:pPr>
          </w:p>
          <w:p w14:paraId="4C89A7C9" w14:textId="77777777" w:rsidR="00B93947" w:rsidRPr="009F4B1E" w:rsidRDefault="00B93947" w:rsidP="00163E3A">
            <w:pPr>
              <w:pStyle w:val="NoSpacing"/>
              <w:jc w:val="both"/>
              <w:rPr>
                <w:rFonts w:ascii="Times New Roman" w:hAnsi="Times New Roman"/>
                <w:noProof/>
                <w:sz w:val="24"/>
                <w:szCs w:val="24"/>
              </w:rPr>
            </w:pPr>
          </w:p>
          <w:p w14:paraId="57F6B89D" w14:textId="77777777" w:rsidR="00B93947" w:rsidRPr="009F4B1E" w:rsidRDefault="00B93947" w:rsidP="00163E3A">
            <w:pPr>
              <w:pStyle w:val="NoSpacing"/>
              <w:jc w:val="both"/>
              <w:rPr>
                <w:rFonts w:ascii="Times New Roman" w:hAnsi="Times New Roman"/>
                <w:noProof/>
                <w:sz w:val="24"/>
                <w:szCs w:val="24"/>
              </w:rPr>
            </w:pPr>
          </w:p>
          <w:p w14:paraId="2F153CC6" w14:textId="77777777" w:rsidR="00B93947" w:rsidRPr="009F4B1E" w:rsidRDefault="00B93947" w:rsidP="00163E3A">
            <w:pPr>
              <w:pStyle w:val="NoSpacing"/>
              <w:jc w:val="both"/>
              <w:rPr>
                <w:rFonts w:ascii="Times New Roman" w:hAnsi="Times New Roman"/>
                <w:noProof/>
                <w:sz w:val="24"/>
                <w:szCs w:val="24"/>
              </w:rPr>
            </w:pPr>
          </w:p>
          <w:p w14:paraId="5CC93452" w14:textId="77777777" w:rsidR="00B93947" w:rsidRPr="009F4B1E" w:rsidRDefault="00B93947" w:rsidP="00163E3A">
            <w:pPr>
              <w:pStyle w:val="NoSpacing"/>
              <w:jc w:val="both"/>
              <w:rPr>
                <w:rFonts w:ascii="Times New Roman" w:hAnsi="Times New Roman"/>
                <w:noProof/>
                <w:sz w:val="24"/>
                <w:szCs w:val="24"/>
              </w:rPr>
            </w:pPr>
          </w:p>
          <w:p w14:paraId="2DE91711" w14:textId="77777777" w:rsidR="00B93947" w:rsidRPr="009F4B1E" w:rsidRDefault="00B93947" w:rsidP="00163E3A">
            <w:pPr>
              <w:pStyle w:val="NoSpacing"/>
              <w:jc w:val="both"/>
              <w:rPr>
                <w:rFonts w:ascii="Times New Roman" w:hAnsi="Times New Roman"/>
                <w:noProof/>
                <w:sz w:val="24"/>
                <w:szCs w:val="24"/>
              </w:rPr>
            </w:pPr>
          </w:p>
          <w:p w14:paraId="6226A284" w14:textId="77777777" w:rsidR="00B93947" w:rsidRPr="009F4B1E" w:rsidRDefault="00B93947" w:rsidP="00163E3A">
            <w:pPr>
              <w:pStyle w:val="NoSpacing"/>
              <w:jc w:val="both"/>
              <w:rPr>
                <w:rFonts w:ascii="Times New Roman" w:hAnsi="Times New Roman"/>
                <w:noProof/>
                <w:sz w:val="24"/>
                <w:szCs w:val="24"/>
              </w:rPr>
            </w:pPr>
          </w:p>
          <w:p w14:paraId="7F359CC2" w14:textId="77777777" w:rsidR="00B93947" w:rsidRPr="009F4B1E" w:rsidRDefault="00B93947" w:rsidP="00163E3A">
            <w:pPr>
              <w:pStyle w:val="NoSpacing"/>
              <w:jc w:val="both"/>
              <w:rPr>
                <w:rFonts w:ascii="Times New Roman" w:hAnsi="Times New Roman"/>
                <w:noProof/>
                <w:sz w:val="24"/>
                <w:szCs w:val="24"/>
              </w:rPr>
            </w:pPr>
          </w:p>
          <w:p w14:paraId="46CBB384" w14:textId="77777777" w:rsidR="00B93947" w:rsidRPr="009F4B1E" w:rsidRDefault="00B93947" w:rsidP="00163E3A">
            <w:pPr>
              <w:pStyle w:val="NoSpacing"/>
              <w:jc w:val="both"/>
              <w:rPr>
                <w:rFonts w:ascii="Times New Roman" w:hAnsi="Times New Roman"/>
                <w:noProof/>
                <w:sz w:val="24"/>
                <w:szCs w:val="24"/>
              </w:rPr>
            </w:pPr>
          </w:p>
          <w:p w14:paraId="0FB29E4E" w14:textId="77777777" w:rsidR="00B93947" w:rsidRPr="009F4B1E" w:rsidRDefault="00B93947" w:rsidP="00163E3A">
            <w:pPr>
              <w:pStyle w:val="NoSpacing"/>
              <w:jc w:val="both"/>
              <w:rPr>
                <w:rFonts w:ascii="Times New Roman" w:hAnsi="Times New Roman"/>
                <w:noProof/>
                <w:sz w:val="24"/>
                <w:szCs w:val="24"/>
              </w:rPr>
            </w:pPr>
          </w:p>
          <w:p w14:paraId="526FD786" w14:textId="77777777" w:rsidR="00B93947" w:rsidRPr="009F4B1E" w:rsidRDefault="00B93947" w:rsidP="00163E3A">
            <w:pPr>
              <w:pStyle w:val="NoSpacing"/>
              <w:jc w:val="both"/>
              <w:rPr>
                <w:rFonts w:ascii="Times New Roman" w:hAnsi="Times New Roman"/>
                <w:noProof/>
                <w:sz w:val="24"/>
                <w:szCs w:val="24"/>
              </w:rPr>
            </w:pPr>
          </w:p>
          <w:p w14:paraId="27AC0A92" w14:textId="77777777" w:rsidR="00B93947" w:rsidRPr="009F4B1E" w:rsidRDefault="00B93947" w:rsidP="00163E3A">
            <w:pPr>
              <w:pStyle w:val="NoSpacing"/>
              <w:jc w:val="both"/>
              <w:rPr>
                <w:rFonts w:ascii="Times New Roman" w:hAnsi="Times New Roman"/>
                <w:noProof/>
                <w:sz w:val="24"/>
                <w:szCs w:val="24"/>
              </w:rPr>
            </w:pPr>
          </w:p>
          <w:p w14:paraId="0E1E432E" w14:textId="77777777" w:rsidR="00B93947" w:rsidRPr="009F4B1E" w:rsidRDefault="00B93947" w:rsidP="00163E3A">
            <w:pPr>
              <w:pStyle w:val="NoSpacing"/>
              <w:jc w:val="both"/>
              <w:rPr>
                <w:rFonts w:ascii="Times New Roman" w:hAnsi="Times New Roman"/>
                <w:noProof/>
                <w:sz w:val="24"/>
                <w:szCs w:val="24"/>
              </w:rPr>
            </w:pPr>
          </w:p>
          <w:p w14:paraId="3A0401C5" w14:textId="77777777" w:rsidR="00B93947" w:rsidRPr="009F4B1E" w:rsidRDefault="00B93947" w:rsidP="00163E3A">
            <w:pPr>
              <w:pStyle w:val="NoSpacing"/>
              <w:jc w:val="both"/>
              <w:rPr>
                <w:rFonts w:ascii="Times New Roman" w:hAnsi="Times New Roman"/>
                <w:noProof/>
                <w:sz w:val="24"/>
                <w:szCs w:val="24"/>
              </w:rPr>
            </w:pPr>
          </w:p>
          <w:p w14:paraId="46C4B609" w14:textId="77777777" w:rsidR="00B93947" w:rsidRPr="009F4B1E" w:rsidRDefault="00B93947" w:rsidP="00163E3A">
            <w:pPr>
              <w:pStyle w:val="NoSpacing"/>
              <w:jc w:val="both"/>
              <w:rPr>
                <w:rFonts w:ascii="Times New Roman" w:hAnsi="Times New Roman"/>
                <w:noProof/>
                <w:sz w:val="24"/>
                <w:szCs w:val="24"/>
              </w:rPr>
            </w:pPr>
          </w:p>
          <w:p w14:paraId="03885E73" w14:textId="77777777" w:rsidR="00B93947" w:rsidRPr="009F4B1E" w:rsidRDefault="00B93947" w:rsidP="00163E3A">
            <w:pPr>
              <w:pStyle w:val="NoSpacing"/>
              <w:jc w:val="both"/>
              <w:rPr>
                <w:rFonts w:ascii="Times New Roman" w:hAnsi="Times New Roman"/>
                <w:noProof/>
                <w:sz w:val="24"/>
                <w:szCs w:val="24"/>
              </w:rPr>
            </w:pPr>
          </w:p>
          <w:p w14:paraId="219C19D3" w14:textId="77777777" w:rsidR="00B93947" w:rsidRPr="009F4B1E" w:rsidRDefault="00B93947" w:rsidP="00163E3A">
            <w:pPr>
              <w:pStyle w:val="NoSpacing"/>
              <w:jc w:val="both"/>
              <w:rPr>
                <w:rFonts w:ascii="Times New Roman" w:hAnsi="Times New Roman"/>
                <w:noProof/>
                <w:sz w:val="24"/>
                <w:szCs w:val="24"/>
              </w:rPr>
            </w:pPr>
          </w:p>
          <w:p w14:paraId="7C978865" w14:textId="77777777" w:rsidR="00B93947" w:rsidRPr="009F4B1E" w:rsidRDefault="00B93947" w:rsidP="00163E3A">
            <w:pPr>
              <w:pStyle w:val="NoSpacing"/>
              <w:jc w:val="both"/>
              <w:rPr>
                <w:rFonts w:ascii="Times New Roman" w:hAnsi="Times New Roman"/>
                <w:noProof/>
                <w:sz w:val="24"/>
                <w:szCs w:val="24"/>
              </w:rPr>
            </w:pPr>
          </w:p>
          <w:p w14:paraId="5C58753D" w14:textId="77777777" w:rsidR="00B93947" w:rsidRPr="009F4B1E" w:rsidRDefault="00B93947" w:rsidP="00163E3A">
            <w:pPr>
              <w:pStyle w:val="NoSpacing"/>
              <w:jc w:val="both"/>
              <w:rPr>
                <w:rFonts w:ascii="Times New Roman" w:hAnsi="Times New Roman"/>
                <w:noProof/>
                <w:sz w:val="24"/>
                <w:szCs w:val="24"/>
              </w:rPr>
            </w:pPr>
          </w:p>
          <w:p w14:paraId="48968A63" w14:textId="77777777" w:rsidR="00B93947" w:rsidRPr="009F4B1E" w:rsidRDefault="00B93947" w:rsidP="00163E3A">
            <w:pPr>
              <w:pStyle w:val="NoSpacing"/>
              <w:jc w:val="both"/>
              <w:rPr>
                <w:rFonts w:ascii="Times New Roman" w:hAnsi="Times New Roman"/>
                <w:noProof/>
                <w:sz w:val="24"/>
                <w:szCs w:val="24"/>
              </w:rPr>
            </w:pPr>
          </w:p>
          <w:p w14:paraId="5247E103" w14:textId="77777777" w:rsidR="00B93947" w:rsidRPr="009F4B1E" w:rsidRDefault="00B93947" w:rsidP="00163E3A">
            <w:pPr>
              <w:pStyle w:val="NoSpacing"/>
              <w:jc w:val="both"/>
              <w:rPr>
                <w:rFonts w:ascii="Times New Roman" w:hAnsi="Times New Roman"/>
                <w:noProof/>
                <w:sz w:val="24"/>
                <w:szCs w:val="24"/>
              </w:rPr>
            </w:pPr>
          </w:p>
          <w:p w14:paraId="2A902342" w14:textId="77777777" w:rsidR="00B93947" w:rsidRPr="009F4B1E" w:rsidRDefault="00B93947" w:rsidP="00163E3A">
            <w:pPr>
              <w:pStyle w:val="NoSpacing"/>
              <w:jc w:val="both"/>
              <w:rPr>
                <w:rFonts w:ascii="Times New Roman" w:hAnsi="Times New Roman"/>
                <w:noProof/>
                <w:sz w:val="24"/>
                <w:szCs w:val="24"/>
              </w:rPr>
            </w:pPr>
          </w:p>
          <w:p w14:paraId="76A5556B" w14:textId="77777777" w:rsidR="00B93947" w:rsidRPr="009F4B1E" w:rsidRDefault="00B93947" w:rsidP="00163E3A">
            <w:pPr>
              <w:pStyle w:val="NoSpacing"/>
              <w:jc w:val="both"/>
              <w:rPr>
                <w:rFonts w:ascii="Times New Roman" w:hAnsi="Times New Roman"/>
                <w:noProof/>
                <w:sz w:val="24"/>
                <w:szCs w:val="24"/>
              </w:rPr>
            </w:pPr>
          </w:p>
          <w:p w14:paraId="3FCADDC9" w14:textId="77777777" w:rsidR="00B93947" w:rsidRPr="009F4B1E" w:rsidRDefault="00B93947" w:rsidP="00163E3A">
            <w:pPr>
              <w:pStyle w:val="NoSpacing"/>
              <w:jc w:val="both"/>
              <w:rPr>
                <w:rFonts w:ascii="Times New Roman" w:hAnsi="Times New Roman"/>
                <w:noProof/>
                <w:sz w:val="24"/>
                <w:szCs w:val="24"/>
              </w:rPr>
            </w:pPr>
          </w:p>
          <w:p w14:paraId="64AB41DB" w14:textId="77777777" w:rsidR="00B93947" w:rsidRPr="009F4B1E" w:rsidRDefault="00B93947" w:rsidP="00163E3A">
            <w:pPr>
              <w:pStyle w:val="NoSpacing"/>
              <w:jc w:val="both"/>
              <w:rPr>
                <w:rFonts w:ascii="Times New Roman" w:hAnsi="Times New Roman"/>
                <w:noProof/>
                <w:sz w:val="24"/>
                <w:szCs w:val="24"/>
              </w:rPr>
            </w:pPr>
          </w:p>
          <w:p w14:paraId="190A6699" w14:textId="77777777" w:rsidR="00B93947" w:rsidRPr="009F4B1E" w:rsidRDefault="00B93947" w:rsidP="00163E3A">
            <w:pPr>
              <w:pStyle w:val="NoSpacing"/>
              <w:jc w:val="both"/>
              <w:rPr>
                <w:rFonts w:ascii="Times New Roman" w:hAnsi="Times New Roman"/>
                <w:noProof/>
                <w:sz w:val="24"/>
                <w:szCs w:val="24"/>
              </w:rPr>
            </w:pPr>
          </w:p>
          <w:p w14:paraId="3F0EAE9C" w14:textId="77777777" w:rsidR="00B93947" w:rsidRPr="009F4B1E" w:rsidRDefault="00B93947" w:rsidP="00163E3A">
            <w:pPr>
              <w:pStyle w:val="NoSpacing"/>
              <w:jc w:val="both"/>
              <w:rPr>
                <w:rFonts w:ascii="Times New Roman" w:hAnsi="Times New Roman"/>
                <w:noProof/>
                <w:sz w:val="24"/>
                <w:szCs w:val="24"/>
              </w:rPr>
            </w:pPr>
          </w:p>
          <w:p w14:paraId="314D64E6" w14:textId="77777777" w:rsidR="00B93947" w:rsidRPr="009F4B1E" w:rsidRDefault="00B93947" w:rsidP="00163E3A">
            <w:pPr>
              <w:pStyle w:val="NoSpacing"/>
              <w:jc w:val="both"/>
              <w:rPr>
                <w:rFonts w:ascii="Times New Roman" w:hAnsi="Times New Roman"/>
                <w:noProof/>
                <w:sz w:val="24"/>
                <w:szCs w:val="24"/>
              </w:rPr>
            </w:pPr>
          </w:p>
          <w:p w14:paraId="01249750" w14:textId="77777777" w:rsidR="00B93947" w:rsidRPr="009F4B1E" w:rsidRDefault="00B93947" w:rsidP="00163E3A">
            <w:pPr>
              <w:pStyle w:val="NoSpacing"/>
              <w:jc w:val="both"/>
              <w:rPr>
                <w:rFonts w:ascii="Times New Roman" w:hAnsi="Times New Roman"/>
                <w:noProof/>
                <w:sz w:val="24"/>
                <w:szCs w:val="24"/>
              </w:rPr>
            </w:pPr>
          </w:p>
          <w:p w14:paraId="73CD7DAC" w14:textId="77777777" w:rsidR="00B93947" w:rsidRPr="009F4B1E" w:rsidRDefault="00B93947" w:rsidP="00163E3A">
            <w:pPr>
              <w:pStyle w:val="NoSpacing"/>
              <w:jc w:val="both"/>
              <w:rPr>
                <w:rFonts w:ascii="Times New Roman" w:hAnsi="Times New Roman"/>
                <w:noProof/>
                <w:sz w:val="24"/>
                <w:szCs w:val="24"/>
              </w:rPr>
            </w:pPr>
          </w:p>
          <w:p w14:paraId="2D5B36BC" w14:textId="77777777" w:rsidR="00B93947" w:rsidRPr="009F4B1E" w:rsidRDefault="00B93947" w:rsidP="00163E3A">
            <w:pPr>
              <w:pStyle w:val="NoSpacing"/>
              <w:jc w:val="both"/>
              <w:rPr>
                <w:rFonts w:ascii="Times New Roman" w:hAnsi="Times New Roman"/>
                <w:noProof/>
                <w:sz w:val="24"/>
                <w:szCs w:val="24"/>
              </w:rPr>
            </w:pPr>
          </w:p>
          <w:p w14:paraId="1F4F8412" w14:textId="77777777" w:rsidR="00B93947" w:rsidRPr="009F4B1E" w:rsidRDefault="00B93947" w:rsidP="00163E3A">
            <w:pPr>
              <w:pStyle w:val="NoSpacing"/>
              <w:jc w:val="both"/>
              <w:rPr>
                <w:rFonts w:ascii="Times New Roman" w:hAnsi="Times New Roman"/>
                <w:noProof/>
                <w:sz w:val="24"/>
                <w:szCs w:val="24"/>
              </w:rPr>
            </w:pPr>
          </w:p>
          <w:p w14:paraId="488A5BBD" w14:textId="77777777" w:rsidR="00B93947" w:rsidRPr="009F4B1E" w:rsidRDefault="00B93947" w:rsidP="00163E3A">
            <w:pPr>
              <w:pStyle w:val="NoSpacing"/>
              <w:jc w:val="both"/>
              <w:rPr>
                <w:rFonts w:ascii="Times New Roman" w:hAnsi="Times New Roman"/>
                <w:noProof/>
                <w:sz w:val="24"/>
                <w:szCs w:val="24"/>
              </w:rPr>
            </w:pPr>
          </w:p>
          <w:p w14:paraId="7EEE3A26" w14:textId="77777777" w:rsidR="00B93947" w:rsidRPr="009F4B1E" w:rsidRDefault="00B93947" w:rsidP="00163E3A">
            <w:pPr>
              <w:pStyle w:val="NoSpacing"/>
              <w:jc w:val="both"/>
              <w:rPr>
                <w:rFonts w:ascii="Times New Roman" w:hAnsi="Times New Roman"/>
                <w:noProof/>
                <w:sz w:val="24"/>
                <w:szCs w:val="24"/>
              </w:rPr>
            </w:pPr>
          </w:p>
          <w:p w14:paraId="1439B181" w14:textId="77777777" w:rsidR="00B93947" w:rsidRPr="009F4B1E" w:rsidRDefault="00B93947" w:rsidP="00163E3A">
            <w:pPr>
              <w:pStyle w:val="NoSpacing"/>
              <w:jc w:val="both"/>
              <w:rPr>
                <w:rFonts w:ascii="Times New Roman" w:hAnsi="Times New Roman"/>
                <w:noProof/>
                <w:sz w:val="24"/>
                <w:szCs w:val="24"/>
              </w:rPr>
            </w:pPr>
          </w:p>
          <w:p w14:paraId="045B5259" w14:textId="77777777" w:rsidR="00B93947" w:rsidRPr="009F4B1E" w:rsidRDefault="00B93947" w:rsidP="00163E3A">
            <w:pPr>
              <w:pStyle w:val="NoSpacing"/>
              <w:jc w:val="both"/>
              <w:rPr>
                <w:rFonts w:ascii="Times New Roman" w:hAnsi="Times New Roman"/>
                <w:noProof/>
                <w:sz w:val="24"/>
                <w:szCs w:val="24"/>
              </w:rPr>
            </w:pPr>
          </w:p>
          <w:p w14:paraId="3E72C173" w14:textId="77777777" w:rsidR="00B93947" w:rsidRPr="009F4B1E" w:rsidRDefault="00B93947" w:rsidP="00163E3A">
            <w:pPr>
              <w:pStyle w:val="NoSpacing"/>
              <w:jc w:val="both"/>
              <w:rPr>
                <w:rFonts w:ascii="Times New Roman" w:hAnsi="Times New Roman"/>
                <w:noProof/>
                <w:sz w:val="24"/>
                <w:szCs w:val="24"/>
              </w:rPr>
            </w:pPr>
          </w:p>
          <w:p w14:paraId="53743D8E" w14:textId="77777777" w:rsidR="00B93947" w:rsidRPr="009F4B1E" w:rsidRDefault="00B93947" w:rsidP="00163E3A">
            <w:pPr>
              <w:pStyle w:val="NoSpacing"/>
              <w:jc w:val="both"/>
              <w:rPr>
                <w:rFonts w:ascii="Times New Roman" w:hAnsi="Times New Roman"/>
                <w:noProof/>
                <w:sz w:val="24"/>
                <w:szCs w:val="24"/>
              </w:rPr>
            </w:pPr>
          </w:p>
          <w:p w14:paraId="2D6A5631" w14:textId="77777777" w:rsidR="00B93947" w:rsidRPr="009F4B1E" w:rsidRDefault="00B93947" w:rsidP="00163E3A">
            <w:pPr>
              <w:pStyle w:val="NoSpacing"/>
              <w:jc w:val="both"/>
              <w:rPr>
                <w:rFonts w:ascii="Times New Roman" w:hAnsi="Times New Roman"/>
                <w:noProof/>
                <w:sz w:val="24"/>
                <w:szCs w:val="24"/>
              </w:rPr>
            </w:pPr>
          </w:p>
          <w:p w14:paraId="637954F7" w14:textId="77777777" w:rsidR="00B93947" w:rsidRPr="009F4B1E" w:rsidRDefault="00B93947" w:rsidP="00163E3A">
            <w:pPr>
              <w:pStyle w:val="NoSpacing"/>
              <w:jc w:val="both"/>
              <w:rPr>
                <w:rFonts w:ascii="Times New Roman" w:hAnsi="Times New Roman"/>
                <w:noProof/>
                <w:sz w:val="24"/>
                <w:szCs w:val="24"/>
              </w:rPr>
            </w:pPr>
          </w:p>
          <w:p w14:paraId="40BD664A" w14:textId="77777777" w:rsidR="00B93947" w:rsidRPr="009F4B1E" w:rsidRDefault="00B93947" w:rsidP="00163E3A">
            <w:pPr>
              <w:pStyle w:val="NoSpacing"/>
              <w:jc w:val="both"/>
              <w:rPr>
                <w:rFonts w:ascii="Times New Roman" w:hAnsi="Times New Roman"/>
                <w:noProof/>
                <w:sz w:val="24"/>
                <w:szCs w:val="24"/>
              </w:rPr>
            </w:pPr>
          </w:p>
          <w:p w14:paraId="3D0A0790" w14:textId="77777777" w:rsidR="00B93947" w:rsidRPr="009F4B1E" w:rsidRDefault="00B93947" w:rsidP="00163E3A">
            <w:pPr>
              <w:pStyle w:val="NoSpacing"/>
              <w:jc w:val="both"/>
              <w:rPr>
                <w:rFonts w:ascii="Times New Roman" w:hAnsi="Times New Roman"/>
                <w:noProof/>
                <w:sz w:val="24"/>
                <w:szCs w:val="24"/>
              </w:rPr>
            </w:pPr>
          </w:p>
          <w:p w14:paraId="44D1019E" w14:textId="77777777" w:rsidR="00B93947" w:rsidRPr="009F4B1E" w:rsidRDefault="00B93947" w:rsidP="00163E3A">
            <w:pPr>
              <w:pStyle w:val="NoSpacing"/>
              <w:jc w:val="both"/>
              <w:rPr>
                <w:rFonts w:ascii="Times New Roman" w:hAnsi="Times New Roman"/>
                <w:noProof/>
                <w:sz w:val="24"/>
                <w:szCs w:val="24"/>
              </w:rPr>
            </w:pPr>
          </w:p>
          <w:p w14:paraId="2137F03A" w14:textId="77777777" w:rsidR="00B93947" w:rsidRPr="009F4B1E" w:rsidRDefault="00B93947" w:rsidP="00163E3A">
            <w:pPr>
              <w:pStyle w:val="NoSpacing"/>
              <w:jc w:val="both"/>
              <w:rPr>
                <w:rFonts w:ascii="Times New Roman" w:hAnsi="Times New Roman"/>
                <w:noProof/>
                <w:sz w:val="24"/>
                <w:szCs w:val="24"/>
              </w:rPr>
            </w:pPr>
          </w:p>
          <w:p w14:paraId="7A07B523" w14:textId="77777777" w:rsidR="00B93947" w:rsidRPr="009F4B1E" w:rsidRDefault="00B93947" w:rsidP="00163E3A">
            <w:pPr>
              <w:pStyle w:val="NoSpacing"/>
              <w:jc w:val="both"/>
              <w:rPr>
                <w:rFonts w:ascii="Times New Roman" w:hAnsi="Times New Roman"/>
                <w:noProof/>
                <w:sz w:val="24"/>
                <w:szCs w:val="24"/>
              </w:rPr>
            </w:pPr>
          </w:p>
          <w:p w14:paraId="14BCF847" w14:textId="77777777" w:rsidR="00B93947" w:rsidRPr="009F4B1E" w:rsidRDefault="00B93947" w:rsidP="00163E3A">
            <w:pPr>
              <w:pStyle w:val="NoSpacing"/>
              <w:jc w:val="both"/>
              <w:rPr>
                <w:rFonts w:ascii="Times New Roman" w:hAnsi="Times New Roman"/>
                <w:noProof/>
                <w:sz w:val="24"/>
                <w:szCs w:val="24"/>
              </w:rPr>
            </w:pPr>
          </w:p>
          <w:p w14:paraId="308D794F" w14:textId="77777777" w:rsidR="00B93947" w:rsidRPr="009F4B1E" w:rsidRDefault="00B93947" w:rsidP="00163E3A">
            <w:pPr>
              <w:pStyle w:val="NoSpacing"/>
              <w:jc w:val="both"/>
              <w:rPr>
                <w:rFonts w:ascii="Times New Roman" w:hAnsi="Times New Roman"/>
                <w:noProof/>
                <w:sz w:val="24"/>
                <w:szCs w:val="24"/>
              </w:rPr>
            </w:pPr>
          </w:p>
          <w:p w14:paraId="3E73AA69" w14:textId="77777777" w:rsidR="00B93947" w:rsidRPr="009F4B1E" w:rsidRDefault="00B93947" w:rsidP="00163E3A">
            <w:pPr>
              <w:pStyle w:val="NoSpacing"/>
              <w:jc w:val="both"/>
              <w:rPr>
                <w:rFonts w:ascii="Times New Roman" w:hAnsi="Times New Roman"/>
                <w:noProof/>
                <w:sz w:val="24"/>
                <w:szCs w:val="24"/>
              </w:rPr>
            </w:pPr>
          </w:p>
          <w:p w14:paraId="765D4865" w14:textId="77777777" w:rsidR="00B93947" w:rsidRPr="009F4B1E" w:rsidRDefault="00B93947" w:rsidP="00163E3A">
            <w:pPr>
              <w:pStyle w:val="NoSpacing"/>
              <w:jc w:val="both"/>
              <w:rPr>
                <w:rFonts w:ascii="Times New Roman" w:hAnsi="Times New Roman"/>
                <w:noProof/>
                <w:sz w:val="24"/>
                <w:szCs w:val="24"/>
              </w:rPr>
            </w:pPr>
          </w:p>
          <w:p w14:paraId="73AF4B1E" w14:textId="77777777" w:rsidR="00B93947" w:rsidRPr="009F4B1E" w:rsidRDefault="00B93947" w:rsidP="00163E3A">
            <w:pPr>
              <w:pStyle w:val="NoSpacing"/>
              <w:jc w:val="both"/>
              <w:rPr>
                <w:rFonts w:ascii="Times New Roman" w:hAnsi="Times New Roman"/>
                <w:noProof/>
                <w:sz w:val="24"/>
                <w:szCs w:val="24"/>
              </w:rPr>
            </w:pPr>
          </w:p>
          <w:p w14:paraId="26E1A4A1" w14:textId="77777777" w:rsidR="00B93947" w:rsidRPr="009F4B1E" w:rsidRDefault="00B93947" w:rsidP="00163E3A">
            <w:pPr>
              <w:pStyle w:val="NoSpacing"/>
              <w:jc w:val="both"/>
              <w:rPr>
                <w:rFonts w:ascii="Times New Roman" w:hAnsi="Times New Roman"/>
                <w:noProof/>
                <w:sz w:val="24"/>
                <w:szCs w:val="24"/>
              </w:rPr>
            </w:pPr>
          </w:p>
          <w:p w14:paraId="3975692A" w14:textId="77777777" w:rsidR="00B93947" w:rsidRPr="009F4B1E" w:rsidRDefault="00B93947" w:rsidP="00163E3A">
            <w:pPr>
              <w:pStyle w:val="NoSpacing"/>
              <w:jc w:val="both"/>
              <w:rPr>
                <w:rFonts w:ascii="Times New Roman" w:hAnsi="Times New Roman"/>
                <w:noProof/>
                <w:sz w:val="24"/>
                <w:szCs w:val="24"/>
              </w:rPr>
            </w:pPr>
          </w:p>
          <w:p w14:paraId="68503E55" w14:textId="77777777" w:rsidR="00B93947" w:rsidRPr="009F4B1E" w:rsidRDefault="00B93947" w:rsidP="00163E3A">
            <w:pPr>
              <w:pStyle w:val="NoSpacing"/>
              <w:jc w:val="both"/>
              <w:rPr>
                <w:rFonts w:ascii="Times New Roman" w:hAnsi="Times New Roman"/>
                <w:noProof/>
                <w:sz w:val="24"/>
                <w:szCs w:val="24"/>
              </w:rPr>
            </w:pPr>
          </w:p>
          <w:p w14:paraId="6974270E" w14:textId="77777777" w:rsidR="00B93947" w:rsidRPr="009F4B1E" w:rsidRDefault="00B93947" w:rsidP="00163E3A">
            <w:pPr>
              <w:pStyle w:val="NoSpacing"/>
              <w:jc w:val="both"/>
              <w:rPr>
                <w:rFonts w:ascii="Times New Roman" w:hAnsi="Times New Roman"/>
                <w:noProof/>
                <w:sz w:val="24"/>
                <w:szCs w:val="24"/>
              </w:rPr>
            </w:pPr>
          </w:p>
          <w:p w14:paraId="280B3EAC" w14:textId="77777777" w:rsidR="00B93947" w:rsidRPr="009F4B1E" w:rsidRDefault="00B93947" w:rsidP="00163E3A">
            <w:pPr>
              <w:pStyle w:val="NoSpacing"/>
              <w:jc w:val="both"/>
              <w:rPr>
                <w:rFonts w:ascii="Times New Roman" w:hAnsi="Times New Roman"/>
                <w:noProof/>
                <w:sz w:val="24"/>
                <w:szCs w:val="24"/>
              </w:rPr>
            </w:pPr>
          </w:p>
          <w:p w14:paraId="52700641" w14:textId="77777777" w:rsidR="00B93947" w:rsidRPr="009F4B1E" w:rsidRDefault="00B93947" w:rsidP="00163E3A">
            <w:pPr>
              <w:pStyle w:val="NoSpacing"/>
              <w:jc w:val="both"/>
              <w:rPr>
                <w:rFonts w:ascii="Times New Roman" w:hAnsi="Times New Roman"/>
                <w:noProof/>
                <w:sz w:val="24"/>
                <w:szCs w:val="24"/>
              </w:rPr>
            </w:pPr>
          </w:p>
          <w:p w14:paraId="2EACC72D" w14:textId="77777777" w:rsidR="00B93947" w:rsidRPr="009F4B1E" w:rsidRDefault="00B93947" w:rsidP="00163E3A">
            <w:pPr>
              <w:pStyle w:val="NoSpacing"/>
              <w:jc w:val="both"/>
              <w:rPr>
                <w:rFonts w:ascii="Times New Roman" w:hAnsi="Times New Roman"/>
                <w:noProof/>
                <w:sz w:val="24"/>
                <w:szCs w:val="24"/>
              </w:rPr>
            </w:pPr>
          </w:p>
          <w:p w14:paraId="3561E1D7" w14:textId="77777777" w:rsidR="00B93947" w:rsidRPr="009F4B1E" w:rsidRDefault="00B93947" w:rsidP="00163E3A">
            <w:pPr>
              <w:pStyle w:val="NoSpacing"/>
              <w:jc w:val="both"/>
              <w:rPr>
                <w:rFonts w:ascii="Times New Roman" w:hAnsi="Times New Roman"/>
                <w:noProof/>
                <w:sz w:val="24"/>
                <w:szCs w:val="24"/>
              </w:rPr>
            </w:pPr>
          </w:p>
          <w:p w14:paraId="0721BC71" w14:textId="77777777" w:rsidR="00B93947" w:rsidRPr="009F4B1E" w:rsidRDefault="00B93947" w:rsidP="00163E3A">
            <w:pPr>
              <w:pStyle w:val="NoSpacing"/>
              <w:jc w:val="both"/>
              <w:rPr>
                <w:rFonts w:ascii="Times New Roman" w:hAnsi="Times New Roman"/>
                <w:noProof/>
                <w:sz w:val="24"/>
                <w:szCs w:val="24"/>
              </w:rPr>
            </w:pPr>
          </w:p>
          <w:p w14:paraId="3446EB88" w14:textId="77777777" w:rsidR="00B93947" w:rsidRPr="009F4B1E" w:rsidRDefault="00B93947" w:rsidP="00163E3A">
            <w:pPr>
              <w:pStyle w:val="NoSpacing"/>
              <w:jc w:val="both"/>
              <w:rPr>
                <w:rFonts w:ascii="Times New Roman" w:hAnsi="Times New Roman"/>
                <w:noProof/>
                <w:sz w:val="24"/>
                <w:szCs w:val="24"/>
              </w:rPr>
            </w:pPr>
          </w:p>
          <w:p w14:paraId="1FC687E4" w14:textId="77777777" w:rsidR="00B93947" w:rsidRPr="009F4B1E" w:rsidRDefault="00B93947" w:rsidP="00163E3A">
            <w:pPr>
              <w:pStyle w:val="NoSpacing"/>
              <w:jc w:val="both"/>
              <w:rPr>
                <w:rFonts w:ascii="Times New Roman" w:hAnsi="Times New Roman"/>
                <w:noProof/>
                <w:sz w:val="24"/>
                <w:szCs w:val="24"/>
              </w:rPr>
            </w:pPr>
          </w:p>
          <w:p w14:paraId="1E57F43F" w14:textId="77777777" w:rsidR="00B93947" w:rsidRPr="009F4B1E" w:rsidRDefault="00B93947" w:rsidP="00163E3A">
            <w:pPr>
              <w:pStyle w:val="NoSpacing"/>
              <w:jc w:val="both"/>
              <w:rPr>
                <w:rFonts w:ascii="Times New Roman" w:hAnsi="Times New Roman"/>
                <w:noProof/>
                <w:sz w:val="24"/>
                <w:szCs w:val="24"/>
              </w:rPr>
            </w:pPr>
          </w:p>
          <w:p w14:paraId="2F41D421" w14:textId="77777777" w:rsidR="00B93947" w:rsidRPr="009F4B1E" w:rsidRDefault="00B93947" w:rsidP="00163E3A">
            <w:pPr>
              <w:pStyle w:val="NoSpacing"/>
              <w:jc w:val="both"/>
              <w:rPr>
                <w:rFonts w:ascii="Times New Roman" w:hAnsi="Times New Roman"/>
                <w:noProof/>
                <w:sz w:val="24"/>
                <w:szCs w:val="24"/>
              </w:rPr>
            </w:pPr>
          </w:p>
          <w:p w14:paraId="0B73B528" w14:textId="77777777" w:rsidR="00B93947" w:rsidRPr="009F4B1E" w:rsidRDefault="00B93947" w:rsidP="00163E3A">
            <w:pPr>
              <w:pStyle w:val="NoSpacing"/>
              <w:jc w:val="both"/>
              <w:rPr>
                <w:rFonts w:ascii="Times New Roman" w:hAnsi="Times New Roman"/>
                <w:noProof/>
                <w:sz w:val="24"/>
                <w:szCs w:val="24"/>
              </w:rPr>
            </w:pPr>
          </w:p>
          <w:p w14:paraId="70F977BA" w14:textId="77777777" w:rsidR="00B93947" w:rsidRPr="009F4B1E" w:rsidRDefault="00B93947" w:rsidP="00163E3A">
            <w:pPr>
              <w:pStyle w:val="NoSpacing"/>
              <w:jc w:val="both"/>
              <w:rPr>
                <w:rFonts w:ascii="Times New Roman" w:hAnsi="Times New Roman"/>
                <w:noProof/>
                <w:sz w:val="24"/>
                <w:szCs w:val="24"/>
              </w:rPr>
            </w:pPr>
          </w:p>
          <w:p w14:paraId="2D72FD41" w14:textId="77777777" w:rsidR="00B93947" w:rsidRPr="009F4B1E" w:rsidRDefault="00B93947" w:rsidP="00163E3A">
            <w:pPr>
              <w:pStyle w:val="NoSpacing"/>
              <w:jc w:val="both"/>
              <w:rPr>
                <w:rFonts w:ascii="Times New Roman" w:hAnsi="Times New Roman"/>
                <w:noProof/>
                <w:sz w:val="24"/>
                <w:szCs w:val="24"/>
              </w:rPr>
            </w:pPr>
          </w:p>
          <w:p w14:paraId="2F6A62A2" w14:textId="77777777" w:rsidR="00B93947" w:rsidRPr="009F4B1E" w:rsidRDefault="00B93947" w:rsidP="00163E3A">
            <w:pPr>
              <w:pStyle w:val="NoSpacing"/>
              <w:jc w:val="both"/>
              <w:rPr>
                <w:rFonts w:ascii="Times New Roman" w:hAnsi="Times New Roman"/>
                <w:noProof/>
                <w:sz w:val="24"/>
                <w:szCs w:val="24"/>
              </w:rPr>
            </w:pPr>
          </w:p>
          <w:p w14:paraId="1F56A749" w14:textId="77777777" w:rsidR="00B93947" w:rsidRPr="009F4B1E" w:rsidRDefault="00B93947" w:rsidP="00163E3A">
            <w:pPr>
              <w:pStyle w:val="NoSpacing"/>
              <w:jc w:val="both"/>
              <w:rPr>
                <w:rFonts w:ascii="Times New Roman" w:hAnsi="Times New Roman"/>
                <w:noProof/>
                <w:sz w:val="24"/>
                <w:szCs w:val="24"/>
              </w:rPr>
            </w:pPr>
          </w:p>
        </w:tc>
        <w:tc>
          <w:tcPr>
            <w:tcW w:w="2268" w:type="dxa"/>
            <w:shd w:val="clear" w:color="auto" w:fill="auto"/>
          </w:tcPr>
          <w:p w14:paraId="5A5C6B77" w14:textId="77777777" w:rsidR="00A44374" w:rsidRPr="009F4B1E" w:rsidRDefault="00A44374" w:rsidP="00C508F5">
            <w:pPr>
              <w:pStyle w:val="BodyText"/>
              <w:rPr>
                <w:rStyle w:val="BodyTextChar1"/>
                <w:noProof/>
                <w:sz w:val="24"/>
                <w:szCs w:val="24"/>
              </w:rPr>
            </w:pPr>
            <w:r w:rsidRPr="009F4B1E">
              <w:rPr>
                <w:rStyle w:val="BodyTextChar1"/>
                <w:noProof/>
                <w:sz w:val="24"/>
                <w:szCs w:val="24"/>
              </w:rPr>
              <w:lastRenderedPageBreak/>
              <w:t>Водоснабдяване и канализация ЕООД, Хасково</w:t>
            </w:r>
          </w:p>
          <w:p w14:paraId="2693AD2B" w14:textId="77777777" w:rsidR="00A44374" w:rsidRPr="009F4B1E" w:rsidRDefault="00A44374" w:rsidP="00A44374">
            <w:pPr>
              <w:pStyle w:val="BodyText"/>
              <w:ind w:right="-101"/>
              <w:rPr>
                <w:rStyle w:val="BodyTextChar1"/>
                <w:noProof/>
                <w:sz w:val="24"/>
                <w:szCs w:val="24"/>
              </w:rPr>
            </w:pPr>
            <w:r w:rsidRPr="009F4B1E">
              <w:rPr>
                <w:rStyle w:val="BodyTextChar1"/>
                <w:noProof/>
                <w:sz w:val="24"/>
                <w:szCs w:val="24"/>
              </w:rPr>
              <w:t>вх. № 90-03-514(25)/09.07.2024 г.</w:t>
            </w:r>
          </w:p>
        </w:tc>
        <w:tc>
          <w:tcPr>
            <w:tcW w:w="5783" w:type="dxa"/>
            <w:shd w:val="clear" w:color="auto" w:fill="auto"/>
          </w:tcPr>
          <w:p w14:paraId="0A67048B" w14:textId="77777777" w:rsidR="00A44374" w:rsidRPr="009F4B1E" w:rsidRDefault="00A44374" w:rsidP="00A44374">
            <w:pPr>
              <w:widowControl w:val="0"/>
              <w:spacing w:after="0" w:line="262"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„Водоснабдяване и канализация“ ЕООД Хасково подкрепя приемането на новия Закон за водоснабдяване и канализация. Основното му преимущество се изразява в обединяването на правните разпоредби, уреждащи обществените отношения в сектор водоснабдяване и канализация в един закон, имащ характер на частна кодификация на материята.</w:t>
            </w:r>
          </w:p>
          <w:p w14:paraId="2D260BA2" w14:textId="77777777" w:rsidR="00A44374" w:rsidRPr="009F4B1E" w:rsidRDefault="00A44374" w:rsidP="00A44374">
            <w:pPr>
              <w:widowControl w:val="0"/>
              <w:spacing w:after="280" w:line="262"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 настоящето становище правим предложение за прецизиране или редакция на част от правните разпоредби съдържащи се в проекта за нормативен акт:</w:t>
            </w:r>
          </w:p>
          <w:p w14:paraId="2799161A" w14:textId="180061E7" w:rsidR="00A44374" w:rsidRPr="009F4B1E" w:rsidRDefault="00A44374" w:rsidP="00A44374">
            <w:pPr>
              <w:widowControl w:val="0"/>
              <w:numPr>
                <w:ilvl w:val="0"/>
                <w:numId w:val="24"/>
              </w:numPr>
              <w:tabs>
                <w:tab w:val="left" w:pos="1026"/>
              </w:tabs>
              <w:spacing w:after="0" w:line="240"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 отношение на чл.50 ал.4, т.1 от закона, считаме че законодателят е поставил прекалено строги изисквания за подновяване на сключения договор за възлагане на дейностите по стопанисване, поддържане и експлоатация на ВиК системите и предоставяне на ВиК услугите. ВиК операторът може да е допуснал неизпълнение на някое задължение предвидено в договора, което обаче може да не е съществено. Например минимално отклонение в предвидените в договора инвестиции или в показателите за качество </w:t>
            </w:r>
            <w:r w:rsidRPr="009F4B1E">
              <w:rPr>
                <w:rFonts w:ascii="Times New Roman" w:eastAsia="Times New Roman" w:hAnsi="Times New Roman" w:cs="Times New Roman"/>
                <w:sz w:val="24"/>
                <w:szCs w:val="24"/>
                <w:lang w:bidi="bg-BG"/>
              </w:rPr>
              <w:lastRenderedPageBreak/>
              <w:t>на ВиК услуги. Въпреки несъщественото отклонение напр. неизпълнение на заложените инвестиции в размер на 1 000 лв., ще е налице формална пречка за продължаване на договора. Поради това предлагаме разпоредбата да придобие следната редакция:</w:t>
            </w:r>
          </w:p>
          <w:p w14:paraId="36F1AB87" w14:textId="77777777" w:rsidR="00A44374" w:rsidRPr="009F4B1E" w:rsidRDefault="00A44374" w:rsidP="00A44374">
            <w:pPr>
              <w:widowControl w:val="0"/>
              <w:spacing w:after="0"/>
              <w:ind w:firstLine="7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чл.50 (4) Срокът по ал. 3 може да бъде продължен с не повече от 15 години, независимо от броя на удължаванията, ако:</w:t>
            </w:r>
          </w:p>
          <w:p w14:paraId="704E29D7" w14:textId="77777777" w:rsidR="00A44374" w:rsidRPr="009F4B1E" w:rsidRDefault="00A44374" w:rsidP="00A44374">
            <w:pPr>
              <w:widowControl w:val="0"/>
              <w:spacing w:after="260"/>
              <w:ind w:firstLine="9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1. ВиК операторът отговаря на условията на закона и изпълнява всички задължения и условия по договора. </w:t>
            </w:r>
            <w:r w:rsidRPr="009F4B1E">
              <w:rPr>
                <w:rFonts w:ascii="Times New Roman" w:eastAsia="Times New Roman" w:hAnsi="Times New Roman" w:cs="Times New Roman"/>
                <w:b/>
                <w:sz w:val="24"/>
                <w:szCs w:val="24"/>
                <w:lang w:bidi="bg-BG"/>
              </w:rPr>
              <w:t xml:space="preserve">Не се счита пречка за продължаване на договора неизпълнение на задължение и условие по договора, когато неизпълнената част е незначителна с оглед интереса на възложителя, </w:t>
            </w:r>
            <w:r w:rsidRPr="009F4B1E">
              <w:rPr>
                <w:rFonts w:ascii="Times New Roman" w:eastAsia="Times New Roman" w:hAnsi="Times New Roman" w:cs="Times New Roman"/>
                <w:sz w:val="24"/>
                <w:szCs w:val="24"/>
                <w:lang w:bidi="bg-BG"/>
              </w:rPr>
              <w:t>и</w:t>
            </w:r>
          </w:p>
          <w:p w14:paraId="01A8081B" w14:textId="77777777" w:rsidR="00A44374" w:rsidRPr="009F4B1E" w:rsidRDefault="00A44374" w:rsidP="00A44374">
            <w:pPr>
              <w:widowControl w:val="0"/>
              <w:numPr>
                <w:ilvl w:val="0"/>
                <w:numId w:val="24"/>
              </w:numPr>
              <w:tabs>
                <w:tab w:val="left" w:pos="1011"/>
              </w:tabs>
              <w:spacing w:after="0" w:line="240"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 отношение на чл.59 ал.8 от закона, считаме че е по-целесъобразно да се предостави право на преценка за ВиК оператора за кои промишлени потребители да доставя ВиК услуги въз основа на общите условия и за кой да доставя по силата на индивидуален договор. При дадената в закона дефиниция на понятието промишлен потребител, ще следва да сключват индивидуални договори с множество търговци юридически лица, при положение, че като профил за ползване на ВиК услуги, същите не се различават от този за битови потребители. Такива са например множество юридически лица, които предоставят услуги и консумират вода за задоволяване на битови нужди на своите служители- напр. банкови офиси, офиси на мобилни компании, счетоводни кантори и т.н. Задължителното сключване на индивидуални договори в и в тези хипотези ще създаде </w:t>
            </w:r>
            <w:r w:rsidRPr="009F4B1E">
              <w:rPr>
                <w:rFonts w:ascii="Times New Roman" w:eastAsia="Times New Roman" w:hAnsi="Times New Roman" w:cs="Times New Roman"/>
                <w:sz w:val="24"/>
                <w:szCs w:val="24"/>
                <w:lang w:bidi="bg-BG"/>
              </w:rPr>
              <w:lastRenderedPageBreak/>
              <w:t>административна тежест за ВиК оператора.</w:t>
            </w:r>
          </w:p>
          <w:p w14:paraId="264BB5F9" w14:textId="77777777" w:rsidR="00A44374" w:rsidRPr="009F4B1E" w:rsidRDefault="00A44374" w:rsidP="00A44374">
            <w:pPr>
              <w:widowControl w:val="0"/>
              <w:spacing w:after="0"/>
              <w:ind w:firstLine="7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Поради това предлагаме разпоредбата на чл.59 ал.8 да придобие следната редакция:</w:t>
            </w:r>
          </w:p>
          <w:p w14:paraId="4190D3D8" w14:textId="77777777" w:rsidR="00A44374" w:rsidRPr="009F4B1E" w:rsidRDefault="00A44374" w:rsidP="00A44374">
            <w:pPr>
              <w:widowControl w:val="0"/>
              <w:spacing w:after="260"/>
              <w:ind w:firstLine="760"/>
              <w:jc w:val="both"/>
              <w:rPr>
                <w:rFonts w:ascii="Times New Roman" w:eastAsia="Times New Roman" w:hAnsi="Times New Roman" w:cs="Times New Roman"/>
                <w:b/>
                <w:sz w:val="24"/>
                <w:szCs w:val="24"/>
                <w:lang w:bidi="bg-BG"/>
              </w:rPr>
            </w:pPr>
            <w:r w:rsidRPr="009F4B1E">
              <w:rPr>
                <w:rFonts w:ascii="Times New Roman" w:eastAsia="Times New Roman" w:hAnsi="Times New Roman" w:cs="Times New Roman"/>
                <w:b/>
                <w:sz w:val="24"/>
                <w:szCs w:val="24"/>
                <w:lang w:bidi="bg-BG"/>
              </w:rPr>
              <w:t>По преценка на ВиК оператора условията за предоставянето на водоснабдителни и канализациони услуги на промишлени и приравнени към тях други потребители се уреждат въз основа на индивидуални договори.</w:t>
            </w:r>
          </w:p>
          <w:p w14:paraId="6C1BE842" w14:textId="77777777" w:rsidR="00A44374" w:rsidRPr="009F4B1E" w:rsidRDefault="00A44374" w:rsidP="00A44374">
            <w:pPr>
              <w:widowControl w:val="0"/>
              <w:numPr>
                <w:ilvl w:val="0"/>
                <w:numId w:val="24"/>
              </w:numPr>
              <w:tabs>
                <w:tab w:val="left" w:pos="1011"/>
              </w:tabs>
              <w:spacing w:after="0" w:line="262" w:lineRule="auto"/>
              <w:jc w:val="both"/>
              <w:rPr>
                <w:rFonts w:ascii="Times New Roman" w:eastAsia="Times New Roman" w:hAnsi="Times New Roman" w:cs="Times New Roman"/>
                <w:b/>
                <w:sz w:val="24"/>
                <w:szCs w:val="24"/>
                <w:lang w:bidi="bg-BG"/>
              </w:rPr>
            </w:pPr>
            <w:r w:rsidRPr="009F4B1E">
              <w:rPr>
                <w:rFonts w:ascii="Times New Roman" w:eastAsia="Times New Roman" w:hAnsi="Times New Roman" w:cs="Times New Roman"/>
                <w:sz w:val="24"/>
                <w:szCs w:val="24"/>
                <w:lang w:bidi="bg-BG"/>
              </w:rPr>
              <w:t xml:space="preserve">По отношение чл.84 ал.8, т.1 и т.2 считаме, че поставените нефинансови цели -ниво на удовлетвореност на служителите и ниво на удовлетвореност на потребителите </w:t>
            </w:r>
            <w:r w:rsidRPr="009F4B1E">
              <w:rPr>
                <w:rFonts w:ascii="Times New Roman" w:eastAsia="Times New Roman" w:hAnsi="Times New Roman" w:cs="Times New Roman"/>
                <w:b/>
                <w:sz w:val="24"/>
                <w:szCs w:val="24"/>
                <w:lang w:bidi="bg-BG"/>
              </w:rPr>
              <w:t>следва да отпаднат.</w:t>
            </w:r>
          </w:p>
          <w:p w14:paraId="05AA2BF5" w14:textId="77777777" w:rsidR="00A44374" w:rsidRPr="009F4B1E" w:rsidRDefault="00A44374" w:rsidP="00A44374">
            <w:pPr>
              <w:widowControl w:val="0"/>
              <w:spacing w:after="260" w:line="262" w:lineRule="auto"/>
              <w:ind w:firstLine="7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Посочените показатели изразяват изключително субективни възприятия по отношение на удовлетвореност, поради което няма да отразяват обективното състояние на съществуващите отношения. Поддържаме, че за степента на удовлетвореност на потребителите следва да се съди от постигнатите нива за качество на доставяните ВиК услуги. Считаме, че нивото на удовлетвореност на служителите, е извън предмета на регулиране на закона. Удовлетвореността или съответно неудовлетвореността на служителите е предмет на регулиране от трудовото законодателство.</w:t>
            </w:r>
          </w:p>
          <w:p w14:paraId="6C6512C5" w14:textId="77777777" w:rsidR="00A44374" w:rsidRPr="009F4B1E" w:rsidRDefault="00A44374" w:rsidP="00A44374">
            <w:pPr>
              <w:widowControl w:val="0"/>
              <w:numPr>
                <w:ilvl w:val="0"/>
                <w:numId w:val="24"/>
              </w:numPr>
              <w:tabs>
                <w:tab w:val="left" w:pos="1004"/>
              </w:tabs>
              <w:spacing w:after="0" w:line="240"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 отношение на чл.87 ал.7 считаме, че предвидения срок за предоставяне на отчетни доклади за изпълнение на бизнес плана за предходната година е прекалено кратък. Това се потвърждава от </w:t>
            </w:r>
            <w:r w:rsidRPr="009F4B1E">
              <w:rPr>
                <w:rFonts w:ascii="Times New Roman" w:eastAsia="Times New Roman" w:hAnsi="Times New Roman" w:cs="Times New Roman"/>
                <w:sz w:val="24"/>
                <w:szCs w:val="24"/>
                <w:lang w:bidi="bg-BG"/>
              </w:rPr>
              <w:lastRenderedPageBreak/>
              <w:t>практиката , тъй като и в момента преобладаващата част от ВиК операторите не успяват да спазят посочения срок-до 15 април. Поради изложеното предлагаме разпоредбата на чл.87 ал.7 от закона да придобие следната редакция:</w:t>
            </w:r>
          </w:p>
          <w:p w14:paraId="7C8DF551" w14:textId="77777777" w:rsidR="00A44374" w:rsidRPr="009F4B1E" w:rsidRDefault="00A44374" w:rsidP="00A44374">
            <w:pPr>
              <w:widowControl w:val="0"/>
              <w:spacing w:after="260"/>
              <w:ind w:firstLine="1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 ВиК операторът предоставя ежегодно на комисията в срок до </w:t>
            </w:r>
            <w:r w:rsidRPr="009F4B1E">
              <w:rPr>
                <w:rFonts w:ascii="Times New Roman" w:eastAsia="Times New Roman" w:hAnsi="Times New Roman" w:cs="Times New Roman"/>
                <w:b/>
                <w:sz w:val="24"/>
                <w:szCs w:val="24"/>
                <w:lang w:bidi="bg-BG"/>
              </w:rPr>
              <w:t>30 април отчетен доклад</w:t>
            </w:r>
            <w:r w:rsidRPr="009F4B1E">
              <w:rPr>
                <w:rFonts w:ascii="Times New Roman" w:eastAsia="Times New Roman" w:hAnsi="Times New Roman" w:cs="Times New Roman"/>
                <w:sz w:val="24"/>
                <w:szCs w:val="24"/>
                <w:lang w:bidi="bg-BG"/>
              </w:rPr>
              <w:t xml:space="preserve"> за изпълнението на бизнес плана за предходната година. Структурата на доклада се определя в наредбата по реда на чл. 84, ал. 7.</w:t>
            </w:r>
          </w:p>
          <w:p w14:paraId="6D09180A" w14:textId="3A135701" w:rsidR="00A44374" w:rsidRPr="009F4B1E" w:rsidRDefault="00A44374" w:rsidP="00A44374">
            <w:pPr>
              <w:widowControl w:val="0"/>
              <w:numPr>
                <w:ilvl w:val="0"/>
                <w:numId w:val="24"/>
              </w:numPr>
              <w:tabs>
                <w:tab w:val="left" w:pos="1011"/>
              </w:tabs>
              <w:spacing w:after="0" w:line="240"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По отношение на чл.98 ал.2 от закона, считаме че посочения минимален срок от 5 работни дни е прекалено кратък. В практиката често възникват различни усложнения като напр.-отпуски по болест на служители, изискване на информация или документи през летния сезон, когато значителен брой служители ползват годишните си отпуски, поради което в подобни ситуации- такъв кратък срок създава изключителни трудности и напрежение в отговорния персонал. Ето защо предлагаме посочената разпоредба да придобие следната редакция:</w:t>
            </w:r>
          </w:p>
          <w:p w14:paraId="10EC1BF7" w14:textId="77777777" w:rsidR="00A44374" w:rsidRPr="009F4B1E" w:rsidRDefault="00A44374" w:rsidP="00A44374">
            <w:pPr>
              <w:widowControl w:val="0"/>
              <w:spacing w:after="280" w:line="262"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чл.98 ал.2 Срокът по ал. 1 не може да е по-кратък от </w:t>
            </w:r>
            <w:r w:rsidRPr="009F4B1E">
              <w:rPr>
                <w:rFonts w:ascii="Times New Roman" w:eastAsia="Times New Roman" w:hAnsi="Times New Roman" w:cs="Times New Roman"/>
                <w:b/>
                <w:sz w:val="24"/>
                <w:szCs w:val="24"/>
                <w:lang w:bidi="bg-BG"/>
              </w:rPr>
              <w:t>10</w:t>
            </w:r>
            <w:r w:rsidRPr="009F4B1E">
              <w:rPr>
                <w:rFonts w:ascii="Times New Roman" w:eastAsia="Times New Roman" w:hAnsi="Times New Roman" w:cs="Times New Roman"/>
                <w:sz w:val="24"/>
                <w:szCs w:val="24"/>
                <w:lang w:bidi="bg-BG"/>
              </w:rPr>
              <w:t xml:space="preserve"> работни дни.</w:t>
            </w:r>
          </w:p>
          <w:p w14:paraId="4CF98E99" w14:textId="2EB4D907" w:rsidR="00A44374" w:rsidRPr="009F4B1E" w:rsidRDefault="00A44374" w:rsidP="00A44374">
            <w:pPr>
              <w:widowControl w:val="0"/>
              <w:numPr>
                <w:ilvl w:val="0"/>
                <w:numId w:val="24"/>
              </w:numPr>
              <w:tabs>
                <w:tab w:val="left" w:pos="1030"/>
              </w:tabs>
              <w:spacing w:after="0" w:line="240"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Според нас в закона липсва уредба на въпрос, който засяга съществено обществените отношения във връзка с доставката на ВиК услуги- а именно отговорността за ползване на ВиК услуги чрез незаконно присъединяване към водоснабдителните и канализационните системи. Считаме, че уреждането на материята в закона ще доведе до решаване на множество неясноти и проблеми в практиката. Първия </w:t>
            </w:r>
            <w:r w:rsidRPr="009F4B1E">
              <w:rPr>
                <w:rFonts w:ascii="Times New Roman" w:eastAsia="Times New Roman" w:hAnsi="Times New Roman" w:cs="Times New Roman"/>
                <w:sz w:val="24"/>
                <w:szCs w:val="24"/>
                <w:lang w:bidi="bg-BG"/>
              </w:rPr>
              <w:lastRenderedPageBreak/>
              <w:t xml:space="preserve">съществен проблем е във връзка с установяването на незаконното присъединяване. Въпреки , че в чл.37 </w:t>
            </w:r>
            <w:r w:rsidR="004C6DE7" w:rsidRPr="009F4B1E">
              <w:rPr>
                <w:rFonts w:ascii="Times New Roman" w:eastAsia="Times New Roman" w:hAnsi="Times New Roman" w:cs="Times New Roman"/>
                <w:sz w:val="24"/>
                <w:szCs w:val="24"/>
                <w:lang w:bidi="bg-BG"/>
              </w:rPr>
              <w:t>ал.3</w:t>
            </w:r>
            <w:r w:rsidRPr="009F4B1E">
              <w:rPr>
                <w:rFonts w:ascii="Times New Roman" w:eastAsia="Times New Roman" w:hAnsi="Times New Roman" w:cs="Times New Roman"/>
                <w:sz w:val="24"/>
                <w:szCs w:val="24"/>
                <w:lang w:bidi="bg-BG"/>
              </w:rPr>
              <w:t xml:space="preserve"> от Наредба №4 за условията и реда за присъединяване на потребителите и за ползване на водоснабдителните и канализационните системи, е установено, че незаконното присъединяване се установява чрез протокол изготвен от длъжностно лице на ВиК оператора, преобладаващата част от съдебната практика, счита тези документи за </w:t>
            </w:r>
            <w:r w:rsidRPr="009F4B1E">
              <w:rPr>
                <w:rFonts w:ascii="Times New Roman" w:eastAsia="Times New Roman" w:hAnsi="Times New Roman" w:cs="Times New Roman"/>
                <w:b/>
                <w:bCs/>
                <w:sz w:val="24"/>
                <w:szCs w:val="24"/>
                <w:lang w:bidi="bg-BG"/>
              </w:rPr>
              <w:t xml:space="preserve">частни свидетелстващи документи, </w:t>
            </w:r>
            <w:r w:rsidRPr="009F4B1E">
              <w:rPr>
                <w:rFonts w:ascii="Times New Roman" w:eastAsia="Times New Roman" w:hAnsi="Times New Roman" w:cs="Times New Roman"/>
                <w:sz w:val="24"/>
                <w:szCs w:val="24"/>
                <w:lang w:bidi="bg-BG"/>
              </w:rPr>
              <w:t xml:space="preserve">поради което ако протоколите не са подписани от потребителя/нарушителя, същите имат </w:t>
            </w:r>
            <w:r w:rsidRPr="009F4B1E">
              <w:rPr>
                <w:rFonts w:ascii="Times New Roman" w:eastAsia="Times New Roman" w:hAnsi="Times New Roman" w:cs="Times New Roman"/>
                <w:b/>
                <w:bCs/>
                <w:sz w:val="24"/>
                <w:szCs w:val="24"/>
                <w:lang w:bidi="bg-BG"/>
              </w:rPr>
              <w:t xml:space="preserve">незначителна </w:t>
            </w:r>
            <w:r w:rsidRPr="009F4B1E">
              <w:rPr>
                <w:rFonts w:ascii="Times New Roman" w:eastAsia="Times New Roman" w:hAnsi="Times New Roman" w:cs="Times New Roman"/>
                <w:sz w:val="24"/>
                <w:szCs w:val="24"/>
                <w:lang w:bidi="bg-BG"/>
              </w:rPr>
              <w:t>доказателствена сила. Това създава изключителни трудности пред дейността на ВиК операторите за доказване на констатирани незаконни присъединявания към ВиК системите и реализиране на отговорността на нарушителите.</w:t>
            </w:r>
          </w:p>
          <w:p w14:paraId="1CE06272" w14:textId="77777777" w:rsidR="00A44374" w:rsidRPr="009F4B1E" w:rsidRDefault="00A44374" w:rsidP="00A44374">
            <w:pPr>
              <w:widowControl w:val="0"/>
              <w:spacing w:after="0" w:line="264"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На следващо място се оформя съдебна практика, която счита, че разпоредбите уреждащи отговорността на потребителите на ВиК услуги за незаконно присъединяване към ВиК системите, разписана в общите условия на ВиК операторите, представляват </w:t>
            </w:r>
            <w:r w:rsidRPr="009F4B1E">
              <w:rPr>
                <w:rFonts w:ascii="Times New Roman" w:eastAsia="Times New Roman" w:hAnsi="Times New Roman" w:cs="Times New Roman"/>
                <w:b/>
                <w:bCs/>
                <w:sz w:val="24"/>
                <w:szCs w:val="24"/>
                <w:lang w:bidi="bg-BG"/>
              </w:rPr>
              <w:t xml:space="preserve">неравноправни клаузи по смисъла на потребителското право </w:t>
            </w:r>
            <w:r w:rsidRPr="009F4B1E">
              <w:rPr>
                <w:rFonts w:ascii="Times New Roman" w:eastAsia="Times New Roman" w:hAnsi="Times New Roman" w:cs="Times New Roman"/>
                <w:sz w:val="24"/>
                <w:szCs w:val="24"/>
                <w:lang w:bidi="bg-BG"/>
              </w:rPr>
              <w:t xml:space="preserve">и отказват да ги прилагат. Ето защо включването на уредба на обсъжданата материя в закона е особено важно за ефективната борба срещу ползването на ВиК услуги , чрез незаконно изградени отклонения. </w:t>
            </w:r>
            <w:r w:rsidRPr="009F4B1E">
              <w:rPr>
                <w:rFonts w:ascii="Times New Roman" w:eastAsia="Times New Roman" w:hAnsi="Times New Roman" w:cs="Times New Roman"/>
                <w:b/>
                <w:bCs/>
                <w:sz w:val="24"/>
                <w:szCs w:val="24"/>
                <w:lang w:bidi="bg-BG"/>
              </w:rPr>
              <w:t>В гази връзка предлагаме в закона да бъде създаден нов текст със следната редакция :</w:t>
            </w:r>
          </w:p>
          <w:p w14:paraId="672D613D" w14:textId="77777777" w:rsidR="00A44374" w:rsidRPr="009F4B1E" w:rsidRDefault="00A44374" w:rsidP="00A44374">
            <w:pPr>
              <w:widowControl w:val="0"/>
              <w:spacing w:after="0" w:line="266" w:lineRule="auto"/>
              <w:ind w:firstLine="740"/>
              <w:jc w:val="both"/>
              <w:rPr>
                <w:rFonts w:ascii="Times New Roman" w:eastAsia="Times New Roman" w:hAnsi="Times New Roman" w:cs="Times New Roman"/>
                <w:b/>
                <w:sz w:val="24"/>
                <w:szCs w:val="24"/>
                <w:lang w:bidi="bg-BG"/>
              </w:rPr>
            </w:pPr>
            <w:r w:rsidRPr="009F4B1E">
              <w:rPr>
                <w:rFonts w:ascii="Times New Roman" w:eastAsia="Times New Roman" w:hAnsi="Times New Roman" w:cs="Times New Roman"/>
                <w:b/>
                <w:bCs/>
                <w:sz w:val="24"/>
                <w:szCs w:val="24"/>
                <w:lang w:bidi="bg-BG"/>
              </w:rPr>
              <w:t xml:space="preserve">Чл.117а </w:t>
            </w:r>
            <w:r w:rsidRPr="009F4B1E">
              <w:rPr>
                <w:rFonts w:ascii="Times New Roman" w:eastAsia="Times New Roman" w:hAnsi="Times New Roman" w:cs="Times New Roman"/>
                <w:sz w:val="24"/>
                <w:szCs w:val="24"/>
                <w:lang w:bidi="bg-BG"/>
              </w:rPr>
              <w:t xml:space="preserve">ал.1 </w:t>
            </w:r>
            <w:r w:rsidRPr="009F4B1E">
              <w:rPr>
                <w:rFonts w:ascii="Times New Roman" w:eastAsia="Times New Roman" w:hAnsi="Times New Roman" w:cs="Times New Roman"/>
                <w:b/>
                <w:sz w:val="24"/>
                <w:szCs w:val="24"/>
                <w:lang w:bidi="bg-BG"/>
              </w:rPr>
              <w:t xml:space="preserve">При установяване на незаконно присъединяване на водоснабден имот на </w:t>
            </w:r>
            <w:r w:rsidRPr="009F4B1E">
              <w:rPr>
                <w:rFonts w:ascii="Times New Roman" w:eastAsia="Times New Roman" w:hAnsi="Times New Roman" w:cs="Times New Roman"/>
                <w:b/>
                <w:sz w:val="24"/>
                <w:szCs w:val="24"/>
                <w:lang w:bidi="bg-BG"/>
              </w:rPr>
              <w:lastRenderedPageBreak/>
              <w:t xml:space="preserve">потребител към водопроводните и канализационните системи съответните отклонения се прекъсват, а изразходваните, отведените и пречистените количества вода се определят по пропускателната способност на водопроводната инсталация непосредствено преди водомера при 6 часа потребление в денонощието и изтичане на водата със скорост 1,0 </w:t>
            </w:r>
            <w:r w:rsidRPr="009F4B1E">
              <w:rPr>
                <w:rFonts w:ascii="Times New Roman" w:eastAsia="Times New Roman" w:hAnsi="Times New Roman" w:cs="Times New Roman"/>
                <w:b/>
                <w:sz w:val="24"/>
                <w:szCs w:val="24"/>
                <w:lang w:eastAsia="en-US" w:bidi="en-US"/>
              </w:rPr>
              <w:t xml:space="preserve">m/s </w:t>
            </w:r>
            <w:r w:rsidRPr="009F4B1E">
              <w:rPr>
                <w:rFonts w:ascii="Times New Roman" w:eastAsia="Times New Roman" w:hAnsi="Times New Roman" w:cs="Times New Roman"/>
                <w:b/>
                <w:sz w:val="24"/>
                <w:szCs w:val="24"/>
                <w:lang w:bidi="bg-BG"/>
              </w:rPr>
              <w:t>за едногодишен период, освен ако се докаже, че периодът е по-малък.</w:t>
            </w:r>
          </w:p>
          <w:p w14:paraId="52F85958" w14:textId="77777777" w:rsidR="00A44374" w:rsidRPr="009F4B1E" w:rsidRDefault="00A44374" w:rsidP="00A44374">
            <w:pPr>
              <w:widowControl w:val="0"/>
              <w:spacing w:after="0"/>
              <w:ind w:firstLine="740"/>
              <w:jc w:val="both"/>
              <w:rPr>
                <w:rFonts w:ascii="Times New Roman" w:eastAsia="Times New Roman" w:hAnsi="Times New Roman" w:cs="Times New Roman"/>
                <w:b/>
                <w:sz w:val="24"/>
                <w:szCs w:val="24"/>
                <w:lang w:bidi="bg-BG"/>
              </w:rPr>
            </w:pPr>
            <w:r w:rsidRPr="009F4B1E">
              <w:rPr>
                <w:rFonts w:ascii="Times New Roman" w:eastAsia="Times New Roman" w:hAnsi="Times New Roman" w:cs="Times New Roman"/>
                <w:b/>
                <w:sz w:val="24"/>
                <w:szCs w:val="24"/>
                <w:lang w:bidi="bg-BG"/>
              </w:rPr>
              <w:t xml:space="preserve">ал.2 В случай на незаконно присъединяване на имот към водопроводните и канализационните системи, за който няма открита потребителска партида от ВиК оператора, съответните отклонения се прекъсват, а изразходваните, отведените и пречистените количества вода се определят по пропускателната способност на изградената незаконна водопроводната инсталация при непрекъснато изтичане на водата със скорост 1,0 </w:t>
            </w:r>
            <w:r w:rsidRPr="009F4B1E">
              <w:rPr>
                <w:rFonts w:ascii="Times New Roman" w:eastAsia="Times New Roman" w:hAnsi="Times New Roman" w:cs="Times New Roman"/>
                <w:b/>
                <w:sz w:val="24"/>
                <w:szCs w:val="24"/>
                <w:lang w:eastAsia="en-US" w:bidi="en-US"/>
              </w:rPr>
              <w:t xml:space="preserve">m/s </w:t>
            </w:r>
            <w:r w:rsidRPr="009F4B1E">
              <w:rPr>
                <w:rFonts w:ascii="Times New Roman" w:eastAsia="Times New Roman" w:hAnsi="Times New Roman" w:cs="Times New Roman"/>
                <w:b/>
                <w:sz w:val="24"/>
                <w:szCs w:val="24"/>
                <w:lang w:bidi="bg-BG"/>
              </w:rPr>
              <w:t>за едногодишен период, освен ако се докаже, че периодът е по-малък.</w:t>
            </w:r>
          </w:p>
          <w:p w14:paraId="1C886C4C" w14:textId="77777777" w:rsidR="00A44374" w:rsidRPr="009F4B1E" w:rsidRDefault="00A44374" w:rsidP="00A44374">
            <w:pPr>
              <w:widowControl w:val="0"/>
              <w:spacing w:after="0"/>
              <w:ind w:firstLine="740"/>
              <w:jc w:val="both"/>
              <w:rPr>
                <w:rFonts w:ascii="Times New Roman" w:eastAsia="Times New Roman" w:hAnsi="Times New Roman" w:cs="Times New Roman"/>
                <w:b/>
                <w:sz w:val="24"/>
                <w:szCs w:val="24"/>
                <w:lang w:bidi="bg-BG"/>
              </w:rPr>
            </w:pPr>
            <w:r w:rsidRPr="009F4B1E">
              <w:rPr>
                <w:rFonts w:ascii="Times New Roman" w:eastAsia="Times New Roman" w:hAnsi="Times New Roman" w:cs="Times New Roman"/>
                <w:b/>
                <w:sz w:val="24"/>
                <w:szCs w:val="24"/>
                <w:lang w:bidi="bg-BG"/>
              </w:rPr>
              <w:t>ал. З Незаконното присъединяване към водоснабдителните и канализационните системи се установява и доказва с протокол, съставен от длъжностно лице на оператора. Протоколът се подписва от длъжностното лице и от най-малко един свидетел, който може да бъде лице от състава на оператора и представлява официален документ.</w:t>
            </w:r>
          </w:p>
          <w:p w14:paraId="38AF6598" w14:textId="77777777" w:rsidR="00A44374" w:rsidRPr="009F4B1E" w:rsidRDefault="00A44374" w:rsidP="00A44374">
            <w:pPr>
              <w:widowControl w:val="0"/>
              <w:spacing w:after="0"/>
              <w:ind w:firstLine="740"/>
              <w:jc w:val="both"/>
              <w:rPr>
                <w:rFonts w:ascii="Times New Roman" w:eastAsia="Times New Roman" w:hAnsi="Times New Roman" w:cs="Times New Roman"/>
                <w:b/>
                <w:sz w:val="24"/>
                <w:szCs w:val="24"/>
                <w:lang w:bidi="bg-BG"/>
              </w:rPr>
            </w:pPr>
            <w:r w:rsidRPr="009F4B1E">
              <w:rPr>
                <w:rFonts w:ascii="Times New Roman" w:eastAsia="Times New Roman" w:hAnsi="Times New Roman" w:cs="Times New Roman"/>
                <w:b/>
                <w:sz w:val="24"/>
                <w:szCs w:val="24"/>
                <w:lang w:bidi="bg-BG"/>
              </w:rPr>
              <w:br w:type="page"/>
            </w:r>
          </w:p>
          <w:p w14:paraId="3BD944B9" w14:textId="77777777" w:rsidR="00A44374" w:rsidRPr="009F4B1E" w:rsidRDefault="00A44374" w:rsidP="005E6F32">
            <w:pPr>
              <w:widowControl w:val="0"/>
              <w:numPr>
                <w:ilvl w:val="0"/>
                <w:numId w:val="24"/>
              </w:numPr>
              <w:tabs>
                <w:tab w:val="left" w:pos="1004"/>
              </w:tabs>
              <w:spacing w:after="1080" w:line="262"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Поддържаме, че предвидената имуществена санкция по чл.122 от проекта за закон следва да </w:t>
            </w:r>
            <w:r w:rsidRPr="009F4B1E">
              <w:rPr>
                <w:rFonts w:ascii="Times New Roman" w:eastAsia="Times New Roman" w:hAnsi="Times New Roman" w:cs="Times New Roman"/>
                <w:sz w:val="24"/>
                <w:szCs w:val="24"/>
                <w:lang w:bidi="bg-BG"/>
              </w:rPr>
              <w:lastRenderedPageBreak/>
              <w:t>отпадне. При неспазване на годишните целеви нива на показателите за качество, заложени в бизнес плана, е предвидена своеобразна санкция, която се изразява в намаление о</w:t>
            </w:r>
            <w:r w:rsidR="005E6F32" w:rsidRPr="009F4B1E">
              <w:rPr>
                <w:rFonts w:ascii="Times New Roman" w:eastAsia="Times New Roman" w:hAnsi="Times New Roman" w:cs="Times New Roman"/>
                <w:sz w:val="24"/>
                <w:szCs w:val="24"/>
                <w:lang w:bidi="bg-BG"/>
              </w:rPr>
              <w:t>т</w:t>
            </w:r>
            <w:r w:rsidRPr="009F4B1E">
              <w:rPr>
                <w:rFonts w:ascii="Times New Roman" w:eastAsia="Times New Roman" w:hAnsi="Times New Roman" w:cs="Times New Roman"/>
                <w:sz w:val="24"/>
                <w:szCs w:val="24"/>
                <w:lang w:bidi="bg-BG"/>
              </w:rPr>
              <w:t xml:space="preserve"> страна на комисията на цената за доставяне на,ВиК услуги. Предвиждането допълнително и на имуществена санкция на практика ще представлява нарушение на принципа </w:t>
            </w:r>
            <w:r w:rsidRPr="009F4B1E">
              <w:rPr>
                <w:rFonts w:ascii="Times New Roman" w:eastAsia="Times New Roman" w:hAnsi="Times New Roman" w:cs="Times New Roman"/>
                <w:sz w:val="24"/>
                <w:szCs w:val="24"/>
                <w:lang w:eastAsia="en-US" w:bidi="en-US"/>
              </w:rPr>
              <w:t xml:space="preserve">„Non bis in idem” </w:t>
            </w:r>
            <w:r w:rsidRPr="009F4B1E">
              <w:rPr>
                <w:rFonts w:ascii="Times New Roman" w:eastAsia="Times New Roman" w:hAnsi="Times New Roman" w:cs="Times New Roman"/>
                <w:sz w:val="24"/>
                <w:szCs w:val="24"/>
                <w:lang w:bidi="bg-BG"/>
              </w:rPr>
              <w:t xml:space="preserve">и наказване на ВиК оператора за </w:t>
            </w:r>
            <w:r w:rsidR="005E6F32" w:rsidRPr="009F4B1E">
              <w:rPr>
                <w:rFonts w:ascii="Times New Roman" w:eastAsia="Times New Roman" w:hAnsi="Times New Roman" w:cs="Times New Roman"/>
                <w:sz w:val="24"/>
                <w:szCs w:val="24"/>
                <w:lang w:bidi="bg-BG"/>
              </w:rPr>
              <w:t>в</w:t>
            </w:r>
            <w:r w:rsidRPr="009F4B1E">
              <w:rPr>
                <w:rFonts w:ascii="Times New Roman" w:eastAsia="Times New Roman" w:hAnsi="Times New Roman" w:cs="Times New Roman"/>
                <w:sz w:val="24"/>
                <w:szCs w:val="24"/>
                <w:lang w:bidi="bg-BG"/>
              </w:rPr>
              <w:t>тори път за едно и също нарушение.</w:t>
            </w:r>
          </w:p>
        </w:tc>
        <w:tc>
          <w:tcPr>
            <w:tcW w:w="1843" w:type="dxa"/>
            <w:shd w:val="clear" w:color="auto" w:fill="auto"/>
          </w:tcPr>
          <w:p w14:paraId="7ACA24A2" w14:textId="77777777" w:rsidR="00A44374" w:rsidRPr="009F4B1E" w:rsidRDefault="00A44374" w:rsidP="00163E3A">
            <w:pPr>
              <w:jc w:val="both"/>
              <w:rPr>
                <w:rFonts w:ascii="Times New Roman" w:hAnsi="Times New Roman" w:cs="Times New Roman"/>
                <w:noProof/>
                <w:sz w:val="24"/>
                <w:szCs w:val="24"/>
              </w:rPr>
            </w:pPr>
          </w:p>
          <w:p w14:paraId="7E20F6C7" w14:textId="77777777" w:rsidR="001E67EC" w:rsidRPr="009F4B1E" w:rsidRDefault="001E67EC" w:rsidP="00163E3A">
            <w:pPr>
              <w:jc w:val="both"/>
              <w:rPr>
                <w:rFonts w:ascii="Times New Roman" w:hAnsi="Times New Roman" w:cs="Times New Roman"/>
                <w:noProof/>
                <w:sz w:val="24"/>
                <w:szCs w:val="24"/>
              </w:rPr>
            </w:pPr>
          </w:p>
          <w:p w14:paraId="3E44D3D8" w14:textId="77777777" w:rsidR="001E67EC" w:rsidRPr="009F4B1E" w:rsidRDefault="001E67EC" w:rsidP="00163E3A">
            <w:pPr>
              <w:jc w:val="both"/>
              <w:rPr>
                <w:rFonts w:ascii="Times New Roman" w:hAnsi="Times New Roman" w:cs="Times New Roman"/>
                <w:noProof/>
                <w:sz w:val="24"/>
                <w:szCs w:val="24"/>
              </w:rPr>
            </w:pPr>
          </w:p>
          <w:p w14:paraId="518CCC89" w14:textId="77777777" w:rsidR="001E67EC" w:rsidRPr="009F4B1E" w:rsidRDefault="001E67EC" w:rsidP="00163E3A">
            <w:pPr>
              <w:jc w:val="both"/>
              <w:rPr>
                <w:rFonts w:ascii="Times New Roman" w:hAnsi="Times New Roman" w:cs="Times New Roman"/>
                <w:noProof/>
                <w:sz w:val="24"/>
                <w:szCs w:val="24"/>
              </w:rPr>
            </w:pPr>
          </w:p>
          <w:p w14:paraId="18935E31" w14:textId="77777777" w:rsidR="001E67EC" w:rsidRPr="009F4B1E" w:rsidRDefault="001E67EC" w:rsidP="00163E3A">
            <w:pPr>
              <w:jc w:val="both"/>
              <w:rPr>
                <w:rFonts w:ascii="Times New Roman" w:hAnsi="Times New Roman" w:cs="Times New Roman"/>
                <w:noProof/>
                <w:sz w:val="24"/>
                <w:szCs w:val="24"/>
              </w:rPr>
            </w:pPr>
          </w:p>
          <w:p w14:paraId="2721AB30" w14:textId="77777777" w:rsidR="001E67EC" w:rsidRPr="009F4B1E" w:rsidRDefault="001E67EC" w:rsidP="00163E3A">
            <w:pPr>
              <w:jc w:val="both"/>
              <w:rPr>
                <w:rFonts w:ascii="Times New Roman" w:hAnsi="Times New Roman" w:cs="Times New Roman"/>
                <w:noProof/>
                <w:sz w:val="24"/>
                <w:szCs w:val="24"/>
              </w:rPr>
            </w:pPr>
          </w:p>
          <w:p w14:paraId="12B00E7D" w14:textId="77777777" w:rsidR="001E67EC" w:rsidRPr="009F4B1E" w:rsidRDefault="001E67EC" w:rsidP="00163E3A">
            <w:pPr>
              <w:jc w:val="both"/>
              <w:rPr>
                <w:rFonts w:ascii="Times New Roman" w:hAnsi="Times New Roman" w:cs="Times New Roman"/>
                <w:noProof/>
                <w:sz w:val="24"/>
                <w:szCs w:val="24"/>
              </w:rPr>
            </w:pPr>
          </w:p>
          <w:p w14:paraId="391FC2E5" w14:textId="77777777" w:rsidR="001E67EC" w:rsidRPr="009F4B1E" w:rsidRDefault="001E67EC" w:rsidP="00163E3A">
            <w:pPr>
              <w:jc w:val="both"/>
              <w:rPr>
                <w:rFonts w:ascii="Times New Roman" w:hAnsi="Times New Roman" w:cs="Times New Roman"/>
                <w:noProof/>
                <w:sz w:val="24"/>
                <w:szCs w:val="24"/>
              </w:rPr>
            </w:pPr>
          </w:p>
          <w:p w14:paraId="0593B764" w14:textId="77777777" w:rsidR="001E67EC" w:rsidRPr="009F4B1E" w:rsidRDefault="001E67EC" w:rsidP="00163E3A">
            <w:pPr>
              <w:jc w:val="both"/>
              <w:rPr>
                <w:rFonts w:ascii="Times New Roman" w:hAnsi="Times New Roman" w:cs="Times New Roman"/>
                <w:noProof/>
                <w:sz w:val="24"/>
                <w:szCs w:val="24"/>
              </w:rPr>
            </w:pPr>
          </w:p>
          <w:p w14:paraId="1D14DC80" w14:textId="42E64F87" w:rsidR="001E67EC" w:rsidRPr="009F4B1E" w:rsidRDefault="00B535AB"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Приема се </w:t>
            </w:r>
          </w:p>
          <w:p w14:paraId="1183BB4A" w14:textId="77777777" w:rsidR="001E67EC" w:rsidRPr="009F4B1E" w:rsidRDefault="001E67EC" w:rsidP="00163E3A">
            <w:pPr>
              <w:jc w:val="both"/>
              <w:rPr>
                <w:rFonts w:ascii="Times New Roman" w:hAnsi="Times New Roman" w:cs="Times New Roman"/>
                <w:noProof/>
                <w:sz w:val="24"/>
                <w:szCs w:val="24"/>
              </w:rPr>
            </w:pPr>
          </w:p>
          <w:p w14:paraId="00409B38" w14:textId="77777777" w:rsidR="001E67EC" w:rsidRPr="009F4B1E" w:rsidRDefault="001E67EC" w:rsidP="00163E3A">
            <w:pPr>
              <w:jc w:val="both"/>
              <w:rPr>
                <w:rFonts w:ascii="Times New Roman" w:hAnsi="Times New Roman" w:cs="Times New Roman"/>
                <w:noProof/>
                <w:sz w:val="24"/>
                <w:szCs w:val="24"/>
              </w:rPr>
            </w:pPr>
          </w:p>
          <w:p w14:paraId="1EB5C8F7" w14:textId="77777777" w:rsidR="001E67EC" w:rsidRPr="009F4B1E" w:rsidRDefault="001E67EC" w:rsidP="00163E3A">
            <w:pPr>
              <w:jc w:val="both"/>
              <w:rPr>
                <w:rFonts w:ascii="Times New Roman" w:hAnsi="Times New Roman" w:cs="Times New Roman"/>
                <w:noProof/>
                <w:sz w:val="24"/>
                <w:szCs w:val="24"/>
              </w:rPr>
            </w:pPr>
          </w:p>
          <w:p w14:paraId="66208C64" w14:textId="77777777" w:rsidR="001E67EC" w:rsidRPr="009F4B1E" w:rsidRDefault="001E67EC" w:rsidP="00163E3A">
            <w:pPr>
              <w:jc w:val="both"/>
              <w:rPr>
                <w:rFonts w:ascii="Times New Roman" w:hAnsi="Times New Roman" w:cs="Times New Roman"/>
                <w:noProof/>
                <w:sz w:val="24"/>
                <w:szCs w:val="24"/>
              </w:rPr>
            </w:pPr>
          </w:p>
          <w:p w14:paraId="42EED57F" w14:textId="77777777" w:rsidR="001E67EC" w:rsidRPr="009F4B1E" w:rsidRDefault="001E67EC" w:rsidP="00163E3A">
            <w:pPr>
              <w:jc w:val="both"/>
              <w:rPr>
                <w:rFonts w:ascii="Times New Roman" w:hAnsi="Times New Roman" w:cs="Times New Roman"/>
                <w:noProof/>
                <w:sz w:val="24"/>
                <w:szCs w:val="24"/>
              </w:rPr>
            </w:pPr>
          </w:p>
          <w:p w14:paraId="7E3AF3BF" w14:textId="77777777" w:rsidR="001E67EC" w:rsidRPr="009F4B1E" w:rsidRDefault="001E67EC" w:rsidP="00163E3A">
            <w:pPr>
              <w:jc w:val="both"/>
              <w:rPr>
                <w:rFonts w:ascii="Times New Roman" w:hAnsi="Times New Roman" w:cs="Times New Roman"/>
                <w:noProof/>
                <w:sz w:val="24"/>
                <w:szCs w:val="24"/>
              </w:rPr>
            </w:pPr>
          </w:p>
          <w:p w14:paraId="141091AD" w14:textId="77777777" w:rsidR="001E67EC" w:rsidRPr="009F4B1E" w:rsidRDefault="001E67EC" w:rsidP="00163E3A">
            <w:pPr>
              <w:jc w:val="both"/>
              <w:rPr>
                <w:rFonts w:ascii="Times New Roman" w:hAnsi="Times New Roman" w:cs="Times New Roman"/>
                <w:noProof/>
                <w:sz w:val="24"/>
                <w:szCs w:val="24"/>
              </w:rPr>
            </w:pPr>
          </w:p>
          <w:p w14:paraId="60F2C3AC" w14:textId="77777777" w:rsidR="001E67EC" w:rsidRPr="009F4B1E" w:rsidRDefault="001E67EC" w:rsidP="00163E3A">
            <w:pPr>
              <w:jc w:val="both"/>
              <w:rPr>
                <w:rFonts w:ascii="Times New Roman" w:hAnsi="Times New Roman" w:cs="Times New Roman"/>
                <w:noProof/>
                <w:sz w:val="24"/>
                <w:szCs w:val="24"/>
              </w:rPr>
            </w:pPr>
          </w:p>
          <w:p w14:paraId="0DD1AA85" w14:textId="77777777" w:rsidR="001E67EC" w:rsidRPr="009F4B1E" w:rsidRDefault="001E67EC" w:rsidP="00163E3A">
            <w:pPr>
              <w:jc w:val="both"/>
              <w:rPr>
                <w:rFonts w:ascii="Times New Roman" w:hAnsi="Times New Roman" w:cs="Times New Roman"/>
                <w:noProof/>
                <w:sz w:val="24"/>
                <w:szCs w:val="24"/>
              </w:rPr>
            </w:pPr>
          </w:p>
          <w:p w14:paraId="49344719" w14:textId="77777777" w:rsidR="001E67EC" w:rsidRPr="009F4B1E" w:rsidRDefault="001E67EC" w:rsidP="00163E3A">
            <w:pPr>
              <w:jc w:val="both"/>
              <w:rPr>
                <w:rFonts w:ascii="Times New Roman" w:hAnsi="Times New Roman" w:cs="Times New Roman"/>
                <w:noProof/>
                <w:sz w:val="24"/>
                <w:szCs w:val="24"/>
              </w:rPr>
            </w:pPr>
          </w:p>
          <w:p w14:paraId="7A8FE04F" w14:textId="3457CB33" w:rsidR="001E67EC" w:rsidRPr="009F4B1E" w:rsidRDefault="00465482"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w:t>
            </w:r>
          </w:p>
          <w:p w14:paraId="3610D083" w14:textId="77777777" w:rsidR="001E67EC" w:rsidRPr="009F4B1E" w:rsidRDefault="001E67EC" w:rsidP="00163E3A">
            <w:pPr>
              <w:jc w:val="both"/>
              <w:rPr>
                <w:rFonts w:ascii="Times New Roman" w:hAnsi="Times New Roman" w:cs="Times New Roman"/>
                <w:noProof/>
                <w:sz w:val="24"/>
                <w:szCs w:val="24"/>
              </w:rPr>
            </w:pPr>
          </w:p>
          <w:p w14:paraId="52432B69" w14:textId="77777777" w:rsidR="001E67EC" w:rsidRPr="009F4B1E" w:rsidRDefault="001E67EC" w:rsidP="00163E3A">
            <w:pPr>
              <w:jc w:val="both"/>
              <w:rPr>
                <w:rFonts w:ascii="Times New Roman" w:hAnsi="Times New Roman" w:cs="Times New Roman"/>
                <w:noProof/>
                <w:sz w:val="24"/>
                <w:szCs w:val="24"/>
              </w:rPr>
            </w:pPr>
          </w:p>
          <w:p w14:paraId="785ED47D" w14:textId="77777777" w:rsidR="001E67EC" w:rsidRPr="009F4B1E" w:rsidRDefault="001E67EC" w:rsidP="00163E3A">
            <w:pPr>
              <w:jc w:val="both"/>
              <w:rPr>
                <w:rFonts w:ascii="Times New Roman" w:hAnsi="Times New Roman" w:cs="Times New Roman"/>
                <w:noProof/>
                <w:sz w:val="24"/>
                <w:szCs w:val="24"/>
              </w:rPr>
            </w:pPr>
          </w:p>
          <w:p w14:paraId="596EDDEC" w14:textId="77777777" w:rsidR="001E67EC" w:rsidRPr="009F4B1E" w:rsidRDefault="001E67EC" w:rsidP="00163E3A">
            <w:pPr>
              <w:jc w:val="both"/>
              <w:rPr>
                <w:rFonts w:ascii="Times New Roman" w:hAnsi="Times New Roman" w:cs="Times New Roman"/>
                <w:noProof/>
                <w:sz w:val="24"/>
                <w:szCs w:val="24"/>
              </w:rPr>
            </w:pPr>
          </w:p>
          <w:p w14:paraId="01E623A6" w14:textId="113F1094" w:rsidR="00465482" w:rsidRPr="009F4B1E" w:rsidRDefault="00A01A90" w:rsidP="00465482">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по принцип</w:t>
            </w:r>
          </w:p>
          <w:p w14:paraId="1F2511AB" w14:textId="77777777" w:rsidR="001E67EC" w:rsidRPr="009F4B1E" w:rsidRDefault="001E67EC" w:rsidP="00163E3A">
            <w:pPr>
              <w:jc w:val="both"/>
              <w:rPr>
                <w:rFonts w:ascii="Times New Roman" w:hAnsi="Times New Roman" w:cs="Times New Roman"/>
                <w:noProof/>
                <w:sz w:val="24"/>
                <w:szCs w:val="24"/>
              </w:rPr>
            </w:pPr>
          </w:p>
          <w:p w14:paraId="2CA9B57C" w14:textId="77777777" w:rsidR="001E67EC" w:rsidRPr="009F4B1E" w:rsidRDefault="001E67EC" w:rsidP="00163E3A">
            <w:pPr>
              <w:jc w:val="both"/>
              <w:rPr>
                <w:rFonts w:ascii="Times New Roman" w:hAnsi="Times New Roman" w:cs="Times New Roman"/>
                <w:noProof/>
                <w:sz w:val="24"/>
                <w:szCs w:val="24"/>
              </w:rPr>
            </w:pPr>
          </w:p>
          <w:p w14:paraId="02BD57F5" w14:textId="77777777" w:rsidR="001E67EC" w:rsidRPr="009F4B1E" w:rsidRDefault="001E67EC" w:rsidP="00163E3A">
            <w:pPr>
              <w:jc w:val="both"/>
              <w:rPr>
                <w:rFonts w:ascii="Times New Roman" w:hAnsi="Times New Roman" w:cs="Times New Roman"/>
                <w:noProof/>
                <w:sz w:val="24"/>
                <w:szCs w:val="24"/>
              </w:rPr>
            </w:pPr>
          </w:p>
          <w:p w14:paraId="29FB19A3" w14:textId="77777777" w:rsidR="001E67EC" w:rsidRPr="009F4B1E" w:rsidRDefault="001E67EC" w:rsidP="00163E3A">
            <w:pPr>
              <w:jc w:val="both"/>
              <w:rPr>
                <w:rFonts w:ascii="Times New Roman" w:hAnsi="Times New Roman" w:cs="Times New Roman"/>
                <w:noProof/>
                <w:sz w:val="24"/>
                <w:szCs w:val="24"/>
              </w:rPr>
            </w:pPr>
          </w:p>
          <w:p w14:paraId="7BA8DA52" w14:textId="77777777" w:rsidR="001E67EC" w:rsidRPr="009F4B1E" w:rsidRDefault="001E67EC" w:rsidP="00163E3A">
            <w:pPr>
              <w:jc w:val="both"/>
              <w:rPr>
                <w:rFonts w:ascii="Times New Roman" w:hAnsi="Times New Roman" w:cs="Times New Roman"/>
                <w:noProof/>
                <w:sz w:val="24"/>
                <w:szCs w:val="24"/>
              </w:rPr>
            </w:pPr>
          </w:p>
          <w:p w14:paraId="1808D044" w14:textId="77777777" w:rsidR="001E67EC" w:rsidRPr="009F4B1E" w:rsidRDefault="001E67EC" w:rsidP="00163E3A">
            <w:pPr>
              <w:jc w:val="both"/>
              <w:rPr>
                <w:rFonts w:ascii="Times New Roman" w:hAnsi="Times New Roman" w:cs="Times New Roman"/>
                <w:noProof/>
                <w:sz w:val="24"/>
                <w:szCs w:val="24"/>
              </w:rPr>
            </w:pPr>
          </w:p>
          <w:p w14:paraId="6A196A79" w14:textId="77777777" w:rsidR="001E67EC" w:rsidRPr="009F4B1E" w:rsidRDefault="001E67EC" w:rsidP="00163E3A">
            <w:pPr>
              <w:jc w:val="both"/>
              <w:rPr>
                <w:rFonts w:ascii="Times New Roman" w:hAnsi="Times New Roman" w:cs="Times New Roman"/>
                <w:noProof/>
                <w:sz w:val="24"/>
                <w:szCs w:val="24"/>
              </w:rPr>
            </w:pPr>
          </w:p>
          <w:p w14:paraId="3A59F971" w14:textId="77777777" w:rsidR="001E67EC" w:rsidRPr="009F4B1E" w:rsidRDefault="001E67EC" w:rsidP="00163E3A">
            <w:pPr>
              <w:jc w:val="both"/>
              <w:rPr>
                <w:rFonts w:ascii="Times New Roman" w:hAnsi="Times New Roman" w:cs="Times New Roman"/>
                <w:noProof/>
                <w:sz w:val="24"/>
                <w:szCs w:val="24"/>
              </w:rPr>
            </w:pPr>
          </w:p>
          <w:p w14:paraId="616450F4" w14:textId="77777777" w:rsidR="001E67EC" w:rsidRPr="009F4B1E" w:rsidRDefault="001E67EC" w:rsidP="00163E3A">
            <w:pPr>
              <w:jc w:val="both"/>
              <w:rPr>
                <w:rFonts w:ascii="Times New Roman" w:hAnsi="Times New Roman" w:cs="Times New Roman"/>
                <w:noProof/>
                <w:sz w:val="24"/>
                <w:szCs w:val="24"/>
              </w:rPr>
            </w:pPr>
          </w:p>
          <w:p w14:paraId="091A4CED" w14:textId="77777777" w:rsidR="001E67EC" w:rsidRPr="009F4B1E" w:rsidRDefault="001E67EC" w:rsidP="00163E3A">
            <w:pPr>
              <w:jc w:val="both"/>
              <w:rPr>
                <w:rFonts w:ascii="Times New Roman" w:hAnsi="Times New Roman" w:cs="Times New Roman"/>
                <w:noProof/>
                <w:sz w:val="24"/>
                <w:szCs w:val="24"/>
              </w:rPr>
            </w:pPr>
          </w:p>
          <w:p w14:paraId="6A4FE084" w14:textId="77777777" w:rsidR="001E67EC" w:rsidRPr="009F4B1E" w:rsidRDefault="001E67EC" w:rsidP="00163E3A">
            <w:pPr>
              <w:jc w:val="both"/>
              <w:rPr>
                <w:rFonts w:ascii="Times New Roman" w:hAnsi="Times New Roman" w:cs="Times New Roman"/>
                <w:noProof/>
                <w:sz w:val="24"/>
                <w:szCs w:val="24"/>
              </w:rPr>
            </w:pPr>
          </w:p>
          <w:p w14:paraId="637AA6F2" w14:textId="77777777" w:rsidR="001E67EC" w:rsidRPr="009F4B1E" w:rsidRDefault="001E67EC" w:rsidP="00163E3A">
            <w:pPr>
              <w:jc w:val="both"/>
              <w:rPr>
                <w:rFonts w:ascii="Times New Roman" w:hAnsi="Times New Roman" w:cs="Times New Roman"/>
                <w:noProof/>
                <w:sz w:val="24"/>
                <w:szCs w:val="24"/>
              </w:rPr>
            </w:pPr>
          </w:p>
          <w:p w14:paraId="49828D44" w14:textId="77777777" w:rsidR="001E67EC" w:rsidRPr="009F4B1E" w:rsidRDefault="001E67EC" w:rsidP="00163E3A">
            <w:pPr>
              <w:jc w:val="both"/>
              <w:rPr>
                <w:rFonts w:ascii="Times New Roman" w:hAnsi="Times New Roman" w:cs="Times New Roman"/>
                <w:noProof/>
                <w:sz w:val="24"/>
                <w:szCs w:val="24"/>
              </w:rPr>
            </w:pPr>
          </w:p>
          <w:p w14:paraId="2B2B7672" w14:textId="77777777" w:rsidR="001E67EC" w:rsidRPr="009F4B1E" w:rsidRDefault="001E67EC" w:rsidP="00163E3A">
            <w:pPr>
              <w:jc w:val="both"/>
              <w:rPr>
                <w:rFonts w:ascii="Times New Roman" w:hAnsi="Times New Roman" w:cs="Times New Roman"/>
                <w:noProof/>
                <w:sz w:val="24"/>
                <w:szCs w:val="24"/>
              </w:rPr>
            </w:pPr>
          </w:p>
          <w:p w14:paraId="683E6FDB" w14:textId="77777777" w:rsidR="001E67EC" w:rsidRPr="009F4B1E" w:rsidRDefault="001E67EC" w:rsidP="00163E3A">
            <w:pPr>
              <w:jc w:val="both"/>
              <w:rPr>
                <w:rFonts w:ascii="Times New Roman" w:hAnsi="Times New Roman" w:cs="Times New Roman"/>
                <w:noProof/>
                <w:sz w:val="24"/>
                <w:szCs w:val="24"/>
              </w:rPr>
            </w:pPr>
          </w:p>
          <w:p w14:paraId="06A6ABAF" w14:textId="0D906772" w:rsidR="001E67EC" w:rsidRPr="009F4B1E" w:rsidRDefault="00B535AB"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Приема се </w:t>
            </w:r>
          </w:p>
          <w:p w14:paraId="1AF7A652" w14:textId="77777777" w:rsidR="001E67EC" w:rsidRPr="009F4B1E" w:rsidRDefault="001E67EC" w:rsidP="00163E3A">
            <w:pPr>
              <w:jc w:val="both"/>
              <w:rPr>
                <w:rFonts w:ascii="Times New Roman" w:hAnsi="Times New Roman" w:cs="Times New Roman"/>
                <w:noProof/>
                <w:sz w:val="24"/>
                <w:szCs w:val="24"/>
              </w:rPr>
            </w:pPr>
          </w:p>
          <w:p w14:paraId="05B815DE" w14:textId="77777777" w:rsidR="001E67EC" w:rsidRPr="009F4B1E" w:rsidRDefault="001E67EC" w:rsidP="00163E3A">
            <w:pPr>
              <w:jc w:val="both"/>
              <w:rPr>
                <w:rFonts w:ascii="Times New Roman" w:hAnsi="Times New Roman" w:cs="Times New Roman"/>
                <w:noProof/>
                <w:sz w:val="24"/>
                <w:szCs w:val="24"/>
              </w:rPr>
            </w:pPr>
          </w:p>
          <w:p w14:paraId="6013B5F9" w14:textId="77777777" w:rsidR="001E67EC" w:rsidRPr="009F4B1E" w:rsidRDefault="001E67EC" w:rsidP="00163E3A">
            <w:pPr>
              <w:jc w:val="both"/>
              <w:rPr>
                <w:rFonts w:ascii="Times New Roman" w:hAnsi="Times New Roman" w:cs="Times New Roman"/>
                <w:noProof/>
                <w:sz w:val="24"/>
                <w:szCs w:val="24"/>
              </w:rPr>
            </w:pPr>
          </w:p>
          <w:p w14:paraId="7850ECA2" w14:textId="77777777" w:rsidR="001E67EC" w:rsidRPr="009F4B1E" w:rsidRDefault="001E67EC" w:rsidP="00163E3A">
            <w:pPr>
              <w:jc w:val="both"/>
              <w:rPr>
                <w:rFonts w:ascii="Times New Roman" w:hAnsi="Times New Roman" w:cs="Times New Roman"/>
                <w:noProof/>
                <w:sz w:val="24"/>
                <w:szCs w:val="24"/>
              </w:rPr>
            </w:pPr>
          </w:p>
          <w:p w14:paraId="45DE3064" w14:textId="77777777" w:rsidR="001E67EC" w:rsidRPr="009F4B1E" w:rsidRDefault="001E67EC" w:rsidP="00163E3A">
            <w:pPr>
              <w:jc w:val="both"/>
              <w:rPr>
                <w:rFonts w:ascii="Times New Roman" w:hAnsi="Times New Roman" w:cs="Times New Roman"/>
                <w:noProof/>
                <w:sz w:val="24"/>
                <w:szCs w:val="24"/>
              </w:rPr>
            </w:pPr>
          </w:p>
          <w:p w14:paraId="49EEDBC5" w14:textId="77777777" w:rsidR="001E67EC" w:rsidRPr="009F4B1E" w:rsidRDefault="001E67EC" w:rsidP="00163E3A">
            <w:pPr>
              <w:jc w:val="both"/>
              <w:rPr>
                <w:rFonts w:ascii="Times New Roman" w:hAnsi="Times New Roman" w:cs="Times New Roman"/>
                <w:noProof/>
                <w:sz w:val="24"/>
                <w:szCs w:val="24"/>
              </w:rPr>
            </w:pPr>
          </w:p>
          <w:p w14:paraId="0B0DB1E4" w14:textId="77777777" w:rsidR="001E67EC" w:rsidRPr="009F4B1E" w:rsidRDefault="001E67EC" w:rsidP="00163E3A">
            <w:pPr>
              <w:jc w:val="both"/>
              <w:rPr>
                <w:rFonts w:ascii="Times New Roman" w:hAnsi="Times New Roman" w:cs="Times New Roman"/>
                <w:noProof/>
                <w:sz w:val="24"/>
                <w:szCs w:val="24"/>
              </w:rPr>
            </w:pPr>
          </w:p>
          <w:p w14:paraId="4846A398" w14:textId="77777777" w:rsidR="001E67EC" w:rsidRPr="009F4B1E" w:rsidRDefault="001E67EC" w:rsidP="00163E3A">
            <w:pPr>
              <w:jc w:val="both"/>
              <w:rPr>
                <w:rFonts w:ascii="Times New Roman" w:hAnsi="Times New Roman" w:cs="Times New Roman"/>
                <w:noProof/>
                <w:sz w:val="24"/>
                <w:szCs w:val="24"/>
              </w:rPr>
            </w:pPr>
          </w:p>
          <w:p w14:paraId="447CC011" w14:textId="77777777" w:rsidR="001E67EC" w:rsidRPr="009F4B1E" w:rsidRDefault="001E67EC" w:rsidP="00163E3A">
            <w:pPr>
              <w:jc w:val="both"/>
              <w:rPr>
                <w:rFonts w:ascii="Times New Roman" w:hAnsi="Times New Roman" w:cs="Times New Roman"/>
                <w:noProof/>
                <w:sz w:val="24"/>
                <w:szCs w:val="24"/>
              </w:rPr>
            </w:pPr>
          </w:p>
          <w:p w14:paraId="5B2E1A16" w14:textId="77777777" w:rsidR="001E67EC" w:rsidRPr="009F4B1E" w:rsidRDefault="001E67EC" w:rsidP="00163E3A">
            <w:pPr>
              <w:jc w:val="both"/>
              <w:rPr>
                <w:rFonts w:ascii="Times New Roman" w:hAnsi="Times New Roman" w:cs="Times New Roman"/>
                <w:noProof/>
                <w:sz w:val="24"/>
                <w:szCs w:val="24"/>
              </w:rPr>
            </w:pPr>
          </w:p>
          <w:p w14:paraId="0AE3BF61" w14:textId="77777777" w:rsidR="001E67EC" w:rsidRPr="009F4B1E" w:rsidRDefault="001E67EC"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w:t>
            </w:r>
          </w:p>
          <w:p w14:paraId="32896CFB" w14:textId="77777777" w:rsidR="00F11997" w:rsidRPr="009F4B1E" w:rsidRDefault="00F11997" w:rsidP="00163E3A">
            <w:pPr>
              <w:jc w:val="both"/>
              <w:rPr>
                <w:rFonts w:ascii="Times New Roman" w:hAnsi="Times New Roman" w:cs="Times New Roman"/>
                <w:noProof/>
                <w:sz w:val="24"/>
                <w:szCs w:val="24"/>
              </w:rPr>
            </w:pPr>
          </w:p>
          <w:p w14:paraId="2C4231CF" w14:textId="77777777" w:rsidR="00F11997" w:rsidRPr="009F4B1E" w:rsidRDefault="00F11997" w:rsidP="00163E3A">
            <w:pPr>
              <w:jc w:val="both"/>
              <w:rPr>
                <w:rFonts w:ascii="Times New Roman" w:hAnsi="Times New Roman" w:cs="Times New Roman"/>
                <w:noProof/>
                <w:sz w:val="24"/>
                <w:szCs w:val="24"/>
              </w:rPr>
            </w:pPr>
          </w:p>
          <w:p w14:paraId="2649FAD4" w14:textId="77777777" w:rsidR="00F11997" w:rsidRPr="009F4B1E" w:rsidRDefault="00F11997" w:rsidP="00163E3A">
            <w:pPr>
              <w:jc w:val="both"/>
              <w:rPr>
                <w:rFonts w:ascii="Times New Roman" w:hAnsi="Times New Roman" w:cs="Times New Roman"/>
                <w:noProof/>
                <w:sz w:val="24"/>
                <w:szCs w:val="24"/>
              </w:rPr>
            </w:pPr>
          </w:p>
          <w:p w14:paraId="4C59376D" w14:textId="77777777" w:rsidR="00F11997" w:rsidRPr="009F4B1E" w:rsidRDefault="00F11997" w:rsidP="00163E3A">
            <w:pPr>
              <w:jc w:val="both"/>
              <w:rPr>
                <w:rFonts w:ascii="Times New Roman" w:hAnsi="Times New Roman" w:cs="Times New Roman"/>
                <w:noProof/>
                <w:sz w:val="24"/>
                <w:szCs w:val="24"/>
              </w:rPr>
            </w:pPr>
          </w:p>
          <w:p w14:paraId="20AF6F80" w14:textId="77777777" w:rsidR="00F11997" w:rsidRPr="009F4B1E" w:rsidRDefault="00F11997" w:rsidP="00163E3A">
            <w:pPr>
              <w:jc w:val="both"/>
              <w:rPr>
                <w:rFonts w:ascii="Times New Roman" w:hAnsi="Times New Roman" w:cs="Times New Roman"/>
                <w:noProof/>
                <w:sz w:val="24"/>
                <w:szCs w:val="24"/>
              </w:rPr>
            </w:pPr>
          </w:p>
          <w:p w14:paraId="35F731C7" w14:textId="77777777" w:rsidR="00F11997" w:rsidRPr="009F4B1E" w:rsidRDefault="00F11997" w:rsidP="00163E3A">
            <w:pPr>
              <w:jc w:val="both"/>
              <w:rPr>
                <w:rFonts w:ascii="Times New Roman" w:hAnsi="Times New Roman" w:cs="Times New Roman"/>
                <w:noProof/>
                <w:sz w:val="24"/>
                <w:szCs w:val="24"/>
              </w:rPr>
            </w:pPr>
          </w:p>
          <w:p w14:paraId="3D9ED08A" w14:textId="77777777" w:rsidR="00F11997" w:rsidRPr="009F4B1E" w:rsidRDefault="00F11997" w:rsidP="00163E3A">
            <w:pPr>
              <w:jc w:val="both"/>
              <w:rPr>
                <w:rFonts w:ascii="Times New Roman" w:hAnsi="Times New Roman" w:cs="Times New Roman"/>
                <w:noProof/>
                <w:sz w:val="24"/>
                <w:szCs w:val="24"/>
              </w:rPr>
            </w:pPr>
          </w:p>
          <w:p w14:paraId="416C3FF9" w14:textId="77777777" w:rsidR="00F11997" w:rsidRPr="009F4B1E" w:rsidRDefault="00F11997" w:rsidP="00163E3A">
            <w:pPr>
              <w:jc w:val="both"/>
              <w:rPr>
                <w:rFonts w:ascii="Times New Roman" w:hAnsi="Times New Roman" w:cs="Times New Roman"/>
                <w:noProof/>
                <w:sz w:val="24"/>
                <w:szCs w:val="24"/>
              </w:rPr>
            </w:pPr>
          </w:p>
          <w:p w14:paraId="0E798AE5" w14:textId="77777777" w:rsidR="00F11997" w:rsidRPr="009F4B1E" w:rsidRDefault="00F11997"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w:t>
            </w:r>
          </w:p>
          <w:p w14:paraId="05FC8A75" w14:textId="77777777" w:rsidR="00F11997" w:rsidRPr="009F4B1E" w:rsidRDefault="00F11997" w:rsidP="00163E3A">
            <w:pPr>
              <w:jc w:val="both"/>
              <w:rPr>
                <w:rFonts w:ascii="Times New Roman" w:hAnsi="Times New Roman" w:cs="Times New Roman"/>
                <w:noProof/>
                <w:sz w:val="24"/>
                <w:szCs w:val="24"/>
              </w:rPr>
            </w:pPr>
          </w:p>
          <w:p w14:paraId="0E9E4666" w14:textId="77777777" w:rsidR="00F11997" w:rsidRPr="009F4B1E" w:rsidRDefault="00F11997" w:rsidP="00163E3A">
            <w:pPr>
              <w:jc w:val="both"/>
              <w:rPr>
                <w:rFonts w:ascii="Times New Roman" w:hAnsi="Times New Roman" w:cs="Times New Roman"/>
                <w:noProof/>
                <w:sz w:val="24"/>
                <w:szCs w:val="24"/>
              </w:rPr>
            </w:pPr>
          </w:p>
          <w:p w14:paraId="2C7274E1" w14:textId="77777777" w:rsidR="00F11997" w:rsidRPr="009F4B1E" w:rsidRDefault="00F11997" w:rsidP="00163E3A">
            <w:pPr>
              <w:jc w:val="both"/>
              <w:rPr>
                <w:rFonts w:ascii="Times New Roman" w:hAnsi="Times New Roman" w:cs="Times New Roman"/>
                <w:noProof/>
                <w:sz w:val="24"/>
                <w:szCs w:val="24"/>
              </w:rPr>
            </w:pPr>
          </w:p>
          <w:p w14:paraId="51B692BF" w14:textId="77777777" w:rsidR="00F11997" w:rsidRPr="009F4B1E" w:rsidRDefault="00F11997" w:rsidP="00163E3A">
            <w:pPr>
              <w:jc w:val="both"/>
              <w:rPr>
                <w:rFonts w:ascii="Times New Roman" w:hAnsi="Times New Roman" w:cs="Times New Roman"/>
                <w:noProof/>
                <w:sz w:val="24"/>
                <w:szCs w:val="24"/>
              </w:rPr>
            </w:pPr>
          </w:p>
          <w:p w14:paraId="7FF4889C" w14:textId="77777777" w:rsidR="00F11997" w:rsidRPr="009F4B1E" w:rsidRDefault="00F11997" w:rsidP="00163E3A">
            <w:pPr>
              <w:jc w:val="both"/>
              <w:rPr>
                <w:rFonts w:ascii="Times New Roman" w:hAnsi="Times New Roman" w:cs="Times New Roman"/>
                <w:noProof/>
                <w:sz w:val="24"/>
                <w:szCs w:val="24"/>
              </w:rPr>
            </w:pPr>
          </w:p>
          <w:p w14:paraId="57031490" w14:textId="77777777" w:rsidR="00F11997" w:rsidRPr="009F4B1E" w:rsidRDefault="00F11997" w:rsidP="00163E3A">
            <w:pPr>
              <w:jc w:val="both"/>
              <w:rPr>
                <w:rFonts w:ascii="Times New Roman" w:hAnsi="Times New Roman" w:cs="Times New Roman"/>
                <w:noProof/>
                <w:sz w:val="24"/>
                <w:szCs w:val="24"/>
              </w:rPr>
            </w:pPr>
          </w:p>
          <w:p w14:paraId="1944CF3E" w14:textId="77777777" w:rsidR="00F11997" w:rsidRPr="009F4B1E" w:rsidRDefault="00F11997" w:rsidP="00163E3A">
            <w:pPr>
              <w:jc w:val="both"/>
              <w:rPr>
                <w:rFonts w:ascii="Times New Roman" w:hAnsi="Times New Roman" w:cs="Times New Roman"/>
                <w:noProof/>
                <w:sz w:val="24"/>
                <w:szCs w:val="24"/>
              </w:rPr>
            </w:pPr>
          </w:p>
          <w:p w14:paraId="4DF8D7BF" w14:textId="77777777" w:rsidR="00F11997" w:rsidRPr="009F4B1E" w:rsidRDefault="00F11997" w:rsidP="00163E3A">
            <w:pPr>
              <w:jc w:val="both"/>
              <w:rPr>
                <w:rFonts w:ascii="Times New Roman" w:hAnsi="Times New Roman" w:cs="Times New Roman"/>
                <w:noProof/>
                <w:sz w:val="24"/>
                <w:szCs w:val="24"/>
              </w:rPr>
            </w:pPr>
          </w:p>
          <w:p w14:paraId="71813110" w14:textId="13E12880" w:rsidR="00F11997" w:rsidRPr="009F4B1E" w:rsidRDefault="00A01A90"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по принцип</w:t>
            </w:r>
          </w:p>
          <w:p w14:paraId="7BC5AB83" w14:textId="77777777" w:rsidR="00F11997" w:rsidRPr="009F4B1E" w:rsidRDefault="00F11997" w:rsidP="00163E3A">
            <w:pPr>
              <w:jc w:val="both"/>
              <w:rPr>
                <w:rFonts w:ascii="Times New Roman" w:hAnsi="Times New Roman" w:cs="Times New Roman"/>
                <w:noProof/>
                <w:sz w:val="24"/>
                <w:szCs w:val="24"/>
              </w:rPr>
            </w:pPr>
          </w:p>
          <w:p w14:paraId="7CDA460B" w14:textId="77777777" w:rsidR="00CA5533" w:rsidRPr="009F4B1E" w:rsidRDefault="00CA5533" w:rsidP="00163E3A">
            <w:pPr>
              <w:jc w:val="both"/>
              <w:rPr>
                <w:rFonts w:ascii="Times New Roman" w:hAnsi="Times New Roman" w:cs="Times New Roman"/>
                <w:noProof/>
                <w:sz w:val="24"/>
                <w:szCs w:val="24"/>
              </w:rPr>
            </w:pPr>
          </w:p>
          <w:p w14:paraId="02F45C09" w14:textId="77777777" w:rsidR="00CA5533" w:rsidRPr="009F4B1E" w:rsidRDefault="00CA5533" w:rsidP="00163E3A">
            <w:pPr>
              <w:jc w:val="both"/>
              <w:rPr>
                <w:rFonts w:ascii="Times New Roman" w:hAnsi="Times New Roman" w:cs="Times New Roman"/>
                <w:noProof/>
                <w:sz w:val="24"/>
                <w:szCs w:val="24"/>
              </w:rPr>
            </w:pPr>
          </w:p>
          <w:p w14:paraId="616139BE" w14:textId="77777777" w:rsidR="00CA5533" w:rsidRPr="009F4B1E" w:rsidRDefault="00CA5533" w:rsidP="00163E3A">
            <w:pPr>
              <w:jc w:val="both"/>
              <w:rPr>
                <w:rFonts w:ascii="Times New Roman" w:hAnsi="Times New Roman" w:cs="Times New Roman"/>
                <w:noProof/>
                <w:sz w:val="24"/>
                <w:szCs w:val="24"/>
              </w:rPr>
            </w:pPr>
          </w:p>
          <w:p w14:paraId="6156DD78" w14:textId="77777777" w:rsidR="00CA5533" w:rsidRPr="009F4B1E" w:rsidRDefault="00CA5533" w:rsidP="00163E3A">
            <w:pPr>
              <w:jc w:val="both"/>
              <w:rPr>
                <w:rFonts w:ascii="Times New Roman" w:hAnsi="Times New Roman" w:cs="Times New Roman"/>
                <w:noProof/>
                <w:sz w:val="24"/>
                <w:szCs w:val="24"/>
              </w:rPr>
            </w:pPr>
          </w:p>
          <w:p w14:paraId="7D257925" w14:textId="77777777" w:rsidR="00CA5533" w:rsidRPr="009F4B1E" w:rsidRDefault="00CA5533" w:rsidP="00163E3A">
            <w:pPr>
              <w:jc w:val="both"/>
              <w:rPr>
                <w:rFonts w:ascii="Times New Roman" w:hAnsi="Times New Roman" w:cs="Times New Roman"/>
                <w:noProof/>
                <w:sz w:val="24"/>
                <w:szCs w:val="24"/>
              </w:rPr>
            </w:pPr>
          </w:p>
          <w:p w14:paraId="63901F58" w14:textId="77777777" w:rsidR="00CA5533" w:rsidRPr="009F4B1E" w:rsidRDefault="00CA5533" w:rsidP="00163E3A">
            <w:pPr>
              <w:jc w:val="both"/>
              <w:rPr>
                <w:rFonts w:ascii="Times New Roman" w:hAnsi="Times New Roman" w:cs="Times New Roman"/>
                <w:noProof/>
                <w:sz w:val="24"/>
                <w:szCs w:val="24"/>
              </w:rPr>
            </w:pPr>
          </w:p>
          <w:p w14:paraId="07DF71E6" w14:textId="77777777" w:rsidR="00CA5533" w:rsidRPr="009F4B1E" w:rsidRDefault="00CA5533" w:rsidP="00163E3A">
            <w:pPr>
              <w:jc w:val="both"/>
              <w:rPr>
                <w:rFonts w:ascii="Times New Roman" w:hAnsi="Times New Roman" w:cs="Times New Roman"/>
                <w:noProof/>
                <w:sz w:val="24"/>
                <w:szCs w:val="24"/>
              </w:rPr>
            </w:pPr>
          </w:p>
          <w:p w14:paraId="6D1C5759" w14:textId="77777777" w:rsidR="00CA5533" w:rsidRPr="009F4B1E" w:rsidRDefault="00CA5533" w:rsidP="00163E3A">
            <w:pPr>
              <w:jc w:val="both"/>
              <w:rPr>
                <w:rFonts w:ascii="Times New Roman" w:hAnsi="Times New Roman" w:cs="Times New Roman"/>
                <w:noProof/>
                <w:sz w:val="24"/>
                <w:szCs w:val="24"/>
              </w:rPr>
            </w:pPr>
          </w:p>
          <w:p w14:paraId="587CB9EF" w14:textId="77777777" w:rsidR="00CA5533" w:rsidRPr="009F4B1E" w:rsidRDefault="00CA5533" w:rsidP="00163E3A">
            <w:pPr>
              <w:jc w:val="both"/>
              <w:rPr>
                <w:rFonts w:ascii="Times New Roman" w:hAnsi="Times New Roman" w:cs="Times New Roman"/>
                <w:noProof/>
                <w:sz w:val="24"/>
                <w:szCs w:val="24"/>
              </w:rPr>
            </w:pPr>
          </w:p>
          <w:p w14:paraId="4A924E6E" w14:textId="77777777" w:rsidR="00CA5533" w:rsidRPr="009F4B1E" w:rsidRDefault="00CA5533" w:rsidP="00163E3A">
            <w:pPr>
              <w:jc w:val="both"/>
              <w:rPr>
                <w:rFonts w:ascii="Times New Roman" w:hAnsi="Times New Roman" w:cs="Times New Roman"/>
                <w:noProof/>
                <w:sz w:val="24"/>
                <w:szCs w:val="24"/>
              </w:rPr>
            </w:pPr>
          </w:p>
          <w:p w14:paraId="11D569EC" w14:textId="77777777" w:rsidR="00CA5533" w:rsidRPr="009F4B1E" w:rsidRDefault="00CA5533" w:rsidP="00163E3A">
            <w:pPr>
              <w:jc w:val="both"/>
              <w:rPr>
                <w:rFonts w:ascii="Times New Roman" w:hAnsi="Times New Roman" w:cs="Times New Roman"/>
                <w:noProof/>
                <w:sz w:val="24"/>
                <w:szCs w:val="24"/>
              </w:rPr>
            </w:pPr>
          </w:p>
          <w:p w14:paraId="07C8DD64" w14:textId="77777777" w:rsidR="00CA5533" w:rsidRPr="009F4B1E" w:rsidRDefault="00CA5533" w:rsidP="00163E3A">
            <w:pPr>
              <w:jc w:val="both"/>
              <w:rPr>
                <w:rFonts w:ascii="Times New Roman" w:hAnsi="Times New Roman" w:cs="Times New Roman"/>
                <w:noProof/>
                <w:sz w:val="24"/>
                <w:szCs w:val="24"/>
              </w:rPr>
            </w:pPr>
          </w:p>
          <w:p w14:paraId="5C20FC5A" w14:textId="77777777" w:rsidR="00CA5533" w:rsidRPr="009F4B1E" w:rsidRDefault="00CA5533" w:rsidP="00163E3A">
            <w:pPr>
              <w:jc w:val="both"/>
              <w:rPr>
                <w:rFonts w:ascii="Times New Roman" w:hAnsi="Times New Roman" w:cs="Times New Roman"/>
                <w:noProof/>
                <w:sz w:val="24"/>
                <w:szCs w:val="24"/>
              </w:rPr>
            </w:pPr>
          </w:p>
          <w:p w14:paraId="0FC77AB0" w14:textId="77777777" w:rsidR="00CA5533" w:rsidRPr="009F4B1E" w:rsidRDefault="00CA5533" w:rsidP="00163E3A">
            <w:pPr>
              <w:jc w:val="both"/>
              <w:rPr>
                <w:rFonts w:ascii="Times New Roman" w:hAnsi="Times New Roman" w:cs="Times New Roman"/>
                <w:noProof/>
                <w:sz w:val="24"/>
                <w:szCs w:val="24"/>
              </w:rPr>
            </w:pPr>
          </w:p>
          <w:p w14:paraId="73DCE4A9" w14:textId="77777777" w:rsidR="00CA5533" w:rsidRPr="009F4B1E" w:rsidRDefault="00CA5533" w:rsidP="00163E3A">
            <w:pPr>
              <w:jc w:val="both"/>
              <w:rPr>
                <w:rFonts w:ascii="Times New Roman" w:hAnsi="Times New Roman" w:cs="Times New Roman"/>
                <w:noProof/>
                <w:sz w:val="24"/>
                <w:szCs w:val="24"/>
              </w:rPr>
            </w:pPr>
          </w:p>
          <w:p w14:paraId="4EA1074C" w14:textId="77777777" w:rsidR="00CA5533" w:rsidRPr="009F4B1E" w:rsidRDefault="00CA5533" w:rsidP="00163E3A">
            <w:pPr>
              <w:jc w:val="both"/>
              <w:rPr>
                <w:rFonts w:ascii="Times New Roman" w:hAnsi="Times New Roman" w:cs="Times New Roman"/>
                <w:noProof/>
                <w:sz w:val="24"/>
                <w:szCs w:val="24"/>
              </w:rPr>
            </w:pPr>
          </w:p>
          <w:p w14:paraId="64ECA5EE" w14:textId="77777777" w:rsidR="00CA5533" w:rsidRPr="009F4B1E" w:rsidRDefault="00CA5533" w:rsidP="00163E3A">
            <w:pPr>
              <w:jc w:val="both"/>
              <w:rPr>
                <w:rFonts w:ascii="Times New Roman" w:hAnsi="Times New Roman" w:cs="Times New Roman"/>
                <w:noProof/>
                <w:sz w:val="24"/>
                <w:szCs w:val="24"/>
              </w:rPr>
            </w:pPr>
          </w:p>
          <w:p w14:paraId="3E7E962E" w14:textId="77777777" w:rsidR="00CA5533" w:rsidRPr="009F4B1E" w:rsidRDefault="00CA5533" w:rsidP="00163E3A">
            <w:pPr>
              <w:jc w:val="both"/>
              <w:rPr>
                <w:rFonts w:ascii="Times New Roman" w:hAnsi="Times New Roman" w:cs="Times New Roman"/>
                <w:noProof/>
                <w:sz w:val="24"/>
                <w:szCs w:val="24"/>
              </w:rPr>
            </w:pPr>
          </w:p>
          <w:p w14:paraId="4D70583E" w14:textId="77777777" w:rsidR="00CA5533" w:rsidRPr="009F4B1E" w:rsidRDefault="00CA5533" w:rsidP="00163E3A">
            <w:pPr>
              <w:jc w:val="both"/>
              <w:rPr>
                <w:rFonts w:ascii="Times New Roman" w:hAnsi="Times New Roman" w:cs="Times New Roman"/>
                <w:noProof/>
                <w:sz w:val="24"/>
                <w:szCs w:val="24"/>
              </w:rPr>
            </w:pPr>
          </w:p>
          <w:p w14:paraId="21EA2A9D" w14:textId="77777777" w:rsidR="00CA5533" w:rsidRPr="009F4B1E" w:rsidRDefault="00CA5533" w:rsidP="00163E3A">
            <w:pPr>
              <w:jc w:val="both"/>
              <w:rPr>
                <w:rFonts w:ascii="Times New Roman" w:hAnsi="Times New Roman" w:cs="Times New Roman"/>
                <w:noProof/>
                <w:sz w:val="24"/>
                <w:szCs w:val="24"/>
              </w:rPr>
            </w:pPr>
          </w:p>
          <w:p w14:paraId="335A55E1" w14:textId="77777777" w:rsidR="00CA5533" w:rsidRPr="009F4B1E" w:rsidRDefault="00CA5533" w:rsidP="00163E3A">
            <w:pPr>
              <w:jc w:val="both"/>
              <w:rPr>
                <w:rFonts w:ascii="Times New Roman" w:hAnsi="Times New Roman" w:cs="Times New Roman"/>
                <w:noProof/>
                <w:sz w:val="24"/>
                <w:szCs w:val="24"/>
              </w:rPr>
            </w:pPr>
          </w:p>
          <w:p w14:paraId="5008430B" w14:textId="77777777" w:rsidR="00CA5533" w:rsidRPr="009F4B1E" w:rsidRDefault="00CA5533" w:rsidP="00163E3A">
            <w:pPr>
              <w:jc w:val="both"/>
              <w:rPr>
                <w:rFonts w:ascii="Times New Roman" w:hAnsi="Times New Roman" w:cs="Times New Roman"/>
                <w:noProof/>
                <w:sz w:val="24"/>
                <w:szCs w:val="24"/>
              </w:rPr>
            </w:pPr>
          </w:p>
          <w:p w14:paraId="04BA1059" w14:textId="77777777" w:rsidR="00CA5533" w:rsidRPr="009F4B1E" w:rsidRDefault="00CA5533" w:rsidP="00163E3A">
            <w:pPr>
              <w:jc w:val="both"/>
              <w:rPr>
                <w:rFonts w:ascii="Times New Roman" w:hAnsi="Times New Roman" w:cs="Times New Roman"/>
                <w:noProof/>
                <w:sz w:val="24"/>
                <w:szCs w:val="24"/>
              </w:rPr>
            </w:pPr>
          </w:p>
          <w:p w14:paraId="53C3F88B" w14:textId="77777777" w:rsidR="00CA5533" w:rsidRPr="009F4B1E" w:rsidRDefault="00CA5533" w:rsidP="00163E3A">
            <w:pPr>
              <w:jc w:val="both"/>
              <w:rPr>
                <w:rFonts w:ascii="Times New Roman" w:hAnsi="Times New Roman" w:cs="Times New Roman"/>
                <w:noProof/>
                <w:sz w:val="24"/>
                <w:szCs w:val="24"/>
              </w:rPr>
            </w:pPr>
          </w:p>
          <w:p w14:paraId="741680C5" w14:textId="77777777" w:rsidR="00CA5533" w:rsidRPr="009F4B1E" w:rsidRDefault="00CA5533" w:rsidP="00163E3A">
            <w:pPr>
              <w:jc w:val="both"/>
              <w:rPr>
                <w:rFonts w:ascii="Times New Roman" w:hAnsi="Times New Roman" w:cs="Times New Roman"/>
                <w:noProof/>
                <w:sz w:val="24"/>
                <w:szCs w:val="24"/>
              </w:rPr>
            </w:pPr>
          </w:p>
          <w:p w14:paraId="096300E4" w14:textId="77777777" w:rsidR="00CA5533" w:rsidRPr="009F4B1E" w:rsidRDefault="00CA5533" w:rsidP="00163E3A">
            <w:pPr>
              <w:jc w:val="both"/>
              <w:rPr>
                <w:rFonts w:ascii="Times New Roman" w:hAnsi="Times New Roman" w:cs="Times New Roman"/>
                <w:noProof/>
                <w:sz w:val="24"/>
                <w:szCs w:val="24"/>
              </w:rPr>
            </w:pPr>
          </w:p>
          <w:p w14:paraId="636423D0" w14:textId="77777777" w:rsidR="00CA5533" w:rsidRPr="009F4B1E" w:rsidRDefault="00CA5533" w:rsidP="00163E3A">
            <w:pPr>
              <w:jc w:val="both"/>
              <w:rPr>
                <w:rFonts w:ascii="Times New Roman" w:hAnsi="Times New Roman" w:cs="Times New Roman"/>
                <w:noProof/>
                <w:sz w:val="24"/>
                <w:szCs w:val="24"/>
              </w:rPr>
            </w:pPr>
          </w:p>
          <w:p w14:paraId="17CA2788" w14:textId="77777777" w:rsidR="00CA5533" w:rsidRPr="009F4B1E" w:rsidRDefault="00CA5533" w:rsidP="00163E3A">
            <w:pPr>
              <w:jc w:val="both"/>
              <w:rPr>
                <w:rFonts w:ascii="Times New Roman" w:hAnsi="Times New Roman" w:cs="Times New Roman"/>
                <w:noProof/>
                <w:sz w:val="24"/>
                <w:szCs w:val="24"/>
              </w:rPr>
            </w:pPr>
          </w:p>
          <w:p w14:paraId="66CDDA54" w14:textId="77777777" w:rsidR="00CA5533" w:rsidRPr="009F4B1E" w:rsidRDefault="00CA5533" w:rsidP="00163E3A">
            <w:pPr>
              <w:jc w:val="both"/>
              <w:rPr>
                <w:rFonts w:ascii="Times New Roman" w:hAnsi="Times New Roman" w:cs="Times New Roman"/>
                <w:noProof/>
                <w:sz w:val="24"/>
                <w:szCs w:val="24"/>
              </w:rPr>
            </w:pPr>
          </w:p>
          <w:p w14:paraId="157B4157" w14:textId="77777777" w:rsidR="00CA5533" w:rsidRPr="009F4B1E" w:rsidRDefault="00CA5533" w:rsidP="00163E3A">
            <w:pPr>
              <w:jc w:val="both"/>
              <w:rPr>
                <w:rFonts w:ascii="Times New Roman" w:hAnsi="Times New Roman" w:cs="Times New Roman"/>
                <w:noProof/>
                <w:sz w:val="24"/>
                <w:szCs w:val="24"/>
              </w:rPr>
            </w:pPr>
          </w:p>
          <w:p w14:paraId="22DB8D8E" w14:textId="77777777" w:rsidR="00CA5533" w:rsidRPr="009F4B1E" w:rsidRDefault="00CA5533" w:rsidP="00163E3A">
            <w:pPr>
              <w:jc w:val="both"/>
              <w:rPr>
                <w:rFonts w:ascii="Times New Roman" w:hAnsi="Times New Roman" w:cs="Times New Roman"/>
                <w:noProof/>
                <w:sz w:val="24"/>
                <w:szCs w:val="24"/>
              </w:rPr>
            </w:pPr>
          </w:p>
          <w:p w14:paraId="2B26CFD9" w14:textId="77777777" w:rsidR="00CA5533" w:rsidRPr="009F4B1E" w:rsidRDefault="00CA5533" w:rsidP="00163E3A">
            <w:pPr>
              <w:jc w:val="both"/>
              <w:rPr>
                <w:rFonts w:ascii="Times New Roman" w:hAnsi="Times New Roman" w:cs="Times New Roman"/>
                <w:noProof/>
                <w:sz w:val="24"/>
                <w:szCs w:val="24"/>
              </w:rPr>
            </w:pPr>
          </w:p>
          <w:p w14:paraId="086EF6F9" w14:textId="77777777" w:rsidR="00CA5533" w:rsidRPr="009F4B1E" w:rsidRDefault="00CA5533" w:rsidP="00CA5533">
            <w:pPr>
              <w:jc w:val="both"/>
              <w:rPr>
                <w:rFonts w:ascii="Times New Roman" w:hAnsi="Times New Roman" w:cs="Times New Roman"/>
                <w:noProof/>
                <w:sz w:val="24"/>
                <w:szCs w:val="24"/>
              </w:rPr>
            </w:pPr>
          </w:p>
          <w:p w14:paraId="7F42ABB5" w14:textId="77777777" w:rsidR="00CA5533" w:rsidRPr="009F4B1E" w:rsidRDefault="00CA5533" w:rsidP="00CA5533">
            <w:pPr>
              <w:jc w:val="both"/>
              <w:rPr>
                <w:rFonts w:ascii="Times New Roman" w:hAnsi="Times New Roman" w:cs="Times New Roman"/>
                <w:noProof/>
                <w:sz w:val="24"/>
                <w:szCs w:val="24"/>
              </w:rPr>
            </w:pPr>
          </w:p>
          <w:p w14:paraId="2363CC71" w14:textId="77777777" w:rsidR="00CA5533" w:rsidRPr="009F4B1E" w:rsidRDefault="00CA5533" w:rsidP="00CA5533">
            <w:pPr>
              <w:jc w:val="both"/>
              <w:rPr>
                <w:rFonts w:ascii="Times New Roman" w:hAnsi="Times New Roman" w:cs="Times New Roman"/>
                <w:noProof/>
                <w:sz w:val="24"/>
                <w:szCs w:val="24"/>
              </w:rPr>
            </w:pPr>
          </w:p>
          <w:p w14:paraId="0B5FF3BD" w14:textId="77777777" w:rsidR="00CA5533" w:rsidRPr="009F4B1E" w:rsidRDefault="00CA5533" w:rsidP="00CA5533">
            <w:pPr>
              <w:jc w:val="both"/>
              <w:rPr>
                <w:rFonts w:ascii="Times New Roman" w:hAnsi="Times New Roman" w:cs="Times New Roman"/>
                <w:noProof/>
                <w:sz w:val="24"/>
                <w:szCs w:val="24"/>
              </w:rPr>
            </w:pPr>
          </w:p>
          <w:p w14:paraId="1FB9FEFD" w14:textId="77777777" w:rsidR="00CA5533" w:rsidRPr="009F4B1E" w:rsidRDefault="00CA5533" w:rsidP="00CA5533">
            <w:pPr>
              <w:jc w:val="both"/>
              <w:rPr>
                <w:rFonts w:ascii="Times New Roman" w:hAnsi="Times New Roman" w:cs="Times New Roman"/>
                <w:noProof/>
                <w:sz w:val="24"/>
                <w:szCs w:val="24"/>
              </w:rPr>
            </w:pPr>
          </w:p>
          <w:p w14:paraId="3AF3A34B" w14:textId="77777777" w:rsidR="00CA5533" w:rsidRPr="009F4B1E" w:rsidRDefault="00CA5533" w:rsidP="00CA5533">
            <w:pPr>
              <w:jc w:val="both"/>
              <w:rPr>
                <w:rFonts w:ascii="Times New Roman" w:hAnsi="Times New Roman" w:cs="Times New Roman"/>
                <w:noProof/>
                <w:sz w:val="24"/>
                <w:szCs w:val="24"/>
              </w:rPr>
            </w:pPr>
          </w:p>
          <w:p w14:paraId="4B07BD3C" w14:textId="77777777" w:rsidR="00CA5533" w:rsidRPr="009F4B1E" w:rsidRDefault="00CA5533" w:rsidP="00CA5533">
            <w:pPr>
              <w:jc w:val="both"/>
              <w:rPr>
                <w:rFonts w:ascii="Times New Roman" w:hAnsi="Times New Roman" w:cs="Times New Roman"/>
                <w:noProof/>
                <w:sz w:val="24"/>
                <w:szCs w:val="24"/>
              </w:rPr>
            </w:pPr>
          </w:p>
          <w:p w14:paraId="523EC306" w14:textId="77777777" w:rsidR="00CA5533" w:rsidRPr="009F4B1E" w:rsidRDefault="00CA5533" w:rsidP="00CA5533">
            <w:pPr>
              <w:jc w:val="both"/>
              <w:rPr>
                <w:rFonts w:ascii="Times New Roman" w:hAnsi="Times New Roman" w:cs="Times New Roman"/>
                <w:noProof/>
                <w:sz w:val="24"/>
                <w:szCs w:val="24"/>
              </w:rPr>
            </w:pPr>
          </w:p>
          <w:p w14:paraId="623D274C" w14:textId="77777777" w:rsidR="00CA5533" w:rsidRPr="009F4B1E" w:rsidRDefault="00CA5533" w:rsidP="00CA5533">
            <w:pPr>
              <w:jc w:val="both"/>
              <w:rPr>
                <w:rFonts w:ascii="Times New Roman" w:hAnsi="Times New Roman" w:cs="Times New Roman"/>
                <w:noProof/>
                <w:sz w:val="24"/>
                <w:szCs w:val="24"/>
              </w:rPr>
            </w:pPr>
          </w:p>
          <w:p w14:paraId="6EB45F55" w14:textId="77777777" w:rsidR="00CA5533" w:rsidRPr="009F4B1E" w:rsidRDefault="00CA5533" w:rsidP="00CA5533">
            <w:pPr>
              <w:jc w:val="both"/>
              <w:rPr>
                <w:rFonts w:ascii="Times New Roman" w:hAnsi="Times New Roman" w:cs="Times New Roman"/>
                <w:noProof/>
                <w:sz w:val="24"/>
                <w:szCs w:val="24"/>
              </w:rPr>
            </w:pPr>
          </w:p>
          <w:p w14:paraId="0B007799" w14:textId="13146670" w:rsidR="00CA5533" w:rsidRPr="009F4B1E" w:rsidRDefault="00CA5533" w:rsidP="00CA5533">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Не се приема </w:t>
            </w:r>
            <w:r w:rsidR="00465482" w:rsidRPr="009F4B1E">
              <w:rPr>
                <w:rFonts w:ascii="Times New Roman" w:hAnsi="Times New Roman" w:cs="Times New Roman"/>
                <w:noProof/>
                <w:sz w:val="24"/>
                <w:szCs w:val="24"/>
              </w:rPr>
              <w:t xml:space="preserve"> </w:t>
            </w:r>
          </w:p>
          <w:p w14:paraId="192E3225" w14:textId="5BD23ACE" w:rsidR="00CA5533" w:rsidRPr="009F4B1E" w:rsidRDefault="00CA5533" w:rsidP="00163E3A">
            <w:pPr>
              <w:jc w:val="both"/>
              <w:rPr>
                <w:rFonts w:ascii="Times New Roman" w:hAnsi="Times New Roman" w:cs="Times New Roman"/>
                <w:noProof/>
                <w:sz w:val="24"/>
                <w:szCs w:val="24"/>
              </w:rPr>
            </w:pPr>
          </w:p>
        </w:tc>
        <w:tc>
          <w:tcPr>
            <w:tcW w:w="3656" w:type="dxa"/>
            <w:shd w:val="clear" w:color="auto" w:fill="auto"/>
          </w:tcPr>
          <w:p w14:paraId="65533545" w14:textId="77777777" w:rsidR="00A44374" w:rsidRPr="009F4B1E" w:rsidRDefault="00A44374" w:rsidP="00163E3A">
            <w:pPr>
              <w:pStyle w:val="NoSpacing"/>
              <w:ind w:left="-3" w:firstLine="242"/>
              <w:jc w:val="both"/>
              <w:rPr>
                <w:rFonts w:ascii="Times New Roman" w:hAnsi="Times New Roman"/>
                <w:noProof/>
                <w:sz w:val="24"/>
                <w:szCs w:val="24"/>
              </w:rPr>
            </w:pPr>
          </w:p>
          <w:p w14:paraId="6C37372F" w14:textId="77777777" w:rsidR="001E67EC" w:rsidRPr="009F4B1E" w:rsidRDefault="001E67EC" w:rsidP="00163E3A">
            <w:pPr>
              <w:pStyle w:val="NoSpacing"/>
              <w:ind w:left="-3" w:firstLine="242"/>
              <w:jc w:val="both"/>
              <w:rPr>
                <w:rFonts w:ascii="Times New Roman" w:hAnsi="Times New Roman"/>
                <w:noProof/>
                <w:sz w:val="24"/>
                <w:szCs w:val="24"/>
              </w:rPr>
            </w:pPr>
          </w:p>
          <w:p w14:paraId="2A703796" w14:textId="77777777" w:rsidR="001E67EC" w:rsidRPr="009F4B1E" w:rsidRDefault="001E67EC" w:rsidP="00163E3A">
            <w:pPr>
              <w:pStyle w:val="NoSpacing"/>
              <w:ind w:left="-3" w:firstLine="242"/>
              <w:jc w:val="both"/>
              <w:rPr>
                <w:rFonts w:ascii="Times New Roman" w:hAnsi="Times New Roman"/>
                <w:noProof/>
                <w:sz w:val="24"/>
                <w:szCs w:val="24"/>
              </w:rPr>
            </w:pPr>
          </w:p>
          <w:p w14:paraId="64F89145" w14:textId="77777777" w:rsidR="001E67EC" w:rsidRPr="009F4B1E" w:rsidRDefault="001E67EC" w:rsidP="00163E3A">
            <w:pPr>
              <w:pStyle w:val="NoSpacing"/>
              <w:ind w:left="-3" w:firstLine="242"/>
              <w:jc w:val="both"/>
              <w:rPr>
                <w:rFonts w:ascii="Times New Roman" w:hAnsi="Times New Roman"/>
                <w:noProof/>
                <w:sz w:val="24"/>
                <w:szCs w:val="24"/>
              </w:rPr>
            </w:pPr>
          </w:p>
          <w:p w14:paraId="608D9570" w14:textId="77777777" w:rsidR="001E67EC" w:rsidRPr="009F4B1E" w:rsidRDefault="001E67EC" w:rsidP="00163E3A">
            <w:pPr>
              <w:pStyle w:val="NoSpacing"/>
              <w:ind w:left="-3" w:firstLine="242"/>
              <w:jc w:val="both"/>
              <w:rPr>
                <w:rFonts w:ascii="Times New Roman" w:hAnsi="Times New Roman"/>
                <w:noProof/>
                <w:sz w:val="24"/>
                <w:szCs w:val="24"/>
              </w:rPr>
            </w:pPr>
          </w:p>
          <w:p w14:paraId="5F046238" w14:textId="77777777" w:rsidR="001E67EC" w:rsidRPr="009F4B1E" w:rsidRDefault="001E67EC" w:rsidP="00163E3A">
            <w:pPr>
              <w:pStyle w:val="NoSpacing"/>
              <w:ind w:left="-3" w:firstLine="242"/>
              <w:jc w:val="both"/>
              <w:rPr>
                <w:rFonts w:ascii="Times New Roman" w:hAnsi="Times New Roman"/>
                <w:noProof/>
                <w:sz w:val="24"/>
                <w:szCs w:val="24"/>
              </w:rPr>
            </w:pPr>
          </w:p>
          <w:p w14:paraId="0EBEA9C2" w14:textId="77777777" w:rsidR="001E67EC" w:rsidRPr="009F4B1E" w:rsidRDefault="001E67EC" w:rsidP="00163E3A">
            <w:pPr>
              <w:pStyle w:val="NoSpacing"/>
              <w:ind w:left="-3" w:firstLine="242"/>
              <w:jc w:val="both"/>
              <w:rPr>
                <w:rFonts w:ascii="Times New Roman" w:hAnsi="Times New Roman"/>
                <w:noProof/>
                <w:sz w:val="24"/>
                <w:szCs w:val="24"/>
              </w:rPr>
            </w:pPr>
          </w:p>
          <w:p w14:paraId="1941CDC2" w14:textId="77777777" w:rsidR="001E67EC" w:rsidRPr="009F4B1E" w:rsidRDefault="001E67EC" w:rsidP="00163E3A">
            <w:pPr>
              <w:pStyle w:val="NoSpacing"/>
              <w:ind w:left="-3" w:firstLine="242"/>
              <w:jc w:val="both"/>
              <w:rPr>
                <w:rFonts w:ascii="Times New Roman" w:hAnsi="Times New Roman"/>
                <w:noProof/>
                <w:sz w:val="24"/>
                <w:szCs w:val="24"/>
              </w:rPr>
            </w:pPr>
          </w:p>
          <w:p w14:paraId="07A4D391" w14:textId="77777777" w:rsidR="001E67EC" w:rsidRPr="009F4B1E" w:rsidRDefault="001E67EC" w:rsidP="00163E3A">
            <w:pPr>
              <w:pStyle w:val="NoSpacing"/>
              <w:ind w:left="-3" w:firstLine="242"/>
              <w:jc w:val="both"/>
              <w:rPr>
                <w:rFonts w:ascii="Times New Roman" w:hAnsi="Times New Roman"/>
                <w:noProof/>
                <w:sz w:val="24"/>
                <w:szCs w:val="24"/>
              </w:rPr>
            </w:pPr>
          </w:p>
          <w:p w14:paraId="3204D4BA" w14:textId="77777777" w:rsidR="001E67EC" w:rsidRPr="009F4B1E" w:rsidRDefault="001E67EC" w:rsidP="00163E3A">
            <w:pPr>
              <w:pStyle w:val="NoSpacing"/>
              <w:ind w:left="-3" w:firstLine="242"/>
              <w:jc w:val="both"/>
              <w:rPr>
                <w:rFonts w:ascii="Times New Roman" w:hAnsi="Times New Roman"/>
                <w:noProof/>
                <w:sz w:val="24"/>
                <w:szCs w:val="24"/>
              </w:rPr>
            </w:pPr>
          </w:p>
          <w:p w14:paraId="047BB00A" w14:textId="77777777" w:rsidR="001E67EC" w:rsidRPr="009F4B1E" w:rsidRDefault="001E67EC" w:rsidP="00163E3A">
            <w:pPr>
              <w:pStyle w:val="NoSpacing"/>
              <w:ind w:left="-3" w:firstLine="242"/>
              <w:jc w:val="both"/>
              <w:rPr>
                <w:rFonts w:ascii="Times New Roman" w:hAnsi="Times New Roman"/>
                <w:noProof/>
                <w:sz w:val="24"/>
                <w:szCs w:val="24"/>
              </w:rPr>
            </w:pPr>
          </w:p>
          <w:p w14:paraId="307CBEFC" w14:textId="77777777" w:rsidR="001E67EC" w:rsidRPr="009F4B1E" w:rsidRDefault="001E67EC" w:rsidP="00163E3A">
            <w:pPr>
              <w:pStyle w:val="NoSpacing"/>
              <w:ind w:left="-3" w:firstLine="242"/>
              <w:jc w:val="both"/>
              <w:rPr>
                <w:rFonts w:ascii="Times New Roman" w:hAnsi="Times New Roman"/>
                <w:noProof/>
                <w:sz w:val="24"/>
                <w:szCs w:val="24"/>
              </w:rPr>
            </w:pPr>
          </w:p>
          <w:p w14:paraId="68B6C4A8" w14:textId="77777777" w:rsidR="001E67EC" w:rsidRPr="009F4B1E" w:rsidRDefault="001E67EC" w:rsidP="00163E3A">
            <w:pPr>
              <w:pStyle w:val="NoSpacing"/>
              <w:ind w:left="-3" w:firstLine="242"/>
              <w:jc w:val="both"/>
              <w:rPr>
                <w:rFonts w:ascii="Times New Roman" w:hAnsi="Times New Roman"/>
                <w:noProof/>
                <w:sz w:val="24"/>
                <w:szCs w:val="24"/>
              </w:rPr>
            </w:pPr>
          </w:p>
          <w:p w14:paraId="025DA8ED" w14:textId="77777777" w:rsidR="001E67EC" w:rsidRPr="009F4B1E" w:rsidRDefault="001E67EC" w:rsidP="00163E3A">
            <w:pPr>
              <w:pStyle w:val="NoSpacing"/>
              <w:ind w:left="-3" w:firstLine="242"/>
              <w:jc w:val="both"/>
              <w:rPr>
                <w:rFonts w:ascii="Times New Roman" w:hAnsi="Times New Roman"/>
                <w:noProof/>
                <w:sz w:val="24"/>
                <w:szCs w:val="24"/>
              </w:rPr>
            </w:pPr>
          </w:p>
          <w:p w14:paraId="7A34152A" w14:textId="77777777" w:rsidR="001E67EC" w:rsidRPr="009F4B1E" w:rsidRDefault="001E67EC" w:rsidP="00163E3A">
            <w:pPr>
              <w:pStyle w:val="NoSpacing"/>
              <w:ind w:left="-3" w:firstLine="242"/>
              <w:jc w:val="both"/>
              <w:rPr>
                <w:rFonts w:ascii="Times New Roman" w:hAnsi="Times New Roman"/>
                <w:noProof/>
                <w:sz w:val="24"/>
                <w:szCs w:val="24"/>
              </w:rPr>
            </w:pPr>
          </w:p>
          <w:p w14:paraId="5D9A2E8F" w14:textId="7BF90CE6" w:rsidR="00B535AB" w:rsidRPr="009F4B1E" w:rsidRDefault="00B535AB" w:rsidP="00B535AB">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Отразено в чл 51 (предишен чл. 50)</w:t>
            </w:r>
          </w:p>
          <w:p w14:paraId="5C5E0294" w14:textId="77777777" w:rsidR="001E67EC" w:rsidRPr="009F4B1E" w:rsidRDefault="001E67EC" w:rsidP="00163E3A">
            <w:pPr>
              <w:pStyle w:val="NoSpacing"/>
              <w:ind w:left="-3" w:firstLine="242"/>
              <w:jc w:val="both"/>
              <w:rPr>
                <w:rFonts w:ascii="Times New Roman" w:hAnsi="Times New Roman"/>
                <w:noProof/>
                <w:sz w:val="24"/>
                <w:szCs w:val="24"/>
              </w:rPr>
            </w:pPr>
          </w:p>
          <w:p w14:paraId="19F11247" w14:textId="77777777" w:rsidR="001E67EC" w:rsidRPr="009F4B1E" w:rsidRDefault="001E67EC" w:rsidP="00163E3A">
            <w:pPr>
              <w:pStyle w:val="NoSpacing"/>
              <w:ind w:left="-3" w:firstLine="242"/>
              <w:jc w:val="both"/>
              <w:rPr>
                <w:rFonts w:ascii="Times New Roman" w:hAnsi="Times New Roman"/>
                <w:noProof/>
                <w:sz w:val="24"/>
                <w:szCs w:val="24"/>
              </w:rPr>
            </w:pPr>
          </w:p>
          <w:p w14:paraId="3334A166" w14:textId="77777777" w:rsidR="001E67EC" w:rsidRPr="009F4B1E" w:rsidRDefault="001E67EC" w:rsidP="00163E3A">
            <w:pPr>
              <w:pStyle w:val="NoSpacing"/>
              <w:ind w:left="-3" w:firstLine="242"/>
              <w:jc w:val="both"/>
              <w:rPr>
                <w:rFonts w:ascii="Times New Roman" w:hAnsi="Times New Roman"/>
                <w:noProof/>
                <w:sz w:val="24"/>
                <w:szCs w:val="24"/>
              </w:rPr>
            </w:pPr>
          </w:p>
          <w:p w14:paraId="4E8092ED" w14:textId="77777777" w:rsidR="001E67EC" w:rsidRPr="009F4B1E" w:rsidRDefault="001E67EC" w:rsidP="00163E3A">
            <w:pPr>
              <w:pStyle w:val="NoSpacing"/>
              <w:ind w:left="-3" w:firstLine="242"/>
              <w:jc w:val="both"/>
              <w:rPr>
                <w:rFonts w:ascii="Times New Roman" w:hAnsi="Times New Roman"/>
                <w:noProof/>
                <w:sz w:val="24"/>
                <w:szCs w:val="24"/>
              </w:rPr>
            </w:pPr>
          </w:p>
          <w:p w14:paraId="255E9E98" w14:textId="77777777" w:rsidR="001E67EC" w:rsidRPr="009F4B1E" w:rsidRDefault="001E67EC" w:rsidP="00163E3A">
            <w:pPr>
              <w:pStyle w:val="NoSpacing"/>
              <w:ind w:left="-3" w:firstLine="242"/>
              <w:jc w:val="both"/>
              <w:rPr>
                <w:rFonts w:ascii="Times New Roman" w:hAnsi="Times New Roman"/>
                <w:noProof/>
                <w:sz w:val="24"/>
                <w:szCs w:val="24"/>
              </w:rPr>
            </w:pPr>
          </w:p>
          <w:p w14:paraId="5449C275" w14:textId="77777777" w:rsidR="001E67EC" w:rsidRPr="009F4B1E" w:rsidRDefault="001E67EC" w:rsidP="00163E3A">
            <w:pPr>
              <w:pStyle w:val="NoSpacing"/>
              <w:ind w:left="-3" w:firstLine="242"/>
              <w:jc w:val="both"/>
              <w:rPr>
                <w:rFonts w:ascii="Times New Roman" w:hAnsi="Times New Roman"/>
                <w:noProof/>
                <w:sz w:val="24"/>
                <w:szCs w:val="24"/>
              </w:rPr>
            </w:pPr>
          </w:p>
          <w:p w14:paraId="5945BCF5" w14:textId="77777777" w:rsidR="001E67EC" w:rsidRPr="009F4B1E" w:rsidRDefault="001E67EC" w:rsidP="00163E3A">
            <w:pPr>
              <w:pStyle w:val="NoSpacing"/>
              <w:ind w:left="-3" w:firstLine="242"/>
              <w:jc w:val="both"/>
              <w:rPr>
                <w:rFonts w:ascii="Times New Roman" w:hAnsi="Times New Roman"/>
                <w:noProof/>
                <w:sz w:val="24"/>
                <w:szCs w:val="24"/>
              </w:rPr>
            </w:pPr>
          </w:p>
          <w:p w14:paraId="2FDBB37A" w14:textId="77777777" w:rsidR="001E67EC" w:rsidRPr="009F4B1E" w:rsidRDefault="001E67EC" w:rsidP="00163E3A">
            <w:pPr>
              <w:pStyle w:val="NoSpacing"/>
              <w:ind w:left="-3" w:firstLine="242"/>
              <w:jc w:val="both"/>
              <w:rPr>
                <w:rFonts w:ascii="Times New Roman" w:hAnsi="Times New Roman"/>
                <w:noProof/>
                <w:sz w:val="24"/>
                <w:szCs w:val="24"/>
              </w:rPr>
            </w:pPr>
          </w:p>
          <w:p w14:paraId="66E14967" w14:textId="77777777" w:rsidR="001E67EC" w:rsidRPr="009F4B1E" w:rsidRDefault="001E67EC" w:rsidP="00163E3A">
            <w:pPr>
              <w:pStyle w:val="NoSpacing"/>
              <w:ind w:left="-3" w:firstLine="242"/>
              <w:jc w:val="both"/>
              <w:rPr>
                <w:rFonts w:ascii="Times New Roman" w:hAnsi="Times New Roman"/>
                <w:noProof/>
                <w:sz w:val="24"/>
                <w:szCs w:val="24"/>
              </w:rPr>
            </w:pPr>
          </w:p>
          <w:p w14:paraId="3AC08BB5" w14:textId="77777777" w:rsidR="001E67EC" w:rsidRPr="009F4B1E" w:rsidRDefault="001E67EC" w:rsidP="00163E3A">
            <w:pPr>
              <w:pStyle w:val="NoSpacing"/>
              <w:ind w:left="-3" w:firstLine="242"/>
              <w:jc w:val="both"/>
              <w:rPr>
                <w:rFonts w:ascii="Times New Roman" w:hAnsi="Times New Roman"/>
                <w:noProof/>
                <w:sz w:val="24"/>
                <w:szCs w:val="24"/>
              </w:rPr>
            </w:pPr>
          </w:p>
          <w:p w14:paraId="614C14D7" w14:textId="77777777" w:rsidR="001E67EC" w:rsidRPr="009F4B1E" w:rsidRDefault="001E67EC" w:rsidP="00163E3A">
            <w:pPr>
              <w:pStyle w:val="NoSpacing"/>
              <w:ind w:left="-3" w:firstLine="242"/>
              <w:jc w:val="both"/>
              <w:rPr>
                <w:rFonts w:ascii="Times New Roman" w:hAnsi="Times New Roman"/>
                <w:noProof/>
                <w:sz w:val="24"/>
                <w:szCs w:val="24"/>
              </w:rPr>
            </w:pPr>
          </w:p>
          <w:p w14:paraId="2B7B3E34" w14:textId="77777777" w:rsidR="001E67EC" w:rsidRPr="009F4B1E" w:rsidRDefault="001E67EC" w:rsidP="00163E3A">
            <w:pPr>
              <w:pStyle w:val="NoSpacing"/>
              <w:ind w:left="-3" w:firstLine="242"/>
              <w:jc w:val="both"/>
              <w:rPr>
                <w:rFonts w:ascii="Times New Roman" w:hAnsi="Times New Roman"/>
                <w:noProof/>
                <w:sz w:val="24"/>
                <w:szCs w:val="24"/>
              </w:rPr>
            </w:pPr>
          </w:p>
          <w:p w14:paraId="5FAA91BB" w14:textId="77777777" w:rsidR="001E67EC" w:rsidRPr="009F4B1E" w:rsidRDefault="001E67EC" w:rsidP="00163E3A">
            <w:pPr>
              <w:pStyle w:val="NoSpacing"/>
              <w:ind w:left="-3" w:firstLine="242"/>
              <w:jc w:val="both"/>
              <w:rPr>
                <w:rFonts w:ascii="Times New Roman" w:hAnsi="Times New Roman"/>
                <w:noProof/>
                <w:sz w:val="24"/>
                <w:szCs w:val="24"/>
              </w:rPr>
            </w:pPr>
          </w:p>
          <w:p w14:paraId="46973140" w14:textId="77777777" w:rsidR="001E67EC" w:rsidRPr="009F4B1E" w:rsidRDefault="001E67EC" w:rsidP="00163E3A">
            <w:pPr>
              <w:pStyle w:val="NoSpacing"/>
              <w:ind w:left="-3" w:firstLine="242"/>
              <w:jc w:val="both"/>
              <w:rPr>
                <w:rFonts w:ascii="Times New Roman" w:hAnsi="Times New Roman"/>
                <w:noProof/>
                <w:sz w:val="24"/>
                <w:szCs w:val="24"/>
              </w:rPr>
            </w:pPr>
          </w:p>
          <w:p w14:paraId="64976ABB" w14:textId="77777777" w:rsidR="001E67EC" w:rsidRPr="009F4B1E" w:rsidRDefault="001E67EC" w:rsidP="00163E3A">
            <w:pPr>
              <w:pStyle w:val="NoSpacing"/>
              <w:ind w:left="-3" w:firstLine="242"/>
              <w:jc w:val="both"/>
              <w:rPr>
                <w:rFonts w:ascii="Times New Roman" w:hAnsi="Times New Roman"/>
                <w:noProof/>
                <w:sz w:val="24"/>
                <w:szCs w:val="24"/>
              </w:rPr>
            </w:pPr>
          </w:p>
          <w:p w14:paraId="64363B1E" w14:textId="77777777" w:rsidR="001E67EC" w:rsidRPr="009F4B1E" w:rsidRDefault="001E67EC" w:rsidP="00163E3A">
            <w:pPr>
              <w:pStyle w:val="NoSpacing"/>
              <w:ind w:left="-3" w:firstLine="242"/>
              <w:jc w:val="both"/>
              <w:rPr>
                <w:rFonts w:ascii="Times New Roman" w:hAnsi="Times New Roman"/>
                <w:noProof/>
                <w:sz w:val="24"/>
                <w:szCs w:val="24"/>
              </w:rPr>
            </w:pPr>
          </w:p>
          <w:p w14:paraId="3016A430" w14:textId="77777777" w:rsidR="00B535AB" w:rsidRPr="009F4B1E" w:rsidRDefault="00B535AB" w:rsidP="00B535AB">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Отразено в чл 51 (предишен чл. 50)</w:t>
            </w:r>
          </w:p>
          <w:p w14:paraId="431093A8" w14:textId="77777777" w:rsidR="001E67EC" w:rsidRPr="009F4B1E" w:rsidRDefault="001E67EC" w:rsidP="00163E3A">
            <w:pPr>
              <w:pStyle w:val="NoSpacing"/>
              <w:ind w:left="-3" w:firstLine="242"/>
              <w:jc w:val="both"/>
              <w:rPr>
                <w:rFonts w:ascii="Times New Roman" w:hAnsi="Times New Roman"/>
                <w:noProof/>
                <w:sz w:val="24"/>
                <w:szCs w:val="24"/>
              </w:rPr>
            </w:pPr>
          </w:p>
          <w:p w14:paraId="7CC958B2" w14:textId="77777777" w:rsidR="001E67EC" w:rsidRPr="009F4B1E" w:rsidRDefault="001E67EC" w:rsidP="00163E3A">
            <w:pPr>
              <w:pStyle w:val="NoSpacing"/>
              <w:ind w:left="-3" w:firstLine="242"/>
              <w:jc w:val="both"/>
              <w:rPr>
                <w:rFonts w:ascii="Times New Roman" w:hAnsi="Times New Roman"/>
                <w:noProof/>
                <w:sz w:val="24"/>
                <w:szCs w:val="24"/>
              </w:rPr>
            </w:pPr>
          </w:p>
          <w:p w14:paraId="3A34F167" w14:textId="77777777" w:rsidR="001E67EC" w:rsidRPr="009F4B1E" w:rsidRDefault="001E67EC" w:rsidP="00163E3A">
            <w:pPr>
              <w:pStyle w:val="NoSpacing"/>
              <w:ind w:left="-3" w:firstLine="242"/>
              <w:jc w:val="both"/>
              <w:rPr>
                <w:rFonts w:ascii="Times New Roman" w:hAnsi="Times New Roman"/>
                <w:noProof/>
                <w:sz w:val="24"/>
                <w:szCs w:val="24"/>
              </w:rPr>
            </w:pPr>
          </w:p>
          <w:p w14:paraId="3FAE93C7" w14:textId="77777777" w:rsidR="001E67EC" w:rsidRPr="009F4B1E" w:rsidRDefault="001E67EC" w:rsidP="00163E3A">
            <w:pPr>
              <w:pStyle w:val="NoSpacing"/>
              <w:ind w:left="-3" w:firstLine="242"/>
              <w:jc w:val="both"/>
              <w:rPr>
                <w:rFonts w:ascii="Times New Roman" w:hAnsi="Times New Roman"/>
                <w:noProof/>
                <w:sz w:val="24"/>
                <w:szCs w:val="24"/>
              </w:rPr>
            </w:pPr>
          </w:p>
          <w:p w14:paraId="5F3FAAAF" w14:textId="77777777" w:rsidR="001E67EC" w:rsidRPr="009F4B1E" w:rsidRDefault="001E67EC" w:rsidP="00163E3A">
            <w:pPr>
              <w:pStyle w:val="NoSpacing"/>
              <w:ind w:left="-3" w:firstLine="242"/>
              <w:jc w:val="both"/>
              <w:rPr>
                <w:rFonts w:ascii="Times New Roman" w:hAnsi="Times New Roman"/>
                <w:noProof/>
                <w:sz w:val="24"/>
                <w:szCs w:val="24"/>
              </w:rPr>
            </w:pPr>
          </w:p>
          <w:p w14:paraId="68C98533" w14:textId="77777777" w:rsidR="001E67EC" w:rsidRPr="009F4B1E" w:rsidRDefault="001E67EC" w:rsidP="00163E3A">
            <w:pPr>
              <w:pStyle w:val="NoSpacing"/>
              <w:ind w:left="-3" w:firstLine="242"/>
              <w:jc w:val="both"/>
              <w:rPr>
                <w:rFonts w:ascii="Times New Roman" w:hAnsi="Times New Roman"/>
                <w:noProof/>
                <w:sz w:val="24"/>
                <w:szCs w:val="24"/>
              </w:rPr>
            </w:pPr>
          </w:p>
          <w:p w14:paraId="3BC68B6A" w14:textId="77777777" w:rsidR="00A01A90" w:rsidRPr="009F4B1E" w:rsidRDefault="00A01A90"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Съгласно чл. 59, ал 5 Условията, техническите изисквания и редът за присъединяване на недвижимите имоти и потребителите към ВиК системите и за ползване на ВиК услугите се определят с наредба на министъра на регионалното развитие и благоустройството.</w:t>
            </w:r>
          </w:p>
          <w:p w14:paraId="09CEADAF" w14:textId="6D7850F4" w:rsidR="001E67EC" w:rsidRPr="009F4B1E" w:rsidRDefault="00A01A90"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Съгласно чл. 92 , ал. 1 предоставянето на ВиК услуги се извършва в съответствие с общи условия.  </w:t>
            </w:r>
          </w:p>
          <w:p w14:paraId="1E289253" w14:textId="77777777" w:rsidR="001E67EC" w:rsidRPr="009F4B1E" w:rsidRDefault="001E67EC" w:rsidP="00163E3A">
            <w:pPr>
              <w:pStyle w:val="NoSpacing"/>
              <w:ind w:left="-3" w:firstLine="242"/>
              <w:jc w:val="both"/>
              <w:rPr>
                <w:rFonts w:ascii="Times New Roman" w:hAnsi="Times New Roman"/>
                <w:noProof/>
                <w:sz w:val="24"/>
                <w:szCs w:val="24"/>
              </w:rPr>
            </w:pPr>
          </w:p>
          <w:p w14:paraId="401CF424" w14:textId="77777777" w:rsidR="001E67EC" w:rsidRPr="009F4B1E" w:rsidRDefault="001E67EC" w:rsidP="00163E3A">
            <w:pPr>
              <w:pStyle w:val="NoSpacing"/>
              <w:ind w:left="-3" w:firstLine="242"/>
              <w:jc w:val="both"/>
              <w:rPr>
                <w:rFonts w:ascii="Times New Roman" w:hAnsi="Times New Roman"/>
                <w:noProof/>
                <w:sz w:val="24"/>
                <w:szCs w:val="24"/>
              </w:rPr>
            </w:pPr>
          </w:p>
          <w:p w14:paraId="6820ABD6" w14:textId="77777777" w:rsidR="001E67EC" w:rsidRPr="009F4B1E" w:rsidRDefault="001E67EC" w:rsidP="00163E3A">
            <w:pPr>
              <w:pStyle w:val="NoSpacing"/>
              <w:ind w:left="-3" w:firstLine="242"/>
              <w:jc w:val="both"/>
              <w:rPr>
                <w:rFonts w:ascii="Times New Roman" w:hAnsi="Times New Roman"/>
                <w:noProof/>
                <w:sz w:val="24"/>
                <w:szCs w:val="24"/>
              </w:rPr>
            </w:pPr>
          </w:p>
          <w:p w14:paraId="1BEAF468" w14:textId="77777777" w:rsidR="001E67EC" w:rsidRPr="009F4B1E" w:rsidRDefault="001E67EC" w:rsidP="00163E3A">
            <w:pPr>
              <w:pStyle w:val="NoSpacing"/>
              <w:ind w:left="-3" w:firstLine="242"/>
              <w:jc w:val="both"/>
              <w:rPr>
                <w:rFonts w:ascii="Times New Roman" w:hAnsi="Times New Roman"/>
                <w:noProof/>
                <w:sz w:val="24"/>
                <w:szCs w:val="24"/>
              </w:rPr>
            </w:pPr>
          </w:p>
          <w:p w14:paraId="1418D6EE" w14:textId="77777777" w:rsidR="001E67EC" w:rsidRPr="009F4B1E" w:rsidRDefault="001E67EC" w:rsidP="00163E3A">
            <w:pPr>
              <w:pStyle w:val="NoSpacing"/>
              <w:ind w:left="-3" w:firstLine="242"/>
              <w:jc w:val="both"/>
              <w:rPr>
                <w:rFonts w:ascii="Times New Roman" w:hAnsi="Times New Roman"/>
                <w:noProof/>
                <w:sz w:val="24"/>
                <w:szCs w:val="24"/>
              </w:rPr>
            </w:pPr>
          </w:p>
          <w:p w14:paraId="704560E9" w14:textId="77777777" w:rsidR="001E67EC" w:rsidRPr="009F4B1E" w:rsidRDefault="001E67EC" w:rsidP="00163E3A">
            <w:pPr>
              <w:pStyle w:val="NoSpacing"/>
              <w:ind w:left="-3" w:firstLine="242"/>
              <w:jc w:val="both"/>
              <w:rPr>
                <w:rFonts w:ascii="Times New Roman" w:hAnsi="Times New Roman"/>
                <w:noProof/>
                <w:sz w:val="24"/>
                <w:szCs w:val="24"/>
              </w:rPr>
            </w:pPr>
          </w:p>
          <w:p w14:paraId="13D5592C" w14:textId="77777777" w:rsidR="001E67EC" w:rsidRPr="009F4B1E" w:rsidRDefault="001E67EC" w:rsidP="00163E3A">
            <w:pPr>
              <w:pStyle w:val="NoSpacing"/>
              <w:ind w:left="-3" w:firstLine="242"/>
              <w:jc w:val="both"/>
              <w:rPr>
                <w:rFonts w:ascii="Times New Roman" w:hAnsi="Times New Roman"/>
                <w:noProof/>
                <w:sz w:val="24"/>
                <w:szCs w:val="24"/>
              </w:rPr>
            </w:pPr>
          </w:p>
          <w:p w14:paraId="4BDC30A2" w14:textId="77777777" w:rsidR="001E67EC" w:rsidRPr="009F4B1E" w:rsidRDefault="001E67EC" w:rsidP="00163E3A">
            <w:pPr>
              <w:pStyle w:val="NoSpacing"/>
              <w:ind w:left="-3" w:firstLine="242"/>
              <w:jc w:val="both"/>
              <w:rPr>
                <w:rFonts w:ascii="Times New Roman" w:hAnsi="Times New Roman"/>
                <w:noProof/>
                <w:sz w:val="24"/>
                <w:szCs w:val="24"/>
              </w:rPr>
            </w:pPr>
          </w:p>
          <w:p w14:paraId="686DF6B7" w14:textId="77777777" w:rsidR="001E67EC" w:rsidRPr="009F4B1E" w:rsidRDefault="001E67EC" w:rsidP="00163E3A">
            <w:pPr>
              <w:pStyle w:val="NoSpacing"/>
              <w:ind w:left="-3" w:firstLine="242"/>
              <w:jc w:val="both"/>
              <w:rPr>
                <w:rFonts w:ascii="Times New Roman" w:hAnsi="Times New Roman"/>
                <w:noProof/>
                <w:sz w:val="24"/>
                <w:szCs w:val="24"/>
              </w:rPr>
            </w:pPr>
          </w:p>
          <w:p w14:paraId="2B6B9FF2" w14:textId="77777777" w:rsidR="001E67EC" w:rsidRPr="009F4B1E" w:rsidRDefault="001E67EC" w:rsidP="00163E3A">
            <w:pPr>
              <w:pStyle w:val="NoSpacing"/>
              <w:ind w:left="-3" w:firstLine="242"/>
              <w:jc w:val="both"/>
              <w:rPr>
                <w:rFonts w:ascii="Times New Roman" w:hAnsi="Times New Roman"/>
                <w:noProof/>
                <w:sz w:val="24"/>
                <w:szCs w:val="24"/>
              </w:rPr>
            </w:pPr>
          </w:p>
          <w:p w14:paraId="6E021988" w14:textId="77777777" w:rsidR="001E67EC" w:rsidRPr="009F4B1E" w:rsidRDefault="001E67EC" w:rsidP="00163E3A">
            <w:pPr>
              <w:pStyle w:val="NoSpacing"/>
              <w:ind w:left="-3" w:firstLine="242"/>
              <w:jc w:val="both"/>
              <w:rPr>
                <w:rFonts w:ascii="Times New Roman" w:hAnsi="Times New Roman"/>
                <w:noProof/>
                <w:sz w:val="24"/>
                <w:szCs w:val="24"/>
              </w:rPr>
            </w:pPr>
          </w:p>
          <w:p w14:paraId="7B91A9C3" w14:textId="77777777" w:rsidR="001E67EC" w:rsidRPr="009F4B1E" w:rsidRDefault="001E67EC" w:rsidP="00163E3A">
            <w:pPr>
              <w:pStyle w:val="NoSpacing"/>
              <w:ind w:left="-3" w:firstLine="242"/>
              <w:jc w:val="both"/>
              <w:rPr>
                <w:rFonts w:ascii="Times New Roman" w:hAnsi="Times New Roman"/>
                <w:noProof/>
                <w:sz w:val="24"/>
                <w:szCs w:val="24"/>
              </w:rPr>
            </w:pPr>
          </w:p>
          <w:p w14:paraId="65486EF2" w14:textId="77777777" w:rsidR="001E67EC" w:rsidRPr="009F4B1E" w:rsidRDefault="001E67EC" w:rsidP="00163E3A">
            <w:pPr>
              <w:pStyle w:val="NoSpacing"/>
              <w:ind w:left="-3" w:firstLine="242"/>
              <w:jc w:val="both"/>
              <w:rPr>
                <w:rFonts w:ascii="Times New Roman" w:hAnsi="Times New Roman"/>
                <w:noProof/>
                <w:sz w:val="24"/>
                <w:szCs w:val="24"/>
              </w:rPr>
            </w:pPr>
          </w:p>
          <w:p w14:paraId="584531AC" w14:textId="77777777" w:rsidR="001E67EC" w:rsidRPr="009F4B1E" w:rsidRDefault="001E67EC" w:rsidP="00163E3A">
            <w:pPr>
              <w:pStyle w:val="NoSpacing"/>
              <w:ind w:left="-3" w:firstLine="242"/>
              <w:jc w:val="both"/>
              <w:rPr>
                <w:rFonts w:ascii="Times New Roman" w:hAnsi="Times New Roman"/>
                <w:noProof/>
                <w:sz w:val="24"/>
                <w:szCs w:val="24"/>
              </w:rPr>
            </w:pPr>
          </w:p>
          <w:p w14:paraId="27F168DA" w14:textId="2B03BE78" w:rsidR="001E67EC" w:rsidRPr="009F4B1E" w:rsidRDefault="00B535AB"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Отразено в чл. 80 (предишен чл. 84).</w:t>
            </w:r>
          </w:p>
          <w:p w14:paraId="653EA246" w14:textId="77777777" w:rsidR="001E67EC" w:rsidRPr="009F4B1E" w:rsidRDefault="001E67EC" w:rsidP="00163E3A">
            <w:pPr>
              <w:pStyle w:val="NoSpacing"/>
              <w:ind w:left="-3" w:firstLine="242"/>
              <w:jc w:val="both"/>
              <w:rPr>
                <w:rFonts w:ascii="Times New Roman" w:hAnsi="Times New Roman"/>
                <w:noProof/>
                <w:sz w:val="24"/>
                <w:szCs w:val="24"/>
              </w:rPr>
            </w:pPr>
          </w:p>
          <w:p w14:paraId="07A9C30C" w14:textId="77777777" w:rsidR="001E67EC" w:rsidRPr="009F4B1E" w:rsidRDefault="001E67EC" w:rsidP="00163E3A">
            <w:pPr>
              <w:pStyle w:val="NoSpacing"/>
              <w:ind w:left="-3" w:firstLine="242"/>
              <w:jc w:val="both"/>
              <w:rPr>
                <w:rFonts w:ascii="Times New Roman" w:hAnsi="Times New Roman"/>
                <w:noProof/>
                <w:sz w:val="24"/>
                <w:szCs w:val="24"/>
              </w:rPr>
            </w:pPr>
          </w:p>
          <w:p w14:paraId="6BD9E96E" w14:textId="77777777" w:rsidR="001E67EC" w:rsidRPr="009F4B1E" w:rsidRDefault="001E67EC" w:rsidP="00163E3A">
            <w:pPr>
              <w:pStyle w:val="NoSpacing"/>
              <w:ind w:left="-3" w:firstLine="242"/>
              <w:jc w:val="both"/>
              <w:rPr>
                <w:rFonts w:ascii="Times New Roman" w:hAnsi="Times New Roman"/>
                <w:noProof/>
                <w:sz w:val="24"/>
                <w:szCs w:val="24"/>
              </w:rPr>
            </w:pPr>
          </w:p>
          <w:p w14:paraId="3948B149" w14:textId="77777777" w:rsidR="001E67EC" w:rsidRPr="009F4B1E" w:rsidRDefault="001E67EC" w:rsidP="00163E3A">
            <w:pPr>
              <w:pStyle w:val="NoSpacing"/>
              <w:ind w:left="-3" w:firstLine="242"/>
              <w:jc w:val="both"/>
              <w:rPr>
                <w:rFonts w:ascii="Times New Roman" w:hAnsi="Times New Roman"/>
                <w:noProof/>
                <w:sz w:val="24"/>
                <w:szCs w:val="24"/>
              </w:rPr>
            </w:pPr>
          </w:p>
          <w:p w14:paraId="2BA3B6D1" w14:textId="77777777" w:rsidR="001E67EC" w:rsidRPr="009F4B1E" w:rsidRDefault="001E67EC" w:rsidP="00163E3A">
            <w:pPr>
              <w:pStyle w:val="NoSpacing"/>
              <w:ind w:left="-3" w:firstLine="242"/>
              <w:jc w:val="both"/>
              <w:rPr>
                <w:rFonts w:ascii="Times New Roman" w:hAnsi="Times New Roman"/>
                <w:noProof/>
                <w:sz w:val="24"/>
                <w:szCs w:val="24"/>
              </w:rPr>
            </w:pPr>
          </w:p>
          <w:p w14:paraId="6EB44D18" w14:textId="77777777" w:rsidR="001E67EC" w:rsidRPr="009F4B1E" w:rsidRDefault="001E67EC" w:rsidP="00163E3A">
            <w:pPr>
              <w:pStyle w:val="NoSpacing"/>
              <w:ind w:left="-3" w:firstLine="242"/>
              <w:jc w:val="both"/>
              <w:rPr>
                <w:rFonts w:ascii="Times New Roman" w:hAnsi="Times New Roman"/>
                <w:noProof/>
                <w:sz w:val="24"/>
                <w:szCs w:val="24"/>
              </w:rPr>
            </w:pPr>
          </w:p>
          <w:p w14:paraId="615F05FF" w14:textId="77777777" w:rsidR="001E67EC" w:rsidRPr="009F4B1E" w:rsidRDefault="001E67EC" w:rsidP="00163E3A">
            <w:pPr>
              <w:pStyle w:val="NoSpacing"/>
              <w:ind w:left="-3" w:firstLine="242"/>
              <w:jc w:val="both"/>
              <w:rPr>
                <w:rFonts w:ascii="Times New Roman" w:hAnsi="Times New Roman"/>
                <w:noProof/>
                <w:sz w:val="24"/>
                <w:szCs w:val="24"/>
              </w:rPr>
            </w:pPr>
          </w:p>
          <w:p w14:paraId="67746A30" w14:textId="77777777" w:rsidR="001E67EC" w:rsidRPr="009F4B1E" w:rsidRDefault="001E67EC" w:rsidP="00163E3A">
            <w:pPr>
              <w:pStyle w:val="NoSpacing"/>
              <w:ind w:left="-3" w:firstLine="242"/>
              <w:jc w:val="both"/>
              <w:rPr>
                <w:rFonts w:ascii="Times New Roman" w:hAnsi="Times New Roman"/>
                <w:noProof/>
                <w:sz w:val="24"/>
                <w:szCs w:val="24"/>
              </w:rPr>
            </w:pPr>
          </w:p>
          <w:p w14:paraId="2FB2F70F" w14:textId="77777777" w:rsidR="001E67EC" w:rsidRPr="009F4B1E" w:rsidRDefault="001E67EC" w:rsidP="00163E3A">
            <w:pPr>
              <w:pStyle w:val="NoSpacing"/>
              <w:ind w:left="-3" w:firstLine="242"/>
              <w:jc w:val="both"/>
              <w:rPr>
                <w:rFonts w:ascii="Times New Roman" w:hAnsi="Times New Roman"/>
                <w:noProof/>
                <w:sz w:val="24"/>
                <w:szCs w:val="24"/>
              </w:rPr>
            </w:pPr>
          </w:p>
          <w:p w14:paraId="078E0A90" w14:textId="77777777" w:rsidR="001E67EC" w:rsidRPr="009F4B1E" w:rsidRDefault="001E67EC" w:rsidP="00163E3A">
            <w:pPr>
              <w:pStyle w:val="NoSpacing"/>
              <w:ind w:left="-3" w:firstLine="242"/>
              <w:jc w:val="both"/>
              <w:rPr>
                <w:rFonts w:ascii="Times New Roman" w:hAnsi="Times New Roman"/>
                <w:noProof/>
                <w:sz w:val="24"/>
                <w:szCs w:val="24"/>
              </w:rPr>
            </w:pPr>
          </w:p>
          <w:p w14:paraId="4E9241BF" w14:textId="77777777" w:rsidR="001E67EC" w:rsidRPr="009F4B1E" w:rsidRDefault="001E67EC" w:rsidP="00163E3A">
            <w:pPr>
              <w:pStyle w:val="NoSpacing"/>
              <w:ind w:left="-3" w:firstLine="242"/>
              <w:jc w:val="both"/>
              <w:rPr>
                <w:rFonts w:ascii="Times New Roman" w:hAnsi="Times New Roman"/>
                <w:noProof/>
                <w:sz w:val="24"/>
                <w:szCs w:val="24"/>
              </w:rPr>
            </w:pPr>
          </w:p>
          <w:p w14:paraId="4950935D" w14:textId="77777777" w:rsidR="001E67EC" w:rsidRPr="009F4B1E" w:rsidRDefault="001E67EC" w:rsidP="00163E3A">
            <w:pPr>
              <w:pStyle w:val="NoSpacing"/>
              <w:ind w:left="-3" w:firstLine="242"/>
              <w:jc w:val="both"/>
              <w:rPr>
                <w:rFonts w:ascii="Times New Roman" w:hAnsi="Times New Roman"/>
                <w:noProof/>
                <w:sz w:val="24"/>
                <w:szCs w:val="24"/>
              </w:rPr>
            </w:pPr>
          </w:p>
          <w:p w14:paraId="2A20DD89" w14:textId="77777777" w:rsidR="001E67EC" w:rsidRPr="009F4B1E" w:rsidRDefault="001E67EC" w:rsidP="00163E3A">
            <w:pPr>
              <w:pStyle w:val="NoSpacing"/>
              <w:ind w:left="-3" w:firstLine="242"/>
              <w:jc w:val="both"/>
              <w:rPr>
                <w:rFonts w:ascii="Times New Roman" w:hAnsi="Times New Roman"/>
                <w:noProof/>
                <w:sz w:val="24"/>
                <w:szCs w:val="24"/>
              </w:rPr>
            </w:pPr>
          </w:p>
          <w:p w14:paraId="23C67E2D" w14:textId="77777777" w:rsidR="001E67EC" w:rsidRPr="009F4B1E" w:rsidRDefault="001E67EC" w:rsidP="00163E3A">
            <w:pPr>
              <w:pStyle w:val="NoSpacing"/>
              <w:ind w:left="-3" w:firstLine="242"/>
              <w:jc w:val="both"/>
              <w:rPr>
                <w:rFonts w:ascii="Times New Roman" w:hAnsi="Times New Roman"/>
                <w:noProof/>
                <w:sz w:val="24"/>
                <w:szCs w:val="24"/>
              </w:rPr>
            </w:pPr>
          </w:p>
          <w:p w14:paraId="78C1A13C" w14:textId="77777777" w:rsidR="001E67EC" w:rsidRPr="009F4B1E" w:rsidRDefault="001E67EC" w:rsidP="00163E3A">
            <w:pPr>
              <w:pStyle w:val="NoSpacing"/>
              <w:ind w:left="-3" w:firstLine="242"/>
              <w:jc w:val="both"/>
              <w:rPr>
                <w:rFonts w:ascii="Times New Roman" w:hAnsi="Times New Roman"/>
                <w:noProof/>
                <w:sz w:val="24"/>
                <w:szCs w:val="24"/>
              </w:rPr>
            </w:pPr>
          </w:p>
          <w:p w14:paraId="16639A9D" w14:textId="77777777" w:rsidR="001E67EC" w:rsidRPr="009F4B1E" w:rsidRDefault="001E67EC" w:rsidP="00163E3A">
            <w:pPr>
              <w:pStyle w:val="NoSpacing"/>
              <w:ind w:left="-3" w:firstLine="242"/>
              <w:jc w:val="both"/>
              <w:rPr>
                <w:rFonts w:ascii="Times New Roman" w:hAnsi="Times New Roman"/>
                <w:noProof/>
                <w:sz w:val="24"/>
                <w:szCs w:val="24"/>
              </w:rPr>
            </w:pPr>
          </w:p>
          <w:p w14:paraId="5E8E63F0" w14:textId="77777777" w:rsidR="001E67EC" w:rsidRPr="009F4B1E" w:rsidRDefault="001E67EC" w:rsidP="00163E3A">
            <w:pPr>
              <w:pStyle w:val="NoSpacing"/>
              <w:ind w:left="-3" w:firstLine="242"/>
              <w:jc w:val="both"/>
              <w:rPr>
                <w:rFonts w:ascii="Times New Roman" w:hAnsi="Times New Roman"/>
                <w:noProof/>
                <w:sz w:val="24"/>
                <w:szCs w:val="24"/>
              </w:rPr>
            </w:pPr>
          </w:p>
          <w:p w14:paraId="6DC6BFED" w14:textId="01EAD13E" w:rsidR="001E67EC" w:rsidRPr="009F4B1E" w:rsidRDefault="001E67EC"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Отразено в чл. 8</w:t>
            </w:r>
            <w:r w:rsidR="00A01A90" w:rsidRPr="009F4B1E">
              <w:rPr>
                <w:rFonts w:ascii="Times New Roman" w:hAnsi="Times New Roman"/>
                <w:noProof/>
                <w:sz w:val="24"/>
                <w:szCs w:val="24"/>
              </w:rPr>
              <w:t>3</w:t>
            </w:r>
            <w:r w:rsidRPr="009F4B1E">
              <w:rPr>
                <w:rFonts w:ascii="Times New Roman" w:hAnsi="Times New Roman"/>
                <w:noProof/>
                <w:sz w:val="24"/>
                <w:szCs w:val="24"/>
              </w:rPr>
              <w:t>, ал. 7</w:t>
            </w:r>
          </w:p>
          <w:p w14:paraId="1B28D4B0" w14:textId="77777777" w:rsidR="00F11997" w:rsidRPr="009F4B1E" w:rsidRDefault="00F11997" w:rsidP="00163E3A">
            <w:pPr>
              <w:pStyle w:val="NoSpacing"/>
              <w:ind w:left="-3" w:firstLine="242"/>
              <w:jc w:val="both"/>
              <w:rPr>
                <w:rFonts w:ascii="Times New Roman" w:hAnsi="Times New Roman"/>
                <w:noProof/>
                <w:sz w:val="24"/>
                <w:szCs w:val="24"/>
              </w:rPr>
            </w:pPr>
          </w:p>
          <w:p w14:paraId="6D255BF7" w14:textId="77777777" w:rsidR="00F11997" w:rsidRPr="009F4B1E" w:rsidRDefault="00F11997" w:rsidP="00163E3A">
            <w:pPr>
              <w:pStyle w:val="NoSpacing"/>
              <w:ind w:left="-3" w:firstLine="242"/>
              <w:jc w:val="both"/>
              <w:rPr>
                <w:rFonts w:ascii="Times New Roman" w:hAnsi="Times New Roman"/>
                <w:noProof/>
                <w:sz w:val="24"/>
                <w:szCs w:val="24"/>
              </w:rPr>
            </w:pPr>
          </w:p>
          <w:p w14:paraId="1126910B" w14:textId="77777777" w:rsidR="00F11997" w:rsidRPr="009F4B1E" w:rsidRDefault="00F11997" w:rsidP="00163E3A">
            <w:pPr>
              <w:pStyle w:val="NoSpacing"/>
              <w:ind w:left="-3" w:firstLine="242"/>
              <w:jc w:val="both"/>
              <w:rPr>
                <w:rFonts w:ascii="Times New Roman" w:hAnsi="Times New Roman"/>
                <w:noProof/>
                <w:sz w:val="24"/>
                <w:szCs w:val="24"/>
              </w:rPr>
            </w:pPr>
          </w:p>
          <w:p w14:paraId="328962FB" w14:textId="77777777" w:rsidR="00F11997" w:rsidRPr="009F4B1E" w:rsidRDefault="00F11997" w:rsidP="00163E3A">
            <w:pPr>
              <w:pStyle w:val="NoSpacing"/>
              <w:ind w:left="-3" w:firstLine="242"/>
              <w:jc w:val="both"/>
              <w:rPr>
                <w:rFonts w:ascii="Times New Roman" w:hAnsi="Times New Roman"/>
                <w:noProof/>
                <w:sz w:val="24"/>
                <w:szCs w:val="24"/>
              </w:rPr>
            </w:pPr>
          </w:p>
          <w:p w14:paraId="30902405" w14:textId="77777777" w:rsidR="00F11997" w:rsidRPr="009F4B1E" w:rsidRDefault="00F11997" w:rsidP="00163E3A">
            <w:pPr>
              <w:pStyle w:val="NoSpacing"/>
              <w:ind w:left="-3" w:firstLine="242"/>
              <w:jc w:val="both"/>
              <w:rPr>
                <w:rFonts w:ascii="Times New Roman" w:hAnsi="Times New Roman"/>
                <w:noProof/>
                <w:sz w:val="24"/>
                <w:szCs w:val="24"/>
              </w:rPr>
            </w:pPr>
          </w:p>
          <w:p w14:paraId="5AD7BFD9" w14:textId="77777777" w:rsidR="00F11997" w:rsidRPr="009F4B1E" w:rsidRDefault="00F11997" w:rsidP="00163E3A">
            <w:pPr>
              <w:pStyle w:val="NoSpacing"/>
              <w:ind w:left="-3" w:firstLine="242"/>
              <w:jc w:val="both"/>
              <w:rPr>
                <w:rFonts w:ascii="Times New Roman" w:hAnsi="Times New Roman"/>
                <w:noProof/>
                <w:sz w:val="24"/>
                <w:szCs w:val="24"/>
              </w:rPr>
            </w:pPr>
          </w:p>
          <w:p w14:paraId="5756231B" w14:textId="77777777" w:rsidR="00F11997" w:rsidRPr="009F4B1E" w:rsidRDefault="00F11997" w:rsidP="00163E3A">
            <w:pPr>
              <w:pStyle w:val="NoSpacing"/>
              <w:ind w:left="-3" w:firstLine="242"/>
              <w:jc w:val="both"/>
              <w:rPr>
                <w:rFonts w:ascii="Times New Roman" w:hAnsi="Times New Roman"/>
                <w:noProof/>
                <w:sz w:val="24"/>
                <w:szCs w:val="24"/>
              </w:rPr>
            </w:pPr>
          </w:p>
          <w:p w14:paraId="3C23A26E" w14:textId="77777777" w:rsidR="00F11997" w:rsidRPr="009F4B1E" w:rsidRDefault="00F11997" w:rsidP="00163E3A">
            <w:pPr>
              <w:pStyle w:val="NoSpacing"/>
              <w:ind w:left="-3" w:firstLine="242"/>
              <w:jc w:val="both"/>
              <w:rPr>
                <w:rFonts w:ascii="Times New Roman" w:hAnsi="Times New Roman"/>
                <w:noProof/>
                <w:sz w:val="24"/>
                <w:szCs w:val="24"/>
              </w:rPr>
            </w:pPr>
          </w:p>
          <w:p w14:paraId="34A3B608" w14:textId="77777777" w:rsidR="00F11997" w:rsidRPr="009F4B1E" w:rsidRDefault="00F11997" w:rsidP="00163E3A">
            <w:pPr>
              <w:pStyle w:val="NoSpacing"/>
              <w:ind w:left="-3" w:firstLine="242"/>
              <w:jc w:val="both"/>
              <w:rPr>
                <w:rFonts w:ascii="Times New Roman" w:hAnsi="Times New Roman"/>
                <w:noProof/>
                <w:sz w:val="24"/>
                <w:szCs w:val="24"/>
              </w:rPr>
            </w:pPr>
          </w:p>
          <w:p w14:paraId="01698DC3" w14:textId="77777777" w:rsidR="00F11997" w:rsidRPr="009F4B1E" w:rsidRDefault="00F11997" w:rsidP="00163E3A">
            <w:pPr>
              <w:pStyle w:val="NoSpacing"/>
              <w:ind w:left="-3" w:firstLine="242"/>
              <w:jc w:val="both"/>
              <w:rPr>
                <w:rFonts w:ascii="Times New Roman" w:hAnsi="Times New Roman"/>
                <w:noProof/>
                <w:sz w:val="24"/>
                <w:szCs w:val="24"/>
              </w:rPr>
            </w:pPr>
          </w:p>
          <w:p w14:paraId="6BF021A5" w14:textId="77777777" w:rsidR="00F11997" w:rsidRPr="009F4B1E" w:rsidRDefault="00F11997" w:rsidP="00163E3A">
            <w:pPr>
              <w:pStyle w:val="NoSpacing"/>
              <w:ind w:left="-3" w:firstLine="242"/>
              <w:jc w:val="both"/>
              <w:rPr>
                <w:rFonts w:ascii="Times New Roman" w:hAnsi="Times New Roman"/>
                <w:noProof/>
                <w:sz w:val="24"/>
                <w:szCs w:val="24"/>
              </w:rPr>
            </w:pPr>
          </w:p>
          <w:p w14:paraId="33814F48" w14:textId="77777777" w:rsidR="00F11997" w:rsidRPr="009F4B1E" w:rsidRDefault="00F11997" w:rsidP="00163E3A">
            <w:pPr>
              <w:pStyle w:val="NoSpacing"/>
              <w:ind w:left="-3" w:firstLine="242"/>
              <w:jc w:val="both"/>
              <w:rPr>
                <w:rFonts w:ascii="Times New Roman" w:hAnsi="Times New Roman"/>
                <w:noProof/>
                <w:sz w:val="24"/>
                <w:szCs w:val="24"/>
              </w:rPr>
            </w:pPr>
          </w:p>
          <w:p w14:paraId="4D738AB5" w14:textId="77777777" w:rsidR="00F11997" w:rsidRPr="009F4B1E" w:rsidRDefault="00F11997" w:rsidP="00163E3A">
            <w:pPr>
              <w:pStyle w:val="NoSpacing"/>
              <w:ind w:left="-3" w:firstLine="242"/>
              <w:jc w:val="both"/>
              <w:rPr>
                <w:rFonts w:ascii="Times New Roman" w:hAnsi="Times New Roman"/>
                <w:noProof/>
                <w:sz w:val="24"/>
                <w:szCs w:val="24"/>
              </w:rPr>
            </w:pPr>
          </w:p>
          <w:p w14:paraId="782796B0" w14:textId="77777777" w:rsidR="00F11997" w:rsidRPr="009F4B1E" w:rsidRDefault="00F11997" w:rsidP="00163E3A">
            <w:pPr>
              <w:pStyle w:val="NoSpacing"/>
              <w:ind w:left="-3" w:firstLine="242"/>
              <w:jc w:val="both"/>
              <w:rPr>
                <w:rFonts w:ascii="Times New Roman" w:hAnsi="Times New Roman"/>
                <w:noProof/>
                <w:sz w:val="24"/>
                <w:szCs w:val="24"/>
              </w:rPr>
            </w:pPr>
          </w:p>
          <w:p w14:paraId="7B046D99" w14:textId="77777777" w:rsidR="00F11997" w:rsidRPr="009F4B1E" w:rsidRDefault="00F11997" w:rsidP="00F11997">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Отразено в чл. 98, ал. 2.</w:t>
            </w:r>
          </w:p>
          <w:p w14:paraId="7802B9AA" w14:textId="77777777" w:rsidR="00465482" w:rsidRPr="009F4B1E" w:rsidRDefault="00465482" w:rsidP="00F11997">
            <w:pPr>
              <w:pStyle w:val="NoSpacing"/>
              <w:ind w:left="-3" w:firstLine="242"/>
              <w:jc w:val="both"/>
              <w:rPr>
                <w:rFonts w:ascii="Times New Roman" w:hAnsi="Times New Roman"/>
                <w:noProof/>
                <w:sz w:val="24"/>
                <w:szCs w:val="24"/>
              </w:rPr>
            </w:pPr>
          </w:p>
          <w:p w14:paraId="6F11052F" w14:textId="77777777" w:rsidR="00465482" w:rsidRPr="009F4B1E" w:rsidRDefault="00465482" w:rsidP="00F11997">
            <w:pPr>
              <w:pStyle w:val="NoSpacing"/>
              <w:ind w:left="-3" w:firstLine="242"/>
              <w:jc w:val="both"/>
              <w:rPr>
                <w:rFonts w:ascii="Times New Roman" w:hAnsi="Times New Roman"/>
                <w:noProof/>
                <w:sz w:val="24"/>
                <w:szCs w:val="24"/>
              </w:rPr>
            </w:pPr>
          </w:p>
          <w:p w14:paraId="69F88E28" w14:textId="77777777" w:rsidR="00465482" w:rsidRPr="009F4B1E" w:rsidRDefault="00465482" w:rsidP="00F11997">
            <w:pPr>
              <w:pStyle w:val="NoSpacing"/>
              <w:ind w:left="-3" w:firstLine="242"/>
              <w:jc w:val="both"/>
              <w:rPr>
                <w:rFonts w:ascii="Times New Roman" w:hAnsi="Times New Roman"/>
                <w:noProof/>
                <w:sz w:val="24"/>
                <w:szCs w:val="24"/>
              </w:rPr>
            </w:pPr>
          </w:p>
          <w:p w14:paraId="687350F8" w14:textId="77777777" w:rsidR="00465482" w:rsidRPr="009F4B1E" w:rsidRDefault="00465482" w:rsidP="00F11997">
            <w:pPr>
              <w:pStyle w:val="NoSpacing"/>
              <w:ind w:left="-3" w:firstLine="242"/>
              <w:jc w:val="both"/>
              <w:rPr>
                <w:rFonts w:ascii="Times New Roman" w:hAnsi="Times New Roman"/>
                <w:noProof/>
                <w:sz w:val="24"/>
                <w:szCs w:val="24"/>
              </w:rPr>
            </w:pPr>
          </w:p>
          <w:p w14:paraId="40026B7E" w14:textId="77777777" w:rsidR="00465482" w:rsidRPr="009F4B1E" w:rsidRDefault="00465482" w:rsidP="00F11997">
            <w:pPr>
              <w:pStyle w:val="NoSpacing"/>
              <w:ind w:left="-3" w:firstLine="242"/>
              <w:jc w:val="both"/>
              <w:rPr>
                <w:rFonts w:ascii="Times New Roman" w:hAnsi="Times New Roman"/>
                <w:noProof/>
                <w:sz w:val="24"/>
                <w:szCs w:val="24"/>
              </w:rPr>
            </w:pPr>
          </w:p>
          <w:p w14:paraId="0BB40650" w14:textId="77777777" w:rsidR="00465482" w:rsidRPr="009F4B1E" w:rsidRDefault="00465482" w:rsidP="00F11997">
            <w:pPr>
              <w:pStyle w:val="NoSpacing"/>
              <w:ind w:left="-3" w:firstLine="242"/>
              <w:jc w:val="both"/>
              <w:rPr>
                <w:rFonts w:ascii="Times New Roman" w:hAnsi="Times New Roman"/>
                <w:noProof/>
                <w:sz w:val="24"/>
                <w:szCs w:val="24"/>
              </w:rPr>
            </w:pPr>
          </w:p>
          <w:p w14:paraId="31EE8F90" w14:textId="77777777" w:rsidR="00465482" w:rsidRPr="009F4B1E" w:rsidRDefault="00465482" w:rsidP="00F11997">
            <w:pPr>
              <w:pStyle w:val="NoSpacing"/>
              <w:ind w:left="-3" w:firstLine="242"/>
              <w:jc w:val="both"/>
              <w:rPr>
                <w:rFonts w:ascii="Times New Roman" w:hAnsi="Times New Roman"/>
                <w:noProof/>
                <w:sz w:val="24"/>
                <w:szCs w:val="24"/>
              </w:rPr>
            </w:pPr>
          </w:p>
          <w:p w14:paraId="14FB472D" w14:textId="77777777" w:rsidR="00465482" w:rsidRPr="009F4B1E" w:rsidRDefault="00465482" w:rsidP="00F11997">
            <w:pPr>
              <w:pStyle w:val="NoSpacing"/>
              <w:ind w:left="-3" w:firstLine="242"/>
              <w:jc w:val="both"/>
              <w:rPr>
                <w:rFonts w:ascii="Times New Roman" w:hAnsi="Times New Roman"/>
                <w:noProof/>
                <w:sz w:val="24"/>
                <w:szCs w:val="24"/>
              </w:rPr>
            </w:pPr>
          </w:p>
          <w:p w14:paraId="48D246AC" w14:textId="77777777" w:rsidR="00465482" w:rsidRPr="009F4B1E" w:rsidRDefault="00465482" w:rsidP="00F11997">
            <w:pPr>
              <w:pStyle w:val="NoSpacing"/>
              <w:ind w:left="-3" w:firstLine="242"/>
              <w:jc w:val="both"/>
              <w:rPr>
                <w:rFonts w:ascii="Times New Roman" w:hAnsi="Times New Roman"/>
                <w:noProof/>
                <w:sz w:val="24"/>
                <w:szCs w:val="24"/>
              </w:rPr>
            </w:pPr>
          </w:p>
          <w:p w14:paraId="56413380" w14:textId="77777777" w:rsidR="00465482" w:rsidRPr="009F4B1E" w:rsidRDefault="00465482" w:rsidP="00F11997">
            <w:pPr>
              <w:pStyle w:val="NoSpacing"/>
              <w:ind w:left="-3" w:firstLine="242"/>
              <w:jc w:val="both"/>
              <w:rPr>
                <w:rFonts w:ascii="Times New Roman" w:hAnsi="Times New Roman"/>
                <w:noProof/>
                <w:sz w:val="24"/>
                <w:szCs w:val="24"/>
              </w:rPr>
            </w:pPr>
          </w:p>
          <w:p w14:paraId="1FA24FD5" w14:textId="77777777" w:rsidR="00465482" w:rsidRPr="009F4B1E" w:rsidRDefault="00465482" w:rsidP="00F11997">
            <w:pPr>
              <w:pStyle w:val="NoSpacing"/>
              <w:ind w:left="-3" w:firstLine="242"/>
              <w:jc w:val="both"/>
              <w:rPr>
                <w:rFonts w:ascii="Times New Roman" w:hAnsi="Times New Roman"/>
                <w:noProof/>
                <w:sz w:val="24"/>
                <w:szCs w:val="24"/>
              </w:rPr>
            </w:pPr>
          </w:p>
          <w:p w14:paraId="37323DDE" w14:textId="77777777" w:rsidR="00465482" w:rsidRPr="009F4B1E" w:rsidRDefault="00465482" w:rsidP="00F11997">
            <w:pPr>
              <w:pStyle w:val="NoSpacing"/>
              <w:ind w:left="-3" w:firstLine="242"/>
              <w:jc w:val="both"/>
              <w:rPr>
                <w:rFonts w:ascii="Times New Roman" w:hAnsi="Times New Roman"/>
                <w:noProof/>
                <w:sz w:val="24"/>
                <w:szCs w:val="24"/>
              </w:rPr>
            </w:pPr>
          </w:p>
          <w:p w14:paraId="0FB8BC58" w14:textId="77777777" w:rsidR="00A01A90" w:rsidRPr="009F4B1E" w:rsidRDefault="00A01A90" w:rsidP="00A01A9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Съгласно чл. 59, ал 5 Условията, техническите изисквания и редът за присъединяване на недвижимите имоти и потребителите към ВиК системите и за ползване на ВиК услугите се определят с наредба </w:t>
            </w:r>
            <w:r w:rsidRPr="009F4B1E">
              <w:rPr>
                <w:rFonts w:ascii="Times New Roman" w:hAnsi="Times New Roman"/>
                <w:noProof/>
                <w:sz w:val="24"/>
                <w:szCs w:val="24"/>
              </w:rPr>
              <w:lastRenderedPageBreak/>
              <w:t>на министъра на регионалното развитие и благоустройството.</w:t>
            </w:r>
          </w:p>
          <w:p w14:paraId="3D1E3657" w14:textId="77777777" w:rsidR="00A01A90" w:rsidRPr="009F4B1E" w:rsidRDefault="00A01A90" w:rsidP="00A01A9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Съгласно чл. 92 , ал. 1 предоставянето на ВиК услуги се извършва в съответствие с общи условия.  </w:t>
            </w:r>
          </w:p>
          <w:p w14:paraId="424869AC" w14:textId="77777777" w:rsidR="00465482" w:rsidRPr="009F4B1E" w:rsidRDefault="00465482" w:rsidP="00F11997">
            <w:pPr>
              <w:pStyle w:val="NoSpacing"/>
              <w:ind w:left="-3" w:firstLine="242"/>
              <w:jc w:val="both"/>
              <w:rPr>
                <w:rFonts w:ascii="Times New Roman" w:hAnsi="Times New Roman"/>
                <w:noProof/>
                <w:sz w:val="24"/>
                <w:szCs w:val="24"/>
              </w:rPr>
            </w:pPr>
          </w:p>
          <w:p w14:paraId="08F0AD78" w14:textId="77777777" w:rsidR="00465482" w:rsidRPr="009F4B1E" w:rsidRDefault="00465482" w:rsidP="00F11997">
            <w:pPr>
              <w:pStyle w:val="NoSpacing"/>
              <w:ind w:left="-3" w:firstLine="242"/>
              <w:jc w:val="both"/>
              <w:rPr>
                <w:rFonts w:ascii="Times New Roman" w:hAnsi="Times New Roman"/>
                <w:noProof/>
                <w:sz w:val="24"/>
                <w:szCs w:val="24"/>
              </w:rPr>
            </w:pPr>
          </w:p>
          <w:p w14:paraId="4B8C6473" w14:textId="77777777" w:rsidR="00465482" w:rsidRPr="009F4B1E" w:rsidRDefault="00465482" w:rsidP="00F11997">
            <w:pPr>
              <w:pStyle w:val="NoSpacing"/>
              <w:ind w:left="-3" w:firstLine="242"/>
              <w:jc w:val="both"/>
              <w:rPr>
                <w:rFonts w:ascii="Times New Roman" w:hAnsi="Times New Roman"/>
                <w:noProof/>
                <w:sz w:val="24"/>
                <w:szCs w:val="24"/>
              </w:rPr>
            </w:pPr>
          </w:p>
          <w:p w14:paraId="025DC01F" w14:textId="77777777" w:rsidR="00465482" w:rsidRPr="009F4B1E" w:rsidRDefault="00465482" w:rsidP="00F11997">
            <w:pPr>
              <w:pStyle w:val="NoSpacing"/>
              <w:ind w:left="-3" w:firstLine="242"/>
              <w:jc w:val="both"/>
              <w:rPr>
                <w:rFonts w:ascii="Times New Roman" w:hAnsi="Times New Roman"/>
                <w:noProof/>
                <w:sz w:val="24"/>
                <w:szCs w:val="24"/>
              </w:rPr>
            </w:pPr>
          </w:p>
          <w:p w14:paraId="5699D40E" w14:textId="77777777" w:rsidR="00465482" w:rsidRPr="009F4B1E" w:rsidRDefault="00465482" w:rsidP="00F11997">
            <w:pPr>
              <w:pStyle w:val="NoSpacing"/>
              <w:ind w:left="-3" w:firstLine="242"/>
              <w:jc w:val="both"/>
              <w:rPr>
                <w:rFonts w:ascii="Times New Roman" w:hAnsi="Times New Roman"/>
                <w:noProof/>
                <w:sz w:val="24"/>
                <w:szCs w:val="24"/>
              </w:rPr>
            </w:pPr>
          </w:p>
          <w:p w14:paraId="67EEE490" w14:textId="77777777" w:rsidR="00465482" w:rsidRPr="009F4B1E" w:rsidRDefault="00465482" w:rsidP="00F11997">
            <w:pPr>
              <w:pStyle w:val="NoSpacing"/>
              <w:ind w:left="-3" w:firstLine="242"/>
              <w:jc w:val="both"/>
              <w:rPr>
                <w:rFonts w:ascii="Times New Roman" w:hAnsi="Times New Roman"/>
                <w:noProof/>
                <w:sz w:val="24"/>
                <w:szCs w:val="24"/>
              </w:rPr>
            </w:pPr>
          </w:p>
          <w:p w14:paraId="2C48903E" w14:textId="77777777" w:rsidR="00465482" w:rsidRPr="009F4B1E" w:rsidRDefault="00465482" w:rsidP="00F11997">
            <w:pPr>
              <w:pStyle w:val="NoSpacing"/>
              <w:ind w:left="-3" w:firstLine="242"/>
              <w:jc w:val="both"/>
              <w:rPr>
                <w:rFonts w:ascii="Times New Roman" w:hAnsi="Times New Roman"/>
                <w:noProof/>
                <w:sz w:val="24"/>
                <w:szCs w:val="24"/>
              </w:rPr>
            </w:pPr>
          </w:p>
          <w:p w14:paraId="7DC1FF43" w14:textId="77777777" w:rsidR="00465482" w:rsidRPr="009F4B1E" w:rsidRDefault="00465482" w:rsidP="00F11997">
            <w:pPr>
              <w:pStyle w:val="NoSpacing"/>
              <w:ind w:left="-3" w:firstLine="242"/>
              <w:jc w:val="both"/>
              <w:rPr>
                <w:rFonts w:ascii="Times New Roman" w:hAnsi="Times New Roman"/>
                <w:noProof/>
                <w:sz w:val="24"/>
                <w:szCs w:val="24"/>
              </w:rPr>
            </w:pPr>
          </w:p>
          <w:p w14:paraId="159BFEBA" w14:textId="77777777" w:rsidR="00465482" w:rsidRPr="009F4B1E" w:rsidRDefault="00465482" w:rsidP="00F11997">
            <w:pPr>
              <w:pStyle w:val="NoSpacing"/>
              <w:ind w:left="-3" w:firstLine="242"/>
              <w:jc w:val="both"/>
              <w:rPr>
                <w:rFonts w:ascii="Times New Roman" w:hAnsi="Times New Roman"/>
                <w:noProof/>
                <w:sz w:val="24"/>
                <w:szCs w:val="24"/>
              </w:rPr>
            </w:pPr>
          </w:p>
          <w:p w14:paraId="26DFE205" w14:textId="77777777" w:rsidR="00465482" w:rsidRPr="009F4B1E" w:rsidRDefault="00465482" w:rsidP="00F11997">
            <w:pPr>
              <w:pStyle w:val="NoSpacing"/>
              <w:ind w:left="-3" w:firstLine="242"/>
              <w:jc w:val="both"/>
              <w:rPr>
                <w:rFonts w:ascii="Times New Roman" w:hAnsi="Times New Roman"/>
                <w:noProof/>
                <w:sz w:val="24"/>
                <w:szCs w:val="24"/>
              </w:rPr>
            </w:pPr>
          </w:p>
          <w:p w14:paraId="5D4495AE" w14:textId="77777777" w:rsidR="00465482" w:rsidRPr="009F4B1E" w:rsidRDefault="00465482" w:rsidP="00F11997">
            <w:pPr>
              <w:pStyle w:val="NoSpacing"/>
              <w:ind w:left="-3" w:firstLine="242"/>
              <w:jc w:val="both"/>
              <w:rPr>
                <w:rFonts w:ascii="Times New Roman" w:hAnsi="Times New Roman"/>
                <w:noProof/>
                <w:sz w:val="24"/>
                <w:szCs w:val="24"/>
              </w:rPr>
            </w:pPr>
          </w:p>
          <w:p w14:paraId="4C14A286" w14:textId="77777777" w:rsidR="00465482" w:rsidRPr="009F4B1E" w:rsidRDefault="00465482" w:rsidP="00F11997">
            <w:pPr>
              <w:pStyle w:val="NoSpacing"/>
              <w:ind w:left="-3" w:firstLine="242"/>
              <w:jc w:val="both"/>
              <w:rPr>
                <w:rFonts w:ascii="Times New Roman" w:hAnsi="Times New Roman"/>
                <w:noProof/>
                <w:sz w:val="24"/>
                <w:szCs w:val="24"/>
              </w:rPr>
            </w:pPr>
          </w:p>
          <w:p w14:paraId="32910173" w14:textId="77777777" w:rsidR="00465482" w:rsidRPr="009F4B1E" w:rsidRDefault="00465482" w:rsidP="00F11997">
            <w:pPr>
              <w:pStyle w:val="NoSpacing"/>
              <w:ind w:left="-3" w:firstLine="242"/>
              <w:jc w:val="both"/>
              <w:rPr>
                <w:rFonts w:ascii="Times New Roman" w:hAnsi="Times New Roman"/>
                <w:noProof/>
                <w:sz w:val="24"/>
                <w:szCs w:val="24"/>
              </w:rPr>
            </w:pPr>
          </w:p>
          <w:p w14:paraId="6CA46A9F" w14:textId="77777777" w:rsidR="00465482" w:rsidRPr="009F4B1E" w:rsidRDefault="00465482" w:rsidP="00F11997">
            <w:pPr>
              <w:pStyle w:val="NoSpacing"/>
              <w:ind w:left="-3" w:firstLine="242"/>
              <w:jc w:val="both"/>
              <w:rPr>
                <w:rFonts w:ascii="Times New Roman" w:hAnsi="Times New Roman"/>
                <w:noProof/>
                <w:sz w:val="24"/>
                <w:szCs w:val="24"/>
              </w:rPr>
            </w:pPr>
          </w:p>
          <w:p w14:paraId="301BE612" w14:textId="77777777" w:rsidR="00465482" w:rsidRPr="009F4B1E" w:rsidRDefault="00465482" w:rsidP="00F11997">
            <w:pPr>
              <w:pStyle w:val="NoSpacing"/>
              <w:ind w:left="-3" w:firstLine="242"/>
              <w:jc w:val="both"/>
              <w:rPr>
                <w:rFonts w:ascii="Times New Roman" w:hAnsi="Times New Roman"/>
                <w:noProof/>
                <w:sz w:val="24"/>
                <w:szCs w:val="24"/>
              </w:rPr>
            </w:pPr>
          </w:p>
          <w:p w14:paraId="3589E092" w14:textId="77777777" w:rsidR="00465482" w:rsidRPr="009F4B1E" w:rsidRDefault="00465482" w:rsidP="00F11997">
            <w:pPr>
              <w:pStyle w:val="NoSpacing"/>
              <w:ind w:left="-3" w:firstLine="242"/>
              <w:jc w:val="both"/>
              <w:rPr>
                <w:rFonts w:ascii="Times New Roman" w:hAnsi="Times New Roman"/>
                <w:noProof/>
                <w:sz w:val="24"/>
                <w:szCs w:val="24"/>
              </w:rPr>
            </w:pPr>
          </w:p>
          <w:p w14:paraId="0E1AE8AD" w14:textId="77777777" w:rsidR="00465482" w:rsidRPr="009F4B1E" w:rsidRDefault="00465482" w:rsidP="00F11997">
            <w:pPr>
              <w:pStyle w:val="NoSpacing"/>
              <w:ind w:left="-3" w:firstLine="242"/>
              <w:jc w:val="both"/>
              <w:rPr>
                <w:rFonts w:ascii="Times New Roman" w:hAnsi="Times New Roman"/>
                <w:noProof/>
                <w:sz w:val="24"/>
                <w:szCs w:val="24"/>
              </w:rPr>
            </w:pPr>
          </w:p>
          <w:p w14:paraId="3FA7E307" w14:textId="77777777" w:rsidR="00465482" w:rsidRPr="009F4B1E" w:rsidRDefault="00465482" w:rsidP="00F11997">
            <w:pPr>
              <w:pStyle w:val="NoSpacing"/>
              <w:ind w:left="-3" w:firstLine="242"/>
              <w:jc w:val="both"/>
              <w:rPr>
                <w:rFonts w:ascii="Times New Roman" w:hAnsi="Times New Roman"/>
                <w:noProof/>
                <w:sz w:val="24"/>
                <w:szCs w:val="24"/>
              </w:rPr>
            </w:pPr>
          </w:p>
          <w:p w14:paraId="48559A0D" w14:textId="77777777" w:rsidR="00465482" w:rsidRPr="009F4B1E" w:rsidRDefault="00465482" w:rsidP="00F11997">
            <w:pPr>
              <w:pStyle w:val="NoSpacing"/>
              <w:ind w:left="-3" w:firstLine="242"/>
              <w:jc w:val="both"/>
              <w:rPr>
                <w:rFonts w:ascii="Times New Roman" w:hAnsi="Times New Roman"/>
                <w:noProof/>
                <w:sz w:val="24"/>
                <w:szCs w:val="24"/>
              </w:rPr>
            </w:pPr>
          </w:p>
          <w:p w14:paraId="063C65C8" w14:textId="77777777" w:rsidR="00465482" w:rsidRPr="009F4B1E" w:rsidRDefault="00465482" w:rsidP="00F11997">
            <w:pPr>
              <w:pStyle w:val="NoSpacing"/>
              <w:ind w:left="-3" w:firstLine="242"/>
              <w:jc w:val="both"/>
              <w:rPr>
                <w:rFonts w:ascii="Times New Roman" w:hAnsi="Times New Roman"/>
                <w:noProof/>
                <w:sz w:val="24"/>
                <w:szCs w:val="24"/>
              </w:rPr>
            </w:pPr>
          </w:p>
          <w:p w14:paraId="251F7E26" w14:textId="77777777" w:rsidR="00465482" w:rsidRPr="009F4B1E" w:rsidRDefault="00465482" w:rsidP="00F11997">
            <w:pPr>
              <w:pStyle w:val="NoSpacing"/>
              <w:ind w:left="-3" w:firstLine="242"/>
              <w:jc w:val="both"/>
              <w:rPr>
                <w:rFonts w:ascii="Times New Roman" w:hAnsi="Times New Roman"/>
                <w:noProof/>
                <w:sz w:val="24"/>
                <w:szCs w:val="24"/>
              </w:rPr>
            </w:pPr>
          </w:p>
          <w:p w14:paraId="14D1ABD4" w14:textId="77777777" w:rsidR="00465482" w:rsidRPr="009F4B1E" w:rsidRDefault="00465482" w:rsidP="00F11997">
            <w:pPr>
              <w:pStyle w:val="NoSpacing"/>
              <w:ind w:left="-3" w:firstLine="242"/>
              <w:jc w:val="both"/>
              <w:rPr>
                <w:rFonts w:ascii="Times New Roman" w:hAnsi="Times New Roman"/>
                <w:noProof/>
                <w:sz w:val="24"/>
                <w:szCs w:val="24"/>
              </w:rPr>
            </w:pPr>
          </w:p>
          <w:p w14:paraId="4FFDAB87" w14:textId="77777777" w:rsidR="00465482" w:rsidRPr="009F4B1E" w:rsidRDefault="00465482" w:rsidP="00F11997">
            <w:pPr>
              <w:pStyle w:val="NoSpacing"/>
              <w:ind w:left="-3" w:firstLine="242"/>
              <w:jc w:val="both"/>
              <w:rPr>
                <w:rFonts w:ascii="Times New Roman" w:hAnsi="Times New Roman"/>
                <w:noProof/>
                <w:sz w:val="24"/>
                <w:szCs w:val="24"/>
              </w:rPr>
            </w:pPr>
          </w:p>
          <w:p w14:paraId="097E37D0" w14:textId="77777777" w:rsidR="00465482" w:rsidRPr="009F4B1E" w:rsidRDefault="00465482" w:rsidP="00F11997">
            <w:pPr>
              <w:pStyle w:val="NoSpacing"/>
              <w:ind w:left="-3" w:firstLine="242"/>
              <w:jc w:val="both"/>
              <w:rPr>
                <w:rFonts w:ascii="Times New Roman" w:hAnsi="Times New Roman"/>
                <w:noProof/>
                <w:sz w:val="24"/>
                <w:szCs w:val="24"/>
              </w:rPr>
            </w:pPr>
          </w:p>
          <w:p w14:paraId="27EC4D65" w14:textId="77777777" w:rsidR="00465482" w:rsidRPr="009F4B1E" w:rsidRDefault="00465482" w:rsidP="00F11997">
            <w:pPr>
              <w:pStyle w:val="NoSpacing"/>
              <w:ind w:left="-3" w:firstLine="242"/>
              <w:jc w:val="both"/>
              <w:rPr>
                <w:rFonts w:ascii="Times New Roman" w:hAnsi="Times New Roman"/>
                <w:noProof/>
                <w:sz w:val="24"/>
                <w:szCs w:val="24"/>
              </w:rPr>
            </w:pPr>
          </w:p>
          <w:p w14:paraId="5871DDFA" w14:textId="77777777" w:rsidR="00465482" w:rsidRPr="009F4B1E" w:rsidRDefault="00465482" w:rsidP="00F11997">
            <w:pPr>
              <w:pStyle w:val="NoSpacing"/>
              <w:ind w:left="-3" w:firstLine="242"/>
              <w:jc w:val="both"/>
              <w:rPr>
                <w:rFonts w:ascii="Times New Roman" w:hAnsi="Times New Roman"/>
                <w:noProof/>
                <w:sz w:val="24"/>
                <w:szCs w:val="24"/>
              </w:rPr>
            </w:pPr>
          </w:p>
          <w:p w14:paraId="5D6BC58F" w14:textId="77777777" w:rsidR="00465482" w:rsidRPr="009F4B1E" w:rsidRDefault="00465482" w:rsidP="00F11997">
            <w:pPr>
              <w:pStyle w:val="NoSpacing"/>
              <w:ind w:left="-3" w:firstLine="242"/>
              <w:jc w:val="both"/>
              <w:rPr>
                <w:rFonts w:ascii="Times New Roman" w:hAnsi="Times New Roman"/>
                <w:noProof/>
                <w:sz w:val="24"/>
                <w:szCs w:val="24"/>
              </w:rPr>
            </w:pPr>
          </w:p>
          <w:p w14:paraId="745F7639" w14:textId="77777777" w:rsidR="00465482" w:rsidRPr="009F4B1E" w:rsidRDefault="00465482" w:rsidP="00F11997">
            <w:pPr>
              <w:pStyle w:val="NoSpacing"/>
              <w:ind w:left="-3" w:firstLine="242"/>
              <w:jc w:val="both"/>
              <w:rPr>
                <w:rFonts w:ascii="Times New Roman" w:hAnsi="Times New Roman"/>
                <w:noProof/>
                <w:sz w:val="24"/>
                <w:szCs w:val="24"/>
              </w:rPr>
            </w:pPr>
          </w:p>
          <w:p w14:paraId="03E76E8E" w14:textId="77777777" w:rsidR="00465482" w:rsidRPr="009F4B1E" w:rsidRDefault="00465482" w:rsidP="00F11997">
            <w:pPr>
              <w:pStyle w:val="NoSpacing"/>
              <w:ind w:left="-3" w:firstLine="242"/>
              <w:jc w:val="both"/>
              <w:rPr>
                <w:rFonts w:ascii="Times New Roman" w:hAnsi="Times New Roman"/>
                <w:noProof/>
                <w:sz w:val="24"/>
                <w:szCs w:val="24"/>
              </w:rPr>
            </w:pPr>
          </w:p>
          <w:p w14:paraId="01AB97F2" w14:textId="77777777" w:rsidR="00465482" w:rsidRPr="009F4B1E" w:rsidRDefault="00465482" w:rsidP="00F11997">
            <w:pPr>
              <w:pStyle w:val="NoSpacing"/>
              <w:ind w:left="-3" w:firstLine="242"/>
              <w:jc w:val="both"/>
              <w:rPr>
                <w:rFonts w:ascii="Times New Roman" w:hAnsi="Times New Roman"/>
                <w:noProof/>
                <w:sz w:val="24"/>
                <w:szCs w:val="24"/>
              </w:rPr>
            </w:pPr>
          </w:p>
          <w:p w14:paraId="6548D495" w14:textId="77777777" w:rsidR="00465482" w:rsidRPr="009F4B1E" w:rsidRDefault="00465482" w:rsidP="00F11997">
            <w:pPr>
              <w:pStyle w:val="NoSpacing"/>
              <w:ind w:left="-3" w:firstLine="242"/>
              <w:jc w:val="both"/>
              <w:rPr>
                <w:rFonts w:ascii="Times New Roman" w:hAnsi="Times New Roman"/>
                <w:noProof/>
                <w:sz w:val="24"/>
                <w:szCs w:val="24"/>
              </w:rPr>
            </w:pPr>
          </w:p>
          <w:p w14:paraId="283CB30A" w14:textId="77777777" w:rsidR="00465482" w:rsidRPr="009F4B1E" w:rsidRDefault="00465482" w:rsidP="00F11997">
            <w:pPr>
              <w:pStyle w:val="NoSpacing"/>
              <w:ind w:left="-3" w:firstLine="242"/>
              <w:jc w:val="both"/>
              <w:rPr>
                <w:rFonts w:ascii="Times New Roman" w:hAnsi="Times New Roman"/>
                <w:noProof/>
                <w:sz w:val="24"/>
                <w:szCs w:val="24"/>
              </w:rPr>
            </w:pPr>
          </w:p>
          <w:p w14:paraId="05049783" w14:textId="77777777" w:rsidR="00465482" w:rsidRPr="009F4B1E" w:rsidRDefault="00465482" w:rsidP="00F11997">
            <w:pPr>
              <w:pStyle w:val="NoSpacing"/>
              <w:ind w:left="-3" w:firstLine="242"/>
              <w:jc w:val="both"/>
              <w:rPr>
                <w:rFonts w:ascii="Times New Roman" w:hAnsi="Times New Roman"/>
                <w:noProof/>
                <w:sz w:val="24"/>
                <w:szCs w:val="24"/>
              </w:rPr>
            </w:pPr>
          </w:p>
          <w:p w14:paraId="40B83FE1" w14:textId="77777777" w:rsidR="00465482" w:rsidRPr="009F4B1E" w:rsidRDefault="00465482" w:rsidP="00F11997">
            <w:pPr>
              <w:pStyle w:val="NoSpacing"/>
              <w:ind w:left="-3" w:firstLine="242"/>
              <w:jc w:val="both"/>
              <w:rPr>
                <w:rFonts w:ascii="Times New Roman" w:hAnsi="Times New Roman"/>
                <w:noProof/>
                <w:sz w:val="24"/>
                <w:szCs w:val="24"/>
              </w:rPr>
            </w:pPr>
          </w:p>
          <w:p w14:paraId="3EF949D5" w14:textId="77777777" w:rsidR="00465482" w:rsidRPr="009F4B1E" w:rsidRDefault="00465482" w:rsidP="00F11997">
            <w:pPr>
              <w:pStyle w:val="NoSpacing"/>
              <w:ind w:left="-3" w:firstLine="242"/>
              <w:jc w:val="both"/>
              <w:rPr>
                <w:rFonts w:ascii="Times New Roman" w:hAnsi="Times New Roman"/>
                <w:noProof/>
                <w:sz w:val="24"/>
                <w:szCs w:val="24"/>
              </w:rPr>
            </w:pPr>
          </w:p>
          <w:p w14:paraId="11982AA4" w14:textId="77777777" w:rsidR="00465482" w:rsidRPr="009F4B1E" w:rsidRDefault="00465482" w:rsidP="00F11997">
            <w:pPr>
              <w:pStyle w:val="NoSpacing"/>
              <w:ind w:left="-3" w:firstLine="242"/>
              <w:jc w:val="both"/>
              <w:rPr>
                <w:rFonts w:ascii="Times New Roman" w:hAnsi="Times New Roman"/>
                <w:noProof/>
                <w:sz w:val="24"/>
                <w:szCs w:val="24"/>
              </w:rPr>
            </w:pPr>
          </w:p>
          <w:p w14:paraId="0045113E" w14:textId="77777777" w:rsidR="00465482" w:rsidRPr="009F4B1E" w:rsidRDefault="00465482" w:rsidP="00F11997">
            <w:pPr>
              <w:pStyle w:val="NoSpacing"/>
              <w:ind w:left="-3" w:firstLine="242"/>
              <w:jc w:val="both"/>
              <w:rPr>
                <w:rFonts w:ascii="Times New Roman" w:hAnsi="Times New Roman"/>
                <w:noProof/>
                <w:sz w:val="24"/>
                <w:szCs w:val="24"/>
              </w:rPr>
            </w:pPr>
          </w:p>
          <w:p w14:paraId="166EC8BB" w14:textId="77777777" w:rsidR="00465482" w:rsidRPr="009F4B1E" w:rsidRDefault="00465482" w:rsidP="00F11997">
            <w:pPr>
              <w:pStyle w:val="NoSpacing"/>
              <w:ind w:left="-3" w:firstLine="242"/>
              <w:jc w:val="both"/>
              <w:rPr>
                <w:rFonts w:ascii="Times New Roman" w:hAnsi="Times New Roman"/>
                <w:noProof/>
                <w:sz w:val="24"/>
                <w:szCs w:val="24"/>
              </w:rPr>
            </w:pPr>
          </w:p>
          <w:p w14:paraId="24FAB40F" w14:textId="77777777" w:rsidR="00465482" w:rsidRPr="009F4B1E" w:rsidRDefault="00465482" w:rsidP="00F11997">
            <w:pPr>
              <w:pStyle w:val="NoSpacing"/>
              <w:ind w:left="-3" w:firstLine="242"/>
              <w:jc w:val="both"/>
              <w:rPr>
                <w:rFonts w:ascii="Times New Roman" w:hAnsi="Times New Roman"/>
                <w:noProof/>
                <w:sz w:val="24"/>
                <w:szCs w:val="24"/>
              </w:rPr>
            </w:pPr>
          </w:p>
          <w:p w14:paraId="13BE4E57" w14:textId="77777777" w:rsidR="00465482" w:rsidRPr="009F4B1E" w:rsidRDefault="00465482" w:rsidP="00F11997">
            <w:pPr>
              <w:pStyle w:val="NoSpacing"/>
              <w:ind w:left="-3" w:firstLine="242"/>
              <w:jc w:val="both"/>
              <w:rPr>
                <w:rFonts w:ascii="Times New Roman" w:hAnsi="Times New Roman"/>
                <w:noProof/>
                <w:sz w:val="24"/>
                <w:szCs w:val="24"/>
              </w:rPr>
            </w:pPr>
          </w:p>
          <w:p w14:paraId="7A363EBE" w14:textId="77777777" w:rsidR="00465482" w:rsidRPr="009F4B1E" w:rsidRDefault="00465482" w:rsidP="00F11997">
            <w:pPr>
              <w:pStyle w:val="NoSpacing"/>
              <w:ind w:left="-3" w:firstLine="242"/>
              <w:jc w:val="both"/>
              <w:rPr>
                <w:rFonts w:ascii="Times New Roman" w:hAnsi="Times New Roman"/>
                <w:noProof/>
                <w:sz w:val="24"/>
                <w:szCs w:val="24"/>
              </w:rPr>
            </w:pPr>
          </w:p>
          <w:p w14:paraId="6231748F" w14:textId="77777777" w:rsidR="00465482" w:rsidRPr="009F4B1E" w:rsidRDefault="00465482" w:rsidP="00F11997">
            <w:pPr>
              <w:pStyle w:val="NoSpacing"/>
              <w:ind w:left="-3" w:firstLine="242"/>
              <w:jc w:val="both"/>
              <w:rPr>
                <w:rFonts w:ascii="Times New Roman" w:hAnsi="Times New Roman"/>
                <w:noProof/>
                <w:sz w:val="24"/>
                <w:szCs w:val="24"/>
              </w:rPr>
            </w:pPr>
          </w:p>
          <w:p w14:paraId="37053A82" w14:textId="77777777" w:rsidR="00465482" w:rsidRPr="009F4B1E" w:rsidRDefault="00465482" w:rsidP="00F11997">
            <w:pPr>
              <w:pStyle w:val="NoSpacing"/>
              <w:ind w:left="-3" w:firstLine="242"/>
              <w:jc w:val="both"/>
              <w:rPr>
                <w:rFonts w:ascii="Times New Roman" w:hAnsi="Times New Roman"/>
                <w:noProof/>
                <w:sz w:val="24"/>
                <w:szCs w:val="24"/>
              </w:rPr>
            </w:pPr>
          </w:p>
          <w:p w14:paraId="17F6E1BD" w14:textId="77777777" w:rsidR="00465482" w:rsidRPr="009F4B1E" w:rsidRDefault="00465482" w:rsidP="00F11997">
            <w:pPr>
              <w:pStyle w:val="NoSpacing"/>
              <w:ind w:left="-3" w:firstLine="242"/>
              <w:jc w:val="both"/>
              <w:rPr>
                <w:rFonts w:ascii="Times New Roman" w:hAnsi="Times New Roman"/>
                <w:noProof/>
                <w:sz w:val="24"/>
                <w:szCs w:val="24"/>
              </w:rPr>
            </w:pPr>
          </w:p>
          <w:p w14:paraId="0446C217" w14:textId="77777777" w:rsidR="00465482" w:rsidRPr="009F4B1E" w:rsidRDefault="00465482" w:rsidP="00F11997">
            <w:pPr>
              <w:pStyle w:val="NoSpacing"/>
              <w:ind w:left="-3" w:firstLine="242"/>
              <w:jc w:val="both"/>
              <w:rPr>
                <w:rFonts w:ascii="Times New Roman" w:hAnsi="Times New Roman"/>
                <w:noProof/>
                <w:sz w:val="24"/>
                <w:szCs w:val="24"/>
              </w:rPr>
            </w:pPr>
          </w:p>
          <w:p w14:paraId="29EF1B78" w14:textId="77777777" w:rsidR="00465482" w:rsidRPr="009F4B1E" w:rsidRDefault="00465482" w:rsidP="00F11997">
            <w:pPr>
              <w:pStyle w:val="NoSpacing"/>
              <w:ind w:left="-3" w:firstLine="242"/>
              <w:jc w:val="both"/>
              <w:rPr>
                <w:rFonts w:ascii="Times New Roman" w:hAnsi="Times New Roman"/>
                <w:noProof/>
                <w:sz w:val="24"/>
                <w:szCs w:val="24"/>
              </w:rPr>
            </w:pPr>
          </w:p>
          <w:p w14:paraId="203B57C7" w14:textId="77777777" w:rsidR="00465482" w:rsidRPr="009F4B1E" w:rsidRDefault="00465482" w:rsidP="00F11997">
            <w:pPr>
              <w:pStyle w:val="NoSpacing"/>
              <w:ind w:left="-3" w:firstLine="242"/>
              <w:jc w:val="both"/>
              <w:rPr>
                <w:rFonts w:ascii="Times New Roman" w:hAnsi="Times New Roman"/>
                <w:noProof/>
                <w:sz w:val="24"/>
                <w:szCs w:val="24"/>
              </w:rPr>
            </w:pPr>
          </w:p>
          <w:p w14:paraId="50B6F108" w14:textId="77777777" w:rsidR="00465482" w:rsidRPr="009F4B1E" w:rsidRDefault="00465482" w:rsidP="00F11997">
            <w:pPr>
              <w:pStyle w:val="NoSpacing"/>
              <w:ind w:left="-3" w:firstLine="242"/>
              <w:jc w:val="both"/>
              <w:rPr>
                <w:rFonts w:ascii="Times New Roman" w:hAnsi="Times New Roman"/>
                <w:noProof/>
                <w:sz w:val="24"/>
                <w:szCs w:val="24"/>
              </w:rPr>
            </w:pPr>
          </w:p>
          <w:p w14:paraId="42A4D12E" w14:textId="77777777" w:rsidR="00465482" w:rsidRPr="009F4B1E" w:rsidRDefault="00465482" w:rsidP="00F11997">
            <w:pPr>
              <w:pStyle w:val="NoSpacing"/>
              <w:ind w:left="-3" w:firstLine="242"/>
              <w:jc w:val="both"/>
              <w:rPr>
                <w:rFonts w:ascii="Times New Roman" w:hAnsi="Times New Roman"/>
                <w:noProof/>
                <w:sz w:val="24"/>
                <w:szCs w:val="24"/>
              </w:rPr>
            </w:pPr>
          </w:p>
          <w:p w14:paraId="518482E4" w14:textId="77777777" w:rsidR="00465482" w:rsidRPr="009F4B1E" w:rsidRDefault="00465482" w:rsidP="00F11997">
            <w:pPr>
              <w:pStyle w:val="NoSpacing"/>
              <w:ind w:left="-3" w:firstLine="242"/>
              <w:jc w:val="both"/>
              <w:rPr>
                <w:rFonts w:ascii="Times New Roman" w:hAnsi="Times New Roman"/>
                <w:noProof/>
                <w:sz w:val="24"/>
                <w:szCs w:val="24"/>
              </w:rPr>
            </w:pPr>
          </w:p>
          <w:p w14:paraId="4BDF14E0" w14:textId="77777777" w:rsidR="00465482" w:rsidRPr="009F4B1E" w:rsidRDefault="00465482" w:rsidP="00F11997">
            <w:pPr>
              <w:pStyle w:val="NoSpacing"/>
              <w:ind w:left="-3" w:firstLine="242"/>
              <w:jc w:val="both"/>
              <w:rPr>
                <w:rFonts w:ascii="Times New Roman" w:hAnsi="Times New Roman"/>
                <w:noProof/>
                <w:sz w:val="24"/>
                <w:szCs w:val="24"/>
              </w:rPr>
            </w:pPr>
          </w:p>
          <w:p w14:paraId="0EA7A3B1" w14:textId="77777777" w:rsidR="00465482" w:rsidRPr="009F4B1E" w:rsidRDefault="00465482" w:rsidP="00F11997">
            <w:pPr>
              <w:pStyle w:val="NoSpacing"/>
              <w:ind w:left="-3" w:firstLine="242"/>
              <w:jc w:val="both"/>
              <w:rPr>
                <w:rFonts w:ascii="Times New Roman" w:hAnsi="Times New Roman"/>
                <w:noProof/>
                <w:sz w:val="24"/>
                <w:szCs w:val="24"/>
              </w:rPr>
            </w:pPr>
          </w:p>
          <w:p w14:paraId="2BF61E0E" w14:textId="77777777" w:rsidR="00465482" w:rsidRPr="009F4B1E" w:rsidRDefault="00465482" w:rsidP="00F11997">
            <w:pPr>
              <w:pStyle w:val="NoSpacing"/>
              <w:ind w:left="-3" w:firstLine="242"/>
              <w:jc w:val="both"/>
              <w:rPr>
                <w:rFonts w:ascii="Times New Roman" w:hAnsi="Times New Roman"/>
                <w:noProof/>
                <w:sz w:val="24"/>
                <w:szCs w:val="24"/>
              </w:rPr>
            </w:pPr>
          </w:p>
          <w:p w14:paraId="3E4A77AC" w14:textId="77777777" w:rsidR="00465482" w:rsidRPr="009F4B1E" w:rsidRDefault="00465482" w:rsidP="00F11997">
            <w:pPr>
              <w:pStyle w:val="NoSpacing"/>
              <w:ind w:left="-3" w:firstLine="242"/>
              <w:jc w:val="both"/>
              <w:rPr>
                <w:rFonts w:ascii="Times New Roman" w:hAnsi="Times New Roman"/>
                <w:noProof/>
                <w:sz w:val="24"/>
                <w:szCs w:val="24"/>
              </w:rPr>
            </w:pPr>
          </w:p>
          <w:p w14:paraId="5E031E88" w14:textId="77777777" w:rsidR="00465482" w:rsidRPr="009F4B1E" w:rsidRDefault="00465482" w:rsidP="00F11997">
            <w:pPr>
              <w:pStyle w:val="NoSpacing"/>
              <w:ind w:left="-3" w:firstLine="242"/>
              <w:jc w:val="both"/>
              <w:rPr>
                <w:rFonts w:ascii="Times New Roman" w:hAnsi="Times New Roman"/>
                <w:noProof/>
                <w:sz w:val="24"/>
                <w:szCs w:val="24"/>
              </w:rPr>
            </w:pPr>
          </w:p>
          <w:p w14:paraId="66AB26BA" w14:textId="77777777" w:rsidR="00465482" w:rsidRPr="009F4B1E" w:rsidRDefault="00465482" w:rsidP="00F11997">
            <w:pPr>
              <w:pStyle w:val="NoSpacing"/>
              <w:ind w:left="-3" w:firstLine="242"/>
              <w:jc w:val="both"/>
              <w:rPr>
                <w:rFonts w:ascii="Times New Roman" w:hAnsi="Times New Roman"/>
                <w:noProof/>
                <w:sz w:val="24"/>
                <w:szCs w:val="24"/>
              </w:rPr>
            </w:pPr>
          </w:p>
          <w:p w14:paraId="57E340C3" w14:textId="77777777" w:rsidR="00465482" w:rsidRPr="009F4B1E" w:rsidRDefault="00465482" w:rsidP="00F11997">
            <w:pPr>
              <w:pStyle w:val="NoSpacing"/>
              <w:ind w:left="-3" w:firstLine="242"/>
              <w:jc w:val="both"/>
              <w:rPr>
                <w:rFonts w:ascii="Times New Roman" w:hAnsi="Times New Roman"/>
                <w:noProof/>
                <w:sz w:val="24"/>
                <w:szCs w:val="24"/>
              </w:rPr>
            </w:pPr>
          </w:p>
          <w:p w14:paraId="6FF1701D" w14:textId="77777777" w:rsidR="00465482" w:rsidRPr="009F4B1E" w:rsidRDefault="00465482" w:rsidP="00F11997">
            <w:pPr>
              <w:pStyle w:val="NoSpacing"/>
              <w:ind w:left="-3" w:firstLine="242"/>
              <w:jc w:val="both"/>
              <w:rPr>
                <w:rFonts w:ascii="Times New Roman" w:hAnsi="Times New Roman"/>
                <w:noProof/>
                <w:sz w:val="24"/>
                <w:szCs w:val="24"/>
              </w:rPr>
            </w:pPr>
          </w:p>
          <w:p w14:paraId="374E51D7" w14:textId="77777777" w:rsidR="00465482" w:rsidRPr="009F4B1E" w:rsidRDefault="00465482" w:rsidP="00F11997">
            <w:pPr>
              <w:pStyle w:val="NoSpacing"/>
              <w:ind w:left="-3" w:firstLine="242"/>
              <w:jc w:val="both"/>
              <w:rPr>
                <w:rFonts w:ascii="Times New Roman" w:hAnsi="Times New Roman"/>
                <w:noProof/>
                <w:sz w:val="24"/>
                <w:szCs w:val="24"/>
              </w:rPr>
            </w:pPr>
          </w:p>
          <w:p w14:paraId="568C50AA" w14:textId="77777777" w:rsidR="00465482" w:rsidRPr="009F4B1E" w:rsidRDefault="00465482" w:rsidP="00F11997">
            <w:pPr>
              <w:pStyle w:val="NoSpacing"/>
              <w:ind w:left="-3" w:firstLine="242"/>
              <w:jc w:val="both"/>
              <w:rPr>
                <w:rFonts w:ascii="Times New Roman" w:hAnsi="Times New Roman"/>
                <w:noProof/>
                <w:sz w:val="24"/>
                <w:szCs w:val="24"/>
              </w:rPr>
            </w:pPr>
          </w:p>
          <w:p w14:paraId="208A7A63" w14:textId="77777777" w:rsidR="00465482" w:rsidRPr="009F4B1E" w:rsidRDefault="00465482" w:rsidP="00465482">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lastRenderedPageBreak/>
              <w:t xml:space="preserve">Намаляването на цената е във връзка с неизпълнени инвестиции, които са платени през цената на услугите. </w:t>
            </w:r>
          </w:p>
          <w:p w14:paraId="1C466D1E" w14:textId="09BFDCE9" w:rsidR="00465482" w:rsidRPr="009F4B1E" w:rsidRDefault="00465482" w:rsidP="00465482">
            <w:pPr>
              <w:pStyle w:val="NoSpacing"/>
              <w:ind w:left="-3" w:firstLine="242"/>
              <w:jc w:val="both"/>
              <w:rPr>
                <w:rFonts w:ascii="Times New Roman" w:hAnsi="Times New Roman"/>
                <w:noProof/>
                <w:sz w:val="24"/>
                <w:szCs w:val="24"/>
              </w:rPr>
            </w:pPr>
          </w:p>
        </w:tc>
      </w:tr>
      <w:tr w:rsidR="00F254C4" w:rsidRPr="009F4B1E" w14:paraId="6F83171D" w14:textId="77777777" w:rsidTr="00D93357">
        <w:trPr>
          <w:trHeight w:val="272"/>
        </w:trPr>
        <w:tc>
          <w:tcPr>
            <w:tcW w:w="567" w:type="dxa"/>
          </w:tcPr>
          <w:p w14:paraId="024E9644" w14:textId="77777777" w:rsidR="00F254C4" w:rsidRPr="009F4B1E" w:rsidRDefault="00237AC8"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24.</w:t>
            </w:r>
          </w:p>
        </w:tc>
        <w:tc>
          <w:tcPr>
            <w:tcW w:w="2268" w:type="dxa"/>
            <w:shd w:val="clear" w:color="auto" w:fill="auto"/>
          </w:tcPr>
          <w:p w14:paraId="1BE76B8C" w14:textId="77777777" w:rsidR="00F254C4" w:rsidRPr="009F4B1E" w:rsidRDefault="00F254C4" w:rsidP="00C508F5">
            <w:pPr>
              <w:pStyle w:val="BodyText"/>
              <w:rPr>
                <w:rStyle w:val="BodyTextChar1"/>
                <w:noProof/>
                <w:sz w:val="24"/>
                <w:szCs w:val="24"/>
              </w:rPr>
            </w:pPr>
            <w:r w:rsidRPr="009F4B1E">
              <w:rPr>
                <w:rStyle w:val="BodyTextChar1"/>
                <w:noProof/>
                <w:sz w:val="24"/>
                <w:szCs w:val="24"/>
              </w:rPr>
              <w:t>АЦК ООД</w:t>
            </w:r>
          </w:p>
          <w:p w14:paraId="1815A039" w14:textId="77777777" w:rsidR="00F254C4" w:rsidRPr="009F4B1E" w:rsidRDefault="00F254C4" w:rsidP="00F254C4">
            <w:pPr>
              <w:pStyle w:val="BodyText"/>
              <w:ind w:right="-243" w:firstLine="29"/>
              <w:rPr>
                <w:rStyle w:val="BodyTextChar1"/>
                <w:noProof/>
                <w:sz w:val="24"/>
                <w:szCs w:val="24"/>
              </w:rPr>
            </w:pPr>
            <w:r w:rsidRPr="009F4B1E">
              <w:rPr>
                <w:rStyle w:val="BodyTextChar1"/>
                <w:noProof/>
                <w:sz w:val="24"/>
                <w:szCs w:val="24"/>
              </w:rPr>
              <w:t>вх. № 90-03-514(26)/</w:t>
            </w:r>
          </w:p>
          <w:p w14:paraId="10B06455" w14:textId="77777777" w:rsidR="00F254C4" w:rsidRPr="009F4B1E" w:rsidRDefault="00F254C4" w:rsidP="00F254C4">
            <w:pPr>
              <w:pStyle w:val="BodyText"/>
              <w:ind w:right="-243" w:firstLine="29"/>
              <w:rPr>
                <w:rStyle w:val="BodyTextChar1"/>
                <w:noProof/>
                <w:sz w:val="24"/>
                <w:szCs w:val="24"/>
              </w:rPr>
            </w:pPr>
            <w:r w:rsidRPr="009F4B1E">
              <w:rPr>
                <w:rStyle w:val="BodyTextChar1"/>
                <w:noProof/>
                <w:sz w:val="24"/>
                <w:szCs w:val="24"/>
              </w:rPr>
              <w:t>10.07.2024 г.</w:t>
            </w:r>
          </w:p>
        </w:tc>
        <w:tc>
          <w:tcPr>
            <w:tcW w:w="5783" w:type="dxa"/>
            <w:shd w:val="clear" w:color="auto" w:fill="auto"/>
          </w:tcPr>
          <w:p w14:paraId="5A05B824" w14:textId="77777777" w:rsidR="00F254C4" w:rsidRPr="009F4B1E" w:rsidRDefault="00F254C4" w:rsidP="004C3A98">
            <w:pPr>
              <w:pStyle w:val="BodyText"/>
              <w:shd w:val="clear" w:color="auto" w:fill="auto"/>
              <w:ind w:firstLine="599"/>
              <w:jc w:val="both"/>
            </w:pPr>
            <w:r w:rsidRPr="009F4B1E">
              <w:rPr>
                <w:sz w:val="24"/>
                <w:szCs w:val="24"/>
                <w:lang w:bidi="bg-BG"/>
              </w:rPr>
              <w:t>На основание чл. 26, ал.3 и 4 от Закона за нормативните актове и в предвидения срок представям и моля да приемете настоящото становище от представляваното от мен дружество в качеството му на заинтересована страна по Проекта на Закон за водоснабдяването и канализацията („Проекта“), публикуван на Портала за обществени консултации.</w:t>
            </w:r>
          </w:p>
          <w:p w14:paraId="28761DD0" w14:textId="77777777" w:rsidR="00F254C4" w:rsidRPr="009F4B1E" w:rsidRDefault="00F254C4" w:rsidP="004C3A98">
            <w:pPr>
              <w:pStyle w:val="BodyText"/>
              <w:numPr>
                <w:ilvl w:val="0"/>
                <w:numId w:val="25"/>
              </w:numPr>
              <w:shd w:val="clear" w:color="auto" w:fill="auto"/>
              <w:tabs>
                <w:tab w:val="left" w:pos="1253"/>
              </w:tabs>
              <w:spacing w:line="276" w:lineRule="auto"/>
              <w:ind w:firstLine="599"/>
              <w:jc w:val="both"/>
            </w:pPr>
            <w:r w:rsidRPr="009F4B1E">
              <w:rPr>
                <w:sz w:val="24"/>
                <w:szCs w:val="24"/>
                <w:lang w:bidi="bg-BG"/>
              </w:rPr>
              <w:t xml:space="preserve">С Решение № БП-Ц-9 от 27.11.2019 г. на Комисията за енергийно и водно регулиране </w:t>
            </w:r>
            <w:r w:rsidRPr="009F4B1E">
              <w:rPr>
                <w:b/>
                <w:bCs/>
                <w:sz w:val="24"/>
                <w:szCs w:val="24"/>
                <w:u w:val="single"/>
                <w:lang w:bidi="bg-BG"/>
              </w:rPr>
              <w:t>„АЦК“ ООД е определено за ВиК оператор</w:t>
            </w:r>
            <w:r w:rsidRPr="009F4B1E">
              <w:rPr>
                <w:b/>
                <w:bCs/>
                <w:sz w:val="24"/>
                <w:szCs w:val="24"/>
                <w:lang w:bidi="bg-BG"/>
              </w:rPr>
              <w:t xml:space="preserve"> </w:t>
            </w:r>
            <w:r w:rsidRPr="009F4B1E">
              <w:rPr>
                <w:sz w:val="24"/>
                <w:szCs w:val="24"/>
                <w:lang w:bidi="bg-BG"/>
              </w:rPr>
              <w:t>на територията на голф игрище и вилно селище „Лайтхаус Голф и Спа Ризорт“, община Балчик, област Добрич.</w:t>
            </w:r>
          </w:p>
          <w:p w14:paraId="56627B25" w14:textId="77777777" w:rsidR="00F254C4" w:rsidRPr="009F4B1E" w:rsidRDefault="00F254C4" w:rsidP="004C3A98">
            <w:pPr>
              <w:widowControl w:val="0"/>
              <w:spacing w:after="0" w:line="262" w:lineRule="auto"/>
              <w:ind w:firstLine="59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„АЦК“ ООД предоставя услугите по доставяне на вода, отвеждане и пречистване на отпадъчни води само на потребителите на територията на голф игрище и вилно селище „Лайтхаус Голф и Спа Ризорт“, община Балчик, област Добрич, в рамките на обособената територия на „Водоснабдяване и </w:t>
            </w:r>
            <w:r w:rsidRPr="009F4B1E">
              <w:rPr>
                <w:rFonts w:ascii="Times New Roman" w:eastAsia="Times New Roman" w:hAnsi="Times New Roman" w:cs="Times New Roman"/>
                <w:sz w:val="24"/>
                <w:szCs w:val="24"/>
                <w:lang w:bidi="bg-BG"/>
              </w:rPr>
              <w:lastRenderedPageBreak/>
              <w:t>канализация Добрич“ АД.</w:t>
            </w:r>
          </w:p>
          <w:p w14:paraId="1B1B1854" w14:textId="77777777" w:rsidR="00F254C4" w:rsidRPr="009F4B1E" w:rsidRDefault="00F254C4" w:rsidP="004C3A98">
            <w:pPr>
              <w:widowControl w:val="0"/>
              <w:spacing w:after="0" w:line="262" w:lineRule="auto"/>
              <w:ind w:firstLine="599"/>
              <w:jc w:val="both"/>
              <w:rPr>
                <w:rFonts w:ascii="Times New Roman" w:eastAsia="Times New Roman" w:hAnsi="Times New Roman" w:cs="Times New Roman"/>
                <w:b/>
                <w:sz w:val="24"/>
                <w:szCs w:val="24"/>
                <w:lang w:bidi="bg-BG"/>
              </w:rPr>
            </w:pPr>
            <w:r w:rsidRPr="009F4B1E">
              <w:rPr>
                <w:rFonts w:ascii="Times New Roman" w:eastAsia="Times New Roman" w:hAnsi="Times New Roman" w:cs="Times New Roman"/>
                <w:b/>
                <w:sz w:val="24"/>
                <w:szCs w:val="24"/>
                <w:lang w:bidi="bg-BG"/>
              </w:rPr>
              <w:t>Съгласно действащата нормативна уредба, а именно - чл. 198о, ал.6 от действащия Закон за водите, търговците, държавните или общинските предприятия- юридически лица, които извършват услуги по доставяне и пречистване на води за питейно-битови цели, за обществени нужди, за производствени, промишлени и други дейности с търговски характер или дейности по пречистване и отвеждане на отпадъчни води и не обслужват цялата обособена територия, а отделни потребители, осъществяват тези услуги съгласно изискванията на този закон и Закона за регулиране на водоснабдителните и канализационните услуги. По отношение на тези потребители те се смятат за В и К оператори.</w:t>
            </w:r>
          </w:p>
          <w:p w14:paraId="798118D7" w14:textId="77777777" w:rsidR="00F254C4" w:rsidRPr="009F4B1E" w:rsidRDefault="00F254C4" w:rsidP="004C3A98">
            <w:pPr>
              <w:widowControl w:val="0"/>
              <w:spacing w:after="0" w:line="262" w:lineRule="auto"/>
              <w:ind w:firstLine="599"/>
              <w:jc w:val="both"/>
              <w:rPr>
                <w:rFonts w:ascii="Times New Roman" w:eastAsia="Times New Roman" w:hAnsi="Times New Roman" w:cs="Times New Roman"/>
                <w:b/>
                <w:sz w:val="24"/>
                <w:szCs w:val="24"/>
                <w:lang w:bidi="bg-BG"/>
              </w:rPr>
            </w:pPr>
            <w:r w:rsidRPr="009F4B1E">
              <w:rPr>
                <w:rFonts w:ascii="Times New Roman" w:eastAsia="Times New Roman" w:hAnsi="Times New Roman" w:cs="Times New Roman"/>
                <w:b/>
                <w:sz w:val="24"/>
                <w:szCs w:val="24"/>
                <w:lang w:bidi="bg-BG"/>
              </w:rPr>
              <w:t>Следователно по отношение на потребителите на територията на голф игрище и вилно селище „Лайтхаус Голф и Спа Ризорт“, община Балчик, област Добрич, „АЦК“ ООД се смята за ВиК оператор.</w:t>
            </w:r>
          </w:p>
          <w:p w14:paraId="68A2F780" w14:textId="77777777" w:rsidR="00F254C4" w:rsidRPr="009F4B1E" w:rsidRDefault="00F254C4" w:rsidP="004C3A98">
            <w:pPr>
              <w:widowControl w:val="0"/>
              <w:spacing w:after="0" w:line="262" w:lineRule="auto"/>
              <w:ind w:firstLine="59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„АЦК“ ООД изпълнява и всички свои регулаторни задължения в качеството си на ВиК оператор и има одобрени Бизнес план от КЕВР за текущия регулаторен период.</w:t>
            </w:r>
          </w:p>
          <w:p w14:paraId="4EFDCC08" w14:textId="77777777" w:rsidR="00F254C4" w:rsidRPr="009F4B1E" w:rsidRDefault="00F254C4" w:rsidP="004C3A98">
            <w:pPr>
              <w:pStyle w:val="BodyText"/>
              <w:numPr>
                <w:ilvl w:val="0"/>
                <w:numId w:val="25"/>
              </w:numPr>
              <w:shd w:val="clear" w:color="auto" w:fill="auto"/>
              <w:tabs>
                <w:tab w:val="left" w:pos="1253"/>
              </w:tabs>
              <w:spacing w:line="276" w:lineRule="auto"/>
              <w:ind w:firstLine="599"/>
              <w:jc w:val="both"/>
              <w:rPr>
                <w:sz w:val="24"/>
                <w:szCs w:val="24"/>
                <w:lang w:bidi="bg-BG"/>
              </w:rPr>
            </w:pPr>
            <w:r w:rsidRPr="009F4B1E">
              <w:rPr>
                <w:sz w:val="24"/>
                <w:szCs w:val="24"/>
                <w:lang w:bidi="bg-BG"/>
              </w:rPr>
              <w:t>Представляваното от мен дружество многократно взема отношение по Проектите на ЗВИК, представяни за обществено обсъждане през 2020 г., 2022 г. и 2023 г. с цел да защити правата си като заинтересована страна.</w:t>
            </w:r>
          </w:p>
          <w:p w14:paraId="79892346" w14:textId="77777777" w:rsidR="00F254C4" w:rsidRPr="009F4B1E" w:rsidRDefault="00F254C4" w:rsidP="004C3A98">
            <w:pPr>
              <w:widowControl w:val="0"/>
              <w:spacing w:after="0" w:line="262" w:lineRule="auto"/>
              <w:ind w:firstLine="59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lastRenderedPageBreak/>
              <w:t>Смятаме, че настоящият Законопроект в този си вид не дава решение на проблемите и въпросите, възникнали по повод предходните законопроекти.</w:t>
            </w:r>
          </w:p>
          <w:p w14:paraId="1D1B2280" w14:textId="77777777" w:rsidR="00F254C4" w:rsidRPr="009F4B1E" w:rsidRDefault="00F254C4" w:rsidP="004C3A98">
            <w:pPr>
              <w:widowControl w:val="0"/>
              <w:spacing w:after="0" w:line="262" w:lineRule="auto"/>
              <w:ind w:firstLine="59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2.1.</w:t>
            </w:r>
            <w:r w:rsidRPr="009F4B1E">
              <w:rPr>
                <w:rFonts w:ascii="Times New Roman" w:eastAsia="Times New Roman" w:hAnsi="Times New Roman" w:cs="Times New Roman"/>
                <w:sz w:val="24"/>
                <w:szCs w:val="24"/>
                <w:lang w:bidi="bg-BG"/>
              </w:rPr>
              <w:tab/>
              <w:t>В актуализирания Проект на Закона за водоснабдяването и канализацията, който ще отмени голяма част от Закона за водите, и изцяло - Закона за регулиране на водоснабдителните и канализационните услуги, са предвидени изисквания, на които трябва да отговаря един ВиК оператор.</w:t>
            </w:r>
          </w:p>
          <w:p w14:paraId="35075BE5" w14:textId="77777777" w:rsidR="00F254C4" w:rsidRPr="009F4B1E" w:rsidRDefault="00F254C4" w:rsidP="004C3A98">
            <w:pPr>
              <w:widowControl w:val="0"/>
              <w:spacing w:after="0" w:line="262" w:lineRule="auto"/>
              <w:ind w:firstLine="59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чл. 44, ал. 1 и чл.44, ал. 2 от Проекта е предвидено следното:</w:t>
            </w:r>
          </w:p>
          <w:p w14:paraId="765D4065" w14:textId="77777777" w:rsidR="00F254C4" w:rsidRPr="009F4B1E" w:rsidRDefault="00F254C4" w:rsidP="004C3A98">
            <w:pPr>
              <w:pStyle w:val="ListParagraph"/>
              <w:widowControl w:val="0"/>
              <w:numPr>
                <w:ilvl w:val="0"/>
                <w:numId w:val="26"/>
              </w:numPr>
              <w:spacing w:after="0" w:line="262" w:lineRule="auto"/>
              <w:ind w:left="0" w:firstLine="599"/>
              <w:jc w:val="both"/>
              <w:rPr>
                <w:rFonts w:ascii="Times New Roman" w:eastAsia="Times New Roman" w:hAnsi="Times New Roman"/>
                <w:i/>
                <w:sz w:val="24"/>
                <w:szCs w:val="24"/>
                <w:lang w:bidi="bg-BG"/>
              </w:rPr>
            </w:pPr>
            <w:r w:rsidRPr="009F4B1E">
              <w:rPr>
                <w:rFonts w:ascii="Times New Roman" w:eastAsia="Times New Roman" w:hAnsi="Times New Roman"/>
                <w:i/>
                <w:sz w:val="24"/>
                <w:szCs w:val="24"/>
                <w:lang w:bidi="bg-BG"/>
              </w:rPr>
              <w:t>„ВиК оператор е капиталово търговско дружество, на което е възложено стопанисването, поддържането и експлоатацията на ВиК системите - публична собственост и предоставянето на ВиК услугите срещу заплащане в границите на една обособена територия.</w:t>
            </w:r>
          </w:p>
          <w:p w14:paraId="727C6B95" w14:textId="77777777" w:rsidR="00F254C4" w:rsidRPr="009F4B1E" w:rsidRDefault="00F254C4" w:rsidP="004C3A98">
            <w:pPr>
              <w:pStyle w:val="ListParagraph"/>
              <w:widowControl w:val="0"/>
              <w:numPr>
                <w:ilvl w:val="0"/>
                <w:numId w:val="26"/>
              </w:numPr>
              <w:spacing w:after="0" w:line="262" w:lineRule="auto"/>
              <w:ind w:left="0" w:firstLine="599"/>
              <w:jc w:val="both"/>
              <w:rPr>
                <w:rFonts w:ascii="Times New Roman" w:eastAsia="Times New Roman" w:hAnsi="Times New Roman"/>
                <w:i/>
                <w:sz w:val="24"/>
                <w:szCs w:val="24"/>
                <w:lang w:bidi="bg-BG"/>
              </w:rPr>
            </w:pPr>
            <w:r w:rsidRPr="009F4B1E">
              <w:rPr>
                <w:rFonts w:ascii="Times New Roman" w:eastAsia="Times New Roman" w:hAnsi="Times New Roman"/>
                <w:i/>
                <w:sz w:val="24"/>
                <w:szCs w:val="24"/>
                <w:lang w:bidi="bg-BG"/>
              </w:rPr>
              <w:t>ВиК оператор по ал. 1 е търговско дружество, образувано / учредено по реда на Търговския закон, което:</w:t>
            </w:r>
          </w:p>
          <w:p w14:paraId="2A382DF0" w14:textId="77777777" w:rsidR="00F254C4" w:rsidRPr="009F4B1E" w:rsidRDefault="00F254C4" w:rsidP="004C3A98">
            <w:pPr>
              <w:widowControl w:val="0"/>
              <w:spacing w:after="0" w:line="262" w:lineRule="auto"/>
              <w:ind w:firstLine="599"/>
              <w:jc w:val="both"/>
              <w:rPr>
                <w:rFonts w:ascii="Times New Roman" w:eastAsia="Times New Roman" w:hAnsi="Times New Roman" w:cs="Times New Roman"/>
                <w:i/>
                <w:sz w:val="24"/>
                <w:szCs w:val="24"/>
                <w:lang w:bidi="bg-BG"/>
              </w:rPr>
            </w:pPr>
            <w:r w:rsidRPr="009F4B1E">
              <w:rPr>
                <w:rFonts w:ascii="Times New Roman" w:eastAsia="Times New Roman" w:hAnsi="Times New Roman" w:cs="Times New Roman"/>
                <w:i/>
                <w:sz w:val="24"/>
                <w:szCs w:val="24"/>
                <w:lang w:bidi="bg-BG"/>
              </w:rPr>
              <w:t>1. е с основен предмет на дейност експлоатация на ВиК системи и предоставяне на ВиК услуги;</w:t>
            </w:r>
          </w:p>
          <w:p w14:paraId="48471EF0" w14:textId="77777777" w:rsidR="00F254C4" w:rsidRPr="009F4B1E" w:rsidRDefault="00F254C4" w:rsidP="004C3A98">
            <w:pPr>
              <w:widowControl w:val="0"/>
              <w:spacing w:after="0" w:line="262" w:lineRule="auto"/>
              <w:ind w:firstLine="599"/>
              <w:jc w:val="both"/>
              <w:rPr>
                <w:rFonts w:ascii="Times New Roman" w:eastAsia="Times New Roman" w:hAnsi="Times New Roman" w:cs="Times New Roman"/>
                <w:i/>
                <w:sz w:val="24"/>
                <w:szCs w:val="24"/>
                <w:lang w:bidi="bg-BG"/>
              </w:rPr>
            </w:pPr>
            <w:r w:rsidRPr="009F4B1E">
              <w:rPr>
                <w:rFonts w:ascii="Times New Roman" w:eastAsia="Times New Roman" w:hAnsi="Times New Roman" w:cs="Times New Roman"/>
                <w:i/>
                <w:sz w:val="24"/>
                <w:szCs w:val="24"/>
                <w:lang w:bidi="bg-BG"/>
              </w:rPr>
              <w:t>2. има регистриран капитал не по-малко от 100 000 лева;</w:t>
            </w:r>
          </w:p>
          <w:p w14:paraId="6B7AB35A" w14:textId="77777777" w:rsidR="00F254C4" w:rsidRPr="009F4B1E" w:rsidRDefault="00F254C4" w:rsidP="004C3A98">
            <w:pPr>
              <w:widowControl w:val="0"/>
              <w:spacing w:after="0" w:line="262" w:lineRule="auto"/>
              <w:ind w:firstLine="599"/>
              <w:jc w:val="both"/>
              <w:rPr>
                <w:rFonts w:ascii="Times New Roman" w:eastAsia="Times New Roman" w:hAnsi="Times New Roman" w:cs="Times New Roman"/>
                <w:i/>
                <w:sz w:val="24"/>
                <w:szCs w:val="24"/>
                <w:lang w:bidi="bg-BG"/>
              </w:rPr>
            </w:pPr>
            <w:r w:rsidRPr="009F4B1E">
              <w:rPr>
                <w:rFonts w:ascii="Times New Roman" w:eastAsia="Times New Roman" w:hAnsi="Times New Roman" w:cs="Times New Roman"/>
                <w:i/>
                <w:sz w:val="24"/>
                <w:szCs w:val="24"/>
                <w:lang w:bidi="bg-BG"/>
              </w:rPr>
              <w:t>3. притежава финансови и технически възможности, включително организационна структура и персонал, за изпълнение на нормативните изисквания за осъществяване на дейността по т. 1.</w:t>
            </w:r>
          </w:p>
          <w:p w14:paraId="5D3F7F8D" w14:textId="77777777" w:rsidR="00F254C4" w:rsidRPr="009F4B1E" w:rsidRDefault="00F254C4" w:rsidP="004C3A98">
            <w:pPr>
              <w:widowControl w:val="0"/>
              <w:spacing w:after="0" w:line="262" w:lineRule="auto"/>
              <w:ind w:left="32" w:firstLine="599"/>
              <w:jc w:val="both"/>
              <w:rPr>
                <w:rFonts w:ascii="Times New Roman" w:eastAsia="Times New Roman" w:hAnsi="Times New Roman" w:cs="Times New Roman"/>
                <w:b/>
                <w:sz w:val="24"/>
                <w:szCs w:val="24"/>
                <w:lang w:bidi="bg-BG"/>
              </w:rPr>
            </w:pPr>
            <w:r w:rsidRPr="009F4B1E">
              <w:rPr>
                <w:rFonts w:ascii="Times New Roman" w:eastAsia="Times New Roman" w:hAnsi="Times New Roman" w:cs="Times New Roman"/>
                <w:sz w:val="24"/>
                <w:szCs w:val="24"/>
                <w:lang w:bidi="bg-BG"/>
              </w:rPr>
              <w:t xml:space="preserve">2.2. В настоящата версия на Законопроекта е отпаднало изискването ВиК операторът да бъде </w:t>
            </w:r>
            <w:r w:rsidRPr="009F4B1E">
              <w:rPr>
                <w:rFonts w:ascii="Times New Roman" w:eastAsia="Times New Roman" w:hAnsi="Times New Roman" w:cs="Times New Roman"/>
                <w:sz w:val="24"/>
                <w:szCs w:val="24"/>
                <w:lang w:bidi="bg-BG"/>
              </w:rPr>
              <w:lastRenderedPageBreak/>
              <w:t xml:space="preserve">публично предприятие по смисъла на Закона за публичните предприятия (за разлика от предходните законопроекти). Независимо от това, </w:t>
            </w:r>
            <w:r w:rsidRPr="009F4B1E">
              <w:rPr>
                <w:rFonts w:ascii="Times New Roman" w:eastAsia="Times New Roman" w:hAnsi="Times New Roman" w:cs="Times New Roman"/>
                <w:b/>
                <w:sz w:val="24"/>
                <w:szCs w:val="24"/>
                <w:lang w:bidi="bg-BG"/>
              </w:rPr>
              <w:t>отново възниква въпросът относно възможността за предоставяне на ВиК услуги от ВиК оператори с 100 % частна собственост на капитала, които притежават собствени ВиК мрежи и обслужват потребители на основание чл. 198о, ал.6 от действащия Закон за водите.</w:t>
            </w:r>
          </w:p>
          <w:p w14:paraId="680D27CD" w14:textId="77777777" w:rsidR="00F254C4" w:rsidRPr="009F4B1E" w:rsidRDefault="00F254C4" w:rsidP="004C3A98">
            <w:pPr>
              <w:widowControl w:val="0"/>
              <w:spacing w:after="0" w:line="262" w:lineRule="auto"/>
              <w:ind w:left="32" w:firstLine="59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Посоченият проблем възниква предвид следните съществени предвиждания на Законопроекта:</w:t>
            </w:r>
          </w:p>
          <w:p w14:paraId="5BBCCCAC" w14:textId="77777777" w:rsidR="00F254C4" w:rsidRPr="009F4B1E" w:rsidRDefault="00F254C4" w:rsidP="004C3A98">
            <w:pPr>
              <w:widowControl w:val="0"/>
              <w:spacing w:after="0" w:line="262" w:lineRule="auto"/>
              <w:ind w:left="32" w:firstLine="599"/>
              <w:jc w:val="both"/>
              <w:rPr>
                <w:rFonts w:ascii="Times New Roman" w:eastAsia="Times New Roman" w:hAnsi="Times New Roman" w:cs="Times New Roman"/>
                <w:b/>
                <w:sz w:val="24"/>
                <w:szCs w:val="24"/>
                <w:u w:val="single"/>
                <w:lang w:bidi="bg-BG"/>
              </w:rPr>
            </w:pPr>
            <w:r w:rsidRPr="009F4B1E">
              <w:rPr>
                <w:rFonts w:ascii="Times New Roman" w:eastAsia="Times New Roman" w:hAnsi="Times New Roman" w:cs="Times New Roman"/>
                <w:sz w:val="24"/>
                <w:szCs w:val="24"/>
                <w:lang w:bidi="bg-BG"/>
              </w:rPr>
              <w:t xml:space="preserve">А) В Проекта на ЗВИК е заложено, че за целите на управлението, планирането, изграждането, стопанисването, поддържането и експлоатацията на ВиК системите и за предоставянето на ВиК услуги, територията на страната се разделя на 28 обособени територии, които съвпадат с административните области съобразно административно- териториалното устройство на страната. </w:t>
            </w:r>
            <w:r w:rsidRPr="009F4B1E">
              <w:rPr>
                <w:rFonts w:ascii="Times New Roman" w:eastAsia="Times New Roman" w:hAnsi="Times New Roman" w:cs="Times New Roman"/>
                <w:b/>
                <w:sz w:val="24"/>
                <w:szCs w:val="24"/>
                <w:u w:val="single"/>
                <w:lang w:bidi="bg-BG"/>
              </w:rPr>
              <w:t>В чл. 4 от Проекта е посочено, че в границата на една обособена територия, само един ВиК оператор да може да осъществява дейностите по стопанисване, поддържане и експлоатация на ВиК системите, публична общинска и/или публична държавна собственост, и предоставяне на ВиК услуги.</w:t>
            </w:r>
          </w:p>
          <w:p w14:paraId="7504BD38" w14:textId="77777777" w:rsidR="00F254C4" w:rsidRPr="009F4B1E" w:rsidRDefault="00F254C4" w:rsidP="004C3A98">
            <w:pPr>
              <w:widowControl w:val="0"/>
              <w:spacing w:after="0" w:line="262" w:lineRule="auto"/>
              <w:ind w:left="32" w:firstLine="59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Б) Същевременно, в чл. 47 от Законопроекта е предвидено изключение съгласно което </w:t>
            </w:r>
            <w:r w:rsidRPr="009F4B1E">
              <w:rPr>
                <w:rFonts w:ascii="Times New Roman" w:eastAsia="Times New Roman" w:hAnsi="Times New Roman" w:cs="Times New Roman"/>
                <w:b/>
                <w:sz w:val="24"/>
                <w:szCs w:val="24"/>
                <w:u w:val="single"/>
                <w:lang w:bidi="bg-BG"/>
              </w:rPr>
              <w:t xml:space="preserve">не се считат за ВиК оператори лицата, които поддържат вътрешните (площадковите) водопроводни и канализационни мрежи и прилежащите им </w:t>
            </w:r>
            <w:r w:rsidRPr="009F4B1E">
              <w:rPr>
                <w:rFonts w:ascii="Times New Roman" w:eastAsia="Times New Roman" w:hAnsi="Times New Roman" w:cs="Times New Roman"/>
                <w:b/>
                <w:sz w:val="24"/>
                <w:szCs w:val="24"/>
                <w:u w:val="single"/>
                <w:lang w:bidi="bg-BG"/>
              </w:rPr>
              <w:lastRenderedPageBreak/>
              <w:t>съоръжения, разположени в имоти — частна собственост</w:t>
            </w:r>
            <w:r w:rsidRPr="009F4B1E">
              <w:rPr>
                <w:rFonts w:ascii="Times New Roman" w:eastAsia="Times New Roman" w:hAnsi="Times New Roman" w:cs="Times New Roman"/>
                <w:sz w:val="24"/>
                <w:szCs w:val="24"/>
                <w:lang w:bidi="bg-BG"/>
              </w:rPr>
              <w:t xml:space="preserve"> с комплексно застрояване за жилищни, курортни, промишлени или други нужди, включително в жилищни комплекси от затворен тип и индустриални паркове/зони, както и лицата, които осъществяват самостоятелно питейно-битово водоснабдяване при условията и по реда на Закона за водите.</w:t>
            </w:r>
          </w:p>
          <w:p w14:paraId="51DC0C46" w14:textId="77777777" w:rsidR="00F254C4" w:rsidRPr="009F4B1E" w:rsidRDefault="00F254C4" w:rsidP="004C3A98">
            <w:pPr>
              <w:widowControl w:val="0"/>
              <w:spacing w:after="0" w:line="262" w:lineRule="auto"/>
              <w:ind w:left="32" w:firstLine="599"/>
              <w:jc w:val="both"/>
              <w:rPr>
                <w:rFonts w:ascii="Times New Roman" w:eastAsia="Times New Roman" w:hAnsi="Times New Roman" w:cs="Times New Roman"/>
                <w:b/>
                <w:sz w:val="24"/>
                <w:szCs w:val="24"/>
                <w:lang w:bidi="bg-BG"/>
              </w:rPr>
            </w:pPr>
            <w:r w:rsidRPr="009F4B1E">
              <w:rPr>
                <w:rFonts w:ascii="Times New Roman" w:eastAsia="Times New Roman" w:hAnsi="Times New Roman" w:cs="Times New Roman"/>
                <w:sz w:val="24"/>
                <w:szCs w:val="24"/>
                <w:lang w:bidi="bg-BG"/>
              </w:rPr>
              <w:t xml:space="preserve">С оглед посочените разпоредби, остава напълно неясно дали „АЦК“ ООД ще има право да предоставя услуги, доколкото от една страна няма да попадне в хипотезата на т.А — </w:t>
            </w:r>
            <w:r w:rsidRPr="009F4B1E">
              <w:rPr>
                <w:rFonts w:ascii="Times New Roman" w:eastAsia="Times New Roman" w:hAnsi="Times New Roman" w:cs="Times New Roman"/>
                <w:b/>
                <w:sz w:val="24"/>
                <w:szCs w:val="24"/>
                <w:lang w:bidi="bg-BG"/>
              </w:rPr>
              <w:t>представляваното от мен дружество осъществява дейността си на територията на комплекс Лайтхаус Голф Ризорт, находящ се в обл. Добрич. В този смисъл, при приемане на законопроекта в този му вид, на територията на област Добрич ВиК услуги ще има право да предоставя ВиК операторът, с който АВИК — Добрич е сключила договор, а именно — „Водоснабдяване и канализация — гр. Добрич“ АД.</w:t>
            </w:r>
          </w:p>
          <w:p w14:paraId="01CFA7E2" w14:textId="77777777" w:rsidR="00F254C4" w:rsidRPr="009F4B1E" w:rsidRDefault="00F254C4" w:rsidP="004C3A98">
            <w:pPr>
              <w:widowControl w:val="0"/>
              <w:spacing w:after="140" w:line="276" w:lineRule="auto"/>
              <w:ind w:firstLine="599"/>
              <w:jc w:val="both"/>
              <w:rPr>
                <w:rFonts w:ascii="Times New Roman" w:eastAsia="Garamond" w:hAnsi="Times New Roman" w:cs="Times New Roman"/>
                <w:sz w:val="24"/>
                <w:szCs w:val="24"/>
                <w:lang w:bidi="bg-BG"/>
              </w:rPr>
            </w:pPr>
            <w:r w:rsidRPr="009F4B1E">
              <w:rPr>
                <w:rFonts w:ascii="Times New Roman" w:eastAsia="Garamond" w:hAnsi="Times New Roman" w:cs="Times New Roman"/>
                <w:sz w:val="24"/>
                <w:szCs w:val="24"/>
                <w:lang w:bidi="bg-BG"/>
              </w:rPr>
              <w:t xml:space="preserve">От друга страна, </w:t>
            </w:r>
            <w:r w:rsidRPr="009F4B1E">
              <w:rPr>
                <w:rFonts w:ascii="Times New Roman" w:eastAsia="Garamond" w:hAnsi="Times New Roman" w:cs="Times New Roman"/>
                <w:b/>
                <w:bCs/>
                <w:sz w:val="24"/>
                <w:szCs w:val="24"/>
                <w:u w:val="single"/>
                <w:lang w:bidi="bg-BG"/>
              </w:rPr>
              <w:t>за да бъде приложима хипотезата на т. Б, представляваното от мен дружество следва да поддържа само вътрешни/площадкови</w:t>
            </w:r>
            <w:r w:rsidRPr="009F4B1E">
              <w:rPr>
                <w:rFonts w:ascii="Times New Roman" w:eastAsia="Garamond" w:hAnsi="Times New Roman" w:cs="Times New Roman"/>
                <w:b/>
                <w:bCs/>
                <w:sz w:val="24"/>
                <w:szCs w:val="24"/>
                <w:lang w:bidi="bg-BG"/>
              </w:rPr>
              <w:t xml:space="preserve"> </w:t>
            </w:r>
            <w:r w:rsidRPr="009F4B1E">
              <w:rPr>
                <w:rFonts w:ascii="Times New Roman" w:eastAsia="Garamond" w:hAnsi="Times New Roman" w:cs="Times New Roman"/>
                <w:sz w:val="24"/>
                <w:szCs w:val="24"/>
                <w:lang w:bidi="bg-BG"/>
              </w:rPr>
              <w:t xml:space="preserve">ВиК мрежи и прилежащите им съоръжения. В Проекта е предвидена дефиниция за „Площадкови обекти на ВиК системите” </w:t>
            </w:r>
            <w:r w:rsidRPr="009F4B1E">
              <w:rPr>
                <w:rFonts w:ascii="Times New Roman" w:eastAsia="Garamond" w:hAnsi="Times New Roman" w:cs="Times New Roman"/>
                <w:i/>
                <w:iCs/>
                <w:sz w:val="24"/>
                <w:szCs w:val="24"/>
                <w:lang w:bidi="bg-BG"/>
              </w:rPr>
              <w:t>- сгради на ВиК системите и трайно прикрепените към тях или към поземлен имот ВиК съоръжения, без линейните им части</w:t>
            </w:r>
            <w:r w:rsidRPr="009F4B1E">
              <w:rPr>
                <w:rFonts w:ascii="Times New Roman" w:eastAsia="Garamond" w:hAnsi="Times New Roman" w:cs="Times New Roman"/>
                <w:sz w:val="24"/>
                <w:szCs w:val="24"/>
                <w:lang w:bidi="bg-BG"/>
              </w:rPr>
              <w:t xml:space="preserve">. Съшевременно за „ВиК системи“ е </w:t>
            </w:r>
            <w:r w:rsidRPr="009F4B1E">
              <w:rPr>
                <w:rFonts w:ascii="Times New Roman" w:eastAsia="Garamond" w:hAnsi="Times New Roman" w:cs="Times New Roman"/>
                <w:sz w:val="24"/>
                <w:szCs w:val="24"/>
                <w:lang w:bidi="bg-BG"/>
              </w:rPr>
              <w:lastRenderedPageBreak/>
              <w:t>предвидена следната дефиниция: „</w:t>
            </w:r>
            <w:r w:rsidRPr="009F4B1E">
              <w:rPr>
                <w:rFonts w:ascii="Times New Roman" w:eastAsia="Garamond" w:hAnsi="Times New Roman" w:cs="Times New Roman"/>
                <w:i/>
                <w:iCs/>
                <w:sz w:val="24"/>
                <w:szCs w:val="24"/>
                <w:lang w:bidi="bg-BG"/>
              </w:rPr>
              <w:t>публични водностопански системи, предназначени за водоснабдяване, отвеждане и пречистване на отпадъчните води от урбанизираните територии</w:t>
            </w:r>
            <w:r w:rsidRPr="009F4B1E">
              <w:rPr>
                <w:rFonts w:ascii="Times New Roman" w:eastAsia="Garamond" w:hAnsi="Times New Roman" w:cs="Times New Roman"/>
                <w:sz w:val="24"/>
                <w:szCs w:val="24"/>
                <w:lang w:bidi="bg-BG"/>
              </w:rPr>
              <w:t>.“</w:t>
            </w:r>
          </w:p>
          <w:p w14:paraId="16684366" w14:textId="77777777" w:rsidR="00615F70" w:rsidRPr="009F4B1E" w:rsidRDefault="00F254C4" w:rsidP="004C3A98">
            <w:pPr>
              <w:widowControl w:val="0"/>
              <w:spacing w:after="140" w:line="240" w:lineRule="auto"/>
              <w:ind w:firstLine="599"/>
              <w:jc w:val="both"/>
              <w:rPr>
                <w:rFonts w:ascii="Times New Roman" w:eastAsia="Garamond" w:hAnsi="Times New Roman" w:cs="Times New Roman"/>
                <w:sz w:val="24"/>
                <w:szCs w:val="24"/>
                <w:lang w:bidi="bg-BG"/>
              </w:rPr>
            </w:pPr>
            <w:r w:rsidRPr="009F4B1E">
              <w:rPr>
                <w:rFonts w:ascii="Times New Roman" w:eastAsia="Garamond" w:hAnsi="Times New Roman" w:cs="Times New Roman"/>
                <w:sz w:val="24"/>
                <w:szCs w:val="24"/>
                <w:lang w:bidi="bg-BG"/>
              </w:rPr>
              <w:t>Видът на ВиК системата, обслужвана от „АЦК“ ООД е обсъждан и с КЕВР още към момента на опр</w:t>
            </w:r>
            <w:r w:rsidR="00615F70" w:rsidRPr="009F4B1E">
              <w:rPr>
                <w:rFonts w:ascii="Times New Roman" w:eastAsia="Garamond" w:hAnsi="Times New Roman" w:cs="Times New Roman"/>
                <w:sz w:val="24"/>
                <w:szCs w:val="24"/>
                <w:lang w:bidi="bg-BG"/>
              </w:rPr>
              <w:t>е</w:t>
            </w:r>
            <w:r w:rsidRPr="009F4B1E">
              <w:rPr>
                <w:rFonts w:ascii="Times New Roman" w:eastAsia="Garamond" w:hAnsi="Times New Roman" w:cs="Times New Roman"/>
                <w:sz w:val="24"/>
                <w:szCs w:val="24"/>
                <w:lang w:bidi="bg-BG"/>
              </w:rPr>
              <w:t xml:space="preserve">делянето на „АЦК“ ООД като ВиК оператор и изрично е изследвано и уточнено, че към датата на изграждане и въвеждане в експлоатация на ВиК мрежата, предвид обстоятелството че всички имоти на територията на Комплекса са били собственост на „Лайтхаус Голф Ризорт“ АД (вписан като Възложител в трите разрешения за строеж и в разрешението за ползване), същата е </w:t>
            </w:r>
            <w:r w:rsidRPr="009F4B1E">
              <w:rPr>
                <w:rFonts w:ascii="Times New Roman" w:eastAsia="Garamond" w:hAnsi="Times New Roman" w:cs="Times New Roman"/>
                <w:b/>
                <w:bCs/>
                <w:sz w:val="24"/>
                <w:szCs w:val="24"/>
                <w:u w:val="single"/>
                <w:lang w:bidi="bg-BG"/>
              </w:rPr>
              <w:t>била</w:t>
            </w:r>
            <w:r w:rsidRPr="009F4B1E">
              <w:rPr>
                <w:rFonts w:ascii="Times New Roman" w:eastAsia="Garamond" w:hAnsi="Times New Roman" w:cs="Times New Roman"/>
                <w:b/>
                <w:bCs/>
                <w:sz w:val="24"/>
                <w:szCs w:val="24"/>
                <w:lang w:bidi="bg-BG"/>
              </w:rPr>
              <w:t xml:space="preserve"> </w:t>
            </w:r>
            <w:r w:rsidRPr="009F4B1E">
              <w:rPr>
                <w:rFonts w:ascii="Times New Roman" w:eastAsia="Garamond" w:hAnsi="Times New Roman" w:cs="Times New Roman"/>
                <w:sz w:val="24"/>
                <w:szCs w:val="24"/>
                <w:lang w:bidi="bg-BG"/>
              </w:rPr>
              <w:t xml:space="preserve">със статут на площадкова мрежа. В следствие на извършените в периода от 2011 г. до днешна дата разпоредителни сделки с имоти на територията на Комплекса, както и с изградените в тях сгради и самостоятелни обекти, </w:t>
            </w:r>
            <w:r w:rsidRPr="009F4B1E">
              <w:rPr>
                <w:rFonts w:ascii="Times New Roman" w:eastAsia="Garamond" w:hAnsi="Times New Roman" w:cs="Times New Roman"/>
                <w:b/>
                <w:bCs/>
                <w:sz w:val="24"/>
                <w:szCs w:val="24"/>
                <w:lang w:bidi="bg-BG"/>
              </w:rPr>
              <w:t xml:space="preserve">В и К мрежите на територията на Комплекса вече представляват </w:t>
            </w:r>
            <w:r w:rsidRPr="009F4B1E">
              <w:rPr>
                <w:rFonts w:ascii="Times New Roman" w:eastAsia="Garamond" w:hAnsi="Times New Roman" w:cs="Times New Roman"/>
                <w:b/>
                <w:bCs/>
                <w:sz w:val="24"/>
                <w:szCs w:val="24"/>
                <w:u w:val="single"/>
                <w:lang w:bidi="bg-BG"/>
              </w:rPr>
              <w:t>общи мрежи и съоръжения на техническата инфраструктура със статут на улични мрежи и съоръжения</w:t>
            </w:r>
            <w:r w:rsidRPr="009F4B1E">
              <w:rPr>
                <w:rFonts w:ascii="Times New Roman" w:eastAsia="Garamond" w:hAnsi="Times New Roman" w:cs="Times New Roman"/>
                <w:b/>
                <w:bCs/>
                <w:sz w:val="24"/>
                <w:szCs w:val="24"/>
                <w:lang w:bidi="bg-BG"/>
              </w:rPr>
              <w:t xml:space="preserve">. </w:t>
            </w:r>
            <w:r w:rsidRPr="009F4B1E">
              <w:rPr>
                <w:rFonts w:ascii="Times New Roman" w:eastAsia="Garamond" w:hAnsi="Times New Roman" w:cs="Times New Roman"/>
                <w:sz w:val="24"/>
                <w:szCs w:val="24"/>
                <w:lang w:bidi="bg-BG"/>
              </w:rPr>
              <w:t xml:space="preserve">В този смисъл, представляваното от мен Дружество </w:t>
            </w:r>
            <w:r w:rsidRPr="009F4B1E">
              <w:rPr>
                <w:rFonts w:ascii="Times New Roman" w:eastAsia="Garamond" w:hAnsi="Times New Roman" w:cs="Times New Roman"/>
                <w:b/>
                <w:bCs/>
                <w:sz w:val="24"/>
                <w:szCs w:val="24"/>
                <w:lang w:bidi="bg-BG"/>
              </w:rPr>
              <w:t>не попада в изключението на чл. 47 от Законопроекта</w:t>
            </w:r>
            <w:r w:rsidRPr="009F4B1E">
              <w:rPr>
                <w:rFonts w:ascii="Times New Roman" w:eastAsia="Garamond" w:hAnsi="Times New Roman" w:cs="Times New Roman"/>
                <w:sz w:val="24"/>
                <w:szCs w:val="24"/>
                <w:lang w:bidi="bg-BG"/>
              </w:rPr>
              <w:t>.</w:t>
            </w:r>
          </w:p>
          <w:p w14:paraId="38EE5FAC" w14:textId="77777777" w:rsidR="00F254C4" w:rsidRPr="009F4B1E" w:rsidRDefault="00615F70" w:rsidP="004C3A98">
            <w:pPr>
              <w:widowControl w:val="0"/>
              <w:spacing w:after="140" w:line="240" w:lineRule="auto"/>
              <w:ind w:firstLine="599"/>
              <w:jc w:val="both"/>
              <w:rPr>
                <w:rFonts w:ascii="Times New Roman" w:eastAsia="Garamond" w:hAnsi="Times New Roman" w:cs="Times New Roman"/>
                <w:sz w:val="24"/>
                <w:szCs w:val="24"/>
                <w:lang w:bidi="bg-BG"/>
              </w:rPr>
            </w:pPr>
            <w:r w:rsidRPr="009F4B1E">
              <w:rPr>
                <w:rFonts w:ascii="Times New Roman" w:eastAsia="Garamond" w:hAnsi="Times New Roman" w:cs="Times New Roman"/>
                <w:sz w:val="24"/>
                <w:szCs w:val="24"/>
                <w:lang w:bidi="bg-BG"/>
              </w:rPr>
              <w:t xml:space="preserve">2.3. </w:t>
            </w:r>
            <w:r w:rsidR="00F254C4" w:rsidRPr="009F4B1E">
              <w:rPr>
                <w:rFonts w:ascii="Times New Roman" w:eastAsia="Garamond" w:hAnsi="Times New Roman" w:cs="Times New Roman"/>
                <w:sz w:val="24"/>
                <w:szCs w:val="24"/>
                <w:lang w:bidi="bg-BG"/>
              </w:rPr>
              <w:t xml:space="preserve">Предвид гореизложеното, „АЦК“ ООД не попада в нито една от посочените хипотези. С Проекта </w:t>
            </w:r>
            <w:r w:rsidR="00F254C4" w:rsidRPr="009F4B1E">
              <w:rPr>
                <w:rFonts w:ascii="Times New Roman" w:eastAsia="Garamond" w:hAnsi="Times New Roman" w:cs="Times New Roman"/>
                <w:b/>
                <w:bCs/>
                <w:sz w:val="24"/>
                <w:szCs w:val="24"/>
                <w:u w:val="single"/>
                <w:lang w:bidi="bg-BG"/>
              </w:rPr>
              <w:t>е предвидено да се отмени</w:t>
            </w:r>
            <w:r w:rsidR="00F254C4" w:rsidRPr="009F4B1E">
              <w:rPr>
                <w:rFonts w:ascii="Times New Roman" w:eastAsia="Garamond" w:hAnsi="Times New Roman" w:cs="Times New Roman"/>
                <w:b/>
                <w:bCs/>
                <w:sz w:val="24"/>
                <w:szCs w:val="24"/>
                <w:lang w:bidi="bg-BG"/>
              </w:rPr>
              <w:t xml:space="preserve"> </w:t>
            </w:r>
            <w:r w:rsidR="00F254C4" w:rsidRPr="009F4B1E">
              <w:rPr>
                <w:rFonts w:ascii="Times New Roman" w:eastAsia="Garamond" w:hAnsi="Times New Roman" w:cs="Times New Roman"/>
                <w:sz w:val="24"/>
                <w:szCs w:val="24"/>
                <w:lang w:bidi="bg-BG"/>
              </w:rPr>
              <w:t>Законът за регулиране на водоснабдителните и канализационните услуги</w:t>
            </w:r>
            <w:r w:rsidR="00F254C4" w:rsidRPr="009F4B1E">
              <w:rPr>
                <w:rFonts w:ascii="Times New Roman" w:eastAsia="Garamond" w:hAnsi="Times New Roman" w:cs="Times New Roman"/>
                <w:b/>
                <w:bCs/>
                <w:sz w:val="24"/>
                <w:szCs w:val="24"/>
                <w:u w:val="single"/>
                <w:lang w:bidi="bg-BG"/>
              </w:rPr>
              <w:t>, като се предвижда и</w:t>
            </w:r>
            <w:r w:rsidR="00F254C4" w:rsidRPr="009F4B1E">
              <w:rPr>
                <w:rFonts w:ascii="Times New Roman" w:eastAsia="Garamond" w:hAnsi="Times New Roman" w:cs="Times New Roman"/>
                <w:b/>
                <w:bCs/>
                <w:sz w:val="24"/>
                <w:szCs w:val="24"/>
                <w:lang w:bidi="bg-BG"/>
              </w:rPr>
              <w:t xml:space="preserve"> </w:t>
            </w:r>
            <w:r w:rsidR="00F254C4" w:rsidRPr="009F4B1E">
              <w:rPr>
                <w:rFonts w:ascii="Times New Roman" w:eastAsia="Garamond" w:hAnsi="Times New Roman" w:cs="Times New Roman"/>
                <w:sz w:val="24"/>
                <w:szCs w:val="24"/>
                <w:lang w:bidi="bg-BG"/>
              </w:rPr>
              <w:t xml:space="preserve">Глава единадесета „а“ „Управление, планиране и изграждане на ВиК системи. предоставяне на ВиК услуги. Единна информационна система за ВиК услуги. Регистриране на асоциации по </w:t>
            </w:r>
            <w:r w:rsidR="00F254C4" w:rsidRPr="009F4B1E">
              <w:rPr>
                <w:rFonts w:ascii="Times New Roman" w:eastAsia="Garamond" w:hAnsi="Times New Roman" w:cs="Times New Roman"/>
                <w:sz w:val="24"/>
                <w:szCs w:val="24"/>
                <w:lang w:bidi="bg-BG"/>
              </w:rPr>
              <w:lastRenderedPageBreak/>
              <w:t xml:space="preserve">ВиК и на ВиК оператори“, с членове 198а — 198х </w:t>
            </w:r>
            <w:r w:rsidR="00F254C4" w:rsidRPr="009F4B1E">
              <w:rPr>
                <w:rFonts w:ascii="Times New Roman" w:eastAsia="Garamond" w:hAnsi="Times New Roman" w:cs="Times New Roman"/>
                <w:b/>
                <w:bCs/>
                <w:sz w:val="24"/>
                <w:szCs w:val="24"/>
                <w:lang w:bidi="bg-BG"/>
              </w:rPr>
              <w:t>да бъде изцяло отменена</w:t>
            </w:r>
            <w:r w:rsidR="00F254C4" w:rsidRPr="009F4B1E">
              <w:rPr>
                <w:rFonts w:ascii="Times New Roman" w:eastAsia="Garamond" w:hAnsi="Times New Roman" w:cs="Times New Roman"/>
                <w:sz w:val="24"/>
                <w:szCs w:val="24"/>
                <w:lang w:bidi="bg-BG"/>
              </w:rPr>
              <w:t>. По отношение на заварените случаи, в Проекта е предвидена следната регулация, а именно:</w:t>
            </w:r>
          </w:p>
          <w:p w14:paraId="2BD91C22" w14:textId="77777777" w:rsidR="00615F70" w:rsidRPr="009F4B1E" w:rsidRDefault="00615F70" w:rsidP="004C3A98">
            <w:pPr>
              <w:widowControl w:val="0"/>
              <w:spacing w:after="0" w:line="240" w:lineRule="auto"/>
              <w:ind w:firstLine="599"/>
              <w:jc w:val="both"/>
              <w:rPr>
                <w:rFonts w:ascii="Times New Roman" w:eastAsia="Garamond" w:hAnsi="Times New Roman" w:cs="Times New Roman"/>
                <w:i/>
                <w:iCs/>
                <w:sz w:val="24"/>
                <w:szCs w:val="24"/>
                <w:lang w:bidi="bg-BG"/>
              </w:rPr>
            </w:pPr>
            <w:r w:rsidRPr="009F4B1E">
              <w:rPr>
                <w:rFonts w:ascii="Times New Roman" w:eastAsia="Garamond" w:hAnsi="Times New Roman" w:cs="Times New Roman"/>
                <w:i/>
                <w:iCs/>
                <w:sz w:val="24"/>
                <w:szCs w:val="24"/>
                <w:lang w:bidi="bg-BG"/>
              </w:rPr>
              <w:t xml:space="preserve">Съгласно чл. 12 от Преходните и </w:t>
            </w:r>
            <w:r w:rsidR="00AB7538" w:rsidRPr="009F4B1E">
              <w:rPr>
                <w:rFonts w:ascii="Times New Roman" w:eastAsia="Garamond" w:hAnsi="Times New Roman" w:cs="Times New Roman"/>
                <w:i/>
                <w:iCs/>
                <w:sz w:val="24"/>
                <w:szCs w:val="24"/>
                <w:lang w:bidi="bg-BG"/>
              </w:rPr>
              <w:t>з</w:t>
            </w:r>
            <w:r w:rsidRPr="009F4B1E">
              <w:rPr>
                <w:rFonts w:ascii="Times New Roman" w:eastAsia="Garamond" w:hAnsi="Times New Roman" w:cs="Times New Roman"/>
                <w:i/>
                <w:iCs/>
                <w:sz w:val="24"/>
                <w:szCs w:val="24"/>
                <w:lang w:bidi="bg-BG"/>
              </w:rPr>
              <w:t>аключителни разпоредби на Проекта, „сключените до</w:t>
            </w:r>
            <w:r w:rsidR="00AB7538" w:rsidRPr="009F4B1E">
              <w:rPr>
                <w:rFonts w:ascii="Times New Roman" w:eastAsia="Garamond" w:hAnsi="Times New Roman" w:cs="Times New Roman"/>
                <w:i/>
                <w:iCs/>
                <w:sz w:val="24"/>
                <w:szCs w:val="24"/>
                <w:lang w:bidi="bg-BG"/>
              </w:rPr>
              <w:t xml:space="preserve"> </w:t>
            </w:r>
            <w:r w:rsidRPr="009F4B1E">
              <w:rPr>
                <w:rFonts w:ascii="Times New Roman" w:eastAsia="Garamond" w:hAnsi="Times New Roman" w:cs="Times New Roman"/>
                <w:i/>
                <w:iCs/>
                <w:sz w:val="24"/>
                <w:szCs w:val="24"/>
                <w:lang w:bidi="bg-BG"/>
              </w:rPr>
              <w:t xml:space="preserve">влизането в сила на закона договори по § 30 от Преходните и заключителни разпоредби към Закона за изменение и допълнение на Закона за водите (обн., ДВ, бр. 47 от 2009 г., изм., бр. 95 от 2009 г., изм. и доп., бр. 58 от 2015 г. и бр. 55 от 2018 г. ) и по чл. 198о и 198п от Закона за водите запазват </w:t>
            </w:r>
            <w:r w:rsidR="00AB7538" w:rsidRPr="009F4B1E">
              <w:rPr>
                <w:rFonts w:ascii="Times New Roman" w:eastAsia="Garamond" w:hAnsi="Times New Roman" w:cs="Times New Roman"/>
                <w:i/>
                <w:iCs/>
                <w:sz w:val="24"/>
                <w:szCs w:val="24"/>
                <w:lang w:bidi="bg-BG"/>
              </w:rPr>
              <w:t>д</w:t>
            </w:r>
            <w:r w:rsidRPr="009F4B1E">
              <w:rPr>
                <w:rFonts w:ascii="Times New Roman" w:eastAsia="Garamond" w:hAnsi="Times New Roman" w:cs="Times New Roman"/>
                <w:i/>
                <w:iCs/>
                <w:sz w:val="24"/>
                <w:szCs w:val="24"/>
                <w:lang w:bidi="bg-BG"/>
              </w:rPr>
              <w:t>ействието си до изтичането на сроковете, за които са сключени. Тези договори се привеждат в съответствие с този закон в тримесечен срок от влизането в сила на закона.“</w:t>
            </w:r>
          </w:p>
          <w:p w14:paraId="4319053D" w14:textId="77777777" w:rsidR="00615F70" w:rsidRPr="009F4B1E" w:rsidRDefault="00615F70" w:rsidP="004C3A98">
            <w:pPr>
              <w:widowControl w:val="0"/>
              <w:spacing w:after="140" w:line="276" w:lineRule="auto"/>
              <w:ind w:firstLine="599"/>
              <w:jc w:val="both"/>
              <w:rPr>
                <w:rFonts w:ascii="Times New Roman" w:eastAsia="Garamond" w:hAnsi="Times New Roman" w:cs="Times New Roman"/>
                <w:sz w:val="24"/>
                <w:szCs w:val="24"/>
                <w:lang w:bidi="bg-BG"/>
              </w:rPr>
            </w:pPr>
            <w:r w:rsidRPr="009F4B1E">
              <w:rPr>
                <w:rFonts w:ascii="Times New Roman" w:eastAsia="Garamond" w:hAnsi="Times New Roman" w:cs="Times New Roman"/>
                <w:sz w:val="24"/>
                <w:szCs w:val="24"/>
                <w:lang w:bidi="bg-BG"/>
              </w:rPr>
              <w:t xml:space="preserve">Предвид гореизложеното, съгласно Проекта, ВиК операторите със 100 % частно участие, опериращи към настоящия момент на основание чл. 198о, ал.6 от Закона за водите, няма да се считат за ВиК оператори по смисъла на Закона за водоснабдяването и канализацията. </w:t>
            </w:r>
            <w:r w:rsidRPr="009F4B1E">
              <w:rPr>
                <w:rFonts w:ascii="Times New Roman" w:eastAsia="Garamond" w:hAnsi="Times New Roman" w:cs="Times New Roman"/>
                <w:b/>
                <w:bCs/>
                <w:sz w:val="24"/>
                <w:szCs w:val="24"/>
                <w:lang w:bidi="bg-BG"/>
              </w:rPr>
              <w:t xml:space="preserve">В този смисъл в Проекта </w:t>
            </w:r>
            <w:r w:rsidRPr="009F4B1E">
              <w:rPr>
                <w:rFonts w:ascii="Times New Roman" w:eastAsia="Garamond" w:hAnsi="Times New Roman" w:cs="Times New Roman"/>
                <w:b/>
                <w:bCs/>
                <w:sz w:val="24"/>
                <w:szCs w:val="24"/>
                <w:u w:val="single"/>
                <w:lang w:bidi="bg-BG"/>
              </w:rPr>
              <w:t>липсва каквато и да е регулация за заварените случаи,</w:t>
            </w:r>
            <w:r w:rsidRPr="009F4B1E">
              <w:rPr>
                <w:rFonts w:ascii="Times New Roman" w:eastAsia="Garamond" w:hAnsi="Times New Roman" w:cs="Times New Roman"/>
                <w:b/>
                <w:bCs/>
                <w:sz w:val="24"/>
                <w:szCs w:val="24"/>
                <w:lang w:bidi="bg-BG"/>
              </w:rPr>
              <w:t xml:space="preserve"> </w:t>
            </w:r>
            <w:r w:rsidRPr="009F4B1E">
              <w:rPr>
                <w:rFonts w:ascii="Times New Roman" w:eastAsia="Garamond" w:hAnsi="Times New Roman" w:cs="Times New Roman"/>
                <w:sz w:val="24"/>
                <w:szCs w:val="24"/>
                <w:lang w:bidi="bg-BG"/>
              </w:rPr>
              <w:t xml:space="preserve">тъй като посочените разпоредби </w:t>
            </w:r>
            <w:r w:rsidRPr="009F4B1E">
              <w:rPr>
                <w:rFonts w:ascii="Times New Roman" w:eastAsia="Garamond" w:hAnsi="Times New Roman" w:cs="Times New Roman"/>
                <w:b/>
                <w:bCs/>
                <w:sz w:val="24"/>
                <w:szCs w:val="24"/>
                <w:u w:val="single"/>
                <w:lang w:bidi="bg-BG"/>
              </w:rPr>
              <w:t>не се отнасят</w:t>
            </w:r>
            <w:r w:rsidRPr="009F4B1E">
              <w:rPr>
                <w:rFonts w:ascii="Times New Roman" w:eastAsia="Garamond" w:hAnsi="Times New Roman" w:cs="Times New Roman"/>
                <w:b/>
                <w:bCs/>
                <w:sz w:val="24"/>
                <w:szCs w:val="24"/>
                <w:lang w:bidi="bg-BG"/>
              </w:rPr>
              <w:t xml:space="preserve"> </w:t>
            </w:r>
            <w:r w:rsidRPr="009F4B1E">
              <w:rPr>
                <w:rFonts w:ascii="Times New Roman" w:eastAsia="Garamond" w:hAnsi="Times New Roman" w:cs="Times New Roman"/>
                <w:sz w:val="24"/>
                <w:szCs w:val="24"/>
                <w:lang w:bidi="bg-BG"/>
              </w:rPr>
              <w:t>до частните ВиК оператори, предоставящи услуги по смисъла на чл. 198о, ал.6 от Закона за водите</w:t>
            </w:r>
            <w:r w:rsidRPr="009F4B1E">
              <w:rPr>
                <w:rFonts w:ascii="Times New Roman" w:eastAsia="Garamond" w:hAnsi="Times New Roman" w:cs="Times New Roman"/>
                <w:b/>
                <w:bCs/>
                <w:sz w:val="24"/>
                <w:szCs w:val="24"/>
                <w:u w:val="single"/>
                <w:lang w:bidi="bg-BG"/>
              </w:rPr>
              <w:t>, при които частни дружества предоставят ВиК услуги по смисъла на чл. 198о, ал.6 от Закона за водите</w:t>
            </w:r>
            <w:r w:rsidRPr="009F4B1E">
              <w:rPr>
                <w:rFonts w:ascii="Times New Roman" w:eastAsia="Garamond" w:hAnsi="Times New Roman" w:cs="Times New Roman"/>
                <w:b/>
                <w:bCs/>
                <w:sz w:val="24"/>
                <w:szCs w:val="24"/>
                <w:lang w:bidi="bg-BG"/>
              </w:rPr>
              <w:t>.</w:t>
            </w:r>
          </w:p>
          <w:p w14:paraId="31EADA8A" w14:textId="77777777" w:rsidR="00615F70" w:rsidRPr="009F4B1E" w:rsidRDefault="00615F70" w:rsidP="004C3A98">
            <w:pPr>
              <w:widowControl w:val="0"/>
              <w:spacing w:after="620" w:line="276" w:lineRule="auto"/>
              <w:ind w:firstLine="599"/>
              <w:jc w:val="both"/>
              <w:rPr>
                <w:rFonts w:ascii="Times New Roman" w:eastAsia="Garamond" w:hAnsi="Times New Roman" w:cs="Times New Roman"/>
                <w:b/>
                <w:bCs/>
                <w:sz w:val="24"/>
                <w:szCs w:val="24"/>
                <w:u w:val="single"/>
                <w:lang w:bidi="bg-BG"/>
              </w:rPr>
            </w:pPr>
            <w:r w:rsidRPr="009F4B1E">
              <w:rPr>
                <w:rFonts w:ascii="Times New Roman" w:eastAsia="Garamond" w:hAnsi="Times New Roman" w:cs="Times New Roman"/>
                <w:b/>
                <w:bCs/>
                <w:sz w:val="24"/>
                <w:szCs w:val="24"/>
                <w:u w:val="single"/>
                <w:lang w:bidi="bg-BG"/>
              </w:rPr>
              <w:t xml:space="preserve">Налице е недопустима празнота в Законопроекта, като въпросът не е засегнат и в </w:t>
            </w:r>
            <w:r w:rsidRPr="009F4B1E">
              <w:rPr>
                <w:rFonts w:ascii="Times New Roman" w:eastAsia="Garamond" w:hAnsi="Times New Roman" w:cs="Times New Roman"/>
                <w:b/>
                <w:bCs/>
                <w:sz w:val="24"/>
                <w:szCs w:val="24"/>
                <w:u w:val="single"/>
                <w:lang w:bidi="bg-BG"/>
              </w:rPr>
              <w:lastRenderedPageBreak/>
              <w:t>Мотивите към Законопроекта, поради което Проектът не следва да бъде приеман в този му вид, доколкото ще бъде засегната неправомерно не само дейността на представляваното от мен Дружество, но и на всички обслужвани от него потребители.</w:t>
            </w:r>
          </w:p>
          <w:p w14:paraId="19CEB0C2" w14:textId="77777777" w:rsidR="00615F70" w:rsidRPr="009F4B1E" w:rsidRDefault="00615F70" w:rsidP="004C3A98">
            <w:pPr>
              <w:widowControl w:val="0"/>
              <w:numPr>
                <w:ilvl w:val="0"/>
                <w:numId w:val="25"/>
              </w:numPr>
              <w:tabs>
                <w:tab w:val="left" w:pos="741"/>
              </w:tabs>
              <w:spacing w:after="140" w:line="276" w:lineRule="auto"/>
              <w:ind w:firstLine="599"/>
              <w:jc w:val="both"/>
              <w:rPr>
                <w:rFonts w:ascii="Times New Roman" w:eastAsia="Garamond" w:hAnsi="Times New Roman" w:cs="Times New Roman"/>
                <w:sz w:val="24"/>
                <w:szCs w:val="24"/>
                <w:lang w:bidi="bg-BG"/>
              </w:rPr>
            </w:pPr>
            <w:r w:rsidRPr="009F4B1E">
              <w:rPr>
                <w:rFonts w:ascii="Times New Roman" w:eastAsia="Garamond" w:hAnsi="Times New Roman" w:cs="Times New Roman"/>
                <w:sz w:val="24"/>
                <w:szCs w:val="24"/>
                <w:lang w:bidi="bg-BG"/>
              </w:rPr>
              <w:t xml:space="preserve">В качеството си на ВиК оператор, „АЦК“ ООД има одобрен от КЕВР бизнес план за периода 2022г. - 2026 г., </w:t>
            </w:r>
            <w:r w:rsidRPr="009F4B1E">
              <w:rPr>
                <w:rFonts w:ascii="Times New Roman" w:eastAsia="Garamond" w:hAnsi="Times New Roman" w:cs="Times New Roman"/>
                <w:b/>
                <w:bCs/>
                <w:sz w:val="24"/>
                <w:szCs w:val="24"/>
                <w:lang w:bidi="bg-BG"/>
              </w:rPr>
              <w:t>в който план са планирани инвестиции в 5 (пет) годишен период и същият план се изпълнява и към настоящия момент.</w:t>
            </w:r>
          </w:p>
          <w:p w14:paraId="295FC70A" w14:textId="77777777" w:rsidR="00615F70" w:rsidRPr="009F4B1E" w:rsidRDefault="00615F70" w:rsidP="004C3A98">
            <w:pPr>
              <w:widowControl w:val="0"/>
              <w:spacing w:after="320" w:line="276" w:lineRule="auto"/>
              <w:ind w:firstLine="599"/>
              <w:jc w:val="both"/>
              <w:rPr>
                <w:rFonts w:ascii="Times New Roman" w:eastAsia="Garamond" w:hAnsi="Times New Roman" w:cs="Times New Roman"/>
                <w:sz w:val="24"/>
                <w:szCs w:val="24"/>
                <w:lang w:bidi="bg-BG"/>
              </w:rPr>
            </w:pPr>
            <w:r w:rsidRPr="009F4B1E">
              <w:rPr>
                <w:rFonts w:ascii="Times New Roman" w:eastAsia="Garamond" w:hAnsi="Times New Roman" w:cs="Times New Roman"/>
                <w:sz w:val="24"/>
                <w:szCs w:val="24"/>
                <w:lang w:bidi="bg-BG"/>
              </w:rPr>
              <w:t>Предложените промени в Проекта се предлага да влязат в сила от обнародването на закона в Държавен вестник, т.е. в рамките на действащия регулаторен период 2022-2026 г., в който КЕВР е одобрила 5-годишни бизнес планове на редица дружества и одобрила цени на ВиК услуги за 2024, 2025 и 2026 г.</w:t>
            </w:r>
          </w:p>
          <w:p w14:paraId="5A6385D3" w14:textId="77777777" w:rsidR="00615F70" w:rsidRPr="009F4B1E" w:rsidRDefault="00615F70" w:rsidP="004C3A98">
            <w:pPr>
              <w:widowControl w:val="0"/>
              <w:spacing w:after="320" w:line="276" w:lineRule="auto"/>
              <w:ind w:firstLine="599"/>
              <w:jc w:val="both"/>
              <w:rPr>
                <w:rFonts w:ascii="Times New Roman" w:eastAsia="Garamond" w:hAnsi="Times New Roman" w:cs="Times New Roman"/>
                <w:sz w:val="24"/>
                <w:szCs w:val="24"/>
                <w:lang w:bidi="bg-BG"/>
              </w:rPr>
            </w:pPr>
            <w:r w:rsidRPr="009F4B1E">
              <w:rPr>
                <w:rFonts w:ascii="Times New Roman" w:eastAsia="Garamond" w:hAnsi="Times New Roman" w:cs="Times New Roman"/>
                <w:sz w:val="24"/>
                <w:szCs w:val="24"/>
                <w:lang w:bidi="bg-BG"/>
              </w:rPr>
              <w:t xml:space="preserve">Бизнес моделът на комплекс „Лайтхаус Голф и Спа Ризорт“ в част водоснабдяване е планиран да се осъществява чрез собствен добив на вода от сондаж и доставка и пречистване на вода за питейно-битови и други цели за всички обитатели на комплекса </w:t>
            </w:r>
            <w:r w:rsidRPr="009F4B1E">
              <w:rPr>
                <w:rFonts w:ascii="Times New Roman" w:eastAsia="Garamond" w:hAnsi="Times New Roman" w:cs="Times New Roman"/>
                <w:b/>
                <w:bCs/>
                <w:sz w:val="24"/>
                <w:szCs w:val="24"/>
                <w:u w:val="single"/>
                <w:lang w:bidi="bg-BG"/>
              </w:rPr>
              <w:t>и в тази връзка са направени и съответстващите на бизнес модела значителни инвестиции за изграждане на съответните ВиК съоръжения и мрежа през последните над 15 години</w:t>
            </w:r>
            <w:r w:rsidRPr="009F4B1E">
              <w:rPr>
                <w:rFonts w:ascii="Times New Roman" w:eastAsia="Garamond" w:hAnsi="Times New Roman" w:cs="Times New Roman"/>
                <w:sz w:val="24"/>
                <w:szCs w:val="24"/>
                <w:u w:val="single"/>
                <w:lang w:bidi="bg-BG"/>
              </w:rPr>
              <w:t>.</w:t>
            </w:r>
          </w:p>
          <w:p w14:paraId="3711DC86" w14:textId="77777777" w:rsidR="00615F70" w:rsidRPr="009F4B1E" w:rsidRDefault="00615F70" w:rsidP="004C3A98">
            <w:pPr>
              <w:widowControl w:val="0"/>
              <w:spacing w:after="140" w:line="276" w:lineRule="auto"/>
              <w:ind w:firstLine="599"/>
              <w:jc w:val="both"/>
              <w:rPr>
                <w:rFonts w:ascii="Times New Roman" w:eastAsia="Garamond" w:hAnsi="Times New Roman" w:cs="Times New Roman"/>
                <w:sz w:val="24"/>
                <w:szCs w:val="24"/>
                <w:lang w:bidi="bg-BG"/>
              </w:rPr>
            </w:pPr>
            <w:r w:rsidRPr="009F4B1E">
              <w:rPr>
                <w:rFonts w:ascii="Times New Roman" w:eastAsia="Garamond" w:hAnsi="Times New Roman" w:cs="Times New Roman"/>
                <w:b/>
                <w:bCs/>
                <w:sz w:val="24"/>
                <w:szCs w:val="24"/>
                <w:lang w:bidi="bg-BG"/>
              </w:rPr>
              <w:lastRenderedPageBreak/>
              <w:t>От инвеститора „Лайтхаус Голф Ризорт“ АД са направени значителни инвестиции за изграждане на сондаж над 1100 м, за изграждане на Помпена станция, Пречиствателна станция и водопроводна и канализационна мрежа за водоснабдяване на комплекса и отвеждане на пречистените води.</w:t>
            </w:r>
          </w:p>
          <w:p w14:paraId="4345D799" w14:textId="77777777" w:rsidR="00615F70" w:rsidRPr="009F4B1E" w:rsidRDefault="00615F70" w:rsidP="004C3A98">
            <w:pPr>
              <w:widowControl w:val="0"/>
              <w:spacing w:after="240" w:line="276" w:lineRule="auto"/>
              <w:ind w:firstLine="599"/>
              <w:jc w:val="both"/>
              <w:rPr>
                <w:rFonts w:ascii="Times New Roman" w:eastAsia="Garamond" w:hAnsi="Times New Roman" w:cs="Times New Roman"/>
                <w:b/>
                <w:bCs/>
                <w:sz w:val="24"/>
                <w:szCs w:val="24"/>
                <w:lang w:bidi="bg-BG"/>
              </w:rPr>
            </w:pPr>
            <w:r w:rsidRPr="009F4B1E">
              <w:rPr>
                <w:rFonts w:ascii="Times New Roman" w:eastAsia="Garamond" w:hAnsi="Times New Roman" w:cs="Times New Roman"/>
                <w:b/>
                <w:bCs/>
                <w:sz w:val="24"/>
                <w:szCs w:val="24"/>
                <w:lang w:bidi="bg-BG"/>
              </w:rPr>
              <w:t>През 2015 г., представляваното от мен Дружество закупи горепосочените ВиК активи и ежегодно инвестира значителни средства, за да поддържа съоръженията в изправност и да предоставя качествена услуга по доставка и отвеждане на води и на пречистване на води.</w:t>
            </w:r>
          </w:p>
          <w:p w14:paraId="696CD708" w14:textId="77777777" w:rsidR="00615F70" w:rsidRPr="009F4B1E" w:rsidRDefault="00615F70" w:rsidP="004C3A98">
            <w:pPr>
              <w:widowControl w:val="0"/>
              <w:spacing w:after="240" w:line="276" w:lineRule="auto"/>
              <w:ind w:firstLine="599"/>
              <w:jc w:val="both"/>
              <w:rPr>
                <w:rFonts w:ascii="Times New Roman" w:eastAsia="Garamond" w:hAnsi="Times New Roman" w:cs="Times New Roman"/>
                <w:bCs/>
                <w:sz w:val="24"/>
                <w:szCs w:val="24"/>
                <w:lang w:bidi="bg-BG"/>
              </w:rPr>
            </w:pPr>
            <w:r w:rsidRPr="009F4B1E">
              <w:rPr>
                <w:rFonts w:ascii="Times New Roman" w:eastAsia="Garamond" w:hAnsi="Times New Roman" w:cs="Times New Roman"/>
                <w:bCs/>
                <w:sz w:val="24"/>
                <w:szCs w:val="24"/>
                <w:lang w:bidi="bg-BG"/>
              </w:rPr>
              <w:t>По силата на Договор за покупко-продажба на обособени части от търговско предприятие, сключен на 31.03.2015 г. „АЦК“ ООД е собственик на земя, сгради и инфраструктура за доставяне на вода, отвеждане на отпадъчни води и пречистване на отпадъчни води, като притежава и всички други права и фактически отношения, свързани с извършване на дейност доставяне на вода, отвеждане на отпадъчни води и пречистване на отпадъчни води.</w:t>
            </w:r>
          </w:p>
          <w:p w14:paraId="0F822E91" w14:textId="77777777" w:rsidR="00615F70" w:rsidRPr="009F4B1E" w:rsidRDefault="00615F70" w:rsidP="004C3A98">
            <w:pPr>
              <w:widowControl w:val="0"/>
              <w:spacing w:after="240" w:line="276" w:lineRule="auto"/>
              <w:ind w:firstLine="599"/>
              <w:jc w:val="both"/>
              <w:rPr>
                <w:rFonts w:ascii="Times New Roman" w:eastAsia="Garamond" w:hAnsi="Times New Roman" w:cs="Times New Roman"/>
                <w:b/>
                <w:bCs/>
                <w:sz w:val="24"/>
                <w:szCs w:val="24"/>
                <w:u w:val="single"/>
                <w:lang w:bidi="bg-BG"/>
              </w:rPr>
            </w:pPr>
            <w:r w:rsidRPr="009F4B1E">
              <w:rPr>
                <w:rFonts w:ascii="Times New Roman" w:eastAsia="Garamond" w:hAnsi="Times New Roman" w:cs="Times New Roman"/>
                <w:b/>
                <w:bCs/>
                <w:sz w:val="24"/>
                <w:szCs w:val="24"/>
                <w:lang w:bidi="bg-BG"/>
              </w:rPr>
              <w:t xml:space="preserve">В преходните и заключителните разпоредби на Проекта е предвидено, че ВиК операторите продължават дейността си в съответствие с утвърдените им бизнес планове за текущия регулаторен период. Доколкото е налице неяснота </w:t>
            </w:r>
            <w:r w:rsidRPr="009F4B1E">
              <w:rPr>
                <w:rFonts w:ascii="Times New Roman" w:eastAsia="Garamond" w:hAnsi="Times New Roman" w:cs="Times New Roman"/>
                <w:b/>
                <w:bCs/>
                <w:sz w:val="24"/>
                <w:szCs w:val="24"/>
                <w:lang w:bidi="bg-BG"/>
              </w:rPr>
              <w:lastRenderedPageBreak/>
              <w:t xml:space="preserve">и празнота </w:t>
            </w:r>
            <w:r w:rsidRPr="009F4B1E">
              <w:rPr>
                <w:rFonts w:ascii="Times New Roman" w:eastAsia="Garamond" w:hAnsi="Times New Roman" w:cs="Times New Roman"/>
                <w:b/>
                <w:bCs/>
                <w:sz w:val="24"/>
                <w:szCs w:val="24"/>
                <w:u w:val="single"/>
                <w:lang w:bidi="bg-BG"/>
              </w:rPr>
              <w:t>относно дейността на частните ВиК оператори, обслужващи само определени потребители, то в случай, че „АЦК“ ООД не се счита за ВиК оператор по Проекта, не е ясно какво ще се случи с притежаваните от него активи. С оглед предвидената конослидация на сектора и условието в една административна област само един ВиК оператор да предоставя ВиК услуги, то най-вероятно, съдейки от последователността в еднотипните законопроекти, обявявани за обществено обсъждане, ще бъде наложена противоконституционна принуда за разпореждане с ВиК активите, собственост на „АЦК“ ООД.</w:t>
            </w:r>
          </w:p>
          <w:p w14:paraId="1041304B" w14:textId="77777777" w:rsidR="00615F70" w:rsidRPr="009F4B1E" w:rsidRDefault="00615F70" w:rsidP="004C3A98">
            <w:pPr>
              <w:widowControl w:val="0"/>
              <w:spacing w:after="240" w:line="276" w:lineRule="auto"/>
              <w:ind w:firstLine="599"/>
              <w:jc w:val="both"/>
              <w:rPr>
                <w:rFonts w:ascii="Times New Roman" w:eastAsia="Garamond" w:hAnsi="Times New Roman" w:cs="Times New Roman"/>
                <w:b/>
                <w:sz w:val="24"/>
                <w:szCs w:val="24"/>
                <w:u w:val="single"/>
                <w:lang w:bidi="bg-BG"/>
              </w:rPr>
            </w:pPr>
            <w:r w:rsidRPr="009F4B1E">
              <w:rPr>
                <w:rFonts w:ascii="Times New Roman" w:eastAsia="Garamond" w:hAnsi="Times New Roman" w:cs="Times New Roman"/>
                <w:b/>
                <w:sz w:val="24"/>
                <w:szCs w:val="24"/>
                <w:u w:val="single"/>
                <w:lang w:bidi="bg-BG"/>
              </w:rPr>
              <w:t>Налице е не само противоконституционна принуда за разпореждане със собственост по определен начин, а именно — чрез предаването им за стопанисване от друго лице, но липсва и каквато и да е яснота при невъзможност да се предоставят ВиК услуги от страна на представляваното от мен дружество след приемането на ЗВиК, то как ще бъдат предадени/оценени ВиК активите, собственост на „АЦК“ ООД.</w:t>
            </w:r>
          </w:p>
          <w:p w14:paraId="2FE668E4" w14:textId="77777777" w:rsidR="00615F70" w:rsidRPr="009F4B1E" w:rsidRDefault="00615F70" w:rsidP="004C3A98">
            <w:pPr>
              <w:widowControl w:val="0"/>
              <w:spacing w:after="240" w:line="276" w:lineRule="auto"/>
              <w:ind w:firstLine="599"/>
              <w:jc w:val="both"/>
              <w:rPr>
                <w:rFonts w:ascii="Times New Roman" w:eastAsia="Garamond" w:hAnsi="Times New Roman" w:cs="Times New Roman"/>
                <w:b/>
                <w:sz w:val="24"/>
                <w:szCs w:val="24"/>
                <w:lang w:bidi="bg-BG"/>
              </w:rPr>
            </w:pPr>
            <w:r w:rsidRPr="009F4B1E">
              <w:rPr>
                <w:rFonts w:ascii="Times New Roman" w:eastAsia="Garamond" w:hAnsi="Times New Roman" w:cs="Times New Roman"/>
                <w:sz w:val="24"/>
                <w:szCs w:val="24"/>
                <w:u w:val="single"/>
                <w:lang w:bidi="bg-BG"/>
              </w:rPr>
              <w:t xml:space="preserve">На следващо място, </w:t>
            </w:r>
            <w:r w:rsidRPr="009F4B1E">
              <w:rPr>
                <w:rFonts w:ascii="Times New Roman" w:eastAsia="Garamond" w:hAnsi="Times New Roman" w:cs="Times New Roman"/>
                <w:b/>
                <w:sz w:val="24"/>
                <w:szCs w:val="24"/>
                <w:u w:val="single"/>
                <w:lang w:bidi="bg-BG"/>
              </w:rPr>
              <w:t>чл. 26, ал. 1, т. 1 не изяснява еднозначно въпроса относно собствеността, респективно отговорността относно съоръженията, намиращи се в частни имоти.</w:t>
            </w:r>
            <w:r w:rsidRPr="009F4B1E">
              <w:rPr>
                <w:rFonts w:ascii="Times New Roman" w:eastAsia="Garamond" w:hAnsi="Times New Roman" w:cs="Times New Roman"/>
                <w:sz w:val="24"/>
                <w:szCs w:val="24"/>
                <w:u w:val="single"/>
                <w:lang w:bidi="bg-BG"/>
              </w:rPr>
              <w:t xml:space="preserve"> </w:t>
            </w:r>
            <w:r w:rsidRPr="009F4B1E">
              <w:rPr>
                <w:rFonts w:ascii="Times New Roman" w:eastAsia="Garamond" w:hAnsi="Times New Roman" w:cs="Times New Roman"/>
                <w:b/>
                <w:sz w:val="24"/>
                <w:szCs w:val="24"/>
                <w:lang w:bidi="bg-BG"/>
              </w:rPr>
              <w:t xml:space="preserve">Съответно — трябва да е налице изключение </w:t>
            </w:r>
            <w:r w:rsidRPr="009F4B1E">
              <w:rPr>
                <w:rFonts w:ascii="Times New Roman" w:eastAsia="Garamond" w:hAnsi="Times New Roman" w:cs="Times New Roman"/>
                <w:b/>
                <w:sz w:val="24"/>
                <w:szCs w:val="24"/>
                <w:lang w:bidi="bg-BG"/>
              </w:rPr>
              <w:lastRenderedPageBreak/>
              <w:t>относно собствеността на активите по смисъла на чл. 24 и чл. 26 от Проекта на закона, които са собственост на частните ВиК оператори.</w:t>
            </w:r>
          </w:p>
          <w:p w14:paraId="3552BCC9" w14:textId="77777777" w:rsidR="00615F70" w:rsidRPr="009F4B1E" w:rsidRDefault="00615F70" w:rsidP="004C3A98">
            <w:pPr>
              <w:widowControl w:val="0"/>
              <w:spacing w:after="240" w:line="276" w:lineRule="auto"/>
              <w:ind w:firstLine="599"/>
              <w:jc w:val="both"/>
              <w:rPr>
                <w:rFonts w:ascii="Times New Roman" w:eastAsia="Garamond" w:hAnsi="Times New Roman" w:cs="Times New Roman"/>
                <w:b/>
                <w:sz w:val="24"/>
                <w:szCs w:val="24"/>
                <w:lang w:bidi="bg-BG"/>
              </w:rPr>
            </w:pPr>
            <w:r w:rsidRPr="009F4B1E">
              <w:rPr>
                <w:rFonts w:ascii="Times New Roman" w:eastAsia="Garamond" w:hAnsi="Times New Roman" w:cs="Times New Roman"/>
                <w:sz w:val="24"/>
                <w:szCs w:val="24"/>
                <w:lang w:bidi="bg-BG"/>
              </w:rPr>
              <w:t>В случай, че частните ВиК оператори по смисъла на чл. 198о, ал.6 от Закона за водите няма да имат право да предоставят ВиК услуги, то</w:t>
            </w:r>
            <w:r w:rsidRPr="009F4B1E">
              <w:rPr>
                <w:rFonts w:ascii="Times New Roman" w:eastAsia="Garamond" w:hAnsi="Times New Roman" w:cs="Times New Roman"/>
                <w:b/>
                <w:sz w:val="24"/>
                <w:szCs w:val="24"/>
                <w:lang w:bidi="bg-BG"/>
              </w:rPr>
              <w:t xml:space="preserve"> </w:t>
            </w:r>
            <w:r w:rsidRPr="009F4B1E">
              <w:rPr>
                <w:rFonts w:ascii="Times New Roman" w:eastAsia="Garamond" w:hAnsi="Times New Roman" w:cs="Times New Roman"/>
                <w:b/>
                <w:sz w:val="24"/>
                <w:szCs w:val="24"/>
                <w:u w:val="single"/>
                <w:lang w:bidi="bg-BG"/>
              </w:rPr>
              <w:t>липсва и предвиден ред, по който ВиК операторът да е задължен да изкупи ВиК активите на частното ВиК по пазарни цени.</w:t>
            </w:r>
            <w:r w:rsidRPr="009F4B1E">
              <w:rPr>
                <w:rFonts w:ascii="Times New Roman" w:eastAsia="Garamond" w:hAnsi="Times New Roman" w:cs="Times New Roman"/>
                <w:b/>
                <w:sz w:val="24"/>
                <w:szCs w:val="24"/>
                <w:lang w:bidi="bg-BG"/>
              </w:rPr>
              <w:t xml:space="preserve"> </w:t>
            </w:r>
            <w:r w:rsidRPr="009F4B1E">
              <w:rPr>
                <w:rFonts w:ascii="Times New Roman" w:eastAsia="Garamond" w:hAnsi="Times New Roman" w:cs="Times New Roman"/>
                <w:sz w:val="24"/>
                <w:szCs w:val="24"/>
                <w:lang w:bidi="bg-BG"/>
              </w:rPr>
              <w:t>Също така липсва и изрично предвиден в Проекта ред, по който</w:t>
            </w:r>
            <w:r w:rsidRPr="009F4B1E">
              <w:rPr>
                <w:rFonts w:ascii="Times New Roman" w:eastAsia="Garamond" w:hAnsi="Times New Roman" w:cs="Times New Roman"/>
                <w:b/>
                <w:sz w:val="24"/>
                <w:szCs w:val="24"/>
                <w:lang w:bidi="bg-BG"/>
              </w:rPr>
              <w:t xml:space="preserve"> ВиК операторът — публично предприятие да придобива ВиК активи, изградени от частни инвеститори по пазарни цени, или пък да придобие правото на ползването им чрез съответни правни инструменти.</w:t>
            </w:r>
          </w:p>
          <w:p w14:paraId="42212936" w14:textId="77777777" w:rsidR="00615F70" w:rsidRPr="009F4B1E" w:rsidRDefault="00615F70" w:rsidP="004C3A98">
            <w:pPr>
              <w:widowControl w:val="0"/>
              <w:spacing w:after="240" w:line="276" w:lineRule="auto"/>
              <w:ind w:firstLine="599"/>
              <w:jc w:val="both"/>
              <w:rPr>
                <w:rFonts w:ascii="Times New Roman" w:eastAsia="Garamond" w:hAnsi="Times New Roman" w:cs="Times New Roman"/>
                <w:b/>
                <w:sz w:val="24"/>
                <w:szCs w:val="24"/>
                <w:u w:val="single"/>
                <w:lang w:bidi="bg-BG"/>
              </w:rPr>
            </w:pPr>
            <w:r w:rsidRPr="009F4B1E">
              <w:rPr>
                <w:rFonts w:ascii="Times New Roman" w:eastAsia="Garamond" w:hAnsi="Times New Roman" w:cs="Times New Roman"/>
                <w:b/>
                <w:sz w:val="24"/>
                <w:szCs w:val="24"/>
                <w:u w:val="single"/>
                <w:lang w:bidi="bg-BG"/>
              </w:rPr>
              <w:t>Изградените до този момент водоснабдителни и канализационни системи на територията на представляваното от мен Дружество са частна собственост, съответно за придобиването им следва същите да бъдат обективно оценени, доколкото същите са в резултат на дългогодишни и мащабни инвестиции, извършени именно с оглед обезпечаване на необходимата ВиК инфраструктура за осъществяване на дейността на представляваното от мен Дружество като ВиК оператор.</w:t>
            </w:r>
          </w:p>
          <w:p w14:paraId="0D36CD52" w14:textId="77777777" w:rsidR="00AB7538" w:rsidRPr="009F4B1E" w:rsidRDefault="00AB7538" w:rsidP="004C3A98">
            <w:pPr>
              <w:widowControl w:val="0"/>
              <w:numPr>
                <w:ilvl w:val="0"/>
                <w:numId w:val="25"/>
              </w:numPr>
              <w:tabs>
                <w:tab w:val="left" w:pos="1211"/>
              </w:tabs>
              <w:spacing w:after="300" w:line="276" w:lineRule="auto"/>
              <w:ind w:firstLine="599"/>
              <w:jc w:val="both"/>
              <w:rPr>
                <w:rFonts w:ascii="Times New Roman" w:eastAsia="Garamond" w:hAnsi="Times New Roman" w:cs="Times New Roman"/>
                <w:sz w:val="24"/>
                <w:szCs w:val="24"/>
                <w:lang w:bidi="bg-BG"/>
              </w:rPr>
            </w:pPr>
            <w:r w:rsidRPr="009F4B1E">
              <w:rPr>
                <w:rFonts w:ascii="Times New Roman" w:eastAsia="Garamond" w:hAnsi="Times New Roman" w:cs="Times New Roman"/>
                <w:sz w:val="24"/>
                <w:szCs w:val="24"/>
                <w:lang w:bidi="bg-BG"/>
              </w:rPr>
              <w:t xml:space="preserve">В Законопроекта е заложено, че за целите </w:t>
            </w:r>
            <w:r w:rsidRPr="009F4B1E">
              <w:rPr>
                <w:rFonts w:ascii="Times New Roman" w:eastAsia="Garamond" w:hAnsi="Times New Roman" w:cs="Times New Roman"/>
                <w:sz w:val="24"/>
                <w:szCs w:val="24"/>
                <w:lang w:bidi="bg-BG"/>
              </w:rPr>
              <w:lastRenderedPageBreak/>
              <w:t xml:space="preserve">на управлението, планирането, изграждането, стопанисването, поддържането и експлоатацията на ВиК системите и за предоставянето на ВиК услуги, </w:t>
            </w:r>
            <w:r w:rsidRPr="009F4B1E">
              <w:rPr>
                <w:rFonts w:ascii="Times New Roman" w:eastAsia="Garamond" w:hAnsi="Times New Roman" w:cs="Times New Roman"/>
                <w:b/>
                <w:bCs/>
                <w:sz w:val="24"/>
                <w:szCs w:val="24"/>
                <w:lang w:bidi="bg-BG"/>
              </w:rPr>
              <w:t xml:space="preserve">територията на страната се разделя на 28 обособени територии, които съвпадат с административните области съобразно административно- териториалното устройство на страната. </w:t>
            </w:r>
            <w:r w:rsidRPr="009F4B1E">
              <w:rPr>
                <w:rFonts w:ascii="Times New Roman" w:eastAsia="Garamond" w:hAnsi="Times New Roman" w:cs="Times New Roman"/>
                <w:sz w:val="24"/>
                <w:szCs w:val="24"/>
                <w:lang w:bidi="bg-BG"/>
              </w:rPr>
              <w:t>За всяка от тези обособени територии управлението се осъществява от асоциация по ВиК, а осигуряването на дейностите и услугите е чрез възлагането им на ВиК оператор. В случаите, в които такова обединение (консолидация) предстои, съответните общини ще бъдат включени в асоциацията по ВиК, общинските активи ще бъдат предоставени за управление на асоциацията и правата на управление ще се упражняват чрез решенията на асоциацията.</w:t>
            </w:r>
          </w:p>
          <w:p w14:paraId="0A6F67F5" w14:textId="39EB2F35" w:rsidR="00AB7538" w:rsidRPr="009F4B1E" w:rsidRDefault="00AB7538" w:rsidP="004C3A98">
            <w:pPr>
              <w:widowControl w:val="0"/>
              <w:spacing w:after="0" w:line="276" w:lineRule="auto"/>
              <w:ind w:firstLine="599"/>
              <w:jc w:val="both"/>
              <w:rPr>
                <w:rFonts w:ascii="Times New Roman" w:eastAsia="Garamond" w:hAnsi="Times New Roman" w:cs="Times New Roman"/>
                <w:sz w:val="24"/>
                <w:szCs w:val="24"/>
                <w:lang w:bidi="bg-BG"/>
              </w:rPr>
            </w:pPr>
            <w:r w:rsidRPr="009F4B1E">
              <w:rPr>
                <w:rFonts w:ascii="Times New Roman" w:eastAsia="Garamond" w:hAnsi="Times New Roman" w:cs="Times New Roman"/>
                <w:sz w:val="24"/>
                <w:szCs w:val="24"/>
                <w:lang w:bidi="bg-BG"/>
              </w:rPr>
              <w:t xml:space="preserve">Законопроектът ще регламентира консолидацията на обособените територии </w:t>
            </w:r>
            <w:r w:rsidRPr="009F4B1E">
              <w:rPr>
                <w:rFonts w:ascii="Times New Roman" w:eastAsia="Garamond" w:hAnsi="Times New Roman" w:cs="Times New Roman"/>
                <w:b/>
                <w:bCs/>
                <w:sz w:val="24"/>
                <w:szCs w:val="24"/>
                <w:lang w:bidi="bg-BG"/>
              </w:rPr>
              <w:t>в съответствие със Стратегията за развитие и управление на водоснабдяването и канализацията</w:t>
            </w:r>
            <w:r w:rsidRPr="009F4B1E">
              <w:rPr>
                <w:rFonts w:ascii="Times New Roman" w:eastAsia="Garamond" w:hAnsi="Times New Roman" w:cs="Times New Roman"/>
                <w:sz w:val="24"/>
                <w:szCs w:val="24"/>
                <w:lang w:bidi="bg-BG"/>
              </w:rPr>
              <w:t>, одобрена от Министерския съвет през 2014 г. („Стратегията“). В посочената стратегия изрично е предвидено, че „</w:t>
            </w:r>
            <w:r w:rsidRPr="009F4B1E">
              <w:rPr>
                <w:rFonts w:ascii="Times New Roman" w:eastAsia="Garamond" w:hAnsi="Times New Roman" w:cs="Times New Roman"/>
                <w:b/>
                <w:bCs/>
                <w:sz w:val="24"/>
                <w:szCs w:val="24"/>
                <w:lang w:bidi="bg-BG"/>
              </w:rPr>
              <w:t>Обикновено консолидацията е продиктувана от стремеж към икономии от мащаба. Отраслов еталон за оптимален размер на зона на обслужване е наличието на минимум 250 000 клиенти на водоснабдителни и канализационни услуги</w:t>
            </w:r>
            <w:r w:rsidRPr="009F4B1E">
              <w:rPr>
                <w:rFonts w:ascii="Times New Roman" w:eastAsia="Garamond" w:hAnsi="Times New Roman" w:cs="Times New Roman"/>
                <w:sz w:val="24"/>
                <w:szCs w:val="24"/>
                <w:lang w:bidi="bg-BG"/>
              </w:rPr>
              <w:t xml:space="preserve">.“ В настоящия случай от </w:t>
            </w:r>
            <w:r w:rsidRPr="009F4B1E">
              <w:rPr>
                <w:rFonts w:ascii="Times New Roman" w:eastAsia="Garamond" w:hAnsi="Times New Roman" w:cs="Times New Roman"/>
                <w:sz w:val="24"/>
                <w:szCs w:val="24"/>
                <w:lang w:bidi="bg-BG"/>
              </w:rPr>
              <w:lastRenderedPageBreak/>
              <w:t xml:space="preserve">една страна се предвжда консолидация, а от друга — тя отново не е в съответствие с добрите практики и утвърдени модели. </w:t>
            </w:r>
            <w:r w:rsidRPr="009F4B1E">
              <w:rPr>
                <w:rFonts w:ascii="Times New Roman" w:eastAsia="Garamond" w:hAnsi="Times New Roman" w:cs="Times New Roman"/>
                <w:b/>
                <w:bCs/>
                <w:sz w:val="24"/>
                <w:szCs w:val="24"/>
                <w:u w:val="single"/>
                <w:lang w:bidi="bg-BG"/>
              </w:rPr>
              <w:t>Избирателно се внася модел на управление, който не е съобразен със спецификите на ВиК сектора в страната</w:t>
            </w:r>
            <w:r w:rsidRPr="009F4B1E">
              <w:rPr>
                <w:rFonts w:ascii="Times New Roman" w:eastAsia="Garamond" w:hAnsi="Times New Roman" w:cs="Times New Roman"/>
                <w:sz w:val="24"/>
                <w:szCs w:val="24"/>
                <w:lang w:bidi="bg-BG"/>
              </w:rPr>
              <w:t xml:space="preserve">. В този смисъл е предвидено и обособените територии да съвпадат с административните области, но </w:t>
            </w:r>
            <w:r w:rsidRPr="009F4B1E">
              <w:rPr>
                <w:rFonts w:ascii="Times New Roman" w:eastAsia="Garamond" w:hAnsi="Times New Roman" w:cs="Times New Roman"/>
                <w:b/>
                <w:bCs/>
                <w:sz w:val="24"/>
                <w:szCs w:val="24"/>
                <w:u w:val="single"/>
                <w:lang w:bidi="bg-BG"/>
              </w:rPr>
              <w:t>видно от данните на НСИ към 31.12.2023г., доста от обособените територии са с население в пъти по-малко от посочения минимум от 250 000 души</w:t>
            </w:r>
            <w:r w:rsidRPr="009F4B1E">
              <w:rPr>
                <w:rFonts w:ascii="Times New Roman" w:eastAsia="Garamond" w:hAnsi="Times New Roman" w:cs="Times New Roman"/>
                <w:sz w:val="24"/>
                <w:szCs w:val="24"/>
                <w:u w:val="single"/>
                <w:lang w:bidi="bg-BG"/>
              </w:rPr>
              <w:t>,</w:t>
            </w:r>
            <w:r w:rsidRPr="009F4B1E">
              <w:rPr>
                <w:rFonts w:ascii="Times New Roman" w:eastAsia="Garamond" w:hAnsi="Times New Roman" w:cs="Times New Roman"/>
                <w:sz w:val="24"/>
                <w:szCs w:val="24"/>
                <w:lang w:bidi="bg-BG"/>
              </w:rPr>
              <w:t xml:space="preserve"> а именно:</w:t>
            </w:r>
          </w:p>
          <w:p w14:paraId="6EF3D913" w14:textId="77777777" w:rsidR="00AB7538" w:rsidRPr="009F4B1E" w:rsidRDefault="00AB7538" w:rsidP="004C3A98">
            <w:pPr>
              <w:widowControl w:val="0"/>
              <w:numPr>
                <w:ilvl w:val="0"/>
                <w:numId w:val="27"/>
              </w:numPr>
              <w:tabs>
                <w:tab w:val="left" w:pos="741"/>
              </w:tabs>
              <w:spacing w:after="0" w:line="276" w:lineRule="auto"/>
              <w:ind w:firstLine="599"/>
              <w:jc w:val="both"/>
              <w:rPr>
                <w:rFonts w:ascii="Times New Roman" w:eastAsia="Garamond" w:hAnsi="Times New Roman" w:cs="Times New Roman"/>
                <w:sz w:val="24"/>
                <w:szCs w:val="24"/>
                <w:lang w:bidi="bg-BG"/>
              </w:rPr>
            </w:pPr>
            <w:r w:rsidRPr="009F4B1E">
              <w:rPr>
                <w:rFonts w:ascii="Times New Roman" w:eastAsia="Garamond" w:hAnsi="Times New Roman" w:cs="Times New Roman"/>
                <w:sz w:val="24"/>
                <w:szCs w:val="24"/>
                <w:lang w:bidi="bg-BG"/>
              </w:rPr>
              <w:t>Област Ямбол е с население 106 320 жители;</w:t>
            </w:r>
          </w:p>
          <w:p w14:paraId="1BDB9B26" w14:textId="77777777" w:rsidR="00AB7538" w:rsidRPr="009F4B1E" w:rsidRDefault="00AB7538" w:rsidP="004C3A98">
            <w:pPr>
              <w:widowControl w:val="0"/>
              <w:numPr>
                <w:ilvl w:val="0"/>
                <w:numId w:val="27"/>
              </w:numPr>
              <w:tabs>
                <w:tab w:val="left" w:pos="741"/>
              </w:tabs>
              <w:spacing w:after="0" w:line="276" w:lineRule="auto"/>
              <w:ind w:firstLine="599"/>
              <w:jc w:val="both"/>
              <w:rPr>
                <w:rFonts w:ascii="Times New Roman" w:eastAsia="Garamond" w:hAnsi="Times New Roman" w:cs="Times New Roman"/>
                <w:sz w:val="24"/>
                <w:szCs w:val="24"/>
                <w:lang w:bidi="bg-BG"/>
              </w:rPr>
            </w:pPr>
            <w:r w:rsidRPr="009F4B1E">
              <w:rPr>
                <w:rFonts w:ascii="Times New Roman" w:eastAsia="Garamond" w:hAnsi="Times New Roman" w:cs="Times New Roman"/>
                <w:sz w:val="24"/>
                <w:szCs w:val="24"/>
                <w:lang w:bidi="bg-BG"/>
              </w:rPr>
              <w:t>Област Шумен е с население 149 699 жители;</w:t>
            </w:r>
          </w:p>
          <w:p w14:paraId="52DBD459" w14:textId="77777777" w:rsidR="004C3A98" w:rsidRPr="009F4B1E" w:rsidRDefault="00AB7538" w:rsidP="004C3A98">
            <w:pPr>
              <w:widowControl w:val="0"/>
              <w:numPr>
                <w:ilvl w:val="0"/>
                <w:numId w:val="27"/>
              </w:numPr>
              <w:tabs>
                <w:tab w:val="left" w:pos="741"/>
              </w:tabs>
              <w:spacing w:after="0" w:line="276" w:lineRule="auto"/>
              <w:ind w:firstLine="599"/>
              <w:jc w:val="both"/>
              <w:rPr>
                <w:rFonts w:ascii="Times New Roman" w:eastAsia="Garamond" w:hAnsi="Times New Roman" w:cs="Times New Roman"/>
                <w:sz w:val="24"/>
                <w:szCs w:val="24"/>
                <w:lang w:bidi="bg-BG"/>
              </w:rPr>
            </w:pPr>
            <w:r w:rsidRPr="009F4B1E">
              <w:rPr>
                <w:rFonts w:ascii="Times New Roman" w:eastAsia="Garamond" w:hAnsi="Times New Roman" w:cs="Times New Roman"/>
                <w:sz w:val="24"/>
                <w:szCs w:val="24"/>
                <w:lang w:bidi="bg-BG"/>
              </w:rPr>
              <w:t>Област Хасково е с население 207 114 жители;</w:t>
            </w:r>
          </w:p>
          <w:p w14:paraId="566E487A" w14:textId="77777777" w:rsidR="004C3A98" w:rsidRPr="009F4B1E" w:rsidRDefault="00AB7538" w:rsidP="004C3A98">
            <w:pPr>
              <w:widowControl w:val="0"/>
              <w:numPr>
                <w:ilvl w:val="0"/>
                <w:numId w:val="27"/>
              </w:numPr>
              <w:tabs>
                <w:tab w:val="left" w:pos="741"/>
              </w:tabs>
              <w:spacing w:after="0" w:line="276" w:lineRule="auto"/>
              <w:ind w:firstLine="599"/>
              <w:jc w:val="both"/>
              <w:rPr>
                <w:rFonts w:ascii="Times New Roman" w:eastAsia="Garamond" w:hAnsi="Times New Roman" w:cs="Times New Roman"/>
                <w:sz w:val="24"/>
                <w:szCs w:val="24"/>
                <w:lang w:bidi="bg-BG"/>
              </w:rPr>
            </w:pPr>
            <w:r w:rsidRPr="009F4B1E">
              <w:rPr>
                <w:rFonts w:ascii="Times New Roman" w:eastAsia="Garamond" w:hAnsi="Times New Roman" w:cs="Times New Roman"/>
                <w:sz w:val="24"/>
                <w:szCs w:val="24"/>
                <w:lang w:bidi="bg-BG"/>
              </w:rPr>
              <w:t>Област Търговище е с население 95 609 жители;</w:t>
            </w:r>
          </w:p>
          <w:p w14:paraId="5FDF4A9B" w14:textId="77777777" w:rsidR="00AB7538" w:rsidRPr="009F4B1E" w:rsidRDefault="00AB7538" w:rsidP="004C3A98">
            <w:pPr>
              <w:widowControl w:val="0"/>
              <w:numPr>
                <w:ilvl w:val="0"/>
                <w:numId w:val="27"/>
              </w:numPr>
              <w:tabs>
                <w:tab w:val="left" w:pos="741"/>
              </w:tabs>
              <w:spacing w:after="0" w:line="276" w:lineRule="auto"/>
              <w:ind w:firstLine="599"/>
              <w:jc w:val="both"/>
              <w:rPr>
                <w:rFonts w:ascii="Times New Roman" w:eastAsia="Garamond" w:hAnsi="Times New Roman" w:cs="Times New Roman"/>
                <w:sz w:val="24"/>
                <w:szCs w:val="24"/>
                <w:lang w:bidi="bg-BG"/>
              </w:rPr>
            </w:pPr>
            <w:r w:rsidRPr="009F4B1E">
              <w:rPr>
                <w:rFonts w:ascii="Times New Roman" w:eastAsia="Garamond" w:hAnsi="Times New Roman" w:cs="Times New Roman"/>
                <w:sz w:val="24"/>
                <w:szCs w:val="24"/>
                <w:lang w:bidi="bg-BG"/>
              </w:rPr>
              <w:t>Област Видин е с население 71 773 жители;</w:t>
            </w:r>
          </w:p>
          <w:p w14:paraId="143E17CB" w14:textId="77777777" w:rsidR="00AB7538" w:rsidRPr="009F4B1E" w:rsidRDefault="00AB7538" w:rsidP="004C3A98">
            <w:pPr>
              <w:widowControl w:val="0"/>
              <w:numPr>
                <w:ilvl w:val="0"/>
                <w:numId w:val="27"/>
              </w:numPr>
              <w:tabs>
                <w:tab w:val="left" w:pos="741"/>
              </w:tabs>
              <w:spacing w:after="0" w:line="276" w:lineRule="auto"/>
              <w:ind w:firstLine="599"/>
              <w:jc w:val="both"/>
              <w:rPr>
                <w:rFonts w:ascii="Times New Roman" w:eastAsia="Garamond" w:hAnsi="Times New Roman" w:cs="Times New Roman"/>
                <w:sz w:val="24"/>
                <w:szCs w:val="24"/>
                <w:lang w:bidi="bg-BG"/>
              </w:rPr>
            </w:pPr>
            <w:r w:rsidRPr="009F4B1E">
              <w:rPr>
                <w:rFonts w:ascii="Times New Roman" w:eastAsia="Garamond" w:hAnsi="Times New Roman" w:cs="Times New Roman"/>
                <w:sz w:val="24"/>
                <w:szCs w:val="24"/>
                <w:lang w:bidi="bg-BG"/>
              </w:rPr>
              <w:t>Област Смолян е с население 92 107 жители;</w:t>
            </w:r>
          </w:p>
          <w:p w14:paraId="2D238769" w14:textId="77777777" w:rsidR="00AB7538" w:rsidRPr="009F4B1E" w:rsidRDefault="00AB7538" w:rsidP="004C3A98">
            <w:pPr>
              <w:widowControl w:val="0"/>
              <w:numPr>
                <w:ilvl w:val="0"/>
                <w:numId w:val="27"/>
              </w:numPr>
              <w:tabs>
                <w:tab w:val="left" w:pos="741"/>
              </w:tabs>
              <w:spacing w:after="0" w:line="276" w:lineRule="auto"/>
              <w:ind w:firstLine="599"/>
              <w:jc w:val="both"/>
              <w:rPr>
                <w:rFonts w:ascii="Times New Roman" w:eastAsia="Garamond" w:hAnsi="Times New Roman" w:cs="Times New Roman"/>
                <w:sz w:val="24"/>
                <w:szCs w:val="24"/>
                <w:lang w:bidi="bg-BG"/>
              </w:rPr>
            </w:pPr>
            <w:r w:rsidRPr="009F4B1E">
              <w:rPr>
                <w:rFonts w:ascii="Times New Roman" w:eastAsia="Garamond" w:hAnsi="Times New Roman" w:cs="Times New Roman"/>
                <w:sz w:val="24"/>
                <w:szCs w:val="24"/>
                <w:lang w:bidi="bg-BG"/>
              </w:rPr>
              <w:t>Област Силистра е с население 94 739 жители;</w:t>
            </w:r>
          </w:p>
          <w:p w14:paraId="470E979E" w14:textId="77777777" w:rsidR="00AB7538" w:rsidRPr="009F4B1E" w:rsidRDefault="00AB7538" w:rsidP="004C3A98">
            <w:pPr>
              <w:widowControl w:val="0"/>
              <w:spacing w:after="240" w:line="276" w:lineRule="auto"/>
              <w:ind w:firstLine="599"/>
              <w:jc w:val="both"/>
              <w:rPr>
                <w:rFonts w:ascii="Times New Roman" w:eastAsia="Garamond" w:hAnsi="Times New Roman" w:cs="Times New Roman"/>
                <w:b/>
                <w:sz w:val="24"/>
                <w:szCs w:val="24"/>
                <w:lang w:bidi="bg-BG"/>
              </w:rPr>
            </w:pPr>
            <w:r w:rsidRPr="009F4B1E">
              <w:rPr>
                <w:rFonts w:ascii="Times New Roman" w:eastAsia="Garamond" w:hAnsi="Times New Roman" w:cs="Times New Roman"/>
                <w:sz w:val="24"/>
                <w:szCs w:val="24"/>
                <w:lang w:bidi="bg-BG"/>
              </w:rPr>
              <w:t>В случая в Законопроекта не е предвиден посочения минимум от 250 000 клиенти на ВиК услуга в съответната зона на обслужване, а единствено, че обособените територии ще съвпадат с административните области в страната.</w:t>
            </w:r>
            <w:r w:rsidRPr="009F4B1E">
              <w:rPr>
                <w:rFonts w:ascii="Times New Roman" w:eastAsia="Garamond" w:hAnsi="Times New Roman" w:cs="Times New Roman"/>
                <w:b/>
                <w:sz w:val="24"/>
                <w:szCs w:val="24"/>
                <w:lang w:bidi="bg-BG"/>
              </w:rPr>
              <w:t xml:space="preserve"> Посоченото окрупняване отново не е съобразено и с наличието на действащи ВиК оператори, обслужващи отделни курортни комплекси.</w:t>
            </w:r>
          </w:p>
          <w:p w14:paraId="15DB6563" w14:textId="77777777" w:rsidR="00AB7538" w:rsidRPr="009F4B1E" w:rsidRDefault="00AB7538" w:rsidP="004C3A98">
            <w:pPr>
              <w:widowControl w:val="0"/>
              <w:spacing w:after="240" w:line="276" w:lineRule="auto"/>
              <w:ind w:firstLine="599"/>
              <w:jc w:val="both"/>
              <w:rPr>
                <w:rFonts w:ascii="Times New Roman" w:eastAsia="Garamond" w:hAnsi="Times New Roman" w:cs="Times New Roman"/>
                <w:sz w:val="24"/>
                <w:szCs w:val="24"/>
                <w:lang w:bidi="bg-BG"/>
              </w:rPr>
            </w:pPr>
            <w:r w:rsidRPr="009F4B1E">
              <w:rPr>
                <w:rFonts w:ascii="Times New Roman" w:eastAsia="Garamond" w:hAnsi="Times New Roman" w:cs="Times New Roman"/>
                <w:sz w:val="24"/>
                <w:szCs w:val="24"/>
                <w:lang w:bidi="bg-BG"/>
              </w:rPr>
              <w:t>Нещо повече</w:t>
            </w:r>
            <w:r w:rsidR="004C3A98" w:rsidRPr="009F4B1E">
              <w:rPr>
                <w:rFonts w:ascii="Times New Roman" w:eastAsia="Garamond" w:hAnsi="Times New Roman" w:cs="Times New Roman"/>
                <w:sz w:val="24"/>
                <w:szCs w:val="24"/>
                <w:lang w:bidi="bg-BG"/>
              </w:rPr>
              <w:t xml:space="preserve"> -</w:t>
            </w:r>
            <w:r w:rsidRPr="009F4B1E">
              <w:rPr>
                <w:rFonts w:ascii="Times New Roman" w:eastAsia="Garamond" w:hAnsi="Times New Roman" w:cs="Times New Roman"/>
                <w:sz w:val="24"/>
                <w:szCs w:val="24"/>
                <w:lang w:bidi="bg-BG"/>
              </w:rPr>
              <w:t xml:space="preserve"> в Стратегията изрично е предвидено следното: </w:t>
            </w:r>
            <w:r w:rsidRPr="009F4B1E">
              <w:rPr>
                <w:rFonts w:ascii="Times New Roman" w:eastAsia="Garamond" w:hAnsi="Times New Roman" w:cs="Times New Roman"/>
                <w:b/>
                <w:sz w:val="24"/>
                <w:szCs w:val="24"/>
                <w:lang w:bidi="bg-BG"/>
              </w:rPr>
              <w:t xml:space="preserve">„В рамките на подготовката </w:t>
            </w:r>
            <w:r w:rsidRPr="009F4B1E">
              <w:rPr>
                <w:rFonts w:ascii="Times New Roman" w:eastAsia="Garamond" w:hAnsi="Times New Roman" w:cs="Times New Roman"/>
                <w:b/>
                <w:sz w:val="24"/>
                <w:szCs w:val="24"/>
                <w:lang w:bidi="bg-BG"/>
              </w:rPr>
              <w:lastRenderedPageBreak/>
              <w:t>на Стратегията за развитие на ВиК отрасъла бе направен сравнителен анализ на дейността и ефективността на българските ВиК дружества</w:t>
            </w:r>
            <w:r w:rsidR="004C3A98" w:rsidRPr="009F4B1E">
              <w:rPr>
                <w:rFonts w:ascii="Times New Roman" w:eastAsia="Garamond" w:hAnsi="Times New Roman" w:cs="Times New Roman"/>
                <w:sz w:val="24"/>
                <w:szCs w:val="24"/>
                <w:lang w:bidi="bg-BG"/>
              </w:rPr>
              <w:t>….</w:t>
            </w:r>
            <w:r w:rsidRPr="009F4B1E">
              <w:rPr>
                <w:rFonts w:ascii="Times New Roman" w:eastAsia="Garamond" w:hAnsi="Times New Roman" w:cs="Times New Roman"/>
                <w:i/>
                <w:sz w:val="24"/>
                <w:szCs w:val="24"/>
                <w:lang w:bidi="bg-BG"/>
              </w:rPr>
              <w:t xml:space="preserve">В анализа са обхванати 51 </w:t>
            </w:r>
            <w:r w:rsidRPr="009F4B1E">
              <w:rPr>
                <w:rFonts w:ascii="Times New Roman" w:eastAsia="Garamond" w:hAnsi="Times New Roman" w:cs="Times New Roman"/>
                <w:b/>
                <w:sz w:val="24"/>
                <w:szCs w:val="24"/>
                <w:u w:val="single"/>
                <w:lang w:bidi="bg-BG"/>
              </w:rPr>
              <w:t>от общо 66 ВиК дружества, които са задължени да представят бизнес планове пред ДКЕВР</w:t>
            </w:r>
            <w:r w:rsidRPr="009F4B1E">
              <w:rPr>
                <w:rFonts w:ascii="Times New Roman" w:eastAsia="Garamond" w:hAnsi="Times New Roman" w:cs="Times New Roman"/>
                <w:sz w:val="24"/>
                <w:szCs w:val="24"/>
                <w:lang w:bidi="bg-BG"/>
              </w:rPr>
              <w:t xml:space="preserve">. </w:t>
            </w:r>
            <w:r w:rsidRPr="009F4B1E">
              <w:rPr>
                <w:rFonts w:ascii="Times New Roman" w:eastAsia="Garamond" w:hAnsi="Times New Roman" w:cs="Times New Roman"/>
                <w:i/>
                <w:sz w:val="24"/>
                <w:szCs w:val="24"/>
                <w:lang w:bidi="bg-BG"/>
              </w:rPr>
              <w:t>Сред тях са 28 регионални дружества (предоставящи услуги на повече от една община) и 23 общински дружества (предоставящи услуги само на една община).</w:t>
            </w:r>
            <w:r w:rsidRPr="009F4B1E">
              <w:rPr>
                <w:rFonts w:ascii="Times New Roman" w:eastAsia="Garamond" w:hAnsi="Times New Roman" w:cs="Times New Roman"/>
                <w:sz w:val="24"/>
                <w:szCs w:val="24"/>
                <w:lang w:bidi="bg-BG"/>
              </w:rPr>
              <w:t xml:space="preserve"> </w:t>
            </w:r>
            <w:r w:rsidRPr="009F4B1E">
              <w:rPr>
                <w:rFonts w:ascii="Times New Roman" w:eastAsia="Garamond" w:hAnsi="Times New Roman" w:cs="Times New Roman"/>
                <w:b/>
                <w:sz w:val="24"/>
                <w:szCs w:val="24"/>
                <w:u w:val="single"/>
                <w:lang w:bidi="bg-BG"/>
              </w:rPr>
              <w:t xml:space="preserve">Изключените от анализа петнадесет ВиК оператора са малки дружества, които предоставят услуги на предприятия и курорти, </w:t>
            </w:r>
            <w:r w:rsidRPr="009F4B1E">
              <w:rPr>
                <w:rFonts w:ascii="Times New Roman" w:eastAsia="Garamond" w:hAnsi="Times New Roman" w:cs="Times New Roman"/>
                <w:sz w:val="24"/>
                <w:szCs w:val="24"/>
                <w:lang w:bidi="bg-BG"/>
              </w:rPr>
              <w:t>както и общински дружества, за които не бяха предоставени данни от ДКЕВР</w:t>
            </w:r>
            <w:r w:rsidR="004C3A98" w:rsidRPr="009F4B1E">
              <w:rPr>
                <w:rFonts w:ascii="Times New Roman" w:eastAsia="Garamond" w:hAnsi="Times New Roman" w:cs="Times New Roman"/>
                <w:sz w:val="24"/>
                <w:szCs w:val="24"/>
                <w:lang w:bidi="bg-BG"/>
              </w:rPr>
              <w:t>“</w:t>
            </w:r>
            <w:r w:rsidRPr="009F4B1E">
              <w:rPr>
                <w:rFonts w:ascii="Times New Roman" w:eastAsia="Garamond" w:hAnsi="Times New Roman" w:cs="Times New Roman"/>
                <w:sz w:val="24"/>
                <w:szCs w:val="24"/>
                <w:lang w:bidi="bg-BG"/>
              </w:rPr>
              <w:t>.</w:t>
            </w:r>
          </w:p>
          <w:p w14:paraId="1CCD4A67" w14:textId="77777777" w:rsidR="00AB7538" w:rsidRPr="009F4B1E" w:rsidRDefault="00AB7538" w:rsidP="004C3A98">
            <w:pPr>
              <w:widowControl w:val="0"/>
              <w:spacing w:after="240" w:line="276" w:lineRule="auto"/>
              <w:ind w:firstLine="599"/>
              <w:jc w:val="both"/>
              <w:rPr>
                <w:rFonts w:ascii="Times New Roman" w:eastAsia="Garamond" w:hAnsi="Times New Roman" w:cs="Times New Roman"/>
                <w:sz w:val="24"/>
                <w:szCs w:val="24"/>
                <w:lang w:bidi="bg-BG"/>
              </w:rPr>
            </w:pPr>
            <w:r w:rsidRPr="009F4B1E">
              <w:rPr>
                <w:rFonts w:ascii="Times New Roman" w:eastAsia="Garamond" w:hAnsi="Times New Roman" w:cs="Times New Roman"/>
                <w:b/>
                <w:sz w:val="24"/>
                <w:szCs w:val="24"/>
                <w:u w:val="single"/>
                <w:lang w:bidi="bg-BG"/>
              </w:rPr>
              <w:t xml:space="preserve">От посоченото може да се направи извод, че дружествата като „АЦК“ ООД не са били надлежно изследвани и предвидени не само в Стратегията, но и в изработения на база същата Законопроект. Този пропуск е недопустим, поради което Законопроектът в този му вид не следва да бъде приеман. </w:t>
            </w:r>
            <w:r w:rsidRPr="009F4B1E">
              <w:rPr>
                <w:rFonts w:ascii="Times New Roman" w:eastAsia="Garamond" w:hAnsi="Times New Roman" w:cs="Times New Roman"/>
                <w:sz w:val="24"/>
                <w:szCs w:val="24"/>
                <w:u w:val="single"/>
                <w:lang w:bidi="bg-BG"/>
              </w:rPr>
              <w:t>Същият не определя ясно дали ВиК операторите, предоставящи услуги по смисъла на чл. 198о, ал.6 от Закона за водите</w:t>
            </w:r>
            <w:r w:rsidRPr="009F4B1E">
              <w:rPr>
                <w:rFonts w:ascii="Times New Roman" w:eastAsia="Garamond" w:hAnsi="Times New Roman" w:cs="Times New Roman"/>
                <w:b/>
                <w:sz w:val="24"/>
                <w:szCs w:val="24"/>
                <w:u w:val="single"/>
                <w:lang w:bidi="bg-BG"/>
              </w:rPr>
              <w:t xml:space="preserve">, ще имат право да предоставят ВиК услуги на настоящите потребители, които обслужват. </w:t>
            </w:r>
            <w:r w:rsidRPr="009F4B1E">
              <w:rPr>
                <w:rFonts w:ascii="Times New Roman" w:eastAsia="Garamond" w:hAnsi="Times New Roman" w:cs="Times New Roman"/>
                <w:sz w:val="24"/>
                <w:szCs w:val="24"/>
                <w:lang w:bidi="bg-BG"/>
              </w:rPr>
              <w:t>Ще трябва ли същите потребители да бъдат присъединени от ВиК операторите, обслужващи съответните обособени територии?</w:t>
            </w:r>
            <w:r w:rsidRPr="009F4B1E">
              <w:rPr>
                <w:rFonts w:ascii="Times New Roman" w:eastAsia="Garamond" w:hAnsi="Times New Roman" w:cs="Times New Roman"/>
                <w:b/>
                <w:sz w:val="24"/>
                <w:szCs w:val="24"/>
                <w:u w:val="single"/>
                <w:lang w:bidi="bg-BG"/>
              </w:rPr>
              <w:t xml:space="preserve"> В този смисъл е налице е съществена празнина в Проекта на Закона за водоснабдяването </w:t>
            </w:r>
            <w:r w:rsidRPr="009F4B1E">
              <w:rPr>
                <w:rFonts w:ascii="Times New Roman" w:eastAsia="Garamond" w:hAnsi="Times New Roman" w:cs="Times New Roman"/>
                <w:b/>
                <w:sz w:val="24"/>
                <w:szCs w:val="24"/>
                <w:u w:val="single"/>
                <w:lang w:bidi="bg-BG"/>
              </w:rPr>
              <w:lastRenderedPageBreak/>
              <w:t xml:space="preserve">и канализацията, от която ще бъдат засегнати хиляди потребители на ВиК услуги. </w:t>
            </w:r>
            <w:r w:rsidRPr="009F4B1E">
              <w:rPr>
                <w:rFonts w:ascii="Times New Roman" w:eastAsia="Garamond" w:hAnsi="Times New Roman" w:cs="Times New Roman"/>
                <w:sz w:val="24"/>
                <w:szCs w:val="24"/>
                <w:lang w:bidi="bg-BG"/>
              </w:rPr>
              <w:t>Дори и да се приеме, че е задължителното участие на частните ВиК оператори в Асоциациите по ВиК, то считаме, че това би било една</w:t>
            </w:r>
            <w:r w:rsidRPr="009F4B1E">
              <w:rPr>
                <w:rFonts w:ascii="Times New Roman" w:eastAsia="Garamond" w:hAnsi="Times New Roman" w:cs="Times New Roman"/>
                <w:b/>
                <w:sz w:val="24"/>
                <w:szCs w:val="24"/>
                <w:u w:val="single"/>
                <w:lang w:bidi="bg-BG"/>
              </w:rPr>
              <w:t xml:space="preserve"> формална възможност за участие в процеса по управление </w:t>
            </w:r>
            <w:r w:rsidRPr="009F4B1E">
              <w:rPr>
                <w:rFonts w:ascii="Times New Roman" w:eastAsia="Garamond" w:hAnsi="Times New Roman" w:cs="Times New Roman"/>
                <w:sz w:val="24"/>
                <w:szCs w:val="24"/>
                <w:lang w:bidi="bg-BG"/>
              </w:rPr>
              <w:t>на ВиК системите и съоръженията.</w:t>
            </w:r>
          </w:p>
          <w:p w14:paraId="0AAC172E" w14:textId="77777777" w:rsidR="004C3A98" w:rsidRPr="009F4B1E" w:rsidRDefault="004C3A98" w:rsidP="004C3A98">
            <w:pPr>
              <w:pStyle w:val="BodyText"/>
              <w:numPr>
                <w:ilvl w:val="0"/>
                <w:numId w:val="25"/>
              </w:numPr>
              <w:shd w:val="clear" w:color="auto" w:fill="auto"/>
              <w:ind w:firstLine="741"/>
              <w:jc w:val="both"/>
              <w:rPr>
                <w:rFonts w:eastAsia="Garamond"/>
                <w:sz w:val="24"/>
                <w:szCs w:val="24"/>
                <w:lang w:bidi="bg-BG"/>
              </w:rPr>
            </w:pPr>
            <w:r w:rsidRPr="009F4B1E">
              <w:rPr>
                <w:b/>
                <w:bCs/>
                <w:sz w:val="24"/>
                <w:szCs w:val="24"/>
                <w:lang w:bidi="bg-BG"/>
              </w:rPr>
              <w:t xml:space="preserve">Всичко гореизложено доказва недостатъчното обмисляване на Проекта, липсата на мотивиран анализ по отношение на необходимостта от консолидиране на </w:t>
            </w:r>
            <w:r w:rsidRPr="009F4B1E">
              <w:rPr>
                <w:rFonts w:eastAsia="Garamond"/>
                <w:b/>
                <w:bCs/>
                <w:sz w:val="24"/>
                <w:szCs w:val="24"/>
                <w:lang w:bidi="bg-BG"/>
              </w:rPr>
              <w:t>ВиК дружествата на областно ниво и начина на управление на ВиК активите и съоръженията от ВиК Асоциациите.</w:t>
            </w:r>
          </w:p>
          <w:p w14:paraId="0701F750" w14:textId="77777777" w:rsidR="004C3A98" w:rsidRPr="009F4B1E" w:rsidRDefault="004C3A98" w:rsidP="004C3A98">
            <w:pPr>
              <w:widowControl w:val="0"/>
              <w:spacing w:after="140" w:line="276" w:lineRule="auto"/>
              <w:ind w:firstLine="860"/>
              <w:jc w:val="both"/>
              <w:rPr>
                <w:rFonts w:ascii="Times New Roman" w:eastAsia="Garamond" w:hAnsi="Times New Roman" w:cs="Times New Roman"/>
                <w:sz w:val="24"/>
                <w:szCs w:val="24"/>
                <w:lang w:bidi="bg-BG"/>
              </w:rPr>
            </w:pPr>
            <w:r w:rsidRPr="009F4B1E">
              <w:rPr>
                <w:rFonts w:ascii="Times New Roman" w:eastAsia="Garamond" w:hAnsi="Times New Roman" w:cs="Times New Roman"/>
                <w:sz w:val="24"/>
                <w:szCs w:val="24"/>
                <w:lang w:bidi="bg-BG"/>
              </w:rPr>
              <w:t xml:space="preserve">Съгласно чл. 15, ал.1 от ЗНА, нормативният акт трябва да съответства на Конституцията и на другите нормативни актове от по-висока степен. В настоящия случай, предвидената в Проекта уредба е в противоречие и с конституционните принципи за собственост. Категорично смятаме, че частните ВиК оператори по смисъла на чл. 198о, ал.6 от Закона за водите следва да имат правото да продължат да предоставят ВиК услуги на потребителите си именно в качеството си на ВиК оператори. Същите са изготвили бизнес планове по установения ред, предоставят услуги с качество и при цени, изрично потвърдени от регулаторния орган и стопанисват частни ВиК активи, поради което интересите на потребителите са защитени в най-голяма степен. </w:t>
            </w:r>
            <w:r w:rsidRPr="009F4B1E">
              <w:rPr>
                <w:rFonts w:ascii="Times New Roman" w:eastAsia="Garamond" w:hAnsi="Times New Roman" w:cs="Times New Roman"/>
                <w:b/>
                <w:bCs/>
                <w:sz w:val="24"/>
                <w:szCs w:val="24"/>
                <w:u w:val="single"/>
                <w:lang w:bidi="bg-BG"/>
              </w:rPr>
              <w:lastRenderedPageBreak/>
              <w:t>Липсва каквато и да е социална и икономическа причина, правото за предоставяне на ВиК услуги от частните ВиК оператори по чл. 198о, ал.6 от Закона за водите да бъде ограничено или същите да не бъдат считани за ВиК оператори.</w:t>
            </w:r>
          </w:p>
          <w:p w14:paraId="717962FE" w14:textId="77777777" w:rsidR="004C3A98" w:rsidRPr="009F4B1E" w:rsidRDefault="004C3A98" w:rsidP="004C3A98">
            <w:pPr>
              <w:widowControl w:val="0"/>
              <w:spacing w:after="140" w:line="276" w:lineRule="auto"/>
              <w:ind w:firstLine="860"/>
              <w:jc w:val="both"/>
              <w:rPr>
                <w:rFonts w:ascii="Times New Roman" w:eastAsia="Garamond" w:hAnsi="Times New Roman" w:cs="Times New Roman"/>
                <w:sz w:val="24"/>
                <w:szCs w:val="24"/>
                <w:lang w:bidi="bg-BG"/>
              </w:rPr>
            </w:pPr>
            <w:r w:rsidRPr="009F4B1E">
              <w:rPr>
                <w:rFonts w:ascii="Times New Roman" w:eastAsia="Garamond" w:hAnsi="Times New Roman" w:cs="Times New Roman"/>
                <w:sz w:val="24"/>
                <w:szCs w:val="24"/>
                <w:lang w:bidi="bg-BG"/>
              </w:rPr>
              <w:t xml:space="preserve">С оглед всичко гореизложено, считаме че Проектът на Закон за водоснабдяването и канализацията </w:t>
            </w:r>
            <w:r w:rsidRPr="009F4B1E">
              <w:rPr>
                <w:rFonts w:ascii="Times New Roman" w:eastAsia="Garamond" w:hAnsi="Times New Roman" w:cs="Times New Roman"/>
                <w:b/>
                <w:bCs/>
                <w:sz w:val="24"/>
                <w:szCs w:val="24"/>
                <w:lang w:bidi="bg-BG"/>
              </w:rPr>
              <w:t>следва да бъде преработен при съобразяване на изложеното в настоящото становище и след провеждането на обществен дебат, с оглед изключителната социална и икономическа значимост на регулацията, свързана с предоставянето на ВиК услуги на потребители</w:t>
            </w:r>
            <w:r w:rsidRPr="009F4B1E">
              <w:rPr>
                <w:rFonts w:ascii="Times New Roman" w:eastAsia="Garamond" w:hAnsi="Times New Roman" w:cs="Times New Roman"/>
                <w:sz w:val="24"/>
                <w:szCs w:val="24"/>
                <w:lang w:bidi="bg-BG"/>
              </w:rPr>
              <w:t>.</w:t>
            </w:r>
          </w:p>
          <w:p w14:paraId="58D7AD8C" w14:textId="77777777" w:rsidR="004C3A98" w:rsidRPr="009F4B1E" w:rsidRDefault="004C3A98" w:rsidP="004C3A98">
            <w:pPr>
              <w:widowControl w:val="0"/>
              <w:spacing w:after="680" w:line="276" w:lineRule="auto"/>
              <w:ind w:firstLine="860"/>
              <w:jc w:val="both"/>
              <w:rPr>
                <w:rFonts w:ascii="Times New Roman" w:eastAsia="Garamond" w:hAnsi="Times New Roman" w:cs="Times New Roman"/>
                <w:sz w:val="24"/>
                <w:szCs w:val="24"/>
                <w:lang w:bidi="bg-BG"/>
              </w:rPr>
            </w:pPr>
            <w:r w:rsidRPr="009F4B1E">
              <w:rPr>
                <w:rFonts w:ascii="Times New Roman" w:eastAsia="Garamond" w:hAnsi="Times New Roman" w:cs="Times New Roman"/>
                <w:sz w:val="24"/>
                <w:szCs w:val="24"/>
                <w:lang w:bidi="bg-BG"/>
              </w:rPr>
              <w:t xml:space="preserve">В допълнение, </w:t>
            </w:r>
            <w:r w:rsidRPr="009F4B1E">
              <w:rPr>
                <w:rFonts w:ascii="Times New Roman" w:eastAsia="Garamond" w:hAnsi="Times New Roman" w:cs="Times New Roman"/>
                <w:b/>
                <w:bCs/>
                <w:sz w:val="24"/>
                <w:szCs w:val="24"/>
                <w:u w:val="single"/>
                <w:lang w:bidi="bg-BG"/>
              </w:rPr>
              <w:t>изрично предлагаме да бъде включена разпоредба, подобна а чл.198о, ал.6 от действащия Закон за водите, която да предвижда възможност ВиК операторите със статута на „АЦК“ ООД да продължат своята дейност</w:t>
            </w:r>
            <w:r w:rsidRPr="009F4B1E">
              <w:rPr>
                <w:rFonts w:ascii="Times New Roman" w:eastAsia="Garamond" w:hAnsi="Times New Roman" w:cs="Times New Roman"/>
                <w:sz w:val="24"/>
                <w:szCs w:val="24"/>
                <w:lang w:bidi="bg-BG"/>
              </w:rPr>
              <w:t>.</w:t>
            </w:r>
          </w:p>
          <w:p w14:paraId="6529B6B0" w14:textId="77777777" w:rsidR="00615F70" w:rsidRPr="009F4B1E" w:rsidRDefault="00615F70" w:rsidP="004C3A98">
            <w:pPr>
              <w:widowControl w:val="0"/>
              <w:spacing w:after="0" w:line="240" w:lineRule="auto"/>
              <w:ind w:firstLine="599"/>
              <w:rPr>
                <w:rFonts w:ascii="Courier New" w:eastAsia="Courier New" w:hAnsi="Courier New" w:cs="Courier New"/>
                <w:sz w:val="2"/>
                <w:szCs w:val="2"/>
                <w:lang w:bidi="bg-BG"/>
              </w:rPr>
            </w:pPr>
          </w:p>
          <w:p w14:paraId="0C526E2F" w14:textId="77777777" w:rsidR="00F254C4" w:rsidRPr="009F4B1E" w:rsidRDefault="00F254C4" w:rsidP="004C3A98">
            <w:pPr>
              <w:widowControl w:val="0"/>
              <w:spacing w:after="0" w:line="262" w:lineRule="auto"/>
              <w:ind w:left="32" w:firstLine="599"/>
              <w:jc w:val="both"/>
              <w:rPr>
                <w:rFonts w:ascii="Times New Roman" w:eastAsia="Times New Roman" w:hAnsi="Times New Roman" w:cs="Times New Roman"/>
                <w:sz w:val="24"/>
                <w:szCs w:val="24"/>
                <w:lang w:bidi="bg-BG"/>
              </w:rPr>
            </w:pPr>
          </w:p>
        </w:tc>
        <w:tc>
          <w:tcPr>
            <w:tcW w:w="1843" w:type="dxa"/>
            <w:shd w:val="clear" w:color="auto" w:fill="auto"/>
          </w:tcPr>
          <w:p w14:paraId="5159B84C" w14:textId="5F0B987D" w:rsidR="00F254C4" w:rsidRPr="009F4B1E" w:rsidRDefault="00446219"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Приема се частично</w:t>
            </w:r>
          </w:p>
        </w:tc>
        <w:tc>
          <w:tcPr>
            <w:tcW w:w="3656" w:type="dxa"/>
            <w:shd w:val="clear" w:color="auto" w:fill="auto"/>
          </w:tcPr>
          <w:p w14:paraId="49973187" w14:textId="3E029042" w:rsidR="00446219" w:rsidRPr="009F4B1E" w:rsidRDefault="00446219" w:rsidP="00446219">
            <w:pPr>
              <w:spacing w:after="0"/>
              <w:ind w:left="-3" w:firstLine="242"/>
              <w:contextualSpacing/>
              <w:jc w:val="both"/>
              <w:rPr>
                <w:rFonts w:ascii="Times New Roman" w:hAnsi="Times New Roman"/>
                <w:sz w:val="24"/>
                <w:szCs w:val="24"/>
              </w:rPr>
            </w:pPr>
            <w:r w:rsidRPr="009F4B1E">
              <w:rPr>
                <w:rFonts w:ascii="Times New Roman" w:hAnsi="Times New Roman"/>
                <w:sz w:val="24"/>
                <w:szCs w:val="24"/>
              </w:rPr>
              <w:t xml:space="preserve">Отразено в чл. 26 и чл. 48. </w:t>
            </w:r>
          </w:p>
          <w:p w14:paraId="7A00106D" w14:textId="6BECAB79" w:rsidR="00C521AC" w:rsidRPr="009F4B1E" w:rsidRDefault="00C521AC" w:rsidP="00C521AC">
            <w:pPr>
              <w:pStyle w:val="NoSpacing"/>
              <w:ind w:left="-3" w:firstLine="242"/>
              <w:jc w:val="both"/>
              <w:rPr>
                <w:rFonts w:ascii="Times New Roman" w:hAnsi="Times New Roman"/>
                <w:noProof/>
                <w:sz w:val="24"/>
                <w:szCs w:val="24"/>
              </w:rPr>
            </w:pPr>
          </w:p>
        </w:tc>
      </w:tr>
      <w:tr w:rsidR="00035A0D" w:rsidRPr="009F4B1E" w14:paraId="4310B937" w14:textId="77777777" w:rsidTr="00D93357">
        <w:trPr>
          <w:trHeight w:val="272"/>
        </w:trPr>
        <w:tc>
          <w:tcPr>
            <w:tcW w:w="567" w:type="dxa"/>
          </w:tcPr>
          <w:p w14:paraId="131A9492" w14:textId="77777777" w:rsidR="00035A0D" w:rsidRPr="009F4B1E" w:rsidRDefault="00237AC8"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25.</w:t>
            </w:r>
          </w:p>
        </w:tc>
        <w:tc>
          <w:tcPr>
            <w:tcW w:w="2268" w:type="dxa"/>
            <w:shd w:val="clear" w:color="auto" w:fill="auto"/>
          </w:tcPr>
          <w:p w14:paraId="7DC26134" w14:textId="77777777" w:rsidR="00035A0D" w:rsidRPr="009F4B1E" w:rsidRDefault="00035A0D" w:rsidP="00C508F5">
            <w:pPr>
              <w:pStyle w:val="BodyText"/>
              <w:rPr>
                <w:rStyle w:val="BodyTextChar1"/>
                <w:noProof/>
                <w:sz w:val="24"/>
                <w:szCs w:val="24"/>
              </w:rPr>
            </w:pPr>
            <w:r w:rsidRPr="009F4B1E">
              <w:rPr>
                <w:rStyle w:val="BodyTextChar1"/>
                <w:noProof/>
                <w:sz w:val="24"/>
                <w:szCs w:val="24"/>
              </w:rPr>
              <w:t>Българска асоциация по водите (БАВ)</w:t>
            </w:r>
          </w:p>
          <w:p w14:paraId="251802A0" w14:textId="77777777" w:rsidR="00035A0D" w:rsidRPr="009F4B1E" w:rsidRDefault="00035A0D" w:rsidP="00035A0D">
            <w:pPr>
              <w:pStyle w:val="BodyText"/>
              <w:ind w:right="-101"/>
              <w:rPr>
                <w:rStyle w:val="BodyTextChar1"/>
                <w:noProof/>
                <w:sz w:val="24"/>
                <w:szCs w:val="24"/>
              </w:rPr>
            </w:pPr>
            <w:r w:rsidRPr="009F4B1E">
              <w:rPr>
                <w:rStyle w:val="BodyTextChar1"/>
                <w:noProof/>
                <w:sz w:val="24"/>
                <w:szCs w:val="24"/>
              </w:rPr>
              <w:t>вх. № 90-03-514(27)/</w:t>
            </w:r>
          </w:p>
          <w:p w14:paraId="25297BFC" w14:textId="77777777" w:rsidR="00035A0D" w:rsidRPr="009F4B1E" w:rsidRDefault="00035A0D" w:rsidP="00035A0D">
            <w:pPr>
              <w:pStyle w:val="BodyText"/>
              <w:ind w:right="-101"/>
              <w:rPr>
                <w:rStyle w:val="BodyTextChar1"/>
                <w:noProof/>
                <w:sz w:val="24"/>
                <w:szCs w:val="24"/>
              </w:rPr>
            </w:pPr>
            <w:r w:rsidRPr="009F4B1E">
              <w:rPr>
                <w:rStyle w:val="BodyTextChar1"/>
                <w:noProof/>
                <w:sz w:val="24"/>
                <w:szCs w:val="24"/>
              </w:rPr>
              <w:t>10.07.2024 г.</w:t>
            </w:r>
          </w:p>
        </w:tc>
        <w:tc>
          <w:tcPr>
            <w:tcW w:w="5783" w:type="dxa"/>
            <w:shd w:val="clear" w:color="auto" w:fill="auto"/>
          </w:tcPr>
          <w:p w14:paraId="43862D71" w14:textId="77777777" w:rsidR="00394C1E" w:rsidRPr="009F4B1E" w:rsidRDefault="00394C1E" w:rsidP="00394C1E">
            <w:pPr>
              <w:pStyle w:val="BodyText"/>
              <w:ind w:firstLine="599"/>
              <w:jc w:val="both"/>
              <w:rPr>
                <w:sz w:val="24"/>
                <w:szCs w:val="24"/>
                <w:lang w:bidi="bg-BG"/>
              </w:rPr>
            </w:pPr>
            <w:r w:rsidRPr="009F4B1E">
              <w:rPr>
                <w:sz w:val="24"/>
                <w:szCs w:val="24"/>
                <w:lang w:bidi="bg-BG"/>
              </w:rPr>
              <w:t xml:space="preserve">Преобладаващото мнение на членовете на Сдружение „Българска асоциация по водите - БАВ“ е, че отрасъл „Водоснабдяване и канализация“ се нуждае от специализиран закон, с който да се засвидетелства важната обществена роля, която има отрасъла, но и най-вече да се разрешат установени проблеми с текущото законодателство. Десетки години гилдията очаква въпросният закон да бъде приет, но по </w:t>
            </w:r>
            <w:r w:rsidRPr="009F4B1E">
              <w:rPr>
                <w:sz w:val="24"/>
                <w:szCs w:val="24"/>
                <w:lang w:bidi="bg-BG"/>
              </w:rPr>
              <w:lastRenderedPageBreak/>
              <w:t>различни причини все още такъв няма. В същото време изработването на Закон за водоснабдяването и канализацията е едно от условията на реформите, които са приети от нашата Държава, за да получим така необходимите ни европейски финансови средства и изпълним успешно Националния план за възстановяване и устойчивост. Подкрепяме усилията на Министерството на регионалното развитие и благоустройство да отговори на тези очаквания и да създаде устойчива законодателна рамка за отрасъла.</w:t>
            </w:r>
          </w:p>
          <w:p w14:paraId="0D8A190D" w14:textId="77777777" w:rsidR="00394C1E" w:rsidRPr="009F4B1E" w:rsidRDefault="00394C1E" w:rsidP="00394C1E">
            <w:pPr>
              <w:pStyle w:val="BodyText"/>
              <w:ind w:firstLine="599"/>
              <w:jc w:val="both"/>
              <w:rPr>
                <w:sz w:val="24"/>
                <w:szCs w:val="24"/>
                <w:lang w:bidi="bg-BG"/>
              </w:rPr>
            </w:pPr>
            <w:r w:rsidRPr="009F4B1E">
              <w:rPr>
                <w:sz w:val="24"/>
                <w:szCs w:val="24"/>
                <w:lang w:bidi="bg-BG"/>
              </w:rPr>
              <w:t>В желанието ни да подкрепим тези усилия, ние от Сдружение „Българска асоциация по водите - БАВ“ организирахме публично обсъждане на публикувания на 30.11.2022 г. тогава проект на Закон за водоснабдяването и канализацията. Обсъждането се проведе на 12 декември 2022 г. и в него взеха участие широк кръг от заинтересовани страни, в това число представители на ВиК операторите, общини, Асоциации по ВиК, академичната общност, КЕВР и бизнеса. От направените разисквания се установи, че има някои критични теми по които Законът е неприемлив и които бяха представени в нашето становище към въпросния проект.</w:t>
            </w:r>
          </w:p>
          <w:p w14:paraId="05EFC8C4" w14:textId="77777777" w:rsidR="00394C1E" w:rsidRPr="009F4B1E" w:rsidRDefault="00394C1E" w:rsidP="00394C1E">
            <w:pPr>
              <w:pStyle w:val="BodyText"/>
              <w:ind w:firstLine="599"/>
              <w:jc w:val="both"/>
              <w:rPr>
                <w:sz w:val="24"/>
                <w:szCs w:val="24"/>
                <w:lang w:bidi="bg-BG"/>
              </w:rPr>
            </w:pPr>
            <w:r w:rsidRPr="009F4B1E">
              <w:rPr>
                <w:sz w:val="24"/>
                <w:szCs w:val="24"/>
                <w:lang w:bidi="bg-BG"/>
              </w:rPr>
              <w:t>След проекта на Закон за водоснабдяването и канализацията от 30.11.2022 г. на общественото внимание бе представен нов проект от 11.04.2023 г., за да стигнем до сегашния (от 10.06.2024 г.), който е обект на текущото ни Становище.</w:t>
            </w:r>
          </w:p>
          <w:p w14:paraId="5AF5ADCA" w14:textId="77777777" w:rsidR="00394C1E" w:rsidRPr="009F4B1E" w:rsidRDefault="00394C1E" w:rsidP="00394C1E">
            <w:pPr>
              <w:pStyle w:val="BodyText"/>
              <w:ind w:firstLine="599"/>
              <w:jc w:val="both"/>
              <w:rPr>
                <w:sz w:val="24"/>
                <w:szCs w:val="24"/>
                <w:lang w:bidi="bg-BG"/>
              </w:rPr>
            </w:pPr>
            <w:r w:rsidRPr="009F4B1E">
              <w:rPr>
                <w:sz w:val="24"/>
                <w:szCs w:val="24"/>
                <w:lang w:bidi="bg-BG"/>
              </w:rPr>
              <w:t>И в трите цитирани проекта не се забелязват съществени разлики, което ни дава основание да споделим отново основните изводи и заключения от организираното публично обсъждане през ноември 2022 г., както следва:</w:t>
            </w:r>
          </w:p>
          <w:p w14:paraId="1E190D21" w14:textId="77777777" w:rsidR="00394C1E" w:rsidRPr="009F4B1E" w:rsidRDefault="00394C1E" w:rsidP="00394C1E">
            <w:pPr>
              <w:pStyle w:val="BodyText"/>
              <w:ind w:firstLine="599"/>
              <w:jc w:val="both"/>
              <w:rPr>
                <w:sz w:val="24"/>
                <w:szCs w:val="24"/>
                <w:lang w:bidi="bg-BG"/>
              </w:rPr>
            </w:pPr>
            <w:r w:rsidRPr="009F4B1E">
              <w:rPr>
                <w:sz w:val="24"/>
                <w:szCs w:val="24"/>
                <w:lang w:bidi="bg-BG"/>
              </w:rPr>
              <w:lastRenderedPageBreak/>
              <w:t>1.</w:t>
            </w:r>
            <w:r w:rsidRPr="009F4B1E">
              <w:rPr>
                <w:sz w:val="24"/>
                <w:szCs w:val="24"/>
                <w:lang w:bidi="bg-BG"/>
              </w:rPr>
              <w:tab/>
              <w:t>Законопроектът е изготвен на основата на текстовете на чл. 13, чл. 19 и Глава Х1а от Закона за водите, Закона за регулиране на ВиК услугите и текстове от Закона за устройство на територията, но пренасянето на разпоредбите от първите два закона е силно редуцирано и проектът предлага съществени промени в действащия правен режим относно статута на Асоциациите по ВиК, 25-годишните регионални</w:t>
            </w:r>
            <w:r w:rsidRPr="009F4B1E">
              <w:t xml:space="preserve"> </w:t>
            </w:r>
            <w:r w:rsidRPr="009F4B1E">
              <w:rPr>
                <w:sz w:val="24"/>
                <w:szCs w:val="24"/>
                <w:lang w:bidi="bg-BG"/>
              </w:rPr>
              <w:t>планове за ВиК инфраструктурата и тяхната задължителна обвързаност и съгласуване с Плановете за управление на речните басейни (ПУРБ), коренна промяна на регулаторния модел и разкъсване на връзката между цените и качеството на ВиК услугите.</w:t>
            </w:r>
          </w:p>
          <w:p w14:paraId="4219704C" w14:textId="77777777" w:rsidR="00394C1E" w:rsidRPr="009F4B1E" w:rsidRDefault="00394C1E" w:rsidP="00394C1E">
            <w:pPr>
              <w:pStyle w:val="BodyText"/>
              <w:ind w:firstLine="599"/>
              <w:jc w:val="both"/>
              <w:rPr>
                <w:sz w:val="24"/>
                <w:szCs w:val="24"/>
                <w:lang w:bidi="bg-BG"/>
              </w:rPr>
            </w:pPr>
            <w:r w:rsidRPr="009F4B1E">
              <w:rPr>
                <w:sz w:val="24"/>
                <w:szCs w:val="24"/>
                <w:lang w:bidi="bg-BG"/>
              </w:rPr>
              <w:t>2.</w:t>
            </w:r>
            <w:r w:rsidRPr="009F4B1E">
              <w:rPr>
                <w:sz w:val="24"/>
                <w:szCs w:val="24"/>
                <w:lang w:bidi="bg-BG"/>
              </w:rPr>
              <w:tab/>
              <w:t>Законопроектът страда от редица недостатъци и липса на ясна структура и баланс</w:t>
            </w:r>
            <w:r w:rsidR="00E07F18" w:rsidRPr="009F4B1E">
              <w:rPr>
                <w:sz w:val="24"/>
                <w:szCs w:val="24"/>
                <w:lang w:bidi="bg-BG"/>
              </w:rPr>
              <w:t xml:space="preserve"> </w:t>
            </w:r>
            <w:r w:rsidRPr="009F4B1E">
              <w:rPr>
                <w:sz w:val="24"/>
                <w:szCs w:val="24"/>
                <w:lang w:bidi="bg-BG"/>
              </w:rPr>
              <w:t>в законодателно отношение - някои от важните теми са само маркирани, а други нямат характер на законови разпоредби и подхождат по-скоро за устройствен правилник или някой подзаконов акт.</w:t>
            </w:r>
          </w:p>
          <w:p w14:paraId="64F5EE1F" w14:textId="77777777" w:rsidR="00394C1E" w:rsidRPr="009F4B1E" w:rsidRDefault="00394C1E" w:rsidP="00394C1E">
            <w:pPr>
              <w:pStyle w:val="BodyText"/>
              <w:ind w:firstLine="599"/>
              <w:jc w:val="both"/>
              <w:rPr>
                <w:sz w:val="24"/>
                <w:szCs w:val="24"/>
                <w:lang w:bidi="bg-BG"/>
              </w:rPr>
            </w:pPr>
            <w:r w:rsidRPr="009F4B1E">
              <w:rPr>
                <w:sz w:val="24"/>
                <w:szCs w:val="24"/>
                <w:lang w:bidi="bg-BG"/>
              </w:rPr>
              <w:t>3.</w:t>
            </w:r>
            <w:r w:rsidRPr="009F4B1E">
              <w:rPr>
                <w:sz w:val="24"/>
                <w:szCs w:val="24"/>
                <w:lang w:bidi="bg-BG"/>
              </w:rPr>
              <w:tab/>
              <w:t>В проекта няма законови решения за ролята на общините в изграждането, експлоатацията и управлението на ВиК инфраструктурата.</w:t>
            </w:r>
          </w:p>
          <w:p w14:paraId="49BD0549" w14:textId="77777777" w:rsidR="00394C1E" w:rsidRPr="009F4B1E" w:rsidRDefault="00394C1E" w:rsidP="00394C1E">
            <w:pPr>
              <w:pStyle w:val="BodyText"/>
              <w:ind w:firstLine="599"/>
              <w:jc w:val="both"/>
              <w:rPr>
                <w:sz w:val="24"/>
                <w:szCs w:val="24"/>
                <w:lang w:bidi="bg-BG"/>
              </w:rPr>
            </w:pPr>
            <w:r w:rsidRPr="009F4B1E">
              <w:rPr>
                <w:sz w:val="24"/>
                <w:szCs w:val="24"/>
                <w:lang w:bidi="bg-BG"/>
              </w:rPr>
              <w:t>4.</w:t>
            </w:r>
            <w:r w:rsidRPr="009F4B1E">
              <w:rPr>
                <w:sz w:val="24"/>
                <w:szCs w:val="24"/>
                <w:lang w:bidi="bg-BG"/>
              </w:rPr>
              <w:tab/>
              <w:t>Липсват изцяло законови механизми за финансиране на ВиК отрасъла, а само формално са посочени вече известните източници - вж. Глава Седма от проекта.</w:t>
            </w:r>
          </w:p>
          <w:p w14:paraId="73809C2E" w14:textId="77777777" w:rsidR="00394C1E" w:rsidRPr="009F4B1E" w:rsidRDefault="00394C1E" w:rsidP="00394C1E">
            <w:pPr>
              <w:pStyle w:val="BodyText"/>
              <w:ind w:firstLine="599"/>
              <w:jc w:val="both"/>
              <w:rPr>
                <w:sz w:val="24"/>
                <w:szCs w:val="24"/>
                <w:lang w:bidi="bg-BG"/>
              </w:rPr>
            </w:pPr>
            <w:r w:rsidRPr="009F4B1E">
              <w:rPr>
                <w:sz w:val="24"/>
                <w:szCs w:val="24"/>
                <w:lang w:bidi="bg-BG"/>
              </w:rPr>
              <w:t>5.</w:t>
            </w:r>
            <w:r w:rsidRPr="009F4B1E">
              <w:rPr>
                <w:sz w:val="24"/>
                <w:szCs w:val="24"/>
                <w:lang w:bidi="bg-BG"/>
              </w:rPr>
              <w:tab/>
              <w:t>Национализацията на частни активи.</w:t>
            </w:r>
          </w:p>
          <w:p w14:paraId="27F488AC" w14:textId="77777777" w:rsidR="00394C1E" w:rsidRPr="009F4B1E" w:rsidRDefault="00394C1E" w:rsidP="00394C1E">
            <w:pPr>
              <w:pStyle w:val="BodyText"/>
              <w:ind w:firstLine="599"/>
              <w:jc w:val="both"/>
              <w:rPr>
                <w:sz w:val="24"/>
                <w:szCs w:val="24"/>
                <w:lang w:bidi="bg-BG"/>
              </w:rPr>
            </w:pPr>
            <w:r w:rsidRPr="009F4B1E">
              <w:rPr>
                <w:sz w:val="24"/>
                <w:szCs w:val="24"/>
                <w:lang w:bidi="bg-BG"/>
              </w:rPr>
              <w:t>6.</w:t>
            </w:r>
            <w:r w:rsidRPr="009F4B1E">
              <w:rPr>
                <w:sz w:val="24"/>
                <w:szCs w:val="24"/>
                <w:lang w:bidi="bg-BG"/>
              </w:rPr>
              <w:tab/>
              <w:t>Принудителното окрупняване на общински ВиК.</w:t>
            </w:r>
          </w:p>
          <w:p w14:paraId="6B2C00FA" w14:textId="77777777" w:rsidR="00394C1E" w:rsidRPr="009F4B1E" w:rsidRDefault="00394C1E" w:rsidP="00394C1E">
            <w:pPr>
              <w:pStyle w:val="BodyText"/>
              <w:ind w:firstLine="599"/>
              <w:jc w:val="both"/>
              <w:rPr>
                <w:sz w:val="24"/>
                <w:szCs w:val="24"/>
                <w:lang w:bidi="bg-BG"/>
              </w:rPr>
            </w:pPr>
            <w:r w:rsidRPr="009F4B1E">
              <w:rPr>
                <w:sz w:val="24"/>
                <w:szCs w:val="24"/>
                <w:lang w:bidi="bg-BG"/>
              </w:rPr>
              <w:t>7.</w:t>
            </w:r>
            <w:r w:rsidRPr="009F4B1E">
              <w:rPr>
                <w:sz w:val="24"/>
                <w:szCs w:val="24"/>
                <w:lang w:bidi="bg-BG"/>
              </w:rPr>
              <w:tab/>
              <w:t>Липсват текстове за ролята на „Български ВиК холдинг“ ЕАД.</w:t>
            </w:r>
          </w:p>
          <w:p w14:paraId="122E7680" w14:textId="77777777" w:rsidR="00394C1E" w:rsidRPr="009F4B1E" w:rsidRDefault="00394C1E" w:rsidP="00394C1E">
            <w:pPr>
              <w:pStyle w:val="BodyText"/>
              <w:ind w:firstLine="599"/>
              <w:jc w:val="both"/>
              <w:rPr>
                <w:sz w:val="24"/>
                <w:szCs w:val="24"/>
                <w:lang w:bidi="bg-BG"/>
              </w:rPr>
            </w:pPr>
            <w:r w:rsidRPr="009F4B1E">
              <w:rPr>
                <w:sz w:val="24"/>
                <w:szCs w:val="24"/>
                <w:lang w:bidi="bg-BG"/>
              </w:rPr>
              <w:t xml:space="preserve">И въпреки, че законопроектът внася някои нови положителни за развитието на отрасъла идеи, като </w:t>
            </w:r>
            <w:r w:rsidRPr="009F4B1E">
              <w:rPr>
                <w:sz w:val="24"/>
                <w:szCs w:val="24"/>
                <w:lang w:bidi="bg-BG"/>
              </w:rPr>
              <w:lastRenderedPageBreak/>
              <w:t>двукомпонентната цена на услугите (чл. 92) и отделеното специално внимание на намаляването на общите загуби на вода в Глава Девета, към него липсва ясна и стройна концепция за нова законова уредба, както и анализи на положителните и отрицателни страни на действащата към момента такава.</w:t>
            </w:r>
          </w:p>
          <w:p w14:paraId="1B84D3C2" w14:textId="77777777" w:rsidR="00394C1E" w:rsidRPr="009F4B1E" w:rsidRDefault="00394C1E" w:rsidP="00394C1E">
            <w:pPr>
              <w:pStyle w:val="BodyText"/>
              <w:ind w:firstLine="599"/>
              <w:jc w:val="both"/>
              <w:rPr>
                <w:sz w:val="24"/>
                <w:szCs w:val="24"/>
                <w:lang w:bidi="bg-BG"/>
              </w:rPr>
            </w:pPr>
            <w:r w:rsidRPr="009F4B1E">
              <w:rPr>
                <w:sz w:val="24"/>
                <w:szCs w:val="24"/>
                <w:lang w:bidi="bg-BG"/>
              </w:rPr>
              <w:t>Мотивите към проекта само формално, но не и по същество, покриват определена част от регулираната материя. Няма връзка между мотивите и съдържанието на цели глави от закона.</w:t>
            </w:r>
          </w:p>
          <w:p w14:paraId="51BC8959" w14:textId="77777777" w:rsidR="00035A0D" w:rsidRPr="009F4B1E" w:rsidRDefault="00394C1E" w:rsidP="00394C1E">
            <w:pPr>
              <w:pStyle w:val="BodyText"/>
              <w:shd w:val="clear" w:color="auto" w:fill="auto"/>
              <w:ind w:firstLine="599"/>
              <w:jc w:val="both"/>
              <w:rPr>
                <w:sz w:val="24"/>
                <w:szCs w:val="24"/>
                <w:lang w:bidi="bg-BG"/>
              </w:rPr>
            </w:pPr>
            <w:r w:rsidRPr="009F4B1E">
              <w:rPr>
                <w:sz w:val="24"/>
                <w:szCs w:val="24"/>
                <w:lang w:bidi="bg-BG"/>
              </w:rPr>
              <w:t xml:space="preserve">Предвид на гореизложеното, но и с надежда, че все някога отрасъл Водоснабдяване и канализация ще получи подобаващото признание и ще се сдобие със своя закон, предлагаме да се удължи срокът за обществено обсъждане. Да има възможност да се проведат тематични публични дискусии по набелязаните стратегически въпроси, като се отчете преобладаващото мнение на участниците. </w:t>
            </w:r>
          </w:p>
        </w:tc>
        <w:tc>
          <w:tcPr>
            <w:tcW w:w="1843" w:type="dxa"/>
            <w:shd w:val="clear" w:color="auto" w:fill="auto"/>
          </w:tcPr>
          <w:p w14:paraId="48EE0D4C" w14:textId="77777777" w:rsidR="00035A0D" w:rsidRPr="009F4B1E" w:rsidRDefault="003838B0"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Не се приема</w:t>
            </w:r>
          </w:p>
        </w:tc>
        <w:tc>
          <w:tcPr>
            <w:tcW w:w="3656" w:type="dxa"/>
            <w:shd w:val="clear" w:color="auto" w:fill="auto"/>
          </w:tcPr>
          <w:p w14:paraId="6F810103" w14:textId="77777777" w:rsidR="00035A0D" w:rsidRPr="009F4B1E" w:rsidRDefault="003838B0"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конкретни предложения</w:t>
            </w:r>
          </w:p>
        </w:tc>
      </w:tr>
      <w:tr w:rsidR="00447A0B" w:rsidRPr="009F4B1E" w14:paraId="2B35B339" w14:textId="77777777" w:rsidTr="00D93357">
        <w:trPr>
          <w:trHeight w:val="272"/>
        </w:trPr>
        <w:tc>
          <w:tcPr>
            <w:tcW w:w="567" w:type="dxa"/>
          </w:tcPr>
          <w:p w14:paraId="739E46D3" w14:textId="77777777" w:rsidR="00447A0B" w:rsidRPr="009F4B1E" w:rsidRDefault="00237AC8"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26.</w:t>
            </w:r>
          </w:p>
        </w:tc>
        <w:tc>
          <w:tcPr>
            <w:tcW w:w="2268" w:type="dxa"/>
            <w:shd w:val="clear" w:color="auto" w:fill="auto"/>
          </w:tcPr>
          <w:p w14:paraId="1A0FF04F" w14:textId="77777777" w:rsidR="00447A0B" w:rsidRPr="009F4B1E" w:rsidRDefault="00447A0B" w:rsidP="00C508F5">
            <w:pPr>
              <w:pStyle w:val="BodyText"/>
              <w:rPr>
                <w:rStyle w:val="BodyTextChar1"/>
                <w:noProof/>
                <w:sz w:val="24"/>
                <w:szCs w:val="24"/>
              </w:rPr>
            </w:pPr>
            <w:r w:rsidRPr="009F4B1E">
              <w:rPr>
                <w:rStyle w:val="BodyTextChar1"/>
                <w:noProof/>
                <w:sz w:val="24"/>
                <w:szCs w:val="24"/>
              </w:rPr>
              <w:t>Университет по архитектура строителство и геодезия (УАСГ)</w:t>
            </w:r>
          </w:p>
          <w:p w14:paraId="7082D0A7" w14:textId="77777777" w:rsidR="00447A0B" w:rsidRPr="009F4B1E" w:rsidRDefault="00447A0B" w:rsidP="00447A0B">
            <w:pPr>
              <w:pStyle w:val="BodyText"/>
              <w:ind w:right="-101"/>
              <w:rPr>
                <w:rStyle w:val="BodyTextChar1"/>
                <w:noProof/>
                <w:sz w:val="24"/>
                <w:szCs w:val="24"/>
              </w:rPr>
            </w:pPr>
            <w:r w:rsidRPr="009F4B1E">
              <w:rPr>
                <w:rStyle w:val="BodyTextChar1"/>
                <w:noProof/>
                <w:sz w:val="24"/>
                <w:szCs w:val="24"/>
              </w:rPr>
              <w:t>вх. № 90-03-514(28)/</w:t>
            </w:r>
          </w:p>
          <w:p w14:paraId="658B7B38" w14:textId="77777777" w:rsidR="00447A0B" w:rsidRPr="009F4B1E" w:rsidRDefault="00447A0B" w:rsidP="00447A0B">
            <w:pPr>
              <w:pStyle w:val="BodyText"/>
              <w:ind w:right="-101"/>
              <w:rPr>
                <w:rStyle w:val="BodyTextChar1"/>
                <w:noProof/>
                <w:sz w:val="24"/>
                <w:szCs w:val="24"/>
              </w:rPr>
            </w:pPr>
            <w:r w:rsidRPr="009F4B1E">
              <w:rPr>
                <w:rStyle w:val="BodyTextChar1"/>
                <w:noProof/>
                <w:sz w:val="24"/>
                <w:szCs w:val="24"/>
              </w:rPr>
              <w:t xml:space="preserve">10.07.2024 г. </w:t>
            </w:r>
          </w:p>
        </w:tc>
        <w:tc>
          <w:tcPr>
            <w:tcW w:w="5783" w:type="dxa"/>
            <w:shd w:val="clear" w:color="auto" w:fill="auto"/>
          </w:tcPr>
          <w:p w14:paraId="33030A8E" w14:textId="77777777" w:rsidR="00447A0B" w:rsidRPr="009F4B1E" w:rsidRDefault="00447A0B" w:rsidP="00D563E2">
            <w:pPr>
              <w:widowControl w:val="0"/>
              <w:spacing w:after="100" w:line="276" w:lineRule="auto"/>
              <w:ind w:firstLine="741"/>
              <w:jc w:val="both"/>
              <w:rPr>
                <w:rFonts w:ascii="Times New Roman" w:eastAsia="Times New Roman" w:hAnsi="Times New Roman" w:cs="Times New Roman"/>
                <w:sz w:val="24"/>
                <w:szCs w:val="24"/>
                <w:lang w:eastAsia="en-US"/>
              </w:rPr>
            </w:pPr>
            <w:r w:rsidRPr="009F4B1E">
              <w:rPr>
                <w:rFonts w:ascii="Times New Roman" w:eastAsia="Times New Roman" w:hAnsi="Times New Roman" w:cs="Times New Roman"/>
                <w:sz w:val="24"/>
                <w:szCs w:val="24"/>
              </w:rPr>
              <w:t xml:space="preserve">В мотивите към настоящия проект на Закон за водоснабдяването и канализацията е указано, че той е подготвен въз основа на варианти на законопроекта, изготвени през </w:t>
            </w:r>
            <w:r w:rsidRPr="009F4B1E">
              <w:rPr>
                <w:rFonts w:ascii="Times New Roman" w:eastAsia="Times New Roman" w:hAnsi="Times New Roman" w:cs="Times New Roman"/>
                <w:sz w:val="24"/>
                <w:szCs w:val="24"/>
                <w:lang w:val="en-US" w:eastAsia="en-US"/>
              </w:rPr>
              <w:t xml:space="preserve">2022 </w:t>
            </w:r>
            <w:r w:rsidRPr="009F4B1E">
              <w:rPr>
                <w:rFonts w:ascii="Times New Roman" w:eastAsia="Times New Roman" w:hAnsi="Times New Roman" w:cs="Times New Roman"/>
                <w:sz w:val="24"/>
                <w:szCs w:val="24"/>
              </w:rPr>
              <w:t xml:space="preserve">г. и през </w:t>
            </w:r>
            <w:r w:rsidRPr="009F4B1E">
              <w:rPr>
                <w:rFonts w:ascii="Times New Roman" w:eastAsia="Times New Roman" w:hAnsi="Times New Roman" w:cs="Times New Roman"/>
                <w:sz w:val="24"/>
                <w:szCs w:val="24"/>
                <w:lang w:val="en-US" w:eastAsia="en-US"/>
              </w:rPr>
              <w:t xml:space="preserve">2020 </w:t>
            </w:r>
            <w:r w:rsidRPr="009F4B1E">
              <w:rPr>
                <w:rFonts w:ascii="Times New Roman" w:eastAsia="Times New Roman" w:hAnsi="Times New Roman" w:cs="Times New Roman"/>
                <w:sz w:val="24"/>
                <w:szCs w:val="24"/>
              </w:rPr>
              <w:t>г., като е прецизиран в съответствие с изискванията на Националния план за възстановяване и устойчивост (НПВУ). В НПВУ Законът за водоснабдяване и канализация е представен като необходима мярка за продължаване на реформата във водния сектор и в този смисъл настоящият проектозакон е положителна стъпка към доразвиване на тази реформа.</w:t>
            </w:r>
          </w:p>
          <w:p w14:paraId="16B8C30E" w14:textId="45529122" w:rsidR="00447A0B" w:rsidRPr="009F4B1E" w:rsidRDefault="00447A0B" w:rsidP="00D563E2">
            <w:pPr>
              <w:widowControl w:val="0"/>
              <w:spacing w:after="40" w:line="276" w:lineRule="auto"/>
              <w:ind w:firstLine="741"/>
              <w:jc w:val="both"/>
              <w:rPr>
                <w:rFonts w:ascii="Times New Roman" w:eastAsia="Times New Roman" w:hAnsi="Times New Roman" w:cs="Times New Roman"/>
                <w:sz w:val="24"/>
                <w:szCs w:val="24"/>
              </w:rPr>
            </w:pPr>
            <w:r w:rsidRPr="009F4B1E">
              <w:rPr>
                <w:rFonts w:ascii="Times New Roman" w:eastAsia="Times New Roman" w:hAnsi="Times New Roman" w:cs="Times New Roman"/>
                <w:sz w:val="24"/>
                <w:szCs w:val="24"/>
              </w:rPr>
              <w:t xml:space="preserve">Считаме, че предложената нормативна рамка относно собствеността, управлението, </w:t>
            </w:r>
            <w:r w:rsidRPr="009F4B1E">
              <w:rPr>
                <w:rFonts w:ascii="Times New Roman" w:eastAsia="Times New Roman" w:hAnsi="Times New Roman" w:cs="Times New Roman"/>
                <w:sz w:val="24"/>
                <w:szCs w:val="24"/>
              </w:rPr>
              <w:lastRenderedPageBreak/>
              <w:t>стопанисването, поддържането и експлоатацията на ВиК системите и регулирането и контрола на ВиК услугите, въпреки че има подобрения спрямо предишните варианти, все още не създава достатъчно добра законова база за развитие на ВиК сектора в унисон със съвременните научно- технически постижения в тази област и не гарантира напълно правото на потребителя да получава качествена ВиК услуга. В този смисъл е необходимо в Закона за водоснабдяване и канализация:</w:t>
            </w:r>
          </w:p>
          <w:p w14:paraId="0B9694DB" w14:textId="77777777" w:rsidR="008337A7" w:rsidRPr="009F4B1E" w:rsidRDefault="008337A7" w:rsidP="00D563E2">
            <w:pPr>
              <w:widowControl w:val="0"/>
              <w:spacing w:after="40" w:line="276" w:lineRule="auto"/>
              <w:ind w:firstLine="741"/>
              <w:jc w:val="both"/>
              <w:rPr>
                <w:rFonts w:ascii="Times New Roman" w:eastAsia="Times New Roman" w:hAnsi="Times New Roman" w:cs="Times New Roman"/>
                <w:sz w:val="24"/>
                <w:szCs w:val="24"/>
                <w:lang w:eastAsia="en-US"/>
              </w:rPr>
            </w:pPr>
          </w:p>
          <w:p w14:paraId="491F9EEA" w14:textId="77777777" w:rsidR="00447A0B" w:rsidRPr="009F4B1E" w:rsidRDefault="00447A0B" w:rsidP="00D563E2">
            <w:pPr>
              <w:widowControl w:val="0"/>
              <w:numPr>
                <w:ilvl w:val="0"/>
                <w:numId w:val="28"/>
              </w:numPr>
              <w:tabs>
                <w:tab w:val="left" w:pos="326"/>
              </w:tabs>
              <w:spacing w:after="80" w:line="276" w:lineRule="auto"/>
              <w:ind w:firstLine="32"/>
              <w:jc w:val="both"/>
              <w:rPr>
                <w:rFonts w:ascii="Times New Roman" w:eastAsia="Times New Roman" w:hAnsi="Times New Roman" w:cs="Times New Roman"/>
                <w:sz w:val="24"/>
                <w:szCs w:val="24"/>
                <w:shd w:val="clear" w:color="auto" w:fill="FFFFFF"/>
              </w:rPr>
            </w:pPr>
            <w:r w:rsidRPr="009F4B1E">
              <w:rPr>
                <w:rFonts w:ascii="Times New Roman" w:eastAsia="Times New Roman" w:hAnsi="Times New Roman" w:cs="Times New Roman"/>
                <w:sz w:val="24"/>
                <w:szCs w:val="24"/>
                <w:shd w:val="clear" w:color="auto" w:fill="FFFFFF"/>
              </w:rPr>
              <w:t>Да се регламентира финансирането на научно-технически разработки и периодичната актуализация на нормативната уредба, свързани с ВиК отрасъла;</w:t>
            </w:r>
          </w:p>
          <w:p w14:paraId="5D206500" w14:textId="77777777" w:rsidR="00447A0B" w:rsidRPr="009F4B1E" w:rsidRDefault="00447A0B" w:rsidP="00D563E2">
            <w:pPr>
              <w:widowControl w:val="0"/>
              <w:numPr>
                <w:ilvl w:val="0"/>
                <w:numId w:val="28"/>
              </w:numPr>
              <w:tabs>
                <w:tab w:val="left" w:pos="326"/>
              </w:tabs>
              <w:spacing w:after="80" w:line="276" w:lineRule="auto"/>
              <w:ind w:firstLine="32"/>
              <w:jc w:val="both"/>
              <w:rPr>
                <w:rFonts w:ascii="Times New Roman" w:eastAsia="Times New Roman" w:hAnsi="Times New Roman" w:cs="Times New Roman"/>
                <w:sz w:val="24"/>
                <w:szCs w:val="24"/>
                <w:shd w:val="clear" w:color="auto" w:fill="FFFFFF"/>
              </w:rPr>
            </w:pPr>
            <w:r w:rsidRPr="009F4B1E">
              <w:rPr>
                <w:rFonts w:ascii="Times New Roman" w:eastAsia="Times New Roman" w:hAnsi="Times New Roman" w:cs="Times New Roman"/>
                <w:sz w:val="24"/>
                <w:szCs w:val="24"/>
                <w:shd w:val="clear" w:color="auto" w:fill="FFFFFF"/>
              </w:rPr>
              <w:t>Да се регламентира начина на одобряване на инвестиционните проекти в зависимост от тяхната значимост на национално, регионално или общинско ниво;</w:t>
            </w:r>
          </w:p>
          <w:p w14:paraId="3ECFA3B7" w14:textId="77777777" w:rsidR="00447A0B" w:rsidRPr="009F4B1E" w:rsidRDefault="00447A0B" w:rsidP="00D563E2">
            <w:pPr>
              <w:widowControl w:val="0"/>
              <w:numPr>
                <w:ilvl w:val="0"/>
                <w:numId w:val="28"/>
              </w:numPr>
              <w:tabs>
                <w:tab w:val="left" w:pos="326"/>
              </w:tabs>
              <w:spacing w:after="80" w:line="276" w:lineRule="auto"/>
              <w:ind w:firstLine="32"/>
              <w:jc w:val="both"/>
              <w:rPr>
                <w:rFonts w:ascii="Times New Roman" w:eastAsia="Times New Roman" w:hAnsi="Times New Roman" w:cs="Times New Roman"/>
                <w:sz w:val="24"/>
                <w:szCs w:val="24"/>
                <w:shd w:val="clear" w:color="auto" w:fill="FFFFFF"/>
              </w:rPr>
            </w:pPr>
            <w:r w:rsidRPr="009F4B1E">
              <w:rPr>
                <w:rFonts w:ascii="Times New Roman" w:eastAsia="Times New Roman" w:hAnsi="Times New Roman" w:cs="Times New Roman"/>
                <w:sz w:val="24"/>
                <w:szCs w:val="24"/>
                <w:shd w:val="clear" w:color="auto" w:fill="FFFFFF"/>
              </w:rPr>
              <w:t>Функциите на Обществения Съвет по водоснабдяване и канализация да бъдат ясно указани, така както са указани функциите на изпълнителната власт и Комисията за водно регулиране. Общественият съвет трябва да има ясно определени правомощия за въздействие при взимане на ключови решения за ВиК сектора, за да бъдат адекватно защитени потребителите;</w:t>
            </w:r>
          </w:p>
          <w:p w14:paraId="3EC880D7" w14:textId="77777777" w:rsidR="00447A0B" w:rsidRPr="009F4B1E" w:rsidRDefault="00447A0B" w:rsidP="00D563E2">
            <w:pPr>
              <w:widowControl w:val="0"/>
              <w:numPr>
                <w:ilvl w:val="0"/>
                <w:numId w:val="28"/>
              </w:numPr>
              <w:tabs>
                <w:tab w:val="left" w:pos="326"/>
              </w:tabs>
              <w:spacing w:after="80" w:line="276" w:lineRule="auto"/>
              <w:ind w:firstLine="32"/>
              <w:jc w:val="both"/>
              <w:rPr>
                <w:rFonts w:ascii="Times New Roman" w:eastAsia="Times New Roman" w:hAnsi="Times New Roman" w:cs="Times New Roman"/>
                <w:sz w:val="24"/>
                <w:szCs w:val="24"/>
                <w:shd w:val="clear" w:color="auto" w:fill="FFFFFF"/>
              </w:rPr>
            </w:pPr>
            <w:r w:rsidRPr="009F4B1E">
              <w:rPr>
                <w:rFonts w:ascii="Times New Roman" w:eastAsia="Times New Roman" w:hAnsi="Times New Roman" w:cs="Times New Roman"/>
                <w:sz w:val="24"/>
                <w:szCs w:val="24"/>
                <w:shd w:val="clear" w:color="auto" w:fill="FFFFFF"/>
              </w:rPr>
              <w:t xml:space="preserve">Да се създадат нормативни условия за засилване на експертния капацитет на ВиК асоциациите, като </w:t>
            </w:r>
            <w:r w:rsidRPr="009F4B1E">
              <w:rPr>
                <w:rFonts w:ascii="Times New Roman" w:eastAsia="Times New Roman" w:hAnsi="Times New Roman" w:cs="Times New Roman"/>
                <w:sz w:val="24"/>
                <w:szCs w:val="24"/>
                <w:shd w:val="clear" w:color="auto" w:fill="FFFFFF"/>
              </w:rPr>
              <w:lastRenderedPageBreak/>
              <w:t>собственик на ВиК системите. Понастоящем тяхната роля е по-скоро фиктивна, отколкото ефективна;</w:t>
            </w:r>
          </w:p>
          <w:p w14:paraId="2D039E62" w14:textId="77777777" w:rsidR="00447A0B" w:rsidRPr="009F4B1E" w:rsidRDefault="00447A0B" w:rsidP="00D563E2">
            <w:pPr>
              <w:widowControl w:val="0"/>
              <w:numPr>
                <w:ilvl w:val="0"/>
                <w:numId w:val="28"/>
              </w:numPr>
              <w:tabs>
                <w:tab w:val="left" w:pos="326"/>
              </w:tabs>
              <w:spacing w:after="80" w:line="276" w:lineRule="auto"/>
              <w:ind w:firstLine="32"/>
              <w:jc w:val="both"/>
              <w:rPr>
                <w:rFonts w:ascii="Times New Roman" w:eastAsia="Times New Roman" w:hAnsi="Times New Roman" w:cs="Times New Roman"/>
                <w:sz w:val="24"/>
                <w:szCs w:val="24"/>
                <w:shd w:val="clear" w:color="auto" w:fill="FFFFFF"/>
              </w:rPr>
            </w:pPr>
            <w:r w:rsidRPr="009F4B1E">
              <w:rPr>
                <w:rFonts w:ascii="Times New Roman" w:eastAsia="Times New Roman" w:hAnsi="Times New Roman" w:cs="Times New Roman"/>
                <w:sz w:val="24"/>
                <w:szCs w:val="24"/>
                <w:shd w:val="clear" w:color="auto" w:fill="FFFFFF"/>
              </w:rPr>
              <w:t>Да се регламентира как ще бъдат компенсирани крайните потребители (в дадена водоснабдителна система) при условие, че ВиК операторът не изпълнява показателите за качество и ефективност на ВиК услугите, в частност:</w:t>
            </w:r>
          </w:p>
          <w:p w14:paraId="7EDFED1D" w14:textId="77777777" w:rsidR="00447A0B" w:rsidRPr="009F4B1E" w:rsidRDefault="00447A0B" w:rsidP="00D563E2">
            <w:pPr>
              <w:widowControl w:val="0"/>
              <w:numPr>
                <w:ilvl w:val="0"/>
                <w:numId w:val="28"/>
              </w:numPr>
              <w:tabs>
                <w:tab w:val="left" w:pos="326"/>
              </w:tabs>
              <w:spacing w:after="80" w:line="276" w:lineRule="auto"/>
              <w:ind w:firstLine="32"/>
              <w:jc w:val="both"/>
              <w:rPr>
                <w:rFonts w:ascii="Times New Roman" w:eastAsia="Times New Roman" w:hAnsi="Times New Roman" w:cs="Times New Roman"/>
                <w:sz w:val="24"/>
                <w:szCs w:val="24"/>
                <w:shd w:val="clear" w:color="auto" w:fill="FFFFFF"/>
              </w:rPr>
            </w:pPr>
            <w:r w:rsidRPr="009F4B1E">
              <w:rPr>
                <w:rFonts w:ascii="Times New Roman" w:eastAsia="Times New Roman" w:hAnsi="Times New Roman" w:cs="Times New Roman"/>
                <w:sz w:val="24"/>
                <w:szCs w:val="24"/>
                <w:shd w:val="clear" w:color="auto" w:fill="FFFFFF"/>
              </w:rPr>
              <w:t>Не доставя вода за питейно-битови цели с качество, отговарящо на нормативните изисквания;</w:t>
            </w:r>
          </w:p>
          <w:p w14:paraId="6F9877BB" w14:textId="77777777" w:rsidR="00447A0B" w:rsidRPr="009F4B1E" w:rsidRDefault="00447A0B" w:rsidP="00D563E2">
            <w:pPr>
              <w:widowControl w:val="0"/>
              <w:numPr>
                <w:ilvl w:val="0"/>
                <w:numId w:val="28"/>
              </w:numPr>
              <w:tabs>
                <w:tab w:val="left" w:pos="326"/>
              </w:tabs>
              <w:spacing w:after="80" w:line="276" w:lineRule="auto"/>
              <w:ind w:firstLine="32"/>
              <w:jc w:val="both"/>
              <w:rPr>
                <w:rFonts w:ascii="Times New Roman" w:eastAsia="Times New Roman" w:hAnsi="Times New Roman" w:cs="Times New Roman"/>
                <w:sz w:val="24"/>
                <w:szCs w:val="24"/>
                <w:shd w:val="clear" w:color="auto" w:fill="FFFFFF"/>
              </w:rPr>
            </w:pPr>
            <w:r w:rsidRPr="009F4B1E">
              <w:rPr>
                <w:rFonts w:ascii="Times New Roman" w:eastAsia="Times New Roman" w:hAnsi="Times New Roman" w:cs="Times New Roman"/>
                <w:sz w:val="24"/>
                <w:szCs w:val="24"/>
                <w:shd w:val="clear" w:color="auto" w:fill="FFFFFF"/>
              </w:rPr>
              <w:t>Не достига годишните целеви нива по отношение на загубите на вода;</w:t>
            </w:r>
          </w:p>
          <w:p w14:paraId="47362710" w14:textId="38572E56" w:rsidR="00447A0B" w:rsidRPr="009F4B1E" w:rsidRDefault="00447A0B" w:rsidP="00D563E2">
            <w:pPr>
              <w:widowControl w:val="0"/>
              <w:numPr>
                <w:ilvl w:val="0"/>
                <w:numId w:val="28"/>
              </w:numPr>
              <w:tabs>
                <w:tab w:val="left" w:pos="326"/>
              </w:tabs>
              <w:spacing w:after="80" w:line="276" w:lineRule="auto"/>
              <w:ind w:firstLine="32"/>
              <w:jc w:val="both"/>
              <w:rPr>
                <w:rFonts w:ascii="Times New Roman" w:eastAsia="Times New Roman" w:hAnsi="Times New Roman" w:cs="Times New Roman"/>
                <w:sz w:val="24"/>
                <w:szCs w:val="24"/>
                <w:shd w:val="clear" w:color="auto" w:fill="FFFFFF"/>
              </w:rPr>
            </w:pPr>
            <w:r w:rsidRPr="009F4B1E">
              <w:rPr>
                <w:rFonts w:ascii="Times New Roman" w:eastAsia="Times New Roman" w:hAnsi="Times New Roman" w:cs="Times New Roman"/>
                <w:sz w:val="24"/>
                <w:szCs w:val="24"/>
                <w:shd w:val="clear" w:color="auto" w:fill="FFFFFF"/>
              </w:rPr>
              <w:t>Не достига нормативните изисквания за качество на пречистената отпадъчна вода;</w:t>
            </w:r>
          </w:p>
          <w:p w14:paraId="03995929" w14:textId="77777777" w:rsidR="008337A7" w:rsidRPr="009F4B1E" w:rsidRDefault="008337A7" w:rsidP="008337A7">
            <w:pPr>
              <w:widowControl w:val="0"/>
              <w:tabs>
                <w:tab w:val="left" w:pos="326"/>
              </w:tabs>
              <w:spacing w:after="80" w:line="276" w:lineRule="auto"/>
              <w:jc w:val="both"/>
              <w:rPr>
                <w:rFonts w:ascii="Times New Roman" w:eastAsia="Times New Roman" w:hAnsi="Times New Roman" w:cs="Times New Roman"/>
                <w:sz w:val="24"/>
                <w:szCs w:val="24"/>
                <w:shd w:val="clear" w:color="auto" w:fill="FFFFFF"/>
                <w:lang w:val="en-US"/>
              </w:rPr>
            </w:pPr>
          </w:p>
          <w:p w14:paraId="03855A79" w14:textId="77777777" w:rsidR="00447A0B" w:rsidRPr="009F4B1E" w:rsidRDefault="00447A0B" w:rsidP="00D563E2">
            <w:pPr>
              <w:widowControl w:val="0"/>
              <w:spacing w:after="100" w:line="276" w:lineRule="auto"/>
              <w:ind w:firstLine="741"/>
              <w:jc w:val="both"/>
              <w:rPr>
                <w:rFonts w:ascii="Times New Roman" w:eastAsia="Times New Roman" w:hAnsi="Times New Roman" w:cs="Times New Roman"/>
                <w:sz w:val="24"/>
                <w:szCs w:val="24"/>
              </w:rPr>
            </w:pPr>
            <w:r w:rsidRPr="009F4B1E">
              <w:rPr>
                <w:rFonts w:ascii="Times New Roman" w:eastAsia="Times New Roman" w:hAnsi="Times New Roman" w:cs="Times New Roman"/>
                <w:sz w:val="24"/>
                <w:szCs w:val="24"/>
              </w:rPr>
              <w:t>С тревога отбелязваме, че в проектозакона не са отразени в пълнота изискванията на Наредба № 9 от 16 март 2001 г. за качеството на водата, предназначена за питейно-битови цели, които кореспондират на Европейската Директива 2020/2184, а именно:</w:t>
            </w:r>
          </w:p>
          <w:p w14:paraId="2DEC7647" w14:textId="77777777" w:rsidR="00447A0B" w:rsidRPr="009F4B1E" w:rsidRDefault="00447A0B" w:rsidP="00D563E2">
            <w:pPr>
              <w:widowControl w:val="0"/>
              <w:tabs>
                <w:tab w:val="left" w:pos="1062"/>
              </w:tabs>
              <w:spacing w:after="80" w:line="276" w:lineRule="auto"/>
              <w:ind w:firstLine="741"/>
              <w:jc w:val="both"/>
              <w:rPr>
                <w:rFonts w:ascii="Times New Roman" w:eastAsia="Times New Roman" w:hAnsi="Times New Roman" w:cs="Times New Roman"/>
                <w:sz w:val="24"/>
                <w:szCs w:val="24"/>
                <w:shd w:val="clear" w:color="auto" w:fill="FFFFFF"/>
              </w:rPr>
            </w:pPr>
            <w:r w:rsidRPr="009F4B1E">
              <w:rPr>
                <w:rFonts w:ascii="Times New Roman" w:eastAsia="Times New Roman" w:hAnsi="Times New Roman" w:cs="Times New Roman"/>
                <w:sz w:val="24"/>
                <w:szCs w:val="24"/>
                <w:shd w:val="clear" w:color="auto" w:fill="FFFFFF"/>
              </w:rPr>
              <w:t>В Глава 4, Раздел I ВиК оператори</w:t>
            </w:r>
          </w:p>
          <w:p w14:paraId="63823C9C" w14:textId="77777777" w:rsidR="00447A0B" w:rsidRPr="009F4B1E" w:rsidRDefault="00447A0B" w:rsidP="00D563E2">
            <w:pPr>
              <w:widowControl w:val="0"/>
              <w:numPr>
                <w:ilvl w:val="0"/>
                <w:numId w:val="28"/>
              </w:numPr>
              <w:tabs>
                <w:tab w:val="left" w:pos="316"/>
              </w:tabs>
              <w:spacing w:after="80" w:line="276" w:lineRule="auto"/>
              <w:ind w:firstLine="32"/>
              <w:jc w:val="both"/>
              <w:rPr>
                <w:rFonts w:ascii="Times New Roman" w:eastAsia="Times New Roman" w:hAnsi="Times New Roman" w:cs="Times New Roman"/>
                <w:sz w:val="24"/>
                <w:szCs w:val="24"/>
                <w:lang w:eastAsia="en-US"/>
              </w:rPr>
            </w:pPr>
            <w:r w:rsidRPr="009F4B1E">
              <w:rPr>
                <w:rFonts w:ascii="Times New Roman" w:eastAsia="Times New Roman" w:hAnsi="Times New Roman" w:cs="Times New Roman"/>
                <w:sz w:val="24"/>
                <w:szCs w:val="24"/>
                <w:shd w:val="clear" w:color="auto" w:fill="FFFFFF"/>
              </w:rPr>
              <w:t>Липсва изискване към дейността на ВиК операторите да бъде включено извършване на оценка на риска и управление на риска на ниво водосбор за водоизточниците за питейно-битово водоснабдяване и на ниво водоснабдителната система.</w:t>
            </w:r>
          </w:p>
          <w:p w14:paraId="165C1D11" w14:textId="77777777" w:rsidR="00447A0B" w:rsidRPr="009F4B1E" w:rsidRDefault="00447A0B" w:rsidP="00D563E2">
            <w:pPr>
              <w:widowControl w:val="0"/>
              <w:tabs>
                <w:tab w:val="left" w:pos="316"/>
              </w:tabs>
              <w:spacing w:after="80" w:line="276" w:lineRule="auto"/>
              <w:ind w:left="32" w:firstLine="709"/>
              <w:jc w:val="both"/>
              <w:rPr>
                <w:rFonts w:ascii="Times New Roman" w:eastAsia="Times New Roman" w:hAnsi="Times New Roman" w:cs="Times New Roman"/>
                <w:sz w:val="24"/>
                <w:szCs w:val="24"/>
                <w:shd w:val="clear" w:color="auto" w:fill="FFFFFF"/>
              </w:rPr>
            </w:pPr>
            <w:r w:rsidRPr="009F4B1E">
              <w:rPr>
                <w:rFonts w:ascii="Times New Roman" w:eastAsia="Times New Roman" w:hAnsi="Times New Roman" w:cs="Times New Roman"/>
                <w:sz w:val="24"/>
                <w:szCs w:val="24"/>
                <w:shd w:val="clear" w:color="auto" w:fill="FFFFFF"/>
              </w:rPr>
              <w:t xml:space="preserve">В Глава 5, Раздел III: Регулиране на качеството </w:t>
            </w:r>
            <w:r w:rsidRPr="009F4B1E">
              <w:rPr>
                <w:rFonts w:ascii="Times New Roman" w:eastAsia="Times New Roman" w:hAnsi="Times New Roman" w:cs="Times New Roman"/>
                <w:sz w:val="24"/>
                <w:szCs w:val="24"/>
                <w:shd w:val="clear" w:color="auto" w:fill="FFFFFF"/>
              </w:rPr>
              <w:lastRenderedPageBreak/>
              <w:t>на ВиК услугите</w:t>
            </w:r>
          </w:p>
          <w:p w14:paraId="66D3DA55" w14:textId="77777777" w:rsidR="00447A0B" w:rsidRPr="009F4B1E" w:rsidRDefault="00447A0B" w:rsidP="00D563E2">
            <w:pPr>
              <w:widowControl w:val="0"/>
              <w:numPr>
                <w:ilvl w:val="0"/>
                <w:numId w:val="28"/>
              </w:numPr>
              <w:tabs>
                <w:tab w:val="left" w:pos="316"/>
              </w:tabs>
              <w:spacing w:after="0" w:line="276" w:lineRule="auto"/>
              <w:ind w:firstLine="32"/>
              <w:jc w:val="both"/>
              <w:rPr>
                <w:rFonts w:ascii="Times New Roman" w:eastAsia="Times New Roman" w:hAnsi="Times New Roman" w:cs="Times New Roman"/>
                <w:sz w:val="24"/>
                <w:szCs w:val="24"/>
                <w:lang w:eastAsia="en-US"/>
              </w:rPr>
            </w:pPr>
            <w:r w:rsidRPr="009F4B1E">
              <w:rPr>
                <w:rFonts w:ascii="Times New Roman" w:eastAsia="Times New Roman" w:hAnsi="Times New Roman" w:cs="Times New Roman"/>
                <w:sz w:val="24"/>
                <w:szCs w:val="24"/>
                <w:shd w:val="clear" w:color="auto" w:fill="FFFFFF"/>
              </w:rPr>
              <w:t>Липсва показател за качество отнасящ се до оперативния мониторинг на изход ПСПВ по показателя „мътност“;</w:t>
            </w:r>
          </w:p>
          <w:p w14:paraId="686BE1D1" w14:textId="77777777" w:rsidR="00447A0B" w:rsidRPr="009F4B1E" w:rsidRDefault="00447A0B" w:rsidP="00D563E2">
            <w:pPr>
              <w:widowControl w:val="0"/>
              <w:numPr>
                <w:ilvl w:val="0"/>
                <w:numId w:val="28"/>
              </w:numPr>
              <w:tabs>
                <w:tab w:val="left" w:pos="316"/>
              </w:tabs>
              <w:spacing w:after="0" w:line="276" w:lineRule="auto"/>
              <w:ind w:firstLine="32"/>
              <w:rPr>
                <w:rFonts w:ascii="Times New Roman" w:eastAsia="Times New Roman" w:hAnsi="Times New Roman" w:cs="Times New Roman"/>
                <w:sz w:val="24"/>
                <w:szCs w:val="24"/>
                <w:lang w:eastAsia="en-US"/>
              </w:rPr>
            </w:pPr>
            <w:r w:rsidRPr="009F4B1E">
              <w:rPr>
                <w:rFonts w:ascii="Times New Roman" w:eastAsia="Times New Roman" w:hAnsi="Times New Roman" w:cs="Times New Roman"/>
                <w:sz w:val="24"/>
                <w:szCs w:val="24"/>
                <w:shd w:val="clear" w:color="auto" w:fill="FFFFFF"/>
              </w:rPr>
              <w:t>Липсва показател за качество „реални загуби на вода“;</w:t>
            </w:r>
          </w:p>
          <w:p w14:paraId="0DC30132" w14:textId="77777777" w:rsidR="00447A0B" w:rsidRPr="009F4B1E" w:rsidRDefault="00447A0B" w:rsidP="00D563E2">
            <w:pPr>
              <w:widowControl w:val="0"/>
              <w:numPr>
                <w:ilvl w:val="0"/>
                <w:numId w:val="28"/>
              </w:numPr>
              <w:tabs>
                <w:tab w:val="left" w:pos="316"/>
              </w:tabs>
              <w:spacing w:after="80" w:line="276" w:lineRule="auto"/>
              <w:ind w:firstLine="32"/>
              <w:jc w:val="both"/>
              <w:rPr>
                <w:rFonts w:ascii="Times New Roman" w:eastAsia="Times New Roman" w:hAnsi="Times New Roman" w:cs="Times New Roman"/>
                <w:sz w:val="24"/>
                <w:szCs w:val="24"/>
                <w:lang w:eastAsia="en-US"/>
              </w:rPr>
            </w:pPr>
            <w:r w:rsidRPr="009F4B1E">
              <w:rPr>
                <w:rFonts w:ascii="Times New Roman" w:eastAsia="Times New Roman" w:hAnsi="Times New Roman" w:cs="Times New Roman"/>
                <w:sz w:val="24"/>
                <w:szCs w:val="24"/>
                <w:shd w:val="clear" w:color="auto" w:fill="FFFFFF"/>
              </w:rPr>
              <w:t>При определяне на дългосрочните нива на показателите за качество на водоснабдителните услуги следва да се вземат под внимание и заключенията относно оценката на риска и управление на риска. Този подход ще диктува до голяма степен бъдещите инвестиции във водоснабдителната система.</w:t>
            </w:r>
          </w:p>
          <w:p w14:paraId="0D118EB8" w14:textId="77777777" w:rsidR="00447A0B" w:rsidRPr="009F4B1E" w:rsidRDefault="00447A0B" w:rsidP="00D563E2">
            <w:pPr>
              <w:widowControl w:val="0"/>
              <w:tabs>
                <w:tab w:val="left" w:pos="316"/>
              </w:tabs>
              <w:spacing w:after="0" w:line="276" w:lineRule="auto"/>
              <w:ind w:left="32" w:firstLine="709"/>
              <w:jc w:val="both"/>
              <w:rPr>
                <w:rFonts w:ascii="Times New Roman" w:eastAsia="Times New Roman" w:hAnsi="Times New Roman" w:cs="Times New Roman"/>
                <w:sz w:val="24"/>
                <w:szCs w:val="24"/>
                <w:shd w:val="clear" w:color="auto" w:fill="FFFFFF"/>
              </w:rPr>
            </w:pPr>
            <w:r w:rsidRPr="009F4B1E">
              <w:rPr>
                <w:rFonts w:ascii="Times New Roman" w:eastAsia="Times New Roman" w:hAnsi="Times New Roman" w:cs="Times New Roman"/>
                <w:sz w:val="24"/>
                <w:szCs w:val="24"/>
                <w:shd w:val="clear" w:color="auto" w:fill="FFFFFF"/>
              </w:rPr>
              <w:t>В Глава 8. Информационни системи за ВиК услуги и ВиК инфраструктура</w:t>
            </w:r>
          </w:p>
          <w:p w14:paraId="759CDB1E" w14:textId="77777777" w:rsidR="00447A0B" w:rsidRPr="009F4B1E" w:rsidRDefault="00447A0B" w:rsidP="00D563E2">
            <w:pPr>
              <w:widowControl w:val="0"/>
              <w:numPr>
                <w:ilvl w:val="0"/>
                <w:numId w:val="28"/>
              </w:numPr>
              <w:tabs>
                <w:tab w:val="left" w:pos="316"/>
              </w:tabs>
              <w:spacing w:after="0" w:line="276" w:lineRule="auto"/>
              <w:ind w:firstLine="32"/>
              <w:jc w:val="both"/>
              <w:rPr>
                <w:rFonts w:ascii="Times New Roman" w:eastAsia="Times New Roman" w:hAnsi="Times New Roman" w:cs="Times New Roman"/>
                <w:sz w:val="24"/>
                <w:szCs w:val="24"/>
                <w:lang w:eastAsia="en-US"/>
              </w:rPr>
            </w:pPr>
            <w:r w:rsidRPr="009F4B1E">
              <w:rPr>
                <w:rFonts w:ascii="Times New Roman" w:eastAsia="Times New Roman" w:hAnsi="Times New Roman" w:cs="Times New Roman"/>
                <w:sz w:val="24"/>
                <w:szCs w:val="24"/>
                <w:shd w:val="clear" w:color="auto" w:fill="FFFFFF"/>
              </w:rPr>
              <w:t xml:space="preserve">Липсва информация относно изискванията на раздел </w:t>
            </w:r>
            <w:r w:rsidRPr="009F4B1E">
              <w:rPr>
                <w:rFonts w:ascii="Times New Roman" w:eastAsia="Times New Roman" w:hAnsi="Times New Roman" w:cs="Times New Roman"/>
                <w:sz w:val="24"/>
                <w:szCs w:val="24"/>
                <w:shd w:val="clear" w:color="auto" w:fill="FFFFFF"/>
                <w:lang w:eastAsia="en-US"/>
              </w:rPr>
              <w:t xml:space="preserve">X. </w:t>
            </w:r>
            <w:r w:rsidRPr="009F4B1E">
              <w:rPr>
                <w:rFonts w:ascii="Times New Roman" w:eastAsia="Times New Roman" w:hAnsi="Times New Roman" w:cs="Times New Roman"/>
                <w:sz w:val="24"/>
                <w:szCs w:val="24"/>
                <w:shd w:val="clear" w:color="auto" w:fill="FFFFFF"/>
              </w:rPr>
              <w:t>Информация за обществеността от Наредба № 9 от 16 март 2001 г. за качеството на водата, предназначена за питейно-битови цели.</w:t>
            </w:r>
          </w:p>
          <w:p w14:paraId="1D8F0988" w14:textId="77777777" w:rsidR="00447A0B" w:rsidRPr="009F4B1E" w:rsidRDefault="00447A0B" w:rsidP="00D563E2">
            <w:pPr>
              <w:widowControl w:val="0"/>
              <w:tabs>
                <w:tab w:val="left" w:pos="316"/>
              </w:tabs>
              <w:spacing w:after="140" w:line="228" w:lineRule="auto"/>
              <w:ind w:left="32" w:firstLine="709"/>
              <w:jc w:val="both"/>
              <w:rPr>
                <w:rFonts w:ascii="Times New Roman" w:eastAsia="Times New Roman" w:hAnsi="Times New Roman" w:cs="Times New Roman"/>
                <w:sz w:val="24"/>
                <w:szCs w:val="24"/>
                <w:lang w:eastAsia="en-US"/>
              </w:rPr>
            </w:pPr>
            <w:r w:rsidRPr="009F4B1E">
              <w:rPr>
                <w:rFonts w:ascii="Times New Roman" w:eastAsia="Times New Roman" w:hAnsi="Times New Roman" w:cs="Times New Roman"/>
                <w:sz w:val="24"/>
                <w:szCs w:val="24"/>
                <w:shd w:val="clear" w:color="auto" w:fill="FFFFFF"/>
              </w:rPr>
              <w:t>В Глава 11 Защита на водоснабдителната и канализационната инфраструктура при бедствия. Управление на водоснабдителните и канализационните системи в условията на промени в климата</w:t>
            </w:r>
            <w:r w:rsidR="00D563E2" w:rsidRPr="009F4B1E">
              <w:rPr>
                <w:rFonts w:ascii="Times New Roman" w:eastAsia="Times New Roman" w:hAnsi="Times New Roman" w:cs="Times New Roman"/>
                <w:sz w:val="24"/>
                <w:szCs w:val="24"/>
                <w:shd w:val="clear" w:color="auto" w:fill="FFFFFF"/>
              </w:rPr>
              <w:t>.</w:t>
            </w:r>
          </w:p>
          <w:p w14:paraId="136D7529" w14:textId="77777777" w:rsidR="00447A0B" w:rsidRPr="009F4B1E" w:rsidRDefault="00447A0B" w:rsidP="00D563E2">
            <w:pPr>
              <w:widowControl w:val="0"/>
              <w:numPr>
                <w:ilvl w:val="0"/>
                <w:numId w:val="28"/>
              </w:numPr>
              <w:tabs>
                <w:tab w:val="left" w:pos="316"/>
              </w:tabs>
              <w:spacing w:after="80" w:line="276" w:lineRule="auto"/>
              <w:ind w:firstLine="32"/>
              <w:jc w:val="both"/>
              <w:rPr>
                <w:rFonts w:ascii="Times New Roman" w:eastAsia="Times New Roman" w:hAnsi="Times New Roman" w:cs="Times New Roman"/>
                <w:sz w:val="24"/>
                <w:szCs w:val="24"/>
                <w:lang w:eastAsia="en-US"/>
              </w:rPr>
            </w:pPr>
            <w:r w:rsidRPr="009F4B1E">
              <w:rPr>
                <w:rFonts w:ascii="Times New Roman" w:eastAsia="Times New Roman" w:hAnsi="Times New Roman" w:cs="Times New Roman"/>
                <w:sz w:val="24"/>
                <w:szCs w:val="24"/>
                <w:shd w:val="clear" w:color="auto" w:fill="FFFFFF"/>
              </w:rPr>
              <w:t xml:space="preserve">Липсва информация за оценката на риска и управление на риска на ниво водосбор, водоснабдителна система и сградна инсталация. Към настоящия момент липсва национална методика за оценка и управление на риска за водоснабдяването по </w:t>
            </w:r>
            <w:r w:rsidRPr="009F4B1E">
              <w:rPr>
                <w:rFonts w:ascii="Times New Roman" w:eastAsia="Times New Roman" w:hAnsi="Times New Roman" w:cs="Times New Roman"/>
                <w:sz w:val="24"/>
                <w:szCs w:val="24"/>
                <w:shd w:val="clear" w:color="auto" w:fill="FFFFFF"/>
              </w:rPr>
              <w:lastRenderedPageBreak/>
              <w:t>смисъла на Наредба № 9 от 16 март 2001 г. за качеството на водата, предназначена за питейно-битови цели.</w:t>
            </w:r>
          </w:p>
          <w:p w14:paraId="693455B2" w14:textId="77777777" w:rsidR="00447A0B" w:rsidRPr="009F4B1E" w:rsidRDefault="00447A0B" w:rsidP="00D563E2">
            <w:pPr>
              <w:widowControl w:val="0"/>
              <w:spacing w:after="80" w:line="276" w:lineRule="auto"/>
              <w:ind w:firstLine="741"/>
              <w:jc w:val="both"/>
              <w:rPr>
                <w:rFonts w:ascii="Times New Roman" w:eastAsia="Times New Roman" w:hAnsi="Times New Roman" w:cs="Times New Roman"/>
                <w:sz w:val="24"/>
                <w:szCs w:val="24"/>
                <w:shd w:val="clear" w:color="auto" w:fill="FFFFFF"/>
              </w:rPr>
            </w:pPr>
            <w:r w:rsidRPr="009F4B1E">
              <w:rPr>
                <w:rFonts w:ascii="Times New Roman" w:eastAsia="Times New Roman" w:hAnsi="Times New Roman" w:cs="Times New Roman"/>
                <w:sz w:val="24"/>
                <w:szCs w:val="24"/>
                <w:shd w:val="clear" w:color="auto" w:fill="FFFFFF"/>
              </w:rPr>
              <w:t>По-долу са дадени коментари относно съдържанието на конкретни членове от проектозакона:</w:t>
            </w:r>
          </w:p>
          <w:p w14:paraId="17C88986" w14:textId="77777777" w:rsidR="00447A0B" w:rsidRPr="009F4B1E" w:rsidRDefault="00447A0B" w:rsidP="00D563E2">
            <w:pPr>
              <w:widowControl w:val="0"/>
              <w:spacing w:after="80" w:line="276" w:lineRule="auto"/>
              <w:ind w:firstLine="741"/>
              <w:jc w:val="both"/>
              <w:rPr>
                <w:rFonts w:ascii="Times New Roman" w:eastAsia="Times New Roman" w:hAnsi="Times New Roman" w:cs="Times New Roman"/>
                <w:sz w:val="24"/>
                <w:szCs w:val="24"/>
                <w:shd w:val="clear" w:color="auto" w:fill="FFFFFF"/>
              </w:rPr>
            </w:pPr>
            <w:r w:rsidRPr="009F4B1E">
              <w:rPr>
                <w:rFonts w:ascii="Times New Roman" w:eastAsia="Times New Roman" w:hAnsi="Times New Roman" w:cs="Times New Roman"/>
                <w:b/>
                <w:sz w:val="24"/>
                <w:szCs w:val="24"/>
                <w:shd w:val="clear" w:color="auto" w:fill="FFFFFF"/>
              </w:rPr>
              <w:t>Чл. 3, алинея 2</w:t>
            </w:r>
            <w:r w:rsidRPr="009F4B1E">
              <w:rPr>
                <w:rFonts w:ascii="Times New Roman" w:eastAsia="Times New Roman" w:hAnsi="Times New Roman" w:cs="Times New Roman"/>
                <w:sz w:val="24"/>
                <w:szCs w:val="24"/>
                <w:shd w:val="clear" w:color="auto" w:fill="FFFFFF"/>
              </w:rPr>
              <w:t xml:space="preserve"> - следва да се допълни, че при водоснабдителните услуги има приоритет осигуряването на вода за питейно-битови цели в необходимото количество, с минимално необходимото налягане, съгласно изискванията на чл. 22 от Наредба № 2 от 22 март 2005 г. за проектиране изграждане и експлоатация на водоснабдителни системи и с качество, отговарящо на изискванията на Наредба № 9 от 16 март 2001 г. за качеството на водата, предназначена за питейно-битови цели.</w:t>
            </w:r>
          </w:p>
          <w:p w14:paraId="035096D3" w14:textId="77777777" w:rsidR="00447A0B" w:rsidRPr="009F4B1E" w:rsidRDefault="00447A0B" w:rsidP="00D563E2">
            <w:pPr>
              <w:widowControl w:val="0"/>
              <w:spacing w:after="80" w:line="276" w:lineRule="auto"/>
              <w:ind w:firstLine="741"/>
              <w:jc w:val="both"/>
              <w:rPr>
                <w:rFonts w:ascii="Times New Roman" w:eastAsia="Times New Roman" w:hAnsi="Times New Roman" w:cs="Times New Roman"/>
                <w:sz w:val="24"/>
                <w:szCs w:val="24"/>
                <w:shd w:val="clear" w:color="auto" w:fill="FFFFFF"/>
              </w:rPr>
            </w:pPr>
            <w:r w:rsidRPr="009F4B1E">
              <w:rPr>
                <w:rStyle w:val="Other"/>
                <w:rFonts w:ascii="Times New Roman" w:hAnsi="Times New Roman" w:cs="Times New Roman"/>
                <w:b/>
                <w:bCs/>
                <w:sz w:val="24"/>
                <w:szCs w:val="24"/>
              </w:rPr>
              <w:t xml:space="preserve">Чл. 22 </w:t>
            </w:r>
            <w:r w:rsidRPr="009F4B1E">
              <w:rPr>
                <w:rStyle w:val="Other"/>
                <w:rFonts w:ascii="Times New Roman" w:hAnsi="Times New Roman" w:cs="Times New Roman"/>
                <w:sz w:val="24"/>
                <w:szCs w:val="24"/>
              </w:rPr>
              <w:t>- необходимо е да се направи препратка към чл. 11 от Закона за водите, който регламентира като държавна собственост и подземните води и речни тела, които също могат да се използват за водоснабдяване</w:t>
            </w:r>
          </w:p>
          <w:p w14:paraId="45B6D885" w14:textId="1781A385" w:rsidR="00447A0B" w:rsidRPr="009F4B1E" w:rsidRDefault="00447A0B"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
                <w:bCs/>
                <w:sz w:val="24"/>
                <w:szCs w:val="24"/>
              </w:rPr>
              <w:t>Чл. 28, т.2</w:t>
            </w:r>
            <w:r w:rsidRPr="009F4B1E">
              <w:rPr>
                <w:rStyle w:val="Other"/>
                <w:rFonts w:ascii="Times New Roman" w:hAnsi="Times New Roman" w:cs="Times New Roman"/>
                <w:bCs/>
                <w:sz w:val="24"/>
                <w:szCs w:val="24"/>
              </w:rPr>
              <w:t xml:space="preserve"> - необходимо е да се допълни, че регионалните генерални планове трябва да вземат предвид и заключенията от оценката на риска и управлението на риска на ниво водосборни райони за местата за черпене на вода и на ниво водоснабдителни системи по смисъла на Наредба № 9 от 16 март 2001 г. за качеството на водата, предназначена за питейно-</w:t>
            </w:r>
            <w:r w:rsidRPr="009F4B1E">
              <w:rPr>
                <w:rStyle w:val="Other"/>
                <w:rFonts w:ascii="Times New Roman" w:hAnsi="Times New Roman" w:cs="Times New Roman"/>
                <w:bCs/>
                <w:sz w:val="24"/>
                <w:szCs w:val="24"/>
              </w:rPr>
              <w:lastRenderedPageBreak/>
              <w:t>битови цели.</w:t>
            </w:r>
          </w:p>
          <w:p w14:paraId="636AE441" w14:textId="77777777" w:rsidR="00965F89" w:rsidRPr="009F4B1E" w:rsidRDefault="00965F89" w:rsidP="00D563E2">
            <w:pPr>
              <w:widowControl w:val="0"/>
              <w:spacing w:after="80" w:line="276" w:lineRule="auto"/>
              <w:ind w:firstLine="741"/>
              <w:jc w:val="both"/>
              <w:rPr>
                <w:rStyle w:val="Other"/>
                <w:rFonts w:ascii="Times New Roman" w:hAnsi="Times New Roman" w:cs="Times New Roman"/>
                <w:bCs/>
                <w:sz w:val="24"/>
                <w:szCs w:val="24"/>
              </w:rPr>
            </w:pPr>
          </w:p>
          <w:p w14:paraId="129D452E" w14:textId="77777777" w:rsidR="00447A0B" w:rsidRPr="009F4B1E" w:rsidRDefault="00447A0B"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
                <w:bCs/>
                <w:sz w:val="24"/>
                <w:szCs w:val="24"/>
              </w:rPr>
              <w:t>Чл. 31</w:t>
            </w:r>
            <w:r w:rsidRPr="009F4B1E">
              <w:rPr>
                <w:rStyle w:val="Other"/>
                <w:rFonts w:ascii="Times New Roman" w:hAnsi="Times New Roman" w:cs="Times New Roman"/>
                <w:bCs/>
                <w:sz w:val="24"/>
                <w:szCs w:val="24"/>
              </w:rPr>
              <w:t xml:space="preserve"> - при доставяне на вода за потребителите е препоръчително да има диференцирана цена за битови потребители и за промишлени потребители, които ползват питейно-битова вода от мрежата като суровина за производствени нужди. Подобна диференцирана цена следва да има и за отвеждане на отпадъчни води за промишлени потребители. Това ще ги стимулира за по-ефективно използване на водния ресурс в производствения процес.</w:t>
            </w:r>
          </w:p>
          <w:p w14:paraId="3673BE8B" w14:textId="3CA7972F" w:rsidR="00447A0B" w:rsidRPr="009F4B1E" w:rsidRDefault="00447A0B"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Cs/>
                <w:sz w:val="24"/>
                <w:szCs w:val="24"/>
              </w:rPr>
              <w:t>Необходимо е да се въведе цена и за заустване на дренажни и дъждовни води в канализационни системи.</w:t>
            </w:r>
          </w:p>
          <w:p w14:paraId="045FABFC" w14:textId="77777777" w:rsidR="00781E40" w:rsidRPr="009F4B1E" w:rsidRDefault="00781E40" w:rsidP="00D563E2">
            <w:pPr>
              <w:widowControl w:val="0"/>
              <w:spacing w:after="80" w:line="276" w:lineRule="auto"/>
              <w:ind w:firstLine="741"/>
              <w:jc w:val="both"/>
              <w:rPr>
                <w:rStyle w:val="Other"/>
                <w:rFonts w:ascii="Times New Roman" w:hAnsi="Times New Roman" w:cs="Times New Roman"/>
                <w:bCs/>
                <w:sz w:val="24"/>
                <w:szCs w:val="24"/>
              </w:rPr>
            </w:pPr>
          </w:p>
          <w:p w14:paraId="1161A341" w14:textId="77777777" w:rsidR="00447A0B" w:rsidRPr="009F4B1E" w:rsidRDefault="00447A0B"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
                <w:bCs/>
                <w:sz w:val="24"/>
                <w:szCs w:val="24"/>
              </w:rPr>
              <w:t>Чл. 39</w:t>
            </w:r>
            <w:r w:rsidRPr="009F4B1E">
              <w:rPr>
                <w:rStyle w:val="Other"/>
                <w:rFonts w:ascii="Times New Roman" w:hAnsi="Times New Roman" w:cs="Times New Roman"/>
                <w:bCs/>
                <w:sz w:val="24"/>
                <w:szCs w:val="24"/>
              </w:rPr>
              <w:t xml:space="preserve"> е свързан с изграждане на нови системи. Преди изграждането се преминава през проект и одобрението му. В този смисъл изискванията имат повече отношение при наредбите за проектиране, а не в този закон.</w:t>
            </w:r>
          </w:p>
          <w:p w14:paraId="69C0B666" w14:textId="77777777" w:rsidR="00447A0B" w:rsidRPr="009F4B1E" w:rsidRDefault="00447A0B"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
                <w:bCs/>
                <w:sz w:val="24"/>
                <w:szCs w:val="24"/>
              </w:rPr>
              <w:t>Чл. 42</w:t>
            </w:r>
            <w:r w:rsidRPr="009F4B1E">
              <w:rPr>
                <w:rStyle w:val="Other"/>
                <w:rFonts w:ascii="Times New Roman" w:hAnsi="Times New Roman" w:cs="Times New Roman"/>
                <w:bCs/>
                <w:sz w:val="24"/>
                <w:szCs w:val="24"/>
              </w:rPr>
              <w:t xml:space="preserve"> Дава възможност улични мрежи да се изграждат от и за сметка на собствениците на урегулираните поземлени имоти, когато в непосредствена близост липсва ВиК инфраструктура. Препоръчително е да бъде създаде законов механизъм за компенсация на собствениците.</w:t>
            </w:r>
          </w:p>
          <w:p w14:paraId="21225354" w14:textId="77777777" w:rsidR="00447A0B" w:rsidRPr="009F4B1E" w:rsidRDefault="00447A0B"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
                <w:bCs/>
                <w:sz w:val="24"/>
                <w:szCs w:val="24"/>
              </w:rPr>
              <w:lastRenderedPageBreak/>
              <w:t>Чл. 49, ал.2</w:t>
            </w:r>
            <w:r w:rsidRPr="009F4B1E">
              <w:rPr>
                <w:rStyle w:val="Other"/>
                <w:rFonts w:ascii="Times New Roman" w:hAnsi="Times New Roman" w:cs="Times New Roman"/>
                <w:bCs/>
                <w:sz w:val="24"/>
                <w:szCs w:val="24"/>
              </w:rPr>
              <w:t xml:space="preserve"> - необходимо е в преходните и заключителни разпоредби да се даде дефиниция за „стратегическа водоснабдителна и канализационна инфраструктура от национално или регионално значение“. Дефиницията за „Дейност от стратегическо значение“ е твърде обща, както и определенията и обектите в цитираните към нея нормативни документи.</w:t>
            </w:r>
          </w:p>
          <w:p w14:paraId="3CE3830D" w14:textId="77777777" w:rsidR="00447A0B" w:rsidRPr="009F4B1E" w:rsidRDefault="00447A0B"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Cs/>
                <w:sz w:val="24"/>
                <w:szCs w:val="24"/>
              </w:rPr>
              <w:t>Препоръчително е, проектите за стратегическа водоснабдителна и канализационна инфраструктура да се одобряват от национален експертен съвет.</w:t>
            </w:r>
          </w:p>
          <w:p w14:paraId="7F2752C6" w14:textId="77777777" w:rsidR="00D563E2" w:rsidRPr="009F4B1E" w:rsidRDefault="00D563E2"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
                <w:bCs/>
                <w:sz w:val="24"/>
                <w:szCs w:val="24"/>
              </w:rPr>
              <w:t>Чл. 58-59</w:t>
            </w:r>
            <w:r w:rsidRPr="009F4B1E">
              <w:rPr>
                <w:rStyle w:val="Other"/>
                <w:rFonts w:ascii="Times New Roman" w:hAnsi="Times New Roman" w:cs="Times New Roman"/>
                <w:bCs/>
                <w:sz w:val="24"/>
                <w:szCs w:val="24"/>
              </w:rPr>
              <w:t xml:space="preserve"> - необходимо е да се регламентира и отвеждането на дъждовни и дренажни води в смесени канализационни мрежи или в мрежата за дъждовни води при разделни системи.</w:t>
            </w:r>
          </w:p>
          <w:p w14:paraId="229F79F5" w14:textId="77777777" w:rsidR="00D563E2" w:rsidRPr="009F4B1E" w:rsidRDefault="00D563E2"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Cs/>
                <w:sz w:val="24"/>
                <w:szCs w:val="24"/>
              </w:rPr>
              <w:t>Това би поощрило собствениците да използват системи за събиране и повторно използване на дъждовна вода на мястото на нейното образуване. Това от своя страна може значително да облекчи експлоатацията на канализационната система и би намалило негативния ефект от дъждопреливниците върху околната среда.</w:t>
            </w:r>
          </w:p>
          <w:p w14:paraId="5B166194" w14:textId="77777777" w:rsidR="00D563E2" w:rsidRPr="009F4B1E" w:rsidRDefault="00D563E2"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
                <w:bCs/>
                <w:sz w:val="24"/>
                <w:szCs w:val="24"/>
              </w:rPr>
              <w:t>Чл. 69</w:t>
            </w:r>
            <w:r w:rsidRPr="009F4B1E">
              <w:rPr>
                <w:rStyle w:val="Other"/>
                <w:rFonts w:ascii="Times New Roman" w:hAnsi="Times New Roman" w:cs="Times New Roman"/>
                <w:bCs/>
                <w:sz w:val="24"/>
                <w:szCs w:val="24"/>
              </w:rPr>
              <w:t xml:space="preserve"> - необходимо е да има уточнение, че в състава на комисията трябва да има поне един представител с висше инженерно, икономическо и/или юридическо образование, за да се гарантира наличието на комплексна експертиза в комисията.</w:t>
            </w:r>
          </w:p>
          <w:p w14:paraId="04AA3FBD" w14:textId="77777777" w:rsidR="00D563E2" w:rsidRPr="009F4B1E" w:rsidRDefault="00D563E2"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Cs/>
                <w:sz w:val="24"/>
                <w:szCs w:val="24"/>
              </w:rPr>
              <w:t xml:space="preserve">Експертиза в „други комунални услуги“, без </w:t>
            </w:r>
            <w:r w:rsidRPr="009F4B1E">
              <w:rPr>
                <w:rStyle w:val="Other"/>
                <w:rFonts w:ascii="Times New Roman" w:hAnsi="Times New Roman" w:cs="Times New Roman"/>
                <w:bCs/>
                <w:sz w:val="24"/>
                <w:szCs w:val="24"/>
              </w:rPr>
              <w:lastRenderedPageBreak/>
              <w:t>професионален опит в областта на водоснабдяването и канализацията, следва да отпадне, защото не гарантира нужното добро познаване на ВиК сектора.</w:t>
            </w:r>
          </w:p>
          <w:p w14:paraId="125BE864" w14:textId="77777777" w:rsidR="00D563E2" w:rsidRPr="009F4B1E" w:rsidRDefault="00D563E2"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
                <w:bCs/>
                <w:sz w:val="24"/>
                <w:szCs w:val="24"/>
              </w:rPr>
              <w:t>Чл. 72</w:t>
            </w:r>
            <w:r w:rsidRPr="009F4B1E">
              <w:rPr>
                <w:rStyle w:val="Other"/>
                <w:rFonts w:ascii="Times New Roman" w:hAnsi="Times New Roman" w:cs="Times New Roman"/>
                <w:bCs/>
                <w:sz w:val="24"/>
                <w:szCs w:val="24"/>
              </w:rPr>
              <w:t xml:space="preserve"> - срокът за предоставяне на становища по ал. 1 е препоръчително да се удължи (напр. не по-кратък от 30 дни). Общественият съвет по водоснабдяване и канализация бе следвало да се добави като заинтересована страна.</w:t>
            </w:r>
          </w:p>
          <w:p w14:paraId="6AEEF6AD" w14:textId="77777777" w:rsidR="00D563E2" w:rsidRPr="009F4B1E" w:rsidRDefault="00D563E2"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
                <w:bCs/>
                <w:sz w:val="24"/>
                <w:szCs w:val="24"/>
              </w:rPr>
              <w:t>Чл. 89</w:t>
            </w:r>
            <w:r w:rsidRPr="009F4B1E">
              <w:rPr>
                <w:rStyle w:val="Other"/>
                <w:rFonts w:ascii="Times New Roman" w:hAnsi="Times New Roman" w:cs="Times New Roman"/>
                <w:bCs/>
                <w:sz w:val="24"/>
                <w:szCs w:val="24"/>
              </w:rPr>
              <w:t xml:space="preserve"> - вижте коментара към чл. 31.</w:t>
            </w:r>
          </w:p>
          <w:p w14:paraId="6C7A4D72" w14:textId="7B3BC478" w:rsidR="00D563E2" w:rsidRPr="009F4B1E" w:rsidRDefault="00D563E2"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
                <w:bCs/>
                <w:sz w:val="24"/>
                <w:szCs w:val="24"/>
              </w:rPr>
              <w:t>Чл. 92</w:t>
            </w:r>
            <w:r w:rsidRPr="009F4B1E">
              <w:rPr>
                <w:rStyle w:val="Other"/>
                <w:rFonts w:ascii="Times New Roman" w:hAnsi="Times New Roman" w:cs="Times New Roman"/>
                <w:bCs/>
                <w:sz w:val="24"/>
                <w:szCs w:val="24"/>
              </w:rPr>
              <w:t xml:space="preserve"> - препоръчително е фиксираният компонент на цената да е обвързан с определен % от необходимите приходи за ВиК оператора, както и да е различен за определени групи потребители с битов характер (но различни от домакинства) и промишлени потребители.</w:t>
            </w:r>
          </w:p>
          <w:p w14:paraId="3EED2169" w14:textId="2A278FB0" w:rsidR="005009D5" w:rsidRPr="009F4B1E" w:rsidRDefault="005009D5" w:rsidP="00D563E2">
            <w:pPr>
              <w:widowControl w:val="0"/>
              <w:spacing w:after="80" w:line="276" w:lineRule="auto"/>
              <w:ind w:firstLine="741"/>
              <w:jc w:val="both"/>
              <w:rPr>
                <w:rStyle w:val="Other"/>
                <w:rFonts w:ascii="Times New Roman" w:hAnsi="Times New Roman" w:cs="Times New Roman"/>
                <w:bCs/>
                <w:sz w:val="24"/>
                <w:szCs w:val="24"/>
              </w:rPr>
            </w:pPr>
          </w:p>
          <w:p w14:paraId="4AC024E9" w14:textId="4854CD8B" w:rsidR="005009D5" w:rsidRPr="009F4B1E" w:rsidRDefault="005009D5" w:rsidP="00D563E2">
            <w:pPr>
              <w:widowControl w:val="0"/>
              <w:spacing w:after="80" w:line="276" w:lineRule="auto"/>
              <w:ind w:firstLine="741"/>
              <w:jc w:val="both"/>
              <w:rPr>
                <w:rStyle w:val="Other"/>
                <w:rFonts w:ascii="Times New Roman" w:hAnsi="Times New Roman" w:cs="Times New Roman"/>
                <w:bCs/>
                <w:sz w:val="24"/>
                <w:szCs w:val="24"/>
              </w:rPr>
            </w:pPr>
          </w:p>
          <w:p w14:paraId="785E3199" w14:textId="50A1AE32" w:rsidR="005009D5" w:rsidRPr="009F4B1E" w:rsidRDefault="005009D5" w:rsidP="00D563E2">
            <w:pPr>
              <w:widowControl w:val="0"/>
              <w:spacing w:after="80" w:line="276" w:lineRule="auto"/>
              <w:ind w:firstLine="741"/>
              <w:jc w:val="both"/>
              <w:rPr>
                <w:rStyle w:val="Other"/>
                <w:rFonts w:ascii="Times New Roman" w:hAnsi="Times New Roman" w:cs="Times New Roman"/>
                <w:bCs/>
                <w:sz w:val="24"/>
                <w:szCs w:val="24"/>
              </w:rPr>
            </w:pPr>
          </w:p>
          <w:p w14:paraId="65A4987E" w14:textId="767AFBED" w:rsidR="005009D5" w:rsidRPr="009F4B1E" w:rsidRDefault="005009D5" w:rsidP="00D563E2">
            <w:pPr>
              <w:widowControl w:val="0"/>
              <w:spacing w:after="80" w:line="276" w:lineRule="auto"/>
              <w:ind w:firstLine="741"/>
              <w:jc w:val="both"/>
              <w:rPr>
                <w:rStyle w:val="Other"/>
                <w:rFonts w:ascii="Times New Roman" w:hAnsi="Times New Roman" w:cs="Times New Roman"/>
                <w:bCs/>
                <w:sz w:val="24"/>
                <w:szCs w:val="24"/>
              </w:rPr>
            </w:pPr>
          </w:p>
          <w:p w14:paraId="671FB15A" w14:textId="45E3A615" w:rsidR="005009D5" w:rsidRPr="009F4B1E" w:rsidRDefault="005009D5" w:rsidP="00D563E2">
            <w:pPr>
              <w:widowControl w:val="0"/>
              <w:spacing w:after="80" w:line="276" w:lineRule="auto"/>
              <w:ind w:firstLine="741"/>
              <w:jc w:val="both"/>
              <w:rPr>
                <w:rStyle w:val="Other"/>
                <w:rFonts w:ascii="Times New Roman" w:hAnsi="Times New Roman" w:cs="Times New Roman"/>
                <w:bCs/>
                <w:sz w:val="24"/>
                <w:szCs w:val="24"/>
              </w:rPr>
            </w:pPr>
          </w:p>
          <w:p w14:paraId="49674C0B" w14:textId="77777777" w:rsidR="005009D5" w:rsidRPr="009F4B1E" w:rsidRDefault="005009D5" w:rsidP="00D563E2">
            <w:pPr>
              <w:widowControl w:val="0"/>
              <w:spacing w:after="80" w:line="276" w:lineRule="auto"/>
              <w:ind w:firstLine="741"/>
              <w:jc w:val="both"/>
              <w:rPr>
                <w:rStyle w:val="Other"/>
                <w:rFonts w:ascii="Times New Roman" w:hAnsi="Times New Roman" w:cs="Times New Roman"/>
                <w:bCs/>
                <w:sz w:val="24"/>
                <w:szCs w:val="24"/>
              </w:rPr>
            </w:pPr>
          </w:p>
          <w:p w14:paraId="2AF9FF55" w14:textId="758A4F71" w:rsidR="00D563E2" w:rsidRPr="009F4B1E" w:rsidRDefault="00D563E2"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
                <w:bCs/>
                <w:sz w:val="24"/>
                <w:szCs w:val="24"/>
              </w:rPr>
              <w:t>Чл. 96</w:t>
            </w:r>
            <w:r w:rsidRPr="009F4B1E">
              <w:rPr>
                <w:rStyle w:val="Other"/>
                <w:rFonts w:ascii="Times New Roman" w:hAnsi="Times New Roman" w:cs="Times New Roman"/>
                <w:bCs/>
                <w:sz w:val="24"/>
                <w:szCs w:val="24"/>
              </w:rPr>
              <w:t xml:space="preserve"> - Общите условия би следвало да могат да се изменят и допълват освен по искане на ВиК оператора или комисията и по искане на ВиК Асоциацията.</w:t>
            </w:r>
          </w:p>
          <w:p w14:paraId="5616A673" w14:textId="77777777" w:rsidR="005009D5" w:rsidRPr="009F4B1E" w:rsidRDefault="005009D5" w:rsidP="00D563E2">
            <w:pPr>
              <w:widowControl w:val="0"/>
              <w:spacing w:after="80" w:line="276" w:lineRule="auto"/>
              <w:ind w:firstLine="741"/>
              <w:jc w:val="both"/>
              <w:rPr>
                <w:rStyle w:val="Other"/>
                <w:rFonts w:ascii="Times New Roman" w:hAnsi="Times New Roman" w:cs="Times New Roman"/>
                <w:bCs/>
                <w:sz w:val="24"/>
                <w:szCs w:val="24"/>
              </w:rPr>
            </w:pPr>
          </w:p>
          <w:p w14:paraId="53C52F87" w14:textId="77777777" w:rsidR="00D563E2" w:rsidRPr="009F4B1E" w:rsidRDefault="00D563E2"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
                <w:bCs/>
                <w:sz w:val="24"/>
                <w:szCs w:val="24"/>
              </w:rPr>
              <w:lastRenderedPageBreak/>
              <w:t>Чл. 110</w:t>
            </w:r>
            <w:r w:rsidRPr="009F4B1E">
              <w:rPr>
                <w:rStyle w:val="Other"/>
                <w:rFonts w:ascii="Times New Roman" w:hAnsi="Times New Roman" w:cs="Times New Roman"/>
                <w:bCs/>
                <w:sz w:val="24"/>
                <w:szCs w:val="24"/>
              </w:rPr>
              <w:t xml:space="preserve"> - Рейтинговият метод на индекса за течове в инфраструктурата (ИТИ) следва да бъде даден в приложение в подзаконов акт. „Други подходящи методи“ следва също да бъдат ясно описани в подзаконов акт.</w:t>
            </w:r>
          </w:p>
          <w:p w14:paraId="4EBD2B1A" w14:textId="3DFC621E" w:rsidR="00D563E2" w:rsidRPr="009F4B1E" w:rsidRDefault="00D563E2"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Cs/>
                <w:sz w:val="24"/>
                <w:szCs w:val="24"/>
              </w:rPr>
              <w:t>Препоръчително е да има срок за извършване на оценка на течовете и за другите ВиК оператори (т.е. доставящи под 10 000 куб. м на ден или обслужващи по-малко от 50 000 души).</w:t>
            </w:r>
          </w:p>
          <w:p w14:paraId="164CF8A9" w14:textId="77777777" w:rsidR="005009D5" w:rsidRPr="009F4B1E" w:rsidRDefault="005009D5" w:rsidP="00D563E2">
            <w:pPr>
              <w:widowControl w:val="0"/>
              <w:spacing w:after="80" w:line="276" w:lineRule="auto"/>
              <w:ind w:firstLine="741"/>
              <w:jc w:val="both"/>
              <w:rPr>
                <w:rStyle w:val="Other"/>
                <w:rFonts w:ascii="Times New Roman" w:hAnsi="Times New Roman" w:cs="Times New Roman"/>
                <w:bCs/>
                <w:sz w:val="24"/>
                <w:szCs w:val="24"/>
              </w:rPr>
            </w:pPr>
          </w:p>
          <w:p w14:paraId="4A2B7536" w14:textId="77777777" w:rsidR="00D563E2" w:rsidRPr="009F4B1E" w:rsidRDefault="00D563E2"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
                <w:bCs/>
                <w:sz w:val="24"/>
                <w:szCs w:val="24"/>
              </w:rPr>
              <w:t>Чл. 113, Чл. 114</w:t>
            </w:r>
            <w:r w:rsidRPr="009F4B1E">
              <w:rPr>
                <w:rStyle w:val="Other"/>
                <w:rFonts w:ascii="Times New Roman" w:hAnsi="Times New Roman" w:cs="Times New Roman"/>
                <w:bCs/>
                <w:sz w:val="24"/>
                <w:szCs w:val="24"/>
              </w:rPr>
              <w:t xml:space="preserve"> - липсва информация за методиките, по които се извършва анализът и оценката на рисковете от бедствия и аварии и анализът на въздействието на климатичните промени върху ВиК системите. Необходимо е да има указания за спазване на препоръките, заложени в Стратегията за адаптация към климатичните промени. Липсва изискване за превантивни мерки и такива за ранно предупреждение, които до голяма степен биха минимизирали щетите, както и редът, по който за тях могат да бъдат заложени инвестиции, особено в случаите когато тяхната същност не е пряко свързана с дейността на ВиК оператора (например защита на ВиК инфраструктурата от свлачища).</w:t>
            </w:r>
          </w:p>
          <w:p w14:paraId="003C809F" w14:textId="77777777" w:rsidR="00D563E2" w:rsidRPr="009F4B1E" w:rsidRDefault="00D563E2"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
                <w:bCs/>
                <w:sz w:val="24"/>
                <w:szCs w:val="24"/>
              </w:rPr>
              <w:t>Чл. 120-122</w:t>
            </w:r>
            <w:r w:rsidRPr="009F4B1E">
              <w:rPr>
                <w:rStyle w:val="Other"/>
                <w:rFonts w:ascii="Times New Roman" w:hAnsi="Times New Roman" w:cs="Times New Roman"/>
                <w:bCs/>
                <w:sz w:val="24"/>
                <w:szCs w:val="24"/>
              </w:rPr>
              <w:t xml:space="preserve"> - препоръчително е санкциите да бъдат % от приходите на ВиК Операторите. Нужно е да се укаже за какво ще бъдат използвани събраните средства от санкции.</w:t>
            </w:r>
          </w:p>
          <w:p w14:paraId="2C1F0BBC" w14:textId="77777777" w:rsidR="00D563E2" w:rsidRPr="009F4B1E" w:rsidRDefault="00D563E2"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
                <w:bCs/>
                <w:sz w:val="24"/>
                <w:szCs w:val="24"/>
              </w:rPr>
              <w:lastRenderedPageBreak/>
              <w:t>В чл. 122</w:t>
            </w:r>
            <w:r w:rsidRPr="009F4B1E">
              <w:rPr>
                <w:rStyle w:val="Other"/>
                <w:rFonts w:ascii="Times New Roman" w:hAnsi="Times New Roman" w:cs="Times New Roman"/>
                <w:bCs/>
                <w:sz w:val="24"/>
                <w:szCs w:val="24"/>
              </w:rPr>
              <w:t xml:space="preserve"> трябва да се укаже по какъв начин ще бъдат компенсирани потребителите за това, че не са получили услуга с необходимото качество, но са платили за такава.</w:t>
            </w:r>
          </w:p>
          <w:p w14:paraId="3E11F913" w14:textId="03219A29" w:rsidR="00D563E2" w:rsidRPr="009F4B1E" w:rsidRDefault="00D563E2"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Cs/>
                <w:sz w:val="24"/>
                <w:szCs w:val="24"/>
              </w:rPr>
              <w:t>Дефинициите на термините, свързани с инженерни понятия относно ВиК инфраструктурата имат нужда от съществена ревизия, за да отговарят адекватно на инженерния смисъл, който е вложен в тях и да бъдат хармонизирани с международно утвърдената терминология в областта.</w:t>
            </w:r>
          </w:p>
          <w:p w14:paraId="3B23D443" w14:textId="77777777" w:rsidR="00CB24B9" w:rsidRPr="009F4B1E" w:rsidRDefault="00CB24B9" w:rsidP="00D563E2">
            <w:pPr>
              <w:widowControl w:val="0"/>
              <w:spacing w:after="80" w:line="276" w:lineRule="auto"/>
              <w:ind w:firstLine="741"/>
              <w:jc w:val="both"/>
              <w:rPr>
                <w:rStyle w:val="Other"/>
                <w:rFonts w:ascii="Times New Roman" w:hAnsi="Times New Roman" w:cs="Times New Roman"/>
                <w:bCs/>
                <w:sz w:val="24"/>
                <w:szCs w:val="24"/>
              </w:rPr>
            </w:pPr>
          </w:p>
          <w:p w14:paraId="528D2498" w14:textId="77777777" w:rsidR="00D563E2" w:rsidRPr="009F4B1E" w:rsidRDefault="00D563E2"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Cs/>
                <w:sz w:val="24"/>
                <w:szCs w:val="24"/>
              </w:rPr>
              <w:t>Необходимо е също така Законът за водоснабдяване и канализация да бъде допълнен с нови членове, относно:</w:t>
            </w:r>
          </w:p>
          <w:p w14:paraId="0BC1BB21" w14:textId="77777777" w:rsidR="00D563E2" w:rsidRPr="009F4B1E" w:rsidRDefault="00D563E2" w:rsidP="00D563E2">
            <w:pPr>
              <w:widowControl w:val="0"/>
              <w:spacing w:after="80" w:line="276" w:lineRule="auto"/>
              <w:ind w:firstLine="741"/>
              <w:jc w:val="both"/>
              <w:rPr>
                <w:rStyle w:val="Other"/>
                <w:rFonts w:ascii="Times New Roman" w:hAnsi="Times New Roman" w:cs="Times New Roman"/>
                <w:bCs/>
                <w:sz w:val="24"/>
                <w:szCs w:val="24"/>
              </w:rPr>
            </w:pPr>
            <w:r w:rsidRPr="009F4B1E">
              <w:rPr>
                <w:rFonts w:ascii="Times New Roman" w:eastAsia="Times New Roman" w:hAnsi="Times New Roman" w:cs="Times New Roman"/>
                <w:sz w:val="24"/>
                <w:szCs w:val="24"/>
                <w:lang w:eastAsia="en-US"/>
              </w:rPr>
              <w:t>&gt;</w:t>
            </w:r>
            <w:r w:rsidRPr="009F4B1E">
              <w:rPr>
                <w:rFonts w:ascii="Times New Roman" w:eastAsia="Times New Roman" w:hAnsi="Times New Roman" w:cs="Times New Roman"/>
                <w:sz w:val="24"/>
                <w:szCs w:val="24"/>
                <w:lang w:eastAsia="en-US"/>
              </w:rPr>
              <w:tab/>
            </w:r>
            <w:r w:rsidRPr="009F4B1E">
              <w:rPr>
                <w:rStyle w:val="Other"/>
                <w:rFonts w:ascii="Times New Roman" w:hAnsi="Times New Roman" w:cs="Times New Roman"/>
                <w:bCs/>
                <w:sz w:val="24"/>
                <w:szCs w:val="24"/>
              </w:rPr>
              <w:t>Възможност ВиК дружеството да осъществява контрол върху частните мрежи, за да следи за спазването на изискванията от договора за присъединяване. Примери за такива проблеми включват: заустване на дъждовен отток в битова канализация; контрол върху заустваните максимално допустими количества дъждовен отток и др.;</w:t>
            </w:r>
          </w:p>
          <w:p w14:paraId="2234A7A6" w14:textId="77777777" w:rsidR="00D563E2" w:rsidRPr="009F4B1E" w:rsidRDefault="00D563E2"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Cs/>
                <w:sz w:val="24"/>
                <w:szCs w:val="24"/>
              </w:rPr>
              <w:t>&gt;</w:t>
            </w:r>
            <w:r w:rsidRPr="009F4B1E">
              <w:rPr>
                <w:rStyle w:val="Other"/>
                <w:rFonts w:ascii="Times New Roman" w:hAnsi="Times New Roman" w:cs="Times New Roman"/>
                <w:bCs/>
                <w:sz w:val="24"/>
                <w:szCs w:val="24"/>
              </w:rPr>
              <w:tab/>
              <w:t>Разработване на нормативен документ с изисквания относно проектирането на водопроводни системи за непитейни нужди;</w:t>
            </w:r>
          </w:p>
          <w:p w14:paraId="591049CB" w14:textId="77777777" w:rsidR="00D563E2" w:rsidRPr="009F4B1E" w:rsidRDefault="00D563E2" w:rsidP="00D563E2">
            <w:pPr>
              <w:widowControl w:val="0"/>
              <w:spacing w:after="80" w:line="276" w:lineRule="auto"/>
              <w:ind w:firstLine="741"/>
              <w:jc w:val="both"/>
              <w:rPr>
                <w:rStyle w:val="Other"/>
                <w:rFonts w:ascii="Times New Roman" w:hAnsi="Times New Roman" w:cs="Times New Roman"/>
                <w:bCs/>
                <w:sz w:val="24"/>
                <w:szCs w:val="24"/>
              </w:rPr>
            </w:pPr>
            <w:r w:rsidRPr="009F4B1E">
              <w:rPr>
                <w:rStyle w:val="Other"/>
                <w:rFonts w:ascii="Times New Roman" w:hAnsi="Times New Roman" w:cs="Times New Roman"/>
                <w:bCs/>
                <w:sz w:val="24"/>
                <w:szCs w:val="24"/>
              </w:rPr>
              <w:t>&gt;</w:t>
            </w:r>
            <w:r w:rsidRPr="009F4B1E">
              <w:rPr>
                <w:rStyle w:val="Other"/>
                <w:rFonts w:ascii="Times New Roman" w:hAnsi="Times New Roman" w:cs="Times New Roman"/>
                <w:bCs/>
                <w:sz w:val="24"/>
                <w:szCs w:val="24"/>
              </w:rPr>
              <w:tab/>
              <w:t xml:space="preserve">Разработване на нормативен документ за определяне на дъждовния/дренажния отток, заустващ в канализационната мрежа от даден обект и </w:t>
            </w:r>
            <w:r w:rsidRPr="009F4B1E">
              <w:rPr>
                <w:rStyle w:val="Other"/>
                <w:rFonts w:ascii="Times New Roman" w:hAnsi="Times New Roman" w:cs="Times New Roman"/>
                <w:bCs/>
                <w:sz w:val="24"/>
                <w:szCs w:val="24"/>
              </w:rPr>
              <w:lastRenderedPageBreak/>
              <w:t>цената, която трябва да плащат собствениците, които ползват канализационната мрежа.</w:t>
            </w:r>
          </w:p>
          <w:p w14:paraId="60EBDD51" w14:textId="77777777" w:rsidR="00447A0B" w:rsidRPr="009F4B1E" w:rsidRDefault="00447A0B" w:rsidP="00D563E2">
            <w:pPr>
              <w:pStyle w:val="BodyText"/>
              <w:ind w:firstLine="741"/>
              <w:jc w:val="both"/>
              <w:rPr>
                <w:sz w:val="24"/>
                <w:szCs w:val="24"/>
                <w:lang w:bidi="bg-BG"/>
              </w:rPr>
            </w:pPr>
          </w:p>
        </w:tc>
        <w:tc>
          <w:tcPr>
            <w:tcW w:w="1843" w:type="dxa"/>
            <w:shd w:val="clear" w:color="auto" w:fill="auto"/>
          </w:tcPr>
          <w:p w14:paraId="1B24199B" w14:textId="77777777" w:rsidR="008337A7" w:rsidRPr="009F4B1E" w:rsidRDefault="008337A7" w:rsidP="00163E3A">
            <w:pPr>
              <w:jc w:val="both"/>
              <w:rPr>
                <w:rFonts w:ascii="Times New Roman" w:hAnsi="Times New Roman" w:cs="Times New Roman"/>
                <w:noProof/>
                <w:sz w:val="24"/>
                <w:szCs w:val="24"/>
              </w:rPr>
            </w:pPr>
          </w:p>
          <w:p w14:paraId="6A6BFC98" w14:textId="77777777" w:rsidR="008337A7" w:rsidRPr="009F4B1E" w:rsidRDefault="008337A7" w:rsidP="00163E3A">
            <w:pPr>
              <w:jc w:val="both"/>
              <w:rPr>
                <w:rFonts w:ascii="Times New Roman" w:hAnsi="Times New Roman" w:cs="Times New Roman"/>
                <w:noProof/>
                <w:sz w:val="24"/>
                <w:szCs w:val="24"/>
              </w:rPr>
            </w:pPr>
          </w:p>
          <w:p w14:paraId="0E5677A1" w14:textId="77777777" w:rsidR="008337A7" w:rsidRPr="009F4B1E" w:rsidRDefault="008337A7" w:rsidP="00163E3A">
            <w:pPr>
              <w:jc w:val="both"/>
              <w:rPr>
                <w:rFonts w:ascii="Times New Roman" w:hAnsi="Times New Roman" w:cs="Times New Roman"/>
                <w:noProof/>
                <w:sz w:val="24"/>
                <w:szCs w:val="24"/>
              </w:rPr>
            </w:pPr>
          </w:p>
          <w:p w14:paraId="533DA1E3" w14:textId="77777777" w:rsidR="008337A7" w:rsidRPr="009F4B1E" w:rsidRDefault="008337A7" w:rsidP="00163E3A">
            <w:pPr>
              <w:jc w:val="both"/>
              <w:rPr>
                <w:rFonts w:ascii="Times New Roman" w:hAnsi="Times New Roman" w:cs="Times New Roman"/>
                <w:noProof/>
                <w:sz w:val="24"/>
                <w:szCs w:val="24"/>
              </w:rPr>
            </w:pPr>
          </w:p>
          <w:p w14:paraId="6D3C0F83" w14:textId="77777777" w:rsidR="008337A7" w:rsidRPr="009F4B1E" w:rsidRDefault="008337A7" w:rsidP="00163E3A">
            <w:pPr>
              <w:jc w:val="both"/>
              <w:rPr>
                <w:rFonts w:ascii="Times New Roman" w:hAnsi="Times New Roman" w:cs="Times New Roman"/>
                <w:noProof/>
                <w:sz w:val="24"/>
                <w:szCs w:val="24"/>
              </w:rPr>
            </w:pPr>
          </w:p>
          <w:p w14:paraId="155DF897" w14:textId="77777777" w:rsidR="008337A7" w:rsidRPr="009F4B1E" w:rsidRDefault="008337A7" w:rsidP="00163E3A">
            <w:pPr>
              <w:jc w:val="both"/>
              <w:rPr>
                <w:rFonts w:ascii="Times New Roman" w:hAnsi="Times New Roman" w:cs="Times New Roman"/>
                <w:noProof/>
                <w:sz w:val="24"/>
                <w:szCs w:val="24"/>
              </w:rPr>
            </w:pPr>
          </w:p>
          <w:p w14:paraId="63E22F13" w14:textId="77777777" w:rsidR="008337A7" w:rsidRPr="009F4B1E" w:rsidRDefault="008337A7" w:rsidP="00163E3A">
            <w:pPr>
              <w:jc w:val="both"/>
              <w:rPr>
                <w:rFonts w:ascii="Times New Roman" w:hAnsi="Times New Roman" w:cs="Times New Roman"/>
                <w:noProof/>
                <w:sz w:val="24"/>
                <w:szCs w:val="24"/>
              </w:rPr>
            </w:pPr>
          </w:p>
          <w:p w14:paraId="42DFCA2A" w14:textId="77777777" w:rsidR="008337A7" w:rsidRPr="009F4B1E" w:rsidRDefault="008337A7" w:rsidP="00163E3A">
            <w:pPr>
              <w:jc w:val="both"/>
              <w:rPr>
                <w:rFonts w:ascii="Times New Roman" w:hAnsi="Times New Roman" w:cs="Times New Roman"/>
                <w:noProof/>
                <w:sz w:val="24"/>
                <w:szCs w:val="24"/>
              </w:rPr>
            </w:pPr>
          </w:p>
          <w:p w14:paraId="377A65D8" w14:textId="77777777" w:rsidR="008337A7" w:rsidRPr="009F4B1E" w:rsidRDefault="008337A7" w:rsidP="00163E3A">
            <w:pPr>
              <w:jc w:val="both"/>
              <w:rPr>
                <w:rFonts w:ascii="Times New Roman" w:hAnsi="Times New Roman" w:cs="Times New Roman"/>
                <w:noProof/>
                <w:sz w:val="24"/>
                <w:szCs w:val="24"/>
              </w:rPr>
            </w:pPr>
          </w:p>
          <w:p w14:paraId="73DCF745" w14:textId="77777777" w:rsidR="008337A7" w:rsidRPr="009F4B1E" w:rsidRDefault="008337A7" w:rsidP="00163E3A">
            <w:pPr>
              <w:jc w:val="both"/>
              <w:rPr>
                <w:rFonts w:ascii="Times New Roman" w:hAnsi="Times New Roman" w:cs="Times New Roman"/>
                <w:noProof/>
                <w:sz w:val="24"/>
                <w:szCs w:val="24"/>
              </w:rPr>
            </w:pPr>
          </w:p>
          <w:p w14:paraId="4C29C043" w14:textId="77777777" w:rsidR="008337A7" w:rsidRPr="009F4B1E" w:rsidRDefault="008337A7" w:rsidP="00163E3A">
            <w:pPr>
              <w:jc w:val="both"/>
              <w:rPr>
                <w:rFonts w:ascii="Times New Roman" w:hAnsi="Times New Roman" w:cs="Times New Roman"/>
                <w:noProof/>
                <w:sz w:val="24"/>
                <w:szCs w:val="24"/>
              </w:rPr>
            </w:pPr>
          </w:p>
          <w:p w14:paraId="39BE339F" w14:textId="77777777" w:rsidR="008337A7" w:rsidRPr="009F4B1E" w:rsidRDefault="008337A7" w:rsidP="00163E3A">
            <w:pPr>
              <w:jc w:val="both"/>
              <w:rPr>
                <w:rFonts w:ascii="Times New Roman" w:hAnsi="Times New Roman" w:cs="Times New Roman"/>
                <w:noProof/>
                <w:sz w:val="24"/>
                <w:szCs w:val="24"/>
              </w:rPr>
            </w:pPr>
          </w:p>
          <w:p w14:paraId="38A043ED" w14:textId="77777777" w:rsidR="008337A7" w:rsidRPr="009F4B1E" w:rsidRDefault="008337A7" w:rsidP="00163E3A">
            <w:pPr>
              <w:jc w:val="both"/>
              <w:rPr>
                <w:rFonts w:ascii="Times New Roman" w:hAnsi="Times New Roman" w:cs="Times New Roman"/>
                <w:noProof/>
                <w:sz w:val="24"/>
                <w:szCs w:val="24"/>
              </w:rPr>
            </w:pPr>
          </w:p>
          <w:p w14:paraId="6F5D5B87" w14:textId="77777777" w:rsidR="008337A7" w:rsidRPr="009F4B1E" w:rsidRDefault="008337A7" w:rsidP="00163E3A">
            <w:pPr>
              <w:jc w:val="both"/>
              <w:rPr>
                <w:rFonts w:ascii="Times New Roman" w:hAnsi="Times New Roman" w:cs="Times New Roman"/>
                <w:noProof/>
                <w:sz w:val="24"/>
                <w:szCs w:val="24"/>
              </w:rPr>
            </w:pPr>
          </w:p>
          <w:p w14:paraId="24103F89" w14:textId="77777777" w:rsidR="008337A7" w:rsidRPr="009F4B1E" w:rsidRDefault="008337A7" w:rsidP="00163E3A">
            <w:pPr>
              <w:jc w:val="both"/>
              <w:rPr>
                <w:rFonts w:ascii="Times New Roman" w:hAnsi="Times New Roman" w:cs="Times New Roman"/>
                <w:noProof/>
                <w:sz w:val="24"/>
                <w:szCs w:val="24"/>
              </w:rPr>
            </w:pPr>
          </w:p>
          <w:p w14:paraId="3826066B" w14:textId="77777777" w:rsidR="008337A7" w:rsidRPr="009F4B1E" w:rsidRDefault="008337A7" w:rsidP="00163E3A">
            <w:pPr>
              <w:jc w:val="both"/>
              <w:rPr>
                <w:rFonts w:ascii="Times New Roman" w:hAnsi="Times New Roman" w:cs="Times New Roman"/>
                <w:noProof/>
                <w:sz w:val="24"/>
                <w:szCs w:val="24"/>
              </w:rPr>
            </w:pPr>
          </w:p>
          <w:p w14:paraId="6B38A26F" w14:textId="77777777" w:rsidR="008337A7" w:rsidRPr="009F4B1E" w:rsidRDefault="008337A7" w:rsidP="008337A7">
            <w:pPr>
              <w:jc w:val="both"/>
              <w:rPr>
                <w:rFonts w:ascii="Times New Roman" w:hAnsi="Times New Roman" w:cs="Times New Roman"/>
                <w:noProof/>
                <w:sz w:val="24"/>
                <w:szCs w:val="24"/>
              </w:rPr>
            </w:pPr>
          </w:p>
          <w:p w14:paraId="02526772" w14:textId="76BC6393" w:rsidR="00447A0B" w:rsidRPr="009F4B1E" w:rsidRDefault="008337A7" w:rsidP="008337A7">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по принцип</w:t>
            </w:r>
          </w:p>
          <w:p w14:paraId="613251BA" w14:textId="77777777" w:rsidR="008337A7" w:rsidRPr="009F4B1E" w:rsidRDefault="008337A7" w:rsidP="008337A7">
            <w:pPr>
              <w:jc w:val="both"/>
              <w:rPr>
                <w:rFonts w:ascii="Times New Roman" w:hAnsi="Times New Roman" w:cs="Times New Roman"/>
                <w:noProof/>
                <w:sz w:val="24"/>
                <w:szCs w:val="24"/>
              </w:rPr>
            </w:pPr>
          </w:p>
          <w:p w14:paraId="6BFF610B" w14:textId="77777777" w:rsidR="008337A7" w:rsidRPr="009F4B1E" w:rsidRDefault="008337A7" w:rsidP="008337A7">
            <w:pPr>
              <w:jc w:val="both"/>
              <w:rPr>
                <w:rFonts w:ascii="Times New Roman" w:hAnsi="Times New Roman" w:cs="Times New Roman"/>
                <w:noProof/>
                <w:sz w:val="24"/>
                <w:szCs w:val="24"/>
              </w:rPr>
            </w:pPr>
          </w:p>
          <w:p w14:paraId="4FBDDD9F" w14:textId="77777777" w:rsidR="008337A7" w:rsidRPr="009F4B1E" w:rsidRDefault="008337A7" w:rsidP="008337A7">
            <w:pPr>
              <w:jc w:val="both"/>
              <w:rPr>
                <w:rFonts w:ascii="Times New Roman" w:hAnsi="Times New Roman" w:cs="Times New Roman"/>
                <w:noProof/>
                <w:sz w:val="24"/>
                <w:szCs w:val="24"/>
              </w:rPr>
            </w:pPr>
          </w:p>
          <w:p w14:paraId="1800B9D9" w14:textId="77777777" w:rsidR="008337A7" w:rsidRPr="009F4B1E" w:rsidRDefault="008337A7" w:rsidP="008337A7">
            <w:pPr>
              <w:jc w:val="both"/>
              <w:rPr>
                <w:rFonts w:ascii="Times New Roman" w:hAnsi="Times New Roman" w:cs="Times New Roman"/>
                <w:noProof/>
                <w:sz w:val="24"/>
                <w:szCs w:val="24"/>
              </w:rPr>
            </w:pPr>
          </w:p>
          <w:p w14:paraId="1AA88E1B" w14:textId="77777777" w:rsidR="008337A7" w:rsidRPr="009F4B1E" w:rsidRDefault="008337A7" w:rsidP="008337A7">
            <w:pPr>
              <w:jc w:val="both"/>
              <w:rPr>
                <w:rFonts w:ascii="Times New Roman" w:hAnsi="Times New Roman" w:cs="Times New Roman"/>
                <w:noProof/>
                <w:sz w:val="24"/>
                <w:szCs w:val="24"/>
              </w:rPr>
            </w:pPr>
          </w:p>
          <w:p w14:paraId="3D9DA43A" w14:textId="77777777" w:rsidR="008337A7" w:rsidRPr="009F4B1E" w:rsidRDefault="008337A7" w:rsidP="008337A7">
            <w:pPr>
              <w:jc w:val="both"/>
              <w:rPr>
                <w:rFonts w:ascii="Times New Roman" w:hAnsi="Times New Roman" w:cs="Times New Roman"/>
                <w:noProof/>
                <w:sz w:val="24"/>
                <w:szCs w:val="24"/>
              </w:rPr>
            </w:pPr>
          </w:p>
          <w:p w14:paraId="42786C67" w14:textId="77777777" w:rsidR="008337A7" w:rsidRPr="009F4B1E" w:rsidRDefault="008337A7" w:rsidP="008337A7">
            <w:pPr>
              <w:jc w:val="both"/>
              <w:rPr>
                <w:rFonts w:ascii="Times New Roman" w:hAnsi="Times New Roman" w:cs="Times New Roman"/>
                <w:noProof/>
                <w:sz w:val="24"/>
                <w:szCs w:val="24"/>
              </w:rPr>
            </w:pPr>
          </w:p>
          <w:p w14:paraId="55986E56" w14:textId="77777777" w:rsidR="008337A7" w:rsidRPr="009F4B1E" w:rsidRDefault="008337A7" w:rsidP="008337A7">
            <w:pPr>
              <w:jc w:val="both"/>
              <w:rPr>
                <w:rFonts w:ascii="Times New Roman" w:hAnsi="Times New Roman" w:cs="Times New Roman"/>
                <w:noProof/>
                <w:sz w:val="24"/>
                <w:szCs w:val="24"/>
              </w:rPr>
            </w:pPr>
          </w:p>
          <w:p w14:paraId="142B4C03" w14:textId="77777777" w:rsidR="008337A7" w:rsidRPr="009F4B1E" w:rsidRDefault="008337A7" w:rsidP="008337A7">
            <w:pPr>
              <w:jc w:val="both"/>
              <w:rPr>
                <w:rFonts w:ascii="Times New Roman" w:hAnsi="Times New Roman" w:cs="Times New Roman"/>
                <w:noProof/>
                <w:sz w:val="24"/>
                <w:szCs w:val="24"/>
              </w:rPr>
            </w:pPr>
          </w:p>
          <w:p w14:paraId="65CFED84" w14:textId="77777777" w:rsidR="008337A7" w:rsidRPr="009F4B1E" w:rsidRDefault="008337A7" w:rsidP="008337A7">
            <w:pPr>
              <w:jc w:val="both"/>
              <w:rPr>
                <w:rFonts w:ascii="Times New Roman" w:hAnsi="Times New Roman" w:cs="Times New Roman"/>
                <w:noProof/>
                <w:sz w:val="24"/>
                <w:szCs w:val="24"/>
              </w:rPr>
            </w:pPr>
          </w:p>
          <w:p w14:paraId="153C775E" w14:textId="77777777" w:rsidR="008337A7" w:rsidRPr="009F4B1E" w:rsidRDefault="008337A7" w:rsidP="008337A7">
            <w:pPr>
              <w:jc w:val="both"/>
              <w:rPr>
                <w:rFonts w:ascii="Times New Roman" w:hAnsi="Times New Roman" w:cs="Times New Roman"/>
                <w:noProof/>
                <w:sz w:val="24"/>
                <w:szCs w:val="24"/>
              </w:rPr>
            </w:pPr>
          </w:p>
          <w:p w14:paraId="0715BF49" w14:textId="77777777" w:rsidR="008337A7" w:rsidRPr="009F4B1E" w:rsidRDefault="008337A7" w:rsidP="008337A7">
            <w:pPr>
              <w:jc w:val="both"/>
              <w:rPr>
                <w:rFonts w:ascii="Times New Roman" w:hAnsi="Times New Roman" w:cs="Times New Roman"/>
                <w:noProof/>
                <w:sz w:val="24"/>
                <w:szCs w:val="24"/>
              </w:rPr>
            </w:pPr>
          </w:p>
          <w:p w14:paraId="1187938A" w14:textId="77777777" w:rsidR="008337A7" w:rsidRPr="009F4B1E" w:rsidRDefault="008337A7" w:rsidP="008337A7">
            <w:pPr>
              <w:jc w:val="both"/>
              <w:rPr>
                <w:rFonts w:ascii="Times New Roman" w:hAnsi="Times New Roman" w:cs="Times New Roman"/>
                <w:noProof/>
                <w:sz w:val="24"/>
                <w:szCs w:val="24"/>
              </w:rPr>
            </w:pPr>
          </w:p>
          <w:p w14:paraId="742AC8C1" w14:textId="77777777" w:rsidR="008337A7" w:rsidRPr="009F4B1E" w:rsidRDefault="008337A7" w:rsidP="008337A7">
            <w:pPr>
              <w:jc w:val="both"/>
              <w:rPr>
                <w:rFonts w:ascii="Times New Roman" w:hAnsi="Times New Roman" w:cs="Times New Roman"/>
                <w:noProof/>
                <w:sz w:val="24"/>
                <w:szCs w:val="24"/>
              </w:rPr>
            </w:pPr>
          </w:p>
          <w:p w14:paraId="3208A24D" w14:textId="77777777" w:rsidR="008337A7" w:rsidRPr="009F4B1E" w:rsidRDefault="008337A7" w:rsidP="008337A7">
            <w:pPr>
              <w:jc w:val="both"/>
              <w:rPr>
                <w:rFonts w:ascii="Times New Roman" w:hAnsi="Times New Roman" w:cs="Times New Roman"/>
                <w:noProof/>
                <w:sz w:val="24"/>
                <w:szCs w:val="24"/>
              </w:rPr>
            </w:pPr>
          </w:p>
          <w:p w14:paraId="14413299" w14:textId="77777777" w:rsidR="008337A7" w:rsidRPr="009F4B1E" w:rsidRDefault="008337A7" w:rsidP="008337A7">
            <w:pPr>
              <w:jc w:val="both"/>
              <w:rPr>
                <w:rFonts w:ascii="Times New Roman" w:hAnsi="Times New Roman" w:cs="Times New Roman"/>
                <w:noProof/>
                <w:sz w:val="24"/>
                <w:szCs w:val="24"/>
              </w:rPr>
            </w:pPr>
          </w:p>
          <w:p w14:paraId="170C7B1E" w14:textId="77777777" w:rsidR="008337A7" w:rsidRPr="009F4B1E" w:rsidRDefault="008337A7" w:rsidP="008337A7">
            <w:pPr>
              <w:jc w:val="both"/>
              <w:rPr>
                <w:rFonts w:ascii="Times New Roman" w:hAnsi="Times New Roman" w:cs="Times New Roman"/>
                <w:noProof/>
                <w:sz w:val="24"/>
                <w:szCs w:val="24"/>
              </w:rPr>
            </w:pPr>
          </w:p>
          <w:p w14:paraId="131149A9" w14:textId="77777777" w:rsidR="008337A7" w:rsidRPr="009F4B1E" w:rsidRDefault="008337A7" w:rsidP="008337A7">
            <w:pPr>
              <w:jc w:val="both"/>
              <w:rPr>
                <w:rFonts w:ascii="Times New Roman" w:hAnsi="Times New Roman" w:cs="Times New Roman"/>
                <w:noProof/>
                <w:sz w:val="24"/>
                <w:szCs w:val="24"/>
              </w:rPr>
            </w:pPr>
          </w:p>
          <w:p w14:paraId="51DABED8" w14:textId="77777777" w:rsidR="008337A7" w:rsidRPr="009F4B1E" w:rsidRDefault="008337A7" w:rsidP="008337A7">
            <w:pPr>
              <w:jc w:val="both"/>
              <w:rPr>
                <w:rFonts w:ascii="Times New Roman" w:hAnsi="Times New Roman" w:cs="Times New Roman"/>
                <w:noProof/>
                <w:sz w:val="24"/>
                <w:szCs w:val="24"/>
              </w:rPr>
            </w:pPr>
          </w:p>
          <w:p w14:paraId="360C0C2C" w14:textId="77777777" w:rsidR="008337A7" w:rsidRPr="009F4B1E" w:rsidRDefault="008337A7" w:rsidP="008337A7">
            <w:pPr>
              <w:jc w:val="both"/>
              <w:rPr>
                <w:rFonts w:ascii="Times New Roman" w:hAnsi="Times New Roman" w:cs="Times New Roman"/>
                <w:noProof/>
                <w:sz w:val="24"/>
                <w:szCs w:val="24"/>
              </w:rPr>
            </w:pPr>
          </w:p>
          <w:p w14:paraId="1D427E98" w14:textId="77777777" w:rsidR="008337A7" w:rsidRPr="009F4B1E" w:rsidRDefault="008337A7" w:rsidP="008337A7">
            <w:pPr>
              <w:jc w:val="both"/>
              <w:rPr>
                <w:rFonts w:ascii="Times New Roman" w:hAnsi="Times New Roman" w:cs="Times New Roman"/>
                <w:noProof/>
                <w:sz w:val="24"/>
                <w:szCs w:val="24"/>
              </w:rPr>
            </w:pPr>
          </w:p>
          <w:p w14:paraId="4DCC198D" w14:textId="77777777" w:rsidR="008337A7" w:rsidRPr="009F4B1E" w:rsidRDefault="008337A7" w:rsidP="008337A7">
            <w:pPr>
              <w:jc w:val="both"/>
              <w:rPr>
                <w:rFonts w:ascii="Times New Roman" w:hAnsi="Times New Roman" w:cs="Times New Roman"/>
                <w:noProof/>
                <w:sz w:val="24"/>
                <w:szCs w:val="24"/>
              </w:rPr>
            </w:pPr>
          </w:p>
          <w:p w14:paraId="6C722694" w14:textId="77777777" w:rsidR="008337A7" w:rsidRPr="009F4B1E" w:rsidRDefault="008337A7" w:rsidP="008337A7">
            <w:pPr>
              <w:jc w:val="both"/>
              <w:rPr>
                <w:rFonts w:ascii="Times New Roman" w:hAnsi="Times New Roman" w:cs="Times New Roman"/>
                <w:noProof/>
                <w:sz w:val="24"/>
                <w:szCs w:val="24"/>
              </w:rPr>
            </w:pPr>
          </w:p>
          <w:p w14:paraId="52D386CF" w14:textId="77777777" w:rsidR="008D11D2" w:rsidRPr="009F4B1E" w:rsidRDefault="008D11D2" w:rsidP="008D11D2">
            <w:pPr>
              <w:pStyle w:val="NoSpacing"/>
              <w:ind w:left="-3" w:firstLine="242"/>
              <w:jc w:val="both"/>
              <w:rPr>
                <w:rFonts w:ascii="Times New Roman" w:hAnsi="Times New Roman"/>
                <w:noProof/>
                <w:sz w:val="24"/>
                <w:szCs w:val="24"/>
              </w:rPr>
            </w:pPr>
          </w:p>
          <w:p w14:paraId="5FC40F72" w14:textId="21E84C2A" w:rsidR="008337A7" w:rsidRPr="009F4B1E" w:rsidRDefault="008D11D2" w:rsidP="008337A7">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Приема се </w:t>
            </w:r>
            <w:r w:rsidR="00781E40" w:rsidRPr="009F4B1E">
              <w:rPr>
                <w:rFonts w:ascii="Times New Roman" w:hAnsi="Times New Roman" w:cs="Times New Roman"/>
                <w:noProof/>
                <w:sz w:val="24"/>
                <w:szCs w:val="24"/>
              </w:rPr>
              <w:t>частично</w:t>
            </w:r>
          </w:p>
          <w:p w14:paraId="092AF580" w14:textId="77777777" w:rsidR="00203816" w:rsidRPr="009F4B1E" w:rsidRDefault="00203816" w:rsidP="008337A7">
            <w:pPr>
              <w:jc w:val="both"/>
              <w:rPr>
                <w:rFonts w:ascii="Times New Roman" w:hAnsi="Times New Roman" w:cs="Times New Roman"/>
                <w:noProof/>
                <w:sz w:val="24"/>
                <w:szCs w:val="24"/>
              </w:rPr>
            </w:pPr>
          </w:p>
          <w:p w14:paraId="68F8BDC3" w14:textId="77777777" w:rsidR="00203816" w:rsidRPr="009F4B1E" w:rsidRDefault="00203816" w:rsidP="008337A7">
            <w:pPr>
              <w:jc w:val="both"/>
              <w:rPr>
                <w:rFonts w:ascii="Times New Roman" w:hAnsi="Times New Roman" w:cs="Times New Roman"/>
                <w:noProof/>
                <w:sz w:val="24"/>
                <w:szCs w:val="24"/>
              </w:rPr>
            </w:pPr>
          </w:p>
          <w:p w14:paraId="4CB3F411" w14:textId="77777777" w:rsidR="00203816" w:rsidRPr="009F4B1E" w:rsidRDefault="00203816" w:rsidP="008337A7">
            <w:pPr>
              <w:jc w:val="both"/>
              <w:rPr>
                <w:rFonts w:ascii="Times New Roman" w:hAnsi="Times New Roman" w:cs="Times New Roman"/>
                <w:noProof/>
                <w:sz w:val="24"/>
                <w:szCs w:val="24"/>
              </w:rPr>
            </w:pPr>
          </w:p>
          <w:p w14:paraId="5C73E7E1" w14:textId="77777777" w:rsidR="00203816" w:rsidRPr="009F4B1E" w:rsidRDefault="00203816" w:rsidP="008337A7">
            <w:pPr>
              <w:jc w:val="both"/>
              <w:rPr>
                <w:rFonts w:ascii="Times New Roman" w:hAnsi="Times New Roman" w:cs="Times New Roman"/>
                <w:noProof/>
                <w:sz w:val="24"/>
                <w:szCs w:val="24"/>
              </w:rPr>
            </w:pPr>
          </w:p>
          <w:p w14:paraId="14785CF2" w14:textId="77777777" w:rsidR="008D11D2" w:rsidRPr="009F4B1E" w:rsidRDefault="008D11D2" w:rsidP="008D11D2">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Приема се по принцип</w:t>
            </w:r>
          </w:p>
          <w:p w14:paraId="6669C813" w14:textId="77777777" w:rsidR="00203816" w:rsidRPr="009F4B1E" w:rsidRDefault="00203816" w:rsidP="008337A7">
            <w:pPr>
              <w:jc w:val="both"/>
              <w:rPr>
                <w:rFonts w:ascii="Times New Roman" w:hAnsi="Times New Roman" w:cs="Times New Roman"/>
                <w:noProof/>
                <w:sz w:val="24"/>
                <w:szCs w:val="24"/>
              </w:rPr>
            </w:pPr>
          </w:p>
          <w:p w14:paraId="7F1E6FC2" w14:textId="77777777" w:rsidR="00203816" w:rsidRPr="009F4B1E" w:rsidRDefault="00203816" w:rsidP="008337A7">
            <w:pPr>
              <w:jc w:val="both"/>
              <w:rPr>
                <w:rFonts w:ascii="Times New Roman" w:hAnsi="Times New Roman" w:cs="Times New Roman"/>
                <w:noProof/>
                <w:sz w:val="24"/>
                <w:szCs w:val="24"/>
              </w:rPr>
            </w:pPr>
          </w:p>
          <w:p w14:paraId="515DDC97" w14:textId="77777777" w:rsidR="00203816" w:rsidRPr="009F4B1E" w:rsidRDefault="00203816" w:rsidP="008337A7">
            <w:pPr>
              <w:jc w:val="both"/>
              <w:rPr>
                <w:rFonts w:ascii="Times New Roman" w:hAnsi="Times New Roman" w:cs="Times New Roman"/>
                <w:noProof/>
                <w:sz w:val="24"/>
                <w:szCs w:val="24"/>
              </w:rPr>
            </w:pPr>
          </w:p>
          <w:p w14:paraId="0E839DFC" w14:textId="77777777" w:rsidR="00203816" w:rsidRPr="009F4B1E" w:rsidRDefault="00203816" w:rsidP="008337A7">
            <w:pPr>
              <w:jc w:val="both"/>
              <w:rPr>
                <w:rFonts w:ascii="Times New Roman" w:hAnsi="Times New Roman" w:cs="Times New Roman"/>
                <w:noProof/>
                <w:sz w:val="24"/>
                <w:szCs w:val="24"/>
              </w:rPr>
            </w:pPr>
          </w:p>
          <w:p w14:paraId="2DAB1396" w14:textId="77777777" w:rsidR="00203816" w:rsidRPr="009F4B1E" w:rsidRDefault="00203816" w:rsidP="008337A7">
            <w:pPr>
              <w:jc w:val="both"/>
              <w:rPr>
                <w:rFonts w:ascii="Times New Roman" w:hAnsi="Times New Roman" w:cs="Times New Roman"/>
                <w:noProof/>
                <w:sz w:val="24"/>
                <w:szCs w:val="24"/>
              </w:rPr>
            </w:pPr>
          </w:p>
          <w:p w14:paraId="078CC26A" w14:textId="77777777" w:rsidR="00203816" w:rsidRPr="009F4B1E" w:rsidRDefault="00203816" w:rsidP="008337A7">
            <w:pPr>
              <w:jc w:val="both"/>
              <w:rPr>
                <w:rFonts w:ascii="Times New Roman" w:hAnsi="Times New Roman" w:cs="Times New Roman"/>
                <w:noProof/>
                <w:sz w:val="24"/>
                <w:szCs w:val="24"/>
              </w:rPr>
            </w:pPr>
          </w:p>
          <w:p w14:paraId="47298279" w14:textId="77777777" w:rsidR="00203816" w:rsidRPr="009F4B1E" w:rsidRDefault="00203816" w:rsidP="008337A7">
            <w:pPr>
              <w:jc w:val="both"/>
              <w:rPr>
                <w:rFonts w:ascii="Times New Roman" w:hAnsi="Times New Roman" w:cs="Times New Roman"/>
                <w:noProof/>
                <w:sz w:val="24"/>
                <w:szCs w:val="24"/>
              </w:rPr>
            </w:pPr>
          </w:p>
          <w:p w14:paraId="1011D25D" w14:textId="77777777" w:rsidR="00203816" w:rsidRPr="009F4B1E" w:rsidRDefault="00203816" w:rsidP="008337A7">
            <w:pPr>
              <w:jc w:val="both"/>
              <w:rPr>
                <w:rFonts w:ascii="Times New Roman" w:hAnsi="Times New Roman" w:cs="Times New Roman"/>
                <w:noProof/>
                <w:sz w:val="24"/>
                <w:szCs w:val="24"/>
              </w:rPr>
            </w:pPr>
          </w:p>
          <w:p w14:paraId="2F5921B0" w14:textId="0534E2E8" w:rsidR="00203816" w:rsidRPr="009F4B1E" w:rsidRDefault="00B47649" w:rsidP="008337A7">
            <w:pPr>
              <w:jc w:val="both"/>
              <w:rPr>
                <w:rFonts w:ascii="Times New Roman" w:hAnsi="Times New Roman" w:cs="Times New Roman"/>
                <w:noProof/>
                <w:sz w:val="24"/>
                <w:szCs w:val="24"/>
              </w:rPr>
            </w:pPr>
            <w:r w:rsidRPr="009F4B1E">
              <w:rPr>
                <w:rFonts w:ascii="Times New Roman" w:hAnsi="Times New Roman" w:cs="Times New Roman"/>
                <w:noProof/>
                <w:sz w:val="24"/>
                <w:szCs w:val="24"/>
              </w:rPr>
              <w:t>П</w:t>
            </w:r>
            <w:r w:rsidR="00465482" w:rsidRPr="009F4B1E">
              <w:rPr>
                <w:rFonts w:ascii="Times New Roman" w:hAnsi="Times New Roman" w:cs="Times New Roman"/>
                <w:noProof/>
                <w:sz w:val="24"/>
                <w:szCs w:val="24"/>
              </w:rPr>
              <w:t>риема се по принцип</w:t>
            </w:r>
          </w:p>
          <w:p w14:paraId="648B9E36" w14:textId="77777777" w:rsidR="00203816" w:rsidRPr="009F4B1E" w:rsidRDefault="00203816" w:rsidP="008337A7">
            <w:pPr>
              <w:jc w:val="both"/>
              <w:rPr>
                <w:rFonts w:ascii="Times New Roman" w:hAnsi="Times New Roman" w:cs="Times New Roman"/>
                <w:noProof/>
                <w:sz w:val="24"/>
                <w:szCs w:val="24"/>
              </w:rPr>
            </w:pPr>
          </w:p>
          <w:p w14:paraId="79C9DB5D" w14:textId="77777777" w:rsidR="00203816" w:rsidRPr="009F4B1E" w:rsidRDefault="00203816" w:rsidP="008337A7">
            <w:pPr>
              <w:jc w:val="both"/>
              <w:rPr>
                <w:rFonts w:ascii="Times New Roman" w:hAnsi="Times New Roman" w:cs="Times New Roman"/>
                <w:noProof/>
                <w:sz w:val="24"/>
                <w:szCs w:val="24"/>
              </w:rPr>
            </w:pPr>
          </w:p>
          <w:p w14:paraId="7E766385" w14:textId="77777777" w:rsidR="00203816" w:rsidRPr="009F4B1E" w:rsidRDefault="00203816" w:rsidP="008337A7">
            <w:pPr>
              <w:jc w:val="both"/>
              <w:rPr>
                <w:rFonts w:ascii="Times New Roman" w:hAnsi="Times New Roman" w:cs="Times New Roman"/>
                <w:noProof/>
                <w:sz w:val="24"/>
                <w:szCs w:val="24"/>
              </w:rPr>
            </w:pPr>
          </w:p>
          <w:p w14:paraId="6628ABA6" w14:textId="77777777" w:rsidR="00203816" w:rsidRPr="009F4B1E" w:rsidRDefault="00203816" w:rsidP="008337A7">
            <w:pPr>
              <w:jc w:val="both"/>
              <w:rPr>
                <w:rFonts w:ascii="Times New Roman" w:hAnsi="Times New Roman" w:cs="Times New Roman"/>
                <w:noProof/>
                <w:sz w:val="24"/>
                <w:szCs w:val="24"/>
              </w:rPr>
            </w:pPr>
          </w:p>
          <w:p w14:paraId="64B53969" w14:textId="77777777" w:rsidR="00203816" w:rsidRPr="009F4B1E" w:rsidRDefault="00203816" w:rsidP="008337A7">
            <w:pPr>
              <w:jc w:val="both"/>
              <w:rPr>
                <w:rFonts w:ascii="Times New Roman" w:hAnsi="Times New Roman" w:cs="Times New Roman"/>
                <w:noProof/>
                <w:sz w:val="24"/>
                <w:szCs w:val="24"/>
              </w:rPr>
            </w:pPr>
          </w:p>
          <w:p w14:paraId="1DDAA159" w14:textId="77777777" w:rsidR="00B47649" w:rsidRPr="009F4B1E" w:rsidRDefault="00B47649" w:rsidP="008337A7">
            <w:pPr>
              <w:jc w:val="both"/>
              <w:rPr>
                <w:rFonts w:ascii="Times New Roman" w:hAnsi="Times New Roman" w:cs="Times New Roman"/>
                <w:noProof/>
                <w:sz w:val="24"/>
                <w:szCs w:val="24"/>
              </w:rPr>
            </w:pPr>
          </w:p>
          <w:p w14:paraId="19C6380E" w14:textId="40A33AEE" w:rsidR="00203816" w:rsidRPr="009F4B1E" w:rsidRDefault="00B47649" w:rsidP="008337A7">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частично</w:t>
            </w:r>
          </w:p>
          <w:p w14:paraId="461FDCB3" w14:textId="77777777" w:rsidR="008D11D2" w:rsidRPr="009F4B1E" w:rsidRDefault="008D11D2" w:rsidP="008D11D2">
            <w:pPr>
              <w:pStyle w:val="NoSpacing"/>
              <w:ind w:left="-3" w:firstLine="242"/>
              <w:jc w:val="both"/>
              <w:rPr>
                <w:rFonts w:ascii="Times New Roman" w:hAnsi="Times New Roman"/>
                <w:noProof/>
                <w:sz w:val="24"/>
                <w:szCs w:val="24"/>
              </w:rPr>
            </w:pPr>
          </w:p>
          <w:p w14:paraId="4F62A095" w14:textId="77777777" w:rsidR="008D11D2" w:rsidRPr="009F4B1E" w:rsidRDefault="008D11D2" w:rsidP="008D11D2">
            <w:pPr>
              <w:pStyle w:val="NoSpacing"/>
              <w:ind w:left="-3" w:firstLine="242"/>
              <w:jc w:val="both"/>
              <w:rPr>
                <w:rFonts w:ascii="Times New Roman" w:hAnsi="Times New Roman"/>
                <w:noProof/>
                <w:sz w:val="24"/>
                <w:szCs w:val="24"/>
              </w:rPr>
            </w:pPr>
          </w:p>
          <w:p w14:paraId="15B76101" w14:textId="77777777" w:rsidR="008D11D2" w:rsidRPr="009F4B1E" w:rsidRDefault="008D11D2" w:rsidP="008D11D2">
            <w:pPr>
              <w:pStyle w:val="NoSpacing"/>
              <w:ind w:left="-3" w:firstLine="242"/>
              <w:jc w:val="both"/>
              <w:rPr>
                <w:rFonts w:ascii="Times New Roman" w:hAnsi="Times New Roman"/>
                <w:noProof/>
                <w:sz w:val="24"/>
                <w:szCs w:val="24"/>
              </w:rPr>
            </w:pPr>
          </w:p>
          <w:p w14:paraId="371113EB" w14:textId="77777777" w:rsidR="008D11D2" w:rsidRPr="009F4B1E" w:rsidRDefault="008D11D2" w:rsidP="008D11D2">
            <w:pPr>
              <w:pStyle w:val="NoSpacing"/>
              <w:ind w:left="-3" w:firstLine="242"/>
              <w:jc w:val="both"/>
              <w:rPr>
                <w:rFonts w:ascii="Times New Roman" w:hAnsi="Times New Roman"/>
                <w:noProof/>
                <w:sz w:val="24"/>
                <w:szCs w:val="24"/>
              </w:rPr>
            </w:pPr>
          </w:p>
          <w:p w14:paraId="2535ECD3" w14:textId="77777777" w:rsidR="008D11D2" w:rsidRPr="009F4B1E" w:rsidRDefault="008D11D2" w:rsidP="008D11D2">
            <w:pPr>
              <w:pStyle w:val="NoSpacing"/>
              <w:ind w:left="-3" w:firstLine="242"/>
              <w:jc w:val="both"/>
              <w:rPr>
                <w:rFonts w:ascii="Times New Roman" w:hAnsi="Times New Roman"/>
                <w:noProof/>
                <w:sz w:val="24"/>
                <w:szCs w:val="24"/>
              </w:rPr>
            </w:pPr>
          </w:p>
          <w:p w14:paraId="20CB14F3" w14:textId="77777777" w:rsidR="008D11D2" w:rsidRPr="009F4B1E" w:rsidRDefault="008D11D2" w:rsidP="008D11D2">
            <w:pPr>
              <w:pStyle w:val="NoSpacing"/>
              <w:jc w:val="both"/>
              <w:rPr>
                <w:rFonts w:ascii="Times New Roman" w:hAnsi="Times New Roman"/>
                <w:noProof/>
                <w:sz w:val="24"/>
                <w:szCs w:val="24"/>
              </w:rPr>
            </w:pPr>
          </w:p>
          <w:p w14:paraId="29EF6DE5" w14:textId="77777777" w:rsidR="008D11D2" w:rsidRPr="009F4B1E" w:rsidRDefault="008D11D2" w:rsidP="008D11D2">
            <w:pPr>
              <w:pStyle w:val="NoSpacing"/>
              <w:ind w:left="-3" w:firstLine="242"/>
              <w:jc w:val="both"/>
              <w:rPr>
                <w:rFonts w:ascii="Times New Roman" w:hAnsi="Times New Roman"/>
                <w:noProof/>
                <w:sz w:val="24"/>
                <w:szCs w:val="24"/>
              </w:rPr>
            </w:pPr>
          </w:p>
          <w:p w14:paraId="6157A5D5" w14:textId="77777777" w:rsidR="008D11D2" w:rsidRPr="009F4B1E" w:rsidRDefault="008D11D2" w:rsidP="008D11D2">
            <w:pPr>
              <w:pStyle w:val="NoSpacing"/>
              <w:ind w:left="-3" w:firstLine="242"/>
              <w:jc w:val="both"/>
              <w:rPr>
                <w:rFonts w:ascii="Times New Roman" w:hAnsi="Times New Roman"/>
                <w:noProof/>
                <w:sz w:val="24"/>
                <w:szCs w:val="24"/>
              </w:rPr>
            </w:pPr>
          </w:p>
          <w:p w14:paraId="7A81CCB1" w14:textId="77777777" w:rsidR="008D11D2" w:rsidRPr="009F4B1E" w:rsidRDefault="008D11D2" w:rsidP="008D11D2">
            <w:pPr>
              <w:pStyle w:val="NoSpacing"/>
              <w:ind w:left="-3" w:firstLine="242"/>
              <w:jc w:val="both"/>
              <w:rPr>
                <w:rFonts w:ascii="Times New Roman" w:hAnsi="Times New Roman"/>
                <w:noProof/>
                <w:sz w:val="24"/>
                <w:szCs w:val="24"/>
              </w:rPr>
            </w:pPr>
          </w:p>
          <w:p w14:paraId="6096AD37" w14:textId="77777777" w:rsidR="008D11D2" w:rsidRPr="009F4B1E" w:rsidRDefault="008D11D2" w:rsidP="008D11D2">
            <w:pPr>
              <w:pStyle w:val="NoSpacing"/>
              <w:ind w:left="-3" w:firstLine="242"/>
              <w:jc w:val="both"/>
              <w:rPr>
                <w:rFonts w:ascii="Times New Roman" w:hAnsi="Times New Roman"/>
                <w:noProof/>
                <w:sz w:val="24"/>
                <w:szCs w:val="24"/>
              </w:rPr>
            </w:pPr>
          </w:p>
          <w:p w14:paraId="543FA25E" w14:textId="77777777" w:rsidR="00965F89" w:rsidRPr="009F4B1E" w:rsidRDefault="00965F89" w:rsidP="00965F89">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по принцип</w:t>
            </w:r>
          </w:p>
          <w:p w14:paraId="0F800E32" w14:textId="77777777" w:rsidR="008D11D2" w:rsidRPr="009F4B1E" w:rsidRDefault="008D11D2" w:rsidP="008D11D2">
            <w:pPr>
              <w:pStyle w:val="NoSpacing"/>
              <w:ind w:left="-3" w:firstLine="242"/>
              <w:jc w:val="both"/>
              <w:rPr>
                <w:rFonts w:ascii="Times New Roman" w:hAnsi="Times New Roman"/>
                <w:noProof/>
                <w:sz w:val="24"/>
                <w:szCs w:val="24"/>
              </w:rPr>
            </w:pPr>
          </w:p>
          <w:p w14:paraId="3EAD4744" w14:textId="77777777" w:rsidR="008D11D2" w:rsidRPr="009F4B1E" w:rsidRDefault="008D11D2" w:rsidP="008D11D2">
            <w:pPr>
              <w:pStyle w:val="NoSpacing"/>
              <w:ind w:left="-3" w:firstLine="242"/>
              <w:jc w:val="both"/>
              <w:rPr>
                <w:rFonts w:ascii="Times New Roman" w:hAnsi="Times New Roman"/>
                <w:noProof/>
                <w:sz w:val="24"/>
                <w:szCs w:val="24"/>
              </w:rPr>
            </w:pPr>
          </w:p>
          <w:p w14:paraId="1893D0E6" w14:textId="77777777" w:rsidR="008D11D2" w:rsidRPr="009F4B1E" w:rsidRDefault="008D11D2" w:rsidP="008D11D2">
            <w:pPr>
              <w:pStyle w:val="NoSpacing"/>
              <w:ind w:left="-3" w:firstLine="242"/>
              <w:jc w:val="both"/>
              <w:rPr>
                <w:rFonts w:ascii="Times New Roman" w:hAnsi="Times New Roman"/>
                <w:noProof/>
                <w:sz w:val="24"/>
                <w:szCs w:val="24"/>
              </w:rPr>
            </w:pPr>
          </w:p>
          <w:p w14:paraId="79C1CF2F" w14:textId="77777777" w:rsidR="008D11D2" w:rsidRPr="009F4B1E" w:rsidRDefault="008D11D2" w:rsidP="008D11D2">
            <w:pPr>
              <w:pStyle w:val="NoSpacing"/>
              <w:ind w:left="-3" w:firstLine="242"/>
              <w:jc w:val="both"/>
              <w:rPr>
                <w:rFonts w:ascii="Times New Roman" w:hAnsi="Times New Roman"/>
                <w:noProof/>
                <w:sz w:val="24"/>
                <w:szCs w:val="24"/>
              </w:rPr>
            </w:pPr>
          </w:p>
          <w:p w14:paraId="1B3630CB" w14:textId="77777777" w:rsidR="008D11D2" w:rsidRPr="009F4B1E" w:rsidRDefault="008D11D2" w:rsidP="008D11D2">
            <w:pPr>
              <w:pStyle w:val="NoSpacing"/>
              <w:ind w:left="-3" w:firstLine="242"/>
              <w:jc w:val="both"/>
              <w:rPr>
                <w:rFonts w:ascii="Times New Roman" w:hAnsi="Times New Roman"/>
                <w:noProof/>
                <w:sz w:val="24"/>
                <w:szCs w:val="24"/>
              </w:rPr>
            </w:pPr>
          </w:p>
          <w:p w14:paraId="08FA92D2" w14:textId="77777777" w:rsidR="008D11D2" w:rsidRPr="009F4B1E" w:rsidRDefault="008D11D2" w:rsidP="008D11D2">
            <w:pPr>
              <w:pStyle w:val="NoSpacing"/>
              <w:ind w:left="-3" w:firstLine="242"/>
              <w:jc w:val="both"/>
              <w:rPr>
                <w:rFonts w:ascii="Times New Roman" w:hAnsi="Times New Roman"/>
                <w:noProof/>
                <w:sz w:val="24"/>
                <w:szCs w:val="24"/>
              </w:rPr>
            </w:pPr>
          </w:p>
          <w:p w14:paraId="0FDF492D" w14:textId="77777777" w:rsidR="008D11D2" w:rsidRPr="009F4B1E" w:rsidRDefault="008D11D2" w:rsidP="008D11D2">
            <w:pPr>
              <w:pStyle w:val="NoSpacing"/>
              <w:ind w:left="-3" w:firstLine="242"/>
              <w:jc w:val="both"/>
              <w:rPr>
                <w:rFonts w:ascii="Times New Roman" w:hAnsi="Times New Roman"/>
                <w:noProof/>
                <w:sz w:val="24"/>
                <w:szCs w:val="24"/>
              </w:rPr>
            </w:pPr>
          </w:p>
          <w:p w14:paraId="19409973" w14:textId="77777777" w:rsidR="008D11D2" w:rsidRPr="009F4B1E" w:rsidRDefault="008D11D2" w:rsidP="008D11D2">
            <w:pPr>
              <w:pStyle w:val="NoSpacing"/>
              <w:ind w:left="-3" w:firstLine="242"/>
              <w:jc w:val="both"/>
              <w:rPr>
                <w:rFonts w:ascii="Times New Roman" w:hAnsi="Times New Roman"/>
                <w:noProof/>
                <w:sz w:val="24"/>
                <w:szCs w:val="24"/>
              </w:rPr>
            </w:pPr>
          </w:p>
          <w:p w14:paraId="003EDA36" w14:textId="77777777" w:rsidR="00640816" w:rsidRDefault="00640816" w:rsidP="008337A7">
            <w:pPr>
              <w:jc w:val="both"/>
              <w:rPr>
                <w:rFonts w:ascii="Times New Roman" w:hAnsi="Times New Roman" w:cs="Times New Roman"/>
                <w:noProof/>
                <w:sz w:val="24"/>
                <w:szCs w:val="24"/>
              </w:rPr>
            </w:pPr>
          </w:p>
          <w:p w14:paraId="40CC2210" w14:textId="6AA2BD23" w:rsidR="00203816" w:rsidRPr="009F4B1E" w:rsidRDefault="008D11D2" w:rsidP="008337A7">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26816C4F" w14:textId="77777777" w:rsidR="00203816" w:rsidRPr="009F4B1E" w:rsidRDefault="00203816" w:rsidP="008337A7">
            <w:pPr>
              <w:jc w:val="both"/>
              <w:rPr>
                <w:rFonts w:ascii="Times New Roman" w:hAnsi="Times New Roman" w:cs="Times New Roman"/>
                <w:noProof/>
                <w:sz w:val="24"/>
                <w:szCs w:val="24"/>
              </w:rPr>
            </w:pPr>
          </w:p>
          <w:p w14:paraId="7496F539" w14:textId="0645EBB7" w:rsidR="00203816" w:rsidRDefault="00203816" w:rsidP="008337A7">
            <w:pPr>
              <w:jc w:val="both"/>
              <w:rPr>
                <w:rFonts w:ascii="Times New Roman" w:hAnsi="Times New Roman" w:cs="Times New Roman"/>
                <w:noProof/>
                <w:sz w:val="24"/>
                <w:szCs w:val="24"/>
              </w:rPr>
            </w:pPr>
          </w:p>
          <w:p w14:paraId="43707165" w14:textId="77777777" w:rsidR="00640816" w:rsidRPr="009F4B1E" w:rsidRDefault="00640816" w:rsidP="008337A7">
            <w:pPr>
              <w:jc w:val="both"/>
              <w:rPr>
                <w:rFonts w:ascii="Times New Roman" w:hAnsi="Times New Roman" w:cs="Times New Roman"/>
                <w:noProof/>
                <w:sz w:val="24"/>
                <w:szCs w:val="24"/>
              </w:rPr>
            </w:pPr>
          </w:p>
          <w:p w14:paraId="5C992ED3" w14:textId="78DB9ADB" w:rsidR="00203816" w:rsidRPr="009F4B1E" w:rsidRDefault="005009D5" w:rsidP="008337A7">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35297D38" w14:textId="77777777" w:rsidR="00083639" w:rsidRPr="009F4B1E" w:rsidRDefault="00083639" w:rsidP="008337A7">
            <w:pPr>
              <w:jc w:val="both"/>
              <w:rPr>
                <w:rFonts w:ascii="Times New Roman" w:hAnsi="Times New Roman" w:cs="Times New Roman"/>
                <w:noProof/>
                <w:sz w:val="24"/>
                <w:szCs w:val="24"/>
              </w:rPr>
            </w:pPr>
          </w:p>
          <w:p w14:paraId="368BB968" w14:textId="77777777" w:rsidR="00083639" w:rsidRPr="009F4B1E" w:rsidRDefault="00083639" w:rsidP="008337A7">
            <w:pPr>
              <w:jc w:val="both"/>
              <w:rPr>
                <w:rFonts w:ascii="Times New Roman" w:hAnsi="Times New Roman" w:cs="Times New Roman"/>
                <w:noProof/>
                <w:sz w:val="24"/>
                <w:szCs w:val="24"/>
              </w:rPr>
            </w:pPr>
          </w:p>
          <w:p w14:paraId="309AE9A8" w14:textId="77777777" w:rsidR="00083639" w:rsidRPr="009F4B1E" w:rsidRDefault="00083639" w:rsidP="008337A7">
            <w:pPr>
              <w:jc w:val="both"/>
              <w:rPr>
                <w:rFonts w:ascii="Times New Roman" w:hAnsi="Times New Roman" w:cs="Times New Roman"/>
                <w:noProof/>
                <w:sz w:val="24"/>
                <w:szCs w:val="24"/>
              </w:rPr>
            </w:pPr>
          </w:p>
          <w:p w14:paraId="7ADBE371" w14:textId="50420AF4" w:rsidR="00083639" w:rsidRPr="009F4B1E" w:rsidRDefault="00083639" w:rsidP="008337A7">
            <w:pPr>
              <w:jc w:val="both"/>
              <w:rPr>
                <w:rFonts w:ascii="Times New Roman" w:hAnsi="Times New Roman" w:cs="Times New Roman"/>
                <w:noProof/>
                <w:sz w:val="24"/>
                <w:szCs w:val="24"/>
              </w:rPr>
            </w:pPr>
          </w:p>
          <w:p w14:paraId="10AB042A" w14:textId="77777777" w:rsidR="00CB24B9" w:rsidRPr="009F4B1E" w:rsidRDefault="00CB24B9" w:rsidP="008337A7">
            <w:pPr>
              <w:jc w:val="both"/>
              <w:rPr>
                <w:rFonts w:ascii="Times New Roman" w:hAnsi="Times New Roman" w:cs="Times New Roman"/>
                <w:noProof/>
                <w:sz w:val="24"/>
                <w:szCs w:val="24"/>
              </w:rPr>
            </w:pPr>
          </w:p>
          <w:p w14:paraId="7A76B504" w14:textId="77777777" w:rsidR="008D11D2" w:rsidRPr="009F4B1E" w:rsidRDefault="008D11D2" w:rsidP="008337A7">
            <w:pPr>
              <w:jc w:val="both"/>
              <w:rPr>
                <w:rFonts w:ascii="Times New Roman" w:hAnsi="Times New Roman" w:cs="Times New Roman"/>
                <w:noProof/>
                <w:sz w:val="24"/>
                <w:szCs w:val="24"/>
              </w:rPr>
            </w:pPr>
          </w:p>
          <w:p w14:paraId="37D75A96" w14:textId="77777777" w:rsidR="00083639" w:rsidRPr="009F4B1E" w:rsidRDefault="00083639" w:rsidP="008337A7">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2E201CE2" w14:textId="77777777" w:rsidR="00781E40" w:rsidRPr="009F4B1E" w:rsidRDefault="00781E40" w:rsidP="008337A7">
            <w:pPr>
              <w:jc w:val="both"/>
              <w:rPr>
                <w:rFonts w:ascii="Times New Roman" w:hAnsi="Times New Roman" w:cs="Times New Roman"/>
                <w:noProof/>
                <w:sz w:val="24"/>
                <w:szCs w:val="24"/>
              </w:rPr>
            </w:pPr>
          </w:p>
          <w:p w14:paraId="394F7092" w14:textId="77777777" w:rsidR="00781E40" w:rsidRPr="009F4B1E" w:rsidRDefault="00781E40" w:rsidP="008337A7">
            <w:pPr>
              <w:jc w:val="both"/>
              <w:rPr>
                <w:rFonts w:ascii="Times New Roman" w:hAnsi="Times New Roman" w:cs="Times New Roman"/>
                <w:noProof/>
                <w:sz w:val="24"/>
                <w:szCs w:val="24"/>
              </w:rPr>
            </w:pPr>
          </w:p>
          <w:p w14:paraId="510FE716" w14:textId="77777777" w:rsidR="00781E40" w:rsidRPr="009F4B1E" w:rsidRDefault="00781E40" w:rsidP="008337A7">
            <w:pPr>
              <w:jc w:val="both"/>
              <w:rPr>
                <w:rFonts w:ascii="Times New Roman" w:hAnsi="Times New Roman" w:cs="Times New Roman"/>
                <w:noProof/>
                <w:sz w:val="24"/>
                <w:szCs w:val="24"/>
              </w:rPr>
            </w:pPr>
          </w:p>
          <w:p w14:paraId="116D0E9B" w14:textId="77777777" w:rsidR="00781E40" w:rsidRPr="009F4B1E" w:rsidRDefault="00781E40" w:rsidP="008337A7">
            <w:pPr>
              <w:jc w:val="both"/>
              <w:rPr>
                <w:rFonts w:ascii="Times New Roman" w:hAnsi="Times New Roman" w:cs="Times New Roman"/>
                <w:noProof/>
                <w:sz w:val="24"/>
                <w:szCs w:val="24"/>
              </w:rPr>
            </w:pPr>
          </w:p>
          <w:p w14:paraId="71F43553" w14:textId="77777777" w:rsidR="00781E40" w:rsidRPr="009F4B1E" w:rsidRDefault="00781E40" w:rsidP="008337A7">
            <w:pPr>
              <w:jc w:val="both"/>
              <w:rPr>
                <w:rFonts w:ascii="Times New Roman" w:hAnsi="Times New Roman" w:cs="Times New Roman"/>
                <w:noProof/>
                <w:sz w:val="24"/>
                <w:szCs w:val="24"/>
              </w:rPr>
            </w:pPr>
          </w:p>
          <w:p w14:paraId="074FD366" w14:textId="77777777" w:rsidR="00781E40" w:rsidRPr="009F4B1E" w:rsidRDefault="00781E40" w:rsidP="008337A7">
            <w:pPr>
              <w:jc w:val="both"/>
              <w:rPr>
                <w:rFonts w:ascii="Times New Roman" w:hAnsi="Times New Roman" w:cs="Times New Roman"/>
                <w:noProof/>
                <w:sz w:val="24"/>
                <w:szCs w:val="24"/>
              </w:rPr>
            </w:pPr>
          </w:p>
          <w:p w14:paraId="33E298B1" w14:textId="77777777" w:rsidR="00781E40" w:rsidRPr="009F4B1E" w:rsidRDefault="00781E40" w:rsidP="008337A7">
            <w:pPr>
              <w:jc w:val="both"/>
              <w:rPr>
                <w:rFonts w:ascii="Times New Roman" w:hAnsi="Times New Roman" w:cs="Times New Roman"/>
                <w:noProof/>
                <w:sz w:val="24"/>
                <w:szCs w:val="24"/>
              </w:rPr>
            </w:pPr>
          </w:p>
          <w:p w14:paraId="407C4658" w14:textId="77777777" w:rsidR="00781E40" w:rsidRPr="009F4B1E" w:rsidRDefault="00781E40" w:rsidP="008337A7">
            <w:pPr>
              <w:jc w:val="both"/>
              <w:rPr>
                <w:rFonts w:ascii="Times New Roman" w:hAnsi="Times New Roman" w:cs="Times New Roman"/>
                <w:noProof/>
                <w:sz w:val="24"/>
                <w:szCs w:val="24"/>
              </w:rPr>
            </w:pPr>
          </w:p>
          <w:p w14:paraId="6C40B17B" w14:textId="77777777" w:rsidR="00781E40" w:rsidRPr="009F4B1E" w:rsidRDefault="00781E40" w:rsidP="008337A7">
            <w:pPr>
              <w:jc w:val="both"/>
              <w:rPr>
                <w:rFonts w:ascii="Times New Roman" w:hAnsi="Times New Roman" w:cs="Times New Roman"/>
                <w:noProof/>
                <w:sz w:val="24"/>
                <w:szCs w:val="24"/>
              </w:rPr>
            </w:pPr>
          </w:p>
          <w:p w14:paraId="68889A65" w14:textId="77777777" w:rsidR="00781E40" w:rsidRPr="009F4B1E" w:rsidRDefault="00781E40" w:rsidP="008337A7">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71CB84DD" w14:textId="77777777" w:rsidR="00781E40" w:rsidRPr="009F4B1E" w:rsidRDefault="00781E40" w:rsidP="008337A7">
            <w:pPr>
              <w:jc w:val="both"/>
              <w:rPr>
                <w:rFonts w:ascii="Times New Roman" w:hAnsi="Times New Roman" w:cs="Times New Roman"/>
                <w:noProof/>
                <w:sz w:val="24"/>
                <w:szCs w:val="24"/>
              </w:rPr>
            </w:pPr>
          </w:p>
          <w:p w14:paraId="680EDD1B" w14:textId="77777777" w:rsidR="00781E40" w:rsidRPr="009F4B1E" w:rsidRDefault="00781E40" w:rsidP="008337A7">
            <w:pPr>
              <w:jc w:val="both"/>
              <w:rPr>
                <w:rFonts w:ascii="Times New Roman" w:hAnsi="Times New Roman" w:cs="Times New Roman"/>
                <w:noProof/>
                <w:sz w:val="24"/>
                <w:szCs w:val="24"/>
              </w:rPr>
            </w:pPr>
          </w:p>
          <w:p w14:paraId="02BF409C" w14:textId="77777777" w:rsidR="00781E40" w:rsidRPr="009F4B1E" w:rsidRDefault="00781E40" w:rsidP="008337A7">
            <w:pPr>
              <w:jc w:val="both"/>
              <w:rPr>
                <w:rFonts w:ascii="Times New Roman" w:hAnsi="Times New Roman" w:cs="Times New Roman"/>
                <w:noProof/>
                <w:sz w:val="24"/>
                <w:szCs w:val="24"/>
              </w:rPr>
            </w:pPr>
          </w:p>
          <w:p w14:paraId="6957873F" w14:textId="77777777" w:rsidR="00781E40" w:rsidRPr="009F4B1E" w:rsidRDefault="00781E40" w:rsidP="008337A7">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525BE74E" w14:textId="77777777" w:rsidR="00781E40" w:rsidRPr="009F4B1E" w:rsidRDefault="00781E40" w:rsidP="008337A7">
            <w:pPr>
              <w:jc w:val="both"/>
              <w:rPr>
                <w:rFonts w:ascii="Times New Roman" w:hAnsi="Times New Roman" w:cs="Times New Roman"/>
                <w:noProof/>
                <w:sz w:val="24"/>
                <w:szCs w:val="24"/>
              </w:rPr>
            </w:pPr>
          </w:p>
          <w:p w14:paraId="760A3B8C" w14:textId="77777777" w:rsidR="00781E40" w:rsidRPr="009F4B1E" w:rsidRDefault="00781E40" w:rsidP="008337A7">
            <w:pPr>
              <w:jc w:val="both"/>
              <w:rPr>
                <w:rFonts w:ascii="Times New Roman" w:hAnsi="Times New Roman" w:cs="Times New Roman"/>
                <w:noProof/>
                <w:sz w:val="24"/>
                <w:szCs w:val="24"/>
              </w:rPr>
            </w:pPr>
          </w:p>
          <w:p w14:paraId="4326AF37" w14:textId="77777777" w:rsidR="00781E40" w:rsidRPr="009F4B1E" w:rsidRDefault="00781E40" w:rsidP="008337A7">
            <w:pPr>
              <w:jc w:val="both"/>
              <w:rPr>
                <w:rFonts w:ascii="Times New Roman" w:hAnsi="Times New Roman" w:cs="Times New Roman"/>
                <w:noProof/>
                <w:sz w:val="24"/>
                <w:szCs w:val="24"/>
              </w:rPr>
            </w:pPr>
          </w:p>
          <w:p w14:paraId="5BB25861" w14:textId="77777777" w:rsidR="00781E40" w:rsidRPr="009F4B1E" w:rsidRDefault="00781E40" w:rsidP="008337A7">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56BC7F8C" w14:textId="77777777" w:rsidR="00781E40" w:rsidRPr="009F4B1E" w:rsidRDefault="00781E40" w:rsidP="008337A7">
            <w:pPr>
              <w:jc w:val="both"/>
              <w:rPr>
                <w:rFonts w:ascii="Times New Roman" w:hAnsi="Times New Roman" w:cs="Times New Roman"/>
                <w:noProof/>
                <w:sz w:val="24"/>
                <w:szCs w:val="24"/>
              </w:rPr>
            </w:pPr>
          </w:p>
          <w:p w14:paraId="0480939A" w14:textId="77777777" w:rsidR="00781E40" w:rsidRPr="009F4B1E" w:rsidRDefault="00781E40" w:rsidP="008337A7">
            <w:pPr>
              <w:jc w:val="both"/>
              <w:rPr>
                <w:rFonts w:ascii="Times New Roman" w:hAnsi="Times New Roman" w:cs="Times New Roman"/>
                <w:noProof/>
                <w:sz w:val="24"/>
                <w:szCs w:val="24"/>
              </w:rPr>
            </w:pPr>
          </w:p>
          <w:p w14:paraId="6B2EBF3D" w14:textId="77777777" w:rsidR="00781E40" w:rsidRPr="009F4B1E" w:rsidRDefault="00781E40" w:rsidP="008337A7">
            <w:pPr>
              <w:jc w:val="both"/>
              <w:rPr>
                <w:rFonts w:ascii="Times New Roman" w:hAnsi="Times New Roman" w:cs="Times New Roman"/>
                <w:noProof/>
                <w:sz w:val="24"/>
                <w:szCs w:val="24"/>
              </w:rPr>
            </w:pPr>
          </w:p>
          <w:p w14:paraId="635AD8D0" w14:textId="77777777" w:rsidR="00781E40" w:rsidRPr="009F4B1E" w:rsidRDefault="00781E40" w:rsidP="008337A7">
            <w:pPr>
              <w:jc w:val="both"/>
              <w:rPr>
                <w:rFonts w:ascii="Times New Roman" w:hAnsi="Times New Roman" w:cs="Times New Roman"/>
                <w:noProof/>
                <w:sz w:val="24"/>
                <w:szCs w:val="24"/>
              </w:rPr>
            </w:pPr>
          </w:p>
          <w:p w14:paraId="4371F2BD" w14:textId="77777777" w:rsidR="00781E40" w:rsidRPr="009F4B1E" w:rsidRDefault="00781E40" w:rsidP="008337A7">
            <w:pPr>
              <w:jc w:val="both"/>
              <w:rPr>
                <w:rFonts w:ascii="Times New Roman" w:hAnsi="Times New Roman" w:cs="Times New Roman"/>
                <w:noProof/>
                <w:sz w:val="24"/>
                <w:szCs w:val="24"/>
              </w:rPr>
            </w:pPr>
          </w:p>
          <w:p w14:paraId="37CF3D66" w14:textId="77777777" w:rsidR="00781E40" w:rsidRPr="009F4B1E" w:rsidRDefault="00781E40" w:rsidP="008337A7">
            <w:pPr>
              <w:jc w:val="both"/>
              <w:rPr>
                <w:rFonts w:ascii="Times New Roman" w:hAnsi="Times New Roman" w:cs="Times New Roman"/>
                <w:noProof/>
                <w:sz w:val="24"/>
                <w:szCs w:val="24"/>
              </w:rPr>
            </w:pPr>
          </w:p>
          <w:p w14:paraId="726D8D50" w14:textId="77777777" w:rsidR="00781E40" w:rsidRPr="009F4B1E" w:rsidRDefault="00781E40" w:rsidP="008337A7">
            <w:pPr>
              <w:jc w:val="both"/>
              <w:rPr>
                <w:rFonts w:ascii="Times New Roman" w:hAnsi="Times New Roman" w:cs="Times New Roman"/>
                <w:noProof/>
                <w:sz w:val="24"/>
                <w:szCs w:val="24"/>
              </w:rPr>
            </w:pPr>
          </w:p>
          <w:p w14:paraId="340DD826" w14:textId="77777777" w:rsidR="00781E40" w:rsidRPr="009F4B1E" w:rsidRDefault="00781E40" w:rsidP="008337A7">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по принцип</w:t>
            </w:r>
          </w:p>
          <w:p w14:paraId="717E7B3D" w14:textId="77777777" w:rsidR="00781E40" w:rsidRPr="009F4B1E" w:rsidRDefault="00781E40" w:rsidP="008337A7">
            <w:pPr>
              <w:jc w:val="both"/>
              <w:rPr>
                <w:rFonts w:ascii="Times New Roman" w:hAnsi="Times New Roman" w:cs="Times New Roman"/>
                <w:noProof/>
                <w:sz w:val="24"/>
                <w:szCs w:val="24"/>
              </w:rPr>
            </w:pPr>
          </w:p>
          <w:p w14:paraId="7CD51187" w14:textId="77777777" w:rsidR="00781E40" w:rsidRPr="009F4B1E" w:rsidRDefault="00781E40" w:rsidP="008337A7">
            <w:pPr>
              <w:jc w:val="both"/>
              <w:rPr>
                <w:rFonts w:ascii="Times New Roman" w:hAnsi="Times New Roman" w:cs="Times New Roman"/>
                <w:noProof/>
                <w:sz w:val="24"/>
                <w:szCs w:val="24"/>
              </w:rPr>
            </w:pPr>
          </w:p>
          <w:p w14:paraId="63663A5B" w14:textId="77777777" w:rsidR="00781E40" w:rsidRPr="009F4B1E" w:rsidRDefault="00781E40" w:rsidP="008337A7">
            <w:pPr>
              <w:jc w:val="both"/>
              <w:rPr>
                <w:rFonts w:ascii="Times New Roman" w:hAnsi="Times New Roman" w:cs="Times New Roman"/>
                <w:noProof/>
                <w:sz w:val="24"/>
                <w:szCs w:val="24"/>
              </w:rPr>
            </w:pPr>
          </w:p>
          <w:p w14:paraId="2E4E6814" w14:textId="77777777" w:rsidR="00781E40" w:rsidRPr="009F4B1E" w:rsidRDefault="00781E40" w:rsidP="008337A7">
            <w:pPr>
              <w:jc w:val="both"/>
              <w:rPr>
                <w:rFonts w:ascii="Times New Roman" w:hAnsi="Times New Roman" w:cs="Times New Roman"/>
                <w:noProof/>
                <w:sz w:val="24"/>
                <w:szCs w:val="24"/>
              </w:rPr>
            </w:pPr>
          </w:p>
          <w:p w14:paraId="1EFECA64" w14:textId="77777777" w:rsidR="00781E40" w:rsidRPr="009F4B1E" w:rsidRDefault="00781E40" w:rsidP="008337A7">
            <w:pPr>
              <w:jc w:val="both"/>
              <w:rPr>
                <w:rFonts w:ascii="Times New Roman" w:hAnsi="Times New Roman" w:cs="Times New Roman"/>
                <w:noProof/>
                <w:sz w:val="24"/>
                <w:szCs w:val="24"/>
              </w:rPr>
            </w:pPr>
          </w:p>
          <w:p w14:paraId="388AF030" w14:textId="77777777" w:rsidR="00781E40" w:rsidRPr="009F4B1E" w:rsidRDefault="00781E40" w:rsidP="008337A7">
            <w:pPr>
              <w:jc w:val="both"/>
              <w:rPr>
                <w:rFonts w:ascii="Times New Roman" w:hAnsi="Times New Roman" w:cs="Times New Roman"/>
                <w:noProof/>
                <w:sz w:val="24"/>
                <w:szCs w:val="24"/>
              </w:rPr>
            </w:pPr>
          </w:p>
          <w:p w14:paraId="452D385B" w14:textId="642BCBA5" w:rsidR="00781E40" w:rsidRPr="009F4B1E" w:rsidRDefault="00781E40" w:rsidP="00781E40">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по принцип</w:t>
            </w:r>
          </w:p>
          <w:p w14:paraId="3A667397" w14:textId="77777777" w:rsidR="00781E40" w:rsidRPr="009F4B1E" w:rsidRDefault="00781E40" w:rsidP="008337A7">
            <w:pPr>
              <w:jc w:val="both"/>
              <w:rPr>
                <w:rFonts w:ascii="Times New Roman" w:hAnsi="Times New Roman" w:cs="Times New Roman"/>
                <w:noProof/>
                <w:sz w:val="24"/>
                <w:szCs w:val="24"/>
              </w:rPr>
            </w:pPr>
          </w:p>
          <w:p w14:paraId="02E33958" w14:textId="77777777" w:rsidR="005009D5" w:rsidRPr="009F4B1E" w:rsidRDefault="005009D5" w:rsidP="008337A7">
            <w:pPr>
              <w:jc w:val="both"/>
              <w:rPr>
                <w:rFonts w:ascii="Times New Roman" w:hAnsi="Times New Roman" w:cs="Times New Roman"/>
                <w:noProof/>
                <w:sz w:val="24"/>
                <w:szCs w:val="24"/>
              </w:rPr>
            </w:pPr>
          </w:p>
          <w:p w14:paraId="572FE509" w14:textId="77777777" w:rsidR="005009D5" w:rsidRPr="009F4B1E" w:rsidRDefault="005009D5" w:rsidP="008337A7">
            <w:pPr>
              <w:jc w:val="both"/>
              <w:rPr>
                <w:rFonts w:ascii="Times New Roman" w:hAnsi="Times New Roman" w:cs="Times New Roman"/>
                <w:noProof/>
                <w:sz w:val="24"/>
                <w:szCs w:val="24"/>
              </w:rPr>
            </w:pPr>
          </w:p>
          <w:p w14:paraId="398254CC" w14:textId="77777777" w:rsidR="005009D5" w:rsidRPr="009F4B1E" w:rsidRDefault="005009D5" w:rsidP="008337A7">
            <w:pPr>
              <w:jc w:val="both"/>
              <w:rPr>
                <w:rFonts w:ascii="Times New Roman" w:hAnsi="Times New Roman" w:cs="Times New Roman"/>
                <w:noProof/>
                <w:sz w:val="24"/>
                <w:szCs w:val="24"/>
              </w:rPr>
            </w:pPr>
          </w:p>
          <w:p w14:paraId="767BF718" w14:textId="77777777" w:rsidR="005009D5" w:rsidRPr="009F4B1E" w:rsidRDefault="005009D5" w:rsidP="008337A7">
            <w:pPr>
              <w:jc w:val="both"/>
              <w:rPr>
                <w:rFonts w:ascii="Times New Roman" w:hAnsi="Times New Roman" w:cs="Times New Roman"/>
                <w:noProof/>
                <w:sz w:val="24"/>
                <w:szCs w:val="24"/>
              </w:rPr>
            </w:pPr>
          </w:p>
          <w:p w14:paraId="0CC34A8F" w14:textId="31701C2C" w:rsidR="005009D5" w:rsidRPr="009F4B1E" w:rsidRDefault="005009D5" w:rsidP="005009D5">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34F58B18" w14:textId="4AE5D9A8" w:rsidR="005009D5" w:rsidRPr="009F4B1E" w:rsidRDefault="005009D5" w:rsidP="005009D5">
            <w:pPr>
              <w:jc w:val="both"/>
              <w:rPr>
                <w:rFonts w:ascii="Times New Roman" w:hAnsi="Times New Roman" w:cs="Times New Roman"/>
                <w:noProof/>
                <w:sz w:val="24"/>
                <w:szCs w:val="24"/>
              </w:rPr>
            </w:pPr>
          </w:p>
          <w:p w14:paraId="6EDBD5E0" w14:textId="02A8D609" w:rsidR="005009D5" w:rsidRPr="009F4B1E" w:rsidRDefault="005009D5" w:rsidP="005009D5">
            <w:pPr>
              <w:jc w:val="both"/>
              <w:rPr>
                <w:rFonts w:ascii="Times New Roman" w:hAnsi="Times New Roman" w:cs="Times New Roman"/>
                <w:noProof/>
                <w:sz w:val="24"/>
                <w:szCs w:val="24"/>
              </w:rPr>
            </w:pPr>
          </w:p>
          <w:p w14:paraId="2227BADD" w14:textId="69386E7A" w:rsidR="005009D5" w:rsidRPr="009F4B1E" w:rsidRDefault="005009D5" w:rsidP="005009D5">
            <w:pPr>
              <w:jc w:val="both"/>
              <w:rPr>
                <w:rFonts w:ascii="Times New Roman" w:hAnsi="Times New Roman" w:cs="Times New Roman"/>
                <w:noProof/>
                <w:sz w:val="24"/>
                <w:szCs w:val="24"/>
              </w:rPr>
            </w:pPr>
          </w:p>
          <w:p w14:paraId="34F32606" w14:textId="6F0676A3" w:rsidR="005009D5" w:rsidRPr="009F4B1E" w:rsidRDefault="005009D5" w:rsidP="005009D5">
            <w:pPr>
              <w:jc w:val="both"/>
              <w:rPr>
                <w:rFonts w:ascii="Times New Roman" w:hAnsi="Times New Roman" w:cs="Times New Roman"/>
                <w:noProof/>
                <w:sz w:val="24"/>
                <w:szCs w:val="24"/>
              </w:rPr>
            </w:pPr>
          </w:p>
          <w:p w14:paraId="66024FD6" w14:textId="01BDB211" w:rsidR="005009D5" w:rsidRPr="009F4B1E" w:rsidRDefault="005009D5" w:rsidP="005009D5">
            <w:pPr>
              <w:jc w:val="both"/>
              <w:rPr>
                <w:rFonts w:ascii="Times New Roman" w:hAnsi="Times New Roman" w:cs="Times New Roman"/>
                <w:noProof/>
                <w:sz w:val="24"/>
                <w:szCs w:val="24"/>
              </w:rPr>
            </w:pPr>
          </w:p>
          <w:p w14:paraId="6B789C6F" w14:textId="77777777" w:rsidR="005009D5" w:rsidRPr="009F4B1E" w:rsidRDefault="005009D5" w:rsidP="005009D5">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6564EA2D" w14:textId="0D16483C" w:rsidR="005009D5" w:rsidRPr="009F4B1E" w:rsidRDefault="005009D5" w:rsidP="005009D5">
            <w:pPr>
              <w:jc w:val="both"/>
              <w:rPr>
                <w:rFonts w:ascii="Times New Roman" w:hAnsi="Times New Roman" w:cs="Times New Roman"/>
                <w:noProof/>
                <w:sz w:val="24"/>
                <w:szCs w:val="24"/>
              </w:rPr>
            </w:pPr>
          </w:p>
          <w:p w14:paraId="2ADDEDA8" w14:textId="1EF300ED" w:rsidR="005009D5" w:rsidRPr="009F4B1E" w:rsidRDefault="005009D5" w:rsidP="005009D5">
            <w:pPr>
              <w:jc w:val="both"/>
              <w:rPr>
                <w:rFonts w:ascii="Times New Roman" w:hAnsi="Times New Roman" w:cs="Times New Roman"/>
                <w:noProof/>
                <w:sz w:val="24"/>
                <w:szCs w:val="24"/>
              </w:rPr>
            </w:pPr>
          </w:p>
          <w:p w14:paraId="6B775518" w14:textId="5C08611E" w:rsidR="005009D5" w:rsidRPr="009F4B1E" w:rsidRDefault="005009D5" w:rsidP="005009D5">
            <w:pPr>
              <w:jc w:val="both"/>
              <w:rPr>
                <w:rFonts w:ascii="Times New Roman" w:hAnsi="Times New Roman" w:cs="Times New Roman"/>
                <w:noProof/>
                <w:sz w:val="24"/>
                <w:szCs w:val="24"/>
              </w:rPr>
            </w:pPr>
          </w:p>
          <w:p w14:paraId="4882AF36" w14:textId="5888995C" w:rsidR="005009D5" w:rsidRPr="009F4B1E" w:rsidRDefault="005009D5" w:rsidP="005009D5">
            <w:pPr>
              <w:jc w:val="both"/>
              <w:rPr>
                <w:rFonts w:ascii="Times New Roman" w:hAnsi="Times New Roman" w:cs="Times New Roman"/>
                <w:noProof/>
                <w:sz w:val="24"/>
                <w:szCs w:val="24"/>
              </w:rPr>
            </w:pPr>
          </w:p>
          <w:p w14:paraId="0B704A19" w14:textId="6DD7553B" w:rsidR="005009D5" w:rsidRPr="009F4B1E" w:rsidRDefault="005009D5" w:rsidP="005009D5">
            <w:pPr>
              <w:jc w:val="both"/>
              <w:rPr>
                <w:rFonts w:ascii="Times New Roman" w:hAnsi="Times New Roman" w:cs="Times New Roman"/>
                <w:noProof/>
                <w:sz w:val="24"/>
                <w:szCs w:val="24"/>
              </w:rPr>
            </w:pPr>
          </w:p>
          <w:p w14:paraId="78EDA274" w14:textId="4F7E3D3E" w:rsidR="005009D5" w:rsidRPr="009F4B1E" w:rsidRDefault="005009D5" w:rsidP="005009D5">
            <w:pPr>
              <w:jc w:val="both"/>
              <w:rPr>
                <w:rFonts w:ascii="Times New Roman" w:hAnsi="Times New Roman" w:cs="Times New Roman"/>
                <w:noProof/>
                <w:sz w:val="24"/>
                <w:szCs w:val="24"/>
              </w:rPr>
            </w:pPr>
          </w:p>
          <w:p w14:paraId="39004C2A" w14:textId="5B76BC86" w:rsidR="005009D5" w:rsidRPr="009F4B1E" w:rsidRDefault="005009D5" w:rsidP="005009D5">
            <w:pPr>
              <w:jc w:val="both"/>
              <w:rPr>
                <w:rFonts w:ascii="Times New Roman" w:hAnsi="Times New Roman" w:cs="Times New Roman"/>
                <w:noProof/>
                <w:sz w:val="24"/>
                <w:szCs w:val="24"/>
              </w:rPr>
            </w:pPr>
          </w:p>
          <w:p w14:paraId="752B55A4" w14:textId="17D849C5" w:rsidR="005009D5" w:rsidRPr="009F4B1E" w:rsidRDefault="005009D5" w:rsidP="005009D5">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77725F63" w14:textId="77777777" w:rsidR="005009D5" w:rsidRPr="009F4B1E" w:rsidRDefault="005009D5" w:rsidP="008337A7">
            <w:pPr>
              <w:jc w:val="both"/>
              <w:rPr>
                <w:rFonts w:ascii="Times New Roman" w:hAnsi="Times New Roman" w:cs="Times New Roman"/>
                <w:noProof/>
                <w:sz w:val="24"/>
                <w:szCs w:val="24"/>
              </w:rPr>
            </w:pPr>
          </w:p>
          <w:p w14:paraId="2C5FE0EC" w14:textId="77777777" w:rsidR="005009D5" w:rsidRPr="009F4B1E" w:rsidRDefault="005009D5" w:rsidP="008337A7">
            <w:pPr>
              <w:jc w:val="both"/>
              <w:rPr>
                <w:rFonts w:ascii="Times New Roman" w:hAnsi="Times New Roman" w:cs="Times New Roman"/>
                <w:noProof/>
                <w:sz w:val="24"/>
                <w:szCs w:val="24"/>
              </w:rPr>
            </w:pPr>
          </w:p>
          <w:p w14:paraId="635535A0" w14:textId="77777777" w:rsidR="005009D5" w:rsidRPr="009F4B1E" w:rsidRDefault="005009D5" w:rsidP="008337A7">
            <w:pPr>
              <w:jc w:val="both"/>
              <w:rPr>
                <w:rFonts w:ascii="Times New Roman" w:hAnsi="Times New Roman" w:cs="Times New Roman"/>
                <w:noProof/>
                <w:sz w:val="24"/>
                <w:szCs w:val="24"/>
              </w:rPr>
            </w:pPr>
          </w:p>
          <w:p w14:paraId="238F8171" w14:textId="77777777" w:rsidR="005009D5" w:rsidRPr="009F4B1E" w:rsidRDefault="005009D5" w:rsidP="008337A7">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по принцип</w:t>
            </w:r>
          </w:p>
          <w:p w14:paraId="7BF92040" w14:textId="77777777" w:rsidR="00AE2D00" w:rsidRPr="009F4B1E" w:rsidRDefault="00AE2D00" w:rsidP="008337A7">
            <w:pPr>
              <w:jc w:val="both"/>
              <w:rPr>
                <w:rFonts w:ascii="Times New Roman" w:hAnsi="Times New Roman" w:cs="Times New Roman"/>
                <w:noProof/>
                <w:sz w:val="24"/>
                <w:szCs w:val="24"/>
              </w:rPr>
            </w:pPr>
          </w:p>
          <w:p w14:paraId="6D762BA6" w14:textId="77777777" w:rsidR="00AE2D00" w:rsidRPr="009F4B1E" w:rsidRDefault="00AE2D00" w:rsidP="008337A7">
            <w:pPr>
              <w:jc w:val="both"/>
              <w:rPr>
                <w:rFonts w:ascii="Times New Roman" w:hAnsi="Times New Roman" w:cs="Times New Roman"/>
                <w:noProof/>
                <w:sz w:val="24"/>
                <w:szCs w:val="24"/>
              </w:rPr>
            </w:pPr>
          </w:p>
          <w:p w14:paraId="5B5613CC" w14:textId="77777777" w:rsidR="00AE2D00" w:rsidRPr="009F4B1E" w:rsidRDefault="00AE2D00" w:rsidP="008337A7">
            <w:pPr>
              <w:jc w:val="both"/>
              <w:rPr>
                <w:rFonts w:ascii="Times New Roman" w:hAnsi="Times New Roman" w:cs="Times New Roman"/>
                <w:noProof/>
                <w:sz w:val="24"/>
                <w:szCs w:val="24"/>
              </w:rPr>
            </w:pPr>
          </w:p>
          <w:p w14:paraId="5E24070A" w14:textId="77777777" w:rsidR="00AE2D00" w:rsidRPr="009F4B1E" w:rsidRDefault="00AE2D00" w:rsidP="008337A7">
            <w:pPr>
              <w:jc w:val="both"/>
              <w:rPr>
                <w:rFonts w:ascii="Times New Roman" w:hAnsi="Times New Roman" w:cs="Times New Roman"/>
                <w:noProof/>
                <w:sz w:val="24"/>
                <w:szCs w:val="24"/>
              </w:rPr>
            </w:pPr>
          </w:p>
          <w:p w14:paraId="4ECE92CF" w14:textId="77777777" w:rsidR="00AE2D00" w:rsidRPr="009F4B1E" w:rsidRDefault="00AE2D00" w:rsidP="008337A7">
            <w:pPr>
              <w:jc w:val="both"/>
              <w:rPr>
                <w:rFonts w:ascii="Times New Roman" w:hAnsi="Times New Roman" w:cs="Times New Roman"/>
                <w:noProof/>
                <w:sz w:val="24"/>
                <w:szCs w:val="24"/>
              </w:rPr>
            </w:pPr>
          </w:p>
          <w:p w14:paraId="4B4FAA9C" w14:textId="77777777" w:rsidR="00AE2D00" w:rsidRPr="009F4B1E" w:rsidRDefault="00AE2D00" w:rsidP="008337A7">
            <w:pPr>
              <w:jc w:val="both"/>
              <w:rPr>
                <w:rFonts w:ascii="Times New Roman" w:hAnsi="Times New Roman" w:cs="Times New Roman"/>
                <w:noProof/>
                <w:sz w:val="24"/>
                <w:szCs w:val="24"/>
              </w:rPr>
            </w:pPr>
          </w:p>
          <w:p w14:paraId="466A0380" w14:textId="77777777" w:rsidR="00AE2D00" w:rsidRPr="009F4B1E" w:rsidRDefault="00AE2D00" w:rsidP="008337A7">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по принцип</w:t>
            </w:r>
          </w:p>
          <w:p w14:paraId="027131FF" w14:textId="77777777" w:rsidR="00AE2D00" w:rsidRPr="009F4B1E" w:rsidRDefault="00AE2D00" w:rsidP="008337A7">
            <w:pPr>
              <w:jc w:val="both"/>
              <w:rPr>
                <w:rFonts w:ascii="Times New Roman" w:hAnsi="Times New Roman" w:cs="Times New Roman"/>
                <w:noProof/>
                <w:sz w:val="24"/>
                <w:szCs w:val="24"/>
              </w:rPr>
            </w:pPr>
          </w:p>
          <w:p w14:paraId="151C7370" w14:textId="77777777" w:rsidR="00AE2D00" w:rsidRPr="009F4B1E" w:rsidRDefault="00AE2D00" w:rsidP="008337A7">
            <w:pPr>
              <w:jc w:val="both"/>
              <w:rPr>
                <w:rFonts w:ascii="Times New Roman" w:hAnsi="Times New Roman" w:cs="Times New Roman"/>
                <w:noProof/>
                <w:sz w:val="24"/>
                <w:szCs w:val="24"/>
              </w:rPr>
            </w:pPr>
          </w:p>
          <w:p w14:paraId="38C17929" w14:textId="77777777" w:rsidR="00AE2D00" w:rsidRPr="009F4B1E" w:rsidRDefault="00AE2D00" w:rsidP="008337A7">
            <w:pPr>
              <w:jc w:val="both"/>
              <w:rPr>
                <w:rFonts w:ascii="Times New Roman" w:hAnsi="Times New Roman" w:cs="Times New Roman"/>
                <w:noProof/>
                <w:sz w:val="24"/>
                <w:szCs w:val="24"/>
              </w:rPr>
            </w:pPr>
          </w:p>
          <w:p w14:paraId="6E961543" w14:textId="77777777" w:rsidR="00AE2D00" w:rsidRPr="009F4B1E" w:rsidRDefault="00AE2D00" w:rsidP="008337A7">
            <w:pPr>
              <w:jc w:val="both"/>
              <w:rPr>
                <w:rFonts w:ascii="Times New Roman" w:hAnsi="Times New Roman" w:cs="Times New Roman"/>
                <w:noProof/>
                <w:sz w:val="24"/>
                <w:szCs w:val="24"/>
              </w:rPr>
            </w:pPr>
          </w:p>
          <w:p w14:paraId="279664CD" w14:textId="77777777" w:rsidR="00AE2D00" w:rsidRPr="009F4B1E" w:rsidRDefault="00AE2D00" w:rsidP="008337A7">
            <w:pPr>
              <w:jc w:val="both"/>
              <w:rPr>
                <w:rFonts w:ascii="Times New Roman" w:hAnsi="Times New Roman" w:cs="Times New Roman"/>
                <w:noProof/>
                <w:sz w:val="24"/>
                <w:szCs w:val="24"/>
              </w:rPr>
            </w:pPr>
          </w:p>
          <w:p w14:paraId="26F225BC" w14:textId="77777777" w:rsidR="00AE2D00" w:rsidRPr="009F4B1E" w:rsidRDefault="00AE2D00" w:rsidP="008337A7">
            <w:pPr>
              <w:jc w:val="both"/>
              <w:rPr>
                <w:rFonts w:ascii="Times New Roman" w:hAnsi="Times New Roman" w:cs="Times New Roman"/>
                <w:noProof/>
                <w:sz w:val="24"/>
                <w:szCs w:val="24"/>
              </w:rPr>
            </w:pPr>
          </w:p>
          <w:p w14:paraId="7EC9EAE2" w14:textId="77777777" w:rsidR="00AE2D00" w:rsidRPr="009F4B1E" w:rsidRDefault="00AE2D00" w:rsidP="008337A7">
            <w:pPr>
              <w:jc w:val="both"/>
              <w:rPr>
                <w:rFonts w:ascii="Times New Roman" w:hAnsi="Times New Roman" w:cs="Times New Roman"/>
                <w:noProof/>
                <w:sz w:val="24"/>
                <w:szCs w:val="24"/>
              </w:rPr>
            </w:pPr>
          </w:p>
          <w:p w14:paraId="22D413E1" w14:textId="77777777" w:rsidR="00AE2D00" w:rsidRPr="009F4B1E" w:rsidRDefault="00AE2D00" w:rsidP="008337A7">
            <w:pPr>
              <w:jc w:val="both"/>
              <w:rPr>
                <w:rFonts w:ascii="Times New Roman" w:hAnsi="Times New Roman" w:cs="Times New Roman"/>
                <w:noProof/>
                <w:sz w:val="24"/>
                <w:szCs w:val="24"/>
              </w:rPr>
            </w:pPr>
          </w:p>
          <w:p w14:paraId="2DCE75C8" w14:textId="77777777" w:rsidR="00AE2D00" w:rsidRPr="009F4B1E" w:rsidRDefault="00AE2D00" w:rsidP="008337A7">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02130F4C" w14:textId="77777777" w:rsidR="00AE2D00" w:rsidRPr="009F4B1E" w:rsidRDefault="00AE2D00" w:rsidP="008337A7">
            <w:pPr>
              <w:jc w:val="both"/>
              <w:rPr>
                <w:rFonts w:ascii="Times New Roman" w:hAnsi="Times New Roman" w:cs="Times New Roman"/>
                <w:noProof/>
                <w:sz w:val="24"/>
                <w:szCs w:val="24"/>
              </w:rPr>
            </w:pPr>
          </w:p>
          <w:p w14:paraId="6A60FE5F" w14:textId="77777777" w:rsidR="00AE2D00" w:rsidRPr="009F4B1E" w:rsidRDefault="00AE2D00" w:rsidP="008337A7">
            <w:pPr>
              <w:jc w:val="both"/>
              <w:rPr>
                <w:rFonts w:ascii="Times New Roman" w:hAnsi="Times New Roman" w:cs="Times New Roman"/>
                <w:noProof/>
                <w:sz w:val="24"/>
                <w:szCs w:val="24"/>
              </w:rPr>
            </w:pPr>
          </w:p>
          <w:p w14:paraId="031E4AC8" w14:textId="60F7BADC" w:rsidR="00AE2D00" w:rsidRPr="009F4B1E" w:rsidRDefault="00AE2D00" w:rsidP="008337A7">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частично</w:t>
            </w:r>
          </w:p>
          <w:p w14:paraId="526DD814" w14:textId="77777777" w:rsidR="00AE2D00" w:rsidRPr="009F4B1E" w:rsidRDefault="00AE2D00" w:rsidP="008337A7">
            <w:pPr>
              <w:jc w:val="both"/>
              <w:rPr>
                <w:rFonts w:ascii="Times New Roman" w:hAnsi="Times New Roman" w:cs="Times New Roman"/>
                <w:noProof/>
                <w:sz w:val="24"/>
                <w:szCs w:val="24"/>
              </w:rPr>
            </w:pPr>
          </w:p>
          <w:p w14:paraId="4603C4D9" w14:textId="77777777" w:rsidR="00AE2D00" w:rsidRPr="009F4B1E" w:rsidRDefault="00AE2D00" w:rsidP="008337A7">
            <w:pPr>
              <w:jc w:val="both"/>
              <w:rPr>
                <w:rFonts w:ascii="Times New Roman" w:hAnsi="Times New Roman" w:cs="Times New Roman"/>
                <w:noProof/>
                <w:sz w:val="24"/>
                <w:szCs w:val="24"/>
              </w:rPr>
            </w:pPr>
          </w:p>
          <w:p w14:paraId="3FC85866" w14:textId="77777777" w:rsidR="00AE2D00" w:rsidRPr="009F4B1E" w:rsidRDefault="00AE2D00" w:rsidP="008337A7">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46FAB1E3" w14:textId="77777777" w:rsidR="00AE2D00" w:rsidRPr="009F4B1E" w:rsidRDefault="00AE2D00" w:rsidP="008337A7">
            <w:pPr>
              <w:jc w:val="both"/>
              <w:rPr>
                <w:rFonts w:ascii="Times New Roman" w:hAnsi="Times New Roman" w:cs="Times New Roman"/>
                <w:noProof/>
                <w:sz w:val="24"/>
                <w:szCs w:val="24"/>
              </w:rPr>
            </w:pPr>
          </w:p>
          <w:p w14:paraId="518EDEBC" w14:textId="77777777" w:rsidR="00AE2D00" w:rsidRPr="009F4B1E" w:rsidRDefault="00AE2D00" w:rsidP="008337A7">
            <w:pPr>
              <w:jc w:val="both"/>
              <w:rPr>
                <w:rFonts w:ascii="Times New Roman" w:hAnsi="Times New Roman" w:cs="Times New Roman"/>
                <w:noProof/>
                <w:sz w:val="24"/>
                <w:szCs w:val="24"/>
              </w:rPr>
            </w:pPr>
          </w:p>
          <w:p w14:paraId="37EF09DC" w14:textId="6892DF1D" w:rsidR="00AE2D00" w:rsidRPr="009F4B1E" w:rsidRDefault="00AE2D00" w:rsidP="008337A7">
            <w:pPr>
              <w:jc w:val="both"/>
              <w:rPr>
                <w:rFonts w:ascii="Times New Roman" w:hAnsi="Times New Roman" w:cs="Times New Roman"/>
                <w:noProof/>
                <w:sz w:val="24"/>
                <w:szCs w:val="24"/>
              </w:rPr>
            </w:pPr>
          </w:p>
          <w:p w14:paraId="65864508" w14:textId="77777777" w:rsidR="00CB24B9" w:rsidRPr="009F4B1E" w:rsidRDefault="00CB24B9" w:rsidP="008337A7">
            <w:pPr>
              <w:jc w:val="both"/>
              <w:rPr>
                <w:rFonts w:ascii="Times New Roman" w:hAnsi="Times New Roman" w:cs="Times New Roman"/>
                <w:noProof/>
                <w:sz w:val="24"/>
                <w:szCs w:val="24"/>
              </w:rPr>
            </w:pPr>
          </w:p>
          <w:p w14:paraId="53964DD5" w14:textId="147CF5B0" w:rsidR="00AE2D00" w:rsidRPr="009F4B1E" w:rsidRDefault="00AE2D00" w:rsidP="008337A7">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tc>
        <w:tc>
          <w:tcPr>
            <w:tcW w:w="3656" w:type="dxa"/>
            <w:shd w:val="clear" w:color="auto" w:fill="auto"/>
          </w:tcPr>
          <w:p w14:paraId="5B0A7484" w14:textId="77777777" w:rsidR="00447A0B" w:rsidRPr="009F4B1E" w:rsidRDefault="00447A0B" w:rsidP="00163E3A">
            <w:pPr>
              <w:pStyle w:val="NoSpacing"/>
              <w:ind w:left="-3" w:firstLine="242"/>
              <w:jc w:val="both"/>
              <w:rPr>
                <w:rFonts w:ascii="Times New Roman" w:hAnsi="Times New Roman"/>
                <w:noProof/>
                <w:sz w:val="24"/>
                <w:szCs w:val="24"/>
              </w:rPr>
            </w:pPr>
          </w:p>
          <w:p w14:paraId="10EF3E71" w14:textId="77777777" w:rsidR="008337A7" w:rsidRPr="009F4B1E" w:rsidRDefault="008337A7" w:rsidP="00163E3A">
            <w:pPr>
              <w:pStyle w:val="NoSpacing"/>
              <w:ind w:left="-3" w:firstLine="242"/>
              <w:jc w:val="both"/>
              <w:rPr>
                <w:rFonts w:ascii="Times New Roman" w:hAnsi="Times New Roman"/>
                <w:noProof/>
                <w:sz w:val="24"/>
                <w:szCs w:val="24"/>
              </w:rPr>
            </w:pPr>
          </w:p>
          <w:p w14:paraId="0A54EBCC" w14:textId="77777777" w:rsidR="008337A7" w:rsidRPr="009F4B1E" w:rsidRDefault="008337A7" w:rsidP="00163E3A">
            <w:pPr>
              <w:pStyle w:val="NoSpacing"/>
              <w:ind w:left="-3" w:firstLine="242"/>
              <w:jc w:val="both"/>
              <w:rPr>
                <w:rFonts w:ascii="Times New Roman" w:hAnsi="Times New Roman"/>
                <w:noProof/>
                <w:sz w:val="24"/>
                <w:szCs w:val="24"/>
              </w:rPr>
            </w:pPr>
          </w:p>
          <w:p w14:paraId="06D51C3B" w14:textId="77777777" w:rsidR="008337A7" w:rsidRPr="009F4B1E" w:rsidRDefault="008337A7" w:rsidP="00163E3A">
            <w:pPr>
              <w:pStyle w:val="NoSpacing"/>
              <w:ind w:left="-3" w:firstLine="242"/>
              <w:jc w:val="both"/>
              <w:rPr>
                <w:rFonts w:ascii="Times New Roman" w:hAnsi="Times New Roman"/>
                <w:noProof/>
                <w:sz w:val="24"/>
                <w:szCs w:val="24"/>
              </w:rPr>
            </w:pPr>
          </w:p>
          <w:p w14:paraId="3D388667" w14:textId="77777777" w:rsidR="008337A7" w:rsidRPr="009F4B1E" w:rsidRDefault="008337A7" w:rsidP="00163E3A">
            <w:pPr>
              <w:pStyle w:val="NoSpacing"/>
              <w:ind w:left="-3" w:firstLine="242"/>
              <w:jc w:val="both"/>
              <w:rPr>
                <w:rFonts w:ascii="Times New Roman" w:hAnsi="Times New Roman"/>
                <w:noProof/>
                <w:sz w:val="24"/>
                <w:szCs w:val="24"/>
              </w:rPr>
            </w:pPr>
          </w:p>
          <w:p w14:paraId="6A521560" w14:textId="77777777" w:rsidR="008337A7" w:rsidRPr="009F4B1E" w:rsidRDefault="008337A7" w:rsidP="00163E3A">
            <w:pPr>
              <w:pStyle w:val="NoSpacing"/>
              <w:ind w:left="-3" w:firstLine="242"/>
              <w:jc w:val="both"/>
              <w:rPr>
                <w:rFonts w:ascii="Times New Roman" w:hAnsi="Times New Roman"/>
                <w:noProof/>
                <w:sz w:val="24"/>
                <w:szCs w:val="24"/>
              </w:rPr>
            </w:pPr>
          </w:p>
          <w:p w14:paraId="40C2A64E" w14:textId="77777777" w:rsidR="008337A7" w:rsidRPr="009F4B1E" w:rsidRDefault="008337A7" w:rsidP="00163E3A">
            <w:pPr>
              <w:pStyle w:val="NoSpacing"/>
              <w:ind w:left="-3" w:firstLine="242"/>
              <w:jc w:val="both"/>
              <w:rPr>
                <w:rFonts w:ascii="Times New Roman" w:hAnsi="Times New Roman"/>
                <w:noProof/>
                <w:sz w:val="24"/>
                <w:szCs w:val="24"/>
              </w:rPr>
            </w:pPr>
          </w:p>
          <w:p w14:paraId="7D271BAC" w14:textId="77777777" w:rsidR="008337A7" w:rsidRPr="009F4B1E" w:rsidRDefault="008337A7" w:rsidP="00163E3A">
            <w:pPr>
              <w:pStyle w:val="NoSpacing"/>
              <w:ind w:left="-3" w:firstLine="242"/>
              <w:jc w:val="both"/>
              <w:rPr>
                <w:rFonts w:ascii="Times New Roman" w:hAnsi="Times New Roman"/>
                <w:noProof/>
                <w:sz w:val="24"/>
                <w:szCs w:val="24"/>
              </w:rPr>
            </w:pPr>
          </w:p>
          <w:p w14:paraId="0315FDBD" w14:textId="77777777" w:rsidR="008337A7" w:rsidRPr="009F4B1E" w:rsidRDefault="008337A7" w:rsidP="00163E3A">
            <w:pPr>
              <w:pStyle w:val="NoSpacing"/>
              <w:ind w:left="-3" w:firstLine="242"/>
              <w:jc w:val="both"/>
              <w:rPr>
                <w:rFonts w:ascii="Times New Roman" w:hAnsi="Times New Roman"/>
                <w:noProof/>
                <w:sz w:val="24"/>
                <w:szCs w:val="24"/>
              </w:rPr>
            </w:pPr>
          </w:p>
          <w:p w14:paraId="7993D2C7" w14:textId="77777777" w:rsidR="008337A7" w:rsidRPr="009F4B1E" w:rsidRDefault="008337A7" w:rsidP="00163E3A">
            <w:pPr>
              <w:pStyle w:val="NoSpacing"/>
              <w:ind w:left="-3" w:firstLine="242"/>
              <w:jc w:val="both"/>
              <w:rPr>
                <w:rFonts w:ascii="Times New Roman" w:hAnsi="Times New Roman"/>
                <w:noProof/>
                <w:sz w:val="24"/>
                <w:szCs w:val="24"/>
              </w:rPr>
            </w:pPr>
          </w:p>
          <w:p w14:paraId="16566F87" w14:textId="77777777" w:rsidR="008337A7" w:rsidRPr="009F4B1E" w:rsidRDefault="008337A7" w:rsidP="00163E3A">
            <w:pPr>
              <w:pStyle w:val="NoSpacing"/>
              <w:ind w:left="-3" w:firstLine="242"/>
              <w:jc w:val="both"/>
              <w:rPr>
                <w:rFonts w:ascii="Times New Roman" w:hAnsi="Times New Roman"/>
                <w:noProof/>
                <w:sz w:val="24"/>
                <w:szCs w:val="24"/>
              </w:rPr>
            </w:pPr>
          </w:p>
          <w:p w14:paraId="08998AAF" w14:textId="77777777" w:rsidR="008337A7" w:rsidRPr="009F4B1E" w:rsidRDefault="008337A7" w:rsidP="00163E3A">
            <w:pPr>
              <w:pStyle w:val="NoSpacing"/>
              <w:ind w:left="-3" w:firstLine="242"/>
              <w:jc w:val="both"/>
              <w:rPr>
                <w:rFonts w:ascii="Times New Roman" w:hAnsi="Times New Roman"/>
                <w:noProof/>
                <w:sz w:val="24"/>
                <w:szCs w:val="24"/>
              </w:rPr>
            </w:pPr>
          </w:p>
          <w:p w14:paraId="51F84A13" w14:textId="77777777" w:rsidR="008337A7" w:rsidRPr="009F4B1E" w:rsidRDefault="008337A7" w:rsidP="00163E3A">
            <w:pPr>
              <w:pStyle w:val="NoSpacing"/>
              <w:ind w:left="-3" w:firstLine="242"/>
              <w:jc w:val="both"/>
              <w:rPr>
                <w:rFonts w:ascii="Times New Roman" w:hAnsi="Times New Roman"/>
                <w:noProof/>
                <w:sz w:val="24"/>
                <w:szCs w:val="24"/>
              </w:rPr>
            </w:pPr>
          </w:p>
          <w:p w14:paraId="246CF3BE" w14:textId="77777777" w:rsidR="008337A7" w:rsidRPr="009F4B1E" w:rsidRDefault="008337A7" w:rsidP="00163E3A">
            <w:pPr>
              <w:pStyle w:val="NoSpacing"/>
              <w:ind w:left="-3" w:firstLine="242"/>
              <w:jc w:val="both"/>
              <w:rPr>
                <w:rFonts w:ascii="Times New Roman" w:hAnsi="Times New Roman"/>
                <w:noProof/>
                <w:sz w:val="24"/>
                <w:szCs w:val="24"/>
              </w:rPr>
            </w:pPr>
          </w:p>
          <w:p w14:paraId="6C945B67" w14:textId="77777777" w:rsidR="008337A7" w:rsidRPr="009F4B1E" w:rsidRDefault="008337A7" w:rsidP="00163E3A">
            <w:pPr>
              <w:pStyle w:val="NoSpacing"/>
              <w:ind w:left="-3" w:firstLine="242"/>
              <w:jc w:val="both"/>
              <w:rPr>
                <w:rFonts w:ascii="Times New Roman" w:hAnsi="Times New Roman"/>
                <w:noProof/>
                <w:sz w:val="24"/>
                <w:szCs w:val="24"/>
              </w:rPr>
            </w:pPr>
          </w:p>
          <w:p w14:paraId="551716A1" w14:textId="77777777" w:rsidR="008337A7" w:rsidRPr="009F4B1E" w:rsidRDefault="008337A7" w:rsidP="00163E3A">
            <w:pPr>
              <w:pStyle w:val="NoSpacing"/>
              <w:ind w:left="-3" w:firstLine="242"/>
              <w:jc w:val="both"/>
              <w:rPr>
                <w:rFonts w:ascii="Times New Roman" w:hAnsi="Times New Roman"/>
                <w:noProof/>
                <w:sz w:val="24"/>
                <w:szCs w:val="24"/>
              </w:rPr>
            </w:pPr>
          </w:p>
          <w:p w14:paraId="3A4D1151" w14:textId="77777777" w:rsidR="008337A7" w:rsidRPr="009F4B1E" w:rsidRDefault="008337A7" w:rsidP="00163E3A">
            <w:pPr>
              <w:pStyle w:val="NoSpacing"/>
              <w:ind w:left="-3" w:firstLine="242"/>
              <w:jc w:val="both"/>
              <w:rPr>
                <w:rFonts w:ascii="Times New Roman" w:hAnsi="Times New Roman"/>
                <w:noProof/>
                <w:sz w:val="24"/>
                <w:szCs w:val="24"/>
              </w:rPr>
            </w:pPr>
          </w:p>
          <w:p w14:paraId="01B19C6F" w14:textId="77777777" w:rsidR="008337A7" w:rsidRPr="009F4B1E" w:rsidRDefault="008337A7" w:rsidP="00163E3A">
            <w:pPr>
              <w:pStyle w:val="NoSpacing"/>
              <w:ind w:left="-3" w:firstLine="242"/>
              <w:jc w:val="both"/>
              <w:rPr>
                <w:rFonts w:ascii="Times New Roman" w:hAnsi="Times New Roman"/>
                <w:noProof/>
                <w:sz w:val="24"/>
                <w:szCs w:val="24"/>
              </w:rPr>
            </w:pPr>
          </w:p>
          <w:p w14:paraId="27E2E938" w14:textId="77777777" w:rsidR="008337A7" w:rsidRPr="009F4B1E" w:rsidRDefault="008337A7" w:rsidP="00163E3A">
            <w:pPr>
              <w:pStyle w:val="NoSpacing"/>
              <w:ind w:left="-3" w:firstLine="242"/>
              <w:jc w:val="both"/>
              <w:rPr>
                <w:rFonts w:ascii="Times New Roman" w:hAnsi="Times New Roman"/>
                <w:noProof/>
                <w:sz w:val="24"/>
                <w:szCs w:val="24"/>
              </w:rPr>
            </w:pPr>
          </w:p>
          <w:p w14:paraId="4330E1A8" w14:textId="77777777" w:rsidR="008337A7" w:rsidRPr="009F4B1E" w:rsidRDefault="008337A7" w:rsidP="00163E3A">
            <w:pPr>
              <w:pStyle w:val="NoSpacing"/>
              <w:ind w:left="-3" w:firstLine="242"/>
              <w:jc w:val="both"/>
              <w:rPr>
                <w:rFonts w:ascii="Times New Roman" w:hAnsi="Times New Roman"/>
                <w:noProof/>
                <w:sz w:val="24"/>
                <w:szCs w:val="24"/>
              </w:rPr>
            </w:pPr>
          </w:p>
          <w:p w14:paraId="54152B89" w14:textId="77777777" w:rsidR="008337A7" w:rsidRPr="009F4B1E" w:rsidRDefault="008337A7" w:rsidP="00163E3A">
            <w:pPr>
              <w:pStyle w:val="NoSpacing"/>
              <w:ind w:left="-3" w:firstLine="242"/>
              <w:jc w:val="both"/>
              <w:rPr>
                <w:rFonts w:ascii="Times New Roman" w:hAnsi="Times New Roman"/>
                <w:noProof/>
                <w:sz w:val="24"/>
                <w:szCs w:val="24"/>
              </w:rPr>
            </w:pPr>
          </w:p>
          <w:p w14:paraId="264D03BB" w14:textId="77777777" w:rsidR="008337A7" w:rsidRPr="009F4B1E" w:rsidRDefault="008337A7" w:rsidP="00163E3A">
            <w:pPr>
              <w:pStyle w:val="NoSpacing"/>
              <w:ind w:left="-3" w:firstLine="242"/>
              <w:jc w:val="both"/>
              <w:rPr>
                <w:rFonts w:ascii="Times New Roman" w:hAnsi="Times New Roman"/>
                <w:noProof/>
                <w:sz w:val="24"/>
                <w:szCs w:val="24"/>
              </w:rPr>
            </w:pPr>
          </w:p>
          <w:p w14:paraId="33EE8590" w14:textId="77777777" w:rsidR="008337A7" w:rsidRPr="009F4B1E" w:rsidRDefault="008337A7" w:rsidP="00163E3A">
            <w:pPr>
              <w:pStyle w:val="NoSpacing"/>
              <w:ind w:left="-3" w:firstLine="242"/>
              <w:jc w:val="both"/>
              <w:rPr>
                <w:rFonts w:ascii="Times New Roman" w:hAnsi="Times New Roman"/>
                <w:noProof/>
                <w:sz w:val="24"/>
                <w:szCs w:val="24"/>
              </w:rPr>
            </w:pPr>
          </w:p>
          <w:p w14:paraId="28217DBA" w14:textId="77777777" w:rsidR="008337A7" w:rsidRPr="009F4B1E" w:rsidRDefault="008337A7" w:rsidP="00163E3A">
            <w:pPr>
              <w:pStyle w:val="NoSpacing"/>
              <w:ind w:left="-3" w:firstLine="242"/>
              <w:jc w:val="both"/>
              <w:rPr>
                <w:rFonts w:ascii="Times New Roman" w:hAnsi="Times New Roman"/>
                <w:noProof/>
                <w:sz w:val="24"/>
                <w:szCs w:val="24"/>
              </w:rPr>
            </w:pPr>
          </w:p>
          <w:p w14:paraId="009C02B8" w14:textId="77777777" w:rsidR="008337A7" w:rsidRPr="009F4B1E" w:rsidRDefault="008337A7" w:rsidP="00163E3A">
            <w:pPr>
              <w:pStyle w:val="NoSpacing"/>
              <w:ind w:left="-3" w:firstLine="242"/>
              <w:jc w:val="both"/>
              <w:rPr>
                <w:rFonts w:ascii="Times New Roman" w:hAnsi="Times New Roman"/>
                <w:noProof/>
                <w:sz w:val="24"/>
                <w:szCs w:val="24"/>
              </w:rPr>
            </w:pPr>
          </w:p>
          <w:p w14:paraId="1AFEC57B" w14:textId="77777777" w:rsidR="008337A7" w:rsidRPr="009F4B1E" w:rsidRDefault="008337A7" w:rsidP="00163E3A">
            <w:pPr>
              <w:pStyle w:val="NoSpacing"/>
              <w:ind w:left="-3" w:firstLine="242"/>
              <w:jc w:val="both"/>
              <w:rPr>
                <w:rFonts w:ascii="Times New Roman" w:hAnsi="Times New Roman"/>
                <w:noProof/>
                <w:sz w:val="24"/>
                <w:szCs w:val="24"/>
              </w:rPr>
            </w:pPr>
          </w:p>
          <w:p w14:paraId="59103BC1" w14:textId="77777777" w:rsidR="008337A7" w:rsidRPr="009F4B1E" w:rsidRDefault="008337A7" w:rsidP="00163E3A">
            <w:pPr>
              <w:pStyle w:val="NoSpacing"/>
              <w:ind w:left="-3" w:firstLine="242"/>
              <w:jc w:val="both"/>
              <w:rPr>
                <w:rFonts w:ascii="Times New Roman" w:hAnsi="Times New Roman"/>
                <w:noProof/>
                <w:sz w:val="24"/>
                <w:szCs w:val="24"/>
              </w:rPr>
            </w:pPr>
          </w:p>
          <w:p w14:paraId="72B5825D" w14:textId="77777777" w:rsidR="008337A7" w:rsidRPr="009F4B1E" w:rsidRDefault="008337A7" w:rsidP="00163E3A">
            <w:pPr>
              <w:pStyle w:val="NoSpacing"/>
              <w:ind w:left="-3" w:firstLine="242"/>
              <w:jc w:val="both"/>
              <w:rPr>
                <w:rFonts w:ascii="Times New Roman" w:hAnsi="Times New Roman"/>
                <w:noProof/>
                <w:sz w:val="24"/>
                <w:szCs w:val="24"/>
              </w:rPr>
            </w:pPr>
          </w:p>
          <w:p w14:paraId="7FD3EB56" w14:textId="77777777" w:rsidR="008D11D2" w:rsidRPr="009F4B1E" w:rsidRDefault="008D11D2" w:rsidP="008D11D2">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Съгласно § 14 от Преходни и закл Подзаконовите нормативни актове по прилагането на закона се издават в 9-месечен срок от влизането в сила на закона, с изключение на наредбите по чл. 80, ал. 7 и чл. 85, ал. 2, които се издават в 6-месечен срок от влизането в сила на закона.</w:t>
            </w:r>
          </w:p>
          <w:p w14:paraId="7FF830AF" w14:textId="77777777" w:rsidR="008D11D2" w:rsidRPr="009F4B1E" w:rsidRDefault="008D11D2" w:rsidP="008D11D2">
            <w:pPr>
              <w:pStyle w:val="NoSpacing"/>
              <w:ind w:left="-3" w:firstLine="242"/>
              <w:jc w:val="both"/>
              <w:rPr>
                <w:rFonts w:ascii="Times New Roman" w:hAnsi="Times New Roman"/>
                <w:noProof/>
                <w:sz w:val="24"/>
                <w:szCs w:val="24"/>
              </w:rPr>
            </w:pPr>
          </w:p>
          <w:p w14:paraId="2DC64B32" w14:textId="77777777" w:rsidR="008337A7" w:rsidRPr="009F4B1E" w:rsidRDefault="008337A7" w:rsidP="008D11D2">
            <w:pPr>
              <w:jc w:val="both"/>
              <w:rPr>
                <w:rFonts w:ascii="Times New Roman" w:hAnsi="Times New Roman" w:cs="Times New Roman"/>
                <w:noProof/>
                <w:sz w:val="24"/>
                <w:szCs w:val="24"/>
              </w:rPr>
            </w:pPr>
          </w:p>
          <w:p w14:paraId="3DA5A02C" w14:textId="77777777" w:rsidR="008337A7" w:rsidRPr="009F4B1E" w:rsidRDefault="008337A7" w:rsidP="00163E3A">
            <w:pPr>
              <w:pStyle w:val="NoSpacing"/>
              <w:ind w:left="-3" w:firstLine="242"/>
              <w:jc w:val="both"/>
              <w:rPr>
                <w:rFonts w:ascii="Times New Roman" w:hAnsi="Times New Roman"/>
                <w:noProof/>
                <w:sz w:val="24"/>
                <w:szCs w:val="24"/>
              </w:rPr>
            </w:pPr>
          </w:p>
          <w:p w14:paraId="5F2D9FDA" w14:textId="77777777" w:rsidR="008337A7" w:rsidRPr="009F4B1E" w:rsidRDefault="008337A7" w:rsidP="00163E3A">
            <w:pPr>
              <w:pStyle w:val="NoSpacing"/>
              <w:ind w:left="-3" w:firstLine="242"/>
              <w:jc w:val="both"/>
              <w:rPr>
                <w:rFonts w:ascii="Times New Roman" w:hAnsi="Times New Roman"/>
                <w:noProof/>
                <w:sz w:val="24"/>
                <w:szCs w:val="24"/>
              </w:rPr>
            </w:pPr>
          </w:p>
          <w:p w14:paraId="4A644695" w14:textId="77777777" w:rsidR="008337A7" w:rsidRPr="009F4B1E" w:rsidRDefault="008337A7" w:rsidP="00163E3A">
            <w:pPr>
              <w:pStyle w:val="NoSpacing"/>
              <w:ind w:left="-3" w:firstLine="242"/>
              <w:jc w:val="both"/>
              <w:rPr>
                <w:rFonts w:ascii="Times New Roman" w:hAnsi="Times New Roman"/>
                <w:noProof/>
                <w:sz w:val="24"/>
                <w:szCs w:val="24"/>
              </w:rPr>
            </w:pPr>
          </w:p>
          <w:p w14:paraId="5AE50132" w14:textId="77777777" w:rsidR="008337A7" w:rsidRPr="009F4B1E" w:rsidRDefault="008337A7" w:rsidP="00163E3A">
            <w:pPr>
              <w:pStyle w:val="NoSpacing"/>
              <w:ind w:left="-3" w:firstLine="242"/>
              <w:jc w:val="both"/>
              <w:rPr>
                <w:rFonts w:ascii="Times New Roman" w:hAnsi="Times New Roman"/>
                <w:noProof/>
                <w:sz w:val="24"/>
                <w:szCs w:val="24"/>
              </w:rPr>
            </w:pPr>
          </w:p>
          <w:p w14:paraId="25453673" w14:textId="77777777" w:rsidR="008337A7" w:rsidRPr="009F4B1E" w:rsidRDefault="008337A7" w:rsidP="00163E3A">
            <w:pPr>
              <w:pStyle w:val="NoSpacing"/>
              <w:ind w:left="-3" w:firstLine="242"/>
              <w:jc w:val="both"/>
              <w:rPr>
                <w:rFonts w:ascii="Times New Roman" w:hAnsi="Times New Roman"/>
                <w:noProof/>
                <w:sz w:val="24"/>
                <w:szCs w:val="24"/>
              </w:rPr>
            </w:pPr>
          </w:p>
          <w:p w14:paraId="1179D0AE" w14:textId="77777777" w:rsidR="008337A7" w:rsidRPr="009F4B1E" w:rsidRDefault="008337A7" w:rsidP="00163E3A">
            <w:pPr>
              <w:pStyle w:val="NoSpacing"/>
              <w:ind w:left="-3" w:firstLine="242"/>
              <w:jc w:val="both"/>
              <w:rPr>
                <w:rFonts w:ascii="Times New Roman" w:hAnsi="Times New Roman"/>
                <w:noProof/>
                <w:sz w:val="24"/>
                <w:szCs w:val="24"/>
              </w:rPr>
            </w:pPr>
          </w:p>
          <w:p w14:paraId="0FAA7D10" w14:textId="77777777" w:rsidR="008337A7" w:rsidRPr="009F4B1E" w:rsidRDefault="008337A7" w:rsidP="00163E3A">
            <w:pPr>
              <w:pStyle w:val="NoSpacing"/>
              <w:ind w:left="-3" w:firstLine="242"/>
              <w:jc w:val="both"/>
              <w:rPr>
                <w:rFonts w:ascii="Times New Roman" w:hAnsi="Times New Roman"/>
                <w:noProof/>
                <w:sz w:val="24"/>
                <w:szCs w:val="24"/>
              </w:rPr>
            </w:pPr>
          </w:p>
          <w:p w14:paraId="1C5AD7F4" w14:textId="77777777" w:rsidR="008337A7" w:rsidRPr="009F4B1E" w:rsidRDefault="008337A7" w:rsidP="00163E3A">
            <w:pPr>
              <w:pStyle w:val="NoSpacing"/>
              <w:ind w:left="-3" w:firstLine="242"/>
              <w:jc w:val="both"/>
              <w:rPr>
                <w:rFonts w:ascii="Times New Roman" w:hAnsi="Times New Roman"/>
                <w:noProof/>
                <w:sz w:val="24"/>
                <w:szCs w:val="24"/>
              </w:rPr>
            </w:pPr>
          </w:p>
          <w:p w14:paraId="0A2547AD" w14:textId="77777777" w:rsidR="008337A7" w:rsidRPr="009F4B1E" w:rsidRDefault="008337A7" w:rsidP="00163E3A">
            <w:pPr>
              <w:pStyle w:val="NoSpacing"/>
              <w:ind w:left="-3" w:firstLine="242"/>
              <w:jc w:val="both"/>
              <w:rPr>
                <w:rFonts w:ascii="Times New Roman" w:hAnsi="Times New Roman"/>
                <w:noProof/>
                <w:sz w:val="24"/>
                <w:szCs w:val="24"/>
              </w:rPr>
            </w:pPr>
          </w:p>
          <w:p w14:paraId="2A2C59D8" w14:textId="77777777" w:rsidR="008337A7" w:rsidRPr="009F4B1E" w:rsidRDefault="008337A7" w:rsidP="00163E3A">
            <w:pPr>
              <w:pStyle w:val="NoSpacing"/>
              <w:ind w:left="-3" w:firstLine="242"/>
              <w:jc w:val="both"/>
              <w:rPr>
                <w:rFonts w:ascii="Times New Roman" w:hAnsi="Times New Roman"/>
                <w:noProof/>
                <w:sz w:val="24"/>
                <w:szCs w:val="24"/>
              </w:rPr>
            </w:pPr>
          </w:p>
          <w:p w14:paraId="6DB1172B" w14:textId="77777777" w:rsidR="008337A7" w:rsidRPr="009F4B1E" w:rsidRDefault="008337A7" w:rsidP="00163E3A">
            <w:pPr>
              <w:pStyle w:val="NoSpacing"/>
              <w:ind w:left="-3" w:firstLine="242"/>
              <w:jc w:val="both"/>
              <w:rPr>
                <w:rFonts w:ascii="Times New Roman" w:hAnsi="Times New Roman"/>
                <w:noProof/>
                <w:sz w:val="24"/>
                <w:szCs w:val="24"/>
              </w:rPr>
            </w:pPr>
          </w:p>
          <w:p w14:paraId="592B78CB" w14:textId="77777777" w:rsidR="008337A7" w:rsidRPr="009F4B1E" w:rsidRDefault="008337A7" w:rsidP="00163E3A">
            <w:pPr>
              <w:pStyle w:val="NoSpacing"/>
              <w:ind w:left="-3" w:firstLine="242"/>
              <w:jc w:val="both"/>
              <w:rPr>
                <w:rFonts w:ascii="Times New Roman" w:hAnsi="Times New Roman"/>
                <w:noProof/>
                <w:sz w:val="24"/>
                <w:szCs w:val="24"/>
              </w:rPr>
            </w:pPr>
          </w:p>
          <w:p w14:paraId="0C2E0E80" w14:textId="77777777" w:rsidR="008337A7" w:rsidRPr="009F4B1E" w:rsidRDefault="008337A7" w:rsidP="00163E3A">
            <w:pPr>
              <w:pStyle w:val="NoSpacing"/>
              <w:ind w:left="-3" w:firstLine="242"/>
              <w:jc w:val="both"/>
              <w:rPr>
                <w:rFonts w:ascii="Times New Roman" w:hAnsi="Times New Roman"/>
                <w:noProof/>
                <w:sz w:val="24"/>
                <w:szCs w:val="24"/>
              </w:rPr>
            </w:pPr>
          </w:p>
          <w:p w14:paraId="32EE4C07" w14:textId="77777777" w:rsidR="008337A7" w:rsidRPr="009F4B1E" w:rsidRDefault="008337A7" w:rsidP="00163E3A">
            <w:pPr>
              <w:pStyle w:val="NoSpacing"/>
              <w:ind w:left="-3" w:firstLine="242"/>
              <w:jc w:val="both"/>
              <w:rPr>
                <w:rFonts w:ascii="Times New Roman" w:hAnsi="Times New Roman"/>
                <w:noProof/>
                <w:sz w:val="24"/>
                <w:szCs w:val="24"/>
              </w:rPr>
            </w:pPr>
          </w:p>
          <w:p w14:paraId="1EF4B61A" w14:textId="77777777" w:rsidR="008337A7" w:rsidRPr="009F4B1E" w:rsidRDefault="008337A7" w:rsidP="00163E3A">
            <w:pPr>
              <w:pStyle w:val="NoSpacing"/>
              <w:ind w:left="-3" w:firstLine="242"/>
              <w:jc w:val="both"/>
              <w:rPr>
                <w:rFonts w:ascii="Times New Roman" w:hAnsi="Times New Roman"/>
                <w:noProof/>
                <w:sz w:val="24"/>
                <w:szCs w:val="24"/>
              </w:rPr>
            </w:pPr>
          </w:p>
          <w:p w14:paraId="2D479F5E" w14:textId="77777777" w:rsidR="008337A7" w:rsidRPr="009F4B1E" w:rsidRDefault="008337A7" w:rsidP="00163E3A">
            <w:pPr>
              <w:pStyle w:val="NoSpacing"/>
              <w:ind w:left="-3" w:firstLine="242"/>
              <w:jc w:val="both"/>
              <w:rPr>
                <w:rFonts w:ascii="Times New Roman" w:hAnsi="Times New Roman"/>
                <w:noProof/>
                <w:sz w:val="24"/>
                <w:szCs w:val="24"/>
              </w:rPr>
            </w:pPr>
          </w:p>
          <w:p w14:paraId="009EB666" w14:textId="77777777" w:rsidR="008337A7" w:rsidRPr="009F4B1E" w:rsidRDefault="008337A7" w:rsidP="00163E3A">
            <w:pPr>
              <w:pStyle w:val="NoSpacing"/>
              <w:ind w:left="-3" w:firstLine="242"/>
              <w:jc w:val="both"/>
              <w:rPr>
                <w:rFonts w:ascii="Times New Roman" w:hAnsi="Times New Roman"/>
                <w:noProof/>
                <w:sz w:val="24"/>
                <w:szCs w:val="24"/>
              </w:rPr>
            </w:pPr>
          </w:p>
          <w:p w14:paraId="0E69A830" w14:textId="77777777" w:rsidR="008337A7" w:rsidRPr="009F4B1E" w:rsidRDefault="008337A7" w:rsidP="00163E3A">
            <w:pPr>
              <w:pStyle w:val="NoSpacing"/>
              <w:ind w:left="-3" w:firstLine="242"/>
              <w:jc w:val="both"/>
              <w:rPr>
                <w:rFonts w:ascii="Times New Roman" w:hAnsi="Times New Roman"/>
                <w:noProof/>
                <w:sz w:val="24"/>
                <w:szCs w:val="24"/>
              </w:rPr>
            </w:pPr>
          </w:p>
          <w:p w14:paraId="0E78479B" w14:textId="77777777" w:rsidR="008337A7" w:rsidRPr="009F4B1E" w:rsidRDefault="008337A7" w:rsidP="00163E3A">
            <w:pPr>
              <w:pStyle w:val="NoSpacing"/>
              <w:ind w:left="-3" w:firstLine="242"/>
              <w:jc w:val="both"/>
              <w:rPr>
                <w:rFonts w:ascii="Times New Roman" w:hAnsi="Times New Roman"/>
                <w:noProof/>
                <w:sz w:val="24"/>
                <w:szCs w:val="24"/>
              </w:rPr>
            </w:pPr>
          </w:p>
          <w:p w14:paraId="708E0E2D" w14:textId="77777777" w:rsidR="008337A7" w:rsidRPr="009F4B1E" w:rsidRDefault="008337A7" w:rsidP="00163E3A">
            <w:pPr>
              <w:pStyle w:val="NoSpacing"/>
              <w:ind w:left="-3" w:firstLine="242"/>
              <w:jc w:val="both"/>
              <w:rPr>
                <w:rFonts w:ascii="Times New Roman" w:hAnsi="Times New Roman"/>
                <w:noProof/>
                <w:sz w:val="24"/>
                <w:szCs w:val="24"/>
              </w:rPr>
            </w:pPr>
          </w:p>
          <w:p w14:paraId="1130193F" w14:textId="77777777" w:rsidR="008337A7" w:rsidRPr="009F4B1E" w:rsidRDefault="008337A7" w:rsidP="00163E3A">
            <w:pPr>
              <w:pStyle w:val="NoSpacing"/>
              <w:ind w:left="-3" w:firstLine="242"/>
              <w:jc w:val="both"/>
              <w:rPr>
                <w:rFonts w:ascii="Times New Roman" w:hAnsi="Times New Roman"/>
                <w:noProof/>
                <w:sz w:val="24"/>
                <w:szCs w:val="24"/>
              </w:rPr>
            </w:pPr>
          </w:p>
          <w:p w14:paraId="64BC0AB0" w14:textId="77777777" w:rsidR="008337A7" w:rsidRPr="009F4B1E" w:rsidRDefault="008337A7" w:rsidP="00163E3A">
            <w:pPr>
              <w:pStyle w:val="NoSpacing"/>
              <w:ind w:left="-3" w:firstLine="242"/>
              <w:jc w:val="both"/>
              <w:rPr>
                <w:rFonts w:ascii="Times New Roman" w:hAnsi="Times New Roman"/>
                <w:noProof/>
                <w:sz w:val="24"/>
                <w:szCs w:val="24"/>
              </w:rPr>
            </w:pPr>
          </w:p>
          <w:p w14:paraId="2D2264BE" w14:textId="77777777" w:rsidR="008337A7" w:rsidRPr="009F4B1E" w:rsidRDefault="008337A7" w:rsidP="00163E3A">
            <w:pPr>
              <w:pStyle w:val="NoSpacing"/>
              <w:ind w:left="-3" w:firstLine="242"/>
              <w:jc w:val="both"/>
              <w:rPr>
                <w:rFonts w:ascii="Times New Roman" w:hAnsi="Times New Roman"/>
                <w:noProof/>
                <w:sz w:val="24"/>
                <w:szCs w:val="24"/>
              </w:rPr>
            </w:pPr>
          </w:p>
          <w:p w14:paraId="066E74CC" w14:textId="77777777" w:rsidR="008337A7" w:rsidRPr="009F4B1E" w:rsidRDefault="008337A7" w:rsidP="00163E3A">
            <w:pPr>
              <w:pStyle w:val="NoSpacing"/>
              <w:ind w:left="-3" w:firstLine="242"/>
              <w:jc w:val="both"/>
              <w:rPr>
                <w:rFonts w:ascii="Times New Roman" w:hAnsi="Times New Roman"/>
                <w:noProof/>
                <w:sz w:val="24"/>
                <w:szCs w:val="24"/>
              </w:rPr>
            </w:pPr>
          </w:p>
          <w:p w14:paraId="07CA4FF3" w14:textId="77777777" w:rsidR="008337A7" w:rsidRPr="009F4B1E" w:rsidRDefault="008337A7" w:rsidP="00163E3A">
            <w:pPr>
              <w:pStyle w:val="NoSpacing"/>
              <w:ind w:left="-3" w:firstLine="242"/>
              <w:jc w:val="both"/>
              <w:rPr>
                <w:rFonts w:ascii="Times New Roman" w:hAnsi="Times New Roman"/>
                <w:noProof/>
                <w:sz w:val="24"/>
                <w:szCs w:val="24"/>
              </w:rPr>
            </w:pPr>
          </w:p>
          <w:p w14:paraId="2EEAEB46" w14:textId="77777777" w:rsidR="008337A7" w:rsidRPr="009F4B1E" w:rsidRDefault="008337A7" w:rsidP="00163E3A">
            <w:pPr>
              <w:pStyle w:val="NoSpacing"/>
              <w:ind w:left="-3" w:firstLine="242"/>
              <w:jc w:val="both"/>
              <w:rPr>
                <w:rFonts w:ascii="Times New Roman" w:hAnsi="Times New Roman"/>
                <w:noProof/>
                <w:sz w:val="24"/>
                <w:szCs w:val="24"/>
              </w:rPr>
            </w:pPr>
          </w:p>
          <w:p w14:paraId="017668E2" w14:textId="77777777" w:rsidR="008337A7" w:rsidRPr="009F4B1E" w:rsidRDefault="008337A7" w:rsidP="00163E3A">
            <w:pPr>
              <w:pStyle w:val="NoSpacing"/>
              <w:ind w:left="-3" w:firstLine="242"/>
              <w:jc w:val="both"/>
              <w:rPr>
                <w:rFonts w:ascii="Times New Roman" w:hAnsi="Times New Roman"/>
                <w:noProof/>
                <w:sz w:val="24"/>
                <w:szCs w:val="24"/>
              </w:rPr>
            </w:pPr>
          </w:p>
          <w:p w14:paraId="0F52FD6C" w14:textId="77777777" w:rsidR="008337A7" w:rsidRPr="009F4B1E" w:rsidRDefault="008337A7" w:rsidP="00163E3A">
            <w:pPr>
              <w:pStyle w:val="NoSpacing"/>
              <w:ind w:left="-3" w:firstLine="242"/>
              <w:jc w:val="both"/>
              <w:rPr>
                <w:rFonts w:ascii="Times New Roman" w:hAnsi="Times New Roman"/>
                <w:noProof/>
                <w:sz w:val="24"/>
                <w:szCs w:val="24"/>
              </w:rPr>
            </w:pPr>
          </w:p>
          <w:p w14:paraId="4F182BCC" w14:textId="77777777" w:rsidR="008337A7" w:rsidRPr="009F4B1E" w:rsidRDefault="008337A7" w:rsidP="00163E3A">
            <w:pPr>
              <w:pStyle w:val="NoSpacing"/>
              <w:ind w:left="-3" w:firstLine="242"/>
              <w:jc w:val="both"/>
              <w:rPr>
                <w:rFonts w:ascii="Times New Roman" w:hAnsi="Times New Roman"/>
                <w:noProof/>
                <w:sz w:val="24"/>
                <w:szCs w:val="24"/>
              </w:rPr>
            </w:pPr>
          </w:p>
          <w:p w14:paraId="71C2E742" w14:textId="77777777" w:rsidR="008337A7" w:rsidRPr="009F4B1E" w:rsidRDefault="008337A7" w:rsidP="00163E3A">
            <w:pPr>
              <w:pStyle w:val="NoSpacing"/>
              <w:ind w:left="-3" w:firstLine="242"/>
              <w:jc w:val="both"/>
              <w:rPr>
                <w:rFonts w:ascii="Times New Roman" w:hAnsi="Times New Roman"/>
                <w:noProof/>
                <w:sz w:val="24"/>
                <w:szCs w:val="24"/>
              </w:rPr>
            </w:pPr>
          </w:p>
          <w:p w14:paraId="663C7B90" w14:textId="77777777" w:rsidR="008337A7" w:rsidRPr="009F4B1E" w:rsidRDefault="008337A7" w:rsidP="00163E3A">
            <w:pPr>
              <w:pStyle w:val="NoSpacing"/>
              <w:ind w:left="-3" w:firstLine="242"/>
              <w:jc w:val="both"/>
              <w:rPr>
                <w:rFonts w:ascii="Times New Roman" w:hAnsi="Times New Roman"/>
                <w:noProof/>
                <w:sz w:val="24"/>
                <w:szCs w:val="24"/>
              </w:rPr>
            </w:pPr>
          </w:p>
          <w:p w14:paraId="4567C500" w14:textId="77777777" w:rsidR="008337A7" w:rsidRPr="009F4B1E" w:rsidRDefault="008337A7" w:rsidP="00163E3A">
            <w:pPr>
              <w:pStyle w:val="NoSpacing"/>
              <w:ind w:left="-3" w:firstLine="242"/>
              <w:jc w:val="both"/>
              <w:rPr>
                <w:rFonts w:ascii="Times New Roman" w:hAnsi="Times New Roman"/>
                <w:noProof/>
                <w:sz w:val="24"/>
                <w:szCs w:val="24"/>
              </w:rPr>
            </w:pPr>
          </w:p>
          <w:p w14:paraId="150A9649" w14:textId="30037A60" w:rsidR="008337A7" w:rsidRPr="009F4B1E" w:rsidRDefault="008D11D2"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Отразено </w:t>
            </w:r>
            <w:r w:rsidR="00781E40" w:rsidRPr="009F4B1E">
              <w:rPr>
                <w:rFonts w:ascii="Times New Roman" w:hAnsi="Times New Roman"/>
                <w:noProof/>
                <w:sz w:val="24"/>
                <w:szCs w:val="24"/>
              </w:rPr>
              <w:t>в чл. 81.</w:t>
            </w:r>
          </w:p>
          <w:p w14:paraId="37F7438E" w14:textId="77777777" w:rsidR="008337A7" w:rsidRPr="009F4B1E" w:rsidRDefault="008337A7" w:rsidP="00163E3A">
            <w:pPr>
              <w:pStyle w:val="NoSpacing"/>
              <w:ind w:left="-3" w:firstLine="242"/>
              <w:jc w:val="both"/>
              <w:rPr>
                <w:rFonts w:ascii="Times New Roman" w:hAnsi="Times New Roman"/>
                <w:noProof/>
                <w:sz w:val="24"/>
                <w:szCs w:val="24"/>
              </w:rPr>
            </w:pPr>
          </w:p>
          <w:p w14:paraId="01BBE282" w14:textId="77777777" w:rsidR="008337A7" w:rsidRPr="009F4B1E" w:rsidRDefault="008337A7" w:rsidP="00163E3A">
            <w:pPr>
              <w:pStyle w:val="NoSpacing"/>
              <w:ind w:left="-3" w:firstLine="242"/>
              <w:jc w:val="both"/>
              <w:rPr>
                <w:rFonts w:ascii="Times New Roman" w:hAnsi="Times New Roman"/>
                <w:noProof/>
                <w:sz w:val="24"/>
                <w:szCs w:val="24"/>
              </w:rPr>
            </w:pPr>
          </w:p>
          <w:p w14:paraId="6B2AE8A9" w14:textId="77777777" w:rsidR="008337A7" w:rsidRPr="009F4B1E" w:rsidRDefault="008337A7" w:rsidP="00163E3A">
            <w:pPr>
              <w:pStyle w:val="NoSpacing"/>
              <w:ind w:left="-3" w:firstLine="242"/>
              <w:jc w:val="both"/>
              <w:rPr>
                <w:rFonts w:ascii="Times New Roman" w:hAnsi="Times New Roman"/>
                <w:noProof/>
                <w:sz w:val="24"/>
                <w:szCs w:val="24"/>
              </w:rPr>
            </w:pPr>
          </w:p>
          <w:p w14:paraId="0FA26DA1" w14:textId="77777777" w:rsidR="008337A7" w:rsidRPr="009F4B1E" w:rsidRDefault="008337A7" w:rsidP="00163E3A">
            <w:pPr>
              <w:pStyle w:val="NoSpacing"/>
              <w:ind w:left="-3" w:firstLine="242"/>
              <w:jc w:val="both"/>
              <w:rPr>
                <w:rFonts w:ascii="Times New Roman" w:hAnsi="Times New Roman"/>
                <w:noProof/>
                <w:sz w:val="24"/>
                <w:szCs w:val="24"/>
              </w:rPr>
            </w:pPr>
          </w:p>
          <w:p w14:paraId="3BF89718" w14:textId="77777777" w:rsidR="008D11D2" w:rsidRPr="009F4B1E" w:rsidRDefault="008D11D2" w:rsidP="00163E3A">
            <w:pPr>
              <w:pStyle w:val="NoSpacing"/>
              <w:ind w:left="-3" w:firstLine="242"/>
              <w:jc w:val="both"/>
              <w:rPr>
                <w:rFonts w:ascii="Times New Roman" w:hAnsi="Times New Roman"/>
                <w:noProof/>
                <w:sz w:val="24"/>
                <w:szCs w:val="24"/>
              </w:rPr>
            </w:pPr>
          </w:p>
          <w:p w14:paraId="268925F2" w14:textId="77777777" w:rsidR="008D11D2" w:rsidRPr="009F4B1E" w:rsidRDefault="008D11D2" w:rsidP="00163E3A">
            <w:pPr>
              <w:pStyle w:val="NoSpacing"/>
              <w:ind w:left="-3" w:firstLine="242"/>
              <w:jc w:val="both"/>
              <w:rPr>
                <w:rFonts w:ascii="Times New Roman" w:hAnsi="Times New Roman"/>
                <w:noProof/>
                <w:sz w:val="24"/>
                <w:szCs w:val="24"/>
              </w:rPr>
            </w:pPr>
          </w:p>
          <w:p w14:paraId="05F8F37D" w14:textId="77777777" w:rsidR="008D11D2" w:rsidRPr="009F4B1E" w:rsidRDefault="008D11D2" w:rsidP="00163E3A">
            <w:pPr>
              <w:pStyle w:val="NoSpacing"/>
              <w:ind w:left="-3" w:firstLine="242"/>
              <w:jc w:val="both"/>
              <w:rPr>
                <w:rFonts w:ascii="Times New Roman" w:hAnsi="Times New Roman"/>
                <w:noProof/>
                <w:sz w:val="24"/>
                <w:szCs w:val="24"/>
              </w:rPr>
            </w:pPr>
          </w:p>
          <w:p w14:paraId="73D96668" w14:textId="3AA1A88D" w:rsidR="008337A7" w:rsidRPr="009F4B1E" w:rsidRDefault="008D11D2"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С</w:t>
            </w:r>
            <w:r w:rsidR="008337A7" w:rsidRPr="009F4B1E">
              <w:rPr>
                <w:rFonts w:ascii="Times New Roman" w:hAnsi="Times New Roman"/>
                <w:noProof/>
                <w:sz w:val="24"/>
                <w:szCs w:val="24"/>
              </w:rPr>
              <w:t>ъгласно § 1</w:t>
            </w:r>
            <w:r w:rsidRPr="009F4B1E">
              <w:rPr>
                <w:rFonts w:ascii="Times New Roman" w:hAnsi="Times New Roman"/>
                <w:noProof/>
                <w:sz w:val="24"/>
                <w:szCs w:val="24"/>
              </w:rPr>
              <w:t>4</w:t>
            </w:r>
            <w:r w:rsidR="008337A7" w:rsidRPr="009F4B1E">
              <w:rPr>
                <w:rFonts w:ascii="Times New Roman" w:hAnsi="Times New Roman"/>
                <w:noProof/>
                <w:sz w:val="24"/>
                <w:szCs w:val="24"/>
              </w:rPr>
              <w:t xml:space="preserve"> от Преходни и закл Подзаконовите нормативни </w:t>
            </w:r>
            <w:r w:rsidR="008337A7" w:rsidRPr="009F4B1E">
              <w:rPr>
                <w:rFonts w:ascii="Times New Roman" w:hAnsi="Times New Roman"/>
                <w:noProof/>
                <w:sz w:val="24"/>
                <w:szCs w:val="24"/>
              </w:rPr>
              <w:lastRenderedPageBreak/>
              <w:t>актове по прилагането на закона се издават в 9-месечен срок от влизането в сила на закона, с изключение на наредбите по чл. 8</w:t>
            </w:r>
            <w:r w:rsidRPr="009F4B1E">
              <w:rPr>
                <w:rFonts w:ascii="Times New Roman" w:hAnsi="Times New Roman"/>
                <w:noProof/>
                <w:sz w:val="24"/>
                <w:szCs w:val="24"/>
              </w:rPr>
              <w:t>0</w:t>
            </w:r>
            <w:r w:rsidR="008337A7" w:rsidRPr="009F4B1E">
              <w:rPr>
                <w:rFonts w:ascii="Times New Roman" w:hAnsi="Times New Roman"/>
                <w:noProof/>
                <w:sz w:val="24"/>
                <w:szCs w:val="24"/>
              </w:rPr>
              <w:t>, ал. 7 и чл. 8</w:t>
            </w:r>
            <w:r w:rsidRPr="009F4B1E">
              <w:rPr>
                <w:rFonts w:ascii="Times New Roman" w:hAnsi="Times New Roman"/>
                <w:noProof/>
                <w:sz w:val="24"/>
                <w:szCs w:val="24"/>
              </w:rPr>
              <w:t>5</w:t>
            </w:r>
            <w:r w:rsidR="008337A7" w:rsidRPr="009F4B1E">
              <w:rPr>
                <w:rFonts w:ascii="Times New Roman" w:hAnsi="Times New Roman"/>
                <w:noProof/>
                <w:sz w:val="24"/>
                <w:szCs w:val="24"/>
              </w:rPr>
              <w:t>, ал. 2, които се издават в 6-месечен срок от влизането в сила на закона.</w:t>
            </w:r>
          </w:p>
          <w:p w14:paraId="41DFF5CF" w14:textId="171E2415" w:rsidR="008337A7" w:rsidRPr="009F4B1E" w:rsidRDefault="008337A7" w:rsidP="00163E3A">
            <w:pPr>
              <w:pStyle w:val="NoSpacing"/>
              <w:ind w:left="-3" w:firstLine="242"/>
              <w:jc w:val="both"/>
              <w:rPr>
                <w:rFonts w:ascii="Times New Roman" w:hAnsi="Times New Roman"/>
                <w:noProof/>
                <w:sz w:val="24"/>
                <w:szCs w:val="24"/>
              </w:rPr>
            </w:pPr>
          </w:p>
          <w:p w14:paraId="7A5AF86A" w14:textId="0EF902F5" w:rsidR="00465482" w:rsidRPr="009F4B1E" w:rsidRDefault="00465482" w:rsidP="00163E3A">
            <w:pPr>
              <w:pStyle w:val="NoSpacing"/>
              <w:ind w:left="-3" w:firstLine="242"/>
              <w:jc w:val="both"/>
              <w:rPr>
                <w:rFonts w:ascii="Times New Roman" w:hAnsi="Times New Roman"/>
                <w:noProof/>
                <w:sz w:val="24"/>
                <w:szCs w:val="24"/>
              </w:rPr>
            </w:pPr>
          </w:p>
          <w:p w14:paraId="01F31BA4" w14:textId="6678239D" w:rsidR="00465482" w:rsidRPr="009F4B1E" w:rsidRDefault="00465482" w:rsidP="00163E3A">
            <w:pPr>
              <w:pStyle w:val="NoSpacing"/>
              <w:ind w:left="-3" w:firstLine="242"/>
              <w:jc w:val="both"/>
              <w:rPr>
                <w:rFonts w:ascii="Times New Roman" w:hAnsi="Times New Roman"/>
                <w:noProof/>
                <w:sz w:val="24"/>
                <w:szCs w:val="24"/>
              </w:rPr>
            </w:pPr>
          </w:p>
          <w:p w14:paraId="29FB315B" w14:textId="24A12915" w:rsidR="00465482" w:rsidRPr="009F4B1E" w:rsidRDefault="00465482" w:rsidP="00163E3A">
            <w:pPr>
              <w:pStyle w:val="NoSpacing"/>
              <w:ind w:left="-3" w:firstLine="242"/>
              <w:jc w:val="both"/>
              <w:rPr>
                <w:rFonts w:ascii="Times New Roman" w:hAnsi="Times New Roman"/>
                <w:noProof/>
                <w:sz w:val="24"/>
                <w:szCs w:val="24"/>
              </w:rPr>
            </w:pPr>
          </w:p>
          <w:p w14:paraId="55B1C6DF" w14:textId="2027345A" w:rsidR="00465482" w:rsidRPr="009F4B1E" w:rsidRDefault="00465482" w:rsidP="00163E3A">
            <w:pPr>
              <w:pStyle w:val="NoSpacing"/>
              <w:ind w:left="-3" w:firstLine="242"/>
              <w:jc w:val="both"/>
              <w:rPr>
                <w:rFonts w:ascii="Times New Roman" w:hAnsi="Times New Roman"/>
                <w:noProof/>
                <w:sz w:val="24"/>
                <w:szCs w:val="24"/>
              </w:rPr>
            </w:pPr>
          </w:p>
          <w:p w14:paraId="1B102449" w14:textId="554CB1DA" w:rsidR="00465482" w:rsidRPr="009F4B1E" w:rsidRDefault="00465482" w:rsidP="00163E3A">
            <w:pPr>
              <w:pStyle w:val="NoSpacing"/>
              <w:ind w:left="-3" w:firstLine="242"/>
              <w:jc w:val="both"/>
              <w:rPr>
                <w:rFonts w:ascii="Times New Roman" w:hAnsi="Times New Roman"/>
                <w:noProof/>
                <w:sz w:val="24"/>
                <w:szCs w:val="24"/>
              </w:rPr>
            </w:pPr>
          </w:p>
          <w:p w14:paraId="7A4FCDE9" w14:textId="629B5C0D" w:rsidR="00465482" w:rsidRPr="009F4B1E" w:rsidRDefault="00465482" w:rsidP="00163E3A">
            <w:pPr>
              <w:pStyle w:val="NoSpacing"/>
              <w:ind w:left="-3" w:firstLine="242"/>
              <w:jc w:val="both"/>
              <w:rPr>
                <w:rFonts w:ascii="Times New Roman" w:hAnsi="Times New Roman"/>
                <w:noProof/>
                <w:sz w:val="24"/>
                <w:szCs w:val="24"/>
              </w:rPr>
            </w:pPr>
          </w:p>
          <w:p w14:paraId="2BEEE9B7" w14:textId="77777777" w:rsidR="008D11D2" w:rsidRPr="009F4B1E" w:rsidRDefault="008D11D2" w:rsidP="008D11D2">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Съгласно § 14 от Преходни и закл Подзаконовите нормативни актове по прилагането на закона се издават в 9-месечен срок от влизането в сила на закона, с изключение на наредбите по чл. 80, ал. 7 и чл. 85, ал. 2, които се издават в 6-месечен срок от влизането в сила на закона.</w:t>
            </w:r>
          </w:p>
          <w:p w14:paraId="38588BCB" w14:textId="37F7B36D" w:rsidR="00465482" w:rsidRPr="009F4B1E" w:rsidRDefault="00465482" w:rsidP="00163E3A">
            <w:pPr>
              <w:pStyle w:val="NoSpacing"/>
              <w:ind w:left="-3" w:firstLine="242"/>
              <w:jc w:val="both"/>
              <w:rPr>
                <w:rFonts w:ascii="Times New Roman" w:hAnsi="Times New Roman"/>
                <w:noProof/>
                <w:sz w:val="24"/>
                <w:szCs w:val="24"/>
              </w:rPr>
            </w:pPr>
          </w:p>
          <w:p w14:paraId="34AB3DC8" w14:textId="286DEBB0" w:rsidR="00465482" w:rsidRPr="009F4B1E" w:rsidRDefault="00465482" w:rsidP="00163E3A">
            <w:pPr>
              <w:pStyle w:val="NoSpacing"/>
              <w:ind w:left="-3" w:firstLine="242"/>
              <w:jc w:val="both"/>
              <w:rPr>
                <w:rFonts w:ascii="Times New Roman" w:hAnsi="Times New Roman"/>
                <w:noProof/>
                <w:sz w:val="24"/>
                <w:szCs w:val="24"/>
              </w:rPr>
            </w:pPr>
          </w:p>
          <w:p w14:paraId="2A3FBFE5" w14:textId="282C46DC" w:rsidR="008D11D2" w:rsidRDefault="008D11D2" w:rsidP="00163E3A">
            <w:pPr>
              <w:pStyle w:val="NoSpacing"/>
              <w:ind w:left="-3" w:firstLine="242"/>
              <w:jc w:val="both"/>
              <w:rPr>
                <w:rFonts w:ascii="Times New Roman" w:hAnsi="Times New Roman"/>
                <w:noProof/>
                <w:sz w:val="24"/>
                <w:szCs w:val="24"/>
              </w:rPr>
            </w:pPr>
          </w:p>
          <w:p w14:paraId="45A73EC9" w14:textId="3C208F32" w:rsidR="00584971" w:rsidRDefault="00584971" w:rsidP="00163E3A">
            <w:pPr>
              <w:pStyle w:val="NoSpacing"/>
              <w:ind w:left="-3" w:firstLine="242"/>
              <w:jc w:val="both"/>
              <w:rPr>
                <w:rFonts w:ascii="Times New Roman" w:hAnsi="Times New Roman"/>
                <w:noProof/>
                <w:sz w:val="24"/>
                <w:szCs w:val="24"/>
              </w:rPr>
            </w:pPr>
          </w:p>
          <w:p w14:paraId="48223367" w14:textId="77777777" w:rsidR="00584971" w:rsidRPr="009F4B1E" w:rsidRDefault="00584971" w:rsidP="00163E3A">
            <w:pPr>
              <w:pStyle w:val="NoSpacing"/>
              <w:ind w:left="-3" w:firstLine="242"/>
              <w:jc w:val="both"/>
              <w:rPr>
                <w:rFonts w:ascii="Times New Roman" w:hAnsi="Times New Roman"/>
                <w:noProof/>
                <w:sz w:val="24"/>
                <w:szCs w:val="24"/>
              </w:rPr>
            </w:pPr>
          </w:p>
          <w:p w14:paraId="721BEB02" w14:textId="0788E82D" w:rsidR="00465482" w:rsidRPr="009F4B1E" w:rsidRDefault="00B47649"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Отразено  в чл. </w:t>
            </w:r>
            <w:r w:rsidR="00537D41" w:rsidRPr="009F4B1E">
              <w:rPr>
                <w:rFonts w:ascii="Times New Roman" w:hAnsi="Times New Roman"/>
                <w:noProof/>
                <w:sz w:val="24"/>
                <w:szCs w:val="24"/>
              </w:rPr>
              <w:t>81</w:t>
            </w:r>
          </w:p>
          <w:p w14:paraId="724D147B" w14:textId="1217A2EE" w:rsidR="00465482" w:rsidRPr="009F4B1E" w:rsidRDefault="00465482" w:rsidP="00163E3A">
            <w:pPr>
              <w:pStyle w:val="NoSpacing"/>
              <w:ind w:left="-3" w:firstLine="242"/>
              <w:jc w:val="both"/>
              <w:rPr>
                <w:rFonts w:ascii="Times New Roman" w:hAnsi="Times New Roman"/>
                <w:noProof/>
                <w:sz w:val="24"/>
                <w:szCs w:val="24"/>
              </w:rPr>
            </w:pPr>
          </w:p>
          <w:p w14:paraId="2FD23BD6" w14:textId="2F4E3D23" w:rsidR="00465482" w:rsidRPr="009F4B1E" w:rsidRDefault="00465482" w:rsidP="00163E3A">
            <w:pPr>
              <w:pStyle w:val="NoSpacing"/>
              <w:ind w:left="-3" w:firstLine="242"/>
              <w:jc w:val="both"/>
              <w:rPr>
                <w:rFonts w:ascii="Times New Roman" w:hAnsi="Times New Roman"/>
                <w:noProof/>
                <w:sz w:val="24"/>
                <w:szCs w:val="24"/>
              </w:rPr>
            </w:pPr>
          </w:p>
          <w:p w14:paraId="678C2AA0" w14:textId="074C1DD6" w:rsidR="00465482" w:rsidRPr="009F4B1E" w:rsidRDefault="00465482" w:rsidP="00163E3A">
            <w:pPr>
              <w:pStyle w:val="NoSpacing"/>
              <w:ind w:left="-3" w:firstLine="242"/>
              <w:jc w:val="both"/>
              <w:rPr>
                <w:rFonts w:ascii="Times New Roman" w:hAnsi="Times New Roman"/>
                <w:noProof/>
                <w:sz w:val="24"/>
                <w:szCs w:val="24"/>
              </w:rPr>
            </w:pPr>
          </w:p>
          <w:p w14:paraId="0E2148D4" w14:textId="2DF39554" w:rsidR="00465482" w:rsidRPr="009F4B1E" w:rsidRDefault="00465482" w:rsidP="00163E3A">
            <w:pPr>
              <w:pStyle w:val="NoSpacing"/>
              <w:ind w:left="-3" w:firstLine="242"/>
              <w:jc w:val="both"/>
              <w:rPr>
                <w:rFonts w:ascii="Times New Roman" w:hAnsi="Times New Roman"/>
                <w:noProof/>
                <w:sz w:val="24"/>
                <w:szCs w:val="24"/>
              </w:rPr>
            </w:pPr>
          </w:p>
          <w:p w14:paraId="74B486B6" w14:textId="4CA0F418" w:rsidR="00465482" w:rsidRPr="009F4B1E" w:rsidRDefault="00465482" w:rsidP="00163E3A">
            <w:pPr>
              <w:pStyle w:val="NoSpacing"/>
              <w:ind w:left="-3" w:firstLine="242"/>
              <w:jc w:val="both"/>
              <w:rPr>
                <w:rFonts w:ascii="Times New Roman" w:hAnsi="Times New Roman"/>
                <w:noProof/>
                <w:sz w:val="24"/>
                <w:szCs w:val="24"/>
              </w:rPr>
            </w:pPr>
          </w:p>
          <w:p w14:paraId="55C11FD9" w14:textId="77777777" w:rsidR="00465482" w:rsidRPr="009F4B1E" w:rsidRDefault="00465482" w:rsidP="00465482">
            <w:pPr>
              <w:pStyle w:val="NoSpacing"/>
              <w:jc w:val="both"/>
              <w:rPr>
                <w:rFonts w:ascii="Times New Roman" w:hAnsi="Times New Roman"/>
                <w:noProof/>
                <w:sz w:val="24"/>
                <w:szCs w:val="24"/>
              </w:rPr>
            </w:pPr>
          </w:p>
          <w:p w14:paraId="66BCFA62" w14:textId="7ADE779C" w:rsidR="00203816" w:rsidRPr="009F4B1E" w:rsidRDefault="00203816" w:rsidP="00163E3A">
            <w:pPr>
              <w:pStyle w:val="NoSpacing"/>
              <w:ind w:left="-3" w:firstLine="242"/>
              <w:jc w:val="both"/>
              <w:rPr>
                <w:rFonts w:ascii="Times New Roman" w:hAnsi="Times New Roman"/>
                <w:noProof/>
                <w:sz w:val="24"/>
                <w:szCs w:val="24"/>
              </w:rPr>
            </w:pPr>
          </w:p>
          <w:p w14:paraId="439F9F19" w14:textId="5DA74CA2" w:rsidR="00203816" w:rsidRPr="009F4B1E" w:rsidRDefault="00203816" w:rsidP="00163E3A">
            <w:pPr>
              <w:pStyle w:val="NoSpacing"/>
              <w:ind w:left="-3" w:firstLine="242"/>
              <w:jc w:val="both"/>
              <w:rPr>
                <w:rFonts w:ascii="Times New Roman" w:hAnsi="Times New Roman"/>
                <w:noProof/>
                <w:sz w:val="24"/>
                <w:szCs w:val="24"/>
              </w:rPr>
            </w:pPr>
          </w:p>
          <w:p w14:paraId="7633D8C9" w14:textId="3E10937A" w:rsidR="00203816" w:rsidRPr="009F4B1E" w:rsidRDefault="00203816" w:rsidP="00163E3A">
            <w:pPr>
              <w:pStyle w:val="NoSpacing"/>
              <w:ind w:left="-3" w:firstLine="242"/>
              <w:jc w:val="both"/>
              <w:rPr>
                <w:rFonts w:ascii="Times New Roman" w:hAnsi="Times New Roman"/>
                <w:noProof/>
                <w:sz w:val="24"/>
                <w:szCs w:val="24"/>
              </w:rPr>
            </w:pPr>
          </w:p>
          <w:p w14:paraId="1CF67DEC" w14:textId="37498EF7" w:rsidR="00203816" w:rsidRPr="009F4B1E" w:rsidRDefault="00203816" w:rsidP="00163E3A">
            <w:pPr>
              <w:pStyle w:val="NoSpacing"/>
              <w:ind w:left="-3" w:firstLine="242"/>
              <w:jc w:val="both"/>
              <w:rPr>
                <w:rFonts w:ascii="Times New Roman" w:hAnsi="Times New Roman"/>
                <w:noProof/>
                <w:sz w:val="24"/>
                <w:szCs w:val="24"/>
              </w:rPr>
            </w:pPr>
          </w:p>
          <w:p w14:paraId="1BFE7778" w14:textId="0C39F2FD" w:rsidR="00203816" w:rsidRPr="009F4B1E" w:rsidRDefault="00203816" w:rsidP="00163E3A">
            <w:pPr>
              <w:pStyle w:val="NoSpacing"/>
              <w:ind w:left="-3" w:firstLine="242"/>
              <w:jc w:val="both"/>
              <w:rPr>
                <w:rFonts w:ascii="Times New Roman" w:hAnsi="Times New Roman"/>
                <w:noProof/>
                <w:sz w:val="24"/>
                <w:szCs w:val="24"/>
              </w:rPr>
            </w:pPr>
          </w:p>
          <w:p w14:paraId="262B96D3" w14:textId="7145D7FE" w:rsidR="00203816" w:rsidRPr="009F4B1E" w:rsidRDefault="00203816" w:rsidP="00163E3A">
            <w:pPr>
              <w:pStyle w:val="NoSpacing"/>
              <w:ind w:left="-3" w:firstLine="242"/>
              <w:jc w:val="both"/>
              <w:rPr>
                <w:rFonts w:ascii="Times New Roman" w:hAnsi="Times New Roman"/>
                <w:noProof/>
                <w:sz w:val="24"/>
                <w:szCs w:val="24"/>
              </w:rPr>
            </w:pPr>
          </w:p>
          <w:p w14:paraId="724DABBB" w14:textId="77777777" w:rsidR="00965F89" w:rsidRPr="009F4B1E" w:rsidRDefault="00965F89" w:rsidP="00965F89">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Съгласно § 14 от Преходни и закл Подзаконовите нормативни актове по прилагането на закона се издават в 9-месечен срок от влизането в сила на закона, с изключение на наредбите по чл. 80, ал. 7 и чл. 85, ал. 2, които се издават в 6-месечен срок от влизането в сила на закона.</w:t>
            </w:r>
          </w:p>
          <w:p w14:paraId="1F7C2615" w14:textId="78CDC260" w:rsidR="00203816" w:rsidRPr="009F4B1E" w:rsidRDefault="00203816" w:rsidP="00163E3A">
            <w:pPr>
              <w:pStyle w:val="NoSpacing"/>
              <w:ind w:left="-3" w:firstLine="242"/>
              <w:jc w:val="both"/>
              <w:rPr>
                <w:rFonts w:ascii="Times New Roman" w:hAnsi="Times New Roman"/>
                <w:noProof/>
                <w:sz w:val="24"/>
                <w:szCs w:val="24"/>
              </w:rPr>
            </w:pPr>
          </w:p>
          <w:p w14:paraId="08A6D969" w14:textId="03EF406E" w:rsidR="00203816" w:rsidRPr="009F4B1E" w:rsidRDefault="00203816" w:rsidP="00163E3A">
            <w:pPr>
              <w:pStyle w:val="NoSpacing"/>
              <w:ind w:left="-3" w:firstLine="242"/>
              <w:jc w:val="both"/>
              <w:rPr>
                <w:rFonts w:ascii="Times New Roman" w:hAnsi="Times New Roman"/>
                <w:noProof/>
                <w:sz w:val="24"/>
                <w:szCs w:val="24"/>
              </w:rPr>
            </w:pPr>
          </w:p>
          <w:p w14:paraId="0C8760AE" w14:textId="71A6324E" w:rsidR="00203816" w:rsidRPr="009F4B1E" w:rsidRDefault="00203816" w:rsidP="00163E3A">
            <w:pPr>
              <w:pStyle w:val="NoSpacing"/>
              <w:ind w:left="-3" w:firstLine="242"/>
              <w:jc w:val="both"/>
              <w:rPr>
                <w:rFonts w:ascii="Times New Roman" w:hAnsi="Times New Roman"/>
                <w:noProof/>
                <w:sz w:val="24"/>
                <w:szCs w:val="24"/>
              </w:rPr>
            </w:pPr>
          </w:p>
          <w:p w14:paraId="0FE4D72B" w14:textId="77777777" w:rsidR="00CB24B9" w:rsidRPr="009F4B1E" w:rsidRDefault="00CB24B9" w:rsidP="00163E3A">
            <w:pPr>
              <w:pStyle w:val="NoSpacing"/>
              <w:ind w:left="-3" w:firstLine="242"/>
              <w:jc w:val="both"/>
              <w:rPr>
                <w:rFonts w:ascii="Times New Roman" w:hAnsi="Times New Roman"/>
                <w:noProof/>
                <w:sz w:val="24"/>
                <w:szCs w:val="24"/>
              </w:rPr>
            </w:pPr>
          </w:p>
          <w:p w14:paraId="14126394" w14:textId="28C22BF5" w:rsidR="00203816" w:rsidRPr="009F4B1E" w:rsidRDefault="008D11D2"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ЗВиК регламентира собствеността на ВиК системите</w:t>
            </w:r>
            <w:r w:rsidR="00965F89" w:rsidRPr="009F4B1E">
              <w:rPr>
                <w:rFonts w:ascii="Times New Roman" w:hAnsi="Times New Roman"/>
                <w:noProof/>
                <w:sz w:val="24"/>
                <w:szCs w:val="24"/>
              </w:rPr>
              <w:t>.</w:t>
            </w:r>
          </w:p>
          <w:p w14:paraId="5521E60B" w14:textId="108306A5" w:rsidR="00203816" w:rsidRPr="009F4B1E" w:rsidRDefault="00203816" w:rsidP="00163E3A">
            <w:pPr>
              <w:pStyle w:val="NoSpacing"/>
              <w:ind w:left="-3" w:firstLine="242"/>
              <w:jc w:val="both"/>
              <w:rPr>
                <w:rFonts w:ascii="Times New Roman" w:hAnsi="Times New Roman"/>
                <w:noProof/>
                <w:sz w:val="24"/>
                <w:szCs w:val="24"/>
              </w:rPr>
            </w:pPr>
          </w:p>
          <w:p w14:paraId="0DA2A8D5" w14:textId="3433B265" w:rsidR="00203816" w:rsidRPr="009F4B1E" w:rsidRDefault="00203816" w:rsidP="00163E3A">
            <w:pPr>
              <w:pStyle w:val="NoSpacing"/>
              <w:ind w:left="-3" w:firstLine="242"/>
              <w:jc w:val="both"/>
              <w:rPr>
                <w:rFonts w:ascii="Times New Roman" w:hAnsi="Times New Roman"/>
                <w:noProof/>
                <w:sz w:val="24"/>
                <w:szCs w:val="24"/>
              </w:rPr>
            </w:pPr>
          </w:p>
          <w:p w14:paraId="3E4F9D51" w14:textId="591F57C6" w:rsidR="00203816" w:rsidRPr="009F4B1E" w:rsidRDefault="00203816" w:rsidP="00163E3A">
            <w:pPr>
              <w:pStyle w:val="NoSpacing"/>
              <w:ind w:left="-3" w:firstLine="242"/>
              <w:jc w:val="both"/>
              <w:rPr>
                <w:rFonts w:ascii="Times New Roman" w:hAnsi="Times New Roman"/>
                <w:noProof/>
                <w:sz w:val="24"/>
                <w:szCs w:val="24"/>
              </w:rPr>
            </w:pPr>
          </w:p>
          <w:p w14:paraId="227727E4" w14:textId="77777777" w:rsidR="00CB24B9" w:rsidRPr="009F4B1E" w:rsidRDefault="00CB24B9" w:rsidP="00163E3A">
            <w:pPr>
              <w:pStyle w:val="NoSpacing"/>
              <w:ind w:left="-3" w:firstLine="242"/>
              <w:jc w:val="both"/>
              <w:rPr>
                <w:rFonts w:ascii="Times New Roman" w:hAnsi="Times New Roman"/>
                <w:noProof/>
                <w:sz w:val="24"/>
                <w:szCs w:val="24"/>
              </w:rPr>
            </w:pPr>
          </w:p>
          <w:p w14:paraId="747818F9" w14:textId="77777777" w:rsidR="005009D5" w:rsidRPr="009F4B1E" w:rsidRDefault="005009D5" w:rsidP="005009D5">
            <w:pPr>
              <w:pStyle w:val="NoSpacing"/>
              <w:jc w:val="both"/>
              <w:rPr>
                <w:rFonts w:ascii="Times New Roman" w:hAnsi="Times New Roman"/>
                <w:noProof/>
                <w:sz w:val="24"/>
                <w:szCs w:val="24"/>
              </w:rPr>
            </w:pPr>
            <w:r w:rsidRPr="009F4B1E">
              <w:rPr>
                <w:rFonts w:ascii="Times New Roman" w:hAnsi="Times New Roman"/>
                <w:noProof/>
                <w:sz w:val="24"/>
                <w:szCs w:val="24"/>
              </w:rPr>
              <w:t xml:space="preserve">Регионалните генерални планове се съобразяват със  действащото  законодателството. Посочването на определени документи може да доведе до пропуски.  </w:t>
            </w:r>
          </w:p>
          <w:p w14:paraId="3114816B" w14:textId="3E630C42" w:rsidR="00203816" w:rsidRPr="009F4B1E" w:rsidRDefault="00203816" w:rsidP="00163E3A">
            <w:pPr>
              <w:pStyle w:val="NoSpacing"/>
              <w:ind w:left="-3" w:firstLine="242"/>
              <w:jc w:val="both"/>
              <w:rPr>
                <w:rFonts w:ascii="Times New Roman" w:hAnsi="Times New Roman"/>
                <w:noProof/>
                <w:sz w:val="24"/>
                <w:szCs w:val="24"/>
              </w:rPr>
            </w:pPr>
          </w:p>
          <w:p w14:paraId="78DA06EE" w14:textId="77777777" w:rsidR="005009D5" w:rsidRPr="009F4B1E" w:rsidRDefault="005009D5" w:rsidP="00163E3A">
            <w:pPr>
              <w:pStyle w:val="NoSpacing"/>
              <w:ind w:left="-3" w:firstLine="242"/>
              <w:jc w:val="both"/>
              <w:rPr>
                <w:rFonts w:ascii="Times New Roman" w:hAnsi="Times New Roman"/>
                <w:noProof/>
                <w:sz w:val="24"/>
                <w:szCs w:val="24"/>
              </w:rPr>
            </w:pPr>
          </w:p>
          <w:p w14:paraId="28DEE26C" w14:textId="1BD0C7A9" w:rsidR="00203816" w:rsidRPr="009F4B1E" w:rsidRDefault="00203816" w:rsidP="00163E3A">
            <w:pPr>
              <w:pStyle w:val="NoSpacing"/>
              <w:ind w:left="-3" w:firstLine="242"/>
              <w:jc w:val="both"/>
              <w:rPr>
                <w:rFonts w:ascii="Times New Roman" w:hAnsi="Times New Roman"/>
                <w:noProof/>
                <w:sz w:val="24"/>
                <w:szCs w:val="24"/>
              </w:rPr>
            </w:pPr>
          </w:p>
          <w:p w14:paraId="33885ADD" w14:textId="7BA64E44" w:rsidR="005009D5" w:rsidRPr="009F4B1E" w:rsidRDefault="005009D5" w:rsidP="00163E3A">
            <w:pPr>
              <w:pStyle w:val="NoSpacing"/>
              <w:ind w:left="-3" w:firstLine="242"/>
              <w:jc w:val="both"/>
              <w:rPr>
                <w:rFonts w:ascii="Times New Roman" w:hAnsi="Times New Roman"/>
                <w:noProof/>
                <w:sz w:val="24"/>
                <w:szCs w:val="24"/>
              </w:rPr>
            </w:pPr>
          </w:p>
          <w:p w14:paraId="36157E97" w14:textId="77777777" w:rsidR="00CB24B9" w:rsidRPr="009F4B1E" w:rsidRDefault="00CB24B9" w:rsidP="00163E3A">
            <w:pPr>
              <w:pStyle w:val="NoSpacing"/>
              <w:ind w:left="-3" w:firstLine="242"/>
              <w:jc w:val="both"/>
              <w:rPr>
                <w:rFonts w:ascii="Times New Roman" w:hAnsi="Times New Roman"/>
                <w:noProof/>
                <w:sz w:val="24"/>
                <w:szCs w:val="24"/>
              </w:rPr>
            </w:pPr>
          </w:p>
          <w:p w14:paraId="091C5D13" w14:textId="77777777" w:rsidR="00781E40" w:rsidRPr="009F4B1E" w:rsidRDefault="00781E40" w:rsidP="00781E4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Единната цена на ВиК услугите в обособените територии е действаща към момента и е въведена с цел солидарност и намаляване на неравнопоставеността при предоставянето им. </w:t>
            </w:r>
          </w:p>
          <w:p w14:paraId="01EE8E11" w14:textId="202B6AA9" w:rsidR="00203816" w:rsidRPr="009F4B1E" w:rsidRDefault="00781E40" w:rsidP="00781E4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Цената на ВиК услугите включва и дейностите по изграждането, поддържането и експлоатацията на водоснабдителните и канализационните системи.</w:t>
            </w:r>
          </w:p>
          <w:p w14:paraId="47D6FD39" w14:textId="1DBD4648" w:rsidR="00203816" w:rsidRPr="009F4B1E" w:rsidRDefault="00203816" w:rsidP="00163E3A">
            <w:pPr>
              <w:pStyle w:val="NoSpacing"/>
              <w:ind w:left="-3" w:firstLine="242"/>
              <w:jc w:val="both"/>
              <w:rPr>
                <w:rFonts w:ascii="Times New Roman" w:hAnsi="Times New Roman"/>
                <w:noProof/>
                <w:sz w:val="24"/>
                <w:szCs w:val="24"/>
              </w:rPr>
            </w:pPr>
          </w:p>
          <w:p w14:paraId="013DF214" w14:textId="407CAC67" w:rsidR="00203816" w:rsidRPr="009F4B1E" w:rsidRDefault="00203816" w:rsidP="00163E3A">
            <w:pPr>
              <w:pStyle w:val="NoSpacing"/>
              <w:ind w:left="-3" w:firstLine="242"/>
              <w:jc w:val="both"/>
              <w:rPr>
                <w:rFonts w:ascii="Times New Roman" w:hAnsi="Times New Roman"/>
                <w:noProof/>
                <w:sz w:val="24"/>
                <w:szCs w:val="24"/>
              </w:rPr>
            </w:pPr>
          </w:p>
          <w:p w14:paraId="09EEBBAC" w14:textId="26A262AB" w:rsidR="00203816" w:rsidRPr="009F4B1E" w:rsidRDefault="00203816" w:rsidP="00163E3A">
            <w:pPr>
              <w:pStyle w:val="NoSpacing"/>
              <w:ind w:left="-3" w:firstLine="242"/>
              <w:jc w:val="both"/>
              <w:rPr>
                <w:rFonts w:ascii="Times New Roman" w:hAnsi="Times New Roman"/>
                <w:noProof/>
                <w:sz w:val="24"/>
                <w:szCs w:val="24"/>
              </w:rPr>
            </w:pPr>
          </w:p>
          <w:p w14:paraId="3EB001E7" w14:textId="0145D536" w:rsidR="00203816" w:rsidRPr="009F4B1E" w:rsidRDefault="00203816" w:rsidP="00163E3A">
            <w:pPr>
              <w:pStyle w:val="NoSpacing"/>
              <w:ind w:left="-3" w:firstLine="242"/>
              <w:jc w:val="both"/>
              <w:rPr>
                <w:rFonts w:ascii="Times New Roman" w:hAnsi="Times New Roman"/>
                <w:noProof/>
                <w:sz w:val="24"/>
                <w:szCs w:val="24"/>
              </w:rPr>
            </w:pPr>
          </w:p>
          <w:p w14:paraId="6F11275F" w14:textId="41B56AB9" w:rsidR="00203816" w:rsidRPr="009F4B1E" w:rsidRDefault="00781E40"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конкретно предложение</w:t>
            </w:r>
          </w:p>
          <w:p w14:paraId="67CC1B90" w14:textId="1C4A53C8" w:rsidR="00781E40" w:rsidRPr="009F4B1E" w:rsidRDefault="00781E40" w:rsidP="00163E3A">
            <w:pPr>
              <w:pStyle w:val="NoSpacing"/>
              <w:ind w:left="-3" w:firstLine="242"/>
              <w:jc w:val="both"/>
              <w:rPr>
                <w:rFonts w:ascii="Times New Roman" w:hAnsi="Times New Roman"/>
                <w:noProof/>
                <w:sz w:val="24"/>
                <w:szCs w:val="24"/>
              </w:rPr>
            </w:pPr>
          </w:p>
          <w:p w14:paraId="6A7CEBC8" w14:textId="556E4679" w:rsidR="00781E40" w:rsidRPr="009F4B1E" w:rsidRDefault="00781E40" w:rsidP="00163E3A">
            <w:pPr>
              <w:pStyle w:val="NoSpacing"/>
              <w:ind w:left="-3" w:firstLine="242"/>
              <w:jc w:val="both"/>
              <w:rPr>
                <w:rFonts w:ascii="Times New Roman" w:hAnsi="Times New Roman"/>
                <w:noProof/>
                <w:sz w:val="24"/>
                <w:szCs w:val="24"/>
              </w:rPr>
            </w:pPr>
          </w:p>
          <w:p w14:paraId="0292829A" w14:textId="49A8FDF9" w:rsidR="00781E40" w:rsidRPr="009F4B1E" w:rsidRDefault="00781E40" w:rsidP="00163E3A">
            <w:pPr>
              <w:pStyle w:val="NoSpacing"/>
              <w:ind w:left="-3" w:firstLine="242"/>
              <w:jc w:val="both"/>
              <w:rPr>
                <w:rFonts w:ascii="Times New Roman" w:hAnsi="Times New Roman"/>
                <w:noProof/>
                <w:sz w:val="24"/>
                <w:szCs w:val="24"/>
              </w:rPr>
            </w:pPr>
          </w:p>
          <w:p w14:paraId="732423DB" w14:textId="4C8076B4" w:rsidR="00781E40" w:rsidRPr="009F4B1E" w:rsidRDefault="00781E40" w:rsidP="00163E3A">
            <w:pPr>
              <w:pStyle w:val="NoSpacing"/>
              <w:ind w:left="-3" w:firstLine="242"/>
              <w:jc w:val="both"/>
              <w:rPr>
                <w:rFonts w:ascii="Times New Roman" w:hAnsi="Times New Roman"/>
                <w:noProof/>
                <w:sz w:val="24"/>
                <w:szCs w:val="24"/>
              </w:rPr>
            </w:pPr>
          </w:p>
          <w:p w14:paraId="53F0F512" w14:textId="0F0B71ED" w:rsidR="00781E40" w:rsidRPr="009F4B1E" w:rsidRDefault="00781E40" w:rsidP="00781E4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конкретно предложение</w:t>
            </w:r>
          </w:p>
          <w:p w14:paraId="451E4207" w14:textId="34D7D179" w:rsidR="00781E40" w:rsidRPr="009F4B1E" w:rsidRDefault="00781E40" w:rsidP="00781E40">
            <w:pPr>
              <w:pStyle w:val="NoSpacing"/>
              <w:ind w:left="-3" w:firstLine="242"/>
              <w:jc w:val="both"/>
              <w:rPr>
                <w:rFonts w:ascii="Times New Roman" w:hAnsi="Times New Roman"/>
                <w:noProof/>
                <w:sz w:val="24"/>
                <w:szCs w:val="24"/>
              </w:rPr>
            </w:pPr>
          </w:p>
          <w:p w14:paraId="568BDB02" w14:textId="4E5DC394" w:rsidR="00781E40" w:rsidRPr="009F4B1E" w:rsidRDefault="00781E40" w:rsidP="00781E40">
            <w:pPr>
              <w:pStyle w:val="NoSpacing"/>
              <w:ind w:left="-3" w:firstLine="242"/>
              <w:jc w:val="both"/>
              <w:rPr>
                <w:rFonts w:ascii="Times New Roman" w:hAnsi="Times New Roman"/>
                <w:noProof/>
                <w:sz w:val="24"/>
                <w:szCs w:val="24"/>
              </w:rPr>
            </w:pPr>
          </w:p>
          <w:p w14:paraId="7E24D529" w14:textId="66128246" w:rsidR="00781E40" w:rsidRPr="009F4B1E" w:rsidRDefault="00781E40" w:rsidP="00781E40">
            <w:pPr>
              <w:pStyle w:val="NoSpacing"/>
              <w:ind w:left="-3" w:firstLine="242"/>
              <w:jc w:val="both"/>
              <w:rPr>
                <w:rFonts w:ascii="Times New Roman" w:hAnsi="Times New Roman"/>
                <w:noProof/>
                <w:sz w:val="24"/>
                <w:szCs w:val="24"/>
              </w:rPr>
            </w:pPr>
          </w:p>
          <w:p w14:paraId="6F1CA559" w14:textId="39003314" w:rsidR="00781E40" w:rsidRPr="009F4B1E" w:rsidRDefault="00781E40" w:rsidP="00781E40">
            <w:pPr>
              <w:pStyle w:val="NoSpacing"/>
              <w:ind w:left="-3" w:firstLine="242"/>
              <w:jc w:val="both"/>
              <w:rPr>
                <w:rFonts w:ascii="Times New Roman" w:hAnsi="Times New Roman"/>
                <w:noProof/>
                <w:sz w:val="24"/>
                <w:szCs w:val="24"/>
              </w:rPr>
            </w:pPr>
          </w:p>
          <w:p w14:paraId="57B467E5" w14:textId="3F02B008" w:rsidR="00781E40" w:rsidRPr="009F4B1E" w:rsidRDefault="00781E40" w:rsidP="00781E40">
            <w:pPr>
              <w:pStyle w:val="NoSpacing"/>
              <w:ind w:left="-3" w:firstLine="242"/>
              <w:jc w:val="both"/>
              <w:rPr>
                <w:rFonts w:ascii="Times New Roman" w:hAnsi="Times New Roman"/>
                <w:noProof/>
                <w:sz w:val="24"/>
                <w:szCs w:val="24"/>
              </w:rPr>
            </w:pPr>
          </w:p>
          <w:p w14:paraId="3CFB6AF2" w14:textId="77777777" w:rsidR="00781E40" w:rsidRPr="009F4B1E" w:rsidRDefault="00781E40" w:rsidP="00781E4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конкретно предложение</w:t>
            </w:r>
          </w:p>
          <w:p w14:paraId="1779201E" w14:textId="1CD1F046" w:rsidR="00781E40" w:rsidRPr="009F4B1E" w:rsidRDefault="00781E40" w:rsidP="00781E40">
            <w:pPr>
              <w:pStyle w:val="NoSpacing"/>
              <w:jc w:val="both"/>
              <w:rPr>
                <w:rFonts w:ascii="Times New Roman" w:hAnsi="Times New Roman"/>
                <w:noProof/>
                <w:sz w:val="24"/>
                <w:szCs w:val="24"/>
              </w:rPr>
            </w:pPr>
          </w:p>
          <w:p w14:paraId="7756B1D3" w14:textId="77777777" w:rsidR="00781E40" w:rsidRPr="009F4B1E" w:rsidRDefault="00781E40" w:rsidP="00163E3A">
            <w:pPr>
              <w:pStyle w:val="NoSpacing"/>
              <w:ind w:left="-3" w:firstLine="242"/>
              <w:jc w:val="both"/>
              <w:rPr>
                <w:rFonts w:ascii="Times New Roman" w:hAnsi="Times New Roman"/>
                <w:noProof/>
                <w:sz w:val="24"/>
                <w:szCs w:val="24"/>
              </w:rPr>
            </w:pPr>
          </w:p>
          <w:p w14:paraId="7271E038" w14:textId="15B3A741" w:rsidR="00203816" w:rsidRPr="009F4B1E" w:rsidRDefault="00203816" w:rsidP="00163E3A">
            <w:pPr>
              <w:pStyle w:val="NoSpacing"/>
              <w:ind w:left="-3" w:firstLine="242"/>
              <w:jc w:val="both"/>
              <w:rPr>
                <w:rFonts w:ascii="Times New Roman" w:hAnsi="Times New Roman"/>
                <w:noProof/>
                <w:sz w:val="24"/>
                <w:szCs w:val="24"/>
              </w:rPr>
            </w:pPr>
          </w:p>
          <w:p w14:paraId="2824217C" w14:textId="0D2566B8" w:rsidR="00203816" w:rsidRPr="009F4B1E" w:rsidRDefault="00203816" w:rsidP="00163E3A">
            <w:pPr>
              <w:pStyle w:val="NoSpacing"/>
              <w:ind w:left="-3" w:firstLine="242"/>
              <w:jc w:val="both"/>
              <w:rPr>
                <w:rFonts w:ascii="Times New Roman" w:hAnsi="Times New Roman"/>
                <w:noProof/>
                <w:sz w:val="24"/>
                <w:szCs w:val="24"/>
              </w:rPr>
            </w:pPr>
          </w:p>
          <w:p w14:paraId="6EE25E0F" w14:textId="7D3F4EA5" w:rsidR="00203816" w:rsidRPr="009F4B1E" w:rsidRDefault="00203816" w:rsidP="00163E3A">
            <w:pPr>
              <w:pStyle w:val="NoSpacing"/>
              <w:ind w:left="-3" w:firstLine="242"/>
              <w:jc w:val="both"/>
              <w:rPr>
                <w:rFonts w:ascii="Times New Roman" w:hAnsi="Times New Roman"/>
                <w:noProof/>
                <w:sz w:val="24"/>
                <w:szCs w:val="24"/>
              </w:rPr>
            </w:pPr>
          </w:p>
          <w:p w14:paraId="00B9110C" w14:textId="56CFABA3" w:rsidR="00203816" w:rsidRPr="009F4B1E" w:rsidRDefault="00203816" w:rsidP="00163E3A">
            <w:pPr>
              <w:pStyle w:val="NoSpacing"/>
              <w:ind w:left="-3" w:firstLine="242"/>
              <w:jc w:val="both"/>
              <w:rPr>
                <w:rFonts w:ascii="Times New Roman" w:hAnsi="Times New Roman"/>
                <w:noProof/>
                <w:sz w:val="24"/>
                <w:szCs w:val="24"/>
              </w:rPr>
            </w:pPr>
          </w:p>
          <w:p w14:paraId="77F8617B" w14:textId="0EC0AC1D" w:rsidR="00203816" w:rsidRPr="009F4B1E" w:rsidRDefault="00203816" w:rsidP="00163E3A">
            <w:pPr>
              <w:pStyle w:val="NoSpacing"/>
              <w:ind w:left="-3" w:firstLine="242"/>
              <w:jc w:val="both"/>
              <w:rPr>
                <w:rFonts w:ascii="Times New Roman" w:hAnsi="Times New Roman"/>
                <w:noProof/>
                <w:sz w:val="24"/>
                <w:szCs w:val="24"/>
              </w:rPr>
            </w:pPr>
          </w:p>
          <w:p w14:paraId="109794E7" w14:textId="22381685" w:rsidR="00203816" w:rsidRPr="009F4B1E" w:rsidRDefault="00203816" w:rsidP="00163E3A">
            <w:pPr>
              <w:pStyle w:val="NoSpacing"/>
              <w:ind w:left="-3" w:firstLine="242"/>
              <w:jc w:val="both"/>
              <w:rPr>
                <w:rFonts w:ascii="Times New Roman" w:hAnsi="Times New Roman"/>
                <w:noProof/>
                <w:sz w:val="24"/>
                <w:szCs w:val="24"/>
              </w:rPr>
            </w:pPr>
          </w:p>
          <w:p w14:paraId="5CC4B36C" w14:textId="01241E8A" w:rsidR="00203816" w:rsidRPr="009F4B1E" w:rsidRDefault="00203816" w:rsidP="00163E3A">
            <w:pPr>
              <w:pStyle w:val="NoSpacing"/>
              <w:ind w:left="-3" w:firstLine="242"/>
              <w:jc w:val="both"/>
              <w:rPr>
                <w:rFonts w:ascii="Times New Roman" w:hAnsi="Times New Roman"/>
                <w:noProof/>
                <w:sz w:val="24"/>
                <w:szCs w:val="24"/>
              </w:rPr>
            </w:pPr>
          </w:p>
          <w:p w14:paraId="61B4419D" w14:textId="5B4607B1" w:rsidR="00203816" w:rsidRPr="009F4B1E" w:rsidRDefault="00203816" w:rsidP="00163E3A">
            <w:pPr>
              <w:pStyle w:val="NoSpacing"/>
              <w:ind w:left="-3" w:firstLine="242"/>
              <w:jc w:val="both"/>
              <w:rPr>
                <w:rFonts w:ascii="Times New Roman" w:hAnsi="Times New Roman"/>
                <w:noProof/>
                <w:sz w:val="24"/>
                <w:szCs w:val="24"/>
              </w:rPr>
            </w:pPr>
          </w:p>
          <w:p w14:paraId="28A1E692" w14:textId="66173DA3" w:rsidR="00203816" w:rsidRPr="009F4B1E" w:rsidRDefault="00203816" w:rsidP="00163E3A">
            <w:pPr>
              <w:pStyle w:val="NoSpacing"/>
              <w:ind w:left="-3" w:firstLine="242"/>
              <w:jc w:val="both"/>
              <w:rPr>
                <w:rFonts w:ascii="Times New Roman" w:hAnsi="Times New Roman"/>
                <w:noProof/>
                <w:sz w:val="24"/>
                <w:szCs w:val="24"/>
              </w:rPr>
            </w:pPr>
          </w:p>
          <w:p w14:paraId="24A484D0" w14:textId="5687D6EF" w:rsidR="00203816" w:rsidRPr="009F4B1E" w:rsidRDefault="00203816" w:rsidP="00163E3A">
            <w:pPr>
              <w:pStyle w:val="NoSpacing"/>
              <w:ind w:left="-3" w:firstLine="242"/>
              <w:jc w:val="both"/>
              <w:rPr>
                <w:rFonts w:ascii="Times New Roman" w:hAnsi="Times New Roman"/>
                <w:noProof/>
                <w:sz w:val="24"/>
                <w:szCs w:val="24"/>
              </w:rPr>
            </w:pPr>
          </w:p>
          <w:p w14:paraId="392A04C8" w14:textId="77777777" w:rsidR="00781E40" w:rsidRPr="009F4B1E" w:rsidRDefault="00781E40" w:rsidP="00781E4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Съгласно § 14 от Преходни и закл Подзаконовите нормативни актове по прилагането на закона се издават в 9-месечен срок от влизането в сила на закона, с изключение на наредбите по чл. 80, ал. 7 и чл. 85, ал. 2, които се издават в 6-месечен срок от влизането в сила на закона.</w:t>
            </w:r>
          </w:p>
          <w:p w14:paraId="344D7195" w14:textId="1A0B240B" w:rsidR="00203816" w:rsidRPr="009F4B1E" w:rsidRDefault="00203816" w:rsidP="00163E3A">
            <w:pPr>
              <w:pStyle w:val="NoSpacing"/>
              <w:ind w:left="-3" w:firstLine="242"/>
              <w:jc w:val="both"/>
              <w:rPr>
                <w:rFonts w:ascii="Times New Roman" w:hAnsi="Times New Roman"/>
                <w:noProof/>
                <w:sz w:val="24"/>
                <w:szCs w:val="24"/>
              </w:rPr>
            </w:pPr>
          </w:p>
          <w:p w14:paraId="38727557" w14:textId="72D7C981" w:rsidR="00203816" w:rsidRPr="009F4B1E" w:rsidRDefault="00203816" w:rsidP="00163E3A">
            <w:pPr>
              <w:pStyle w:val="NoSpacing"/>
              <w:ind w:left="-3" w:firstLine="242"/>
              <w:jc w:val="both"/>
              <w:rPr>
                <w:rFonts w:ascii="Times New Roman" w:hAnsi="Times New Roman"/>
                <w:noProof/>
                <w:sz w:val="24"/>
                <w:szCs w:val="24"/>
              </w:rPr>
            </w:pPr>
          </w:p>
          <w:p w14:paraId="5B5A60E2" w14:textId="694C8BF2" w:rsidR="00781E40" w:rsidRPr="009F4B1E" w:rsidRDefault="00781E40"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Регулаторната дейност на ВиК услугите по новия ЗВиК продължава да се осъществява от КЕВР като единен мултиотраслов регулаторен орган, който функционира в отделни и независими специализирани </w:t>
            </w:r>
            <w:r w:rsidRPr="009F4B1E">
              <w:rPr>
                <w:rFonts w:ascii="Times New Roman" w:hAnsi="Times New Roman"/>
                <w:noProof/>
                <w:sz w:val="24"/>
                <w:szCs w:val="24"/>
              </w:rPr>
              <w:lastRenderedPageBreak/>
              <w:t>състави за съответния отрасъл – състав „Енергетика“ и състав „ВиК“.</w:t>
            </w:r>
          </w:p>
          <w:p w14:paraId="67A74465" w14:textId="16F7CC42" w:rsidR="00203816" w:rsidRPr="009F4B1E" w:rsidRDefault="00203816" w:rsidP="00163E3A">
            <w:pPr>
              <w:pStyle w:val="NoSpacing"/>
              <w:ind w:left="-3" w:firstLine="242"/>
              <w:jc w:val="both"/>
              <w:rPr>
                <w:rFonts w:ascii="Times New Roman" w:hAnsi="Times New Roman"/>
                <w:noProof/>
                <w:sz w:val="24"/>
                <w:szCs w:val="24"/>
              </w:rPr>
            </w:pPr>
          </w:p>
          <w:p w14:paraId="3B63B33A" w14:textId="7ADF9B32" w:rsidR="00203816" w:rsidRPr="009F4B1E" w:rsidRDefault="00203816" w:rsidP="00163E3A">
            <w:pPr>
              <w:pStyle w:val="NoSpacing"/>
              <w:ind w:left="-3" w:firstLine="242"/>
              <w:jc w:val="both"/>
              <w:rPr>
                <w:rFonts w:ascii="Times New Roman" w:hAnsi="Times New Roman"/>
                <w:noProof/>
                <w:sz w:val="24"/>
                <w:szCs w:val="24"/>
              </w:rPr>
            </w:pPr>
          </w:p>
          <w:p w14:paraId="6F51D947" w14:textId="6FA6CF95" w:rsidR="00203816" w:rsidRPr="009F4B1E" w:rsidRDefault="005009D5"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Посочен е минималният срок.</w:t>
            </w:r>
          </w:p>
          <w:p w14:paraId="2E90B61D" w14:textId="00A73255" w:rsidR="00203816" w:rsidRPr="009F4B1E" w:rsidRDefault="00203816" w:rsidP="00163E3A">
            <w:pPr>
              <w:pStyle w:val="NoSpacing"/>
              <w:ind w:left="-3" w:firstLine="242"/>
              <w:jc w:val="both"/>
              <w:rPr>
                <w:rFonts w:ascii="Times New Roman" w:hAnsi="Times New Roman"/>
                <w:noProof/>
                <w:sz w:val="24"/>
                <w:szCs w:val="24"/>
              </w:rPr>
            </w:pPr>
          </w:p>
          <w:p w14:paraId="29429869" w14:textId="7ADDAA17" w:rsidR="00203816" w:rsidRPr="009F4B1E" w:rsidRDefault="00203816" w:rsidP="00163E3A">
            <w:pPr>
              <w:pStyle w:val="NoSpacing"/>
              <w:ind w:left="-3" w:firstLine="242"/>
              <w:jc w:val="both"/>
              <w:rPr>
                <w:rFonts w:ascii="Times New Roman" w:hAnsi="Times New Roman"/>
                <w:noProof/>
                <w:sz w:val="24"/>
                <w:szCs w:val="24"/>
              </w:rPr>
            </w:pPr>
          </w:p>
          <w:p w14:paraId="24D337AB" w14:textId="560B6E5E" w:rsidR="00203816" w:rsidRPr="009F4B1E" w:rsidRDefault="00203816" w:rsidP="00163E3A">
            <w:pPr>
              <w:pStyle w:val="NoSpacing"/>
              <w:ind w:left="-3" w:firstLine="242"/>
              <w:jc w:val="both"/>
              <w:rPr>
                <w:rFonts w:ascii="Times New Roman" w:hAnsi="Times New Roman"/>
                <w:noProof/>
                <w:sz w:val="24"/>
                <w:szCs w:val="24"/>
              </w:rPr>
            </w:pPr>
          </w:p>
          <w:p w14:paraId="0F95DE6C" w14:textId="038299A6" w:rsidR="00203816" w:rsidRPr="009F4B1E" w:rsidRDefault="00203816" w:rsidP="00163E3A">
            <w:pPr>
              <w:pStyle w:val="NoSpacing"/>
              <w:ind w:left="-3" w:firstLine="242"/>
              <w:jc w:val="both"/>
              <w:rPr>
                <w:rFonts w:ascii="Times New Roman" w:hAnsi="Times New Roman"/>
                <w:noProof/>
                <w:sz w:val="24"/>
                <w:szCs w:val="24"/>
              </w:rPr>
            </w:pPr>
          </w:p>
          <w:p w14:paraId="444D2290" w14:textId="5E33BD10" w:rsidR="00203816" w:rsidRPr="009F4B1E" w:rsidRDefault="00203816" w:rsidP="00163E3A">
            <w:pPr>
              <w:pStyle w:val="NoSpacing"/>
              <w:ind w:left="-3" w:firstLine="242"/>
              <w:jc w:val="both"/>
              <w:rPr>
                <w:rFonts w:ascii="Times New Roman" w:hAnsi="Times New Roman"/>
                <w:noProof/>
                <w:sz w:val="24"/>
                <w:szCs w:val="24"/>
              </w:rPr>
            </w:pPr>
          </w:p>
          <w:p w14:paraId="01E8E4FC" w14:textId="5EA546AD" w:rsidR="00203816" w:rsidRPr="009F4B1E" w:rsidRDefault="00203816" w:rsidP="00163E3A">
            <w:pPr>
              <w:pStyle w:val="NoSpacing"/>
              <w:ind w:left="-3" w:firstLine="242"/>
              <w:jc w:val="both"/>
              <w:rPr>
                <w:rFonts w:ascii="Times New Roman" w:hAnsi="Times New Roman"/>
                <w:noProof/>
                <w:sz w:val="24"/>
                <w:szCs w:val="24"/>
              </w:rPr>
            </w:pPr>
          </w:p>
          <w:p w14:paraId="05953E5C" w14:textId="4985FBEE" w:rsidR="00203816" w:rsidRPr="009F4B1E" w:rsidRDefault="00203816" w:rsidP="00163E3A">
            <w:pPr>
              <w:pStyle w:val="NoSpacing"/>
              <w:ind w:left="-3" w:firstLine="242"/>
              <w:jc w:val="both"/>
              <w:rPr>
                <w:rFonts w:ascii="Times New Roman" w:hAnsi="Times New Roman"/>
                <w:noProof/>
                <w:sz w:val="24"/>
                <w:szCs w:val="24"/>
              </w:rPr>
            </w:pPr>
          </w:p>
          <w:p w14:paraId="341EAF41" w14:textId="183629A1" w:rsidR="00203816" w:rsidRPr="009F4B1E" w:rsidRDefault="00203816" w:rsidP="00163E3A">
            <w:pPr>
              <w:pStyle w:val="NoSpacing"/>
              <w:ind w:left="-3" w:firstLine="242"/>
              <w:jc w:val="both"/>
              <w:rPr>
                <w:rFonts w:ascii="Times New Roman" w:hAnsi="Times New Roman"/>
                <w:noProof/>
                <w:sz w:val="24"/>
                <w:szCs w:val="24"/>
              </w:rPr>
            </w:pPr>
          </w:p>
          <w:p w14:paraId="6330E13A" w14:textId="77777777" w:rsidR="005009D5" w:rsidRPr="009F4B1E" w:rsidRDefault="005009D5" w:rsidP="005009D5">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Единната цена на ВиК услугите в обособените територии е действаща към момента и е въведена с цел солидарност и намаляване на неравнопоставеността при предоставянето им. </w:t>
            </w:r>
          </w:p>
          <w:p w14:paraId="653D498E" w14:textId="77777777" w:rsidR="005009D5" w:rsidRPr="009F4B1E" w:rsidRDefault="005009D5" w:rsidP="005009D5">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Цената на ВиК услугите включва и дейностите по изграждането, поддържането и експлоатацията на водоснабдителните и канализационните системи.</w:t>
            </w:r>
          </w:p>
          <w:p w14:paraId="70E7D73B" w14:textId="0938F929" w:rsidR="00203816" w:rsidRPr="009F4B1E" w:rsidRDefault="00203816" w:rsidP="00163E3A">
            <w:pPr>
              <w:pStyle w:val="NoSpacing"/>
              <w:ind w:left="-3" w:firstLine="242"/>
              <w:jc w:val="both"/>
              <w:rPr>
                <w:rFonts w:ascii="Times New Roman" w:hAnsi="Times New Roman"/>
                <w:noProof/>
                <w:sz w:val="24"/>
                <w:szCs w:val="24"/>
              </w:rPr>
            </w:pPr>
          </w:p>
          <w:p w14:paraId="1DAE6635" w14:textId="51A0E16A" w:rsidR="00203816" w:rsidRPr="009F4B1E" w:rsidRDefault="005009D5"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Общите условия за предоставяне на ВиК услуги на потребителите уреждат отношенията между ВиК операторите и потребителите. </w:t>
            </w:r>
          </w:p>
          <w:p w14:paraId="2F10B582" w14:textId="2F0FFD6A" w:rsidR="00203816" w:rsidRPr="009F4B1E" w:rsidRDefault="00203816" w:rsidP="00163E3A">
            <w:pPr>
              <w:pStyle w:val="NoSpacing"/>
              <w:ind w:left="-3" w:firstLine="242"/>
              <w:jc w:val="both"/>
              <w:rPr>
                <w:rFonts w:ascii="Times New Roman" w:hAnsi="Times New Roman"/>
                <w:noProof/>
                <w:sz w:val="24"/>
                <w:szCs w:val="24"/>
              </w:rPr>
            </w:pPr>
          </w:p>
          <w:p w14:paraId="59F0245F" w14:textId="77777777" w:rsidR="008337A7" w:rsidRPr="009F4B1E" w:rsidRDefault="008337A7" w:rsidP="00163E3A">
            <w:pPr>
              <w:pStyle w:val="NoSpacing"/>
              <w:ind w:left="-3" w:firstLine="242"/>
              <w:jc w:val="both"/>
              <w:rPr>
                <w:rFonts w:ascii="Times New Roman" w:hAnsi="Times New Roman"/>
                <w:noProof/>
                <w:sz w:val="24"/>
                <w:szCs w:val="24"/>
              </w:rPr>
            </w:pPr>
          </w:p>
          <w:p w14:paraId="193ABFA6" w14:textId="5BA602F3" w:rsidR="00AE2D00" w:rsidRPr="009F4B1E" w:rsidRDefault="00AE2D00" w:rsidP="00AE2D0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Съгласно § 14 от Преходни и закл Подзаконовите нормативни актове по прилагането на закона се издават в 9-месечен срок от влизането в сила на закона, с изключение на наредбите по чл. 80, ал. 7 и чл. 85, ал. 2, които се издават в 6-месечен срок от влизането в сила на закона.</w:t>
            </w:r>
          </w:p>
          <w:p w14:paraId="0ACC11FA" w14:textId="51DA544C" w:rsidR="00AE2D00" w:rsidRPr="009F4B1E" w:rsidRDefault="00AE2D00" w:rsidP="00AE2D00">
            <w:pPr>
              <w:pStyle w:val="NoSpacing"/>
              <w:ind w:left="-3" w:firstLine="242"/>
              <w:jc w:val="both"/>
              <w:rPr>
                <w:rFonts w:ascii="Times New Roman" w:hAnsi="Times New Roman"/>
                <w:noProof/>
                <w:sz w:val="24"/>
                <w:szCs w:val="24"/>
              </w:rPr>
            </w:pPr>
          </w:p>
          <w:p w14:paraId="3FE0D574" w14:textId="2F69A7EC" w:rsidR="00AE2D00" w:rsidRPr="009F4B1E" w:rsidRDefault="00AE2D00" w:rsidP="00AE2D00">
            <w:pPr>
              <w:pStyle w:val="NoSpacing"/>
              <w:ind w:left="-3" w:firstLine="242"/>
              <w:jc w:val="both"/>
              <w:rPr>
                <w:rFonts w:ascii="Times New Roman" w:hAnsi="Times New Roman"/>
                <w:noProof/>
                <w:sz w:val="24"/>
                <w:szCs w:val="24"/>
              </w:rPr>
            </w:pPr>
          </w:p>
          <w:p w14:paraId="035BC7FA" w14:textId="731380FB" w:rsidR="00AE2D00" w:rsidRPr="009F4B1E" w:rsidRDefault="00AE2D00" w:rsidP="00AE2D00">
            <w:pPr>
              <w:pStyle w:val="NoSpacing"/>
              <w:ind w:left="-3" w:firstLine="242"/>
              <w:jc w:val="both"/>
              <w:rPr>
                <w:rFonts w:ascii="Times New Roman" w:hAnsi="Times New Roman"/>
                <w:noProof/>
                <w:sz w:val="24"/>
                <w:szCs w:val="24"/>
              </w:rPr>
            </w:pPr>
          </w:p>
          <w:p w14:paraId="4E48221B" w14:textId="405148A4" w:rsidR="00AE2D00" w:rsidRPr="009F4B1E" w:rsidRDefault="00AE2D00" w:rsidP="00AE2D00">
            <w:pPr>
              <w:pStyle w:val="NoSpacing"/>
              <w:ind w:left="-3" w:firstLine="242"/>
              <w:jc w:val="both"/>
              <w:rPr>
                <w:rFonts w:ascii="Times New Roman" w:hAnsi="Times New Roman"/>
                <w:noProof/>
                <w:sz w:val="24"/>
                <w:szCs w:val="24"/>
              </w:rPr>
            </w:pPr>
          </w:p>
          <w:p w14:paraId="3D78B717" w14:textId="77777777" w:rsidR="00AE2D00" w:rsidRPr="009F4B1E" w:rsidRDefault="00AE2D00" w:rsidP="00AE2D0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Съгласно § 14 от Преходни и закл Подзаконовите нормативни актове по прилагането на закона се издават в 9-месечен срок от влизането в сила на закона, с изключение на наредбите по чл. 80, ал. 7 и чл. 85, ал. 2, които се издават в 6-месечен срок от влизането в сила на закона.</w:t>
            </w:r>
          </w:p>
          <w:p w14:paraId="095C8576" w14:textId="77777777" w:rsidR="00AE2D00" w:rsidRPr="009F4B1E" w:rsidRDefault="00AE2D00" w:rsidP="00AE2D00">
            <w:pPr>
              <w:pStyle w:val="NoSpacing"/>
              <w:ind w:left="-3" w:firstLine="242"/>
              <w:jc w:val="both"/>
              <w:rPr>
                <w:rFonts w:ascii="Times New Roman" w:hAnsi="Times New Roman"/>
                <w:noProof/>
                <w:sz w:val="24"/>
                <w:szCs w:val="24"/>
              </w:rPr>
            </w:pPr>
          </w:p>
          <w:p w14:paraId="2C8A7288" w14:textId="77777777" w:rsidR="008337A7" w:rsidRPr="009F4B1E" w:rsidRDefault="008337A7" w:rsidP="00163E3A">
            <w:pPr>
              <w:pStyle w:val="NoSpacing"/>
              <w:ind w:left="-3" w:firstLine="242"/>
              <w:jc w:val="both"/>
              <w:rPr>
                <w:rFonts w:ascii="Times New Roman" w:hAnsi="Times New Roman"/>
                <w:noProof/>
                <w:sz w:val="24"/>
                <w:szCs w:val="24"/>
              </w:rPr>
            </w:pPr>
          </w:p>
          <w:p w14:paraId="1EBD443F" w14:textId="77777777" w:rsidR="00AE2D00" w:rsidRPr="009F4B1E" w:rsidRDefault="00AE2D00" w:rsidP="00163E3A">
            <w:pPr>
              <w:pStyle w:val="NoSpacing"/>
              <w:ind w:left="-3" w:firstLine="242"/>
              <w:jc w:val="both"/>
              <w:rPr>
                <w:rFonts w:ascii="Times New Roman" w:hAnsi="Times New Roman"/>
                <w:noProof/>
                <w:sz w:val="24"/>
                <w:szCs w:val="24"/>
              </w:rPr>
            </w:pPr>
          </w:p>
          <w:p w14:paraId="56350EFB" w14:textId="77777777" w:rsidR="00AE2D00" w:rsidRPr="009F4B1E" w:rsidRDefault="00AE2D00" w:rsidP="00163E3A">
            <w:pPr>
              <w:pStyle w:val="NoSpacing"/>
              <w:ind w:left="-3" w:firstLine="242"/>
              <w:jc w:val="both"/>
              <w:rPr>
                <w:rFonts w:ascii="Times New Roman" w:hAnsi="Times New Roman"/>
                <w:noProof/>
                <w:sz w:val="24"/>
                <w:szCs w:val="24"/>
              </w:rPr>
            </w:pPr>
          </w:p>
          <w:p w14:paraId="48B17DD7" w14:textId="77777777" w:rsidR="00AE2D00" w:rsidRPr="009F4B1E" w:rsidRDefault="00AE2D00" w:rsidP="00163E3A">
            <w:pPr>
              <w:pStyle w:val="NoSpacing"/>
              <w:ind w:left="-3" w:firstLine="242"/>
              <w:jc w:val="both"/>
              <w:rPr>
                <w:rFonts w:ascii="Times New Roman" w:hAnsi="Times New Roman"/>
                <w:noProof/>
                <w:sz w:val="24"/>
                <w:szCs w:val="24"/>
              </w:rPr>
            </w:pPr>
          </w:p>
          <w:p w14:paraId="0B6B4AC9" w14:textId="77777777" w:rsidR="00AE2D00" w:rsidRPr="009F4B1E" w:rsidRDefault="00AE2D00" w:rsidP="00AE2D0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Оценяването на санкциите би забавило процеса на налагането им.</w:t>
            </w:r>
          </w:p>
          <w:p w14:paraId="39402C39" w14:textId="77777777" w:rsidR="00AE2D00" w:rsidRPr="009F4B1E" w:rsidRDefault="00AE2D00" w:rsidP="00AE2D00">
            <w:pPr>
              <w:pStyle w:val="NoSpacing"/>
              <w:ind w:left="-3" w:firstLine="242"/>
              <w:jc w:val="both"/>
              <w:rPr>
                <w:rFonts w:ascii="Times New Roman" w:hAnsi="Times New Roman"/>
                <w:noProof/>
                <w:sz w:val="24"/>
                <w:szCs w:val="24"/>
              </w:rPr>
            </w:pPr>
          </w:p>
          <w:p w14:paraId="430B95A8" w14:textId="77777777" w:rsidR="00AE2D00" w:rsidRPr="009F4B1E" w:rsidRDefault="00AE2D00" w:rsidP="00AE2D00">
            <w:pPr>
              <w:pStyle w:val="NoSpacing"/>
              <w:ind w:left="-3" w:firstLine="242"/>
              <w:jc w:val="both"/>
              <w:rPr>
                <w:rFonts w:ascii="Times New Roman" w:hAnsi="Times New Roman"/>
                <w:noProof/>
                <w:sz w:val="24"/>
                <w:szCs w:val="24"/>
              </w:rPr>
            </w:pPr>
          </w:p>
          <w:p w14:paraId="2D4B88F0" w14:textId="1AC86B7B" w:rsidR="00AE2D00" w:rsidRPr="009F4B1E" w:rsidRDefault="00AE2D00" w:rsidP="00AE2D00">
            <w:pPr>
              <w:pStyle w:val="NoSpacing"/>
              <w:ind w:left="-3" w:firstLine="242"/>
              <w:jc w:val="both"/>
              <w:rPr>
                <w:rFonts w:ascii="Times New Roman" w:hAnsi="Times New Roman"/>
                <w:noProof/>
                <w:sz w:val="24"/>
                <w:szCs w:val="24"/>
              </w:rPr>
            </w:pPr>
          </w:p>
          <w:p w14:paraId="15D01432" w14:textId="0BCB8AB7" w:rsidR="00AE2D00" w:rsidRPr="009F4B1E" w:rsidRDefault="00AE2D00" w:rsidP="00AE2D0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Отразено в чл. 85</w:t>
            </w:r>
            <w:r w:rsidR="00CB24B9" w:rsidRPr="009F4B1E">
              <w:rPr>
                <w:rFonts w:ascii="Times New Roman" w:hAnsi="Times New Roman"/>
                <w:noProof/>
                <w:sz w:val="24"/>
                <w:szCs w:val="24"/>
              </w:rPr>
              <w:t>.</w:t>
            </w:r>
          </w:p>
          <w:p w14:paraId="0668D483" w14:textId="77777777" w:rsidR="00AE2D00" w:rsidRPr="009F4B1E" w:rsidRDefault="00AE2D00" w:rsidP="00AE2D00">
            <w:pPr>
              <w:pStyle w:val="NoSpacing"/>
              <w:ind w:left="-3" w:firstLine="242"/>
              <w:jc w:val="both"/>
              <w:rPr>
                <w:rFonts w:ascii="Times New Roman" w:hAnsi="Times New Roman"/>
                <w:noProof/>
                <w:sz w:val="24"/>
                <w:szCs w:val="24"/>
              </w:rPr>
            </w:pPr>
          </w:p>
          <w:p w14:paraId="5B9AAEB5" w14:textId="77777777" w:rsidR="00AE2D00" w:rsidRPr="009F4B1E" w:rsidRDefault="00AE2D00" w:rsidP="00AE2D00">
            <w:pPr>
              <w:pStyle w:val="NoSpacing"/>
              <w:ind w:left="-3" w:firstLine="242"/>
              <w:jc w:val="both"/>
              <w:rPr>
                <w:rFonts w:ascii="Times New Roman" w:hAnsi="Times New Roman"/>
                <w:noProof/>
                <w:sz w:val="24"/>
                <w:szCs w:val="24"/>
              </w:rPr>
            </w:pPr>
          </w:p>
          <w:p w14:paraId="5BB80729" w14:textId="77777777" w:rsidR="00AE2D00" w:rsidRPr="009F4B1E" w:rsidRDefault="00AE2D00" w:rsidP="00AE2D00">
            <w:pPr>
              <w:pStyle w:val="NoSpacing"/>
              <w:ind w:left="-3" w:firstLine="242"/>
              <w:jc w:val="both"/>
              <w:rPr>
                <w:rFonts w:ascii="Times New Roman" w:hAnsi="Times New Roman"/>
                <w:noProof/>
                <w:sz w:val="24"/>
                <w:szCs w:val="24"/>
              </w:rPr>
            </w:pPr>
          </w:p>
          <w:p w14:paraId="6A8ECB7E" w14:textId="77777777" w:rsidR="00CB24B9" w:rsidRPr="009F4B1E" w:rsidRDefault="00CB24B9" w:rsidP="00AE2D00">
            <w:pPr>
              <w:pStyle w:val="NoSpacing"/>
              <w:ind w:left="-3" w:firstLine="242"/>
              <w:jc w:val="both"/>
              <w:rPr>
                <w:rFonts w:ascii="Times New Roman" w:hAnsi="Times New Roman"/>
                <w:noProof/>
                <w:sz w:val="24"/>
                <w:szCs w:val="24"/>
              </w:rPr>
            </w:pPr>
          </w:p>
          <w:p w14:paraId="13BAFA9D" w14:textId="1A953E96" w:rsidR="00AE2D00" w:rsidRPr="009F4B1E" w:rsidRDefault="00AE2D00" w:rsidP="00AE2D0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конкретно предложение</w:t>
            </w:r>
          </w:p>
          <w:p w14:paraId="683FB880" w14:textId="77777777" w:rsidR="00AE2D00" w:rsidRPr="009F4B1E" w:rsidRDefault="00AE2D00" w:rsidP="00AE2D00">
            <w:pPr>
              <w:pStyle w:val="NoSpacing"/>
              <w:ind w:left="-3" w:firstLine="242"/>
              <w:jc w:val="both"/>
              <w:rPr>
                <w:rFonts w:ascii="Times New Roman" w:hAnsi="Times New Roman"/>
                <w:noProof/>
                <w:sz w:val="24"/>
                <w:szCs w:val="24"/>
              </w:rPr>
            </w:pPr>
          </w:p>
          <w:p w14:paraId="6444F5D8" w14:textId="77777777" w:rsidR="00AE2D00" w:rsidRPr="009F4B1E" w:rsidRDefault="00AE2D00" w:rsidP="00AE2D00">
            <w:pPr>
              <w:pStyle w:val="NoSpacing"/>
              <w:ind w:left="-3" w:firstLine="242"/>
              <w:jc w:val="both"/>
              <w:rPr>
                <w:rFonts w:ascii="Times New Roman" w:hAnsi="Times New Roman"/>
                <w:noProof/>
                <w:sz w:val="24"/>
                <w:szCs w:val="24"/>
              </w:rPr>
            </w:pPr>
          </w:p>
          <w:p w14:paraId="2198BDD1" w14:textId="77777777" w:rsidR="00AE2D00" w:rsidRPr="009F4B1E" w:rsidRDefault="00AE2D00" w:rsidP="00AE2D00">
            <w:pPr>
              <w:pStyle w:val="NoSpacing"/>
              <w:ind w:left="-3" w:firstLine="242"/>
              <w:jc w:val="both"/>
              <w:rPr>
                <w:rFonts w:ascii="Times New Roman" w:hAnsi="Times New Roman"/>
                <w:noProof/>
                <w:sz w:val="24"/>
                <w:szCs w:val="24"/>
              </w:rPr>
            </w:pPr>
          </w:p>
          <w:p w14:paraId="2EC5839F" w14:textId="77777777" w:rsidR="00AE2D00" w:rsidRPr="009F4B1E" w:rsidRDefault="00AE2D00" w:rsidP="00AE2D00">
            <w:pPr>
              <w:pStyle w:val="NoSpacing"/>
              <w:ind w:left="-3" w:firstLine="242"/>
              <w:jc w:val="both"/>
              <w:rPr>
                <w:rFonts w:ascii="Times New Roman" w:hAnsi="Times New Roman"/>
                <w:noProof/>
                <w:sz w:val="24"/>
                <w:szCs w:val="24"/>
              </w:rPr>
            </w:pPr>
          </w:p>
          <w:p w14:paraId="2C88CC50" w14:textId="77777777" w:rsidR="00AE2D00" w:rsidRPr="009F4B1E" w:rsidRDefault="00AE2D00" w:rsidP="00AE2D00">
            <w:pPr>
              <w:pStyle w:val="NoSpacing"/>
              <w:ind w:left="-3" w:firstLine="242"/>
              <w:jc w:val="both"/>
              <w:rPr>
                <w:rFonts w:ascii="Times New Roman" w:hAnsi="Times New Roman"/>
                <w:noProof/>
                <w:sz w:val="24"/>
                <w:szCs w:val="24"/>
              </w:rPr>
            </w:pPr>
          </w:p>
          <w:p w14:paraId="4D8D131F" w14:textId="77777777" w:rsidR="00AE2D00" w:rsidRPr="009F4B1E" w:rsidRDefault="00AE2D00" w:rsidP="00AE2D00">
            <w:pPr>
              <w:pStyle w:val="NoSpacing"/>
              <w:ind w:left="-3" w:firstLine="242"/>
              <w:jc w:val="both"/>
              <w:rPr>
                <w:rFonts w:ascii="Times New Roman" w:hAnsi="Times New Roman"/>
                <w:noProof/>
                <w:sz w:val="24"/>
                <w:szCs w:val="24"/>
              </w:rPr>
            </w:pPr>
          </w:p>
          <w:p w14:paraId="4834C350" w14:textId="2218F887" w:rsidR="00AE2D00" w:rsidRPr="009F4B1E" w:rsidRDefault="00AE2D00" w:rsidP="00AE2D0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конкретни предложения</w:t>
            </w:r>
          </w:p>
        </w:tc>
      </w:tr>
      <w:tr w:rsidR="00001556" w:rsidRPr="009F4B1E" w14:paraId="5BC8D512" w14:textId="77777777" w:rsidTr="00D93357">
        <w:trPr>
          <w:trHeight w:val="272"/>
        </w:trPr>
        <w:tc>
          <w:tcPr>
            <w:tcW w:w="567" w:type="dxa"/>
          </w:tcPr>
          <w:p w14:paraId="46295F68" w14:textId="77777777" w:rsidR="00001556" w:rsidRPr="009F4B1E" w:rsidRDefault="00B36919"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27.</w:t>
            </w:r>
          </w:p>
        </w:tc>
        <w:tc>
          <w:tcPr>
            <w:tcW w:w="2268" w:type="dxa"/>
            <w:shd w:val="clear" w:color="auto" w:fill="auto"/>
          </w:tcPr>
          <w:p w14:paraId="3C3E007C" w14:textId="77777777" w:rsidR="00001556" w:rsidRPr="009F4B1E" w:rsidRDefault="00001556" w:rsidP="00C508F5">
            <w:pPr>
              <w:pStyle w:val="BodyText"/>
              <w:rPr>
                <w:rStyle w:val="BodyTextChar1"/>
                <w:noProof/>
                <w:sz w:val="24"/>
                <w:szCs w:val="24"/>
              </w:rPr>
            </w:pPr>
            <w:r w:rsidRPr="009F4B1E">
              <w:rPr>
                <w:rStyle w:val="BodyTextChar1"/>
                <w:noProof/>
                <w:sz w:val="24"/>
                <w:szCs w:val="24"/>
              </w:rPr>
              <w:t>Димитър Бръчков, кмет на Община Петрич</w:t>
            </w:r>
          </w:p>
          <w:p w14:paraId="31A55782" w14:textId="77777777" w:rsidR="00001556" w:rsidRPr="009F4B1E" w:rsidRDefault="00001556" w:rsidP="00001556">
            <w:pPr>
              <w:pStyle w:val="BodyText"/>
              <w:ind w:right="-101"/>
              <w:rPr>
                <w:rStyle w:val="BodyTextChar1"/>
                <w:noProof/>
                <w:sz w:val="24"/>
                <w:szCs w:val="24"/>
              </w:rPr>
            </w:pPr>
            <w:r w:rsidRPr="009F4B1E">
              <w:rPr>
                <w:rStyle w:val="BodyTextChar1"/>
                <w:noProof/>
                <w:sz w:val="24"/>
                <w:szCs w:val="24"/>
              </w:rPr>
              <w:t>вх. № 90-03-514(31)/ 10.07.2024 г.</w:t>
            </w:r>
          </w:p>
        </w:tc>
        <w:tc>
          <w:tcPr>
            <w:tcW w:w="5783" w:type="dxa"/>
            <w:shd w:val="clear" w:color="auto" w:fill="auto"/>
          </w:tcPr>
          <w:p w14:paraId="2F1AF47D" w14:textId="77777777" w:rsidR="00001556" w:rsidRPr="009F4B1E" w:rsidRDefault="00001556" w:rsidP="00001556">
            <w:pPr>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С предложения проект на ЗВиК, макар и с мотива да се създаде единна уредба, като се </w:t>
            </w:r>
            <w:r w:rsidRPr="009F4B1E">
              <w:rPr>
                <w:rFonts w:ascii="Times New Roman" w:eastAsia="Calibri" w:hAnsi="Times New Roman" w:cs="Times New Roman"/>
                <w:i/>
                <w:sz w:val="24"/>
                <w:szCs w:val="24"/>
                <w:lang w:eastAsia="en-US"/>
              </w:rPr>
              <w:t>„събере на едно място“</w:t>
            </w:r>
            <w:r w:rsidRPr="009F4B1E">
              <w:rPr>
                <w:rFonts w:ascii="Times New Roman" w:eastAsia="Calibri" w:hAnsi="Times New Roman" w:cs="Times New Roman"/>
                <w:sz w:val="24"/>
                <w:szCs w:val="24"/>
                <w:lang w:eastAsia="en-US"/>
              </w:rPr>
              <w:t xml:space="preserve"> нормативната база, касаеща ВиК е обърнато внимание на ограничени норми – законови и подзаконови, които изготвилите законопроекта са счели за необходимо, че са съотносими към представения проект на ЗВиК. Но в настоящето изложение ще докажа, че представения проект на ЗВиК е в противоречие с редица закони и на първо място – Конституцията на Република България. </w:t>
            </w:r>
          </w:p>
          <w:p w14:paraId="38222638" w14:textId="77777777" w:rsidR="00001556" w:rsidRPr="009F4B1E" w:rsidRDefault="00001556" w:rsidP="00001556">
            <w:pPr>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Не е вярно твърдението, че е представен проект на Закона, в който </w:t>
            </w:r>
            <w:r w:rsidRPr="009F4B1E">
              <w:rPr>
                <w:rFonts w:ascii="Times New Roman" w:eastAsia="Calibri" w:hAnsi="Times New Roman" w:cs="Times New Roman"/>
                <w:i/>
                <w:sz w:val="24"/>
                <w:szCs w:val="24"/>
                <w:lang w:eastAsia="en-US"/>
              </w:rPr>
              <w:t>„</w:t>
            </w:r>
            <w:r w:rsidRPr="009F4B1E">
              <w:rPr>
                <w:rFonts w:ascii="Times New Roman" w:eastAsia="Calibri" w:hAnsi="Times New Roman" w:cs="Times New Roman"/>
                <w:b/>
                <w:i/>
                <w:sz w:val="24"/>
                <w:szCs w:val="24"/>
                <w:lang w:eastAsia="en-US"/>
              </w:rPr>
              <w:t>са взети под внимание всички относими коментари и становища</w:t>
            </w:r>
            <w:r w:rsidRPr="009F4B1E">
              <w:rPr>
                <w:rFonts w:ascii="Times New Roman" w:eastAsia="Calibri" w:hAnsi="Times New Roman" w:cs="Times New Roman"/>
                <w:i/>
                <w:sz w:val="24"/>
                <w:szCs w:val="24"/>
                <w:lang w:eastAsia="en-US"/>
              </w:rPr>
              <w:t xml:space="preserve">“. </w:t>
            </w:r>
            <w:r w:rsidRPr="009F4B1E">
              <w:rPr>
                <w:rFonts w:ascii="Times New Roman" w:eastAsia="Calibri" w:hAnsi="Times New Roman" w:cs="Times New Roman"/>
                <w:sz w:val="24"/>
                <w:szCs w:val="24"/>
                <w:lang w:eastAsia="en-US"/>
              </w:rPr>
              <w:t xml:space="preserve">По същество са направени козметични промени, но основните проблеми от предходните законопроекти са останали в същия вид. Останало е несъответствието с Конституцията на Република България, Закона за общинската собственост и не на последно място – противоречието с Европейските законови норми. </w:t>
            </w:r>
          </w:p>
          <w:p w14:paraId="1120FEC6" w14:textId="77777777" w:rsidR="00001556" w:rsidRPr="009F4B1E" w:rsidRDefault="00001556" w:rsidP="00001556">
            <w:pPr>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Последното от своя страна ни поставя в абсурдната ситуация – със проект на закон, в който са нарушени европейски закони, се опитваме да докажем „съответствие с изискванията на Националния план за възстановяване и устойчивост (НПВУ)“, имайки </w:t>
            </w:r>
            <w:r w:rsidRPr="009F4B1E">
              <w:rPr>
                <w:rFonts w:ascii="Times New Roman" w:eastAsia="Calibri" w:hAnsi="Times New Roman" w:cs="Times New Roman"/>
                <w:sz w:val="24"/>
                <w:szCs w:val="24"/>
                <w:lang w:eastAsia="en-US"/>
              </w:rPr>
              <w:lastRenderedPageBreak/>
              <w:t xml:space="preserve">предвид, че същия План изисква спазване върховенството на Закона. </w:t>
            </w:r>
          </w:p>
          <w:p w14:paraId="39DAAFE5" w14:textId="77777777" w:rsidR="00001556" w:rsidRPr="009F4B1E" w:rsidRDefault="00001556" w:rsidP="00001556">
            <w:pPr>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Безспорно изграждане и модернизацията на ВиК инфраструктурата,  осигуряването на  ефективността и устойчивото поддържане на системите и съоръженията е важен приоритет за обществото ни. Но какво е реалното състояние на ВиК сектора, като се има предвид водещата, </w:t>
            </w:r>
            <w:r w:rsidRPr="009F4B1E">
              <w:rPr>
                <w:rFonts w:ascii="Times New Roman" w:eastAsia="Calibri" w:hAnsi="Times New Roman" w:cs="Times New Roman"/>
                <w:b/>
                <w:sz w:val="24"/>
                <w:szCs w:val="24"/>
                <w:lang w:eastAsia="en-US"/>
              </w:rPr>
              <w:t>но не ефективна роля на структурите на Асоциациите по ВиК.</w:t>
            </w:r>
            <w:r w:rsidRPr="009F4B1E">
              <w:rPr>
                <w:rFonts w:ascii="Times New Roman" w:eastAsia="Calibri" w:hAnsi="Times New Roman" w:cs="Times New Roman"/>
                <w:sz w:val="24"/>
                <w:szCs w:val="24"/>
                <w:lang w:eastAsia="en-US"/>
              </w:rPr>
              <w:t xml:space="preserve"> Въпреки многобройните примери за неадекватността на тази стратегия, ролята на Асоциациите не само се запазва в Проекта за Закон за ВиК, но и се доразвива дори с цената на нарушение на Конституцията на Република България. </w:t>
            </w:r>
          </w:p>
          <w:p w14:paraId="159AC65A" w14:textId="77777777" w:rsidR="00001556" w:rsidRPr="009F4B1E" w:rsidRDefault="00001556" w:rsidP="00001556">
            <w:pPr>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При представяне на предходните законопроекти възразихме със следните аргументи, актуални и в настоящия момент:</w:t>
            </w:r>
          </w:p>
          <w:p w14:paraId="6DB81C38" w14:textId="77777777" w:rsidR="00001556" w:rsidRPr="009F4B1E" w:rsidRDefault="00001556" w:rsidP="00001556">
            <w:pPr>
              <w:numPr>
                <w:ilvl w:val="0"/>
                <w:numId w:val="29"/>
              </w:numPr>
              <w:spacing w:after="0" w:line="300" w:lineRule="auto"/>
              <w:ind w:left="0"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b/>
                <w:sz w:val="24"/>
                <w:szCs w:val="24"/>
                <w:lang w:eastAsia="en-US"/>
              </w:rPr>
              <w:t>В нарушение на разпоредбата на чл. 136 от Конституцията на РБ</w:t>
            </w:r>
            <w:r w:rsidRPr="009F4B1E">
              <w:rPr>
                <w:rFonts w:ascii="Times New Roman" w:eastAsia="Calibri" w:hAnsi="Times New Roman" w:cs="Times New Roman"/>
                <w:sz w:val="24"/>
                <w:szCs w:val="24"/>
                <w:lang w:eastAsia="en-US"/>
              </w:rPr>
              <w:t xml:space="preserve"> </w:t>
            </w:r>
            <w:r w:rsidRPr="009F4B1E">
              <w:rPr>
                <w:rFonts w:ascii="Times New Roman" w:eastAsia="Calibri" w:hAnsi="Times New Roman" w:cs="Times New Roman"/>
                <w:b/>
                <w:sz w:val="24"/>
                <w:szCs w:val="24"/>
                <w:lang w:eastAsia="en-US"/>
              </w:rPr>
              <w:t xml:space="preserve">- </w:t>
            </w:r>
            <w:r w:rsidRPr="009F4B1E">
              <w:rPr>
                <w:rFonts w:ascii="Times New Roman" w:eastAsia="Calibri" w:hAnsi="Times New Roman" w:cs="Times New Roman"/>
                <w:b/>
                <w:i/>
                <w:iCs/>
                <w:sz w:val="24"/>
                <w:szCs w:val="24"/>
                <w:lang w:eastAsia="en-US"/>
              </w:rPr>
              <w:t>правото на самоуправление</w:t>
            </w:r>
            <w:r w:rsidRPr="009F4B1E">
              <w:rPr>
                <w:rFonts w:ascii="Times New Roman" w:eastAsia="Calibri" w:hAnsi="Times New Roman" w:cs="Times New Roman"/>
                <w:sz w:val="24"/>
                <w:szCs w:val="24"/>
                <w:lang w:eastAsia="en-US"/>
              </w:rPr>
              <w:t xml:space="preserve"> </w:t>
            </w:r>
            <w:r w:rsidRPr="009F4B1E">
              <w:rPr>
                <w:rFonts w:ascii="Times New Roman" w:eastAsia="Calibri" w:hAnsi="Times New Roman" w:cs="Times New Roman"/>
                <w:b/>
                <w:sz w:val="24"/>
                <w:szCs w:val="24"/>
                <w:lang w:eastAsia="en-US"/>
              </w:rPr>
              <w:t xml:space="preserve">и разпоредбата на чл. 137 от   Конституцията на РБ -  </w:t>
            </w:r>
            <w:r w:rsidRPr="009F4B1E">
              <w:rPr>
                <w:rFonts w:ascii="Times New Roman" w:eastAsia="Calibri" w:hAnsi="Times New Roman" w:cs="Times New Roman"/>
                <w:b/>
                <w:i/>
                <w:iCs/>
                <w:sz w:val="24"/>
                <w:szCs w:val="24"/>
                <w:lang w:eastAsia="en-US"/>
              </w:rPr>
              <w:t>правото на свободно сдружаване</w:t>
            </w:r>
            <w:r w:rsidRPr="009F4B1E">
              <w:rPr>
                <w:rFonts w:ascii="Times New Roman" w:eastAsia="Calibri" w:hAnsi="Times New Roman" w:cs="Times New Roman"/>
                <w:b/>
                <w:sz w:val="24"/>
                <w:szCs w:val="24"/>
                <w:lang w:eastAsia="en-US"/>
              </w:rPr>
              <w:t>,</w:t>
            </w:r>
            <w:r w:rsidRPr="009F4B1E">
              <w:rPr>
                <w:rFonts w:ascii="Times New Roman" w:eastAsia="Calibri" w:hAnsi="Times New Roman" w:cs="Times New Roman"/>
                <w:sz w:val="24"/>
                <w:szCs w:val="24"/>
                <w:lang w:eastAsia="en-US"/>
              </w:rPr>
              <w:t xml:space="preserve"> проектът предвижда автоматично -  по силата на закона</w:t>
            </w:r>
            <w:r w:rsidRPr="009F4B1E">
              <w:rPr>
                <w:rFonts w:ascii="Times New Roman" w:eastAsia="Calibri" w:hAnsi="Times New Roman" w:cs="Times New Roman"/>
                <w:sz w:val="24"/>
                <w:szCs w:val="24"/>
                <w:lang w:val="ru-RU" w:eastAsia="en-US"/>
              </w:rPr>
              <w:t xml:space="preserve">, </w:t>
            </w:r>
            <w:r w:rsidRPr="009F4B1E">
              <w:rPr>
                <w:rFonts w:ascii="Times New Roman" w:eastAsia="Calibri" w:hAnsi="Times New Roman" w:cs="Times New Roman"/>
                <w:sz w:val="24"/>
                <w:szCs w:val="24"/>
                <w:lang w:eastAsia="en-US"/>
              </w:rPr>
              <w:t>участие на общините в Асоциациите по ВиК.</w:t>
            </w:r>
          </w:p>
          <w:p w14:paraId="4B1F9305" w14:textId="77777777" w:rsidR="00001556" w:rsidRPr="009F4B1E" w:rsidRDefault="00001556" w:rsidP="00001556">
            <w:pPr>
              <w:widowControl w:val="0"/>
              <w:numPr>
                <w:ilvl w:val="0"/>
                <w:numId w:val="29"/>
              </w:numPr>
              <w:autoSpaceDE w:val="0"/>
              <w:autoSpaceDN w:val="0"/>
              <w:adjustRightInd w:val="0"/>
              <w:spacing w:after="0" w:line="300" w:lineRule="auto"/>
              <w:ind w:left="0"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b/>
                <w:sz w:val="24"/>
                <w:szCs w:val="24"/>
                <w:lang w:eastAsia="en-US"/>
              </w:rPr>
              <w:t xml:space="preserve">В нарушение на чл. 17 от </w:t>
            </w:r>
            <w:bookmarkStart w:id="3" w:name="_Hlk56358712"/>
            <w:r w:rsidRPr="009F4B1E">
              <w:rPr>
                <w:rFonts w:ascii="Times New Roman" w:eastAsia="Calibri" w:hAnsi="Times New Roman" w:cs="Times New Roman"/>
                <w:b/>
                <w:sz w:val="24"/>
                <w:szCs w:val="24"/>
                <w:lang w:eastAsia="en-US"/>
              </w:rPr>
              <w:t xml:space="preserve">Конституцията на РБ </w:t>
            </w:r>
            <w:bookmarkEnd w:id="3"/>
            <w:r w:rsidRPr="009F4B1E">
              <w:rPr>
                <w:rFonts w:ascii="Times New Roman" w:eastAsia="Calibri" w:hAnsi="Times New Roman" w:cs="Times New Roman"/>
                <w:b/>
                <w:sz w:val="24"/>
                <w:szCs w:val="24"/>
                <w:lang w:eastAsia="en-US"/>
              </w:rPr>
              <w:t>–</w:t>
            </w:r>
            <w:r w:rsidRPr="009F4B1E">
              <w:rPr>
                <w:rFonts w:ascii="Times New Roman" w:eastAsia="Calibri" w:hAnsi="Times New Roman" w:cs="Times New Roman"/>
                <w:sz w:val="24"/>
                <w:szCs w:val="24"/>
                <w:lang w:eastAsia="en-US"/>
              </w:rPr>
              <w:t xml:space="preserve">  </w:t>
            </w:r>
            <w:r w:rsidRPr="009F4B1E">
              <w:rPr>
                <w:rFonts w:ascii="Times New Roman" w:eastAsia="Calibri" w:hAnsi="Times New Roman" w:cs="Times New Roman"/>
                <w:b/>
                <w:i/>
                <w:iCs/>
                <w:sz w:val="24"/>
                <w:szCs w:val="24"/>
                <w:lang w:eastAsia="en-US"/>
              </w:rPr>
              <w:t>правото на собственост</w:t>
            </w:r>
            <w:r w:rsidRPr="009F4B1E">
              <w:rPr>
                <w:rFonts w:ascii="Times New Roman" w:eastAsia="Calibri" w:hAnsi="Times New Roman" w:cs="Times New Roman"/>
                <w:sz w:val="24"/>
                <w:szCs w:val="24"/>
                <w:lang w:eastAsia="en-US"/>
              </w:rPr>
              <w:t xml:space="preserve">, </w:t>
            </w:r>
            <w:r w:rsidRPr="009F4B1E">
              <w:rPr>
                <w:rFonts w:ascii="Times New Roman" w:eastAsia="Calibri" w:hAnsi="Times New Roman" w:cs="Times New Roman"/>
                <w:sz w:val="24"/>
                <w:szCs w:val="24"/>
                <w:lang w:eastAsia="en-US"/>
              </w:rPr>
              <w:lastRenderedPageBreak/>
              <w:t xml:space="preserve">проектът предвижда автоматично – по силата на закона, задължение за </w:t>
            </w:r>
            <w:r w:rsidRPr="009F4B1E">
              <w:rPr>
                <w:rFonts w:ascii="Times New Roman" w:eastAsia="Calibri" w:hAnsi="Times New Roman" w:cs="Times New Roman"/>
                <w:sz w:val="24"/>
                <w:szCs w:val="24"/>
                <w:u w:val="single"/>
                <w:lang w:eastAsia="en-US"/>
              </w:rPr>
              <w:t>безвъзмездно</w:t>
            </w:r>
            <w:r w:rsidRPr="009F4B1E">
              <w:rPr>
                <w:rFonts w:ascii="Times New Roman" w:eastAsia="Calibri" w:hAnsi="Times New Roman" w:cs="Times New Roman"/>
                <w:sz w:val="24"/>
                <w:szCs w:val="24"/>
                <w:lang w:eastAsia="en-US"/>
              </w:rPr>
              <w:t xml:space="preserve"> предаване на активи – общинска собственост за управление и експлоатация от търговски дружества. И тук не визираме само и единствено публичните активи, свързани с предоставянето на ВиК услугите, защото в Община Петрич бяхме свидетели, как бе направен опит за придобиване на цяло общинско предприятие и всичките му активи, в т.ч. сгради и техника, само с едно писмо. </w:t>
            </w:r>
          </w:p>
          <w:p w14:paraId="1557F844"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Освен нарушението на основния закон, ще цитираме и още една законова норма, пренебрегната в предложения законопроект. </w:t>
            </w:r>
            <w:r w:rsidRPr="009F4B1E">
              <w:rPr>
                <w:rFonts w:ascii="Times New Roman" w:eastAsia="Calibri" w:hAnsi="Times New Roman" w:cs="Times New Roman"/>
                <w:b/>
                <w:sz w:val="24"/>
                <w:szCs w:val="24"/>
                <w:lang w:eastAsia="en-US"/>
              </w:rPr>
              <w:t xml:space="preserve">На основание чл. 21, ал. 1, т. 8 от ЗМСМА Общински съвет приема решения за придобиване, управление и разпореждане с общинско имущество и определя конкретните правомощия на кмета на общината. Тази законова норма е нарушена с предложения проект на ЗВиК, защото като цяло вносителите не са се съобразили с факта, че основната причина за проблемите по отношение на Асоциациите по ВиК, е именно неравнопоставеното третиране на държавната и общинската собственост. </w:t>
            </w:r>
            <w:r w:rsidRPr="009F4B1E">
              <w:rPr>
                <w:rFonts w:ascii="Times New Roman" w:eastAsia="Calibri" w:hAnsi="Times New Roman" w:cs="Times New Roman"/>
                <w:sz w:val="24"/>
                <w:szCs w:val="24"/>
                <w:lang w:eastAsia="en-US"/>
              </w:rPr>
              <w:t>Какво имам предвид:</w:t>
            </w:r>
          </w:p>
          <w:p w14:paraId="6ADC0D2F"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В § 8 от Преходните и заключителни разпоредби е записано – </w:t>
            </w:r>
          </w:p>
          <w:p w14:paraId="16F2C507"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 8. (1) В административните области, в които не е извършено обединяване (консолидация), </w:t>
            </w:r>
            <w:r w:rsidRPr="009F4B1E">
              <w:rPr>
                <w:rFonts w:ascii="Times New Roman" w:eastAsia="Calibri" w:hAnsi="Times New Roman" w:cs="Times New Roman"/>
                <w:sz w:val="24"/>
                <w:szCs w:val="24"/>
                <w:lang w:eastAsia="en-US"/>
              </w:rPr>
              <w:lastRenderedPageBreak/>
              <w:t>общините, които не са членове на асоциацията по § 7, ал. 1, се присъединяват към асоциацията в тримесечен срок от влизането в сила на този закон.“</w:t>
            </w:r>
          </w:p>
          <w:p w14:paraId="7A7D683E"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Да, проблема е налице, и той е, че в някои административните области не е извършено обединяване (консолидация), в тези области има общини които никога не са членували в Асоциацията по ВиК, а други са с приети решения на Общински съвет за прекратяване на членството им в тези Асоциации. </w:t>
            </w:r>
            <w:r w:rsidRPr="009F4B1E">
              <w:rPr>
                <w:rFonts w:ascii="Times New Roman" w:eastAsia="Calibri" w:hAnsi="Times New Roman" w:cs="Times New Roman"/>
                <w:b/>
                <w:sz w:val="24"/>
                <w:szCs w:val="24"/>
                <w:lang w:eastAsia="en-US"/>
              </w:rPr>
              <w:t xml:space="preserve">Но вместо да се проучат причините за този проблем и съответно да се отстранят чрез проекта на закон, те просто се премълчават и заобикалят, предлагайки не решение, а потъпкване на всякакви законови норми. </w:t>
            </w:r>
          </w:p>
          <w:p w14:paraId="38151666"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b/>
                <w:sz w:val="24"/>
                <w:szCs w:val="24"/>
                <w:lang w:eastAsia="en-US"/>
              </w:rPr>
            </w:pPr>
            <w:r w:rsidRPr="009F4B1E">
              <w:rPr>
                <w:rFonts w:ascii="Times New Roman" w:eastAsia="Calibri" w:hAnsi="Times New Roman" w:cs="Times New Roman"/>
                <w:b/>
                <w:sz w:val="24"/>
                <w:szCs w:val="24"/>
                <w:lang w:eastAsia="en-US"/>
              </w:rPr>
              <w:t xml:space="preserve">Действието по принудително присъединяване на Общините, които не членуват в Асоциацията по ВиК е представяно </w:t>
            </w:r>
            <w:r w:rsidRPr="009F4B1E">
              <w:rPr>
                <w:rFonts w:ascii="Times New Roman" w:eastAsia="Calibri" w:hAnsi="Times New Roman" w:cs="Times New Roman"/>
                <w:b/>
                <w:i/>
                <w:sz w:val="24"/>
                <w:szCs w:val="24"/>
                <w:lang w:eastAsia="en-US"/>
              </w:rPr>
              <w:t>„запазване на собствеността”</w:t>
            </w:r>
            <w:r w:rsidRPr="009F4B1E">
              <w:rPr>
                <w:rFonts w:ascii="Times New Roman" w:eastAsia="Calibri" w:hAnsi="Times New Roman" w:cs="Times New Roman"/>
                <w:b/>
                <w:sz w:val="24"/>
                <w:szCs w:val="24"/>
                <w:lang w:eastAsia="en-US"/>
              </w:rPr>
              <w:t xml:space="preserve">, но по същество то е -  Държавата в лицето на МРРБ (принципал на ВиК операторите на обособените територии на Асоциациите по ВиК) прави опит, пренебрегвайки всички законови норми, да се разпорежда с общинска собственост без произнасяне на нейния принципал – Общински съвет. С предложения законопроект се цели узаконяване на подобно безотговорно отношение към общинската собственост. </w:t>
            </w:r>
          </w:p>
          <w:p w14:paraId="1C0914E8"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b/>
                <w:i/>
                <w:sz w:val="24"/>
                <w:szCs w:val="24"/>
                <w:lang w:eastAsia="en-US"/>
              </w:rPr>
            </w:pPr>
            <w:r w:rsidRPr="009F4B1E">
              <w:rPr>
                <w:rFonts w:ascii="Times New Roman" w:eastAsia="Calibri" w:hAnsi="Times New Roman" w:cs="Times New Roman"/>
                <w:b/>
                <w:sz w:val="24"/>
                <w:szCs w:val="24"/>
                <w:lang w:eastAsia="en-US"/>
              </w:rPr>
              <w:t xml:space="preserve">А още по-драстично нарушение на всички </w:t>
            </w:r>
            <w:r w:rsidRPr="009F4B1E">
              <w:rPr>
                <w:rFonts w:ascii="Times New Roman" w:eastAsia="Calibri" w:hAnsi="Times New Roman" w:cs="Times New Roman"/>
                <w:b/>
                <w:sz w:val="24"/>
                <w:szCs w:val="24"/>
                <w:lang w:eastAsia="en-US"/>
              </w:rPr>
              <w:lastRenderedPageBreak/>
              <w:t xml:space="preserve">закони относими към придобиването, управлението и разпореждането с общинско имущество е чл. 24, ал. 4 от проекта за ЗВиК – </w:t>
            </w:r>
            <w:r w:rsidRPr="009F4B1E">
              <w:rPr>
                <w:rFonts w:ascii="Times New Roman" w:eastAsia="Calibri" w:hAnsi="Times New Roman" w:cs="Times New Roman"/>
                <w:b/>
                <w:i/>
                <w:sz w:val="24"/>
                <w:szCs w:val="24"/>
                <w:lang w:eastAsia="en-US"/>
              </w:rPr>
              <w:t>„(4) Кметът на общината предава обектите по ал. 2 за управление на асоциацията по ВиК по реда на чл. 19, ал. 1“ .</w:t>
            </w:r>
          </w:p>
          <w:p w14:paraId="2373D78F" w14:textId="77777777" w:rsidR="00001556" w:rsidRPr="009F4B1E" w:rsidRDefault="00001556" w:rsidP="00001556">
            <w:pPr>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А какво гласи чл. 19, ал.1 от проектозакона:</w:t>
            </w:r>
          </w:p>
          <w:p w14:paraId="2E21432B" w14:textId="77777777" w:rsidR="00001556" w:rsidRPr="009F4B1E" w:rsidRDefault="00001556" w:rsidP="00001556">
            <w:pPr>
              <w:spacing w:after="0" w:line="300" w:lineRule="auto"/>
              <w:ind w:firstLine="741"/>
              <w:jc w:val="both"/>
              <w:rPr>
                <w:rFonts w:ascii="Times New Roman" w:eastAsia="Calibri" w:hAnsi="Times New Roman" w:cs="Times New Roman"/>
                <w:b/>
                <w:i/>
                <w:sz w:val="24"/>
                <w:szCs w:val="24"/>
                <w:lang w:eastAsia="en-US"/>
              </w:rPr>
            </w:pPr>
            <w:r w:rsidRPr="009F4B1E">
              <w:rPr>
                <w:rFonts w:ascii="Times New Roman" w:eastAsia="Calibri" w:hAnsi="Times New Roman" w:cs="Times New Roman"/>
                <w:b/>
                <w:i/>
                <w:sz w:val="24"/>
                <w:szCs w:val="24"/>
                <w:lang w:eastAsia="en-US"/>
              </w:rPr>
              <w:t xml:space="preserve">„Чл. 19. (1) ВиК системите или части от тях, публична собственост на държавата и общините, </w:t>
            </w:r>
            <w:r w:rsidRPr="009F4B1E">
              <w:rPr>
                <w:rFonts w:ascii="Times New Roman" w:eastAsia="Calibri" w:hAnsi="Times New Roman" w:cs="Times New Roman"/>
                <w:b/>
                <w:i/>
                <w:sz w:val="24"/>
                <w:szCs w:val="24"/>
                <w:u w:val="single"/>
                <w:lang w:eastAsia="en-US"/>
              </w:rPr>
              <w:t>се предават от СОБСТВЕНИЦИТЕ за управление със съответните документи на асоциацията по ВиК</w:t>
            </w:r>
            <w:r w:rsidRPr="009F4B1E">
              <w:rPr>
                <w:rFonts w:ascii="Times New Roman" w:eastAsia="Calibri" w:hAnsi="Times New Roman" w:cs="Times New Roman"/>
                <w:b/>
                <w:i/>
                <w:sz w:val="24"/>
                <w:szCs w:val="24"/>
                <w:lang w:eastAsia="en-US"/>
              </w:rPr>
              <w:t>.</w:t>
            </w:r>
          </w:p>
          <w:p w14:paraId="4D1AA7A1" w14:textId="77777777" w:rsidR="00001556" w:rsidRPr="009F4B1E" w:rsidRDefault="00001556" w:rsidP="00001556">
            <w:pPr>
              <w:spacing w:after="0" w:line="300" w:lineRule="auto"/>
              <w:ind w:firstLine="741"/>
              <w:jc w:val="both"/>
              <w:rPr>
                <w:rFonts w:ascii="Times New Roman" w:eastAsia="Calibri" w:hAnsi="Times New Roman" w:cs="Times New Roman"/>
                <w:b/>
                <w:i/>
                <w:sz w:val="24"/>
                <w:szCs w:val="24"/>
                <w:lang w:eastAsia="en-US"/>
              </w:rPr>
            </w:pPr>
            <w:r w:rsidRPr="009F4B1E">
              <w:rPr>
                <w:rFonts w:ascii="Times New Roman" w:eastAsia="Calibri" w:hAnsi="Times New Roman" w:cs="Times New Roman"/>
                <w:b/>
                <w:i/>
                <w:sz w:val="24"/>
                <w:szCs w:val="24"/>
                <w:lang w:eastAsia="en-US"/>
              </w:rPr>
              <w:t>(2) Държавата и общините предават на асоциацията по ВиК нови и реконструирани ВиК системи или части от тях, публична собственост, в едномесечен срок, считано от деня на въвеждането им в експлоатация по реда на Закона за устройство на територията.</w:t>
            </w:r>
          </w:p>
          <w:p w14:paraId="129DB19E" w14:textId="77777777" w:rsidR="00001556" w:rsidRPr="009F4B1E" w:rsidRDefault="00001556" w:rsidP="00001556">
            <w:pPr>
              <w:spacing w:after="0" w:line="300" w:lineRule="auto"/>
              <w:ind w:firstLine="741"/>
              <w:jc w:val="both"/>
              <w:rPr>
                <w:rFonts w:ascii="Times New Roman" w:eastAsia="Calibri" w:hAnsi="Times New Roman" w:cs="Times New Roman"/>
                <w:b/>
                <w:i/>
                <w:sz w:val="24"/>
                <w:szCs w:val="24"/>
                <w:lang w:eastAsia="en-US"/>
              </w:rPr>
            </w:pPr>
            <w:r w:rsidRPr="009F4B1E">
              <w:rPr>
                <w:rFonts w:ascii="Times New Roman" w:eastAsia="Calibri" w:hAnsi="Times New Roman" w:cs="Times New Roman"/>
                <w:b/>
                <w:i/>
                <w:sz w:val="24"/>
                <w:szCs w:val="24"/>
                <w:lang w:eastAsia="en-US"/>
              </w:rPr>
              <w:t xml:space="preserve">(3) В случаите по чл. 32, ал. 2 ВиК операторът предава на </w:t>
            </w:r>
            <w:bookmarkStart w:id="4" w:name="_Hlk160207297"/>
            <w:r w:rsidRPr="009F4B1E">
              <w:rPr>
                <w:rFonts w:ascii="Times New Roman" w:eastAsia="Calibri" w:hAnsi="Times New Roman" w:cs="Times New Roman"/>
                <w:b/>
                <w:i/>
                <w:sz w:val="24"/>
                <w:szCs w:val="24"/>
                <w:lang w:eastAsia="en-US"/>
              </w:rPr>
              <w:t>държавата и общините</w:t>
            </w:r>
            <w:bookmarkEnd w:id="4"/>
            <w:r w:rsidRPr="009F4B1E">
              <w:rPr>
                <w:rFonts w:ascii="Times New Roman" w:eastAsia="Calibri" w:hAnsi="Times New Roman" w:cs="Times New Roman"/>
                <w:b/>
                <w:i/>
                <w:sz w:val="24"/>
                <w:szCs w:val="24"/>
                <w:lang w:eastAsia="en-US"/>
              </w:rPr>
              <w:t xml:space="preserve"> нови и реконструирани ВиК системи или части от тях, публична собственост, в едномесечен срок, считано от деня на въвеждането им в експлоатация по реда на Закона за устройство на територията.“</w:t>
            </w:r>
          </w:p>
          <w:p w14:paraId="46B3C3FA"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b/>
                <w:sz w:val="24"/>
                <w:szCs w:val="24"/>
                <w:lang w:eastAsia="en-US"/>
              </w:rPr>
            </w:pPr>
            <w:r w:rsidRPr="009F4B1E">
              <w:rPr>
                <w:rFonts w:ascii="Times New Roman" w:eastAsia="Calibri" w:hAnsi="Times New Roman" w:cs="Times New Roman"/>
                <w:b/>
                <w:sz w:val="24"/>
                <w:szCs w:val="24"/>
                <w:lang w:eastAsia="en-US"/>
              </w:rPr>
              <w:t xml:space="preserve">За предложилите подобен законопроект нормите свързани с общинската собственост и </w:t>
            </w:r>
            <w:r w:rsidRPr="009F4B1E">
              <w:rPr>
                <w:rFonts w:ascii="Times New Roman" w:eastAsia="Calibri" w:hAnsi="Times New Roman" w:cs="Times New Roman"/>
                <w:b/>
                <w:sz w:val="24"/>
                <w:szCs w:val="24"/>
                <w:lang w:eastAsia="en-US"/>
              </w:rPr>
              <w:lastRenderedPageBreak/>
              <w:t xml:space="preserve">правото на Общински съвет да взема решение, с които да упълномощава Кмета да извърши каквото и да е било действие в тази посока – такива норми за подготвилите закона просто не съществуват. Разковничето тук е в думата „СОБСТВЕНИЦИТЕ“. В случая – това е собственост на общината и решенията за каквито и са разпореждания и действия свързани с тази собственост могат да се вземат от ПРИНЦИПАЛА – ОБЩИНСКИЯ СЪВЕТ. Т.е. – няма законово оснавание Кмета на Общината да предава обектите публична общинска собственост по реда на чл. 19., ал. 1 от проектозакона, защото не отговаря на определението в този член – кмета не е собственик на тези публичини активи.  </w:t>
            </w:r>
          </w:p>
          <w:p w14:paraId="797235E4"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Формално в чл. 20 в проекта на ЗВиК се спазват законовите норми касаещи собствеността: </w:t>
            </w:r>
            <w:r w:rsidRPr="009F4B1E">
              <w:rPr>
                <w:rFonts w:ascii="Times New Roman" w:eastAsia="Calibri" w:hAnsi="Times New Roman" w:cs="Times New Roman"/>
                <w:i/>
                <w:sz w:val="24"/>
                <w:szCs w:val="24"/>
                <w:lang w:eastAsia="en-US"/>
              </w:rPr>
              <w:t>„Чл. 20. (1) Собствеността върху водоснабдителните и канализационните системи е държавна, общинска или частна. Чл. 21. (1) За водоснабдителните и канализационните системи – държавна собственост, се прилага Законът за държавната собственост, доколкото с този закон не е предвидено друго. (2) За водоснабдителните и канализационните системи – общинска собственост, се прилага Законът за общинската собственост, доколкото с този закон не е предвидено друг.</w:t>
            </w:r>
            <w:r w:rsidRPr="009F4B1E">
              <w:rPr>
                <w:rFonts w:ascii="Times New Roman" w:eastAsia="Calibri" w:hAnsi="Times New Roman" w:cs="Times New Roman"/>
                <w:sz w:val="24"/>
                <w:szCs w:val="24"/>
                <w:lang w:eastAsia="en-US"/>
              </w:rPr>
              <w:t xml:space="preserve">”. </w:t>
            </w:r>
            <w:r w:rsidRPr="009F4B1E">
              <w:rPr>
                <w:rFonts w:ascii="Times New Roman" w:eastAsia="Calibri" w:hAnsi="Times New Roman" w:cs="Times New Roman"/>
                <w:b/>
                <w:sz w:val="24"/>
                <w:szCs w:val="24"/>
                <w:lang w:eastAsia="en-US"/>
              </w:rPr>
              <w:t xml:space="preserve">Но начините за разпореждане с </w:t>
            </w:r>
            <w:r w:rsidRPr="009F4B1E">
              <w:rPr>
                <w:rFonts w:ascii="Times New Roman" w:eastAsia="Calibri" w:hAnsi="Times New Roman" w:cs="Times New Roman"/>
                <w:b/>
                <w:sz w:val="24"/>
                <w:szCs w:val="24"/>
                <w:lang w:eastAsia="en-US"/>
              </w:rPr>
              <w:lastRenderedPageBreak/>
              <w:t xml:space="preserve">общинската собственост в проекта на ЗВиК са в пълно противоречие със всички законови и подзаконови норми уреждащи това разпореждане. </w:t>
            </w:r>
            <w:r w:rsidRPr="009F4B1E">
              <w:rPr>
                <w:rFonts w:ascii="Times New Roman" w:eastAsia="Calibri" w:hAnsi="Times New Roman" w:cs="Times New Roman"/>
                <w:sz w:val="24"/>
                <w:szCs w:val="24"/>
                <w:lang w:eastAsia="en-US"/>
              </w:rPr>
              <w:t>Пример:</w:t>
            </w:r>
          </w:p>
          <w:p w14:paraId="2D8A777F"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В периода, когато Община Петрич имаше положителното решение на Общинския съвет за членуване в Асоциацията, ВиК услугите за Община Петрич бяха предмет на допълнително споразумение към Договор за стопанисване, поддържане и експлоатация на ВиК системите и съоръженията и предоставяне на водоснабдителни и канализационни услуги за Област Благоевград, сключен между Асоциацията по ВиК на обособената територия, представлявана от нейния председател – Областен управител и „ВиК” ЕООД гр. Благоевград. Там бе записано, че дейностите за Община Петрич ще се изпълняват от „ВиК” ЕООД гр. Благоевград от 01.01.2020 г. До тази дата ВиК оператор е „Водоснабдяване и канализация“ ЕООД – Петрич, дружество със 100 % общинско дялово участие. </w:t>
            </w:r>
          </w:p>
          <w:p w14:paraId="34170CCB"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„ВиК” ЕООД гр. Петрич, което общинско дружество изпълнява дейностите на ВиК оператор на територията на Община Петрич и до момента, то </w:t>
            </w:r>
            <w:r w:rsidRPr="009F4B1E">
              <w:rPr>
                <w:rFonts w:ascii="Times New Roman" w:eastAsia="Calibri" w:hAnsi="Times New Roman" w:cs="Times New Roman"/>
                <w:b/>
                <w:sz w:val="24"/>
                <w:szCs w:val="24"/>
                <w:lang w:eastAsia="en-US"/>
              </w:rPr>
              <w:t xml:space="preserve">никога не е било страна по Договор за стопанисване, поддържане и експлоатация на ВиК системите и съоръженията и предоставяне на водоснабдителни и канализационни услуги на </w:t>
            </w:r>
            <w:r w:rsidRPr="009F4B1E">
              <w:rPr>
                <w:rFonts w:ascii="Times New Roman" w:eastAsia="Calibri" w:hAnsi="Times New Roman" w:cs="Times New Roman"/>
                <w:b/>
                <w:sz w:val="24"/>
                <w:szCs w:val="24"/>
                <w:lang w:eastAsia="en-US"/>
              </w:rPr>
              <w:lastRenderedPageBreak/>
              <w:t>АВиК.</w:t>
            </w:r>
            <w:r w:rsidRPr="009F4B1E">
              <w:rPr>
                <w:rFonts w:ascii="Times New Roman" w:eastAsia="Calibri" w:hAnsi="Times New Roman" w:cs="Times New Roman"/>
                <w:sz w:val="24"/>
                <w:szCs w:val="24"/>
                <w:lang w:eastAsia="en-US"/>
              </w:rPr>
              <w:t xml:space="preserve"> </w:t>
            </w:r>
          </w:p>
          <w:p w14:paraId="7352906C"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Съгласно НАРЕДБА за реда за упражняване правата на собственост на община Петрич върху общинската част от капитала на търговски дружества, приета с Решение № 527 по протокол № 20 от заседание на Общински съвет – Петрич, проведено на 11.04.2017 г., в сила от 11.05.2017 г., в глава „Правомощия на органите на общинските еднолични търговски дружества”, раздел „Правомощия при едноличните търговски дружества с ограничена отговорност” , чл. 8, ал. 1, т. 4, 10 и 21 - Общинският съвет упражнява правата на едноличен собственик на капитала в общинските еднолични дружества с ограничена отговорност като: 4. взема решения за намаляване или увеличаване на капитала; 10. взема решения за разпореждане с дялове или акции - собственост на дружеството, в други дружества, както и за придобиване или разпореждане с дълготрайни материални и финансови активи на дружеството; 21. Общински съвет може да взема решения по всеки друг въпрос, отнасящ се до управление на дружеството. На основание чл. 21, ал. 1, т. 8 от ЗМСМА Общински съвет приема решения за придобиване, управление и разпореждане с общинско имущество и определя конкретните правомощия на кмета на общината.</w:t>
            </w:r>
          </w:p>
          <w:p w14:paraId="417B86C8"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b/>
                <w:sz w:val="24"/>
                <w:szCs w:val="24"/>
                <w:lang w:eastAsia="en-US"/>
              </w:rPr>
            </w:pPr>
            <w:r w:rsidRPr="009F4B1E">
              <w:rPr>
                <w:rFonts w:ascii="Times New Roman" w:eastAsia="Calibri" w:hAnsi="Times New Roman" w:cs="Times New Roman"/>
                <w:b/>
                <w:sz w:val="24"/>
                <w:szCs w:val="24"/>
                <w:lang w:eastAsia="en-US"/>
              </w:rPr>
              <w:t xml:space="preserve">Неизвестно защо нито МРРБ, нито Областна администрация, не отчетоха факта (видно и от </w:t>
            </w:r>
            <w:r w:rsidRPr="009F4B1E">
              <w:rPr>
                <w:rFonts w:ascii="Times New Roman" w:eastAsia="Calibri" w:hAnsi="Times New Roman" w:cs="Times New Roman"/>
                <w:b/>
                <w:sz w:val="24"/>
                <w:szCs w:val="24"/>
                <w:lang w:eastAsia="en-US"/>
              </w:rPr>
              <w:lastRenderedPageBreak/>
              <w:t xml:space="preserve">предложения законопроект това отново е пренебрегнато), че за пълноценното изпълнение на водоснабдителни и канализационни услуги от определения ВиК оператор (в случая „ВиК” ЕООД гр. Благоевград) </w:t>
            </w:r>
            <w:r w:rsidRPr="009F4B1E">
              <w:rPr>
                <w:rFonts w:ascii="Times New Roman" w:eastAsia="Calibri" w:hAnsi="Times New Roman" w:cs="Times New Roman"/>
                <w:b/>
                <w:sz w:val="24"/>
                <w:szCs w:val="24"/>
                <w:u w:val="single"/>
                <w:lang w:eastAsia="en-US"/>
              </w:rPr>
              <w:t>не е достатъчно единствено и само предоставяне на активите - ВиК системите и съоръженията – публична общинска собственост.</w:t>
            </w:r>
            <w:r w:rsidRPr="009F4B1E">
              <w:rPr>
                <w:rFonts w:ascii="Times New Roman" w:eastAsia="Calibri" w:hAnsi="Times New Roman" w:cs="Times New Roman"/>
                <w:b/>
                <w:sz w:val="24"/>
                <w:szCs w:val="24"/>
                <w:lang w:eastAsia="en-US"/>
              </w:rPr>
              <w:t xml:space="preserve"> </w:t>
            </w:r>
          </w:p>
          <w:p w14:paraId="3AEE70C3"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И в предложения законопроект, при избор на нов ВиК оператор, трудовите правоотношения  на работниците и служителите от досегашния ВиК оператор се уреждат по реда на чл.123 и 123а от КТ. Но действащото дружество не е само работещите в него. Разпоредбите от КТ, както и по отношение на останалите необходими за предоставяне на услугата материални и нематериални активи, уреждат хипотези на пълно или частично правоприемство между държавното и общинското дружество, чрез няколко способа – било чрез сделки с предприятие по реда на чл.15 и сл. от ТЗ, било чрез преобразуване (вливане, сливане, отделяне, разделяне) пак по реда на ТЗ. Правното становище,  изготвено по възлагателно писмо №1 по Договор №РД-02-29-2377/20.12.2017 г. на МРРБ с Адвокатско дружество, с предмет: „Подпомагане асоциациите по ВиК в областите Хасково, Благоевград и Разград, при изготвяне на административни и технически документи, договори, доклади, справки и анализи”, дава заключение, че най- </w:t>
            </w:r>
            <w:r w:rsidRPr="009F4B1E">
              <w:rPr>
                <w:rFonts w:ascii="Times New Roman" w:eastAsia="Calibri" w:hAnsi="Times New Roman" w:cs="Times New Roman"/>
                <w:sz w:val="24"/>
                <w:szCs w:val="24"/>
                <w:lang w:eastAsia="en-US"/>
              </w:rPr>
              <w:lastRenderedPageBreak/>
              <w:t>подходяща процедура в случая е - чрез прехвърляне на част или цяло предприятие- (т. 4.1.2.1., подт.2.): „възможните законови сценарии за прехвърляне на активи и пасиви между действащия и новия ВиК оператор са:</w:t>
            </w:r>
          </w:p>
          <w:p w14:paraId="6868B4F7"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w:t>
            </w:r>
            <w:r w:rsidRPr="009F4B1E">
              <w:rPr>
                <w:rFonts w:ascii="Times New Roman" w:eastAsia="Calibri" w:hAnsi="Times New Roman" w:cs="Times New Roman"/>
                <w:sz w:val="24"/>
                <w:szCs w:val="24"/>
                <w:lang w:eastAsia="en-US"/>
              </w:rPr>
              <w:tab/>
              <w:t>Прехвърляне дейността по конкретни договорености между двата ВиК оператора,   или</w:t>
            </w:r>
          </w:p>
          <w:p w14:paraId="13F3568D"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w:t>
            </w:r>
            <w:r w:rsidRPr="009F4B1E">
              <w:rPr>
                <w:rFonts w:ascii="Times New Roman" w:eastAsia="Calibri" w:hAnsi="Times New Roman" w:cs="Times New Roman"/>
                <w:sz w:val="24"/>
                <w:szCs w:val="24"/>
                <w:lang w:eastAsia="en-US"/>
              </w:rPr>
              <w:tab/>
              <w:t>Прехвърляне на цялото търговско предприятие на „ВиК” Петрич в полза на „ВиК” гр. Благоевград”.</w:t>
            </w:r>
          </w:p>
          <w:p w14:paraId="794C2B7F"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До момента за предоставяне на услугите в Община Петрич нито един от възможните  варианти не бе реализиран. </w:t>
            </w:r>
          </w:p>
          <w:p w14:paraId="7A2DA3E4"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Всеки един от вариантите предполага предложение, отправено от принципала на едното дружество, до принципала на другото дружеството. Към Общински съвет – Петрич, не бе постъпвало никакво предложение за уреждане на имуществените и неимуществените отношения между двете дружества.  </w:t>
            </w:r>
          </w:p>
          <w:p w14:paraId="43F54C4D"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В подобна хипотеза са всички общини, в които ВиК оператор е различен от оператора на обособената територия на Асоциацията по ВиК, а това са съществуващи общински дружества, </w:t>
            </w:r>
            <w:r w:rsidRPr="009F4B1E">
              <w:rPr>
                <w:rFonts w:ascii="Times New Roman" w:eastAsia="Calibri" w:hAnsi="Times New Roman" w:cs="Times New Roman"/>
                <w:b/>
                <w:sz w:val="24"/>
                <w:szCs w:val="24"/>
                <w:lang w:eastAsia="en-US"/>
              </w:rPr>
              <w:t xml:space="preserve">за които така предложения Закон не се съобразява със Закона за общинската собственост и на практика се отнемат правата на Общинския съвет като собственик на </w:t>
            </w:r>
            <w:r w:rsidRPr="009F4B1E">
              <w:rPr>
                <w:rFonts w:ascii="Times New Roman" w:eastAsia="Calibri" w:hAnsi="Times New Roman" w:cs="Times New Roman"/>
                <w:b/>
                <w:sz w:val="24"/>
                <w:szCs w:val="24"/>
                <w:lang w:eastAsia="en-US"/>
              </w:rPr>
              <w:lastRenderedPageBreak/>
              <w:t>капитала в тези дружества.</w:t>
            </w:r>
            <w:r w:rsidRPr="009F4B1E">
              <w:rPr>
                <w:rFonts w:ascii="Times New Roman" w:eastAsia="Calibri" w:hAnsi="Times New Roman" w:cs="Times New Roman"/>
                <w:sz w:val="24"/>
                <w:szCs w:val="24"/>
                <w:lang w:eastAsia="en-US"/>
              </w:rPr>
              <w:t xml:space="preserve"> </w:t>
            </w:r>
          </w:p>
          <w:p w14:paraId="347D0429" w14:textId="77777777" w:rsidR="00001556" w:rsidRPr="009F4B1E" w:rsidRDefault="00001556" w:rsidP="00001556">
            <w:pPr>
              <w:spacing w:after="0" w:line="300" w:lineRule="auto"/>
              <w:ind w:firstLine="741"/>
              <w:jc w:val="both"/>
              <w:rPr>
                <w:rFonts w:ascii="Times New Roman" w:eastAsia="Calibri" w:hAnsi="Times New Roman" w:cs="Times New Roman"/>
                <w:b/>
                <w:sz w:val="24"/>
                <w:szCs w:val="24"/>
                <w:lang w:eastAsia="en-US"/>
              </w:rPr>
            </w:pPr>
            <w:r w:rsidRPr="009F4B1E">
              <w:rPr>
                <w:rFonts w:ascii="Times New Roman" w:eastAsia="Calibri" w:hAnsi="Times New Roman" w:cs="Times New Roman"/>
                <w:sz w:val="24"/>
                <w:szCs w:val="24"/>
                <w:lang w:eastAsia="en-US"/>
              </w:rPr>
              <w:t xml:space="preserve">МРРБ не отчита, че в страната има общински ВиК дружества, които независимо от трудностите съумяват да осигурят условия за устойчиво развитие на сектора, включващ опазване на населението, съхраняване на водата като природен ресурс и опазване на околната среда. Това са дружества, които са доказали с годините своята ефективност и предлагат на потребителите качествени услуги на социално приемлива цена. Тези общини независимо, че години наред са лишени от европейско финансиране, ежегодно влагат средства за поддръжка и развитие на мрежите, което подобрява услугата и намалява загубите на вода. В страната няма общинско ВиК дружество, което да е въвело режим на водоснабдяването. Ето защо вливането в един неефективен ВиК оператор с лошо финансово състояние, предоставящ недобри услуги само ще намали качеството на живот в консолидиралите се общини. Също така принудителното окрупняване на общинските ВиК оператори накърнява правото на свобода и собственост на общините. </w:t>
            </w:r>
            <w:r w:rsidRPr="009F4B1E">
              <w:rPr>
                <w:rFonts w:ascii="Times New Roman" w:eastAsia="Calibri" w:hAnsi="Times New Roman" w:cs="Times New Roman"/>
                <w:b/>
                <w:sz w:val="24"/>
                <w:szCs w:val="24"/>
                <w:lang w:eastAsia="en-US"/>
              </w:rPr>
              <w:t xml:space="preserve">Лишава се компетентния орган - общинския съвет, от възможността пряко да упражнява своите правомощия в тази толкова приоритетна за местните власти сфера, която засяга живота, </w:t>
            </w:r>
            <w:r w:rsidRPr="009F4B1E">
              <w:rPr>
                <w:rFonts w:ascii="Times New Roman" w:eastAsia="Calibri" w:hAnsi="Times New Roman" w:cs="Times New Roman"/>
                <w:b/>
                <w:sz w:val="24"/>
                <w:szCs w:val="24"/>
                <w:lang w:eastAsia="en-US"/>
              </w:rPr>
              <w:lastRenderedPageBreak/>
              <w:t>здравето и социално–битовите нужди на цялото население.</w:t>
            </w:r>
          </w:p>
          <w:p w14:paraId="3B1558BC" w14:textId="77777777" w:rsidR="00001556" w:rsidRPr="009F4B1E" w:rsidRDefault="00001556" w:rsidP="00001556">
            <w:pPr>
              <w:numPr>
                <w:ilvl w:val="0"/>
                <w:numId w:val="29"/>
              </w:numPr>
              <w:spacing w:after="0" w:line="300" w:lineRule="auto"/>
              <w:ind w:left="0"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В </w:t>
            </w:r>
            <w:r w:rsidRPr="009F4B1E">
              <w:rPr>
                <w:rFonts w:ascii="Times New Roman" w:eastAsia="Calibri" w:hAnsi="Times New Roman" w:cs="Times New Roman"/>
                <w:b/>
                <w:sz w:val="24"/>
                <w:szCs w:val="24"/>
                <w:lang w:eastAsia="en-US"/>
              </w:rPr>
              <w:t xml:space="preserve">нарушение на чл.18, ал.4 </w:t>
            </w:r>
            <w:bookmarkStart w:id="5" w:name="_Hlk56359655"/>
            <w:r w:rsidRPr="009F4B1E">
              <w:rPr>
                <w:rFonts w:ascii="Times New Roman" w:eastAsia="Calibri" w:hAnsi="Times New Roman" w:cs="Times New Roman"/>
                <w:b/>
                <w:sz w:val="24"/>
                <w:szCs w:val="24"/>
                <w:lang w:eastAsia="en-US"/>
              </w:rPr>
              <w:t>от Конституцията на РБ</w:t>
            </w:r>
            <w:bookmarkEnd w:id="5"/>
            <w:r w:rsidRPr="009F4B1E">
              <w:rPr>
                <w:rFonts w:ascii="Times New Roman" w:eastAsia="Calibri" w:hAnsi="Times New Roman" w:cs="Times New Roman"/>
                <w:b/>
                <w:sz w:val="24"/>
                <w:szCs w:val="24"/>
                <w:lang w:eastAsia="en-US"/>
              </w:rPr>
              <w:t>,</w:t>
            </w:r>
            <w:r w:rsidRPr="009F4B1E">
              <w:rPr>
                <w:rFonts w:ascii="Times New Roman" w:eastAsia="Calibri" w:hAnsi="Times New Roman" w:cs="Times New Roman"/>
                <w:sz w:val="24"/>
                <w:szCs w:val="24"/>
                <w:lang w:eastAsia="en-US"/>
              </w:rPr>
              <w:t xml:space="preserve"> със законопроекта фактически се установява държавен монопол във ВиК сектора. В чл.16, ал.3 се запазва положението държавата  да има блокираща квота от 35% в общото събрание на асоциациите, което, освен напълно безпринципно</w:t>
            </w:r>
            <w:r w:rsidRPr="009F4B1E">
              <w:rPr>
                <w:rFonts w:ascii="Times New Roman" w:eastAsia="Calibri" w:hAnsi="Times New Roman" w:cs="Times New Roman"/>
                <w:sz w:val="24"/>
                <w:szCs w:val="24"/>
                <w:lang w:val="ru-RU" w:eastAsia="en-US"/>
              </w:rPr>
              <w:t xml:space="preserve"> (липсват критерии как се определя този процент), </w:t>
            </w:r>
            <w:r w:rsidRPr="009F4B1E">
              <w:rPr>
                <w:rFonts w:ascii="Times New Roman" w:eastAsia="Calibri" w:hAnsi="Times New Roman" w:cs="Times New Roman"/>
                <w:sz w:val="24"/>
                <w:szCs w:val="24"/>
                <w:lang w:eastAsia="en-US"/>
              </w:rPr>
              <w:t>на практика елиминира общините при взимането на решения.</w:t>
            </w:r>
          </w:p>
          <w:p w14:paraId="3CF9F4D8" w14:textId="77777777" w:rsidR="00001556" w:rsidRPr="009F4B1E" w:rsidRDefault="00001556" w:rsidP="00001556">
            <w:pPr>
              <w:widowControl w:val="0"/>
              <w:numPr>
                <w:ilvl w:val="0"/>
                <w:numId w:val="29"/>
              </w:numPr>
              <w:autoSpaceDE w:val="0"/>
              <w:autoSpaceDN w:val="0"/>
              <w:adjustRightInd w:val="0"/>
              <w:spacing w:after="0" w:line="300" w:lineRule="auto"/>
              <w:ind w:left="0" w:firstLine="741"/>
              <w:jc w:val="both"/>
              <w:rPr>
                <w:rFonts w:ascii="Times New Roman" w:eastAsia="Calibri" w:hAnsi="Times New Roman" w:cs="Times New Roman"/>
                <w:sz w:val="24"/>
                <w:szCs w:val="24"/>
                <w:shd w:val="clear" w:color="auto" w:fill="F9FAFB"/>
                <w:lang w:eastAsia="en-US"/>
              </w:rPr>
            </w:pPr>
            <w:r w:rsidRPr="009F4B1E">
              <w:rPr>
                <w:rFonts w:ascii="Times New Roman" w:eastAsia="Calibri" w:hAnsi="Times New Roman" w:cs="Times New Roman"/>
                <w:sz w:val="24"/>
                <w:szCs w:val="24"/>
                <w:lang w:eastAsia="en-US"/>
              </w:rPr>
              <w:t>Законопроектът</w:t>
            </w:r>
            <w:r w:rsidRPr="009F4B1E">
              <w:rPr>
                <w:rFonts w:ascii="Times New Roman" w:eastAsia="Calibri" w:hAnsi="Times New Roman" w:cs="Times New Roman"/>
                <w:sz w:val="24"/>
                <w:szCs w:val="24"/>
                <w:lang w:val="ru-RU" w:eastAsia="en-US"/>
              </w:rPr>
              <w:t xml:space="preserve">, в горепосочените аспекти, е в противоречие на </w:t>
            </w:r>
            <w:r w:rsidRPr="009F4B1E">
              <w:rPr>
                <w:rFonts w:ascii="Times New Roman" w:eastAsia="Calibri" w:hAnsi="Times New Roman" w:cs="Times New Roman"/>
                <w:sz w:val="24"/>
                <w:szCs w:val="24"/>
                <w:lang w:eastAsia="en-US"/>
              </w:rPr>
              <w:t>СТРАТЕГИЯТА ЗА ДЕЦЕНТРАЛИЗАЦИЯ 2016-2025г., в която се сочи: „</w:t>
            </w:r>
            <w:r w:rsidRPr="009F4B1E">
              <w:rPr>
                <w:rFonts w:ascii="Times New Roman" w:eastAsia="Calibri" w:hAnsi="Times New Roman" w:cs="Times New Roman"/>
                <w:i/>
                <w:iCs/>
                <w:sz w:val="24"/>
                <w:szCs w:val="24"/>
                <w:lang w:eastAsia="en-US"/>
              </w:rPr>
              <w:t>Добре работещите държави се характеризират с децентрализация, основана на принципа на субсидиарността, т.е. решенията се вземат на възможно най-близко до хората ниво. По този начин, децентрализацията е процес на предоставяне на общините отговорността за осъществяването на услуги, при което те имат необходимите ресурси и възможност за самостоятелно вземане на решение</w:t>
            </w:r>
            <w:r w:rsidRPr="009F4B1E">
              <w:rPr>
                <w:rFonts w:ascii="Times New Roman" w:eastAsia="Calibri" w:hAnsi="Times New Roman" w:cs="Times New Roman"/>
                <w:sz w:val="24"/>
                <w:szCs w:val="24"/>
                <w:lang w:eastAsia="en-US"/>
              </w:rPr>
              <w:t>“</w:t>
            </w:r>
            <w:r w:rsidRPr="009F4B1E">
              <w:rPr>
                <w:rFonts w:ascii="Times New Roman" w:eastAsia="Calibri" w:hAnsi="Times New Roman" w:cs="Times New Roman"/>
                <w:sz w:val="24"/>
                <w:szCs w:val="24"/>
                <w:shd w:val="clear" w:color="auto" w:fill="F9FAFB"/>
                <w:lang w:eastAsia="en-US"/>
              </w:rPr>
              <w:t>.</w:t>
            </w:r>
          </w:p>
          <w:p w14:paraId="5C32E66C" w14:textId="77777777" w:rsidR="00001556" w:rsidRPr="009F4B1E" w:rsidRDefault="00001556" w:rsidP="00001556">
            <w:pPr>
              <w:widowControl w:val="0"/>
              <w:numPr>
                <w:ilvl w:val="0"/>
                <w:numId w:val="29"/>
              </w:numPr>
              <w:autoSpaceDE w:val="0"/>
              <w:autoSpaceDN w:val="0"/>
              <w:adjustRightInd w:val="0"/>
              <w:spacing w:after="0" w:line="300" w:lineRule="auto"/>
              <w:ind w:left="0" w:firstLine="741"/>
              <w:jc w:val="both"/>
              <w:rPr>
                <w:rFonts w:ascii="Times New Roman" w:eastAsia="Calibri" w:hAnsi="Times New Roman" w:cs="Times New Roman"/>
                <w:sz w:val="24"/>
                <w:szCs w:val="24"/>
                <w:shd w:val="clear" w:color="auto" w:fill="F9FAFB"/>
                <w:lang w:eastAsia="en-US"/>
              </w:rPr>
            </w:pPr>
            <w:r w:rsidRPr="009F4B1E">
              <w:rPr>
                <w:rFonts w:ascii="Times New Roman" w:eastAsia="Calibri" w:hAnsi="Times New Roman" w:cs="Times New Roman"/>
                <w:sz w:val="24"/>
                <w:szCs w:val="24"/>
                <w:lang w:val="ru-RU" w:eastAsia="en-US"/>
              </w:rPr>
              <w:t xml:space="preserve">Статистиката също не е в полза на   консолидацията на сектора. Повечето държавни ВиК оператори са с огромни задължения. В консолидираните територии не са усвоени никакви </w:t>
            </w:r>
            <w:r w:rsidRPr="009F4B1E">
              <w:rPr>
                <w:rFonts w:ascii="Times New Roman" w:eastAsia="Calibri" w:hAnsi="Times New Roman" w:cs="Times New Roman"/>
                <w:sz w:val="24"/>
                <w:szCs w:val="24"/>
                <w:lang w:val="ru-RU" w:eastAsia="en-US"/>
              </w:rPr>
              <w:lastRenderedPageBreak/>
              <w:t xml:space="preserve">средства  по договорената програма със Световната банка. </w:t>
            </w:r>
            <w:r w:rsidRPr="009F4B1E">
              <w:rPr>
                <w:rFonts w:ascii="Times New Roman" w:eastAsia="Times New Roman" w:hAnsi="Times New Roman" w:cs="Times New Roman"/>
                <w:sz w:val="24"/>
                <w:szCs w:val="24"/>
                <w:lang w:val="ru-RU"/>
              </w:rPr>
              <w:t>Десетки държавни ВиК оператори са обявени в несъстоятелност. Опитът е доказал, че мега-структурите са тромави и неработещи. На този фон общинските ВиК оператори показват по-добри финасови резултати</w:t>
            </w:r>
            <w:r w:rsidRPr="009F4B1E">
              <w:rPr>
                <w:rFonts w:ascii="Times New Roman" w:eastAsia="Times New Roman" w:hAnsi="Times New Roman" w:cs="Times New Roman"/>
                <w:sz w:val="24"/>
                <w:szCs w:val="24"/>
              </w:rPr>
              <w:t xml:space="preserve">, по - голяма гъвкавост и оперативност при предоставянето на услугата. </w:t>
            </w:r>
          </w:p>
          <w:p w14:paraId="27BEA2EA" w14:textId="77777777" w:rsidR="00001556" w:rsidRPr="009F4B1E" w:rsidRDefault="00001556" w:rsidP="00001556">
            <w:pPr>
              <w:widowControl w:val="0"/>
              <w:numPr>
                <w:ilvl w:val="0"/>
                <w:numId w:val="29"/>
              </w:numPr>
              <w:autoSpaceDE w:val="0"/>
              <w:autoSpaceDN w:val="0"/>
              <w:adjustRightInd w:val="0"/>
              <w:spacing w:after="0" w:line="300" w:lineRule="auto"/>
              <w:ind w:left="0" w:firstLine="741"/>
              <w:jc w:val="both"/>
              <w:rPr>
                <w:rFonts w:ascii="Times New Roman" w:eastAsia="Calibri" w:hAnsi="Times New Roman" w:cs="Times New Roman"/>
                <w:sz w:val="24"/>
                <w:szCs w:val="24"/>
                <w:shd w:val="clear" w:color="auto" w:fill="F9FAFB"/>
                <w:lang w:eastAsia="en-US"/>
              </w:rPr>
            </w:pPr>
            <w:r w:rsidRPr="009F4B1E">
              <w:rPr>
                <w:rFonts w:ascii="Times New Roman" w:eastAsia="Calibri" w:hAnsi="Times New Roman" w:cs="Times New Roman"/>
                <w:sz w:val="24"/>
                <w:szCs w:val="24"/>
                <w:lang w:eastAsia="en-US"/>
              </w:rPr>
              <w:t xml:space="preserve">Не на последно място – </w:t>
            </w:r>
            <w:r w:rsidRPr="009F4B1E">
              <w:rPr>
                <w:rFonts w:ascii="Times New Roman" w:eastAsia="Calibri" w:hAnsi="Times New Roman" w:cs="Times New Roman"/>
                <w:b/>
                <w:sz w:val="24"/>
                <w:szCs w:val="24"/>
                <w:lang w:eastAsia="en-US"/>
              </w:rPr>
              <w:t>нарушен е и чл. 140 от Конституцията на РБ,</w:t>
            </w:r>
            <w:r w:rsidRPr="009F4B1E">
              <w:rPr>
                <w:rFonts w:ascii="Times New Roman" w:eastAsia="Calibri" w:hAnsi="Times New Roman" w:cs="Times New Roman"/>
                <w:sz w:val="24"/>
                <w:szCs w:val="24"/>
                <w:lang w:eastAsia="en-US"/>
              </w:rPr>
              <w:t xml:space="preserve"> съгласно който Общината има право на своя собственост, която използва в интерес на териториалната общност. Факт е, че предложения законопроект Общинския съвет е определен да се произнесе само в случаите когато </w:t>
            </w:r>
            <w:r w:rsidRPr="009F4B1E">
              <w:rPr>
                <w:rFonts w:ascii="Times New Roman" w:eastAsia="Calibri" w:hAnsi="Times New Roman" w:cs="Times New Roman"/>
                <w:sz w:val="24"/>
                <w:szCs w:val="24"/>
                <w:shd w:val="clear" w:color="auto" w:fill="F9FAFB"/>
                <w:lang w:eastAsia="en-US"/>
              </w:rPr>
              <w:t>се взимат решения за финансиране на ВиК системи публична общинска собственост;</w:t>
            </w:r>
          </w:p>
          <w:p w14:paraId="577CB124"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shd w:val="clear" w:color="auto" w:fill="F9FAFB"/>
                <w:lang w:eastAsia="en-US"/>
              </w:rPr>
            </w:pPr>
            <w:r w:rsidRPr="009F4B1E">
              <w:rPr>
                <w:rFonts w:ascii="Times New Roman" w:eastAsia="Times New Roman" w:hAnsi="Times New Roman" w:cs="Times New Roman"/>
                <w:sz w:val="24"/>
                <w:szCs w:val="24"/>
              </w:rPr>
              <w:t xml:space="preserve"> </w:t>
            </w:r>
          </w:p>
          <w:p w14:paraId="65A48C84" w14:textId="77777777" w:rsidR="00001556" w:rsidRPr="009F4B1E" w:rsidRDefault="00001556" w:rsidP="00001556">
            <w:pPr>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Times New Roman" w:hAnsi="Times New Roman" w:cs="Times New Roman"/>
                <w:sz w:val="24"/>
                <w:szCs w:val="24"/>
              </w:rPr>
              <w:t xml:space="preserve">Изложеното обосновава несъответствието с Конституцията на България на представения за обществено обсъждане </w:t>
            </w:r>
            <w:r w:rsidRPr="009F4B1E">
              <w:rPr>
                <w:rFonts w:ascii="Times New Roman" w:eastAsia="Calibri" w:hAnsi="Times New Roman" w:cs="Times New Roman"/>
                <w:sz w:val="24"/>
                <w:szCs w:val="24"/>
                <w:lang w:eastAsia="en-US"/>
              </w:rPr>
              <w:t xml:space="preserve">проект на Закон за водоснабдяването и канализацията. В същия се установяват противоречия с реалната ситуация в сектора. </w:t>
            </w:r>
          </w:p>
          <w:p w14:paraId="74AF8701" w14:textId="77777777" w:rsidR="00001556" w:rsidRPr="009F4B1E" w:rsidRDefault="00001556" w:rsidP="00001556">
            <w:pPr>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В същото време развитието на ВиК инфраструктурата се нуждае от практични и реално осъществими решения. </w:t>
            </w:r>
          </w:p>
          <w:p w14:paraId="0CDB3684" w14:textId="77777777" w:rsidR="00001556" w:rsidRPr="009F4B1E" w:rsidRDefault="00001556" w:rsidP="00001556">
            <w:pPr>
              <w:widowControl w:val="0"/>
              <w:numPr>
                <w:ilvl w:val="0"/>
                <w:numId w:val="29"/>
              </w:numPr>
              <w:autoSpaceDE w:val="0"/>
              <w:autoSpaceDN w:val="0"/>
              <w:adjustRightInd w:val="0"/>
              <w:spacing w:after="0" w:line="300" w:lineRule="auto"/>
              <w:ind w:left="0"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Предложения законопроект </w:t>
            </w:r>
            <w:r w:rsidRPr="009F4B1E">
              <w:rPr>
                <w:rFonts w:ascii="Times New Roman" w:eastAsia="Calibri" w:hAnsi="Times New Roman" w:cs="Times New Roman"/>
                <w:b/>
                <w:sz w:val="24"/>
                <w:szCs w:val="24"/>
                <w:lang w:eastAsia="en-US"/>
              </w:rPr>
              <w:t>в</w:t>
            </w:r>
            <w:r w:rsidRPr="009F4B1E">
              <w:rPr>
                <w:rFonts w:ascii="Times New Roman" w:eastAsia="Calibri" w:hAnsi="Times New Roman" w:cs="Times New Roman"/>
                <w:sz w:val="24"/>
                <w:szCs w:val="24"/>
                <w:lang w:eastAsia="en-US"/>
              </w:rPr>
              <w:t xml:space="preserve"> </w:t>
            </w:r>
            <w:r w:rsidRPr="009F4B1E">
              <w:rPr>
                <w:rFonts w:ascii="Times New Roman" w:eastAsia="Calibri" w:hAnsi="Times New Roman" w:cs="Times New Roman"/>
                <w:b/>
                <w:sz w:val="24"/>
                <w:szCs w:val="24"/>
                <w:lang w:eastAsia="en-US"/>
              </w:rPr>
              <w:lastRenderedPageBreak/>
              <w:t>нарушение на чл. 19 от Конституцията на РБ</w:t>
            </w:r>
            <w:r w:rsidRPr="009F4B1E">
              <w:rPr>
                <w:rFonts w:ascii="Times New Roman" w:eastAsia="Calibri" w:hAnsi="Times New Roman" w:cs="Times New Roman"/>
                <w:sz w:val="24"/>
                <w:szCs w:val="24"/>
                <w:lang w:eastAsia="en-US"/>
              </w:rPr>
              <w:t xml:space="preserve">- </w:t>
            </w:r>
            <w:r w:rsidRPr="009F4B1E">
              <w:rPr>
                <w:rFonts w:ascii="Times New Roman" w:eastAsia="Calibri" w:hAnsi="Times New Roman" w:cs="Times New Roman"/>
                <w:b/>
                <w:i/>
                <w:iCs/>
                <w:sz w:val="24"/>
                <w:szCs w:val="24"/>
                <w:lang w:eastAsia="en-US"/>
              </w:rPr>
              <w:t>правото на свободна стопанска инициатива  и свободна конкуренция</w:t>
            </w:r>
            <w:r w:rsidRPr="009F4B1E">
              <w:rPr>
                <w:rFonts w:ascii="Times New Roman" w:eastAsia="Calibri" w:hAnsi="Times New Roman" w:cs="Times New Roman"/>
                <w:sz w:val="24"/>
                <w:szCs w:val="24"/>
                <w:lang w:eastAsia="en-US"/>
              </w:rPr>
              <w:t>, предвижда на територията на една административна област, ВиК услугите да се извършват само от един оператор. Така се нарушават правилата за конкуренция. Ограничава се  и се  контролира пазара на водоснабдяване за обособената територия в противоречие с чл.101 т.1 буква „б“ от Договора за функционирането на ЕС. Съгласно чл.106 от ДФЕС забраните на чл.101 и чл.102 се отнасят и за публични предприятия и предприятия, на които държавите членки са предоставили специални или изключителни права.</w:t>
            </w:r>
          </w:p>
          <w:p w14:paraId="50C710E3"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p>
          <w:p w14:paraId="7FDFB15F"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b/>
                <w:sz w:val="24"/>
                <w:szCs w:val="24"/>
                <w:lang w:eastAsia="en-US"/>
              </w:rPr>
            </w:pPr>
            <w:r w:rsidRPr="009F4B1E">
              <w:rPr>
                <w:rFonts w:ascii="Times New Roman" w:eastAsia="Calibri" w:hAnsi="Times New Roman" w:cs="Times New Roman"/>
                <w:sz w:val="24"/>
                <w:szCs w:val="24"/>
                <w:lang w:eastAsia="en-US"/>
              </w:rPr>
              <w:t xml:space="preserve">По същество възлагането на стопанисването, поддържането и експлоатацията на ВиК системите и съоръженията и предоставяне на водоснабдителни и канализационни услуги </w:t>
            </w:r>
            <w:r w:rsidRPr="009F4B1E">
              <w:rPr>
                <w:rFonts w:ascii="Times New Roman" w:eastAsia="Calibri" w:hAnsi="Times New Roman" w:cs="Times New Roman"/>
                <w:b/>
                <w:sz w:val="24"/>
                <w:szCs w:val="24"/>
                <w:lang w:eastAsia="en-US"/>
              </w:rPr>
              <w:t xml:space="preserve">е възлагане на обществена поръчка. </w:t>
            </w:r>
          </w:p>
          <w:p w14:paraId="43A492B5"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p>
          <w:p w14:paraId="1B9CF3B6"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Ще цитирам ЗОП, където има точно определение за кандидатите, участници и изпълнители по обществени поръчки:</w:t>
            </w:r>
          </w:p>
          <w:p w14:paraId="6F3E4B4E"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i/>
                <w:sz w:val="24"/>
                <w:szCs w:val="24"/>
                <w:lang w:eastAsia="en-US"/>
              </w:rPr>
            </w:pPr>
            <w:r w:rsidRPr="009F4B1E">
              <w:rPr>
                <w:rFonts w:ascii="Times New Roman" w:eastAsia="Calibri" w:hAnsi="Times New Roman" w:cs="Times New Roman"/>
                <w:i/>
                <w:sz w:val="24"/>
                <w:szCs w:val="24"/>
                <w:lang w:eastAsia="en-US"/>
              </w:rPr>
              <w:t xml:space="preserve">„Чл. 10. (1) Кандидат или участник в процедура за възлагане на обществена поръчка може да бъде всяко българско или чуждестранно физическо или юридическо лице </w:t>
            </w:r>
            <w:r w:rsidRPr="009F4B1E">
              <w:rPr>
                <w:rFonts w:ascii="Times New Roman" w:eastAsia="Calibri" w:hAnsi="Times New Roman" w:cs="Times New Roman"/>
                <w:b/>
                <w:i/>
                <w:sz w:val="24"/>
                <w:szCs w:val="24"/>
                <w:lang w:eastAsia="en-US"/>
              </w:rPr>
              <w:t xml:space="preserve">или техни обединения, както и </w:t>
            </w:r>
            <w:r w:rsidRPr="009F4B1E">
              <w:rPr>
                <w:rFonts w:ascii="Times New Roman" w:eastAsia="Calibri" w:hAnsi="Times New Roman" w:cs="Times New Roman"/>
                <w:b/>
                <w:i/>
                <w:sz w:val="24"/>
                <w:szCs w:val="24"/>
                <w:lang w:eastAsia="en-US"/>
              </w:rPr>
              <w:lastRenderedPageBreak/>
              <w:t>всяко друго образувание, което има право да изпълнява строителство, доставки или услуги съгласно законодателството на държавата, в която то е установено</w:t>
            </w:r>
            <w:r w:rsidRPr="009F4B1E">
              <w:rPr>
                <w:rFonts w:ascii="Times New Roman" w:eastAsia="Calibri" w:hAnsi="Times New Roman" w:cs="Times New Roman"/>
                <w:i/>
                <w:sz w:val="24"/>
                <w:szCs w:val="24"/>
                <w:lang w:eastAsia="en-US"/>
              </w:rPr>
              <w:t>.</w:t>
            </w:r>
          </w:p>
          <w:p w14:paraId="43DBE666"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b/>
                <w:i/>
                <w:sz w:val="24"/>
                <w:szCs w:val="24"/>
                <w:lang w:eastAsia="en-US"/>
              </w:rPr>
            </w:pPr>
            <w:r w:rsidRPr="009F4B1E">
              <w:rPr>
                <w:rFonts w:ascii="Times New Roman" w:eastAsia="Calibri" w:hAnsi="Times New Roman" w:cs="Times New Roman"/>
                <w:i/>
                <w:sz w:val="24"/>
                <w:szCs w:val="24"/>
                <w:lang w:eastAsia="en-US"/>
              </w:rPr>
              <w:t xml:space="preserve"> (2) </w:t>
            </w:r>
            <w:r w:rsidRPr="009F4B1E">
              <w:rPr>
                <w:rFonts w:ascii="Times New Roman" w:eastAsia="Calibri" w:hAnsi="Times New Roman" w:cs="Times New Roman"/>
                <w:b/>
                <w:i/>
                <w:sz w:val="24"/>
                <w:szCs w:val="24"/>
                <w:lang w:eastAsia="en-US"/>
              </w:rPr>
              <w:t>Възложителите нямат право да изискват обединенията да имат определена правна форма, за да участват при възлагането на поръчка, но могат да поставят условие за създаване на юридическо лице, когато участникът, определен за изпълнител, е обединение на физически и/или юридически лица, ако това е необходимо за изпълнение на поръчката. Необходимостта от създаване на юридическо лице се обосновава изрично в решението за откриване на процедурата.</w:t>
            </w:r>
          </w:p>
          <w:p w14:paraId="6622A2A8"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i/>
                <w:sz w:val="24"/>
                <w:szCs w:val="24"/>
                <w:lang w:eastAsia="en-US"/>
              </w:rPr>
            </w:pPr>
            <w:r w:rsidRPr="009F4B1E">
              <w:rPr>
                <w:rFonts w:ascii="Times New Roman" w:eastAsia="Calibri" w:hAnsi="Times New Roman" w:cs="Times New Roman"/>
                <w:i/>
                <w:sz w:val="24"/>
                <w:szCs w:val="24"/>
                <w:lang w:eastAsia="en-US"/>
              </w:rPr>
              <w:t>(3) Кандидат или участник не може да бъде отстранен от процедура за възлагане на обществена поръчка на основание на неговия статут или на правната му форма, когато той или участниците в обединението имат право да предоставят съответната услуга, доставка или строителство в държавата членка, в която са установени.“</w:t>
            </w:r>
          </w:p>
          <w:p w14:paraId="59C6EB6F"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p>
          <w:p w14:paraId="3F42EA73"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В тази връзка и с оглед въвеждане на равнопоставеност между общинската и държавната собственост, предлагам следните конкретни промени в така предложения проект на закона, както следва:</w:t>
            </w:r>
          </w:p>
          <w:p w14:paraId="0529118D"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Чл. 44. (1) ВиК оператор е капиталово </w:t>
            </w:r>
            <w:r w:rsidRPr="009F4B1E">
              <w:rPr>
                <w:rFonts w:ascii="Times New Roman" w:eastAsia="Calibri" w:hAnsi="Times New Roman" w:cs="Times New Roman"/>
                <w:sz w:val="24"/>
                <w:szCs w:val="24"/>
                <w:lang w:eastAsia="en-US"/>
              </w:rPr>
              <w:lastRenderedPageBreak/>
              <w:t xml:space="preserve">търговско дружество </w:t>
            </w:r>
            <w:r w:rsidRPr="009F4B1E">
              <w:rPr>
                <w:rFonts w:ascii="Times New Roman" w:eastAsia="Calibri" w:hAnsi="Times New Roman" w:cs="Times New Roman"/>
                <w:b/>
                <w:sz w:val="24"/>
                <w:szCs w:val="24"/>
                <w:lang w:eastAsia="en-US"/>
              </w:rPr>
              <w:t>или обединение – ДЗЗД,</w:t>
            </w:r>
            <w:r w:rsidRPr="009F4B1E">
              <w:rPr>
                <w:rFonts w:ascii="Times New Roman" w:eastAsia="Calibri" w:hAnsi="Times New Roman" w:cs="Times New Roman"/>
                <w:sz w:val="24"/>
                <w:szCs w:val="24"/>
                <w:lang w:eastAsia="en-US"/>
              </w:rPr>
              <w:t xml:space="preserve"> на което е възложено стопанисването, поддържането и експлоатацията на ВиК системите, публична собственост и предоставянето на ВиК услугите срещу заплащане в границите на една  обособена територия.</w:t>
            </w:r>
          </w:p>
          <w:p w14:paraId="1393048C"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(2) ВиК оператор може да бъде търговско дружество, образувано/учредено по реда на Търговския закон </w:t>
            </w:r>
            <w:r w:rsidRPr="009F4B1E">
              <w:rPr>
                <w:rFonts w:ascii="Times New Roman" w:eastAsia="Calibri" w:hAnsi="Times New Roman" w:cs="Times New Roman"/>
                <w:b/>
                <w:sz w:val="24"/>
                <w:szCs w:val="24"/>
                <w:lang w:eastAsia="en-US"/>
              </w:rPr>
              <w:t>или обединение – ДЗЗД,</w:t>
            </w:r>
            <w:r w:rsidRPr="009F4B1E">
              <w:rPr>
                <w:rFonts w:ascii="Times New Roman" w:eastAsia="Calibri" w:hAnsi="Times New Roman" w:cs="Times New Roman"/>
                <w:sz w:val="24"/>
                <w:szCs w:val="24"/>
                <w:lang w:eastAsia="en-US"/>
              </w:rPr>
              <w:t xml:space="preserve">  което:</w:t>
            </w:r>
          </w:p>
          <w:p w14:paraId="0A223CCA"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1.</w:t>
            </w:r>
            <w:r w:rsidRPr="009F4B1E">
              <w:rPr>
                <w:rFonts w:ascii="Times New Roman" w:eastAsia="Calibri" w:hAnsi="Times New Roman" w:cs="Times New Roman"/>
                <w:sz w:val="24"/>
                <w:szCs w:val="24"/>
                <w:lang w:eastAsia="en-US"/>
              </w:rPr>
              <w:tab/>
              <w:t xml:space="preserve">е с основен предмет на дейност експлоатация на ВиК системи и предоставяне на ВиК услуги, </w:t>
            </w:r>
            <w:r w:rsidRPr="009F4B1E">
              <w:rPr>
                <w:rFonts w:ascii="Times New Roman" w:eastAsia="Calibri" w:hAnsi="Times New Roman" w:cs="Times New Roman"/>
                <w:b/>
                <w:sz w:val="24"/>
                <w:szCs w:val="24"/>
                <w:lang w:eastAsia="en-US"/>
              </w:rPr>
              <w:t>а при ДЗЗД – условието важи за всеки участник в обединението</w:t>
            </w:r>
            <w:r w:rsidRPr="009F4B1E">
              <w:rPr>
                <w:rFonts w:ascii="Times New Roman" w:eastAsia="Calibri" w:hAnsi="Times New Roman" w:cs="Times New Roman"/>
                <w:sz w:val="24"/>
                <w:szCs w:val="24"/>
                <w:lang w:eastAsia="en-US"/>
              </w:rPr>
              <w:t>;</w:t>
            </w:r>
          </w:p>
          <w:p w14:paraId="5E82C143"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2.</w:t>
            </w:r>
            <w:r w:rsidRPr="009F4B1E">
              <w:rPr>
                <w:rFonts w:ascii="Times New Roman" w:eastAsia="Calibri" w:hAnsi="Times New Roman" w:cs="Times New Roman"/>
                <w:sz w:val="24"/>
                <w:szCs w:val="24"/>
                <w:lang w:eastAsia="en-US"/>
              </w:rPr>
              <w:tab/>
              <w:t xml:space="preserve">има регистриран капитал не по-малко от 100 000 лева, </w:t>
            </w:r>
            <w:r w:rsidRPr="009F4B1E">
              <w:rPr>
                <w:rFonts w:ascii="Times New Roman" w:eastAsia="Calibri" w:hAnsi="Times New Roman" w:cs="Times New Roman"/>
                <w:b/>
                <w:sz w:val="24"/>
                <w:szCs w:val="24"/>
                <w:lang w:eastAsia="en-US"/>
              </w:rPr>
              <w:t>а при ДЗЗД – условието важи за всеки участник в обединението</w:t>
            </w:r>
            <w:r w:rsidRPr="009F4B1E">
              <w:rPr>
                <w:rFonts w:ascii="Times New Roman" w:eastAsia="Calibri" w:hAnsi="Times New Roman" w:cs="Times New Roman"/>
                <w:sz w:val="24"/>
                <w:szCs w:val="24"/>
                <w:lang w:eastAsia="en-US"/>
              </w:rPr>
              <w:t>;</w:t>
            </w:r>
          </w:p>
          <w:p w14:paraId="593D03CD"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3.</w:t>
            </w:r>
            <w:r w:rsidRPr="009F4B1E">
              <w:rPr>
                <w:rFonts w:ascii="Times New Roman" w:eastAsia="Calibri" w:hAnsi="Times New Roman" w:cs="Times New Roman"/>
                <w:sz w:val="24"/>
                <w:szCs w:val="24"/>
                <w:lang w:eastAsia="en-US"/>
              </w:rPr>
              <w:tab/>
              <w:t xml:space="preserve">притежава финансови и технически възможности, включително организационна структура и персонал за изпълнение на нормативните изисквания за осъществяване на дейността по т. 1, , </w:t>
            </w:r>
            <w:r w:rsidRPr="009F4B1E">
              <w:rPr>
                <w:rFonts w:ascii="Times New Roman" w:eastAsia="Calibri" w:hAnsi="Times New Roman" w:cs="Times New Roman"/>
                <w:b/>
                <w:sz w:val="24"/>
                <w:szCs w:val="24"/>
                <w:lang w:eastAsia="en-US"/>
              </w:rPr>
              <w:t>а при ДЗЗД – условието важи за всеки участник в обединението</w:t>
            </w:r>
            <w:r w:rsidRPr="009F4B1E">
              <w:rPr>
                <w:rFonts w:ascii="Times New Roman" w:eastAsia="Calibri" w:hAnsi="Times New Roman" w:cs="Times New Roman"/>
                <w:sz w:val="24"/>
                <w:szCs w:val="24"/>
                <w:lang w:eastAsia="en-US"/>
              </w:rPr>
              <w:t>;</w:t>
            </w:r>
          </w:p>
          <w:p w14:paraId="14C7AEDC"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4.</w:t>
            </w:r>
            <w:r w:rsidRPr="009F4B1E">
              <w:rPr>
                <w:rFonts w:ascii="Times New Roman" w:eastAsia="Calibri" w:hAnsi="Times New Roman" w:cs="Times New Roman"/>
                <w:sz w:val="24"/>
                <w:szCs w:val="24"/>
                <w:lang w:eastAsia="en-US"/>
              </w:rPr>
              <w:tab/>
              <w:t xml:space="preserve">е публично предприятие по смисъла на Закона за публичните предприятия или </w:t>
            </w:r>
            <w:r w:rsidRPr="009F4B1E">
              <w:rPr>
                <w:rFonts w:ascii="Times New Roman" w:eastAsia="Calibri" w:hAnsi="Times New Roman" w:cs="Times New Roman"/>
                <w:b/>
                <w:sz w:val="24"/>
                <w:szCs w:val="24"/>
                <w:lang w:eastAsia="en-US"/>
              </w:rPr>
              <w:t>е обединение от публични предприятия – ДЗЗД</w:t>
            </w:r>
            <w:r w:rsidRPr="009F4B1E">
              <w:rPr>
                <w:rFonts w:ascii="Times New Roman" w:eastAsia="Calibri" w:hAnsi="Times New Roman" w:cs="Times New Roman"/>
                <w:sz w:val="24"/>
                <w:szCs w:val="24"/>
                <w:lang w:eastAsia="en-US"/>
              </w:rPr>
              <w:t>.</w:t>
            </w:r>
          </w:p>
          <w:p w14:paraId="4B8BEA2A"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p>
          <w:p w14:paraId="51A32898"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Чл.45. (1) Не може да бъде ВиК оператор дружество:</w:t>
            </w:r>
          </w:p>
          <w:p w14:paraId="7B59392A"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lastRenderedPageBreak/>
              <w:t xml:space="preserve">1. спрямо което е открито производство по несъстоятелност или което е обявено в несъстоятелност, </w:t>
            </w:r>
            <w:r w:rsidRPr="009F4B1E">
              <w:rPr>
                <w:rFonts w:ascii="Times New Roman" w:eastAsia="Calibri" w:hAnsi="Times New Roman" w:cs="Times New Roman"/>
                <w:b/>
                <w:sz w:val="24"/>
                <w:szCs w:val="24"/>
                <w:lang w:eastAsia="en-US"/>
              </w:rPr>
              <w:t>а при ДЗЗД – условието важи за всеки участник в обединението</w:t>
            </w:r>
            <w:r w:rsidRPr="009F4B1E">
              <w:rPr>
                <w:rFonts w:ascii="Times New Roman" w:eastAsia="Calibri" w:hAnsi="Times New Roman" w:cs="Times New Roman"/>
                <w:sz w:val="24"/>
                <w:szCs w:val="24"/>
                <w:lang w:eastAsia="en-US"/>
              </w:rPr>
              <w:t>;</w:t>
            </w:r>
          </w:p>
          <w:p w14:paraId="28F2FA51"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2. което е в ликвидация, </w:t>
            </w:r>
            <w:r w:rsidRPr="009F4B1E">
              <w:rPr>
                <w:rFonts w:ascii="Times New Roman" w:eastAsia="Calibri" w:hAnsi="Times New Roman" w:cs="Times New Roman"/>
                <w:b/>
                <w:sz w:val="24"/>
                <w:szCs w:val="24"/>
                <w:lang w:eastAsia="en-US"/>
              </w:rPr>
              <w:t>а при ДЗЗД – условието важи за всеки участник в обединението</w:t>
            </w:r>
            <w:r w:rsidRPr="009F4B1E">
              <w:rPr>
                <w:rFonts w:ascii="Times New Roman" w:eastAsia="Calibri" w:hAnsi="Times New Roman" w:cs="Times New Roman"/>
                <w:sz w:val="24"/>
                <w:szCs w:val="24"/>
                <w:lang w:eastAsia="en-US"/>
              </w:rPr>
              <w:t>;</w:t>
            </w:r>
          </w:p>
          <w:p w14:paraId="0C79CB39"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3. което е с прекратен по негова вина договор за същата дейност и не е изтекъл срок от 2 години от влизането в сила на прекратяването, </w:t>
            </w:r>
            <w:r w:rsidRPr="009F4B1E">
              <w:rPr>
                <w:rFonts w:ascii="Times New Roman" w:eastAsia="Calibri" w:hAnsi="Times New Roman" w:cs="Times New Roman"/>
                <w:b/>
                <w:sz w:val="24"/>
                <w:szCs w:val="24"/>
                <w:lang w:eastAsia="en-US"/>
              </w:rPr>
              <w:t>а при ДЗЗД – условието важи за всеки участник в</w:t>
            </w:r>
            <w:r w:rsidRPr="009F4B1E">
              <w:rPr>
                <w:rFonts w:ascii="Times New Roman" w:eastAsia="Calibri" w:hAnsi="Times New Roman" w:cs="Times New Roman"/>
                <w:sz w:val="24"/>
                <w:szCs w:val="24"/>
                <w:lang w:eastAsia="en-US"/>
              </w:rPr>
              <w:t xml:space="preserve"> </w:t>
            </w:r>
            <w:r w:rsidRPr="009F4B1E">
              <w:rPr>
                <w:rFonts w:ascii="Times New Roman" w:eastAsia="Calibri" w:hAnsi="Times New Roman" w:cs="Times New Roman"/>
                <w:b/>
                <w:sz w:val="24"/>
                <w:szCs w:val="24"/>
                <w:lang w:eastAsia="en-US"/>
              </w:rPr>
              <w:t>обединението</w:t>
            </w:r>
            <w:r w:rsidRPr="009F4B1E">
              <w:rPr>
                <w:rFonts w:ascii="Times New Roman" w:eastAsia="Calibri" w:hAnsi="Times New Roman" w:cs="Times New Roman"/>
                <w:sz w:val="24"/>
                <w:szCs w:val="24"/>
                <w:lang w:eastAsia="en-US"/>
              </w:rPr>
              <w:t>;</w:t>
            </w:r>
          </w:p>
          <w:p w14:paraId="3775FC5C"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4. което не отговаря на изисквания на действащото законодателство, приложими към дейността, </w:t>
            </w:r>
            <w:r w:rsidRPr="009F4B1E">
              <w:rPr>
                <w:rFonts w:ascii="Times New Roman" w:eastAsia="Calibri" w:hAnsi="Times New Roman" w:cs="Times New Roman"/>
                <w:b/>
                <w:sz w:val="24"/>
                <w:szCs w:val="24"/>
                <w:lang w:eastAsia="en-US"/>
              </w:rPr>
              <w:t>а при ДЗЗД – условието важи за всеки участник в обединението</w:t>
            </w:r>
            <w:r w:rsidRPr="009F4B1E">
              <w:rPr>
                <w:rFonts w:ascii="Times New Roman" w:eastAsia="Calibri" w:hAnsi="Times New Roman" w:cs="Times New Roman"/>
                <w:sz w:val="24"/>
                <w:szCs w:val="24"/>
                <w:lang w:eastAsia="en-US"/>
              </w:rPr>
              <w:t xml:space="preserve">; </w:t>
            </w:r>
          </w:p>
          <w:p w14:paraId="445F272B" w14:textId="6B133A84"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5. което има публични задължения, с изключение на задълженията по не</w:t>
            </w:r>
            <w:r w:rsidR="00CB24B9" w:rsidRPr="009F4B1E">
              <w:rPr>
                <w:rFonts w:ascii="Times New Roman" w:eastAsia="Calibri" w:hAnsi="Times New Roman" w:cs="Times New Roman"/>
                <w:sz w:val="24"/>
                <w:szCs w:val="24"/>
                <w:lang w:eastAsia="en-US"/>
              </w:rPr>
              <w:t xml:space="preserve"> </w:t>
            </w:r>
            <w:r w:rsidRPr="009F4B1E">
              <w:rPr>
                <w:rFonts w:ascii="Times New Roman" w:eastAsia="Calibri" w:hAnsi="Times New Roman" w:cs="Times New Roman"/>
                <w:sz w:val="24"/>
                <w:szCs w:val="24"/>
                <w:lang w:eastAsia="en-US"/>
              </w:rPr>
              <w:t xml:space="preserve">влезли в сила актове, както и разсрочени, отсрочени или обезпечени задължения, </w:t>
            </w:r>
            <w:r w:rsidRPr="009F4B1E">
              <w:rPr>
                <w:rFonts w:ascii="Times New Roman" w:eastAsia="Calibri" w:hAnsi="Times New Roman" w:cs="Times New Roman"/>
                <w:b/>
                <w:sz w:val="24"/>
                <w:szCs w:val="24"/>
                <w:lang w:eastAsia="en-US"/>
              </w:rPr>
              <w:t>а при ДЗЗД – условието важи за всеки участник в обединението</w:t>
            </w:r>
            <w:r w:rsidRPr="009F4B1E">
              <w:rPr>
                <w:rFonts w:ascii="Times New Roman" w:eastAsia="Calibri" w:hAnsi="Times New Roman" w:cs="Times New Roman"/>
                <w:sz w:val="24"/>
                <w:szCs w:val="24"/>
                <w:lang w:eastAsia="en-US"/>
              </w:rPr>
              <w:t>;</w:t>
            </w:r>
          </w:p>
          <w:p w14:paraId="116E7CFB"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p>
          <w:p w14:paraId="56BD7349"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Предлагаме промяна и в </w:t>
            </w:r>
            <w:r w:rsidRPr="009F4B1E">
              <w:rPr>
                <w:rFonts w:ascii="Times New Roman" w:eastAsia="Calibri" w:hAnsi="Times New Roman" w:cs="Times New Roman"/>
                <w:b/>
                <w:sz w:val="24"/>
                <w:szCs w:val="24"/>
                <w:lang w:eastAsia="en-US"/>
              </w:rPr>
              <w:t>чл. 44, ал. 3</w:t>
            </w:r>
            <w:r w:rsidRPr="009F4B1E">
              <w:rPr>
                <w:rFonts w:ascii="Times New Roman" w:eastAsia="Calibri" w:hAnsi="Times New Roman" w:cs="Times New Roman"/>
                <w:sz w:val="24"/>
                <w:szCs w:val="24"/>
                <w:lang w:eastAsia="en-US"/>
              </w:rPr>
              <w:t>:</w:t>
            </w:r>
          </w:p>
          <w:p w14:paraId="3CFCAA03"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b/>
                <w:sz w:val="24"/>
                <w:szCs w:val="24"/>
                <w:lang w:eastAsia="en-US"/>
              </w:rPr>
            </w:pPr>
            <w:r w:rsidRPr="009F4B1E">
              <w:rPr>
                <w:rFonts w:ascii="Times New Roman" w:eastAsia="Calibri" w:hAnsi="Times New Roman" w:cs="Times New Roman"/>
                <w:sz w:val="24"/>
                <w:szCs w:val="24"/>
                <w:lang w:eastAsia="en-US"/>
              </w:rPr>
              <w:t xml:space="preserve">(3) Изискванията към техническите възможности на ВиК операторите, включително организационната структура и персонала по ал. 2, т.3 се определят с наредба на Министерския съвет. </w:t>
            </w:r>
            <w:r w:rsidRPr="009F4B1E">
              <w:rPr>
                <w:rFonts w:ascii="Times New Roman" w:eastAsia="Calibri" w:hAnsi="Times New Roman" w:cs="Times New Roman"/>
                <w:b/>
                <w:sz w:val="24"/>
                <w:szCs w:val="24"/>
                <w:lang w:eastAsia="en-US"/>
              </w:rPr>
              <w:t xml:space="preserve">Със същата наредба се определят основните изисквания и процедури при сключване на </w:t>
            </w:r>
            <w:r w:rsidRPr="009F4B1E">
              <w:rPr>
                <w:rFonts w:ascii="Times New Roman" w:eastAsia="Calibri" w:hAnsi="Times New Roman" w:cs="Times New Roman"/>
                <w:b/>
                <w:sz w:val="24"/>
                <w:szCs w:val="24"/>
                <w:lang w:eastAsia="en-US"/>
              </w:rPr>
              <w:lastRenderedPageBreak/>
              <w:t>договора за образуване на обединение по ЗЗД, както и реда за одобряване от принципалите на съответните Дружества включени в Обединението (ДЗЗД) – Общински съвет и МРРБ.</w:t>
            </w:r>
          </w:p>
          <w:p w14:paraId="4412FD8C"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p>
          <w:p w14:paraId="2795B023" w14:textId="77777777" w:rsidR="00001556" w:rsidRPr="009F4B1E" w:rsidRDefault="00001556" w:rsidP="00001556">
            <w:pPr>
              <w:widowControl w:val="0"/>
              <w:autoSpaceDE w:val="0"/>
              <w:autoSpaceDN w:val="0"/>
              <w:adjustRightInd w:val="0"/>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Предлагаме и следните промени в Преходните и заключителни разпоредби на проекта за закон:</w:t>
            </w:r>
          </w:p>
          <w:p w14:paraId="3493051C" w14:textId="77777777" w:rsidR="00001556" w:rsidRPr="009F4B1E" w:rsidRDefault="00001556" w:rsidP="00001556">
            <w:pPr>
              <w:spacing w:after="0" w:line="300" w:lineRule="auto"/>
              <w:ind w:firstLine="741"/>
              <w:jc w:val="both"/>
              <w:outlineLvl w:val="0"/>
              <w:rPr>
                <w:rFonts w:ascii="Times New Roman" w:eastAsia="Calibri" w:hAnsi="Times New Roman" w:cs="Times New Roman"/>
                <w:sz w:val="24"/>
                <w:szCs w:val="24"/>
                <w:lang w:eastAsia="en-US"/>
              </w:rPr>
            </w:pPr>
            <w:r w:rsidRPr="009F4B1E">
              <w:rPr>
                <w:rFonts w:ascii="Times New Roman" w:eastAsia="Yu Gothic Light" w:hAnsi="Times New Roman" w:cs="Times New Roman"/>
                <w:b/>
                <w:bCs/>
                <w:sz w:val="24"/>
                <w:szCs w:val="24"/>
                <w:lang w:eastAsia="en-US"/>
              </w:rPr>
              <w:t xml:space="preserve">§ </w:t>
            </w:r>
            <w:r w:rsidRPr="009F4B1E">
              <w:rPr>
                <w:rFonts w:ascii="Times New Roman" w:eastAsia="Yu Gothic Light" w:hAnsi="Times New Roman" w:cs="Times New Roman"/>
                <w:b/>
                <w:bCs/>
                <w:sz w:val="24"/>
                <w:szCs w:val="24"/>
                <w:lang w:val="en-US" w:eastAsia="en-US"/>
              </w:rPr>
              <w:t>7</w:t>
            </w:r>
            <w:r w:rsidRPr="009F4B1E">
              <w:rPr>
                <w:rFonts w:ascii="Times New Roman" w:eastAsia="Yu Gothic Light" w:hAnsi="Times New Roman" w:cs="Times New Roman"/>
                <w:b/>
                <w:bCs/>
                <w:sz w:val="24"/>
                <w:szCs w:val="24"/>
                <w:lang w:eastAsia="en-US"/>
              </w:rPr>
              <w:t>.</w:t>
            </w:r>
            <w:r w:rsidRPr="009F4B1E">
              <w:rPr>
                <w:rFonts w:ascii="Times New Roman" w:eastAsia="Calibri" w:hAnsi="Times New Roman" w:cs="Times New Roman"/>
                <w:sz w:val="24"/>
                <w:szCs w:val="24"/>
                <w:lang w:eastAsia="en-US"/>
              </w:rPr>
              <w:t xml:space="preserve"> (1) Асоциациите по ВиК по чл. 198в от ЗВ продължават дейността си като асоциации по чл. 13 до чл. 19 от този закон. Сключените от тях договори с ВиК операторите </w:t>
            </w:r>
            <w:r w:rsidRPr="009F4B1E">
              <w:rPr>
                <w:rFonts w:ascii="Times New Roman" w:eastAsia="Calibri" w:hAnsi="Times New Roman" w:cs="Times New Roman"/>
                <w:b/>
                <w:sz w:val="24"/>
                <w:szCs w:val="24"/>
                <w:lang w:eastAsia="en-US"/>
              </w:rPr>
              <w:t xml:space="preserve">в административните области, в които е извършено обединяване (консолидация) на общините, </w:t>
            </w:r>
            <w:r w:rsidRPr="009F4B1E">
              <w:rPr>
                <w:rFonts w:ascii="Times New Roman" w:eastAsia="Calibri" w:hAnsi="Times New Roman" w:cs="Times New Roman"/>
                <w:sz w:val="24"/>
                <w:szCs w:val="24"/>
                <w:lang w:eastAsia="en-US"/>
              </w:rPr>
              <w:t xml:space="preserve">запазват действието си за срока, за който са сключени и се привеждат в съответствие с този закон в тримесечен срок от влизането му в сила. </w:t>
            </w:r>
          </w:p>
          <w:p w14:paraId="0737C736" w14:textId="77777777" w:rsidR="00001556" w:rsidRPr="009F4B1E" w:rsidRDefault="00001556" w:rsidP="00001556">
            <w:pPr>
              <w:spacing w:after="0" w:line="300" w:lineRule="auto"/>
              <w:ind w:firstLine="741"/>
              <w:jc w:val="both"/>
              <w:outlineLvl w:val="0"/>
              <w:rPr>
                <w:rFonts w:ascii="Times New Roman" w:eastAsia="Calibri" w:hAnsi="Times New Roman" w:cs="Times New Roman"/>
                <w:b/>
                <w:sz w:val="24"/>
                <w:szCs w:val="24"/>
                <w:lang w:eastAsia="en-US"/>
              </w:rPr>
            </w:pPr>
            <w:r w:rsidRPr="009F4B1E">
              <w:rPr>
                <w:rFonts w:ascii="Times New Roman" w:eastAsia="Calibri" w:hAnsi="Times New Roman" w:cs="Times New Roman"/>
                <w:b/>
                <w:sz w:val="24"/>
                <w:szCs w:val="24"/>
                <w:lang w:eastAsia="en-US"/>
              </w:rPr>
              <w:t xml:space="preserve">НОВА ал. (2) В административните области, в които не е извършено обединяване (консолидация) на общините, сключените договори от Асоциациите по ВиК с ВиК операторите се прекратяват на основание </w:t>
            </w:r>
            <w:r w:rsidRPr="009F4B1E">
              <w:rPr>
                <w:rFonts w:ascii="Times New Roman" w:eastAsia="Calibri" w:hAnsi="Times New Roman" w:cs="Times New Roman"/>
                <w:b/>
                <w:i/>
                <w:sz w:val="24"/>
                <w:szCs w:val="24"/>
                <w:lang w:eastAsia="en-US"/>
              </w:rPr>
              <w:t xml:space="preserve">чл. 17.1, VII. „във всички останали случаи, предвидени в действащото право“ </w:t>
            </w:r>
            <w:r w:rsidRPr="009F4B1E">
              <w:rPr>
                <w:rFonts w:ascii="Times New Roman" w:eastAsia="Calibri" w:hAnsi="Times New Roman" w:cs="Times New Roman"/>
                <w:b/>
                <w:sz w:val="24"/>
                <w:szCs w:val="24"/>
                <w:lang w:eastAsia="en-US"/>
              </w:rPr>
              <w:t>от тези договори. В тези административни области се извършва ново договаряне с оператор – ДЗЗД, обединение от ВиК операторите – държавни и общински дружества, действащи до момента на територията на съответната област.</w:t>
            </w:r>
          </w:p>
          <w:p w14:paraId="01E21366" w14:textId="77777777" w:rsidR="00001556" w:rsidRPr="009F4B1E" w:rsidRDefault="00001556" w:rsidP="00001556">
            <w:pPr>
              <w:spacing w:after="0" w:line="300" w:lineRule="auto"/>
              <w:ind w:firstLine="741"/>
              <w:jc w:val="both"/>
              <w:outlineLvl w:val="0"/>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lastRenderedPageBreak/>
              <w:t>Ал. 2 става ал. (</w:t>
            </w:r>
            <w:r w:rsidRPr="009F4B1E">
              <w:rPr>
                <w:rFonts w:ascii="Times New Roman" w:eastAsia="Calibri" w:hAnsi="Times New Roman" w:cs="Times New Roman"/>
                <w:b/>
                <w:sz w:val="24"/>
                <w:szCs w:val="24"/>
                <w:lang w:eastAsia="en-US"/>
              </w:rPr>
              <w:t>3</w:t>
            </w:r>
            <w:r w:rsidRPr="009F4B1E">
              <w:rPr>
                <w:rFonts w:ascii="Times New Roman" w:eastAsia="Calibri" w:hAnsi="Times New Roman" w:cs="Times New Roman"/>
                <w:sz w:val="24"/>
                <w:szCs w:val="24"/>
                <w:lang w:eastAsia="en-US"/>
              </w:rPr>
              <w:t>) Съществуващите към датата на влизане в сила на този закон ВиК системи – публична собственост на държавата и на общините, разположени на територията на съответната област, се управляват от асоциациите по ВиК по силата на този закон.</w:t>
            </w:r>
          </w:p>
          <w:p w14:paraId="590EED0C" w14:textId="77777777" w:rsidR="00001556" w:rsidRPr="009F4B1E" w:rsidRDefault="00001556" w:rsidP="00001556">
            <w:pPr>
              <w:widowControl w:val="0"/>
              <w:spacing w:after="100" w:line="276" w:lineRule="auto"/>
              <w:ind w:firstLine="741"/>
              <w:jc w:val="both"/>
              <w:rPr>
                <w:rFonts w:ascii="Times New Roman" w:eastAsia="Times New Roman" w:hAnsi="Times New Roman" w:cs="Times New Roman"/>
                <w:sz w:val="24"/>
                <w:szCs w:val="24"/>
              </w:rPr>
            </w:pPr>
          </w:p>
        </w:tc>
        <w:tc>
          <w:tcPr>
            <w:tcW w:w="1843" w:type="dxa"/>
            <w:shd w:val="clear" w:color="auto" w:fill="auto"/>
          </w:tcPr>
          <w:p w14:paraId="2CA8B9A8" w14:textId="77777777" w:rsidR="00001556" w:rsidRPr="009F4B1E" w:rsidRDefault="004747D8"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Не се приема</w:t>
            </w:r>
          </w:p>
        </w:tc>
        <w:tc>
          <w:tcPr>
            <w:tcW w:w="3656" w:type="dxa"/>
            <w:shd w:val="clear" w:color="auto" w:fill="auto"/>
          </w:tcPr>
          <w:p w14:paraId="5FE739C5" w14:textId="77777777" w:rsidR="004747D8" w:rsidRPr="009F4B1E" w:rsidRDefault="004747D8" w:rsidP="004747D8">
            <w:pPr>
              <w:jc w:val="both"/>
              <w:rPr>
                <w:rFonts w:ascii="Times New Roman" w:hAnsi="Times New Roman" w:cs="Times New Roman"/>
                <w:sz w:val="24"/>
                <w:szCs w:val="24"/>
              </w:rPr>
            </w:pPr>
            <w:r w:rsidRPr="009F4B1E">
              <w:rPr>
                <w:rFonts w:ascii="Times New Roman" w:hAnsi="Times New Roman" w:cs="Times New Roman"/>
                <w:sz w:val="24"/>
                <w:szCs w:val="24"/>
              </w:rPr>
              <w:t xml:space="preserve">Проектът на ЗВиК е съобразен с държавната политика, провеждана в отрасъла от 2009 г. до настоящия момент и постигнатите резултати - 22 консолидирани области. 15 от 265  общини възпрепятстват окрупняването на принципа един ВиК оператор да предоставя услуги на територията на цялата административна област. </w:t>
            </w:r>
          </w:p>
          <w:p w14:paraId="44A02F4E" w14:textId="5BF312E6" w:rsidR="004747D8" w:rsidRPr="009F4B1E" w:rsidRDefault="004747D8" w:rsidP="004747D8">
            <w:pPr>
              <w:ind w:left="-3" w:firstLine="242"/>
              <w:jc w:val="both"/>
              <w:rPr>
                <w:rFonts w:ascii="Times New Roman" w:hAnsi="Times New Roman" w:cs="Times New Roman"/>
                <w:sz w:val="24"/>
                <w:szCs w:val="24"/>
              </w:rPr>
            </w:pPr>
            <w:r w:rsidRPr="009F4B1E">
              <w:rPr>
                <w:rFonts w:ascii="Times New Roman" w:hAnsi="Times New Roman" w:cs="Times New Roman"/>
                <w:sz w:val="24"/>
                <w:szCs w:val="24"/>
              </w:rPr>
              <w:t xml:space="preserve">Предвиденото със законопроекта окрупняване на принципа в една административна област да има една асоциация по ВиК, в която участват всички общини не нарушава конституционния принцип за неприкосновеност на собствеността, в т.ч. на общинската собственост - чл. 17 от Конституцията на Република България. </w:t>
            </w:r>
            <w:r w:rsidR="00767015" w:rsidRPr="009F4B1E">
              <w:rPr>
                <w:rFonts w:ascii="Times New Roman" w:hAnsi="Times New Roman" w:cs="Times New Roman"/>
                <w:sz w:val="24"/>
                <w:szCs w:val="24"/>
              </w:rPr>
              <w:t xml:space="preserve">В § 6 от ПЗР на законопроекта е предвидено общините, които не са членове на асоциацията по § 5, ал. 1, да се считат присъединени към </w:t>
            </w:r>
            <w:r w:rsidR="00767015" w:rsidRPr="009F4B1E">
              <w:rPr>
                <w:rFonts w:ascii="Times New Roman" w:hAnsi="Times New Roman" w:cs="Times New Roman"/>
                <w:sz w:val="24"/>
                <w:szCs w:val="24"/>
              </w:rPr>
              <w:lastRenderedPageBreak/>
              <w:t xml:space="preserve">асоциацията с влизането в сила на този закон. </w:t>
            </w:r>
            <w:r w:rsidRPr="009F4B1E">
              <w:rPr>
                <w:rFonts w:ascii="Times New Roman" w:hAnsi="Times New Roman" w:cs="Times New Roman"/>
                <w:sz w:val="24"/>
                <w:szCs w:val="24"/>
              </w:rPr>
              <w:t xml:space="preserve">, </w:t>
            </w:r>
            <w:r w:rsidRPr="009F4B1E">
              <w:rPr>
                <w:rFonts w:ascii="Times New Roman" w:eastAsia="Yu Gothic Light" w:hAnsi="Times New Roman" w:cs="Times New Roman"/>
                <w:bCs/>
                <w:sz w:val="24"/>
                <w:szCs w:val="24"/>
              </w:rPr>
              <w:t xml:space="preserve">като правото на собственост върху </w:t>
            </w:r>
            <w:r w:rsidRPr="009F4B1E">
              <w:rPr>
                <w:rFonts w:ascii="Times New Roman" w:hAnsi="Times New Roman" w:cs="Times New Roman"/>
                <w:bCs/>
                <w:sz w:val="24"/>
                <w:szCs w:val="24"/>
              </w:rPr>
              <w:t xml:space="preserve">водоснабдителните и канализационни системи се запазва каквото е било до момента на консолидацията. </w:t>
            </w:r>
            <w:r w:rsidRPr="009F4B1E">
              <w:rPr>
                <w:rFonts w:ascii="Times New Roman" w:hAnsi="Times New Roman" w:cs="Times New Roman"/>
                <w:sz w:val="24"/>
                <w:szCs w:val="24"/>
              </w:rPr>
              <w:t>Приложение намира ЗДС – по отношение на водоснабдителните и канализационни системи – държавна собственост и ЗОС – по отношение на водоснабдителните и канализационни системи – общинска собственост, доколкото в проекта на ЗВиК не е предвидено друго.</w:t>
            </w:r>
          </w:p>
          <w:p w14:paraId="50439D06" w14:textId="77777777" w:rsidR="004747D8" w:rsidRPr="009F4B1E" w:rsidRDefault="004747D8" w:rsidP="004747D8">
            <w:pPr>
              <w:ind w:left="-3" w:firstLine="242"/>
              <w:jc w:val="both"/>
              <w:rPr>
                <w:rFonts w:ascii="Times New Roman" w:hAnsi="Times New Roman" w:cs="Times New Roman"/>
                <w:sz w:val="24"/>
                <w:szCs w:val="24"/>
              </w:rPr>
            </w:pPr>
            <w:r w:rsidRPr="009F4B1E">
              <w:rPr>
                <w:rFonts w:ascii="Times New Roman" w:hAnsi="Times New Roman" w:cs="Times New Roman"/>
                <w:sz w:val="24"/>
                <w:szCs w:val="24"/>
              </w:rPr>
              <w:t>Водоснабдителните и канализационни системи и съоръжения публична общинска собственост са собственост на общините, като управлението и възлагането на стопанисването и експлоатацията им се осъществява от асоциацията по ВиК.</w:t>
            </w:r>
          </w:p>
          <w:p w14:paraId="4CEBD947" w14:textId="77777777" w:rsidR="004747D8" w:rsidRPr="009F4B1E" w:rsidRDefault="004747D8" w:rsidP="004747D8">
            <w:pPr>
              <w:ind w:left="-3" w:firstLine="242"/>
              <w:jc w:val="both"/>
              <w:rPr>
                <w:rFonts w:ascii="Times New Roman" w:hAnsi="Times New Roman" w:cs="Times New Roman"/>
                <w:sz w:val="24"/>
                <w:szCs w:val="24"/>
              </w:rPr>
            </w:pPr>
            <w:r w:rsidRPr="009F4B1E">
              <w:rPr>
                <w:rFonts w:ascii="Times New Roman" w:hAnsi="Times New Roman" w:cs="Times New Roman"/>
                <w:sz w:val="24"/>
                <w:szCs w:val="24"/>
              </w:rPr>
              <w:t xml:space="preserve">Предвиденото със законопроекта окрупняване на принципа в една административна област има една асоциация по ВиК, в която </w:t>
            </w:r>
            <w:r w:rsidRPr="009F4B1E">
              <w:rPr>
                <w:rFonts w:ascii="Times New Roman" w:hAnsi="Times New Roman" w:cs="Times New Roman"/>
                <w:sz w:val="24"/>
                <w:szCs w:val="24"/>
              </w:rPr>
              <w:lastRenderedPageBreak/>
              <w:t xml:space="preserve">участват всички общини, не нарушава конституционния принцип за свободната стопанска инициатива - чл. 19, ал. 2 от Конституцията на Република България, както и разпоредбата на чл. 136, ал. 1 от Конституцията на Република България, съгласно която общината е основната административно-териториална единица, в която се осъществява местното самоуправление. Гражданите участват в управлението на общината както чрез избраните от тях органи на местно самоуправление, така и непосредствено чрез референдум и общо събрание на населението. С направеното предложение се цели подобряване на предоставяните ВиК услуги с необходимото качество и на подходяща цена; увеличаване на инвестиционните процеси във ВиК отрасъла, тъй като присъединилите се общини ще имат възможност да кандидатстват за европейско финансиране на инвестиционни проекти, с което да се подмени остарялата ВиК инфраструктура </w:t>
            </w:r>
            <w:r w:rsidRPr="009F4B1E">
              <w:rPr>
                <w:rFonts w:ascii="Times New Roman" w:hAnsi="Times New Roman" w:cs="Times New Roman"/>
                <w:sz w:val="24"/>
                <w:szCs w:val="24"/>
              </w:rPr>
              <w:lastRenderedPageBreak/>
              <w:t>и да се подобри качеството на предоставяната на потребителите услуга.</w:t>
            </w:r>
          </w:p>
          <w:p w14:paraId="0EFB5A6E" w14:textId="08DFEEAE" w:rsidR="00001556" w:rsidRPr="009F4B1E" w:rsidRDefault="004747D8" w:rsidP="009E52AE">
            <w:pPr>
              <w:pStyle w:val="NoSpacing"/>
              <w:ind w:left="-3" w:firstLine="242"/>
              <w:jc w:val="both"/>
              <w:rPr>
                <w:rFonts w:ascii="Times New Roman" w:hAnsi="Times New Roman"/>
                <w:noProof/>
                <w:sz w:val="24"/>
                <w:szCs w:val="24"/>
              </w:rPr>
            </w:pPr>
            <w:r w:rsidRPr="009F4B1E">
              <w:rPr>
                <w:rFonts w:ascii="Times New Roman" w:hAnsi="Times New Roman"/>
                <w:sz w:val="24"/>
                <w:szCs w:val="24"/>
              </w:rPr>
              <w:t xml:space="preserve">Проектът е съобразен с изискванията на НПВУ за създаване на предпоставки за консолидация. </w:t>
            </w:r>
            <w:r w:rsidR="00953B7C" w:rsidRPr="009F4B1E">
              <w:rPr>
                <w:rFonts w:ascii="Times New Roman" w:hAnsi="Times New Roman"/>
                <w:sz w:val="24"/>
                <w:szCs w:val="24"/>
              </w:rPr>
              <w:t xml:space="preserve"> </w:t>
            </w:r>
            <w:r w:rsidRPr="009F4B1E">
              <w:rPr>
                <w:rFonts w:ascii="Times New Roman" w:hAnsi="Times New Roman"/>
                <w:sz w:val="24"/>
                <w:szCs w:val="24"/>
              </w:rPr>
              <w:t>.</w:t>
            </w:r>
          </w:p>
        </w:tc>
      </w:tr>
      <w:tr w:rsidR="00B36919" w:rsidRPr="009F4B1E" w14:paraId="1CA22076" w14:textId="77777777" w:rsidTr="00D93357">
        <w:trPr>
          <w:trHeight w:val="272"/>
        </w:trPr>
        <w:tc>
          <w:tcPr>
            <w:tcW w:w="567" w:type="dxa"/>
          </w:tcPr>
          <w:p w14:paraId="42A30CB3" w14:textId="77777777" w:rsidR="00B36919" w:rsidRPr="009F4B1E" w:rsidRDefault="00B36919" w:rsidP="00163E3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 xml:space="preserve">28. </w:t>
            </w:r>
          </w:p>
        </w:tc>
        <w:tc>
          <w:tcPr>
            <w:tcW w:w="2268" w:type="dxa"/>
            <w:shd w:val="clear" w:color="auto" w:fill="auto"/>
          </w:tcPr>
          <w:p w14:paraId="042AFDDB" w14:textId="77777777" w:rsidR="00B36919" w:rsidRPr="009F4B1E" w:rsidRDefault="00B36919" w:rsidP="00C508F5">
            <w:pPr>
              <w:pStyle w:val="BodyText"/>
              <w:rPr>
                <w:rFonts w:eastAsia="Calibri"/>
                <w:sz w:val="24"/>
                <w:szCs w:val="24"/>
                <w:lang w:eastAsia="en-US"/>
              </w:rPr>
            </w:pPr>
            <w:r w:rsidRPr="009F4B1E">
              <w:rPr>
                <w:rFonts w:eastAsia="Calibri"/>
                <w:sz w:val="24"/>
                <w:szCs w:val="24"/>
                <w:lang w:eastAsia="en-US"/>
              </w:rPr>
              <w:t>Асоциацията на индустриалния капитал в България (АИКБ)</w:t>
            </w:r>
          </w:p>
          <w:p w14:paraId="00597156" w14:textId="77777777" w:rsidR="00B36919" w:rsidRPr="009F4B1E" w:rsidRDefault="00B36919" w:rsidP="00B36919">
            <w:pPr>
              <w:pStyle w:val="BodyText"/>
              <w:ind w:left="-113" w:right="-385"/>
              <w:rPr>
                <w:rStyle w:val="BodyTextChar1"/>
                <w:noProof/>
                <w:sz w:val="24"/>
                <w:szCs w:val="24"/>
              </w:rPr>
            </w:pPr>
            <w:r w:rsidRPr="009F4B1E">
              <w:rPr>
                <w:rStyle w:val="BodyTextChar1"/>
                <w:noProof/>
                <w:sz w:val="24"/>
                <w:szCs w:val="24"/>
              </w:rPr>
              <w:t xml:space="preserve"> вх. № 90-03-514(33)/     </w:t>
            </w:r>
          </w:p>
          <w:p w14:paraId="025D9B41" w14:textId="77777777" w:rsidR="00B36919" w:rsidRPr="009F4B1E" w:rsidRDefault="00B36919" w:rsidP="00B36919">
            <w:pPr>
              <w:pStyle w:val="BodyText"/>
              <w:ind w:left="-113" w:right="-385"/>
              <w:rPr>
                <w:rStyle w:val="BodyTextChar1"/>
                <w:noProof/>
                <w:sz w:val="24"/>
                <w:szCs w:val="24"/>
              </w:rPr>
            </w:pPr>
            <w:r w:rsidRPr="009F4B1E">
              <w:rPr>
                <w:rStyle w:val="BodyTextChar1"/>
                <w:noProof/>
                <w:sz w:val="24"/>
                <w:szCs w:val="24"/>
              </w:rPr>
              <w:t xml:space="preserve"> 10.07.2024 г.</w:t>
            </w:r>
          </w:p>
        </w:tc>
        <w:tc>
          <w:tcPr>
            <w:tcW w:w="5783" w:type="dxa"/>
            <w:shd w:val="clear" w:color="auto" w:fill="auto"/>
          </w:tcPr>
          <w:p w14:paraId="5C19CA21" w14:textId="77777777" w:rsidR="00B36919" w:rsidRPr="009F4B1E" w:rsidRDefault="00B36919" w:rsidP="00B36919">
            <w:pPr>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Асоциацията на индустриалния капитал в България (АИКБ) детайлно разгледа горепосочения законопроект и приветства идеята за уредба със специален закон на обществените отношения в сферата на ВиК. С настоящото представяме на Вашето внимание конкретни бележки и предложения.</w:t>
            </w:r>
          </w:p>
          <w:p w14:paraId="646C4112" w14:textId="77777777" w:rsidR="00B36919" w:rsidRPr="009F4B1E" w:rsidRDefault="00B36919" w:rsidP="00B36919">
            <w:pPr>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В законопроекта са съобразени изразявани от нас становища по повод на предходни редакции на проекти на Закон за ВиК, в които последователно сме изразявали позиция, че новата уредба на обществените отношения в сферата на водоснабдяването и канализацията следва да запази регламентацията, дадена в действащия Закон за водите по отношение възможността възлагането на дейностите по стопанисване, поддържане и експлоатация на ВиК системите - публична общинска и/или публична държавна собственост да става по реда, предвиден в Закона за концесиите. Считаме, че по този начин проектът на Закон за ВиК в по-голяма степен отговаря </w:t>
            </w:r>
            <w:r w:rsidRPr="009F4B1E">
              <w:rPr>
                <w:rFonts w:ascii="Times New Roman" w:eastAsia="Calibri" w:hAnsi="Times New Roman" w:cs="Times New Roman"/>
                <w:sz w:val="24"/>
                <w:szCs w:val="24"/>
                <w:lang w:eastAsia="en-US"/>
              </w:rPr>
              <w:lastRenderedPageBreak/>
              <w:t>на европейското законодателство в областта на конкуренцията и държавните помощи.</w:t>
            </w:r>
          </w:p>
          <w:p w14:paraId="28093B70" w14:textId="77777777" w:rsidR="00B36919" w:rsidRPr="009F4B1E" w:rsidRDefault="00B36919" w:rsidP="00B36919">
            <w:pPr>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Във връзка с изложеното по-горе, правим следните коментари и предложения за изменения и/или допълнения по отделни текстове от проекта на закопа, както следва:</w:t>
            </w:r>
          </w:p>
          <w:p w14:paraId="053A00BF" w14:textId="77777777" w:rsidR="00B36919" w:rsidRPr="009F4B1E" w:rsidRDefault="00B36919" w:rsidP="00B36919">
            <w:pPr>
              <w:pStyle w:val="ListParagraph"/>
              <w:numPr>
                <w:ilvl w:val="0"/>
                <w:numId w:val="31"/>
              </w:numPr>
              <w:spacing w:after="0" w:line="300" w:lineRule="auto"/>
              <w:ind w:left="32" w:firstLine="709"/>
              <w:jc w:val="both"/>
              <w:rPr>
                <w:rFonts w:ascii="Times New Roman" w:hAnsi="Times New Roman"/>
                <w:sz w:val="24"/>
                <w:szCs w:val="24"/>
              </w:rPr>
            </w:pPr>
            <w:r w:rsidRPr="009F4B1E">
              <w:rPr>
                <w:rFonts w:ascii="Times New Roman" w:hAnsi="Times New Roman"/>
                <w:sz w:val="24"/>
                <w:szCs w:val="24"/>
              </w:rPr>
              <w:t>Смятаме, че текстът на чл. 5, ал. 3 в предложената редакция не съответства на разпоредбата на чл. 52, ал. 1 от проекта, предвид което предлагаме следната редакция, като допълнението е маркирано в болд шрифт:</w:t>
            </w:r>
          </w:p>
          <w:p w14:paraId="1D3B56B0" w14:textId="2B94EB3C" w:rsidR="00B36919" w:rsidRPr="009F4B1E" w:rsidRDefault="00B36919" w:rsidP="00B36919">
            <w:pPr>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 xml:space="preserve">„(3) ВиК операторите по ал. 1 предоставят ВиК услугите срещу заплащане, след възлагането им по реда </w:t>
            </w:r>
            <w:r w:rsidR="00E44914" w:rsidRPr="009F4B1E">
              <w:rPr>
                <w:rFonts w:ascii="Times New Roman" w:eastAsia="Calibri" w:hAnsi="Times New Roman" w:cs="Times New Roman"/>
                <w:sz w:val="24"/>
                <w:szCs w:val="24"/>
                <w:lang w:eastAsia="en-US"/>
              </w:rPr>
              <w:t>н</w:t>
            </w:r>
            <w:r w:rsidRPr="009F4B1E">
              <w:rPr>
                <w:rFonts w:ascii="Times New Roman" w:eastAsia="Calibri" w:hAnsi="Times New Roman" w:cs="Times New Roman"/>
                <w:sz w:val="24"/>
                <w:szCs w:val="24"/>
                <w:lang w:eastAsia="en-US"/>
              </w:rPr>
              <w:t xml:space="preserve">а този закон </w:t>
            </w:r>
            <w:r w:rsidRPr="009F4B1E">
              <w:rPr>
                <w:rFonts w:ascii="Times New Roman" w:eastAsia="Calibri" w:hAnsi="Times New Roman" w:cs="Times New Roman"/>
                <w:b/>
                <w:sz w:val="24"/>
                <w:szCs w:val="24"/>
                <w:lang w:eastAsia="en-US"/>
              </w:rPr>
              <w:t>или Закона за концесиите</w:t>
            </w:r>
            <w:r w:rsidRPr="009F4B1E">
              <w:rPr>
                <w:rFonts w:ascii="Times New Roman" w:eastAsia="Calibri" w:hAnsi="Times New Roman" w:cs="Times New Roman"/>
                <w:sz w:val="24"/>
                <w:szCs w:val="24"/>
                <w:lang w:eastAsia="en-US"/>
              </w:rPr>
              <w:t>.“.</w:t>
            </w:r>
          </w:p>
          <w:p w14:paraId="0B11227C" w14:textId="2B649FAD" w:rsidR="0007581A" w:rsidRPr="009F4B1E" w:rsidRDefault="0007581A" w:rsidP="00B36919">
            <w:pPr>
              <w:spacing w:after="0" w:line="300" w:lineRule="auto"/>
              <w:ind w:firstLine="741"/>
              <w:jc w:val="both"/>
              <w:rPr>
                <w:rFonts w:ascii="Times New Roman" w:eastAsia="Calibri" w:hAnsi="Times New Roman" w:cs="Times New Roman"/>
                <w:sz w:val="24"/>
                <w:szCs w:val="24"/>
                <w:lang w:eastAsia="en-US"/>
              </w:rPr>
            </w:pPr>
          </w:p>
          <w:p w14:paraId="4E4E8544" w14:textId="355B5E3E" w:rsidR="0007581A" w:rsidRPr="009F4B1E" w:rsidRDefault="0007581A" w:rsidP="00B36919">
            <w:pPr>
              <w:spacing w:after="0" w:line="300" w:lineRule="auto"/>
              <w:ind w:firstLine="741"/>
              <w:jc w:val="both"/>
              <w:rPr>
                <w:rFonts w:ascii="Times New Roman" w:eastAsia="Calibri" w:hAnsi="Times New Roman" w:cs="Times New Roman"/>
                <w:sz w:val="24"/>
                <w:szCs w:val="24"/>
                <w:lang w:eastAsia="en-US"/>
              </w:rPr>
            </w:pPr>
          </w:p>
          <w:p w14:paraId="0D3B3084" w14:textId="32C0F013" w:rsidR="0007581A" w:rsidRPr="009F4B1E" w:rsidRDefault="0007581A" w:rsidP="00B36919">
            <w:pPr>
              <w:spacing w:after="0" w:line="300" w:lineRule="auto"/>
              <w:ind w:firstLine="741"/>
              <w:jc w:val="both"/>
              <w:rPr>
                <w:rFonts w:ascii="Times New Roman" w:eastAsia="Calibri" w:hAnsi="Times New Roman" w:cs="Times New Roman"/>
                <w:sz w:val="24"/>
                <w:szCs w:val="24"/>
                <w:lang w:eastAsia="en-US"/>
              </w:rPr>
            </w:pPr>
          </w:p>
          <w:p w14:paraId="2EC6E49E" w14:textId="1F3D4177" w:rsidR="0007581A" w:rsidRPr="009F4B1E" w:rsidRDefault="0007581A" w:rsidP="00B36919">
            <w:pPr>
              <w:spacing w:after="0" w:line="300" w:lineRule="auto"/>
              <w:ind w:firstLine="741"/>
              <w:jc w:val="both"/>
              <w:rPr>
                <w:rFonts w:ascii="Times New Roman" w:eastAsia="Calibri" w:hAnsi="Times New Roman" w:cs="Times New Roman"/>
                <w:sz w:val="24"/>
                <w:szCs w:val="24"/>
                <w:lang w:eastAsia="en-US"/>
              </w:rPr>
            </w:pPr>
          </w:p>
          <w:p w14:paraId="0C053153" w14:textId="3E41EE61" w:rsidR="0007581A" w:rsidRPr="009F4B1E" w:rsidRDefault="0007581A" w:rsidP="00B36919">
            <w:pPr>
              <w:spacing w:after="0" w:line="300" w:lineRule="auto"/>
              <w:ind w:firstLine="741"/>
              <w:jc w:val="both"/>
              <w:rPr>
                <w:rFonts w:ascii="Times New Roman" w:eastAsia="Calibri" w:hAnsi="Times New Roman" w:cs="Times New Roman"/>
                <w:sz w:val="24"/>
                <w:szCs w:val="24"/>
                <w:lang w:eastAsia="en-US"/>
              </w:rPr>
            </w:pPr>
          </w:p>
          <w:p w14:paraId="0262E60B" w14:textId="271FEF91" w:rsidR="0007581A" w:rsidRPr="009F4B1E" w:rsidRDefault="0007581A" w:rsidP="00B36919">
            <w:pPr>
              <w:spacing w:after="0" w:line="300" w:lineRule="auto"/>
              <w:ind w:firstLine="741"/>
              <w:jc w:val="both"/>
              <w:rPr>
                <w:rFonts w:ascii="Times New Roman" w:eastAsia="Calibri" w:hAnsi="Times New Roman" w:cs="Times New Roman"/>
                <w:sz w:val="24"/>
                <w:szCs w:val="24"/>
                <w:lang w:eastAsia="en-US"/>
              </w:rPr>
            </w:pPr>
          </w:p>
          <w:p w14:paraId="0F3650AB" w14:textId="31C16313" w:rsidR="0007581A" w:rsidRPr="009F4B1E" w:rsidRDefault="0007581A" w:rsidP="00B36919">
            <w:pPr>
              <w:spacing w:after="0" w:line="300" w:lineRule="auto"/>
              <w:ind w:firstLine="741"/>
              <w:jc w:val="both"/>
              <w:rPr>
                <w:rFonts w:ascii="Times New Roman" w:eastAsia="Calibri" w:hAnsi="Times New Roman" w:cs="Times New Roman"/>
                <w:sz w:val="24"/>
                <w:szCs w:val="24"/>
                <w:lang w:eastAsia="en-US"/>
              </w:rPr>
            </w:pPr>
          </w:p>
          <w:p w14:paraId="63029728" w14:textId="756DCFC4" w:rsidR="0007581A" w:rsidRPr="009F4B1E" w:rsidRDefault="0007581A" w:rsidP="00B36919">
            <w:pPr>
              <w:spacing w:after="0" w:line="300" w:lineRule="auto"/>
              <w:ind w:firstLine="741"/>
              <w:jc w:val="both"/>
              <w:rPr>
                <w:rFonts w:ascii="Times New Roman" w:eastAsia="Calibri" w:hAnsi="Times New Roman" w:cs="Times New Roman"/>
                <w:sz w:val="24"/>
                <w:szCs w:val="24"/>
                <w:lang w:eastAsia="en-US"/>
              </w:rPr>
            </w:pPr>
          </w:p>
          <w:p w14:paraId="10C8842C" w14:textId="77834A19" w:rsidR="0007581A" w:rsidRPr="009F4B1E" w:rsidRDefault="0007581A" w:rsidP="00B36919">
            <w:pPr>
              <w:spacing w:after="0" w:line="300" w:lineRule="auto"/>
              <w:ind w:firstLine="741"/>
              <w:jc w:val="both"/>
              <w:rPr>
                <w:rFonts w:ascii="Times New Roman" w:eastAsia="Calibri" w:hAnsi="Times New Roman" w:cs="Times New Roman"/>
                <w:sz w:val="24"/>
                <w:szCs w:val="24"/>
                <w:lang w:eastAsia="en-US"/>
              </w:rPr>
            </w:pPr>
          </w:p>
          <w:p w14:paraId="02BE912E" w14:textId="63D43AFF" w:rsidR="0007581A" w:rsidRPr="009F4B1E" w:rsidRDefault="0007581A" w:rsidP="00B36919">
            <w:pPr>
              <w:spacing w:after="0" w:line="300" w:lineRule="auto"/>
              <w:ind w:firstLine="741"/>
              <w:jc w:val="both"/>
              <w:rPr>
                <w:rFonts w:ascii="Times New Roman" w:eastAsia="Calibri" w:hAnsi="Times New Roman" w:cs="Times New Roman"/>
                <w:sz w:val="24"/>
                <w:szCs w:val="24"/>
                <w:lang w:eastAsia="en-US"/>
              </w:rPr>
            </w:pPr>
          </w:p>
          <w:p w14:paraId="5FE825B3" w14:textId="67FB256F" w:rsidR="0007581A" w:rsidRPr="009F4B1E" w:rsidRDefault="0007581A" w:rsidP="00B36919">
            <w:pPr>
              <w:spacing w:after="0" w:line="300" w:lineRule="auto"/>
              <w:ind w:firstLine="741"/>
              <w:jc w:val="both"/>
              <w:rPr>
                <w:rFonts w:ascii="Times New Roman" w:eastAsia="Calibri" w:hAnsi="Times New Roman" w:cs="Times New Roman"/>
                <w:sz w:val="24"/>
                <w:szCs w:val="24"/>
                <w:lang w:eastAsia="en-US"/>
              </w:rPr>
            </w:pPr>
          </w:p>
          <w:p w14:paraId="28D7F243" w14:textId="7F75AD22" w:rsidR="0007581A" w:rsidRPr="009F4B1E" w:rsidRDefault="0007581A" w:rsidP="00B36919">
            <w:pPr>
              <w:spacing w:after="0" w:line="300" w:lineRule="auto"/>
              <w:ind w:firstLine="741"/>
              <w:jc w:val="both"/>
              <w:rPr>
                <w:rFonts w:ascii="Times New Roman" w:eastAsia="Calibri" w:hAnsi="Times New Roman" w:cs="Times New Roman"/>
                <w:sz w:val="24"/>
                <w:szCs w:val="24"/>
                <w:lang w:eastAsia="en-US"/>
              </w:rPr>
            </w:pPr>
          </w:p>
          <w:p w14:paraId="607FE56A" w14:textId="0CBE33D9" w:rsidR="0007581A" w:rsidRPr="009F4B1E" w:rsidRDefault="0007581A" w:rsidP="00B36919">
            <w:pPr>
              <w:spacing w:after="0" w:line="300" w:lineRule="auto"/>
              <w:ind w:firstLine="741"/>
              <w:jc w:val="both"/>
              <w:rPr>
                <w:rFonts w:ascii="Times New Roman" w:eastAsia="Calibri" w:hAnsi="Times New Roman" w:cs="Times New Roman"/>
                <w:sz w:val="24"/>
                <w:szCs w:val="24"/>
                <w:lang w:eastAsia="en-US"/>
              </w:rPr>
            </w:pPr>
          </w:p>
          <w:p w14:paraId="77D7D1F6" w14:textId="77777777" w:rsidR="0007581A" w:rsidRPr="009F4B1E" w:rsidRDefault="0007581A" w:rsidP="00B36919">
            <w:pPr>
              <w:spacing w:after="0" w:line="300" w:lineRule="auto"/>
              <w:ind w:firstLine="741"/>
              <w:jc w:val="both"/>
              <w:rPr>
                <w:rFonts w:ascii="Times New Roman" w:eastAsia="Calibri" w:hAnsi="Times New Roman" w:cs="Times New Roman"/>
                <w:sz w:val="24"/>
                <w:szCs w:val="24"/>
                <w:lang w:eastAsia="en-US"/>
              </w:rPr>
            </w:pPr>
          </w:p>
          <w:p w14:paraId="4604E8F3" w14:textId="77777777" w:rsidR="0007581A" w:rsidRPr="009F4B1E" w:rsidRDefault="0007581A" w:rsidP="00B36919">
            <w:pPr>
              <w:spacing w:after="0" w:line="300" w:lineRule="auto"/>
              <w:ind w:firstLine="741"/>
              <w:jc w:val="both"/>
              <w:rPr>
                <w:rFonts w:ascii="Times New Roman" w:eastAsia="Calibri" w:hAnsi="Times New Roman" w:cs="Times New Roman"/>
                <w:sz w:val="24"/>
                <w:szCs w:val="24"/>
                <w:lang w:eastAsia="en-US"/>
              </w:rPr>
            </w:pPr>
          </w:p>
          <w:p w14:paraId="0879535D" w14:textId="77777777" w:rsidR="00B36919" w:rsidRPr="009F4B1E" w:rsidRDefault="00B36919" w:rsidP="00B36919">
            <w:pPr>
              <w:pStyle w:val="ListParagraph"/>
              <w:numPr>
                <w:ilvl w:val="0"/>
                <w:numId w:val="31"/>
              </w:numPr>
              <w:spacing w:after="0" w:line="300" w:lineRule="auto"/>
              <w:ind w:left="32" w:firstLine="709"/>
              <w:jc w:val="both"/>
              <w:rPr>
                <w:rFonts w:ascii="Times New Roman" w:hAnsi="Times New Roman"/>
                <w:sz w:val="24"/>
                <w:szCs w:val="24"/>
              </w:rPr>
            </w:pPr>
            <w:r w:rsidRPr="009F4B1E">
              <w:rPr>
                <w:rFonts w:ascii="Times New Roman" w:hAnsi="Times New Roman"/>
                <w:sz w:val="24"/>
                <w:szCs w:val="24"/>
              </w:rPr>
              <w:t>Разпоредбата на чл. 10, т. 2, съответно на чл. 11, т. 3 не дава яснота как ще се случва финансирането на ВиК системи публична/общинска държавна собственост. Предвид целта на закона - да уреди обществените отношения, свързани с водоснабдяването и канализацията, следва да се разработят ясни и изчерпателни норми, които да дават като минимум основната рамка, а не просто да съдържат декларативно правомощие, без никаква конкретика.</w:t>
            </w:r>
          </w:p>
          <w:p w14:paraId="317FDDD2" w14:textId="77777777" w:rsidR="00B36919" w:rsidRPr="009F4B1E" w:rsidRDefault="00B36919" w:rsidP="00B36919">
            <w:pPr>
              <w:pStyle w:val="ListParagraph"/>
              <w:numPr>
                <w:ilvl w:val="0"/>
                <w:numId w:val="31"/>
              </w:numPr>
              <w:spacing w:after="0" w:line="300" w:lineRule="auto"/>
              <w:ind w:left="32" w:firstLine="709"/>
              <w:jc w:val="both"/>
              <w:rPr>
                <w:rFonts w:ascii="Times New Roman" w:hAnsi="Times New Roman"/>
                <w:sz w:val="24"/>
                <w:szCs w:val="24"/>
              </w:rPr>
            </w:pPr>
            <w:r w:rsidRPr="009F4B1E">
              <w:rPr>
                <w:rFonts w:ascii="Times New Roman" w:hAnsi="Times New Roman"/>
                <w:sz w:val="24"/>
                <w:szCs w:val="24"/>
              </w:rPr>
              <w:t>В чл. 14, ал. 1, т. 1 разпоредбата е недостатъчно прецизна, тъй като се предвижда в Асоциацията да има представител на държавата (във всички случаи), дори и да няма активи публична държавна собственост, какъвто е например случаят с област София - град.</w:t>
            </w:r>
          </w:p>
          <w:p w14:paraId="116D7C43" w14:textId="090A504B" w:rsidR="00B36919" w:rsidRPr="009F4B1E" w:rsidRDefault="00B36919" w:rsidP="00B36919">
            <w:pPr>
              <w:pStyle w:val="ListParagraph"/>
              <w:numPr>
                <w:ilvl w:val="0"/>
                <w:numId w:val="31"/>
              </w:numPr>
              <w:spacing w:after="0" w:line="300" w:lineRule="auto"/>
              <w:ind w:left="32" w:firstLine="709"/>
              <w:jc w:val="both"/>
              <w:rPr>
                <w:rFonts w:ascii="Times New Roman" w:hAnsi="Times New Roman"/>
                <w:sz w:val="24"/>
                <w:szCs w:val="24"/>
              </w:rPr>
            </w:pPr>
            <w:r w:rsidRPr="009F4B1E">
              <w:rPr>
                <w:rFonts w:ascii="Times New Roman" w:hAnsi="Times New Roman"/>
                <w:sz w:val="24"/>
                <w:szCs w:val="24"/>
              </w:rPr>
              <w:t>По отношение разпоредбата на чл. 16, ал. 3 следвала се посочи, че е напълно неясно въз основа на какви критерии или съображения е определена квотата от 35% за държавата. В разпоредбата е посочено, че броят на населението се определя по данни от Нац</w:t>
            </w:r>
            <w:r w:rsidR="00CF3341" w:rsidRPr="009F4B1E">
              <w:rPr>
                <w:rFonts w:ascii="Times New Roman" w:hAnsi="Times New Roman"/>
                <w:sz w:val="24"/>
                <w:szCs w:val="24"/>
              </w:rPr>
              <w:t>ионалния статистически институт</w:t>
            </w:r>
            <w:r w:rsidRPr="009F4B1E">
              <w:rPr>
                <w:rFonts w:ascii="Times New Roman" w:hAnsi="Times New Roman"/>
                <w:sz w:val="24"/>
                <w:szCs w:val="24"/>
              </w:rPr>
              <w:t xml:space="preserve"> към 31 декември </w:t>
            </w:r>
            <w:r w:rsidR="00CF3341" w:rsidRPr="009F4B1E">
              <w:rPr>
                <w:rFonts w:ascii="Times New Roman" w:hAnsi="Times New Roman"/>
                <w:sz w:val="24"/>
                <w:szCs w:val="24"/>
              </w:rPr>
              <w:t>н</w:t>
            </w:r>
            <w:r w:rsidRPr="009F4B1E">
              <w:rPr>
                <w:rFonts w:ascii="Times New Roman" w:hAnsi="Times New Roman"/>
                <w:sz w:val="24"/>
                <w:szCs w:val="24"/>
              </w:rPr>
              <w:t xml:space="preserve">а предходната година, което изяснява как се разпределя вътрешно квотата от 65% между общините, но все така не дава отговор на </w:t>
            </w:r>
            <w:r w:rsidRPr="009F4B1E">
              <w:rPr>
                <w:rFonts w:ascii="Times New Roman" w:hAnsi="Times New Roman"/>
                <w:sz w:val="24"/>
                <w:szCs w:val="24"/>
              </w:rPr>
              <w:lastRenderedPageBreak/>
              <w:t>въпроса по какъв принцип е определено съотношението между държавата и общините.</w:t>
            </w:r>
          </w:p>
          <w:p w14:paraId="6BB6FA20" w14:textId="77777777" w:rsidR="0007581A" w:rsidRPr="009F4B1E" w:rsidRDefault="0007581A" w:rsidP="0007581A">
            <w:pPr>
              <w:pStyle w:val="ListParagraph"/>
              <w:spacing w:after="0" w:line="300" w:lineRule="auto"/>
              <w:ind w:left="741"/>
              <w:jc w:val="both"/>
              <w:rPr>
                <w:rFonts w:ascii="Times New Roman" w:hAnsi="Times New Roman"/>
                <w:sz w:val="24"/>
                <w:szCs w:val="24"/>
              </w:rPr>
            </w:pPr>
          </w:p>
          <w:p w14:paraId="3044C7F2" w14:textId="753156C2" w:rsidR="00B36919" w:rsidRPr="009F4B1E" w:rsidRDefault="00B36919" w:rsidP="00B36919">
            <w:pPr>
              <w:pStyle w:val="ListParagraph"/>
              <w:numPr>
                <w:ilvl w:val="0"/>
                <w:numId w:val="31"/>
              </w:numPr>
              <w:spacing w:after="0" w:line="300" w:lineRule="auto"/>
              <w:ind w:left="32" w:firstLine="709"/>
              <w:jc w:val="both"/>
              <w:rPr>
                <w:rFonts w:ascii="Times New Roman" w:hAnsi="Times New Roman"/>
                <w:sz w:val="24"/>
                <w:szCs w:val="24"/>
              </w:rPr>
            </w:pPr>
            <w:r w:rsidRPr="009F4B1E">
              <w:rPr>
                <w:rFonts w:ascii="Times New Roman" w:hAnsi="Times New Roman"/>
                <w:sz w:val="24"/>
                <w:szCs w:val="24"/>
              </w:rPr>
              <w:t xml:space="preserve">Текстът на чл. 16, ал. 5 следва да бъде допълнен, като се допълни с механизъм какво се случва, ако няма единодушие. Иначе на практика </w:t>
            </w:r>
            <w:r w:rsidR="00CF3341" w:rsidRPr="009F4B1E">
              <w:rPr>
                <w:rFonts w:ascii="Times New Roman" w:hAnsi="Times New Roman"/>
                <w:sz w:val="24"/>
                <w:szCs w:val="24"/>
              </w:rPr>
              <w:t>с</w:t>
            </w:r>
            <w:r w:rsidRPr="009F4B1E">
              <w:rPr>
                <w:rFonts w:ascii="Times New Roman" w:hAnsi="Times New Roman"/>
                <w:sz w:val="24"/>
                <w:szCs w:val="24"/>
              </w:rPr>
              <w:t>е блокира дейността па асоциацията.</w:t>
            </w:r>
          </w:p>
          <w:p w14:paraId="4EB85E9A" w14:textId="77777777" w:rsidR="0007581A" w:rsidRPr="009F4B1E" w:rsidRDefault="0007581A" w:rsidP="0007581A">
            <w:pPr>
              <w:pStyle w:val="ListParagraph"/>
              <w:rPr>
                <w:rFonts w:ascii="Times New Roman" w:hAnsi="Times New Roman"/>
                <w:sz w:val="24"/>
                <w:szCs w:val="24"/>
              </w:rPr>
            </w:pPr>
          </w:p>
          <w:p w14:paraId="00DA388E" w14:textId="77777777" w:rsidR="0007581A" w:rsidRPr="009F4B1E" w:rsidRDefault="0007581A" w:rsidP="0007581A">
            <w:pPr>
              <w:pStyle w:val="ListParagraph"/>
              <w:spacing w:after="0" w:line="300" w:lineRule="auto"/>
              <w:ind w:left="741"/>
              <w:jc w:val="both"/>
              <w:rPr>
                <w:rFonts w:ascii="Times New Roman" w:hAnsi="Times New Roman"/>
                <w:sz w:val="24"/>
                <w:szCs w:val="24"/>
              </w:rPr>
            </w:pPr>
          </w:p>
          <w:p w14:paraId="59B74BD4" w14:textId="77777777" w:rsidR="00B36919" w:rsidRPr="009F4B1E" w:rsidRDefault="00B36919" w:rsidP="00B36919">
            <w:pPr>
              <w:pStyle w:val="BodyText"/>
              <w:numPr>
                <w:ilvl w:val="0"/>
                <w:numId w:val="31"/>
              </w:numPr>
              <w:shd w:val="clear" w:color="auto" w:fill="auto"/>
              <w:tabs>
                <w:tab w:val="left" w:pos="741"/>
              </w:tabs>
              <w:spacing w:after="260" w:line="262" w:lineRule="auto"/>
              <w:ind w:left="32" w:firstLine="709"/>
              <w:jc w:val="both"/>
              <w:rPr>
                <w:sz w:val="24"/>
                <w:szCs w:val="24"/>
              </w:rPr>
            </w:pPr>
            <w:r w:rsidRPr="009F4B1E">
              <w:rPr>
                <w:sz w:val="24"/>
                <w:szCs w:val="24"/>
                <w:lang w:bidi="bg-BG"/>
              </w:rPr>
              <w:t>Чл. 17, ал. 1 предвижда, че организацията и дейността на асоциациите по ВиК се определят с правилник на (!?!, би следвало да е „издаден от“) министъра на регионалното развитие и благоустройството. Предлагаме също да се предвиди задължение този правилник да е съгласуван с общините, които участват в асоциация та, и още по-добре - бъде одобрен от тях.</w:t>
            </w:r>
          </w:p>
          <w:p w14:paraId="67E4F7B4" w14:textId="77777777" w:rsidR="00B36919" w:rsidRPr="009F4B1E" w:rsidRDefault="00B36919" w:rsidP="00B36919">
            <w:pPr>
              <w:pStyle w:val="BodyText"/>
              <w:numPr>
                <w:ilvl w:val="0"/>
                <w:numId w:val="31"/>
              </w:numPr>
              <w:shd w:val="clear" w:color="auto" w:fill="auto"/>
              <w:tabs>
                <w:tab w:val="left" w:pos="741"/>
              </w:tabs>
              <w:spacing w:after="260" w:line="262" w:lineRule="auto"/>
              <w:ind w:left="32" w:firstLine="709"/>
              <w:jc w:val="both"/>
              <w:rPr>
                <w:sz w:val="24"/>
                <w:szCs w:val="24"/>
              </w:rPr>
            </w:pPr>
            <w:r w:rsidRPr="009F4B1E">
              <w:rPr>
                <w:sz w:val="24"/>
                <w:szCs w:val="24"/>
                <w:lang w:bidi="bg-BG"/>
              </w:rPr>
              <w:t xml:space="preserve">Неясна е причината, поради която с чл. 18, ал. 1 от настоящия проект на Асоциацията по ВиК се придава качеството на административен орган по смисъла на Закона за електронното управление. Що се отнася до частта от същия текст, с която на кмета се придава същото качество по реда на цитирания закон, смятаме, че това е излишна тавтология, доколкото качеството на кмета като административен орган е въведено със Закона за местното самоуправление и местната администрация, вр. §1 от Допълнителните разпоредби на Административнопроцссуалния </w:t>
            </w:r>
            <w:r w:rsidRPr="009F4B1E">
              <w:rPr>
                <w:sz w:val="24"/>
                <w:szCs w:val="24"/>
                <w:lang w:bidi="bg-BG"/>
              </w:rPr>
              <w:lastRenderedPageBreak/>
              <w:t>кодекс.</w:t>
            </w:r>
          </w:p>
          <w:p w14:paraId="55FF9F9D" w14:textId="77777777" w:rsidR="00B36919" w:rsidRPr="009F4B1E" w:rsidRDefault="00B36919" w:rsidP="00B36919">
            <w:pPr>
              <w:pStyle w:val="BodyText"/>
              <w:numPr>
                <w:ilvl w:val="0"/>
                <w:numId w:val="31"/>
              </w:numPr>
              <w:shd w:val="clear" w:color="auto" w:fill="auto"/>
              <w:tabs>
                <w:tab w:val="left" w:pos="741"/>
              </w:tabs>
              <w:spacing w:line="262" w:lineRule="auto"/>
              <w:ind w:left="32" w:firstLine="709"/>
              <w:jc w:val="both"/>
              <w:rPr>
                <w:sz w:val="24"/>
                <w:szCs w:val="24"/>
              </w:rPr>
            </w:pPr>
            <w:r w:rsidRPr="009F4B1E">
              <w:rPr>
                <w:sz w:val="24"/>
                <w:szCs w:val="24"/>
                <w:lang w:bidi="bg-BG"/>
              </w:rPr>
              <w:t>Считаме, че дефинициите, дадени в чл. 22, кои водоснабдителни, респективно канализационни системи са публична държавна собственост следва да се прецизират с оглед избягването на противоречиво тълкуване и прилагане на разпоредбата. Предлагаме следната редакция на разпоредбите, като предложението ни за допълнение е маркирано в болд шрифт:</w:t>
            </w:r>
          </w:p>
          <w:p w14:paraId="4A9B211A" w14:textId="77777777" w:rsidR="00B36919" w:rsidRPr="009F4B1E" w:rsidRDefault="00B36919" w:rsidP="00B36919">
            <w:pPr>
              <w:pStyle w:val="BodyText"/>
              <w:shd w:val="clear" w:color="auto" w:fill="auto"/>
              <w:tabs>
                <w:tab w:val="left" w:pos="741"/>
              </w:tabs>
              <w:ind w:left="32" w:firstLine="709"/>
              <w:jc w:val="both"/>
              <w:rPr>
                <w:sz w:val="24"/>
                <w:szCs w:val="24"/>
              </w:rPr>
            </w:pPr>
            <w:r w:rsidRPr="009F4B1E">
              <w:rPr>
                <w:sz w:val="24"/>
                <w:szCs w:val="24"/>
                <w:lang w:bidi="bg-BG"/>
              </w:rPr>
              <w:t xml:space="preserve">„1. част от водоснабдителните системи, предназначена </w:t>
            </w:r>
            <w:r w:rsidRPr="009F4B1E">
              <w:rPr>
                <w:b/>
                <w:bCs/>
                <w:sz w:val="24"/>
                <w:szCs w:val="24"/>
                <w:lang w:bidi="bg-BG"/>
              </w:rPr>
              <w:t xml:space="preserve">пряко </w:t>
            </w:r>
            <w:r w:rsidRPr="009F4B1E">
              <w:rPr>
                <w:sz w:val="24"/>
                <w:szCs w:val="24"/>
                <w:lang w:bidi="bg-BG"/>
              </w:rPr>
              <w:t>за водоснабдяването на териториите на две или повече общини;</w:t>
            </w:r>
          </w:p>
          <w:p w14:paraId="3C51BED5" w14:textId="77777777" w:rsidR="00B36919" w:rsidRPr="009F4B1E" w:rsidRDefault="00B36919" w:rsidP="00B36919">
            <w:pPr>
              <w:pStyle w:val="BodyText"/>
              <w:shd w:val="clear" w:color="auto" w:fill="auto"/>
              <w:tabs>
                <w:tab w:val="left" w:pos="741"/>
              </w:tabs>
              <w:ind w:left="32" w:firstLine="709"/>
              <w:jc w:val="both"/>
              <w:rPr>
                <w:sz w:val="24"/>
                <w:szCs w:val="24"/>
              </w:rPr>
            </w:pPr>
            <w:r w:rsidRPr="009F4B1E">
              <w:rPr>
                <w:sz w:val="24"/>
                <w:szCs w:val="24"/>
                <w:lang w:bidi="bg-BG"/>
              </w:rPr>
              <w:t xml:space="preserve">2. част от канализационните системи, предназначена </w:t>
            </w:r>
            <w:r w:rsidRPr="009F4B1E">
              <w:rPr>
                <w:b/>
                <w:bCs/>
                <w:sz w:val="24"/>
                <w:szCs w:val="24"/>
                <w:lang w:bidi="bg-BG"/>
              </w:rPr>
              <w:t xml:space="preserve">пряко </w:t>
            </w:r>
            <w:r w:rsidRPr="009F4B1E">
              <w:rPr>
                <w:sz w:val="24"/>
                <w:szCs w:val="24"/>
                <w:lang w:bidi="bg-BG"/>
              </w:rPr>
              <w:t>за отвеждане и/или пречистване на отпадъчните и/или дъждовните води от териториите на две или повече общини“.</w:t>
            </w:r>
          </w:p>
          <w:p w14:paraId="2712C9CC" w14:textId="3C45B6F7" w:rsidR="00B36919" w:rsidRPr="009F4B1E" w:rsidRDefault="00B36919" w:rsidP="00B36919">
            <w:pPr>
              <w:pStyle w:val="BodyText"/>
              <w:shd w:val="clear" w:color="auto" w:fill="auto"/>
              <w:tabs>
                <w:tab w:val="left" w:pos="741"/>
              </w:tabs>
              <w:ind w:left="32" w:firstLine="709"/>
              <w:jc w:val="both"/>
              <w:rPr>
                <w:sz w:val="24"/>
                <w:szCs w:val="24"/>
                <w:lang w:bidi="bg-BG"/>
              </w:rPr>
            </w:pPr>
            <w:r w:rsidRPr="009F4B1E">
              <w:rPr>
                <w:sz w:val="24"/>
                <w:szCs w:val="24"/>
                <w:lang w:bidi="bg-BG"/>
              </w:rPr>
              <w:t>Също така, следва да се посочи, че след редакцията на т. 3, всички язовири, които са предназначени за питейно-битово водоснабдяване стават публична държавна собственост, което поставя множество въпроси относно уреждането на отношенията между държавата и съответните общини при влизане на този закон в сила.</w:t>
            </w:r>
          </w:p>
          <w:p w14:paraId="5988EF94" w14:textId="755BF666" w:rsidR="0007581A" w:rsidRPr="009F4B1E" w:rsidRDefault="0007581A" w:rsidP="00B36919">
            <w:pPr>
              <w:pStyle w:val="BodyText"/>
              <w:shd w:val="clear" w:color="auto" w:fill="auto"/>
              <w:tabs>
                <w:tab w:val="left" w:pos="741"/>
              </w:tabs>
              <w:ind w:left="32" w:firstLine="709"/>
              <w:jc w:val="both"/>
              <w:rPr>
                <w:sz w:val="24"/>
                <w:szCs w:val="24"/>
                <w:lang w:bidi="bg-BG"/>
              </w:rPr>
            </w:pPr>
          </w:p>
          <w:p w14:paraId="6408AE00" w14:textId="77777777" w:rsidR="0007581A" w:rsidRPr="009F4B1E" w:rsidRDefault="0007581A" w:rsidP="00B36919">
            <w:pPr>
              <w:pStyle w:val="BodyText"/>
              <w:shd w:val="clear" w:color="auto" w:fill="auto"/>
              <w:tabs>
                <w:tab w:val="left" w:pos="741"/>
              </w:tabs>
              <w:ind w:left="32" w:firstLine="709"/>
              <w:jc w:val="both"/>
              <w:rPr>
                <w:sz w:val="24"/>
                <w:szCs w:val="24"/>
              </w:rPr>
            </w:pPr>
          </w:p>
          <w:p w14:paraId="16D4577A" w14:textId="77777777" w:rsidR="00B36919" w:rsidRPr="009F4B1E" w:rsidRDefault="00B36919" w:rsidP="00B36919">
            <w:pPr>
              <w:pStyle w:val="BodyText"/>
              <w:numPr>
                <w:ilvl w:val="0"/>
                <w:numId w:val="31"/>
              </w:numPr>
              <w:shd w:val="clear" w:color="auto" w:fill="auto"/>
              <w:tabs>
                <w:tab w:val="left" w:pos="741"/>
              </w:tabs>
              <w:spacing w:after="260" w:line="262" w:lineRule="auto"/>
              <w:ind w:left="32" w:firstLine="709"/>
              <w:jc w:val="both"/>
              <w:rPr>
                <w:sz w:val="24"/>
                <w:szCs w:val="24"/>
              </w:rPr>
            </w:pPr>
            <w:r w:rsidRPr="009F4B1E">
              <w:rPr>
                <w:sz w:val="24"/>
                <w:szCs w:val="24"/>
                <w:lang w:bidi="bg-BG"/>
              </w:rPr>
              <w:t xml:space="preserve">По отношение разпоредбата на чл. 26, ал. 3 досежно въведеното нравило площадковите водопроводни и канализационни мрежи е прилежащите им съоръжения да придобиват предназначението но чл. 24, ал. 1 при хипотезата на влязъл в сила подробен устройствен план (ПУП) </w:t>
            </w:r>
            <w:r w:rsidRPr="009F4B1E">
              <w:rPr>
                <w:sz w:val="24"/>
                <w:szCs w:val="24"/>
                <w:lang w:bidi="bg-BG"/>
              </w:rPr>
              <w:lastRenderedPageBreak/>
              <w:t>отбелязваме, че влязъл в сила ПУП не е равно на приложен ПУП. Ако по влезлия в сила ПУП има предвидена улица, а фактически я няма или, ако заварените площадкови ВиК мрежи не попадат в предвидените улици, не става ясно как точно ВиК операторът ще изпълнява задължението си да ги обслужва. Предвид изложеното, предлагаме следната редакция на изречение 2-ро от разпоредбата, като предложенията за допълнение са маркирани в болд шрифт:</w:t>
            </w:r>
          </w:p>
          <w:p w14:paraId="6B2C97EB" w14:textId="77777777" w:rsidR="00CF3341" w:rsidRPr="009F4B1E" w:rsidRDefault="00CF3341" w:rsidP="00CF3341">
            <w:pPr>
              <w:pStyle w:val="BodyText"/>
              <w:shd w:val="clear" w:color="auto" w:fill="auto"/>
              <w:tabs>
                <w:tab w:val="right" w:leader="dot" w:pos="4603"/>
                <w:tab w:val="left" w:pos="4829"/>
              </w:tabs>
              <w:spacing w:line="257" w:lineRule="auto"/>
              <w:ind w:firstLine="840"/>
              <w:jc w:val="both"/>
              <w:rPr>
                <w:sz w:val="24"/>
                <w:szCs w:val="24"/>
              </w:rPr>
            </w:pPr>
            <w:r w:rsidRPr="009F4B1E">
              <w:rPr>
                <w:sz w:val="24"/>
                <w:szCs w:val="24"/>
                <w:lang w:bidi="bg-BG"/>
              </w:rPr>
              <w:t xml:space="preserve">„(3) </w:t>
            </w:r>
            <w:r w:rsidRPr="009F4B1E">
              <w:rPr>
                <w:sz w:val="24"/>
                <w:szCs w:val="24"/>
                <w:lang w:bidi="bg-BG"/>
              </w:rPr>
              <w:tab/>
              <w:t xml:space="preserve"> Изградените</w:t>
            </w:r>
            <w:r w:rsidRPr="009F4B1E">
              <w:rPr>
                <w:sz w:val="24"/>
                <w:szCs w:val="24"/>
                <w:lang w:bidi="bg-BG"/>
              </w:rPr>
              <w:tab/>
              <w:t>и/или предвидени е план-схемите към плана</w:t>
            </w:r>
          </w:p>
          <w:p w14:paraId="28CCFFD8" w14:textId="4FF539A0" w:rsidR="00CF3341" w:rsidRPr="009F4B1E" w:rsidRDefault="00CF3341" w:rsidP="00CF3341">
            <w:pPr>
              <w:pStyle w:val="BodyText"/>
              <w:shd w:val="clear" w:color="auto" w:fill="auto"/>
              <w:spacing w:line="266" w:lineRule="auto"/>
              <w:jc w:val="both"/>
              <w:rPr>
                <w:b/>
                <w:bCs/>
                <w:sz w:val="24"/>
                <w:szCs w:val="24"/>
                <w:lang w:bidi="bg-BG"/>
              </w:rPr>
            </w:pPr>
            <w:r w:rsidRPr="009F4B1E">
              <w:rPr>
                <w:sz w:val="24"/>
                <w:szCs w:val="24"/>
                <w:lang w:bidi="bg-BG"/>
              </w:rPr>
              <w:t xml:space="preserve">водопроводни и канализационни мрежи са предназначени за обслужване на новообразуваните самостоятелни урегулирани имоти, </w:t>
            </w:r>
            <w:r w:rsidRPr="009F4B1E">
              <w:rPr>
                <w:b/>
                <w:bCs/>
                <w:sz w:val="24"/>
                <w:szCs w:val="24"/>
                <w:lang w:bidi="bg-BG"/>
              </w:rPr>
              <w:t>в случай че изградените проводи попадат в рамките па новопроектираните улици“.</w:t>
            </w:r>
          </w:p>
          <w:p w14:paraId="0DB084C5" w14:textId="47E244A5" w:rsidR="0007581A" w:rsidRPr="009F4B1E" w:rsidRDefault="0007581A" w:rsidP="00CF3341">
            <w:pPr>
              <w:pStyle w:val="BodyText"/>
              <w:shd w:val="clear" w:color="auto" w:fill="auto"/>
              <w:spacing w:line="266" w:lineRule="auto"/>
              <w:jc w:val="both"/>
              <w:rPr>
                <w:b/>
                <w:bCs/>
                <w:sz w:val="24"/>
                <w:szCs w:val="24"/>
                <w:lang w:bidi="bg-BG"/>
              </w:rPr>
            </w:pPr>
          </w:p>
          <w:p w14:paraId="4E7047EE" w14:textId="77777777" w:rsidR="0007581A" w:rsidRPr="009F4B1E" w:rsidRDefault="0007581A" w:rsidP="00CF3341">
            <w:pPr>
              <w:pStyle w:val="BodyText"/>
              <w:shd w:val="clear" w:color="auto" w:fill="auto"/>
              <w:spacing w:line="266" w:lineRule="auto"/>
              <w:jc w:val="both"/>
              <w:rPr>
                <w:sz w:val="24"/>
                <w:szCs w:val="24"/>
              </w:rPr>
            </w:pPr>
          </w:p>
          <w:p w14:paraId="5B7FC37B" w14:textId="77777777"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 xml:space="preserve">По отношение разпоредбата на чл. 26, ал. 4, становището ни, визиращо разликата между влязъл в сила и приложен подробен устройствен план е същото, като изразеното по чл. 26, ал. 3, по- горе. Отделно от това, смятаме, че изградените като площадкови мрежи са и трябва да запазят статута си на обект - частна собственост, общ на собствениците на отделни водоснабдени обекти, присъединени към съответната площадкова мрежа, тъй като тези мрежи са изграждани именно за вътрешно обслужване и не отговарят на нормативните изисквания за улични </w:t>
            </w:r>
            <w:r w:rsidRPr="009F4B1E">
              <w:rPr>
                <w:sz w:val="24"/>
                <w:szCs w:val="24"/>
                <w:lang w:bidi="bg-BG"/>
              </w:rPr>
              <w:lastRenderedPageBreak/>
              <w:t>проводи - пито от техническа гледна точка, нито от гледна точка на разположението им. С настоящата редакция на разпоредбата е отпаднала концепцията за безвъзмездно придобиване, което ще доведе до натоварване на общинските бюджети със средства за изкупуване на тези съоръжение, при това без да е ясно как ще се определя стойността им.</w:t>
            </w:r>
          </w:p>
          <w:p w14:paraId="4F7B207F" w14:textId="657E4731"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В чл. 36, ал. 4 следва да се предвиди, че и носители на други вещни права могат да бъдат правоимащи по отношение на обезщетението за ограниченията при ползването му извън сервитутните ивици за времето на фактическото строителство.</w:t>
            </w:r>
          </w:p>
          <w:p w14:paraId="387E0E8C" w14:textId="5700F257" w:rsidR="0007581A" w:rsidRPr="009F4B1E" w:rsidRDefault="0007581A" w:rsidP="0007581A">
            <w:pPr>
              <w:pStyle w:val="BodyText"/>
              <w:shd w:val="clear" w:color="auto" w:fill="auto"/>
              <w:tabs>
                <w:tab w:val="left" w:pos="741"/>
              </w:tabs>
              <w:spacing w:after="260" w:line="262" w:lineRule="auto"/>
              <w:jc w:val="both"/>
              <w:rPr>
                <w:sz w:val="24"/>
                <w:szCs w:val="24"/>
                <w:lang w:bidi="bg-BG"/>
              </w:rPr>
            </w:pPr>
          </w:p>
          <w:p w14:paraId="5A5DD982" w14:textId="5D6E2B43" w:rsidR="0007581A" w:rsidRPr="009F4B1E" w:rsidRDefault="0007581A" w:rsidP="0007581A">
            <w:pPr>
              <w:pStyle w:val="BodyText"/>
              <w:shd w:val="clear" w:color="auto" w:fill="auto"/>
              <w:tabs>
                <w:tab w:val="left" w:pos="741"/>
              </w:tabs>
              <w:spacing w:after="260" w:line="262" w:lineRule="auto"/>
              <w:jc w:val="both"/>
              <w:rPr>
                <w:sz w:val="24"/>
                <w:szCs w:val="24"/>
                <w:lang w:bidi="bg-BG"/>
              </w:rPr>
            </w:pPr>
          </w:p>
          <w:p w14:paraId="667E9DC7" w14:textId="2277BF79" w:rsidR="0007581A" w:rsidRPr="009F4B1E" w:rsidRDefault="0007581A" w:rsidP="0007581A">
            <w:pPr>
              <w:pStyle w:val="BodyText"/>
              <w:shd w:val="clear" w:color="auto" w:fill="auto"/>
              <w:tabs>
                <w:tab w:val="left" w:pos="741"/>
              </w:tabs>
              <w:spacing w:after="260" w:line="262" w:lineRule="auto"/>
              <w:jc w:val="both"/>
              <w:rPr>
                <w:sz w:val="24"/>
                <w:szCs w:val="24"/>
                <w:lang w:bidi="bg-BG"/>
              </w:rPr>
            </w:pPr>
          </w:p>
          <w:p w14:paraId="66F9592D" w14:textId="77777777" w:rsidR="0007581A" w:rsidRPr="009F4B1E" w:rsidRDefault="0007581A" w:rsidP="0007581A">
            <w:pPr>
              <w:pStyle w:val="BodyText"/>
              <w:shd w:val="clear" w:color="auto" w:fill="auto"/>
              <w:tabs>
                <w:tab w:val="left" w:pos="741"/>
              </w:tabs>
              <w:spacing w:after="260" w:line="262" w:lineRule="auto"/>
              <w:jc w:val="both"/>
              <w:rPr>
                <w:sz w:val="24"/>
                <w:szCs w:val="24"/>
                <w:lang w:bidi="bg-BG"/>
              </w:rPr>
            </w:pPr>
          </w:p>
          <w:p w14:paraId="419A87AC" w14:textId="77777777"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С оглед изчерпателното уреждане на обществените отношения, свързани с дейността по предоставяне на ВиК услуги, включително изграждането на ВиК системи и съоръжения, предлагаме чл. 43, ал. 3 да придобие следната редакция, като предложението за допълнение е маркирано в болд шрифт:</w:t>
            </w:r>
          </w:p>
          <w:p w14:paraId="60539BA9" w14:textId="21329EAF" w:rsidR="00CF3341" w:rsidRPr="009F4B1E" w:rsidRDefault="00CF3341" w:rsidP="00CF3341">
            <w:pPr>
              <w:pStyle w:val="BodyText"/>
              <w:shd w:val="clear" w:color="auto" w:fill="auto"/>
              <w:ind w:firstLine="880"/>
              <w:jc w:val="both"/>
              <w:rPr>
                <w:sz w:val="24"/>
                <w:szCs w:val="24"/>
                <w:lang w:bidi="bg-BG"/>
              </w:rPr>
            </w:pPr>
            <w:r w:rsidRPr="009F4B1E">
              <w:rPr>
                <w:sz w:val="24"/>
                <w:szCs w:val="24"/>
                <w:lang w:bidi="bg-BG"/>
              </w:rPr>
              <w:t xml:space="preserve">„(3) ВиК операторите са възложители на строителството по смисъла на чл. 161, ал. 1 от Закона </w:t>
            </w:r>
            <w:r w:rsidRPr="009F4B1E">
              <w:rPr>
                <w:sz w:val="24"/>
                <w:szCs w:val="24"/>
                <w:lang w:bidi="bg-BG"/>
              </w:rPr>
              <w:lastRenderedPageBreak/>
              <w:t xml:space="preserve">за устройство на територията, както и заинтересовани лица по смисъла на чл. 124а, ал. 5 от Закона за устройство на територията в случаите, когато в договора по чл. 50 </w:t>
            </w:r>
            <w:r w:rsidRPr="009F4B1E">
              <w:rPr>
                <w:b/>
                <w:bCs/>
                <w:sz w:val="24"/>
                <w:szCs w:val="24"/>
                <w:lang w:bidi="bg-BG"/>
              </w:rPr>
              <w:t xml:space="preserve">или в концесионния им договор </w:t>
            </w:r>
            <w:r w:rsidRPr="009F4B1E">
              <w:rPr>
                <w:sz w:val="24"/>
                <w:szCs w:val="24"/>
                <w:lang w:bidi="bg-BG"/>
              </w:rPr>
              <w:t>е възложено изграждането на ВиК системи или част от тях.“.</w:t>
            </w:r>
          </w:p>
          <w:p w14:paraId="2DFE511A" w14:textId="107A2EC3" w:rsidR="0007581A" w:rsidRPr="009F4B1E" w:rsidRDefault="0007581A" w:rsidP="00CF3341">
            <w:pPr>
              <w:pStyle w:val="BodyText"/>
              <w:shd w:val="clear" w:color="auto" w:fill="auto"/>
              <w:ind w:firstLine="880"/>
              <w:jc w:val="both"/>
              <w:rPr>
                <w:sz w:val="24"/>
                <w:szCs w:val="24"/>
                <w:lang w:bidi="bg-BG"/>
              </w:rPr>
            </w:pPr>
          </w:p>
          <w:p w14:paraId="3A6099ED" w14:textId="26FDDD95" w:rsidR="0007581A" w:rsidRPr="009F4B1E" w:rsidRDefault="0007581A" w:rsidP="00CF3341">
            <w:pPr>
              <w:pStyle w:val="BodyText"/>
              <w:shd w:val="clear" w:color="auto" w:fill="auto"/>
              <w:ind w:firstLine="880"/>
              <w:jc w:val="both"/>
              <w:rPr>
                <w:sz w:val="24"/>
                <w:szCs w:val="24"/>
                <w:lang w:bidi="bg-BG"/>
              </w:rPr>
            </w:pPr>
          </w:p>
          <w:p w14:paraId="02879BDB" w14:textId="77777777"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Считаме, че новата ал. 4 на чл. 44 излишно повтаря законодателно решение, което понастоящем е уредено в Закона за електронното управление.</w:t>
            </w:r>
          </w:p>
          <w:p w14:paraId="2772E4E5" w14:textId="77777777"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Чл. 47, ал. 2 изключва от състава на ВиК операторите предприятия, които не отговарят на изискванията на чл. 44, но предоставят услугата доставяне на вода за ВиК оператор. Същевременно, в новата редакция па чл. 88, ал. 2 е предвидено, че Комисията ще регулира цените, но които тези лица доставят вода.</w:t>
            </w:r>
          </w:p>
          <w:p w14:paraId="7DC3F1D8" w14:textId="77777777" w:rsidR="00CF3341" w:rsidRPr="009F4B1E" w:rsidRDefault="00CF3341" w:rsidP="00CF3341">
            <w:pPr>
              <w:pStyle w:val="BodyText"/>
              <w:shd w:val="clear" w:color="auto" w:fill="auto"/>
              <w:ind w:firstLine="880"/>
              <w:jc w:val="both"/>
              <w:rPr>
                <w:sz w:val="24"/>
                <w:szCs w:val="24"/>
                <w:lang w:bidi="bg-BG"/>
              </w:rPr>
            </w:pPr>
            <w:r w:rsidRPr="009F4B1E">
              <w:rPr>
                <w:sz w:val="24"/>
                <w:szCs w:val="24"/>
                <w:lang w:bidi="bg-BG"/>
              </w:rPr>
              <w:t>Напълно неясно остава как Комисията ще регулира цени на лица, които не са ВиК оператори.</w:t>
            </w:r>
          </w:p>
          <w:p w14:paraId="6121D557" w14:textId="77777777" w:rsidR="00CF3341" w:rsidRPr="009F4B1E" w:rsidRDefault="00CF3341" w:rsidP="00CF3341">
            <w:pPr>
              <w:pStyle w:val="BodyText"/>
              <w:shd w:val="clear" w:color="auto" w:fill="auto"/>
              <w:ind w:firstLine="880"/>
              <w:jc w:val="both"/>
              <w:rPr>
                <w:sz w:val="24"/>
                <w:szCs w:val="24"/>
              </w:rPr>
            </w:pPr>
          </w:p>
          <w:p w14:paraId="6A025DC5" w14:textId="77777777"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Предвид една от основните цели на новия закон - да осигури набор от възможности за ефективно управление на ВиК сектора, предлагаме в чл. 46 в ал. I да бъде добавен текстът, маркиран в болд:</w:t>
            </w:r>
          </w:p>
          <w:p w14:paraId="77D42F5F" w14:textId="6FFFFDA9" w:rsidR="00CF3341" w:rsidRPr="009F4B1E" w:rsidRDefault="00CF3341" w:rsidP="00CF3341">
            <w:pPr>
              <w:pStyle w:val="BodyText"/>
              <w:shd w:val="clear" w:color="auto" w:fill="auto"/>
              <w:spacing w:line="269" w:lineRule="auto"/>
              <w:ind w:firstLine="880"/>
              <w:jc w:val="both"/>
              <w:rPr>
                <w:b/>
                <w:bCs/>
                <w:sz w:val="24"/>
                <w:szCs w:val="24"/>
                <w:lang w:bidi="bg-BG"/>
              </w:rPr>
            </w:pPr>
            <w:r w:rsidRPr="009F4B1E">
              <w:rPr>
                <w:sz w:val="24"/>
                <w:szCs w:val="24"/>
                <w:lang w:bidi="bg-BG"/>
              </w:rPr>
              <w:t xml:space="preserve">„(1) ВиК операторите осъществяват дейностите по чл. 44, ал. 1 въз основа на договор за възлагане по чл. 50, сключен с асоциацията но ВиК за </w:t>
            </w:r>
            <w:r w:rsidRPr="009F4B1E">
              <w:rPr>
                <w:sz w:val="24"/>
                <w:szCs w:val="24"/>
                <w:lang w:bidi="bg-BG"/>
              </w:rPr>
              <w:lastRenderedPageBreak/>
              <w:t xml:space="preserve">обособената територия, </w:t>
            </w:r>
            <w:r w:rsidRPr="009F4B1E">
              <w:rPr>
                <w:b/>
                <w:bCs/>
                <w:sz w:val="24"/>
                <w:szCs w:val="24"/>
                <w:lang w:bidi="bg-BG"/>
              </w:rPr>
              <w:t>или по реда на Закона за концесиите.“</w:t>
            </w:r>
          </w:p>
          <w:p w14:paraId="4AB331A9" w14:textId="5784F523" w:rsidR="0007581A" w:rsidRPr="009F4B1E" w:rsidRDefault="0007581A" w:rsidP="00CF3341">
            <w:pPr>
              <w:pStyle w:val="BodyText"/>
              <w:shd w:val="clear" w:color="auto" w:fill="auto"/>
              <w:spacing w:line="269" w:lineRule="auto"/>
              <w:ind w:firstLine="880"/>
              <w:jc w:val="both"/>
              <w:rPr>
                <w:b/>
                <w:bCs/>
                <w:sz w:val="24"/>
                <w:szCs w:val="24"/>
                <w:lang w:bidi="bg-BG"/>
              </w:rPr>
            </w:pPr>
          </w:p>
          <w:p w14:paraId="22BD2A44" w14:textId="4E0B316B" w:rsidR="0007581A" w:rsidRPr="009F4B1E" w:rsidRDefault="0007581A" w:rsidP="00CF3341">
            <w:pPr>
              <w:pStyle w:val="BodyText"/>
              <w:shd w:val="clear" w:color="auto" w:fill="auto"/>
              <w:spacing w:line="269" w:lineRule="auto"/>
              <w:ind w:firstLine="880"/>
              <w:jc w:val="both"/>
              <w:rPr>
                <w:b/>
                <w:bCs/>
                <w:sz w:val="24"/>
                <w:szCs w:val="24"/>
                <w:lang w:bidi="bg-BG"/>
              </w:rPr>
            </w:pPr>
          </w:p>
          <w:p w14:paraId="1E73B0FC" w14:textId="57598897" w:rsidR="0007581A" w:rsidRPr="009F4B1E" w:rsidRDefault="0007581A" w:rsidP="00CF3341">
            <w:pPr>
              <w:pStyle w:val="BodyText"/>
              <w:shd w:val="clear" w:color="auto" w:fill="auto"/>
              <w:spacing w:line="269" w:lineRule="auto"/>
              <w:ind w:firstLine="880"/>
              <w:jc w:val="both"/>
              <w:rPr>
                <w:b/>
                <w:bCs/>
                <w:sz w:val="24"/>
                <w:szCs w:val="24"/>
                <w:lang w:bidi="bg-BG"/>
              </w:rPr>
            </w:pPr>
          </w:p>
          <w:p w14:paraId="20D9E8EA" w14:textId="62C92D9A" w:rsidR="0007581A" w:rsidRPr="009F4B1E" w:rsidRDefault="0007581A" w:rsidP="00CF3341">
            <w:pPr>
              <w:pStyle w:val="BodyText"/>
              <w:shd w:val="clear" w:color="auto" w:fill="auto"/>
              <w:spacing w:line="269" w:lineRule="auto"/>
              <w:ind w:firstLine="880"/>
              <w:jc w:val="both"/>
              <w:rPr>
                <w:b/>
                <w:bCs/>
                <w:sz w:val="24"/>
                <w:szCs w:val="24"/>
                <w:lang w:bidi="bg-BG"/>
              </w:rPr>
            </w:pPr>
          </w:p>
          <w:p w14:paraId="5AE7498E" w14:textId="75FDB9E7" w:rsidR="0007581A" w:rsidRPr="009F4B1E" w:rsidRDefault="0007581A" w:rsidP="00CF3341">
            <w:pPr>
              <w:pStyle w:val="BodyText"/>
              <w:shd w:val="clear" w:color="auto" w:fill="auto"/>
              <w:spacing w:line="269" w:lineRule="auto"/>
              <w:ind w:firstLine="880"/>
              <w:jc w:val="both"/>
              <w:rPr>
                <w:b/>
                <w:bCs/>
                <w:sz w:val="24"/>
                <w:szCs w:val="24"/>
                <w:lang w:bidi="bg-BG"/>
              </w:rPr>
            </w:pPr>
          </w:p>
          <w:p w14:paraId="21D1D3A6" w14:textId="77777777" w:rsidR="0007581A" w:rsidRPr="009F4B1E" w:rsidRDefault="0007581A" w:rsidP="00CF3341">
            <w:pPr>
              <w:pStyle w:val="BodyText"/>
              <w:shd w:val="clear" w:color="auto" w:fill="auto"/>
              <w:spacing w:line="269" w:lineRule="auto"/>
              <w:ind w:firstLine="880"/>
              <w:jc w:val="both"/>
              <w:rPr>
                <w:sz w:val="24"/>
                <w:szCs w:val="24"/>
              </w:rPr>
            </w:pPr>
          </w:p>
          <w:p w14:paraId="222A436E" w14:textId="77777777" w:rsidR="00CF3341" w:rsidRPr="009F4B1E" w:rsidRDefault="00CF3341" w:rsidP="00CF3341">
            <w:pPr>
              <w:pStyle w:val="BodyText"/>
              <w:shd w:val="clear" w:color="auto" w:fill="auto"/>
              <w:ind w:firstLine="880"/>
              <w:jc w:val="both"/>
              <w:rPr>
                <w:sz w:val="24"/>
                <w:szCs w:val="24"/>
              </w:rPr>
            </w:pPr>
            <w:r w:rsidRPr="009F4B1E">
              <w:rPr>
                <w:sz w:val="24"/>
                <w:szCs w:val="24"/>
                <w:lang w:bidi="bg-BG"/>
              </w:rPr>
              <w:t>Също да бъде добавена нова алинея 2 със следното съдържание:</w:t>
            </w:r>
          </w:p>
          <w:p w14:paraId="4A698670" w14:textId="0007E21B" w:rsidR="00CF3341" w:rsidRPr="009F4B1E" w:rsidRDefault="00CF3341" w:rsidP="00CF3341">
            <w:pPr>
              <w:pStyle w:val="BodyText"/>
              <w:shd w:val="clear" w:color="auto" w:fill="auto"/>
              <w:spacing w:after="260" w:line="262" w:lineRule="auto"/>
              <w:ind w:firstLine="880"/>
              <w:jc w:val="both"/>
              <w:rPr>
                <w:sz w:val="24"/>
                <w:szCs w:val="24"/>
                <w:lang w:bidi="bg-BG"/>
              </w:rPr>
            </w:pPr>
            <w:r w:rsidRPr="009F4B1E">
              <w:rPr>
                <w:sz w:val="24"/>
                <w:szCs w:val="24"/>
                <w:lang w:bidi="bg-BG"/>
              </w:rPr>
              <w:t>„(2) С решение на Общото събрание на акционерите/ съдружниците във ВиК оператора може да бъде сключен договор с друго юридическо лице за изпълнение на конкретни дейности, с</w:t>
            </w:r>
            <w:r w:rsidRPr="009F4B1E">
              <w:rPr>
                <w:sz w:val="24"/>
                <w:szCs w:val="24"/>
              </w:rPr>
              <w:t xml:space="preserve"> </w:t>
            </w:r>
            <w:r w:rsidRPr="009F4B1E">
              <w:rPr>
                <w:sz w:val="24"/>
                <w:szCs w:val="24"/>
                <w:lang w:bidi="bg-BG"/>
              </w:rPr>
              <w:t>цел постигане па определени технически, финансови и други резултати (договор за техническо и финансово изпълнение). Условията и срокът на този договор се съгласуват с асоциацията по ВиК за съответната обособена територия. Изборът на изпълнител по такъв договор се осъществява от ВиК оператора по реда на Закона за обществените поръчки“.</w:t>
            </w:r>
          </w:p>
          <w:p w14:paraId="4D57485C" w14:textId="77777777"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С оглед спазването на сроковете за провеждане на процедура за избор на ВиК оператор по реда на Закона за концесиите считаме, че срокът по чл. 52 следва да бъде определен на не по- късно от 2 години.</w:t>
            </w:r>
          </w:p>
          <w:p w14:paraId="287FCAD0" w14:textId="77777777" w:rsidR="00CF3341" w:rsidRPr="009F4B1E" w:rsidRDefault="00CF3341" w:rsidP="00CF3341">
            <w:pPr>
              <w:pStyle w:val="BodyText"/>
              <w:shd w:val="clear" w:color="auto" w:fill="auto"/>
              <w:spacing w:after="280" w:line="259" w:lineRule="auto"/>
              <w:ind w:firstLine="900"/>
              <w:jc w:val="both"/>
              <w:rPr>
                <w:sz w:val="24"/>
                <w:szCs w:val="24"/>
              </w:rPr>
            </w:pPr>
            <w:r w:rsidRPr="009F4B1E">
              <w:rPr>
                <w:sz w:val="24"/>
                <w:szCs w:val="24"/>
                <w:lang w:bidi="bg-BG"/>
              </w:rPr>
              <w:t xml:space="preserve">Също така предлагаме да се допусне възможност за ВиК оператор да може да бъде определен и действащ ВиК оператор за друга </w:t>
            </w:r>
            <w:r w:rsidRPr="009F4B1E">
              <w:rPr>
                <w:sz w:val="24"/>
                <w:szCs w:val="24"/>
                <w:lang w:bidi="bg-BG"/>
              </w:rPr>
              <w:lastRenderedPageBreak/>
              <w:t>обособена територия.</w:t>
            </w:r>
          </w:p>
          <w:p w14:paraId="49945BCA" w14:textId="77777777"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Във връзка с разпоредбата на чл. 58, ал. 4 отново следва да се посочи, че няма яснота по отношение собствеността на водомерната шахта.</w:t>
            </w:r>
          </w:p>
          <w:p w14:paraId="5B922022" w14:textId="77777777"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В чл. 59 е дадена легална дефиниция на „водоснабдителни и канализационни услуги“. Считаме, че следва да се добави нова ал. 6 е текст:</w:t>
            </w:r>
          </w:p>
          <w:p w14:paraId="0FE7AAB2" w14:textId="77777777" w:rsidR="00CF3341" w:rsidRPr="009F4B1E" w:rsidRDefault="00CF3341" w:rsidP="00CF3341">
            <w:pPr>
              <w:pStyle w:val="BodyText"/>
              <w:shd w:val="clear" w:color="auto" w:fill="auto"/>
              <w:spacing w:after="280" w:line="259" w:lineRule="auto"/>
              <w:ind w:firstLine="900"/>
              <w:jc w:val="both"/>
              <w:rPr>
                <w:sz w:val="24"/>
                <w:szCs w:val="24"/>
              </w:rPr>
            </w:pPr>
            <w:r w:rsidRPr="009F4B1E">
              <w:rPr>
                <w:sz w:val="24"/>
                <w:szCs w:val="24"/>
                <w:lang w:bidi="bg-BG"/>
              </w:rPr>
              <w:t>(6) „Водоснабдителни и канализационни услуги са и дейностите по изграждането, поддържането и експлоатацията на водоснабдителните и канализационните системи, включително па пречиствателните станции и другите съоръжения“.</w:t>
            </w:r>
          </w:p>
          <w:p w14:paraId="458C292F" w14:textId="1C779EDE"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 xml:space="preserve">Разпоредбата на чл. 65, ал. 2 въвежда категорична забрана за ползването на ВиК услуги без монтиран водомер/средство за измерване. Макар и правилна от принципна гледна точка, цитираната разпоредба не е съобразена с обективното положение в страната към настоящия момент, а освен това не става ясно за кои водомери се отнася - за водомерите на сградните отклонения, за индивидуалните водомери или и за двата вида. При всяко положение, следва да се отчете обективното състояние па водомерното стопанство в страната - както при потребителите, така и при ВиК операторите и ако тази разпоредба остане, то прилагането й следвала се отложи за разумен срок (не по-кратък от 5 години) </w:t>
            </w:r>
            <w:r w:rsidRPr="009F4B1E">
              <w:rPr>
                <w:sz w:val="24"/>
                <w:szCs w:val="24"/>
                <w:lang w:bidi="bg-BG"/>
              </w:rPr>
              <w:lastRenderedPageBreak/>
              <w:t>чрез нарочна разпоредба в преходните и заключителните разпоредби на закона.</w:t>
            </w:r>
          </w:p>
          <w:p w14:paraId="34165F06" w14:textId="1E42A6C5" w:rsidR="0007581A" w:rsidRPr="009F4B1E" w:rsidRDefault="0007581A" w:rsidP="0007581A">
            <w:pPr>
              <w:pStyle w:val="BodyText"/>
              <w:shd w:val="clear" w:color="auto" w:fill="auto"/>
              <w:tabs>
                <w:tab w:val="left" w:pos="741"/>
              </w:tabs>
              <w:spacing w:after="260" w:line="262" w:lineRule="auto"/>
              <w:ind w:left="741"/>
              <w:jc w:val="both"/>
              <w:rPr>
                <w:sz w:val="24"/>
                <w:szCs w:val="24"/>
                <w:lang w:bidi="bg-BG"/>
              </w:rPr>
            </w:pPr>
          </w:p>
          <w:p w14:paraId="2D14C498" w14:textId="56ECFC4C"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Във връзка с формулировката на чл. 72, ал. 2 считаме, че следва внимателно да се прецизира, доколкото във формираната по</w:t>
            </w:r>
            <w:r w:rsidR="00044E19" w:rsidRPr="009F4B1E">
              <w:rPr>
                <w:sz w:val="24"/>
                <w:szCs w:val="24"/>
                <w:lang w:bidi="bg-BG"/>
              </w:rPr>
              <w:t xml:space="preserve"> </w:t>
            </w:r>
            <w:r w:rsidRPr="009F4B1E">
              <w:rPr>
                <w:sz w:val="24"/>
                <w:szCs w:val="24"/>
                <w:lang w:bidi="bg-BG"/>
              </w:rPr>
              <w:t xml:space="preserve">настоящем практика по отношение административните актове на КЕВР, както в областта на ВиК, така и в областта на енергетиката, е застъпено общо разбиране относно липсата на правен интерес от обжалване на тези актове от субекти, различни от адресатите на съответния акт. Считаме, че този подход следва да бъде запазен, като нормите, уреждащи приемането на административни актове от Комисията, следва да </w:t>
            </w:r>
            <w:r w:rsidR="00044E19" w:rsidRPr="009F4B1E">
              <w:rPr>
                <w:sz w:val="24"/>
                <w:szCs w:val="24"/>
                <w:lang w:bidi="bg-BG"/>
              </w:rPr>
              <w:t>с</w:t>
            </w:r>
            <w:r w:rsidRPr="009F4B1E">
              <w:rPr>
                <w:sz w:val="24"/>
                <w:szCs w:val="24"/>
                <w:lang w:bidi="bg-BG"/>
              </w:rPr>
              <w:t>а идентични с текстовете от Закона за енергетиката.</w:t>
            </w:r>
          </w:p>
          <w:p w14:paraId="10C6D0DD" w14:textId="77777777"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По отношение предлаганата разпоредба на чл. 84, ал. 8, следва да се отбележи, че не е ясно по какъв механизъм Комисията ще следи изпълнението на посочените в същата разпоредба нефинансови цели и как изпълнението им ще се отразява на общото представяне на ВиК оператора, в контекста на контролните функции на Комисията по изпълнение на приетия бизнес план и показателите за качество по чл. 84, ал. 3.</w:t>
            </w:r>
          </w:p>
          <w:p w14:paraId="3647795D" w14:textId="21AC5BBE"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 xml:space="preserve">С оглед на постигането </w:t>
            </w:r>
            <w:r w:rsidR="0007581A" w:rsidRPr="009F4B1E">
              <w:rPr>
                <w:sz w:val="24"/>
                <w:szCs w:val="24"/>
                <w:lang w:bidi="bg-BG"/>
              </w:rPr>
              <w:t>на</w:t>
            </w:r>
            <w:r w:rsidRPr="009F4B1E">
              <w:rPr>
                <w:sz w:val="24"/>
                <w:szCs w:val="24"/>
                <w:lang w:bidi="bg-BG"/>
              </w:rPr>
              <w:t xml:space="preserve"> ефективно и своевременно разглеждане и одобряване на бизнес плановете на ВиК операторите, предлагаме чл. 87, ал. </w:t>
            </w:r>
            <w:r w:rsidRPr="009F4B1E">
              <w:rPr>
                <w:sz w:val="24"/>
                <w:szCs w:val="24"/>
                <w:lang w:bidi="bg-BG"/>
              </w:rPr>
              <w:lastRenderedPageBreak/>
              <w:t>3 да придобие следната редакция:</w:t>
            </w:r>
          </w:p>
          <w:p w14:paraId="6F07BEC6" w14:textId="6B797702" w:rsidR="00CF3341" w:rsidRPr="009F4B1E" w:rsidRDefault="00CF3341" w:rsidP="00CF3341">
            <w:pPr>
              <w:pStyle w:val="BodyText"/>
              <w:shd w:val="clear" w:color="auto" w:fill="auto"/>
              <w:spacing w:line="266" w:lineRule="auto"/>
              <w:ind w:firstLine="900"/>
              <w:jc w:val="both"/>
              <w:rPr>
                <w:b/>
                <w:bCs/>
                <w:sz w:val="24"/>
                <w:szCs w:val="24"/>
                <w:lang w:bidi="bg-BG"/>
              </w:rPr>
            </w:pPr>
            <w:r w:rsidRPr="009F4B1E">
              <w:rPr>
                <w:sz w:val="24"/>
                <w:szCs w:val="24"/>
                <w:lang w:bidi="bg-BG"/>
              </w:rPr>
              <w:t xml:space="preserve">„В случаите по ал. 2 ВиК операторът преработва бизнес плана и го внася за одобряване в комисията в срока, определен с указанията, и уведомява за промените асоциацията по ВиК. </w:t>
            </w:r>
            <w:r w:rsidRPr="009F4B1E">
              <w:rPr>
                <w:b/>
                <w:bCs/>
                <w:sz w:val="24"/>
                <w:szCs w:val="24"/>
                <w:lang w:bidi="bg-BG"/>
              </w:rPr>
              <w:t>Асоциацията по ВиК н</w:t>
            </w:r>
            <w:r w:rsidR="0007581A" w:rsidRPr="009F4B1E">
              <w:rPr>
                <w:b/>
                <w:bCs/>
                <w:sz w:val="24"/>
                <w:szCs w:val="24"/>
                <w:lang w:bidi="bg-BG"/>
              </w:rPr>
              <w:t>е</w:t>
            </w:r>
            <w:r w:rsidRPr="009F4B1E">
              <w:rPr>
                <w:b/>
                <w:bCs/>
                <w:sz w:val="24"/>
                <w:szCs w:val="24"/>
                <w:lang w:bidi="bg-BG"/>
              </w:rPr>
              <w:t xml:space="preserve"> съгласува преработения бизнес план“.</w:t>
            </w:r>
          </w:p>
          <w:p w14:paraId="2DD7677D" w14:textId="77777777" w:rsidR="0007581A" w:rsidRPr="009F4B1E" w:rsidRDefault="0007581A" w:rsidP="00CF3341">
            <w:pPr>
              <w:pStyle w:val="BodyText"/>
              <w:shd w:val="clear" w:color="auto" w:fill="auto"/>
              <w:spacing w:line="266" w:lineRule="auto"/>
              <w:ind w:firstLine="900"/>
              <w:jc w:val="both"/>
              <w:rPr>
                <w:sz w:val="24"/>
                <w:szCs w:val="24"/>
              </w:rPr>
            </w:pPr>
          </w:p>
          <w:p w14:paraId="172E918A" w14:textId="21253153"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По отношение разпоредбата на чл. 88, ал. 2 считаме, че следва да се анализира възможността регулирането от страна на Комисия на це</w:t>
            </w:r>
            <w:r w:rsidR="00AC618D" w:rsidRPr="009F4B1E">
              <w:rPr>
                <w:sz w:val="24"/>
                <w:szCs w:val="24"/>
                <w:lang w:bidi="bg-BG"/>
              </w:rPr>
              <w:t>н</w:t>
            </w:r>
            <w:r w:rsidRPr="009F4B1E">
              <w:rPr>
                <w:sz w:val="24"/>
                <w:szCs w:val="24"/>
                <w:lang w:bidi="bg-BG"/>
              </w:rPr>
              <w:t>ите, по които ВиК оператор доставя вода до водоснабдителна/и система/и на друг/и ВиК оператор/и, да отпадне, а законът да посочи принципите, при съобразяването па които ВиК операторите да договарят тези цени помежду си, като представят на Комисията съответната обосновка. В настоящата редакция на посочената разпоредба в кръга па лицата, обхванати от хипотезата й, попадат и лицата по чл. 47, ал. 2, за които изрично е посочено, че не са ВиК оператори. Както посочихме по-горе, неясно е как Комисията ще упражнява правомощията си по отношение на лица, за които самият закон предвижда, че нямат качеството на регулирани субекти.</w:t>
            </w:r>
          </w:p>
          <w:p w14:paraId="70922C47" w14:textId="429AB27A"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 xml:space="preserve">По отношение Раздел V - Общи условия за предоставяне па ВиК услугите па потребителите, считаме, че така разписани, от предложените текстове не става ясно дали Общите условия подлежат на </w:t>
            </w:r>
            <w:r w:rsidRPr="009F4B1E">
              <w:rPr>
                <w:sz w:val="24"/>
                <w:szCs w:val="24"/>
                <w:lang w:bidi="bg-BG"/>
              </w:rPr>
              <w:lastRenderedPageBreak/>
              <w:t>обществено обсъждане и какъв е редът за приемането им. Според нас сега съществуващият ред за приемане, действие и изменение на Общите условия следва да бъде запазен, независимо от кой орган се предлага първоначалния т текст на тези условия.</w:t>
            </w:r>
          </w:p>
          <w:p w14:paraId="32B99522" w14:textId="77777777"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По отношение разпоредбата на чл. 110, ал. 3 не става ясно как и кога Комисията ще определя максималния размер на допустимите общи загуби па вода и годишните целеви нива за тяхното ежегодно намаляване, с оглед на факта, че бизнес плановете се приемат за 5-годишеп период и няма как ежегодно да се променят. Ако целта е Комисията да определя максималния размер на допустимите общи загуби за съответния регулаторен период, това следва да се посочи изрично, както и да се посочи, че този размер може да е различен за различните ВиК оператори.</w:t>
            </w:r>
          </w:p>
          <w:p w14:paraId="149AFE37" w14:textId="312B8C76"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Считаме, че текстовете на чл. 110, ал. 4, т. 1 и т. 2 следва да бъдат преместени в Преходните и заключителни разпоредби.</w:t>
            </w:r>
          </w:p>
          <w:p w14:paraId="6EB8502C" w14:textId="77777777" w:rsidR="00C40937" w:rsidRPr="009F4B1E" w:rsidRDefault="00C40937" w:rsidP="00C40937">
            <w:pPr>
              <w:pStyle w:val="BodyText"/>
              <w:shd w:val="clear" w:color="auto" w:fill="auto"/>
              <w:tabs>
                <w:tab w:val="left" w:pos="741"/>
              </w:tabs>
              <w:spacing w:after="260" w:line="262" w:lineRule="auto"/>
              <w:ind w:left="741"/>
              <w:jc w:val="both"/>
              <w:rPr>
                <w:sz w:val="24"/>
                <w:szCs w:val="24"/>
                <w:lang w:bidi="bg-BG"/>
              </w:rPr>
            </w:pPr>
          </w:p>
          <w:p w14:paraId="191734B0" w14:textId="5963FE79"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По отношение разпоредбите на чл. 117, ал. 2, т. 1 и т. 2 считаме, че не е ясно как се третират намиращи се в или извън имотите на потребителите СКО/СВО или посочените текстове означават, че за част от СВО/СКО отговаря операторът, а за другата част - потребителят?</w:t>
            </w:r>
          </w:p>
          <w:p w14:paraId="1291A277" w14:textId="4FEC81F3" w:rsidR="00C40937" w:rsidRPr="009F4B1E" w:rsidRDefault="00C40937" w:rsidP="00C40937">
            <w:pPr>
              <w:pStyle w:val="ListParagraph"/>
              <w:rPr>
                <w:sz w:val="24"/>
                <w:szCs w:val="24"/>
                <w:lang w:bidi="bg-BG"/>
              </w:rPr>
            </w:pPr>
          </w:p>
          <w:p w14:paraId="2A4CF9F6" w14:textId="77777777"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Считаме, че дефиницията на „Площадкови обекти на ВиК системите“, дадена в т. 23 на § 1, ал. I не е достатъчно прецизна. Буквалният прочит води до извода, че всяка сграда и прикрепено към нея или към поземлен имот съоръжение има качеството на площадков обект.</w:t>
            </w:r>
          </w:p>
          <w:p w14:paraId="661E2AC8" w14:textId="77777777"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Според нас посоченият в § 13, ал. 1 от ПЗР срок е нереалистичен, предвид което предлагаме следната редакция, която предложението за допълнение е маркирано в болд шрифт:</w:t>
            </w:r>
          </w:p>
          <w:p w14:paraId="2E5C2162" w14:textId="12C55E9A" w:rsidR="00CF3341" w:rsidRPr="009F4B1E" w:rsidRDefault="00CF3341" w:rsidP="00CF3341">
            <w:pPr>
              <w:pStyle w:val="BodyText"/>
              <w:shd w:val="clear" w:color="auto" w:fill="auto"/>
              <w:spacing w:line="264" w:lineRule="auto"/>
              <w:ind w:firstLine="900"/>
              <w:jc w:val="both"/>
              <w:rPr>
                <w:sz w:val="24"/>
                <w:szCs w:val="24"/>
                <w:lang w:bidi="bg-BG"/>
              </w:rPr>
            </w:pPr>
            <w:r w:rsidRPr="009F4B1E">
              <w:rPr>
                <w:sz w:val="24"/>
                <w:szCs w:val="24"/>
                <w:lang w:bidi="bg-BG"/>
              </w:rPr>
              <w:t>„§ 10. (1) В срок от 24 месеца след влизане в сила на този закон на всички сград</w:t>
            </w:r>
            <w:r w:rsidR="00E44914" w:rsidRPr="009F4B1E">
              <w:rPr>
                <w:sz w:val="24"/>
                <w:szCs w:val="24"/>
                <w:lang w:bidi="bg-BG"/>
              </w:rPr>
              <w:t>н</w:t>
            </w:r>
            <w:r w:rsidRPr="009F4B1E">
              <w:rPr>
                <w:sz w:val="24"/>
                <w:szCs w:val="24"/>
                <w:lang w:bidi="bg-BG"/>
              </w:rPr>
              <w:t xml:space="preserve">и водопроводни отклонения, </w:t>
            </w:r>
            <w:r w:rsidRPr="009F4B1E">
              <w:rPr>
                <w:b/>
                <w:bCs/>
                <w:sz w:val="24"/>
                <w:szCs w:val="24"/>
                <w:lang w:bidi="bg-BG"/>
              </w:rPr>
              <w:t xml:space="preserve">отразени в поддържаните от ВиК оператора регистри и бази данни, </w:t>
            </w:r>
            <w:r w:rsidRPr="009F4B1E">
              <w:rPr>
                <w:sz w:val="24"/>
                <w:szCs w:val="24"/>
                <w:lang w:bidi="bg-BG"/>
              </w:rPr>
              <w:t>следва да има монтирани измервателни средства/водомери“.</w:t>
            </w:r>
          </w:p>
          <w:p w14:paraId="38CAE388" w14:textId="2EC9BB78" w:rsidR="00C40937" w:rsidRPr="009F4B1E" w:rsidRDefault="00C40937" w:rsidP="00CF3341">
            <w:pPr>
              <w:pStyle w:val="BodyText"/>
              <w:shd w:val="clear" w:color="auto" w:fill="auto"/>
              <w:spacing w:line="264" w:lineRule="auto"/>
              <w:ind w:firstLine="900"/>
              <w:jc w:val="both"/>
              <w:rPr>
                <w:sz w:val="24"/>
                <w:szCs w:val="24"/>
              </w:rPr>
            </w:pPr>
          </w:p>
          <w:p w14:paraId="1F798791" w14:textId="421950CA"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 xml:space="preserve">Считаме разпоредбата на § 13, ал. 7 от ПЗР за противоречаща на принципите на свободна инициатива и защита на конкуренцията, предвид което считаме, че следва да отпадне. </w:t>
            </w:r>
          </w:p>
          <w:p w14:paraId="14528CC9" w14:textId="4A6FFFCE"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При съблюдаване па принципа на равнопоставеност между стопанските субекти, предлагаме в § 14 от Г13Р да бъде добавена нова алинея 3 със следното съдържание:</w:t>
            </w:r>
          </w:p>
          <w:p w14:paraId="3DEFBCF5" w14:textId="77777777" w:rsidR="00CF3341" w:rsidRPr="009F4B1E" w:rsidRDefault="00CF3341" w:rsidP="00CF3341">
            <w:pPr>
              <w:pStyle w:val="BodyText"/>
              <w:shd w:val="clear" w:color="auto" w:fill="auto"/>
              <w:spacing w:line="259" w:lineRule="auto"/>
              <w:ind w:firstLine="880"/>
              <w:jc w:val="both"/>
              <w:rPr>
                <w:sz w:val="24"/>
                <w:szCs w:val="24"/>
              </w:rPr>
            </w:pPr>
            <w:r w:rsidRPr="009F4B1E">
              <w:rPr>
                <w:sz w:val="24"/>
                <w:szCs w:val="24"/>
                <w:lang w:bidi="bg-BG"/>
              </w:rPr>
              <w:t xml:space="preserve">„(3) Действието на договора по ал. 1 може да </w:t>
            </w:r>
            <w:r w:rsidRPr="009F4B1E">
              <w:rPr>
                <w:sz w:val="24"/>
                <w:szCs w:val="24"/>
                <w:lang w:bidi="bg-BG"/>
              </w:rPr>
              <w:lastRenderedPageBreak/>
              <w:t>бъде продължено с допълнително споразумение, сключено не по-късно от 3 месеца преди изтичането на срока на договора, с което срокът се удължава със срок, който заедно с изтеклия срок не може да надхвърля максималния срок по Закона за концесиите“.</w:t>
            </w:r>
          </w:p>
          <w:p w14:paraId="3130D6DA" w14:textId="7A01CD80" w:rsidR="00CF3341" w:rsidRPr="009F4B1E" w:rsidRDefault="00CF3341" w:rsidP="00CF3341">
            <w:pPr>
              <w:pStyle w:val="BodyText"/>
              <w:shd w:val="clear" w:color="auto" w:fill="auto"/>
              <w:spacing w:after="280"/>
              <w:ind w:firstLine="880"/>
              <w:jc w:val="both"/>
              <w:rPr>
                <w:sz w:val="24"/>
                <w:szCs w:val="24"/>
                <w:lang w:bidi="bg-BG"/>
              </w:rPr>
            </w:pPr>
            <w:r w:rsidRPr="009F4B1E">
              <w:rPr>
                <w:sz w:val="24"/>
                <w:szCs w:val="24"/>
                <w:lang w:bidi="bg-BG"/>
              </w:rPr>
              <w:t>Алинея 3 да стане съответно ал. 4.</w:t>
            </w:r>
          </w:p>
          <w:p w14:paraId="3235A036" w14:textId="77777777" w:rsidR="00C40937" w:rsidRPr="009F4B1E" w:rsidRDefault="00C40937" w:rsidP="00CF3341">
            <w:pPr>
              <w:pStyle w:val="BodyText"/>
              <w:shd w:val="clear" w:color="auto" w:fill="auto"/>
              <w:spacing w:after="280"/>
              <w:ind w:firstLine="880"/>
              <w:jc w:val="both"/>
              <w:rPr>
                <w:sz w:val="24"/>
                <w:szCs w:val="24"/>
              </w:rPr>
            </w:pPr>
          </w:p>
          <w:p w14:paraId="39AF267D" w14:textId="77777777" w:rsidR="00CF3341" w:rsidRPr="009F4B1E" w:rsidRDefault="00CF3341" w:rsidP="00CF3341">
            <w:pPr>
              <w:pStyle w:val="BodyText"/>
              <w:numPr>
                <w:ilvl w:val="0"/>
                <w:numId w:val="31"/>
              </w:numPr>
              <w:shd w:val="clear" w:color="auto" w:fill="auto"/>
              <w:tabs>
                <w:tab w:val="left" w:pos="741"/>
              </w:tabs>
              <w:spacing w:after="260" w:line="262" w:lineRule="auto"/>
              <w:ind w:left="32" w:firstLine="709"/>
              <w:jc w:val="both"/>
              <w:rPr>
                <w:sz w:val="24"/>
                <w:szCs w:val="24"/>
                <w:lang w:bidi="bg-BG"/>
              </w:rPr>
            </w:pPr>
            <w:r w:rsidRPr="009F4B1E">
              <w:rPr>
                <w:sz w:val="24"/>
                <w:szCs w:val="24"/>
                <w:lang w:bidi="bg-BG"/>
              </w:rPr>
              <w:t>С § 19, т. 2, буква „б“ и точка 3 от П3Р се предвижда отмяна на ал. 4, 5, 6, 7 и 8 от чл. 83 на ЗУТ, както и отмяна на чл. 83а и 836. Не става ясно какво налага отмяната на тези текстове, което, за да бъде подкрепено, предполага най-малко мотивиране от страна на вносителя.</w:t>
            </w:r>
          </w:p>
          <w:p w14:paraId="0F645338" w14:textId="77777777" w:rsidR="00B36919" w:rsidRPr="009F4B1E" w:rsidRDefault="00B36919" w:rsidP="00CF3341">
            <w:pPr>
              <w:pStyle w:val="ListParagraph"/>
              <w:spacing w:after="0" w:line="300" w:lineRule="auto"/>
              <w:jc w:val="both"/>
              <w:rPr>
                <w:rFonts w:ascii="Times New Roman" w:hAnsi="Times New Roman"/>
                <w:sz w:val="24"/>
                <w:szCs w:val="24"/>
              </w:rPr>
            </w:pPr>
          </w:p>
        </w:tc>
        <w:tc>
          <w:tcPr>
            <w:tcW w:w="1843" w:type="dxa"/>
            <w:shd w:val="clear" w:color="auto" w:fill="auto"/>
          </w:tcPr>
          <w:p w14:paraId="59234DE4" w14:textId="77777777" w:rsidR="00B36919" w:rsidRPr="009F4B1E" w:rsidRDefault="00B36919" w:rsidP="00163E3A">
            <w:pPr>
              <w:jc w:val="both"/>
              <w:rPr>
                <w:rFonts w:ascii="Times New Roman" w:hAnsi="Times New Roman" w:cs="Times New Roman"/>
                <w:noProof/>
                <w:sz w:val="24"/>
                <w:szCs w:val="24"/>
              </w:rPr>
            </w:pPr>
          </w:p>
          <w:p w14:paraId="7917F01D" w14:textId="77777777" w:rsidR="0007581A" w:rsidRPr="009F4B1E" w:rsidRDefault="0007581A" w:rsidP="00163E3A">
            <w:pPr>
              <w:jc w:val="both"/>
              <w:rPr>
                <w:rFonts w:ascii="Times New Roman" w:hAnsi="Times New Roman" w:cs="Times New Roman"/>
                <w:noProof/>
                <w:sz w:val="24"/>
                <w:szCs w:val="24"/>
              </w:rPr>
            </w:pPr>
          </w:p>
          <w:p w14:paraId="50DB2AED" w14:textId="77777777" w:rsidR="0007581A" w:rsidRPr="009F4B1E" w:rsidRDefault="0007581A" w:rsidP="00163E3A">
            <w:pPr>
              <w:jc w:val="both"/>
              <w:rPr>
                <w:rFonts w:ascii="Times New Roman" w:hAnsi="Times New Roman" w:cs="Times New Roman"/>
                <w:noProof/>
                <w:sz w:val="24"/>
                <w:szCs w:val="24"/>
              </w:rPr>
            </w:pPr>
          </w:p>
          <w:p w14:paraId="4CA60954" w14:textId="77777777" w:rsidR="0007581A" w:rsidRPr="009F4B1E" w:rsidRDefault="0007581A" w:rsidP="00163E3A">
            <w:pPr>
              <w:jc w:val="both"/>
              <w:rPr>
                <w:rFonts w:ascii="Times New Roman" w:hAnsi="Times New Roman" w:cs="Times New Roman"/>
                <w:noProof/>
                <w:sz w:val="24"/>
                <w:szCs w:val="24"/>
              </w:rPr>
            </w:pPr>
          </w:p>
          <w:p w14:paraId="35BD986E" w14:textId="77777777" w:rsidR="0007581A" w:rsidRPr="009F4B1E" w:rsidRDefault="0007581A" w:rsidP="00163E3A">
            <w:pPr>
              <w:jc w:val="both"/>
              <w:rPr>
                <w:rFonts w:ascii="Times New Roman" w:hAnsi="Times New Roman" w:cs="Times New Roman"/>
                <w:noProof/>
                <w:sz w:val="24"/>
                <w:szCs w:val="24"/>
              </w:rPr>
            </w:pPr>
          </w:p>
          <w:p w14:paraId="61DF0AA5" w14:textId="77777777" w:rsidR="0007581A" w:rsidRPr="009F4B1E" w:rsidRDefault="0007581A" w:rsidP="00163E3A">
            <w:pPr>
              <w:jc w:val="both"/>
              <w:rPr>
                <w:rFonts w:ascii="Times New Roman" w:hAnsi="Times New Roman" w:cs="Times New Roman"/>
                <w:noProof/>
                <w:sz w:val="24"/>
                <w:szCs w:val="24"/>
              </w:rPr>
            </w:pPr>
          </w:p>
          <w:p w14:paraId="0565FCD9" w14:textId="77777777" w:rsidR="0007581A" w:rsidRPr="009F4B1E" w:rsidRDefault="0007581A" w:rsidP="00163E3A">
            <w:pPr>
              <w:jc w:val="both"/>
              <w:rPr>
                <w:rFonts w:ascii="Times New Roman" w:hAnsi="Times New Roman" w:cs="Times New Roman"/>
                <w:noProof/>
                <w:sz w:val="24"/>
                <w:szCs w:val="24"/>
              </w:rPr>
            </w:pPr>
          </w:p>
          <w:p w14:paraId="3CB59F37" w14:textId="77777777" w:rsidR="0007581A" w:rsidRPr="009F4B1E" w:rsidRDefault="0007581A" w:rsidP="00163E3A">
            <w:pPr>
              <w:jc w:val="both"/>
              <w:rPr>
                <w:rFonts w:ascii="Times New Roman" w:hAnsi="Times New Roman" w:cs="Times New Roman"/>
                <w:noProof/>
                <w:sz w:val="24"/>
                <w:szCs w:val="24"/>
              </w:rPr>
            </w:pPr>
          </w:p>
          <w:p w14:paraId="7741E4AE" w14:textId="77777777" w:rsidR="0007581A" w:rsidRPr="009F4B1E" w:rsidRDefault="0007581A" w:rsidP="00163E3A">
            <w:pPr>
              <w:jc w:val="both"/>
              <w:rPr>
                <w:rFonts w:ascii="Times New Roman" w:hAnsi="Times New Roman" w:cs="Times New Roman"/>
                <w:noProof/>
                <w:sz w:val="24"/>
                <w:szCs w:val="24"/>
              </w:rPr>
            </w:pPr>
          </w:p>
          <w:p w14:paraId="2730F647" w14:textId="77777777" w:rsidR="0007581A" w:rsidRPr="009F4B1E" w:rsidRDefault="0007581A" w:rsidP="00163E3A">
            <w:pPr>
              <w:jc w:val="both"/>
              <w:rPr>
                <w:rFonts w:ascii="Times New Roman" w:hAnsi="Times New Roman" w:cs="Times New Roman"/>
                <w:noProof/>
                <w:sz w:val="24"/>
                <w:szCs w:val="24"/>
              </w:rPr>
            </w:pPr>
          </w:p>
          <w:p w14:paraId="60373678" w14:textId="77777777" w:rsidR="0007581A" w:rsidRPr="009F4B1E" w:rsidRDefault="0007581A" w:rsidP="00163E3A">
            <w:pPr>
              <w:jc w:val="both"/>
              <w:rPr>
                <w:rFonts w:ascii="Times New Roman" w:hAnsi="Times New Roman" w:cs="Times New Roman"/>
                <w:noProof/>
                <w:sz w:val="24"/>
                <w:szCs w:val="24"/>
              </w:rPr>
            </w:pPr>
          </w:p>
          <w:p w14:paraId="210C5C2A" w14:textId="77777777" w:rsidR="0007581A" w:rsidRPr="009F4B1E" w:rsidRDefault="0007581A" w:rsidP="00163E3A">
            <w:pPr>
              <w:jc w:val="both"/>
              <w:rPr>
                <w:rFonts w:ascii="Times New Roman" w:hAnsi="Times New Roman" w:cs="Times New Roman"/>
                <w:noProof/>
                <w:sz w:val="24"/>
                <w:szCs w:val="24"/>
              </w:rPr>
            </w:pPr>
          </w:p>
          <w:p w14:paraId="792162F1" w14:textId="77777777" w:rsidR="0007581A" w:rsidRPr="009F4B1E" w:rsidRDefault="0007581A" w:rsidP="00163E3A">
            <w:pPr>
              <w:jc w:val="both"/>
              <w:rPr>
                <w:rFonts w:ascii="Times New Roman" w:hAnsi="Times New Roman" w:cs="Times New Roman"/>
                <w:noProof/>
                <w:sz w:val="24"/>
                <w:szCs w:val="24"/>
              </w:rPr>
            </w:pPr>
          </w:p>
          <w:p w14:paraId="21C5DC8E" w14:textId="77777777" w:rsidR="0007581A" w:rsidRPr="009F4B1E" w:rsidRDefault="0007581A" w:rsidP="00163E3A">
            <w:pPr>
              <w:jc w:val="both"/>
              <w:rPr>
                <w:rFonts w:ascii="Times New Roman" w:hAnsi="Times New Roman" w:cs="Times New Roman"/>
                <w:noProof/>
                <w:sz w:val="24"/>
                <w:szCs w:val="24"/>
              </w:rPr>
            </w:pPr>
          </w:p>
          <w:p w14:paraId="42238C4C" w14:textId="77777777" w:rsidR="0007581A" w:rsidRPr="009F4B1E" w:rsidRDefault="0007581A" w:rsidP="00163E3A">
            <w:pPr>
              <w:jc w:val="both"/>
              <w:rPr>
                <w:rFonts w:ascii="Times New Roman" w:hAnsi="Times New Roman" w:cs="Times New Roman"/>
                <w:noProof/>
                <w:sz w:val="24"/>
                <w:szCs w:val="24"/>
              </w:rPr>
            </w:pPr>
          </w:p>
          <w:p w14:paraId="2C1F83E0" w14:textId="77777777" w:rsidR="0007581A" w:rsidRPr="009F4B1E" w:rsidRDefault="0007581A" w:rsidP="00163E3A">
            <w:pPr>
              <w:jc w:val="both"/>
              <w:rPr>
                <w:rFonts w:ascii="Times New Roman" w:hAnsi="Times New Roman" w:cs="Times New Roman"/>
                <w:noProof/>
                <w:sz w:val="24"/>
                <w:szCs w:val="24"/>
              </w:rPr>
            </w:pPr>
          </w:p>
          <w:p w14:paraId="7F83209D" w14:textId="77777777" w:rsidR="0007581A" w:rsidRPr="009F4B1E" w:rsidRDefault="0007581A" w:rsidP="00163E3A">
            <w:pPr>
              <w:jc w:val="both"/>
              <w:rPr>
                <w:rFonts w:ascii="Times New Roman" w:hAnsi="Times New Roman" w:cs="Times New Roman"/>
                <w:noProof/>
                <w:sz w:val="24"/>
                <w:szCs w:val="24"/>
              </w:rPr>
            </w:pPr>
          </w:p>
          <w:p w14:paraId="2DEB1880" w14:textId="77777777" w:rsidR="0007581A" w:rsidRPr="009F4B1E" w:rsidRDefault="0007581A" w:rsidP="00163E3A">
            <w:pPr>
              <w:jc w:val="both"/>
              <w:rPr>
                <w:rFonts w:ascii="Times New Roman" w:hAnsi="Times New Roman" w:cs="Times New Roman"/>
                <w:noProof/>
                <w:sz w:val="24"/>
                <w:szCs w:val="24"/>
              </w:rPr>
            </w:pPr>
          </w:p>
          <w:p w14:paraId="3B3252B0" w14:textId="5BB8C865" w:rsidR="0007581A" w:rsidRPr="009F4B1E" w:rsidRDefault="0007581A" w:rsidP="00163E3A">
            <w:pPr>
              <w:jc w:val="both"/>
              <w:rPr>
                <w:rFonts w:ascii="Times New Roman" w:hAnsi="Times New Roman" w:cs="Times New Roman"/>
                <w:noProof/>
                <w:sz w:val="24"/>
                <w:szCs w:val="24"/>
              </w:rPr>
            </w:pPr>
          </w:p>
          <w:p w14:paraId="5AECC100" w14:textId="77777777" w:rsidR="00CB24B9" w:rsidRPr="009F4B1E" w:rsidRDefault="00CB24B9" w:rsidP="00163E3A">
            <w:pPr>
              <w:jc w:val="both"/>
              <w:rPr>
                <w:rFonts w:ascii="Times New Roman" w:hAnsi="Times New Roman" w:cs="Times New Roman"/>
                <w:noProof/>
                <w:sz w:val="24"/>
                <w:szCs w:val="24"/>
              </w:rPr>
            </w:pPr>
          </w:p>
          <w:p w14:paraId="57CB414C" w14:textId="2D9ECB2C" w:rsidR="0007581A" w:rsidRPr="009F4B1E" w:rsidRDefault="0007581A" w:rsidP="0007581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3FE513C0" w14:textId="52339280" w:rsidR="0007581A" w:rsidRPr="009F4B1E" w:rsidRDefault="0007581A" w:rsidP="0007581A">
            <w:pPr>
              <w:jc w:val="both"/>
              <w:rPr>
                <w:rFonts w:ascii="Times New Roman" w:hAnsi="Times New Roman" w:cs="Times New Roman"/>
                <w:noProof/>
                <w:sz w:val="24"/>
                <w:szCs w:val="24"/>
              </w:rPr>
            </w:pPr>
          </w:p>
          <w:p w14:paraId="1F882BF8" w14:textId="460B790C" w:rsidR="0007581A" w:rsidRPr="009F4B1E" w:rsidRDefault="0007581A" w:rsidP="0007581A">
            <w:pPr>
              <w:jc w:val="both"/>
              <w:rPr>
                <w:rFonts w:ascii="Times New Roman" w:hAnsi="Times New Roman" w:cs="Times New Roman"/>
                <w:noProof/>
                <w:sz w:val="24"/>
                <w:szCs w:val="24"/>
              </w:rPr>
            </w:pPr>
          </w:p>
          <w:p w14:paraId="412FA4CA" w14:textId="5BD1B4A5" w:rsidR="0007581A" w:rsidRPr="009F4B1E" w:rsidRDefault="0007581A" w:rsidP="0007581A">
            <w:pPr>
              <w:jc w:val="both"/>
              <w:rPr>
                <w:rFonts w:ascii="Times New Roman" w:hAnsi="Times New Roman" w:cs="Times New Roman"/>
                <w:noProof/>
                <w:sz w:val="24"/>
                <w:szCs w:val="24"/>
              </w:rPr>
            </w:pPr>
          </w:p>
          <w:p w14:paraId="170C00ED" w14:textId="428C358D" w:rsidR="0007581A" w:rsidRPr="009F4B1E" w:rsidRDefault="0007581A" w:rsidP="0007581A">
            <w:pPr>
              <w:jc w:val="both"/>
              <w:rPr>
                <w:rFonts w:ascii="Times New Roman" w:hAnsi="Times New Roman" w:cs="Times New Roman"/>
                <w:noProof/>
                <w:sz w:val="24"/>
                <w:szCs w:val="24"/>
              </w:rPr>
            </w:pPr>
          </w:p>
          <w:p w14:paraId="17EF3792" w14:textId="4F338B3E" w:rsidR="0007581A" w:rsidRPr="009F4B1E" w:rsidRDefault="0007581A" w:rsidP="0007581A">
            <w:pPr>
              <w:jc w:val="both"/>
              <w:rPr>
                <w:rFonts w:ascii="Times New Roman" w:hAnsi="Times New Roman" w:cs="Times New Roman"/>
                <w:noProof/>
                <w:sz w:val="24"/>
                <w:szCs w:val="24"/>
              </w:rPr>
            </w:pPr>
          </w:p>
          <w:p w14:paraId="0771B400" w14:textId="30131BBF" w:rsidR="0007581A" w:rsidRPr="009F4B1E" w:rsidRDefault="0007581A" w:rsidP="0007581A">
            <w:pPr>
              <w:jc w:val="both"/>
              <w:rPr>
                <w:rFonts w:ascii="Times New Roman" w:hAnsi="Times New Roman" w:cs="Times New Roman"/>
                <w:noProof/>
                <w:sz w:val="24"/>
                <w:szCs w:val="24"/>
              </w:rPr>
            </w:pPr>
          </w:p>
          <w:p w14:paraId="681C4D9E" w14:textId="20DAA16F" w:rsidR="0007581A" w:rsidRPr="009F4B1E" w:rsidRDefault="0007581A" w:rsidP="0007581A">
            <w:pPr>
              <w:jc w:val="both"/>
              <w:rPr>
                <w:rFonts w:ascii="Times New Roman" w:hAnsi="Times New Roman" w:cs="Times New Roman"/>
                <w:noProof/>
                <w:sz w:val="24"/>
                <w:szCs w:val="24"/>
              </w:rPr>
            </w:pPr>
          </w:p>
          <w:p w14:paraId="7E6FDC8A" w14:textId="246C8356" w:rsidR="0007581A" w:rsidRPr="009F4B1E" w:rsidRDefault="0007581A" w:rsidP="0007581A">
            <w:pPr>
              <w:jc w:val="both"/>
              <w:rPr>
                <w:rFonts w:ascii="Times New Roman" w:hAnsi="Times New Roman" w:cs="Times New Roman"/>
                <w:noProof/>
                <w:sz w:val="24"/>
                <w:szCs w:val="24"/>
              </w:rPr>
            </w:pPr>
          </w:p>
          <w:p w14:paraId="71F72E9D" w14:textId="32C43BF7" w:rsidR="0007581A" w:rsidRPr="009F4B1E" w:rsidRDefault="0007581A" w:rsidP="0007581A">
            <w:pPr>
              <w:jc w:val="both"/>
              <w:rPr>
                <w:rFonts w:ascii="Times New Roman" w:hAnsi="Times New Roman" w:cs="Times New Roman"/>
                <w:noProof/>
                <w:sz w:val="24"/>
                <w:szCs w:val="24"/>
              </w:rPr>
            </w:pPr>
          </w:p>
          <w:p w14:paraId="2D3D412F" w14:textId="21FA625F" w:rsidR="0007581A" w:rsidRPr="009F4B1E" w:rsidRDefault="0007581A" w:rsidP="0007581A">
            <w:pPr>
              <w:jc w:val="both"/>
              <w:rPr>
                <w:rFonts w:ascii="Times New Roman" w:hAnsi="Times New Roman" w:cs="Times New Roman"/>
                <w:noProof/>
                <w:sz w:val="24"/>
                <w:szCs w:val="24"/>
              </w:rPr>
            </w:pPr>
          </w:p>
          <w:p w14:paraId="1D9C9621" w14:textId="1B382BA2" w:rsidR="0007581A" w:rsidRPr="009F4B1E" w:rsidRDefault="0007581A" w:rsidP="0007581A">
            <w:pPr>
              <w:jc w:val="both"/>
              <w:rPr>
                <w:rFonts w:ascii="Times New Roman" w:hAnsi="Times New Roman" w:cs="Times New Roman"/>
                <w:noProof/>
                <w:sz w:val="24"/>
                <w:szCs w:val="24"/>
              </w:rPr>
            </w:pPr>
          </w:p>
          <w:p w14:paraId="54EEAFCE" w14:textId="63DB5663" w:rsidR="0007581A" w:rsidRPr="009F4B1E" w:rsidRDefault="0007581A" w:rsidP="0007581A">
            <w:pPr>
              <w:jc w:val="both"/>
              <w:rPr>
                <w:rFonts w:ascii="Times New Roman" w:hAnsi="Times New Roman" w:cs="Times New Roman"/>
                <w:noProof/>
                <w:sz w:val="24"/>
                <w:szCs w:val="24"/>
              </w:rPr>
            </w:pPr>
          </w:p>
          <w:p w14:paraId="708E0B06" w14:textId="1449D713" w:rsidR="0007581A" w:rsidRPr="009F4B1E" w:rsidRDefault="0007581A" w:rsidP="0007581A">
            <w:pPr>
              <w:jc w:val="both"/>
              <w:rPr>
                <w:rFonts w:ascii="Times New Roman" w:hAnsi="Times New Roman" w:cs="Times New Roman"/>
                <w:noProof/>
                <w:sz w:val="24"/>
                <w:szCs w:val="24"/>
              </w:rPr>
            </w:pPr>
          </w:p>
          <w:p w14:paraId="6FCCAAF9" w14:textId="19C7FFB5" w:rsidR="0007581A" w:rsidRPr="009F4B1E" w:rsidRDefault="0007581A" w:rsidP="0007581A">
            <w:pPr>
              <w:jc w:val="both"/>
              <w:rPr>
                <w:rFonts w:ascii="Times New Roman" w:hAnsi="Times New Roman" w:cs="Times New Roman"/>
                <w:noProof/>
                <w:sz w:val="24"/>
                <w:szCs w:val="24"/>
              </w:rPr>
            </w:pPr>
          </w:p>
          <w:p w14:paraId="28A96FF0" w14:textId="073811F9" w:rsidR="0007581A" w:rsidRPr="009F4B1E" w:rsidRDefault="0007581A" w:rsidP="0007581A">
            <w:pPr>
              <w:jc w:val="both"/>
              <w:rPr>
                <w:rFonts w:ascii="Times New Roman" w:hAnsi="Times New Roman" w:cs="Times New Roman"/>
                <w:noProof/>
                <w:sz w:val="24"/>
                <w:szCs w:val="24"/>
              </w:rPr>
            </w:pPr>
          </w:p>
          <w:p w14:paraId="0D163163" w14:textId="74D8A06B" w:rsidR="0007581A" w:rsidRPr="009F4B1E" w:rsidRDefault="0007581A" w:rsidP="0007581A">
            <w:pPr>
              <w:jc w:val="both"/>
              <w:rPr>
                <w:rFonts w:ascii="Times New Roman" w:hAnsi="Times New Roman" w:cs="Times New Roman"/>
                <w:noProof/>
                <w:sz w:val="24"/>
                <w:szCs w:val="24"/>
              </w:rPr>
            </w:pPr>
          </w:p>
          <w:p w14:paraId="358F2208" w14:textId="77777777" w:rsidR="00A47407" w:rsidRPr="009F4B1E" w:rsidRDefault="00A47407" w:rsidP="0007581A">
            <w:pPr>
              <w:jc w:val="both"/>
              <w:rPr>
                <w:rFonts w:ascii="Times New Roman" w:hAnsi="Times New Roman" w:cs="Times New Roman"/>
                <w:noProof/>
                <w:sz w:val="24"/>
                <w:szCs w:val="24"/>
              </w:rPr>
            </w:pPr>
          </w:p>
          <w:p w14:paraId="1D4C4FE7" w14:textId="7235D6B3" w:rsidR="0007581A" w:rsidRPr="009F4B1E" w:rsidRDefault="0007581A" w:rsidP="0007581A">
            <w:pPr>
              <w:jc w:val="both"/>
              <w:rPr>
                <w:rFonts w:ascii="Times New Roman" w:hAnsi="Times New Roman"/>
                <w:noProof/>
                <w:sz w:val="24"/>
                <w:szCs w:val="24"/>
              </w:rPr>
            </w:pPr>
            <w:r w:rsidRPr="009F4B1E">
              <w:rPr>
                <w:rFonts w:ascii="Times New Roman" w:hAnsi="Times New Roman"/>
                <w:noProof/>
                <w:sz w:val="24"/>
                <w:szCs w:val="24"/>
              </w:rPr>
              <w:t>Не се приема</w:t>
            </w:r>
          </w:p>
          <w:p w14:paraId="167A75E2" w14:textId="73092575" w:rsidR="0007581A" w:rsidRPr="009F4B1E" w:rsidRDefault="0007581A" w:rsidP="0007581A">
            <w:pPr>
              <w:jc w:val="both"/>
              <w:rPr>
                <w:rFonts w:ascii="Times New Roman" w:hAnsi="Times New Roman"/>
                <w:noProof/>
                <w:sz w:val="24"/>
                <w:szCs w:val="24"/>
              </w:rPr>
            </w:pPr>
          </w:p>
          <w:p w14:paraId="40EEE8D9" w14:textId="2867A3AD" w:rsidR="0007581A" w:rsidRPr="009F4B1E" w:rsidRDefault="0007581A" w:rsidP="0007581A">
            <w:pPr>
              <w:jc w:val="both"/>
              <w:rPr>
                <w:rFonts w:ascii="Times New Roman" w:hAnsi="Times New Roman"/>
                <w:noProof/>
                <w:sz w:val="24"/>
                <w:szCs w:val="24"/>
              </w:rPr>
            </w:pPr>
          </w:p>
          <w:p w14:paraId="2AFEEB55" w14:textId="1096DA4C" w:rsidR="0007581A" w:rsidRPr="009F4B1E" w:rsidRDefault="0007581A" w:rsidP="0007581A">
            <w:pPr>
              <w:jc w:val="both"/>
              <w:rPr>
                <w:rFonts w:ascii="Times New Roman" w:hAnsi="Times New Roman"/>
                <w:noProof/>
                <w:sz w:val="24"/>
                <w:szCs w:val="24"/>
              </w:rPr>
            </w:pPr>
          </w:p>
          <w:p w14:paraId="064154DA" w14:textId="1360EE5D" w:rsidR="0007581A" w:rsidRPr="009F4B1E" w:rsidRDefault="0007581A" w:rsidP="0007581A">
            <w:pPr>
              <w:jc w:val="both"/>
              <w:rPr>
                <w:rFonts w:ascii="Times New Roman" w:hAnsi="Times New Roman"/>
                <w:noProof/>
                <w:sz w:val="24"/>
                <w:szCs w:val="24"/>
              </w:rPr>
            </w:pPr>
          </w:p>
          <w:p w14:paraId="08A51DFC" w14:textId="417C08DD" w:rsidR="0007581A" w:rsidRPr="009F4B1E" w:rsidRDefault="0007581A" w:rsidP="0007581A">
            <w:pPr>
              <w:jc w:val="both"/>
              <w:rPr>
                <w:rFonts w:ascii="Times New Roman" w:hAnsi="Times New Roman"/>
                <w:noProof/>
                <w:sz w:val="24"/>
                <w:szCs w:val="24"/>
              </w:rPr>
            </w:pPr>
          </w:p>
          <w:p w14:paraId="4E6CE897" w14:textId="4323CEAF" w:rsidR="0007581A" w:rsidRPr="009F4B1E" w:rsidRDefault="0007581A" w:rsidP="0007581A">
            <w:pPr>
              <w:jc w:val="both"/>
              <w:rPr>
                <w:rFonts w:ascii="Times New Roman" w:hAnsi="Times New Roman"/>
                <w:noProof/>
                <w:sz w:val="24"/>
                <w:szCs w:val="24"/>
              </w:rPr>
            </w:pPr>
          </w:p>
          <w:p w14:paraId="18069199" w14:textId="6BF48B1C" w:rsidR="0007581A" w:rsidRPr="009F4B1E" w:rsidRDefault="0007581A" w:rsidP="0007581A">
            <w:pPr>
              <w:jc w:val="both"/>
              <w:rPr>
                <w:rFonts w:ascii="Times New Roman" w:hAnsi="Times New Roman"/>
                <w:noProof/>
                <w:sz w:val="24"/>
                <w:szCs w:val="24"/>
              </w:rPr>
            </w:pPr>
            <w:r w:rsidRPr="009F4B1E">
              <w:rPr>
                <w:rFonts w:ascii="Times New Roman" w:hAnsi="Times New Roman"/>
                <w:noProof/>
                <w:sz w:val="24"/>
                <w:szCs w:val="24"/>
              </w:rPr>
              <w:t>Не се приема</w:t>
            </w:r>
          </w:p>
          <w:p w14:paraId="1F899AD3" w14:textId="7D05489F" w:rsidR="0007581A" w:rsidRPr="009F4B1E" w:rsidRDefault="0007581A" w:rsidP="0007581A">
            <w:pPr>
              <w:jc w:val="both"/>
              <w:rPr>
                <w:rFonts w:ascii="Times New Roman" w:hAnsi="Times New Roman"/>
                <w:noProof/>
                <w:sz w:val="24"/>
                <w:szCs w:val="24"/>
              </w:rPr>
            </w:pPr>
          </w:p>
          <w:p w14:paraId="4EBFEFE6" w14:textId="34633960" w:rsidR="0007581A" w:rsidRPr="009F4B1E" w:rsidRDefault="0007581A" w:rsidP="0007581A">
            <w:pPr>
              <w:jc w:val="both"/>
              <w:rPr>
                <w:rFonts w:ascii="Times New Roman" w:hAnsi="Times New Roman"/>
                <w:noProof/>
                <w:sz w:val="24"/>
                <w:szCs w:val="24"/>
              </w:rPr>
            </w:pPr>
          </w:p>
          <w:p w14:paraId="5D9CE427" w14:textId="66E9828F" w:rsidR="0007581A" w:rsidRPr="009F4B1E" w:rsidRDefault="0007581A" w:rsidP="0007581A">
            <w:pPr>
              <w:jc w:val="both"/>
              <w:rPr>
                <w:rFonts w:ascii="Times New Roman" w:hAnsi="Times New Roman"/>
                <w:noProof/>
                <w:sz w:val="24"/>
                <w:szCs w:val="24"/>
              </w:rPr>
            </w:pPr>
          </w:p>
          <w:p w14:paraId="27429259" w14:textId="3FF53779" w:rsidR="0007581A" w:rsidRPr="009F4B1E" w:rsidRDefault="0007581A" w:rsidP="0007581A">
            <w:pPr>
              <w:jc w:val="both"/>
              <w:rPr>
                <w:rFonts w:ascii="Times New Roman" w:hAnsi="Times New Roman"/>
                <w:noProof/>
                <w:sz w:val="24"/>
                <w:szCs w:val="24"/>
              </w:rPr>
            </w:pPr>
          </w:p>
          <w:p w14:paraId="5A3ED15B" w14:textId="77777777" w:rsidR="0007581A" w:rsidRPr="009F4B1E" w:rsidRDefault="0007581A" w:rsidP="0007581A">
            <w:pPr>
              <w:jc w:val="both"/>
              <w:rPr>
                <w:rFonts w:ascii="Times New Roman" w:hAnsi="Times New Roman"/>
                <w:noProof/>
                <w:sz w:val="24"/>
                <w:szCs w:val="24"/>
              </w:rPr>
            </w:pPr>
            <w:r w:rsidRPr="009F4B1E">
              <w:rPr>
                <w:rFonts w:ascii="Times New Roman" w:hAnsi="Times New Roman"/>
                <w:noProof/>
                <w:sz w:val="24"/>
                <w:szCs w:val="24"/>
              </w:rPr>
              <w:t>Не се приема</w:t>
            </w:r>
          </w:p>
          <w:p w14:paraId="3D5E0050" w14:textId="77777777" w:rsidR="0007581A" w:rsidRPr="009F4B1E" w:rsidRDefault="0007581A" w:rsidP="0007581A">
            <w:pPr>
              <w:jc w:val="both"/>
              <w:rPr>
                <w:rFonts w:ascii="Times New Roman" w:hAnsi="Times New Roman"/>
                <w:noProof/>
                <w:sz w:val="24"/>
                <w:szCs w:val="24"/>
              </w:rPr>
            </w:pPr>
          </w:p>
          <w:p w14:paraId="0F57BCE7" w14:textId="33F6A437" w:rsidR="0007581A" w:rsidRPr="009F4B1E" w:rsidRDefault="0007581A" w:rsidP="0007581A">
            <w:pPr>
              <w:jc w:val="both"/>
              <w:rPr>
                <w:rFonts w:ascii="Times New Roman" w:hAnsi="Times New Roman"/>
                <w:noProof/>
                <w:sz w:val="24"/>
                <w:szCs w:val="24"/>
              </w:rPr>
            </w:pPr>
          </w:p>
          <w:p w14:paraId="3D678083" w14:textId="688D9585" w:rsidR="0007581A" w:rsidRPr="009F4B1E" w:rsidRDefault="0007581A" w:rsidP="0007581A">
            <w:pPr>
              <w:jc w:val="both"/>
              <w:rPr>
                <w:rFonts w:ascii="Times New Roman" w:hAnsi="Times New Roman" w:cs="Times New Roman"/>
                <w:noProof/>
                <w:sz w:val="24"/>
                <w:szCs w:val="24"/>
              </w:rPr>
            </w:pPr>
          </w:p>
          <w:p w14:paraId="1E207CFC" w14:textId="5F67A304" w:rsidR="0007581A" w:rsidRPr="009F4B1E" w:rsidRDefault="0007581A" w:rsidP="00163E3A">
            <w:pPr>
              <w:jc w:val="both"/>
              <w:rPr>
                <w:rFonts w:ascii="Times New Roman" w:hAnsi="Times New Roman" w:cs="Times New Roman"/>
                <w:noProof/>
                <w:sz w:val="24"/>
                <w:szCs w:val="24"/>
              </w:rPr>
            </w:pPr>
          </w:p>
          <w:p w14:paraId="25E5B7A2" w14:textId="77777777" w:rsidR="0007581A" w:rsidRPr="009F4B1E" w:rsidRDefault="0007581A" w:rsidP="00163E3A">
            <w:pPr>
              <w:jc w:val="both"/>
              <w:rPr>
                <w:rFonts w:ascii="Times New Roman" w:hAnsi="Times New Roman" w:cs="Times New Roman"/>
                <w:noProof/>
                <w:sz w:val="24"/>
                <w:szCs w:val="24"/>
              </w:rPr>
            </w:pPr>
          </w:p>
          <w:p w14:paraId="16A8409A" w14:textId="77777777" w:rsidR="0007581A" w:rsidRPr="009F4B1E" w:rsidRDefault="0007581A" w:rsidP="00163E3A">
            <w:pPr>
              <w:jc w:val="both"/>
              <w:rPr>
                <w:rFonts w:ascii="Times New Roman" w:hAnsi="Times New Roman" w:cs="Times New Roman"/>
                <w:noProof/>
                <w:sz w:val="24"/>
                <w:szCs w:val="24"/>
              </w:rPr>
            </w:pPr>
          </w:p>
          <w:p w14:paraId="0B95F51D" w14:textId="77777777" w:rsidR="0007581A" w:rsidRPr="009F4B1E" w:rsidRDefault="0007581A" w:rsidP="00163E3A">
            <w:pPr>
              <w:jc w:val="both"/>
              <w:rPr>
                <w:rFonts w:ascii="Times New Roman" w:hAnsi="Times New Roman" w:cs="Times New Roman"/>
                <w:noProof/>
                <w:sz w:val="24"/>
                <w:szCs w:val="24"/>
              </w:rPr>
            </w:pPr>
          </w:p>
          <w:p w14:paraId="12E9200C" w14:textId="77777777" w:rsidR="0007581A" w:rsidRPr="009F4B1E" w:rsidRDefault="0007581A" w:rsidP="0007581A">
            <w:pPr>
              <w:jc w:val="both"/>
              <w:rPr>
                <w:rFonts w:ascii="Times New Roman" w:hAnsi="Times New Roman"/>
                <w:noProof/>
                <w:sz w:val="24"/>
                <w:szCs w:val="24"/>
              </w:rPr>
            </w:pPr>
            <w:r w:rsidRPr="009F4B1E">
              <w:rPr>
                <w:rFonts w:ascii="Times New Roman" w:hAnsi="Times New Roman"/>
                <w:noProof/>
                <w:sz w:val="24"/>
                <w:szCs w:val="24"/>
              </w:rPr>
              <w:t>Не се приема</w:t>
            </w:r>
          </w:p>
          <w:p w14:paraId="7DE595FB" w14:textId="77777777" w:rsidR="0007581A" w:rsidRPr="009F4B1E" w:rsidRDefault="0007581A" w:rsidP="00163E3A">
            <w:pPr>
              <w:jc w:val="both"/>
              <w:rPr>
                <w:rFonts w:ascii="Times New Roman" w:hAnsi="Times New Roman" w:cs="Times New Roman"/>
                <w:noProof/>
                <w:sz w:val="24"/>
                <w:szCs w:val="24"/>
              </w:rPr>
            </w:pPr>
          </w:p>
          <w:p w14:paraId="02FE6E7E" w14:textId="77777777" w:rsidR="0007581A" w:rsidRPr="009F4B1E" w:rsidRDefault="0007581A" w:rsidP="00163E3A">
            <w:pPr>
              <w:jc w:val="both"/>
              <w:rPr>
                <w:rFonts w:ascii="Times New Roman" w:hAnsi="Times New Roman" w:cs="Times New Roman"/>
                <w:noProof/>
                <w:sz w:val="24"/>
                <w:szCs w:val="24"/>
              </w:rPr>
            </w:pPr>
          </w:p>
          <w:p w14:paraId="6799B414" w14:textId="77777777" w:rsidR="0007581A" w:rsidRPr="009F4B1E" w:rsidRDefault="0007581A" w:rsidP="00163E3A">
            <w:pPr>
              <w:jc w:val="both"/>
              <w:rPr>
                <w:rFonts w:ascii="Times New Roman" w:hAnsi="Times New Roman" w:cs="Times New Roman"/>
                <w:noProof/>
                <w:sz w:val="24"/>
                <w:szCs w:val="24"/>
              </w:rPr>
            </w:pPr>
          </w:p>
          <w:p w14:paraId="6B8ED8F5" w14:textId="77777777" w:rsidR="0007581A" w:rsidRPr="009F4B1E" w:rsidRDefault="0007581A" w:rsidP="00163E3A">
            <w:pPr>
              <w:jc w:val="both"/>
              <w:rPr>
                <w:rFonts w:ascii="Times New Roman" w:hAnsi="Times New Roman" w:cs="Times New Roman"/>
                <w:noProof/>
                <w:sz w:val="24"/>
                <w:szCs w:val="24"/>
              </w:rPr>
            </w:pPr>
          </w:p>
          <w:p w14:paraId="62260F96" w14:textId="77777777" w:rsidR="0007581A" w:rsidRPr="009F4B1E" w:rsidRDefault="0007581A" w:rsidP="0007581A">
            <w:pPr>
              <w:jc w:val="both"/>
              <w:rPr>
                <w:rFonts w:ascii="Times New Roman" w:hAnsi="Times New Roman"/>
                <w:noProof/>
                <w:sz w:val="24"/>
                <w:szCs w:val="24"/>
              </w:rPr>
            </w:pPr>
            <w:r w:rsidRPr="009F4B1E">
              <w:rPr>
                <w:rFonts w:ascii="Times New Roman" w:hAnsi="Times New Roman"/>
                <w:noProof/>
                <w:sz w:val="24"/>
                <w:szCs w:val="24"/>
              </w:rPr>
              <w:t>Не се приема</w:t>
            </w:r>
          </w:p>
          <w:p w14:paraId="45C952A4" w14:textId="77777777" w:rsidR="0007581A" w:rsidRPr="009F4B1E" w:rsidRDefault="0007581A" w:rsidP="00163E3A">
            <w:pPr>
              <w:jc w:val="both"/>
              <w:rPr>
                <w:rFonts w:ascii="Times New Roman" w:hAnsi="Times New Roman" w:cs="Times New Roman"/>
                <w:noProof/>
                <w:sz w:val="24"/>
                <w:szCs w:val="24"/>
              </w:rPr>
            </w:pPr>
          </w:p>
          <w:p w14:paraId="2202E416" w14:textId="77777777" w:rsidR="0007581A" w:rsidRPr="009F4B1E" w:rsidRDefault="0007581A" w:rsidP="00163E3A">
            <w:pPr>
              <w:jc w:val="both"/>
              <w:rPr>
                <w:rFonts w:ascii="Times New Roman" w:hAnsi="Times New Roman" w:cs="Times New Roman"/>
                <w:noProof/>
                <w:sz w:val="24"/>
                <w:szCs w:val="24"/>
              </w:rPr>
            </w:pPr>
          </w:p>
          <w:p w14:paraId="452D3410" w14:textId="77777777" w:rsidR="0007581A" w:rsidRPr="009F4B1E" w:rsidRDefault="0007581A" w:rsidP="00163E3A">
            <w:pPr>
              <w:jc w:val="both"/>
              <w:rPr>
                <w:rFonts w:ascii="Times New Roman" w:hAnsi="Times New Roman" w:cs="Times New Roman"/>
                <w:noProof/>
                <w:sz w:val="24"/>
                <w:szCs w:val="24"/>
              </w:rPr>
            </w:pPr>
          </w:p>
          <w:p w14:paraId="304D1F6F" w14:textId="77777777" w:rsidR="0007581A" w:rsidRPr="009F4B1E" w:rsidRDefault="0007581A" w:rsidP="00163E3A">
            <w:pPr>
              <w:jc w:val="both"/>
              <w:rPr>
                <w:rFonts w:ascii="Times New Roman" w:hAnsi="Times New Roman" w:cs="Times New Roman"/>
                <w:noProof/>
                <w:sz w:val="24"/>
                <w:szCs w:val="24"/>
              </w:rPr>
            </w:pPr>
          </w:p>
          <w:p w14:paraId="13D3104F" w14:textId="77777777" w:rsidR="0007581A" w:rsidRPr="009F4B1E" w:rsidRDefault="0007581A" w:rsidP="0007581A">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частично</w:t>
            </w:r>
          </w:p>
          <w:p w14:paraId="2603C171" w14:textId="77777777" w:rsidR="0007581A" w:rsidRPr="009F4B1E" w:rsidRDefault="0007581A" w:rsidP="00163E3A">
            <w:pPr>
              <w:jc w:val="both"/>
              <w:rPr>
                <w:rFonts w:ascii="Times New Roman" w:hAnsi="Times New Roman" w:cs="Times New Roman"/>
                <w:noProof/>
                <w:sz w:val="24"/>
                <w:szCs w:val="24"/>
              </w:rPr>
            </w:pPr>
          </w:p>
          <w:p w14:paraId="7E202D7F" w14:textId="77777777" w:rsidR="0007581A" w:rsidRPr="009F4B1E" w:rsidRDefault="0007581A" w:rsidP="00163E3A">
            <w:pPr>
              <w:jc w:val="both"/>
              <w:rPr>
                <w:rFonts w:ascii="Times New Roman" w:hAnsi="Times New Roman" w:cs="Times New Roman"/>
                <w:noProof/>
                <w:sz w:val="24"/>
                <w:szCs w:val="24"/>
              </w:rPr>
            </w:pPr>
          </w:p>
          <w:p w14:paraId="125D98DF" w14:textId="77777777" w:rsidR="0007581A" w:rsidRPr="009F4B1E" w:rsidRDefault="0007581A" w:rsidP="00163E3A">
            <w:pPr>
              <w:jc w:val="both"/>
              <w:rPr>
                <w:rFonts w:ascii="Times New Roman" w:hAnsi="Times New Roman" w:cs="Times New Roman"/>
                <w:noProof/>
                <w:sz w:val="24"/>
                <w:szCs w:val="24"/>
              </w:rPr>
            </w:pPr>
          </w:p>
          <w:p w14:paraId="437B4361" w14:textId="77777777" w:rsidR="0007581A" w:rsidRPr="009F4B1E" w:rsidRDefault="0007581A" w:rsidP="00163E3A">
            <w:pPr>
              <w:jc w:val="both"/>
              <w:rPr>
                <w:rFonts w:ascii="Times New Roman" w:hAnsi="Times New Roman" w:cs="Times New Roman"/>
                <w:noProof/>
                <w:sz w:val="24"/>
                <w:szCs w:val="24"/>
              </w:rPr>
            </w:pPr>
          </w:p>
          <w:p w14:paraId="7E01C24A" w14:textId="77777777" w:rsidR="0007581A" w:rsidRPr="009F4B1E" w:rsidRDefault="0007581A" w:rsidP="00163E3A">
            <w:pPr>
              <w:jc w:val="both"/>
              <w:rPr>
                <w:rFonts w:ascii="Times New Roman" w:hAnsi="Times New Roman" w:cs="Times New Roman"/>
                <w:noProof/>
                <w:sz w:val="24"/>
                <w:szCs w:val="24"/>
              </w:rPr>
            </w:pPr>
          </w:p>
          <w:p w14:paraId="7CB0EEF2" w14:textId="77777777" w:rsidR="0007581A" w:rsidRPr="009F4B1E" w:rsidRDefault="0007581A" w:rsidP="00163E3A">
            <w:pPr>
              <w:jc w:val="both"/>
              <w:rPr>
                <w:rFonts w:ascii="Times New Roman" w:hAnsi="Times New Roman" w:cs="Times New Roman"/>
                <w:noProof/>
                <w:sz w:val="24"/>
                <w:szCs w:val="24"/>
              </w:rPr>
            </w:pPr>
          </w:p>
          <w:p w14:paraId="2ACBC3A2" w14:textId="16F6A82E" w:rsidR="0007581A" w:rsidRPr="009F4B1E" w:rsidRDefault="0007581A" w:rsidP="0007581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0F9E9972" w14:textId="52716EBF" w:rsidR="0007581A" w:rsidRPr="009F4B1E" w:rsidRDefault="0007581A" w:rsidP="0007581A">
            <w:pPr>
              <w:jc w:val="both"/>
              <w:rPr>
                <w:rFonts w:ascii="Times New Roman" w:hAnsi="Times New Roman" w:cs="Times New Roman"/>
                <w:noProof/>
                <w:sz w:val="24"/>
                <w:szCs w:val="24"/>
              </w:rPr>
            </w:pPr>
          </w:p>
          <w:p w14:paraId="64B28866" w14:textId="3027AA4A" w:rsidR="0007581A" w:rsidRPr="009F4B1E" w:rsidRDefault="0007581A" w:rsidP="0007581A">
            <w:pPr>
              <w:jc w:val="both"/>
              <w:rPr>
                <w:rFonts w:ascii="Times New Roman" w:hAnsi="Times New Roman" w:cs="Times New Roman"/>
                <w:noProof/>
                <w:sz w:val="24"/>
                <w:szCs w:val="24"/>
              </w:rPr>
            </w:pPr>
          </w:p>
          <w:p w14:paraId="7CBCAEAC" w14:textId="6D85FBDC" w:rsidR="0007581A" w:rsidRPr="009F4B1E" w:rsidRDefault="0007581A" w:rsidP="0007581A">
            <w:pPr>
              <w:jc w:val="both"/>
              <w:rPr>
                <w:rFonts w:ascii="Times New Roman" w:hAnsi="Times New Roman" w:cs="Times New Roman"/>
                <w:noProof/>
                <w:sz w:val="24"/>
                <w:szCs w:val="24"/>
              </w:rPr>
            </w:pPr>
          </w:p>
          <w:p w14:paraId="481C1F08" w14:textId="79DF5656" w:rsidR="0007581A" w:rsidRPr="009F4B1E" w:rsidRDefault="0007581A" w:rsidP="0007581A">
            <w:pPr>
              <w:jc w:val="both"/>
              <w:rPr>
                <w:rFonts w:ascii="Times New Roman" w:hAnsi="Times New Roman" w:cs="Times New Roman"/>
                <w:noProof/>
                <w:sz w:val="24"/>
                <w:szCs w:val="24"/>
              </w:rPr>
            </w:pPr>
          </w:p>
          <w:p w14:paraId="080018AE" w14:textId="06BF935F" w:rsidR="0007581A" w:rsidRPr="009F4B1E" w:rsidRDefault="0007581A" w:rsidP="0007581A">
            <w:pPr>
              <w:jc w:val="both"/>
              <w:rPr>
                <w:rFonts w:ascii="Times New Roman" w:hAnsi="Times New Roman" w:cs="Times New Roman"/>
                <w:noProof/>
                <w:sz w:val="24"/>
                <w:szCs w:val="24"/>
              </w:rPr>
            </w:pPr>
          </w:p>
          <w:p w14:paraId="7E8553E9" w14:textId="5BF11EE2" w:rsidR="0007581A" w:rsidRPr="009F4B1E" w:rsidRDefault="0007581A" w:rsidP="0007581A">
            <w:pPr>
              <w:jc w:val="both"/>
              <w:rPr>
                <w:rFonts w:ascii="Times New Roman" w:hAnsi="Times New Roman" w:cs="Times New Roman"/>
                <w:noProof/>
                <w:sz w:val="24"/>
                <w:szCs w:val="24"/>
              </w:rPr>
            </w:pPr>
          </w:p>
          <w:p w14:paraId="4C3AAD13" w14:textId="020E9E1A" w:rsidR="0007581A" w:rsidRPr="009F4B1E" w:rsidRDefault="0007581A" w:rsidP="0007581A">
            <w:pPr>
              <w:jc w:val="both"/>
              <w:rPr>
                <w:rFonts w:ascii="Times New Roman" w:hAnsi="Times New Roman" w:cs="Times New Roman"/>
                <w:noProof/>
                <w:sz w:val="24"/>
                <w:szCs w:val="24"/>
              </w:rPr>
            </w:pPr>
          </w:p>
          <w:p w14:paraId="05D40A04" w14:textId="3290E245" w:rsidR="0007581A" w:rsidRPr="009F4B1E" w:rsidRDefault="0007581A" w:rsidP="0007581A">
            <w:pPr>
              <w:jc w:val="both"/>
              <w:rPr>
                <w:rFonts w:ascii="Times New Roman" w:hAnsi="Times New Roman" w:cs="Times New Roman"/>
                <w:noProof/>
                <w:sz w:val="24"/>
                <w:szCs w:val="24"/>
              </w:rPr>
            </w:pPr>
          </w:p>
          <w:p w14:paraId="7B453EFB" w14:textId="2A8E108B" w:rsidR="0007581A" w:rsidRPr="009F4B1E" w:rsidRDefault="0007581A" w:rsidP="0007581A">
            <w:pPr>
              <w:jc w:val="both"/>
              <w:rPr>
                <w:rFonts w:ascii="Times New Roman" w:hAnsi="Times New Roman" w:cs="Times New Roman"/>
                <w:noProof/>
                <w:sz w:val="24"/>
                <w:szCs w:val="24"/>
              </w:rPr>
            </w:pPr>
          </w:p>
          <w:p w14:paraId="271D6F34" w14:textId="3EDCAE7C" w:rsidR="0007581A" w:rsidRPr="009F4B1E" w:rsidRDefault="0007581A" w:rsidP="0007581A">
            <w:pPr>
              <w:jc w:val="both"/>
              <w:rPr>
                <w:rFonts w:ascii="Times New Roman" w:hAnsi="Times New Roman" w:cs="Times New Roman"/>
                <w:noProof/>
                <w:sz w:val="24"/>
                <w:szCs w:val="24"/>
              </w:rPr>
            </w:pPr>
          </w:p>
          <w:p w14:paraId="331E9A52" w14:textId="38131C5F" w:rsidR="0007581A" w:rsidRPr="009F4B1E" w:rsidRDefault="0007581A" w:rsidP="0007581A">
            <w:pPr>
              <w:jc w:val="both"/>
              <w:rPr>
                <w:rFonts w:ascii="Times New Roman" w:hAnsi="Times New Roman" w:cs="Times New Roman"/>
                <w:noProof/>
                <w:sz w:val="24"/>
                <w:szCs w:val="24"/>
              </w:rPr>
            </w:pPr>
          </w:p>
          <w:p w14:paraId="50344785" w14:textId="00A89F73" w:rsidR="0007581A" w:rsidRPr="009F4B1E" w:rsidRDefault="0007581A" w:rsidP="0007581A">
            <w:pPr>
              <w:jc w:val="both"/>
              <w:rPr>
                <w:rFonts w:ascii="Times New Roman" w:hAnsi="Times New Roman" w:cs="Times New Roman"/>
                <w:noProof/>
                <w:sz w:val="24"/>
                <w:szCs w:val="24"/>
              </w:rPr>
            </w:pPr>
          </w:p>
          <w:p w14:paraId="5FF9A1FE" w14:textId="06C8755B" w:rsidR="0007581A" w:rsidRPr="009F4B1E" w:rsidRDefault="0007581A" w:rsidP="0007581A">
            <w:pPr>
              <w:jc w:val="both"/>
              <w:rPr>
                <w:rFonts w:ascii="Times New Roman" w:hAnsi="Times New Roman" w:cs="Times New Roman"/>
                <w:noProof/>
                <w:sz w:val="24"/>
                <w:szCs w:val="24"/>
              </w:rPr>
            </w:pPr>
          </w:p>
          <w:p w14:paraId="76EB4F14" w14:textId="44845512" w:rsidR="0007581A" w:rsidRPr="009F4B1E" w:rsidRDefault="0007581A" w:rsidP="0007581A">
            <w:pPr>
              <w:jc w:val="both"/>
              <w:rPr>
                <w:rFonts w:ascii="Times New Roman" w:hAnsi="Times New Roman"/>
                <w:noProof/>
                <w:sz w:val="24"/>
                <w:szCs w:val="24"/>
              </w:rPr>
            </w:pPr>
            <w:r w:rsidRPr="009F4B1E">
              <w:rPr>
                <w:rFonts w:ascii="Times New Roman" w:hAnsi="Times New Roman"/>
                <w:noProof/>
                <w:sz w:val="24"/>
                <w:szCs w:val="24"/>
              </w:rPr>
              <w:t>Не се приема</w:t>
            </w:r>
          </w:p>
          <w:p w14:paraId="23C064B0" w14:textId="26E382EA" w:rsidR="0007581A" w:rsidRPr="009F4B1E" w:rsidRDefault="0007581A" w:rsidP="0007581A">
            <w:pPr>
              <w:jc w:val="both"/>
              <w:rPr>
                <w:rFonts w:ascii="Times New Roman" w:hAnsi="Times New Roman"/>
                <w:noProof/>
                <w:sz w:val="24"/>
                <w:szCs w:val="24"/>
              </w:rPr>
            </w:pPr>
          </w:p>
          <w:p w14:paraId="01220FB9" w14:textId="12C1CEFA" w:rsidR="0007581A" w:rsidRPr="009F4B1E" w:rsidRDefault="0007581A" w:rsidP="0007581A">
            <w:pPr>
              <w:jc w:val="both"/>
              <w:rPr>
                <w:rFonts w:ascii="Times New Roman" w:hAnsi="Times New Roman"/>
                <w:noProof/>
                <w:sz w:val="24"/>
                <w:szCs w:val="24"/>
              </w:rPr>
            </w:pPr>
          </w:p>
          <w:p w14:paraId="302E0B17" w14:textId="716C2E28" w:rsidR="0007581A" w:rsidRPr="009F4B1E" w:rsidRDefault="0007581A" w:rsidP="0007581A">
            <w:pPr>
              <w:jc w:val="both"/>
              <w:rPr>
                <w:rFonts w:ascii="Times New Roman" w:hAnsi="Times New Roman"/>
                <w:noProof/>
                <w:sz w:val="24"/>
                <w:szCs w:val="24"/>
              </w:rPr>
            </w:pPr>
          </w:p>
          <w:p w14:paraId="5E33B0F3" w14:textId="0018389E" w:rsidR="0007581A" w:rsidRPr="009F4B1E" w:rsidRDefault="0007581A" w:rsidP="0007581A">
            <w:pPr>
              <w:jc w:val="both"/>
              <w:rPr>
                <w:rFonts w:ascii="Times New Roman" w:hAnsi="Times New Roman"/>
                <w:noProof/>
                <w:sz w:val="24"/>
                <w:szCs w:val="24"/>
              </w:rPr>
            </w:pPr>
          </w:p>
          <w:p w14:paraId="3C40ACD0" w14:textId="18326FDF" w:rsidR="0007581A" w:rsidRPr="009F4B1E" w:rsidRDefault="0007581A" w:rsidP="0007581A">
            <w:pPr>
              <w:jc w:val="both"/>
              <w:rPr>
                <w:rFonts w:ascii="Times New Roman" w:hAnsi="Times New Roman"/>
                <w:noProof/>
                <w:sz w:val="24"/>
                <w:szCs w:val="24"/>
              </w:rPr>
            </w:pPr>
          </w:p>
          <w:p w14:paraId="61FA89FD" w14:textId="638C8FCA" w:rsidR="0007581A" w:rsidRPr="009F4B1E" w:rsidRDefault="0007581A" w:rsidP="0007581A">
            <w:pPr>
              <w:jc w:val="both"/>
              <w:rPr>
                <w:rFonts w:ascii="Times New Roman" w:hAnsi="Times New Roman"/>
                <w:noProof/>
                <w:sz w:val="24"/>
                <w:szCs w:val="24"/>
              </w:rPr>
            </w:pPr>
          </w:p>
          <w:p w14:paraId="22753344" w14:textId="053C8D5A" w:rsidR="0007581A" w:rsidRPr="009F4B1E" w:rsidRDefault="0007581A" w:rsidP="0007581A">
            <w:pPr>
              <w:jc w:val="both"/>
              <w:rPr>
                <w:rFonts w:ascii="Times New Roman" w:hAnsi="Times New Roman"/>
                <w:noProof/>
                <w:sz w:val="24"/>
                <w:szCs w:val="24"/>
              </w:rPr>
            </w:pPr>
          </w:p>
          <w:p w14:paraId="7F075A68" w14:textId="58244822" w:rsidR="0007581A" w:rsidRPr="009F4B1E" w:rsidRDefault="0007581A" w:rsidP="0007581A">
            <w:pPr>
              <w:jc w:val="both"/>
              <w:rPr>
                <w:rFonts w:ascii="Times New Roman" w:hAnsi="Times New Roman"/>
                <w:noProof/>
                <w:sz w:val="24"/>
                <w:szCs w:val="24"/>
              </w:rPr>
            </w:pPr>
          </w:p>
          <w:p w14:paraId="02F0200A" w14:textId="5109D162" w:rsidR="0007581A" w:rsidRPr="009F4B1E" w:rsidRDefault="0007581A" w:rsidP="0007581A">
            <w:pPr>
              <w:jc w:val="both"/>
              <w:rPr>
                <w:rFonts w:ascii="Times New Roman" w:hAnsi="Times New Roman"/>
                <w:noProof/>
                <w:sz w:val="24"/>
                <w:szCs w:val="24"/>
              </w:rPr>
            </w:pPr>
          </w:p>
          <w:p w14:paraId="00B28DD3" w14:textId="5CF78D60" w:rsidR="0007581A" w:rsidRPr="009F4B1E" w:rsidRDefault="0007581A" w:rsidP="0007581A">
            <w:pPr>
              <w:jc w:val="both"/>
              <w:rPr>
                <w:rFonts w:ascii="Times New Roman" w:hAnsi="Times New Roman"/>
                <w:noProof/>
                <w:sz w:val="24"/>
                <w:szCs w:val="24"/>
              </w:rPr>
            </w:pPr>
          </w:p>
          <w:p w14:paraId="1FF77EC9" w14:textId="74C79AF7" w:rsidR="0007581A" w:rsidRPr="009F4B1E" w:rsidRDefault="0007581A" w:rsidP="0007581A">
            <w:pPr>
              <w:jc w:val="both"/>
              <w:rPr>
                <w:rFonts w:ascii="Times New Roman" w:hAnsi="Times New Roman"/>
                <w:noProof/>
                <w:sz w:val="24"/>
                <w:szCs w:val="24"/>
              </w:rPr>
            </w:pPr>
          </w:p>
          <w:p w14:paraId="2890ED8B" w14:textId="5AF5B20E" w:rsidR="0007581A" w:rsidRPr="009F4B1E" w:rsidRDefault="0007581A" w:rsidP="0007581A">
            <w:pPr>
              <w:jc w:val="both"/>
              <w:rPr>
                <w:rFonts w:ascii="Times New Roman" w:hAnsi="Times New Roman"/>
                <w:noProof/>
                <w:sz w:val="24"/>
                <w:szCs w:val="24"/>
              </w:rPr>
            </w:pPr>
          </w:p>
          <w:p w14:paraId="1EBCA4A5" w14:textId="46051473" w:rsidR="0007581A" w:rsidRPr="009F4B1E" w:rsidRDefault="0007581A" w:rsidP="0007581A">
            <w:pPr>
              <w:jc w:val="both"/>
              <w:rPr>
                <w:rFonts w:ascii="Times New Roman" w:hAnsi="Times New Roman"/>
                <w:noProof/>
                <w:sz w:val="24"/>
                <w:szCs w:val="24"/>
              </w:rPr>
            </w:pPr>
          </w:p>
          <w:p w14:paraId="4BEE56B2" w14:textId="1180B91E" w:rsidR="0007581A" w:rsidRPr="009F4B1E" w:rsidRDefault="0007581A" w:rsidP="0007581A">
            <w:pPr>
              <w:jc w:val="both"/>
              <w:rPr>
                <w:rFonts w:ascii="Times New Roman" w:hAnsi="Times New Roman"/>
                <w:noProof/>
                <w:sz w:val="24"/>
                <w:szCs w:val="24"/>
              </w:rPr>
            </w:pPr>
          </w:p>
          <w:p w14:paraId="124A6E32" w14:textId="4C7233C7" w:rsidR="0007581A" w:rsidRPr="009F4B1E" w:rsidRDefault="0007581A" w:rsidP="0007581A">
            <w:pPr>
              <w:jc w:val="both"/>
              <w:rPr>
                <w:rFonts w:ascii="Times New Roman" w:hAnsi="Times New Roman"/>
                <w:noProof/>
                <w:sz w:val="24"/>
                <w:szCs w:val="24"/>
              </w:rPr>
            </w:pPr>
          </w:p>
          <w:p w14:paraId="54393B4C" w14:textId="32A4C2EE" w:rsidR="0007581A" w:rsidRPr="009F4B1E" w:rsidRDefault="0007581A" w:rsidP="0007581A">
            <w:pPr>
              <w:jc w:val="both"/>
              <w:rPr>
                <w:rFonts w:ascii="Times New Roman" w:hAnsi="Times New Roman"/>
                <w:noProof/>
                <w:sz w:val="24"/>
                <w:szCs w:val="24"/>
              </w:rPr>
            </w:pPr>
          </w:p>
          <w:p w14:paraId="75D6E2A6" w14:textId="4FC1F15D" w:rsidR="0007581A" w:rsidRPr="009F4B1E" w:rsidRDefault="0007581A" w:rsidP="0007581A">
            <w:pPr>
              <w:jc w:val="both"/>
              <w:rPr>
                <w:rFonts w:ascii="Times New Roman" w:hAnsi="Times New Roman"/>
                <w:noProof/>
                <w:sz w:val="24"/>
                <w:szCs w:val="24"/>
              </w:rPr>
            </w:pPr>
          </w:p>
          <w:p w14:paraId="5E556EC0" w14:textId="481C83D1" w:rsidR="0007581A" w:rsidRPr="009F4B1E" w:rsidRDefault="0007581A" w:rsidP="0007581A">
            <w:pPr>
              <w:jc w:val="both"/>
              <w:rPr>
                <w:rFonts w:ascii="Times New Roman" w:hAnsi="Times New Roman"/>
                <w:noProof/>
                <w:sz w:val="24"/>
                <w:szCs w:val="24"/>
              </w:rPr>
            </w:pPr>
            <w:r w:rsidRPr="009F4B1E">
              <w:rPr>
                <w:rFonts w:ascii="Times New Roman" w:hAnsi="Times New Roman"/>
                <w:noProof/>
                <w:sz w:val="24"/>
                <w:szCs w:val="24"/>
              </w:rPr>
              <w:t>Не се приема</w:t>
            </w:r>
          </w:p>
          <w:p w14:paraId="534AC819" w14:textId="77777777" w:rsidR="0007581A" w:rsidRPr="009F4B1E" w:rsidRDefault="0007581A" w:rsidP="0007581A">
            <w:pPr>
              <w:jc w:val="both"/>
              <w:rPr>
                <w:rFonts w:ascii="Times New Roman" w:hAnsi="Times New Roman" w:cs="Times New Roman"/>
                <w:noProof/>
                <w:sz w:val="24"/>
                <w:szCs w:val="24"/>
              </w:rPr>
            </w:pPr>
          </w:p>
          <w:p w14:paraId="6FB150DD" w14:textId="77777777" w:rsidR="0007581A" w:rsidRPr="009F4B1E" w:rsidRDefault="0007581A" w:rsidP="00163E3A">
            <w:pPr>
              <w:jc w:val="both"/>
              <w:rPr>
                <w:rFonts w:ascii="Times New Roman" w:hAnsi="Times New Roman" w:cs="Times New Roman"/>
                <w:noProof/>
                <w:sz w:val="24"/>
                <w:szCs w:val="24"/>
              </w:rPr>
            </w:pPr>
          </w:p>
          <w:p w14:paraId="1A82E6DA" w14:textId="77777777" w:rsidR="0007581A" w:rsidRPr="009F4B1E" w:rsidRDefault="0007581A" w:rsidP="00163E3A">
            <w:pPr>
              <w:jc w:val="both"/>
              <w:rPr>
                <w:rFonts w:ascii="Times New Roman" w:hAnsi="Times New Roman" w:cs="Times New Roman"/>
                <w:noProof/>
                <w:sz w:val="24"/>
                <w:szCs w:val="24"/>
              </w:rPr>
            </w:pPr>
          </w:p>
          <w:p w14:paraId="49DEC978" w14:textId="77777777" w:rsidR="0007581A" w:rsidRPr="009F4B1E" w:rsidRDefault="0007581A" w:rsidP="00163E3A">
            <w:pPr>
              <w:jc w:val="both"/>
              <w:rPr>
                <w:rFonts w:ascii="Times New Roman" w:hAnsi="Times New Roman" w:cs="Times New Roman"/>
                <w:noProof/>
                <w:sz w:val="24"/>
                <w:szCs w:val="24"/>
              </w:rPr>
            </w:pPr>
          </w:p>
          <w:p w14:paraId="7C51FE18" w14:textId="77777777" w:rsidR="0007581A" w:rsidRPr="009F4B1E" w:rsidRDefault="0007581A" w:rsidP="00163E3A">
            <w:pPr>
              <w:jc w:val="both"/>
              <w:rPr>
                <w:rFonts w:ascii="Times New Roman" w:hAnsi="Times New Roman" w:cs="Times New Roman"/>
                <w:noProof/>
                <w:sz w:val="24"/>
                <w:szCs w:val="24"/>
              </w:rPr>
            </w:pPr>
          </w:p>
          <w:p w14:paraId="0E20E73D" w14:textId="77777777" w:rsidR="0007581A" w:rsidRPr="009F4B1E" w:rsidRDefault="0007581A" w:rsidP="00163E3A">
            <w:pPr>
              <w:jc w:val="both"/>
              <w:rPr>
                <w:rFonts w:ascii="Times New Roman" w:hAnsi="Times New Roman" w:cs="Times New Roman"/>
                <w:noProof/>
                <w:sz w:val="24"/>
                <w:szCs w:val="24"/>
              </w:rPr>
            </w:pPr>
          </w:p>
          <w:p w14:paraId="6DFF5A9F" w14:textId="77777777" w:rsidR="0007581A" w:rsidRPr="009F4B1E" w:rsidRDefault="0007581A" w:rsidP="00163E3A">
            <w:pPr>
              <w:jc w:val="both"/>
              <w:rPr>
                <w:rFonts w:ascii="Times New Roman" w:hAnsi="Times New Roman" w:cs="Times New Roman"/>
                <w:noProof/>
                <w:sz w:val="24"/>
                <w:szCs w:val="24"/>
              </w:rPr>
            </w:pPr>
          </w:p>
          <w:p w14:paraId="76F9B04E" w14:textId="77777777" w:rsidR="0007581A" w:rsidRPr="009F4B1E" w:rsidRDefault="0007581A" w:rsidP="00163E3A">
            <w:pPr>
              <w:jc w:val="both"/>
              <w:rPr>
                <w:rFonts w:ascii="Times New Roman" w:hAnsi="Times New Roman" w:cs="Times New Roman"/>
                <w:noProof/>
                <w:sz w:val="24"/>
                <w:szCs w:val="24"/>
              </w:rPr>
            </w:pPr>
          </w:p>
          <w:p w14:paraId="2A634BDA" w14:textId="77777777" w:rsidR="0007581A" w:rsidRPr="009F4B1E" w:rsidRDefault="0007581A" w:rsidP="00163E3A">
            <w:pPr>
              <w:jc w:val="both"/>
              <w:rPr>
                <w:rFonts w:ascii="Times New Roman" w:hAnsi="Times New Roman" w:cs="Times New Roman"/>
                <w:noProof/>
                <w:sz w:val="24"/>
                <w:szCs w:val="24"/>
              </w:rPr>
            </w:pPr>
          </w:p>
          <w:p w14:paraId="45E7133F" w14:textId="77777777" w:rsidR="0007581A" w:rsidRPr="009F4B1E" w:rsidRDefault="0007581A" w:rsidP="00163E3A">
            <w:pPr>
              <w:jc w:val="both"/>
              <w:rPr>
                <w:rFonts w:ascii="Times New Roman" w:hAnsi="Times New Roman" w:cs="Times New Roman"/>
                <w:noProof/>
                <w:sz w:val="24"/>
                <w:szCs w:val="24"/>
              </w:rPr>
            </w:pPr>
          </w:p>
          <w:p w14:paraId="68DAE7F0" w14:textId="77777777" w:rsidR="0007581A" w:rsidRPr="009F4B1E" w:rsidRDefault="0007581A" w:rsidP="00163E3A">
            <w:pPr>
              <w:jc w:val="both"/>
              <w:rPr>
                <w:rFonts w:ascii="Times New Roman" w:hAnsi="Times New Roman" w:cs="Times New Roman"/>
                <w:noProof/>
                <w:sz w:val="24"/>
                <w:szCs w:val="24"/>
              </w:rPr>
            </w:pPr>
          </w:p>
          <w:p w14:paraId="2FDD928E" w14:textId="77777777" w:rsidR="0007581A" w:rsidRPr="009F4B1E" w:rsidRDefault="0007581A"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1CB54298" w14:textId="77777777" w:rsidR="0007581A" w:rsidRPr="009F4B1E" w:rsidRDefault="0007581A" w:rsidP="00163E3A">
            <w:pPr>
              <w:jc w:val="both"/>
              <w:rPr>
                <w:rFonts w:ascii="Times New Roman" w:hAnsi="Times New Roman" w:cs="Times New Roman"/>
                <w:noProof/>
                <w:sz w:val="24"/>
                <w:szCs w:val="24"/>
              </w:rPr>
            </w:pPr>
          </w:p>
          <w:p w14:paraId="5825A052" w14:textId="77777777" w:rsidR="0007581A" w:rsidRPr="009F4B1E" w:rsidRDefault="0007581A" w:rsidP="00163E3A">
            <w:pPr>
              <w:jc w:val="both"/>
              <w:rPr>
                <w:rFonts w:ascii="Times New Roman" w:hAnsi="Times New Roman" w:cs="Times New Roman"/>
                <w:noProof/>
                <w:sz w:val="24"/>
                <w:szCs w:val="24"/>
              </w:rPr>
            </w:pPr>
          </w:p>
          <w:p w14:paraId="0F61D847" w14:textId="77777777" w:rsidR="0007581A" w:rsidRPr="009F4B1E" w:rsidRDefault="0007581A" w:rsidP="00163E3A">
            <w:pPr>
              <w:jc w:val="both"/>
              <w:rPr>
                <w:rFonts w:ascii="Times New Roman" w:hAnsi="Times New Roman" w:cs="Times New Roman"/>
                <w:noProof/>
                <w:sz w:val="24"/>
                <w:szCs w:val="24"/>
              </w:rPr>
            </w:pPr>
          </w:p>
          <w:p w14:paraId="63F9C263" w14:textId="77777777" w:rsidR="0007581A" w:rsidRPr="009F4B1E" w:rsidRDefault="0007581A" w:rsidP="00163E3A">
            <w:pPr>
              <w:jc w:val="both"/>
              <w:rPr>
                <w:rFonts w:ascii="Times New Roman" w:hAnsi="Times New Roman" w:cs="Times New Roman"/>
                <w:noProof/>
                <w:sz w:val="24"/>
                <w:szCs w:val="24"/>
              </w:rPr>
            </w:pPr>
          </w:p>
          <w:p w14:paraId="36E597B1" w14:textId="77777777" w:rsidR="0007581A" w:rsidRPr="009F4B1E" w:rsidRDefault="0007581A" w:rsidP="00163E3A">
            <w:pPr>
              <w:jc w:val="both"/>
              <w:rPr>
                <w:rFonts w:ascii="Times New Roman" w:hAnsi="Times New Roman" w:cs="Times New Roman"/>
                <w:noProof/>
                <w:sz w:val="24"/>
                <w:szCs w:val="24"/>
              </w:rPr>
            </w:pPr>
          </w:p>
          <w:p w14:paraId="124DBD8D" w14:textId="77777777" w:rsidR="0007581A" w:rsidRPr="009F4B1E" w:rsidRDefault="0007581A" w:rsidP="00163E3A">
            <w:pPr>
              <w:jc w:val="both"/>
              <w:rPr>
                <w:rFonts w:ascii="Times New Roman" w:hAnsi="Times New Roman" w:cs="Times New Roman"/>
                <w:noProof/>
                <w:sz w:val="24"/>
                <w:szCs w:val="24"/>
              </w:rPr>
            </w:pPr>
          </w:p>
          <w:p w14:paraId="4111DDFF" w14:textId="77777777" w:rsidR="0007581A" w:rsidRPr="009F4B1E" w:rsidRDefault="0007581A" w:rsidP="00163E3A">
            <w:pPr>
              <w:jc w:val="both"/>
              <w:rPr>
                <w:rFonts w:ascii="Times New Roman" w:hAnsi="Times New Roman" w:cs="Times New Roman"/>
                <w:noProof/>
                <w:sz w:val="24"/>
                <w:szCs w:val="24"/>
              </w:rPr>
            </w:pPr>
          </w:p>
          <w:p w14:paraId="322F913F" w14:textId="77777777" w:rsidR="0007581A" w:rsidRPr="009F4B1E" w:rsidRDefault="0007581A" w:rsidP="0007581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17567079" w14:textId="77777777" w:rsidR="0007581A" w:rsidRPr="009F4B1E" w:rsidRDefault="0007581A" w:rsidP="00163E3A">
            <w:pPr>
              <w:jc w:val="both"/>
              <w:rPr>
                <w:rFonts w:ascii="Times New Roman" w:hAnsi="Times New Roman" w:cs="Times New Roman"/>
                <w:noProof/>
                <w:sz w:val="24"/>
                <w:szCs w:val="24"/>
              </w:rPr>
            </w:pPr>
          </w:p>
          <w:p w14:paraId="4098D5AA" w14:textId="77777777" w:rsidR="0007581A" w:rsidRPr="009F4B1E" w:rsidRDefault="0007581A" w:rsidP="00163E3A">
            <w:pPr>
              <w:jc w:val="both"/>
              <w:rPr>
                <w:rFonts w:ascii="Times New Roman" w:hAnsi="Times New Roman" w:cs="Times New Roman"/>
                <w:noProof/>
                <w:sz w:val="24"/>
                <w:szCs w:val="24"/>
              </w:rPr>
            </w:pPr>
          </w:p>
          <w:p w14:paraId="1EBF38FC" w14:textId="77777777" w:rsidR="0007581A" w:rsidRPr="009F4B1E" w:rsidRDefault="0007581A" w:rsidP="00163E3A">
            <w:pPr>
              <w:jc w:val="both"/>
              <w:rPr>
                <w:rFonts w:ascii="Times New Roman" w:hAnsi="Times New Roman" w:cs="Times New Roman"/>
                <w:noProof/>
                <w:sz w:val="24"/>
                <w:szCs w:val="24"/>
              </w:rPr>
            </w:pPr>
          </w:p>
          <w:p w14:paraId="12BBA887" w14:textId="77777777" w:rsidR="0007581A" w:rsidRPr="009F4B1E" w:rsidRDefault="0007581A" w:rsidP="00163E3A">
            <w:pPr>
              <w:jc w:val="both"/>
              <w:rPr>
                <w:rFonts w:ascii="Times New Roman" w:hAnsi="Times New Roman" w:cs="Times New Roman"/>
                <w:noProof/>
                <w:sz w:val="24"/>
                <w:szCs w:val="24"/>
              </w:rPr>
            </w:pPr>
          </w:p>
          <w:p w14:paraId="721A9A5D" w14:textId="77777777" w:rsidR="0007581A" w:rsidRPr="009F4B1E" w:rsidRDefault="0007581A" w:rsidP="00163E3A">
            <w:pPr>
              <w:jc w:val="both"/>
              <w:rPr>
                <w:rFonts w:ascii="Times New Roman" w:hAnsi="Times New Roman" w:cs="Times New Roman"/>
                <w:noProof/>
                <w:sz w:val="24"/>
                <w:szCs w:val="24"/>
              </w:rPr>
            </w:pPr>
          </w:p>
          <w:p w14:paraId="13EDB9F4" w14:textId="77777777" w:rsidR="0007581A" w:rsidRPr="009F4B1E" w:rsidRDefault="0007581A" w:rsidP="00163E3A">
            <w:pPr>
              <w:jc w:val="both"/>
              <w:rPr>
                <w:rFonts w:ascii="Times New Roman" w:hAnsi="Times New Roman" w:cs="Times New Roman"/>
                <w:noProof/>
                <w:sz w:val="24"/>
                <w:szCs w:val="24"/>
              </w:rPr>
            </w:pPr>
          </w:p>
          <w:p w14:paraId="7BB1A0E7" w14:textId="77777777" w:rsidR="0007581A" w:rsidRPr="009F4B1E" w:rsidRDefault="0007581A" w:rsidP="00163E3A">
            <w:pPr>
              <w:jc w:val="both"/>
              <w:rPr>
                <w:rFonts w:ascii="Times New Roman" w:hAnsi="Times New Roman" w:cs="Times New Roman"/>
                <w:noProof/>
                <w:sz w:val="24"/>
                <w:szCs w:val="24"/>
              </w:rPr>
            </w:pPr>
          </w:p>
          <w:p w14:paraId="2E13B0CA" w14:textId="77777777" w:rsidR="0007581A" w:rsidRPr="009F4B1E" w:rsidRDefault="0007581A" w:rsidP="00163E3A">
            <w:pPr>
              <w:jc w:val="both"/>
              <w:rPr>
                <w:rFonts w:ascii="Times New Roman" w:hAnsi="Times New Roman" w:cs="Times New Roman"/>
                <w:noProof/>
                <w:sz w:val="24"/>
                <w:szCs w:val="24"/>
              </w:rPr>
            </w:pPr>
          </w:p>
          <w:p w14:paraId="626C212B" w14:textId="77777777" w:rsidR="0007581A" w:rsidRPr="009F4B1E" w:rsidRDefault="0007581A" w:rsidP="00163E3A">
            <w:pPr>
              <w:jc w:val="both"/>
              <w:rPr>
                <w:rFonts w:ascii="Times New Roman" w:hAnsi="Times New Roman" w:cs="Times New Roman"/>
                <w:noProof/>
                <w:sz w:val="24"/>
                <w:szCs w:val="24"/>
              </w:rPr>
            </w:pPr>
          </w:p>
          <w:p w14:paraId="0A8271A7" w14:textId="77777777" w:rsidR="0007581A" w:rsidRPr="009F4B1E" w:rsidRDefault="0007581A" w:rsidP="00163E3A">
            <w:pPr>
              <w:jc w:val="both"/>
              <w:rPr>
                <w:rFonts w:ascii="Times New Roman" w:hAnsi="Times New Roman" w:cs="Times New Roman"/>
                <w:noProof/>
                <w:sz w:val="24"/>
                <w:szCs w:val="24"/>
              </w:rPr>
            </w:pPr>
          </w:p>
          <w:p w14:paraId="1EE173AF" w14:textId="77777777" w:rsidR="009331CB" w:rsidRPr="009F4B1E" w:rsidRDefault="009331CB" w:rsidP="00163E3A">
            <w:pPr>
              <w:jc w:val="both"/>
              <w:rPr>
                <w:rFonts w:ascii="Times New Roman" w:hAnsi="Times New Roman" w:cs="Times New Roman"/>
                <w:noProof/>
                <w:sz w:val="24"/>
                <w:szCs w:val="24"/>
              </w:rPr>
            </w:pPr>
          </w:p>
          <w:p w14:paraId="4D6526D2" w14:textId="19885995" w:rsidR="0007581A" w:rsidRPr="009F4B1E" w:rsidRDefault="0007581A"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583B15E5" w14:textId="77777777" w:rsidR="0007581A" w:rsidRPr="009F4B1E" w:rsidRDefault="0007581A" w:rsidP="00163E3A">
            <w:pPr>
              <w:jc w:val="both"/>
              <w:rPr>
                <w:rFonts w:ascii="Times New Roman" w:hAnsi="Times New Roman" w:cs="Times New Roman"/>
                <w:noProof/>
                <w:sz w:val="24"/>
                <w:szCs w:val="24"/>
              </w:rPr>
            </w:pPr>
          </w:p>
          <w:p w14:paraId="0C3D77A8" w14:textId="77777777" w:rsidR="0007581A" w:rsidRPr="009F4B1E" w:rsidRDefault="0007581A" w:rsidP="00163E3A">
            <w:pPr>
              <w:jc w:val="both"/>
              <w:rPr>
                <w:rFonts w:ascii="Times New Roman" w:hAnsi="Times New Roman" w:cs="Times New Roman"/>
                <w:noProof/>
                <w:sz w:val="24"/>
                <w:szCs w:val="24"/>
              </w:rPr>
            </w:pPr>
          </w:p>
          <w:p w14:paraId="00E58F96" w14:textId="77777777" w:rsidR="0007581A" w:rsidRPr="009F4B1E" w:rsidRDefault="0007581A" w:rsidP="0007581A">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Приема се </w:t>
            </w:r>
          </w:p>
          <w:p w14:paraId="6766A369" w14:textId="77777777" w:rsidR="0007581A" w:rsidRPr="009F4B1E" w:rsidRDefault="0007581A" w:rsidP="00163E3A">
            <w:pPr>
              <w:jc w:val="both"/>
              <w:rPr>
                <w:rFonts w:ascii="Times New Roman" w:hAnsi="Times New Roman" w:cs="Times New Roman"/>
                <w:noProof/>
                <w:sz w:val="24"/>
                <w:szCs w:val="24"/>
              </w:rPr>
            </w:pPr>
          </w:p>
          <w:p w14:paraId="4A233D3B" w14:textId="77777777" w:rsidR="0007581A" w:rsidRPr="009F4B1E" w:rsidRDefault="0007581A" w:rsidP="00163E3A">
            <w:pPr>
              <w:jc w:val="both"/>
              <w:rPr>
                <w:rFonts w:ascii="Times New Roman" w:hAnsi="Times New Roman" w:cs="Times New Roman"/>
                <w:noProof/>
                <w:sz w:val="24"/>
                <w:szCs w:val="24"/>
              </w:rPr>
            </w:pPr>
          </w:p>
          <w:p w14:paraId="65D30E08" w14:textId="77777777" w:rsidR="0007581A" w:rsidRPr="009F4B1E" w:rsidRDefault="0007581A" w:rsidP="00163E3A">
            <w:pPr>
              <w:jc w:val="both"/>
              <w:rPr>
                <w:rFonts w:ascii="Times New Roman" w:hAnsi="Times New Roman" w:cs="Times New Roman"/>
                <w:noProof/>
                <w:sz w:val="24"/>
                <w:szCs w:val="24"/>
              </w:rPr>
            </w:pPr>
          </w:p>
          <w:p w14:paraId="3F4ADAB1" w14:textId="77777777" w:rsidR="0007581A" w:rsidRPr="009F4B1E" w:rsidRDefault="0007581A" w:rsidP="00163E3A">
            <w:pPr>
              <w:jc w:val="both"/>
              <w:rPr>
                <w:rFonts w:ascii="Times New Roman" w:hAnsi="Times New Roman" w:cs="Times New Roman"/>
                <w:noProof/>
                <w:sz w:val="24"/>
                <w:szCs w:val="24"/>
              </w:rPr>
            </w:pPr>
          </w:p>
          <w:p w14:paraId="6A434D2A" w14:textId="77777777" w:rsidR="0007581A" w:rsidRPr="009F4B1E" w:rsidRDefault="0007581A" w:rsidP="00163E3A">
            <w:pPr>
              <w:jc w:val="both"/>
              <w:rPr>
                <w:rFonts w:ascii="Times New Roman" w:hAnsi="Times New Roman" w:cs="Times New Roman"/>
                <w:noProof/>
                <w:sz w:val="24"/>
                <w:szCs w:val="24"/>
              </w:rPr>
            </w:pPr>
          </w:p>
          <w:p w14:paraId="02F89952" w14:textId="6F84D830" w:rsidR="0007581A" w:rsidRPr="009F4B1E" w:rsidRDefault="0007581A" w:rsidP="0007581A">
            <w:pPr>
              <w:jc w:val="both"/>
              <w:rPr>
                <w:rFonts w:ascii="Times New Roman" w:hAnsi="Times New Roman"/>
                <w:noProof/>
                <w:sz w:val="24"/>
                <w:szCs w:val="24"/>
              </w:rPr>
            </w:pPr>
            <w:r w:rsidRPr="009F4B1E">
              <w:rPr>
                <w:rFonts w:ascii="Times New Roman" w:hAnsi="Times New Roman"/>
                <w:noProof/>
                <w:sz w:val="24"/>
                <w:szCs w:val="24"/>
              </w:rPr>
              <w:t>Не се приема</w:t>
            </w:r>
          </w:p>
          <w:p w14:paraId="56669868" w14:textId="38F1A812" w:rsidR="0007581A" w:rsidRPr="009F4B1E" w:rsidRDefault="0007581A" w:rsidP="0007581A">
            <w:pPr>
              <w:jc w:val="both"/>
              <w:rPr>
                <w:rFonts w:ascii="Times New Roman" w:hAnsi="Times New Roman"/>
                <w:noProof/>
                <w:sz w:val="24"/>
                <w:szCs w:val="24"/>
              </w:rPr>
            </w:pPr>
          </w:p>
          <w:p w14:paraId="29C98FA9" w14:textId="3499070F" w:rsidR="0007581A" w:rsidRPr="009F4B1E" w:rsidRDefault="0007581A" w:rsidP="0007581A">
            <w:pPr>
              <w:jc w:val="both"/>
              <w:rPr>
                <w:rFonts w:ascii="Times New Roman" w:hAnsi="Times New Roman"/>
                <w:noProof/>
                <w:sz w:val="24"/>
                <w:szCs w:val="24"/>
              </w:rPr>
            </w:pPr>
          </w:p>
          <w:p w14:paraId="6DB09AEB" w14:textId="2B342CB9" w:rsidR="0007581A" w:rsidRPr="009F4B1E" w:rsidRDefault="0007581A" w:rsidP="0007581A">
            <w:pPr>
              <w:jc w:val="both"/>
              <w:rPr>
                <w:rFonts w:ascii="Times New Roman" w:hAnsi="Times New Roman"/>
                <w:noProof/>
                <w:sz w:val="24"/>
                <w:szCs w:val="24"/>
              </w:rPr>
            </w:pPr>
          </w:p>
          <w:p w14:paraId="0BA478B9" w14:textId="3FB7F792" w:rsidR="0007581A" w:rsidRPr="009F4B1E" w:rsidRDefault="0007581A" w:rsidP="0007581A">
            <w:pPr>
              <w:jc w:val="both"/>
              <w:rPr>
                <w:rFonts w:ascii="Times New Roman" w:hAnsi="Times New Roman"/>
                <w:noProof/>
                <w:sz w:val="24"/>
                <w:szCs w:val="24"/>
              </w:rPr>
            </w:pPr>
          </w:p>
          <w:p w14:paraId="0FA175E2" w14:textId="40340A69" w:rsidR="0007581A" w:rsidRPr="009F4B1E" w:rsidRDefault="0007581A" w:rsidP="0007581A">
            <w:pPr>
              <w:jc w:val="both"/>
              <w:rPr>
                <w:rFonts w:ascii="Times New Roman" w:hAnsi="Times New Roman"/>
                <w:noProof/>
                <w:sz w:val="24"/>
                <w:szCs w:val="24"/>
              </w:rPr>
            </w:pPr>
          </w:p>
          <w:p w14:paraId="27803789" w14:textId="7CDF50FE" w:rsidR="0007581A" w:rsidRPr="009F4B1E" w:rsidRDefault="0007581A" w:rsidP="0007581A">
            <w:pPr>
              <w:jc w:val="both"/>
              <w:rPr>
                <w:rFonts w:ascii="Times New Roman" w:hAnsi="Times New Roman"/>
                <w:noProof/>
                <w:sz w:val="24"/>
                <w:szCs w:val="24"/>
              </w:rPr>
            </w:pPr>
          </w:p>
          <w:p w14:paraId="1E331264" w14:textId="28555262" w:rsidR="0007581A" w:rsidRPr="009F4B1E" w:rsidRDefault="0007581A" w:rsidP="0007581A">
            <w:pPr>
              <w:jc w:val="both"/>
              <w:rPr>
                <w:rFonts w:ascii="Times New Roman" w:hAnsi="Times New Roman"/>
                <w:noProof/>
                <w:sz w:val="24"/>
                <w:szCs w:val="24"/>
              </w:rPr>
            </w:pPr>
          </w:p>
          <w:p w14:paraId="6C463B16" w14:textId="5D55B1C1" w:rsidR="0007581A" w:rsidRPr="009F4B1E" w:rsidRDefault="0007581A" w:rsidP="0007581A">
            <w:pPr>
              <w:jc w:val="both"/>
              <w:rPr>
                <w:rFonts w:ascii="Times New Roman" w:hAnsi="Times New Roman"/>
                <w:noProof/>
                <w:sz w:val="24"/>
                <w:szCs w:val="24"/>
              </w:rPr>
            </w:pPr>
          </w:p>
          <w:p w14:paraId="3B910F35" w14:textId="470132C7" w:rsidR="0007581A" w:rsidRPr="009F4B1E" w:rsidRDefault="0007581A" w:rsidP="0007581A">
            <w:pPr>
              <w:jc w:val="both"/>
              <w:rPr>
                <w:rFonts w:ascii="Times New Roman" w:hAnsi="Times New Roman"/>
                <w:noProof/>
                <w:sz w:val="24"/>
                <w:szCs w:val="24"/>
              </w:rPr>
            </w:pPr>
          </w:p>
          <w:p w14:paraId="1405E3EC" w14:textId="4105903A" w:rsidR="0007581A" w:rsidRPr="009F4B1E" w:rsidRDefault="0007581A" w:rsidP="0007581A">
            <w:pPr>
              <w:jc w:val="both"/>
              <w:rPr>
                <w:rFonts w:ascii="Times New Roman" w:hAnsi="Times New Roman"/>
                <w:noProof/>
                <w:sz w:val="24"/>
                <w:szCs w:val="24"/>
              </w:rPr>
            </w:pPr>
          </w:p>
          <w:p w14:paraId="3E749F93" w14:textId="77777777" w:rsidR="0007581A" w:rsidRPr="009F4B1E" w:rsidRDefault="0007581A" w:rsidP="0007581A">
            <w:pPr>
              <w:jc w:val="both"/>
              <w:rPr>
                <w:rFonts w:ascii="Times New Roman" w:hAnsi="Times New Roman"/>
                <w:noProof/>
                <w:sz w:val="24"/>
                <w:szCs w:val="24"/>
              </w:rPr>
            </w:pPr>
            <w:r w:rsidRPr="009F4B1E">
              <w:rPr>
                <w:rFonts w:ascii="Times New Roman" w:hAnsi="Times New Roman"/>
                <w:noProof/>
                <w:sz w:val="24"/>
                <w:szCs w:val="24"/>
              </w:rPr>
              <w:t>Не се приема</w:t>
            </w:r>
          </w:p>
          <w:p w14:paraId="0D7AE374" w14:textId="77777777" w:rsidR="0007581A" w:rsidRPr="009F4B1E" w:rsidRDefault="0007581A" w:rsidP="0007581A">
            <w:pPr>
              <w:jc w:val="both"/>
              <w:rPr>
                <w:rFonts w:ascii="Times New Roman" w:hAnsi="Times New Roman"/>
                <w:noProof/>
                <w:sz w:val="24"/>
                <w:szCs w:val="24"/>
              </w:rPr>
            </w:pPr>
          </w:p>
          <w:p w14:paraId="3718C0DF" w14:textId="77777777" w:rsidR="0007581A" w:rsidRPr="009F4B1E" w:rsidRDefault="0007581A" w:rsidP="00163E3A">
            <w:pPr>
              <w:jc w:val="both"/>
              <w:rPr>
                <w:rFonts w:ascii="Times New Roman" w:hAnsi="Times New Roman" w:cs="Times New Roman"/>
                <w:noProof/>
                <w:sz w:val="24"/>
                <w:szCs w:val="24"/>
              </w:rPr>
            </w:pPr>
          </w:p>
          <w:p w14:paraId="225F8411" w14:textId="77777777" w:rsidR="0007581A" w:rsidRPr="009F4B1E" w:rsidRDefault="0007581A" w:rsidP="00163E3A">
            <w:pPr>
              <w:jc w:val="both"/>
              <w:rPr>
                <w:rFonts w:ascii="Times New Roman" w:hAnsi="Times New Roman" w:cs="Times New Roman"/>
                <w:noProof/>
                <w:sz w:val="24"/>
                <w:szCs w:val="24"/>
              </w:rPr>
            </w:pPr>
          </w:p>
          <w:p w14:paraId="3284A7EF" w14:textId="77777777" w:rsidR="0007581A" w:rsidRPr="009F4B1E" w:rsidRDefault="0007581A" w:rsidP="00163E3A">
            <w:pPr>
              <w:jc w:val="both"/>
              <w:rPr>
                <w:rFonts w:ascii="Times New Roman" w:hAnsi="Times New Roman" w:cs="Times New Roman"/>
                <w:noProof/>
                <w:sz w:val="24"/>
                <w:szCs w:val="24"/>
              </w:rPr>
            </w:pPr>
          </w:p>
          <w:p w14:paraId="64E46A90" w14:textId="77777777" w:rsidR="0007581A" w:rsidRPr="009F4B1E" w:rsidRDefault="0007581A" w:rsidP="00163E3A">
            <w:pPr>
              <w:jc w:val="both"/>
              <w:rPr>
                <w:rFonts w:ascii="Times New Roman" w:hAnsi="Times New Roman" w:cs="Times New Roman"/>
                <w:noProof/>
                <w:sz w:val="24"/>
                <w:szCs w:val="24"/>
              </w:rPr>
            </w:pPr>
          </w:p>
          <w:p w14:paraId="029BB8AE" w14:textId="77777777" w:rsidR="0007581A" w:rsidRPr="009F4B1E" w:rsidRDefault="0007581A" w:rsidP="00163E3A">
            <w:pPr>
              <w:jc w:val="both"/>
              <w:rPr>
                <w:rFonts w:ascii="Times New Roman" w:hAnsi="Times New Roman" w:cs="Times New Roman"/>
                <w:noProof/>
                <w:sz w:val="24"/>
                <w:szCs w:val="24"/>
              </w:rPr>
            </w:pPr>
          </w:p>
          <w:p w14:paraId="04DC3631" w14:textId="77777777" w:rsidR="0007581A" w:rsidRPr="009F4B1E" w:rsidRDefault="0007581A" w:rsidP="00163E3A">
            <w:pPr>
              <w:jc w:val="both"/>
              <w:rPr>
                <w:rFonts w:ascii="Times New Roman" w:hAnsi="Times New Roman" w:cs="Times New Roman"/>
                <w:noProof/>
                <w:sz w:val="24"/>
                <w:szCs w:val="24"/>
              </w:rPr>
            </w:pPr>
          </w:p>
          <w:p w14:paraId="1C1BBF91" w14:textId="77777777" w:rsidR="0007581A" w:rsidRPr="009F4B1E" w:rsidRDefault="0007581A" w:rsidP="00163E3A">
            <w:pPr>
              <w:jc w:val="both"/>
              <w:rPr>
                <w:rFonts w:ascii="Times New Roman" w:hAnsi="Times New Roman" w:cs="Times New Roman"/>
                <w:noProof/>
                <w:sz w:val="24"/>
                <w:szCs w:val="24"/>
              </w:rPr>
            </w:pPr>
          </w:p>
          <w:p w14:paraId="6F90E9E0" w14:textId="739EB938" w:rsidR="0007581A" w:rsidRPr="009F4B1E" w:rsidRDefault="00154949" w:rsidP="0007581A">
            <w:pPr>
              <w:jc w:val="both"/>
              <w:rPr>
                <w:rFonts w:ascii="Times New Roman" w:hAnsi="Times New Roman"/>
                <w:noProof/>
                <w:sz w:val="24"/>
                <w:szCs w:val="24"/>
              </w:rPr>
            </w:pPr>
            <w:r w:rsidRPr="009F4B1E">
              <w:rPr>
                <w:rFonts w:ascii="Times New Roman" w:hAnsi="Times New Roman"/>
                <w:noProof/>
                <w:sz w:val="24"/>
                <w:szCs w:val="24"/>
              </w:rPr>
              <w:t>Не се приема</w:t>
            </w:r>
          </w:p>
          <w:p w14:paraId="656B604E" w14:textId="77777777" w:rsidR="0007581A" w:rsidRPr="009F4B1E" w:rsidRDefault="0007581A" w:rsidP="00163E3A">
            <w:pPr>
              <w:jc w:val="both"/>
              <w:rPr>
                <w:rFonts w:ascii="Times New Roman" w:hAnsi="Times New Roman" w:cs="Times New Roman"/>
                <w:noProof/>
                <w:sz w:val="24"/>
                <w:szCs w:val="24"/>
              </w:rPr>
            </w:pPr>
          </w:p>
          <w:p w14:paraId="20E9D807" w14:textId="77777777" w:rsidR="0007581A" w:rsidRPr="009F4B1E" w:rsidRDefault="0007581A" w:rsidP="00163E3A">
            <w:pPr>
              <w:jc w:val="both"/>
              <w:rPr>
                <w:rFonts w:ascii="Times New Roman" w:hAnsi="Times New Roman" w:cs="Times New Roman"/>
                <w:noProof/>
                <w:sz w:val="24"/>
                <w:szCs w:val="24"/>
              </w:rPr>
            </w:pPr>
          </w:p>
          <w:p w14:paraId="1FE66F3D" w14:textId="77777777" w:rsidR="0007581A" w:rsidRPr="009F4B1E" w:rsidRDefault="0007581A" w:rsidP="00163E3A">
            <w:pPr>
              <w:jc w:val="both"/>
              <w:rPr>
                <w:rFonts w:ascii="Times New Roman" w:hAnsi="Times New Roman" w:cs="Times New Roman"/>
                <w:noProof/>
                <w:sz w:val="24"/>
                <w:szCs w:val="24"/>
              </w:rPr>
            </w:pPr>
          </w:p>
          <w:p w14:paraId="2DE9D4DC" w14:textId="77777777" w:rsidR="0007581A" w:rsidRPr="009F4B1E" w:rsidRDefault="0007581A" w:rsidP="00163E3A">
            <w:pPr>
              <w:jc w:val="both"/>
              <w:rPr>
                <w:rFonts w:ascii="Times New Roman" w:hAnsi="Times New Roman" w:cs="Times New Roman"/>
                <w:noProof/>
                <w:sz w:val="24"/>
                <w:szCs w:val="24"/>
              </w:rPr>
            </w:pPr>
          </w:p>
          <w:p w14:paraId="21ED8BA5" w14:textId="77777777" w:rsidR="0007581A" w:rsidRPr="009F4B1E" w:rsidRDefault="0007581A" w:rsidP="00163E3A">
            <w:pPr>
              <w:jc w:val="both"/>
              <w:rPr>
                <w:rFonts w:ascii="Times New Roman" w:hAnsi="Times New Roman" w:cs="Times New Roman"/>
                <w:noProof/>
                <w:sz w:val="24"/>
                <w:szCs w:val="24"/>
              </w:rPr>
            </w:pPr>
          </w:p>
          <w:p w14:paraId="3E945014" w14:textId="77777777" w:rsidR="0007581A" w:rsidRPr="009F4B1E" w:rsidRDefault="0007581A" w:rsidP="00163E3A">
            <w:pPr>
              <w:jc w:val="both"/>
              <w:rPr>
                <w:rFonts w:ascii="Times New Roman" w:hAnsi="Times New Roman" w:cs="Times New Roman"/>
                <w:noProof/>
                <w:sz w:val="24"/>
                <w:szCs w:val="24"/>
              </w:rPr>
            </w:pPr>
          </w:p>
          <w:p w14:paraId="5AD0DA6B" w14:textId="7AE77A18" w:rsidR="0007581A" w:rsidRPr="009F4B1E" w:rsidRDefault="0007581A" w:rsidP="0007581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1D43F6E9" w14:textId="53641CCA" w:rsidR="0007581A" w:rsidRPr="009F4B1E" w:rsidRDefault="0007581A" w:rsidP="0007581A">
            <w:pPr>
              <w:jc w:val="both"/>
              <w:rPr>
                <w:rFonts w:ascii="Times New Roman" w:hAnsi="Times New Roman" w:cs="Times New Roman"/>
                <w:noProof/>
                <w:sz w:val="24"/>
                <w:szCs w:val="24"/>
              </w:rPr>
            </w:pPr>
          </w:p>
          <w:p w14:paraId="50892133" w14:textId="77777777" w:rsidR="00B636AC" w:rsidRPr="009F4B1E" w:rsidRDefault="00B636AC" w:rsidP="0007581A">
            <w:pPr>
              <w:jc w:val="both"/>
              <w:rPr>
                <w:rFonts w:ascii="Times New Roman" w:hAnsi="Times New Roman" w:cs="Times New Roman"/>
                <w:noProof/>
                <w:sz w:val="24"/>
                <w:szCs w:val="24"/>
              </w:rPr>
            </w:pPr>
          </w:p>
          <w:p w14:paraId="084F14FE" w14:textId="7C112930" w:rsidR="0007581A" w:rsidRPr="009F4B1E" w:rsidRDefault="0007581A" w:rsidP="0007581A">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Приема се </w:t>
            </w:r>
            <w:r w:rsidR="00B636AC" w:rsidRPr="009F4B1E">
              <w:rPr>
                <w:rFonts w:ascii="Times New Roman" w:hAnsi="Times New Roman" w:cs="Times New Roman"/>
                <w:noProof/>
                <w:sz w:val="24"/>
                <w:szCs w:val="24"/>
              </w:rPr>
              <w:t>частично</w:t>
            </w:r>
          </w:p>
          <w:p w14:paraId="739EF89C" w14:textId="34B469E4" w:rsidR="0007581A" w:rsidRPr="009F4B1E" w:rsidRDefault="0007581A" w:rsidP="0007581A">
            <w:pPr>
              <w:jc w:val="both"/>
              <w:rPr>
                <w:rFonts w:ascii="Times New Roman" w:hAnsi="Times New Roman" w:cs="Times New Roman"/>
                <w:noProof/>
                <w:sz w:val="24"/>
                <w:szCs w:val="24"/>
              </w:rPr>
            </w:pPr>
          </w:p>
          <w:p w14:paraId="6038FA22" w14:textId="77777777" w:rsidR="0007581A" w:rsidRPr="009F4B1E" w:rsidRDefault="0007581A" w:rsidP="00163E3A">
            <w:pPr>
              <w:jc w:val="both"/>
              <w:rPr>
                <w:rFonts w:ascii="Times New Roman" w:hAnsi="Times New Roman" w:cs="Times New Roman"/>
                <w:noProof/>
                <w:sz w:val="24"/>
                <w:szCs w:val="24"/>
              </w:rPr>
            </w:pPr>
          </w:p>
          <w:p w14:paraId="41E3EEA8" w14:textId="77777777" w:rsidR="0007581A" w:rsidRPr="009F4B1E" w:rsidRDefault="0007581A" w:rsidP="00163E3A">
            <w:pPr>
              <w:jc w:val="both"/>
              <w:rPr>
                <w:rFonts w:ascii="Times New Roman" w:hAnsi="Times New Roman" w:cs="Times New Roman"/>
                <w:noProof/>
                <w:sz w:val="24"/>
                <w:szCs w:val="24"/>
              </w:rPr>
            </w:pPr>
          </w:p>
          <w:p w14:paraId="3223C1F6" w14:textId="77777777" w:rsidR="0007581A" w:rsidRPr="009F4B1E" w:rsidRDefault="0007581A" w:rsidP="00163E3A">
            <w:pPr>
              <w:jc w:val="both"/>
              <w:rPr>
                <w:rFonts w:ascii="Times New Roman" w:hAnsi="Times New Roman" w:cs="Times New Roman"/>
                <w:noProof/>
                <w:sz w:val="24"/>
                <w:szCs w:val="24"/>
              </w:rPr>
            </w:pPr>
          </w:p>
          <w:p w14:paraId="1C6E2E81" w14:textId="77777777" w:rsidR="0007581A" w:rsidRPr="009F4B1E" w:rsidRDefault="0007581A" w:rsidP="00163E3A">
            <w:pPr>
              <w:jc w:val="both"/>
              <w:rPr>
                <w:rFonts w:ascii="Times New Roman" w:hAnsi="Times New Roman" w:cs="Times New Roman"/>
                <w:noProof/>
                <w:sz w:val="24"/>
                <w:szCs w:val="24"/>
              </w:rPr>
            </w:pPr>
          </w:p>
          <w:p w14:paraId="3295EA97" w14:textId="77777777" w:rsidR="0007581A" w:rsidRPr="009F4B1E" w:rsidRDefault="0007581A" w:rsidP="00163E3A">
            <w:pPr>
              <w:jc w:val="both"/>
              <w:rPr>
                <w:rFonts w:ascii="Times New Roman" w:hAnsi="Times New Roman" w:cs="Times New Roman"/>
                <w:noProof/>
                <w:sz w:val="24"/>
                <w:szCs w:val="24"/>
              </w:rPr>
            </w:pPr>
          </w:p>
          <w:p w14:paraId="35055CB3" w14:textId="77777777" w:rsidR="0007581A" w:rsidRPr="009F4B1E" w:rsidRDefault="0007581A" w:rsidP="00163E3A">
            <w:pPr>
              <w:jc w:val="both"/>
              <w:rPr>
                <w:rFonts w:ascii="Times New Roman" w:hAnsi="Times New Roman" w:cs="Times New Roman"/>
                <w:noProof/>
                <w:sz w:val="24"/>
                <w:szCs w:val="24"/>
              </w:rPr>
            </w:pPr>
          </w:p>
          <w:p w14:paraId="29C22229" w14:textId="77777777" w:rsidR="0007581A" w:rsidRPr="009F4B1E" w:rsidRDefault="0007581A" w:rsidP="0007581A">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Не се приема </w:t>
            </w:r>
          </w:p>
          <w:p w14:paraId="40CB0910" w14:textId="77777777" w:rsidR="0007581A" w:rsidRPr="009F4B1E" w:rsidRDefault="0007581A" w:rsidP="00163E3A">
            <w:pPr>
              <w:jc w:val="both"/>
              <w:rPr>
                <w:rFonts w:ascii="Times New Roman" w:hAnsi="Times New Roman" w:cs="Times New Roman"/>
                <w:noProof/>
                <w:sz w:val="24"/>
                <w:szCs w:val="24"/>
              </w:rPr>
            </w:pPr>
          </w:p>
          <w:p w14:paraId="2D91DDEE" w14:textId="77777777" w:rsidR="0007581A" w:rsidRPr="009F4B1E" w:rsidRDefault="0007581A" w:rsidP="00163E3A">
            <w:pPr>
              <w:jc w:val="both"/>
              <w:rPr>
                <w:rFonts w:ascii="Times New Roman" w:hAnsi="Times New Roman" w:cs="Times New Roman"/>
                <w:noProof/>
                <w:sz w:val="24"/>
                <w:szCs w:val="24"/>
              </w:rPr>
            </w:pPr>
          </w:p>
          <w:p w14:paraId="07AFAF4A" w14:textId="77777777" w:rsidR="0007581A" w:rsidRPr="009F4B1E" w:rsidRDefault="0007581A" w:rsidP="00163E3A">
            <w:pPr>
              <w:jc w:val="both"/>
              <w:rPr>
                <w:rFonts w:ascii="Times New Roman" w:hAnsi="Times New Roman" w:cs="Times New Roman"/>
                <w:noProof/>
                <w:sz w:val="24"/>
                <w:szCs w:val="24"/>
              </w:rPr>
            </w:pPr>
          </w:p>
          <w:p w14:paraId="498ADC55" w14:textId="77777777" w:rsidR="0007581A" w:rsidRPr="009F4B1E" w:rsidRDefault="0007581A" w:rsidP="00163E3A">
            <w:pPr>
              <w:jc w:val="both"/>
              <w:rPr>
                <w:rFonts w:ascii="Times New Roman" w:hAnsi="Times New Roman" w:cs="Times New Roman"/>
                <w:noProof/>
                <w:sz w:val="24"/>
                <w:szCs w:val="24"/>
              </w:rPr>
            </w:pPr>
          </w:p>
          <w:p w14:paraId="294F7A4E" w14:textId="77777777" w:rsidR="0007581A" w:rsidRPr="009F4B1E" w:rsidRDefault="0007581A" w:rsidP="00163E3A">
            <w:pPr>
              <w:jc w:val="both"/>
              <w:rPr>
                <w:rFonts w:ascii="Times New Roman" w:hAnsi="Times New Roman" w:cs="Times New Roman"/>
                <w:noProof/>
                <w:sz w:val="24"/>
                <w:szCs w:val="24"/>
              </w:rPr>
            </w:pPr>
          </w:p>
          <w:p w14:paraId="397401B6" w14:textId="77777777" w:rsidR="0007581A" w:rsidRPr="009F4B1E" w:rsidRDefault="0007581A" w:rsidP="00163E3A">
            <w:pPr>
              <w:jc w:val="both"/>
              <w:rPr>
                <w:rFonts w:ascii="Times New Roman" w:hAnsi="Times New Roman" w:cs="Times New Roman"/>
                <w:noProof/>
                <w:sz w:val="24"/>
                <w:szCs w:val="24"/>
              </w:rPr>
            </w:pPr>
          </w:p>
          <w:p w14:paraId="6B8CE78E" w14:textId="77777777" w:rsidR="0007581A" w:rsidRPr="009F4B1E" w:rsidRDefault="0007581A" w:rsidP="00163E3A">
            <w:pPr>
              <w:jc w:val="both"/>
              <w:rPr>
                <w:rFonts w:ascii="Times New Roman" w:hAnsi="Times New Roman" w:cs="Times New Roman"/>
                <w:noProof/>
                <w:sz w:val="24"/>
                <w:szCs w:val="24"/>
              </w:rPr>
            </w:pPr>
          </w:p>
          <w:p w14:paraId="5C7256DB" w14:textId="77777777" w:rsidR="0007581A" w:rsidRPr="009F4B1E" w:rsidRDefault="0007581A" w:rsidP="00163E3A">
            <w:pPr>
              <w:jc w:val="both"/>
              <w:rPr>
                <w:rFonts w:ascii="Times New Roman" w:hAnsi="Times New Roman" w:cs="Times New Roman"/>
                <w:noProof/>
                <w:sz w:val="24"/>
                <w:szCs w:val="24"/>
              </w:rPr>
            </w:pPr>
          </w:p>
          <w:p w14:paraId="6C97D15E" w14:textId="77777777" w:rsidR="0007581A" w:rsidRPr="009F4B1E" w:rsidRDefault="0007581A" w:rsidP="00163E3A">
            <w:pPr>
              <w:jc w:val="both"/>
              <w:rPr>
                <w:rFonts w:ascii="Times New Roman" w:hAnsi="Times New Roman" w:cs="Times New Roman"/>
                <w:noProof/>
                <w:sz w:val="24"/>
                <w:szCs w:val="24"/>
              </w:rPr>
            </w:pPr>
          </w:p>
          <w:p w14:paraId="4114411A" w14:textId="77777777" w:rsidR="0007581A" w:rsidRPr="009F4B1E" w:rsidRDefault="0007581A" w:rsidP="00163E3A">
            <w:pPr>
              <w:jc w:val="both"/>
              <w:rPr>
                <w:rFonts w:ascii="Times New Roman" w:hAnsi="Times New Roman" w:cs="Times New Roman"/>
                <w:noProof/>
                <w:sz w:val="24"/>
                <w:szCs w:val="24"/>
              </w:rPr>
            </w:pPr>
          </w:p>
          <w:p w14:paraId="218A6FBA" w14:textId="77777777" w:rsidR="00044E19" w:rsidRPr="009F4B1E" w:rsidRDefault="00044E19" w:rsidP="00163E3A">
            <w:pPr>
              <w:jc w:val="both"/>
              <w:rPr>
                <w:rFonts w:ascii="Times New Roman" w:hAnsi="Times New Roman" w:cs="Times New Roman"/>
                <w:noProof/>
                <w:sz w:val="24"/>
                <w:szCs w:val="24"/>
              </w:rPr>
            </w:pPr>
          </w:p>
          <w:p w14:paraId="7E740459" w14:textId="640711EF" w:rsidR="0007581A" w:rsidRPr="009F4B1E" w:rsidRDefault="00044E19" w:rsidP="0007581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43D7C73D" w14:textId="77777777" w:rsidR="0007581A" w:rsidRPr="009F4B1E" w:rsidRDefault="0007581A" w:rsidP="0007581A">
            <w:pPr>
              <w:jc w:val="both"/>
              <w:rPr>
                <w:rFonts w:ascii="Times New Roman" w:hAnsi="Times New Roman" w:cs="Times New Roman"/>
                <w:noProof/>
                <w:sz w:val="24"/>
                <w:szCs w:val="24"/>
              </w:rPr>
            </w:pPr>
          </w:p>
          <w:p w14:paraId="48034135" w14:textId="77777777" w:rsidR="0007581A" w:rsidRPr="009F4B1E" w:rsidRDefault="0007581A" w:rsidP="0007581A">
            <w:pPr>
              <w:jc w:val="both"/>
              <w:rPr>
                <w:rFonts w:ascii="Times New Roman" w:hAnsi="Times New Roman" w:cs="Times New Roman"/>
                <w:noProof/>
                <w:sz w:val="24"/>
                <w:szCs w:val="24"/>
              </w:rPr>
            </w:pPr>
          </w:p>
          <w:p w14:paraId="3FE9641F" w14:textId="4C07192E" w:rsidR="0007581A" w:rsidRPr="009F4B1E" w:rsidRDefault="0007581A" w:rsidP="0007581A">
            <w:pPr>
              <w:jc w:val="both"/>
              <w:rPr>
                <w:rFonts w:ascii="Times New Roman" w:hAnsi="Times New Roman" w:cs="Times New Roman"/>
                <w:noProof/>
                <w:sz w:val="24"/>
                <w:szCs w:val="24"/>
              </w:rPr>
            </w:pPr>
          </w:p>
          <w:p w14:paraId="475DEA67" w14:textId="78F65272" w:rsidR="0007581A" w:rsidRPr="009F4B1E" w:rsidRDefault="0007581A" w:rsidP="0007581A">
            <w:pPr>
              <w:jc w:val="both"/>
              <w:rPr>
                <w:rFonts w:ascii="Times New Roman" w:hAnsi="Times New Roman" w:cs="Times New Roman"/>
                <w:noProof/>
                <w:sz w:val="24"/>
                <w:szCs w:val="24"/>
              </w:rPr>
            </w:pPr>
          </w:p>
          <w:p w14:paraId="1CC5E83C" w14:textId="77777777" w:rsidR="0007581A" w:rsidRPr="009F4B1E" w:rsidRDefault="0007581A" w:rsidP="0007581A">
            <w:pPr>
              <w:jc w:val="both"/>
              <w:rPr>
                <w:rFonts w:ascii="Times New Roman" w:hAnsi="Times New Roman" w:cs="Times New Roman"/>
                <w:noProof/>
                <w:sz w:val="24"/>
                <w:szCs w:val="24"/>
              </w:rPr>
            </w:pPr>
          </w:p>
          <w:p w14:paraId="77B2D93E" w14:textId="77777777" w:rsidR="0007581A" w:rsidRPr="009F4B1E" w:rsidRDefault="0007581A" w:rsidP="0007581A">
            <w:pPr>
              <w:jc w:val="both"/>
              <w:rPr>
                <w:rFonts w:ascii="Times New Roman" w:hAnsi="Times New Roman" w:cs="Times New Roman"/>
                <w:noProof/>
                <w:sz w:val="24"/>
                <w:szCs w:val="24"/>
              </w:rPr>
            </w:pPr>
          </w:p>
          <w:p w14:paraId="23451384" w14:textId="161B5BDC" w:rsidR="0007581A" w:rsidRPr="009F4B1E" w:rsidRDefault="00AC618D" w:rsidP="0007581A">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Приема се </w:t>
            </w:r>
          </w:p>
          <w:p w14:paraId="2C0A6953" w14:textId="77777777" w:rsidR="0007581A" w:rsidRPr="009F4B1E" w:rsidRDefault="0007581A" w:rsidP="0007581A">
            <w:pPr>
              <w:jc w:val="both"/>
              <w:rPr>
                <w:rFonts w:ascii="Times New Roman" w:hAnsi="Times New Roman" w:cs="Times New Roman"/>
                <w:noProof/>
                <w:sz w:val="24"/>
                <w:szCs w:val="24"/>
              </w:rPr>
            </w:pPr>
          </w:p>
          <w:p w14:paraId="0448CE6E" w14:textId="7824152B" w:rsidR="0007581A" w:rsidRPr="009F4B1E" w:rsidRDefault="0007581A" w:rsidP="0007581A">
            <w:pPr>
              <w:jc w:val="both"/>
              <w:rPr>
                <w:rFonts w:ascii="Times New Roman" w:hAnsi="Times New Roman" w:cs="Times New Roman"/>
                <w:noProof/>
                <w:sz w:val="24"/>
                <w:szCs w:val="24"/>
              </w:rPr>
            </w:pPr>
          </w:p>
          <w:p w14:paraId="1B4D1034" w14:textId="76735ED9" w:rsidR="0007581A" w:rsidRPr="009F4B1E" w:rsidRDefault="0007581A" w:rsidP="0007581A">
            <w:pPr>
              <w:jc w:val="both"/>
              <w:rPr>
                <w:rFonts w:ascii="Times New Roman" w:hAnsi="Times New Roman" w:cs="Times New Roman"/>
                <w:noProof/>
                <w:sz w:val="24"/>
                <w:szCs w:val="24"/>
              </w:rPr>
            </w:pPr>
          </w:p>
          <w:p w14:paraId="430AA15E" w14:textId="09DD7AC7" w:rsidR="0007581A" w:rsidRPr="009F4B1E" w:rsidRDefault="0007581A" w:rsidP="0007581A">
            <w:pPr>
              <w:jc w:val="both"/>
              <w:rPr>
                <w:rFonts w:ascii="Times New Roman" w:hAnsi="Times New Roman" w:cs="Times New Roman"/>
                <w:noProof/>
                <w:sz w:val="24"/>
                <w:szCs w:val="24"/>
              </w:rPr>
            </w:pPr>
          </w:p>
          <w:p w14:paraId="10BBDFCA" w14:textId="12850467" w:rsidR="0007581A" w:rsidRPr="009F4B1E" w:rsidRDefault="0007581A" w:rsidP="0007581A">
            <w:pPr>
              <w:jc w:val="both"/>
              <w:rPr>
                <w:rFonts w:ascii="Times New Roman" w:hAnsi="Times New Roman" w:cs="Times New Roman"/>
                <w:noProof/>
                <w:sz w:val="24"/>
                <w:szCs w:val="24"/>
              </w:rPr>
            </w:pPr>
          </w:p>
          <w:p w14:paraId="75D9BE02" w14:textId="672C5581" w:rsidR="0007581A" w:rsidRPr="009F4B1E" w:rsidRDefault="00AC618D" w:rsidP="0007581A">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Приема се </w:t>
            </w:r>
          </w:p>
          <w:p w14:paraId="1737FF3C" w14:textId="77777777" w:rsidR="0007581A" w:rsidRPr="009F4B1E" w:rsidRDefault="0007581A" w:rsidP="00163E3A">
            <w:pPr>
              <w:jc w:val="both"/>
              <w:rPr>
                <w:rFonts w:ascii="Times New Roman" w:hAnsi="Times New Roman" w:cs="Times New Roman"/>
                <w:noProof/>
                <w:sz w:val="24"/>
                <w:szCs w:val="24"/>
              </w:rPr>
            </w:pPr>
          </w:p>
          <w:p w14:paraId="7FC8F875" w14:textId="77777777" w:rsidR="0007581A" w:rsidRPr="009F4B1E" w:rsidRDefault="0007581A" w:rsidP="00163E3A">
            <w:pPr>
              <w:jc w:val="both"/>
              <w:rPr>
                <w:rFonts w:ascii="Times New Roman" w:hAnsi="Times New Roman" w:cs="Times New Roman"/>
                <w:noProof/>
                <w:sz w:val="24"/>
                <w:szCs w:val="24"/>
              </w:rPr>
            </w:pPr>
          </w:p>
          <w:p w14:paraId="38831AD0" w14:textId="77777777" w:rsidR="0007581A" w:rsidRPr="009F4B1E" w:rsidRDefault="0007581A" w:rsidP="00163E3A">
            <w:pPr>
              <w:jc w:val="both"/>
              <w:rPr>
                <w:rFonts w:ascii="Times New Roman" w:hAnsi="Times New Roman" w:cs="Times New Roman"/>
                <w:noProof/>
                <w:sz w:val="24"/>
                <w:szCs w:val="24"/>
              </w:rPr>
            </w:pPr>
          </w:p>
          <w:p w14:paraId="116CA26E" w14:textId="77777777" w:rsidR="0007581A" w:rsidRPr="009F4B1E" w:rsidRDefault="0007581A" w:rsidP="00163E3A">
            <w:pPr>
              <w:jc w:val="both"/>
              <w:rPr>
                <w:rFonts w:ascii="Times New Roman" w:hAnsi="Times New Roman" w:cs="Times New Roman"/>
                <w:noProof/>
                <w:sz w:val="24"/>
                <w:szCs w:val="24"/>
              </w:rPr>
            </w:pPr>
          </w:p>
          <w:p w14:paraId="0B09AEAE" w14:textId="77777777" w:rsidR="0007581A" w:rsidRPr="009F4B1E" w:rsidRDefault="0007581A" w:rsidP="00163E3A">
            <w:pPr>
              <w:jc w:val="both"/>
              <w:rPr>
                <w:rFonts w:ascii="Times New Roman" w:hAnsi="Times New Roman" w:cs="Times New Roman"/>
                <w:noProof/>
                <w:sz w:val="24"/>
                <w:szCs w:val="24"/>
              </w:rPr>
            </w:pPr>
          </w:p>
          <w:p w14:paraId="5C7154F1" w14:textId="77777777" w:rsidR="0007581A" w:rsidRPr="009F4B1E" w:rsidRDefault="0007581A" w:rsidP="00163E3A">
            <w:pPr>
              <w:jc w:val="both"/>
              <w:rPr>
                <w:rFonts w:ascii="Times New Roman" w:hAnsi="Times New Roman" w:cs="Times New Roman"/>
                <w:noProof/>
                <w:sz w:val="24"/>
                <w:szCs w:val="24"/>
              </w:rPr>
            </w:pPr>
          </w:p>
          <w:p w14:paraId="311AA8A0" w14:textId="77777777" w:rsidR="0007581A" w:rsidRPr="009F4B1E" w:rsidRDefault="0007581A" w:rsidP="00163E3A">
            <w:pPr>
              <w:jc w:val="both"/>
              <w:rPr>
                <w:rFonts w:ascii="Times New Roman" w:hAnsi="Times New Roman" w:cs="Times New Roman"/>
                <w:noProof/>
                <w:sz w:val="24"/>
                <w:szCs w:val="24"/>
              </w:rPr>
            </w:pPr>
          </w:p>
          <w:p w14:paraId="66C3C81C" w14:textId="77777777" w:rsidR="0007581A" w:rsidRPr="009F4B1E" w:rsidRDefault="0007581A" w:rsidP="0007581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5EA4686B" w14:textId="77777777" w:rsidR="0007581A" w:rsidRPr="009F4B1E" w:rsidRDefault="0007581A" w:rsidP="00163E3A">
            <w:pPr>
              <w:jc w:val="both"/>
              <w:rPr>
                <w:rFonts w:ascii="Times New Roman" w:hAnsi="Times New Roman" w:cs="Times New Roman"/>
                <w:noProof/>
                <w:sz w:val="24"/>
                <w:szCs w:val="24"/>
              </w:rPr>
            </w:pPr>
          </w:p>
          <w:p w14:paraId="0A0F2BC1" w14:textId="77777777" w:rsidR="0007581A" w:rsidRPr="009F4B1E" w:rsidRDefault="0007581A" w:rsidP="00163E3A">
            <w:pPr>
              <w:jc w:val="both"/>
              <w:rPr>
                <w:rFonts w:ascii="Times New Roman" w:hAnsi="Times New Roman" w:cs="Times New Roman"/>
                <w:noProof/>
                <w:sz w:val="24"/>
                <w:szCs w:val="24"/>
              </w:rPr>
            </w:pPr>
          </w:p>
          <w:p w14:paraId="530E4957" w14:textId="77777777" w:rsidR="0007581A" w:rsidRPr="009F4B1E" w:rsidRDefault="0007581A" w:rsidP="00163E3A">
            <w:pPr>
              <w:jc w:val="both"/>
              <w:rPr>
                <w:rFonts w:ascii="Times New Roman" w:hAnsi="Times New Roman" w:cs="Times New Roman"/>
                <w:noProof/>
                <w:sz w:val="24"/>
                <w:szCs w:val="24"/>
              </w:rPr>
            </w:pPr>
          </w:p>
          <w:p w14:paraId="040EC932" w14:textId="77777777" w:rsidR="0007581A" w:rsidRPr="009F4B1E" w:rsidRDefault="0007581A" w:rsidP="00163E3A">
            <w:pPr>
              <w:jc w:val="both"/>
              <w:rPr>
                <w:rFonts w:ascii="Times New Roman" w:hAnsi="Times New Roman" w:cs="Times New Roman"/>
                <w:noProof/>
                <w:sz w:val="24"/>
                <w:szCs w:val="24"/>
              </w:rPr>
            </w:pPr>
          </w:p>
          <w:p w14:paraId="03A7CD66" w14:textId="77777777" w:rsidR="0007581A" w:rsidRPr="009F4B1E" w:rsidRDefault="0007581A" w:rsidP="00163E3A">
            <w:pPr>
              <w:jc w:val="both"/>
              <w:rPr>
                <w:rFonts w:ascii="Times New Roman" w:hAnsi="Times New Roman" w:cs="Times New Roman"/>
                <w:noProof/>
                <w:sz w:val="24"/>
                <w:szCs w:val="24"/>
              </w:rPr>
            </w:pPr>
          </w:p>
          <w:p w14:paraId="4ED85F12" w14:textId="77777777" w:rsidR="0007581A" w:rsidRPr="009F4B1E" w:rsidRDefault="0007581A" w:rsidP="00163E3A">
            <w:pPr>
              <w:jc w:val="both"/>
              <w:rPr>
                <w:rFonts w:ascii="Times New Roman" w:hAnsi="Times New Roman" w:cs="Times New Roman"/>
                <w:noProof/>
                <w:sz w:val="24"/>
                <w:szCs w:val="24"/>
              </w:rPr>
            </w:pPr>
          </w:p>
          <w:p w14:paraId="463E2605" w14:textId="77777777" w:rsidR="0007581A" w:rsidRPr="009F4B1E" w:rsidRDefault="0007581A" w:rsidP="00163E3A">
            <w:pPr>
              <w:jc w:val="both"/>
              <w:rPr>
                <w:rFonts w:ascii="Times New Roman" w:hAnsi="Times New Roman" w:cs="Times New Roman"/>
                <w:noProof/>
                <w:sz w:val="24"/>
                <w:szCs w:val="24"/>
              </w:rPr>
            </w:pPr>
          </w:p>
          <w:p w14:paraId="59276CDD" w14:textId="77777777" w:rsidR="0007581A" w:rsidRPr="009F4B1E" w:rsidRDefault="0007581A" w:rsidP="00163E3A">
            <w:pPr>
              <w:jc w:val="both"/>
              <w:rPr>
                <w:rFonts w:ascii="Times New Roman" w:hAnsi="Times New Roman" w:cs="Times New Roman"/>
                <w:noProof/>
                <w:sz w:val="24"/>
                <w:szCs w:val="24"/>
              </w:rPr>
            </w:pPr>
          </w:p>
          <w:p w14:paraId="7C755F18" w14:textId="77777777" w:rsidR="0007581A" w:rsidRPr="009F4B1E" w:rsidRDefault="0007581A" w:rsidP="00163E3A">
            <w:pPr>
              <w:jc w:val="both"/>
              <w:rPr>
                <w:rFonts w:ascii="Times New Roman" w:hAnsi="Times New Roman" w:cs="Times New Roman"/>
                <w:noProof/>
                <w:sz w:val="24"/>
                <w:szCs w:val="24"/>
              </w:rPr>
            </w:pPr>
          </w:p>
          <w:p w14:paraId="280093D3" w14:textId="08B98BFC" w:rsidR="0007581A" w:rsidRPr="009F4B1E" w:rsidRDefault="0007581A" w:rsidP="00163E3A">
            <w:pPr>
              <w:jc w:val="both"/>
              <w:rPr>
                <w:rFonts w:ascii="Times New Roman" w:hAnsi="Times New Roman" w:cs="Times New Roman"/>
                <w:noProof/>
                <w:sz w:val="24"/>
                <w:szCs w:val="24"/>
              </w:rPr>
            </w:pPr>
          </w:p>
          <w:p w14:paraId="513BFD84" w14:textId="77777777" w:rsidR="00F11997" w:rsidRPr="009F4B1E" w:rsidRDefault="00F11997" w:rsidP="00163E3A">
            <w:pPr>
              <w:jc w:val="both"/>
              <w:rPr>
                <w:rFonts w:ascii="Times New Roman" w:hAnsi="Times New Roman" w:cs="Times New Roman"/>
                <w:noProof/>
                <w:sz w:val="24"/>
                <w:szCs w:val="24"/>
              </w:rPr>
            </w:pPr>
          </w:p>
          <w:p w14:paraId="5C7EFD10" w14:textId="77777777" w:rsidR="0007581A" w:rsidRPr="009F4B1E" w:rsidRDefault="0007581A"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w:t>
            </w:r>
          </w:p>
          <w:p w14:paraId="57EEB02C" w14:textId="77777777" w:rsidR="0007581A" w:rsidRPr="009F4B1E" w:rsidRDefault="0007581A" w:rsidP="00163E3A">
            <w:pPr>
              <w:jc w:val="both"/>
              <w:rPr>
                <w:rFonts w:ascii="Times New Roman" w:hAnsi="Times New Roman" w:cs="Times New Roman"/>
                <w:noProof/>
                <w:sz w:val="24"/>
                <w:szCs w:val="24"/>
              </w:rPr>
            </w:pPr>
          </w:p>
          <w:p w14:paraId="6993A835" w14:textId="77777777" w:rsidR="0007581A" w:rsidRPr="009F4B1E" w:rsidRDefault="0007581A" w:rsidP="00163E3A">
            <w:pPr>
              <w:jc w:val="both"/>
              <w:rPr>
                <w:rFonts w:ascii="Times New Roman" w:hAnsi="Times New Roman" w:cs="Times New Roman"/>
                <w:noProof/>
                <w:sz w:val="24"/>
                <w:szCs w:val="24"/>
              </w:rPr>
            </w:pPr>
          </w:p>
          <w:p w14:paraId="48A2C6C9" w14:textId="77777777" w:rsidR="0007581A" w:rsidRPr="009F4B1E" w:rsidRDefault="0007581A" w:rsidP="00163E3A">
            <w:pPr>
              <w:jc w:val="both"/>
              <w:rPr>
                <w:rFonts w:ascii="Times New Roman" w:hAnsi="Times New Roman" w:cs="Times New Roman"/>
                <w:noProof/>
                <w:sz w:val="24"/>
                <w:szCs w:val="24"/>
              </w:rPr>
            </w:pPr>
          </w:p>
          <w:p w14:paraId="499DCBB2" w14:textId="77777777" w:rsidR="0007581A" w:rsidRPr="009F4B1E" w:rsidRDefault="0007581A" w:rsidP="00163E3A">
            <w:pPr>
              <w:jc w:val="both"/>
              <w:rPr>
                <w:rFonts w:ascii="Times New Roman" w:hAnsi="Times New Roman" w:cs="Times New Roman"/>
                <w:noProof/>
                <w:sz w:val="24"/>
                <w:szCs w:val="24"/>
              </w:rPr>
            </w:pPr>
          </w:p>
          <w:p w14:paraId="5658E61E" w14:textId="36C97FC8" w:rsidR="0007581A" w:rsidRPr="009F4B1E" w:rsidRDefault="0007581A" w:rsidP="0007581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6B37F7AA" w14:textId="5D25370F" w:rsidR="0007581A" w:rsidRPr="009F4B1E" w:rsidRDefault="0007581A" w:rsidP="0007581A">
            <w:pPr>
              <w:jc w:val="both"/>
              <w:rPr>
                <w:rFonts w:ascii="Times New Roman" w:hAnsi="Times New Roman" w:cs="Times New Roman"/>
                <w:noProof/>
                <w:sz w:val="24"/>
                <w:szCs w:val="24"/>
              </w:rPr>
            </w:pPr>
          </w:p>
          <w:p w14:paraId="77BE0F7D" w14:textId="516534D5" w:rsidR="0007581A" w:rsidRPr="009F4B1E" w:rsidRDefault="0007581A" w:rsidP="0007581A">
            <w:pPr>
              <w:jc w:val="both"/>
              <w:rPr>
                <w:rFonts w:ascii="Times New Roman" w:hAnsi="Times New Roman" w:cs="Times New Roman"/>
                <w:noProof/>
                <w:sz w:val="24"/>
                <w:szCs w:val="24"/>
              </w:rPr>
            </w:pPr>
          </w:p>
          <w:p w14:paraId="32A8A420" w14:textId="0AAD23D0" w:rsidR="0007581A" w:rsidRPr="009F4B1E" w:rsidRDefault="0007581A" w:rsidP="0007581A">
            <w:pPr>
              <w:jc w:val="both"/>
              <w:rPr>
                <w:rFonts w:ascii="Times New Roman" w:hAnsi="Times New Roman" w:cs="Times New Roman"/>
                <w:noProof/>
                <w:sz w:val="24"/>
                <w:szCs w:val="24"/>
              </w:rPr>
            </w:pPr>
          </w:p>
          <w:p w14:paraId="2F43A147" w14:textId="508EFBE8" w:rsidR="0007581A" w:rsidRPr="009F4B1E" w:rsidRDefault="0007581A" w:rsidP="0007581A">
            <w:pPr>
              <w:jc w:val="both"/>
              <w:rPr>
                <w:rFonts w:ascii="Times New Roman" w:hAnsi="Times New Roman" w:cs="Times New Roman"/>
                <w:noProof/>
                <w:sz w:val="24"/>
                <w:szCs w:val="24"/>
              </w:rPr>
            </w:pPr>
          </w:p>
          <w:p w14:paraId="1862C854" w14:textId="20ABF836" w:rsidR="0007581A" w:rsidRPr="009F4B1E" w:rsidRDefault="0007581A" w:rsidP="0007581A">
            <w:pPr>
              <w:jc w:val="both"/>
              <w:rPr>
                <w:rFonts w:ascii="Times New Roman" w:hAnsi="Times New Roman" w:cs="Times New Roman"/>
                <w:noProof/>
                <w:sz w:val="24"/>
                <w:szCs w:val="24"/>
              </w:rPr>
            </w:pPr>
          </w:p>
          <w:p w14:paraId="7FCBFE6C" w14:textId="77777777" w:rsidR="00F11997" w:rsidRPr="009F4B1E" w:rsidRDefault="00F11997" w:rsidP="0007581A">
            <w:pPr>
              <w:jc w:val="both"/>
              <w:rPr>
                <w:rFonts w:ascii="Times New Roman" w:hAnsi="Times New Roman" w:cs="Times New Roman"/>
                <w:noProof/>
                <w:sz w:val="24"/>
                <w:szCs w:val="24"/>
              </w:rPr>
            </w:pPr>
          </w:p>
          <w:p w14:paraId="387AC6A3" w14:textId="77777777" w:rsidR="00A94D5E" w:rsidRPr="009F4B1E" w:rsidRDefault="00A94D5E" w:rsidP="0007581A">
            <w:pPr>
              <w:jc w:val="both"/>
              <w:rPr>
                <w:rFonts w:ascii="Times New Roman" w:hAnsi="Times New Roman" w:cs="Times New Roman"/>
                <w:noProof/>
                <w:sz w:val="24"/>
                <w:szCs w:val="24"/>
              </w:rPr>
            </w:pPr>
          </w:p>
          <w:p w14:paraId="4EBBC1E0" w14:textId="2DA1EFD7" w:rsidR="0007581A" w:rsidRPr="009F4B1E" w:rsidRDefault="0007581A" w:rsidP="0007581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56351D8E" w14:textId="77777777" w:rsidR="0007581A" w:rsidRPr="009F4B1E" w:rsidRDefault="0007581A" w:rsidP="0007581A">
            <w:pPr>
              <w:jc w:val="both"/>
              <w:rPr>
                <w:rFonts w:ascii="Times New Roman" w:hAnsi="Times New Roman" w:cs="Times New Roman"/>
                <w:noProof/>
                <w:sz w:val="24"/>
                <w:szCs w:val="24"/>
              </w:rPr>
            </w:pPr>
          </w:p>
          <w:p w14:paraId="03F5C395" w14:textId="77777777" w:rsidR="0007581A" w:rsidRPr="009F4B1E" w:rsidRDefault="0007581A" w:rsidP="00163E3A">
            <w:pPr>
              <w:jc w:val="both"/>
              <w:rPr>
                <w:rFonts w:ascii="Times New Roman" w:hAnsi="Times New Roman" w:cs="Times New Roman"/>
                <w:noProof/>
                <w:sz w:val="24"/>
                <w:szCs w:val="24"/>
              </w:rPr>
            </w:pPr>
          </w:p>
          <w:p w14:paraId="7F79DDA6" w14:textId="7D1FEA54" w:rsidR="00C40937" w:rsidRPr="009F4B1E" w:rsidRDefault="00C40937" w:rsidP="00C40937">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4C6D8F20" w14:textId="2218AD25" w:rsidR="00C40937" w:rsidRPr="009F4B1E" w:rsidRDefault="00C40937" w:rsidP="00C40937">
            <w:pPr>
              <w:jc w:val="both"/>
              <w:rPr>
                <w:rFonts w:ascii="Times New Roman" w:hAnsi="Times New Roman" w:cs="Times New Roman"/>
                <w:noProof/>
                <w:sz w:val="24"/>
                <w:szCs w:val="24"/>
              </w:rPr>
            </w:pPr>
          </w:p>
          <w:p w14:paraId="27B73B36" w14:textId="3B674722" w:rsidR="00C40937" w:rsidRPr="009F4B1E" w:rsidRDefault="00C40937" w:rsidP="00C40937">
            <w:pPr>
              <w:jc w:val="both"/>
              <w:rPr>
                <w:rFonts w:ascii="Times New Roman" w:hAnsi="Times New Roman" w:cs="Times New Roman"/>
                <w:noProof/>
                <w:sz w:val="24"/>
                <w:szCs w:val="24"/>
              </w:rPr>
            </w:pPr>
          </w:p>
          <w:p w14:paraId="0420A5E4" w14:textId="6B4834E6" w:rsidR="00C40937" w:rsidRPr="009F4B1E" w:rsidRDefault="00C40937" w:rsidP="00C40937">
            <w:pPr>
              <w:jc w:val="both"/>
              <w:rPr>
                <w:rFonts w:ascii="Times New Roman" w:hAnsi="Times New Roman" w:cs="Times New Roman"/>
                <w:noProof/>
                <w:sz w:val="24"/>
                <w:szCs w:val="24"/>
              </w:rPr>
            </w:pPr>
          </w:p>
          <w:p w14:paraId="4C2242A8" w14:textId="77777777" w:rsidR="00C40937" w:rsidRPr="009F4B1E" w:rsidRDefault="00C40937" w:rsidP="00C40937">
            <w:pPr>
              <w:jc w:val="both"/>
              <w:rPr>
                <w:rFonts w:ascii="Times New Roman" w:hAnsi="Times New Roman" w:cs="Times New Roman"/>
                <w:noProof/>
                <w:sz w:val="24"/>
                <w:szCs w:val="24"/>
              </w:rPr>
            </w:pPr>
          </w:p>
          <w:p w14:paraId="30302C6F" w14:textId="77777777" w:rsidR="00F11997" w:rsidRPr="009F4B1E" w:rsidRDefault="00F11997" w:rsidP="00C40937">
            <w:pPr>
              <w:jc w:val="both"/>
              <w:rPr>
                <w:rFonts w:ascii="Times New Roman" w:hAnsi="Times New Roman" w:cs="Times New Roman"/>
                <w:noProof/>
                <w:sz w:val="24"/>
                <w:szCs w:val="24"/>
              </w:rPr>
            </w:pPr>
          </w:p>
          <w:p w14:paraId="384CC6A6" w14:textId="67B5454B" w:rsidR="00C40937" w:rsidRPr="009F4B1E" w:rsidRDefault="00C40937" w:rsidP="00C40937">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56972A66" w14:textId="00426C17" w:rsidR="00C40937" w:rsidRPr="009F4B1E" w:rsidRDefault="00C40937" w:rsidP="00C40937">
            <w:pPr>
              <w:jc w:val="both"/>
              <w:rPr>
                <w:rFonts w:ascii="Times New Roman" w:hAnsi="Times New Roman" w:cs="Times New Roman"/>
                <w:noProof/>
                <w:sz w:val="24"/>
                <w:szCs w:val="24"/>
              </w:rPr>
            </w:pPr>
          </w:p>
          <w:p w14:paraId="0F396A74" w14:textId="28B58B2E" w:rsidR="00C40937" w:rsidRPr="009F4B1E" w:rsidRDefault="00C40937" w:rsidP="00C40937">
            <w:pPr>
              <w:jc w:val="both"/>
              <w:rPr>
                <w:rFonts w:ascii="Times New Roman" w:hAnsi="Times New Roman" w:cs="Times New Roman"/>
                <w:noProof/>
                <w:sz w:val="24"/>
                <w:szCs w:val="24"/>
              </w:rPr>
            </w:pPr>
          </w:p>
          <w:p w14:paraId="57A93DE8" w14:textId="12B8C34D" w:rsidR="00C40937" w:rsidRPr="009F4B1E" w:rsidRDefault="00C40937" w:rsidP="00C40937">
            <w:pPr>
              <w:jc w:val="both"/>
              <w:rPr>
                <w:rFonts w:ascii="Times New Roman" w:hAnsi="Times New Roman" w:cs="Times New Roman"/>
                <w:noProof/>
                <w:sz w:val="24"/>
                <w:szCs w:val="24"/>
              </w:rPr>
            </w:pPr>
          </w:p>
          <w:p w14:paraId="5388E056" w14:textId="77777777" w:rsidR="00A94D5E" w:rsidRPr="009F4B1E" w:rsidRDefault="00A94D5E" w:rsidP="00C40937">
            <w:pPr>
              <w:jc w:val="both"/>
              <w:rPr>
                <w:rFonts w:ascii="Times New Roman" w:hAnsi="Times New Roman" w:cs="Times New Roman"/>
                <w:noProof/>
                <w:sz w:val="24"/>
                <w:szCs w:val="24"/>
              </w:rPr>
            </w:pPr>
          </w:p>
          <w:p w14:paraId="4AA17030" w14:textId="355D3361" w:rsidR="00C40937" w:rsidRPr="009F4B1E" w:rsidRDefault="00C40937" w:rsidP="00C40937">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по принцип</w:t>
            </w:r>
          </w:p>
          <w:p w14:paraId="79B25CDC" w14:textId="77777777" w:rsidR="00C40937" w:rsidRPr="009F4B1E" w:rsidRDefault="00C40937" w:rsidP="00C40937">
            <w:pPr>
              <w:jc w:val="both"/>
              <w:rPr>
                <w:rFonts w:ascii="Times New Roman" w:hAnsi="Times New Roman" w:cs="Times New Roman"/>
                <w:noProof/>
                <w:sz w:val="24"/>
                <w:szCs w:val="24"/>
              </w:rPr>
            </w:pPr>
          </w:p>
          <w:p w14:paraId="643AA159" w14:textId="77777777" w:rsidR="00C40937" w:rsidRPr="009F4B1E" w:rsidRDefault="00C40937" w:rsidP="00C40937">
            <w:pPr>
              <w:jc w:val="both"/>
              <w:rPr>
                <w:rFonts w:ascii="Times New Roman" w:hAnsi="Times New Roman" w:cs="Times New Roman"/>
                <w:noProof/>
                <w:sz w:val="24"/>
                <w:szCs w:val="24"/>
              </w:rPr>
            </w:pPr>
          </w:p>
          <w:p w14:paraId="3C178B2A" w14:textId="77777777" w:rsidR="00C40937" w:rsidRPr="009F4B1E" w:rsidRDefault="00C40937" w:rsidP="00163E3A">
            <w:pPr>
              <w:jc w:val="both"/>
              <w:rPr>
                <w:rFonts w:ascii="Times New Roman" w:hAnsi="Times New Roman" w:cs="Times New Roman"/>
                <w:noProof/>
                <w:sz w:val="24"/>
                <w:szCs w:val="24"/>
              </w:rPr>
            </w:pPr>
          </w:p>
          <w:p w14:paraId="0AF4E368" w14:textId="77777777" w:rsidR="00C40937" w:rsidRPr="009F4B1E" w:rsidRDefault="00C40937" w:rsidP="00163E3A">
            <w:pPr>
              <w:jc w:val="both"/>
              <w:rPr>
                <w:rFonts w:ascii="Times New Roman" w:hAnsi="Times New Roman" w:cs="Times New Roman"/>
                <w:noProof/>
                <w:sz w:val="24"/>
                <w:szCs w:val="24"/>
              </w:rPr>
            </w:pPr>
          </w:p>
          <w:p w14:paraId="6CA597E7" w14:textId="43255E2A" w:rsidR="00C40937" w:rsidRPr="009F4B1E" w:rsidRDefault="00C40937" w:rsidP="00163E3A">
            <w:pPr>
              <w:jc w:val="both"/>
              <w:rPr>
                <w:rFonts w:ascii="Times New Roman" w:hAnsi="Times New Roman" w:cs="Times New Roman"/>
                <w:noProof/>
                <w:sz w:val="24"/>
                <w:szCs w:val="24"/>
              </w:rPr>
            </w:pPr>
          </w:p>
          <w:p w14:paraId="27C15D8C" w14:textId="298E38F0" w:rsidR="00C40937" w:rsidRPr="009F4B1E" w:rsidRDefault="00EC5AC4" w:rsidP="00C40937">
            <w:pPr>
              <w:jc w:val="both"/>
              <w:rPr>
                <w:rFonts w:ascii="Times New Roman" w:hAnsi="Times New Roman" w:cs="Times New Roman"/>
                <w:noProof/>
                <w:sz w:val="24"/>
                <w:szCs w:val="24"/>
              </w:rPr>
            </w:pPr>
            <w:r w:rsidRPr="009F4B1E">
              <w:rPr>
                <w:rFonts w:ascii="Times New Roman" w:hAnsi="Times New Roman" w:cs="Times New Roman"/>
                <w:noProof/>
                <w:sz w:val="24"/>
                <w:szCs w:val="24"/>
              </w:rPr>
              <w:t>П</w:t>
            </w:r>
            <w:r w:rsidR="00C40937" w:rsidRPr="009F4B1E">
              <w:rPr>
                <w:rFonts w:ascii="Times New Roman" w:hAnsi="Times New Roman" w:cs="Times New Roman"/>
                <w:noProof/>
                <w:sz w:val="24"/>
                <w:szCs w:val="24"/>
              </w:rPr>
              <w:t xml:space="preserve">риема се </w:t>
            </w:r>
          </w:p>
          <w:p w14:paraId="6779AC78" w14:textId="0EC6F64A" w:rsidR="00C40937" w:rsidRPr="009F4B1E" w:rsidRDefault="00C40937" w:rsidP="00C40937">
            <w:pPr>
              <w:jc w:val="both"/>
              <w:rPr>
                <w:rFonts w:ascii="Times New Roman" w:hAnsi="Times New Roman" w:cs="Times New Roman"/>
                <w:noProof/>
                <w:sz w:val="24"/>
                <w:szCs w:val="24"/>
              </w:rPr>
            </w:pPr>
          </w:p>
          <w:p w14:paraId="29FD0C0F" w14:textId="4F195BCE" w:rsidR="00F27D35" w:rsidRPr="009F4B1E" w:rsidRDefault="00F27D35" w:rsidP="00C40937">
            <w:pPr>
              <w:jc w:val="both"/>
              <w:rPr>
                <w:rFonts w:ascii="Times New Roman" w:hAnsi="Times New Roman" w:cs="Times New Roman"/>
                <w:noProof/>
                <w:sz w:val="24"/>
                <w:szCs w:val="24"/>
              </w:rPr>
            </w:pPr>
          </w:p>
          <w:p w14:paraId="1AE3D1F1" w14:textId="77777777" w:rsidR="00A47407" w:rsidRPr="009F4B1E" w:rsidRDefault="00A47407" w:rsidP="00C40937">
            <w:pPr>
              <w:jc w:val="both"/>
              <w:rPr>
                <w:rFonts w:ascii="Times New Roman" w:hAnsi="Times New Roman" w:cs="Times New Roman"/>
                <w:noProof/>
                <w:sz w:val="24"/>
                <w:szCs w:val="24"/>
              </w:rPr>
            </w:pPr>
          </w:p>
          <w:p w14:paraId="0B7BF258" w14:textId="77777777" w:rsidR="00C40937" w:rsidRPr="009F4B1E" w:rsidRDefault="00C40937" w:rsidP="00C40937">
            <w:pPr>
              <w:jc w:val="both"/>
              <w:rPr>
                <w:rFonts w:ascii="Times New Roman" w:hAnsi="Times New Roman"/>
                <w:noProof/>
                <w:sz w:val="24"/>
                <w:szCs w:val="24"/>
              </w:rPr>
            </w:pPr>
            <w:r w:rsidRPr="009F4B1E">
              <w:rPr>
                <w:rFonts w:ascii="Times New Roman" w:hAnsi="Times New Roman"/>
                <w:noProof/>
                <w:sz w:val="24"/>
                <w:szCs w:val="24"/>
              </w:rPr>
              <w:t>Не се приема</w:t>
            </w:r>
          </w:p>
          <w:p w14:paraId="70085A45" w14:textId="77777777" w:rsidR="00C40937" w:rsidRPr="009F4B1E" w:rsidRDefault="00C40937" w:rsidP="00C40937">
            <w:pPr>
              <w:jc w:val="both"/>
              <w:rPr>
                <w:rFonts w:ascii="Times New Roman" w:hAnsi="Times New Roman" w:cs="Times New Roman"/>
                <w:noProof/>
                <w:sz w:val="24"/>
                <w:szCs w:val="24"/>
              </w:rPr>
            </w:pPr>
          </w:p>
          <w:p w14:paraId="20B67978" w14:textId="77777777" w:rsidR="00C40937" w:rsidRPr="009F4B1E" w:rsidRDefault="00C40937" w:rsidP="00163E3A">
            <w:pPr>
              <w:jc w:val="both"/>
              <w:rPr>
                <w:rFonts w:ascii="Times New Roman" w:hAnsi="Times New Roman" w:cs="Times New Roman"/>
                <w:noProof/>
                <w:sz w:val="24"/>
                <w:szCs w:val="24"/>
              </w:rPr>
            </w:pPr>
          </w:p>
          <w:p w14:paraId="3615DB2C" w14:textId="77777777" w:rsidR="00C40937" w:rsidRPr="009F4B1E" w:rsidRDefault="00C40937" w:rsidP="00163E3A">
            <w:pPr>
              <w:jc w:val="both"/>
              <w:rPr>
                <w:rFonts w:ascii="Times New Roman" w:hAnsi="Times New Roman" w:cs="Times New Roman"/>
                <w:noProof/>
                <w:sz w:val="24"/>
                <w:szCs w:val="24"/>
              </w:rPr>
            </w:pPr>
          </w:p>
          <w:p w14:paraId="4EBE5FA8" w14:textId="77777777" w:rsidR="00C40937" w:rsidRPr="009F4B1E" w:rsidRDefault="00C40937" w:rsidP="00163E3A">
            <w:pPr>
              <w:jc w:val="both"/>
              <w:rPr>
                <w:rFonts w:ascii="Times New Roman" w:hAnsi="Times New Roman" w:cs="Times New Roman"/>
                <w:noProof/>
                <w:sz w:val="24"/>
                <w:szCs w:val="24"/>
              </w:rPr>
            </w:pPr>
          </w:p>
          <w:p w14:paraId="5F3E6D82" w14:textId="77777777" w:rsidR="00C40937" w:rsidRPr="009F4B1E" w:rsidRDefault="00C40937" w:rsidP="00163E3A">
            <w:pPr>
              <w:jc w:val="both"/>
              <w:rPr>
                <w:rFonts w:ascii="Times New Roman" w:hAnsi="Times New Roman" w:cs="Times New Roman"/>
                <w:noProof/>
                <w:sz w:val="24"/>
                <w:szCs w:val="24"/>
              </w:rPr>
            </w:pPr>
          </w:p>
          <w:p w14:paraId="7541C453" w14:textId="77777777" w:rsidR="00C40937" w:rsidRPr="009F4B1E" w:rsidRDefault="00C40937" w:rsidP="00163E3A">
            <w:pPr>
              <w:jc w:val="both"/>
              <w:rPr>
                <w:rFonts w:ascii="Times New Roman" w:hAnsi="Times New Roman" w:cs="Times New Roman"/>
                <w:noProof/>
                <w:sz w:val="24"/>
                <w:szCs w:val="24"/>
              </w:rPr>
            </w:pPr>
          </w:p>
          <w:p w14:paraId="14E48215" w14:textId="77777777" w:rsidR="00C40937" w:rsidRPr="009F4B1E" w:rsidRDefault="00C40937" w:rsidP="00163E3A">
            <w:pPr>
              <w:jc w:val="both"/>
              <w:rPr>
                <w:rFonts w:ascii="Times New Roman" w:hAnsi="Times New Roman" w:cs="Times New Roman"/>
                <w:noProof/>
                <w:sz w:val="24"/>
                <w:szCs w:val="24"/>
              </w:rPr>
            </w:pPr>
          </w:p>
          <w:p w14:paraId="66CB1DAE" w14:textId="77777777" w:rsidR="00C40937" w:rsidRPr="009F4B1E" w:rsidRDefault="00C40937" w:rsidP="00163E3A">
            <w:pPr>
              <w:jc w:val="both"/>
              <w:rPr>
                <w:rFonts w:ascii="Times New Roman" w:hAnsi="Times New Roman" w:cs="Times New Roman"/>
                <w:noProof/>
                <w:sz w:val="24"/>
                <w:szCs w:val="24"/>
              </w:rPr>
            </w:pPr>
          </w:p>
          <w:p w14:paraId="10A4AFF6" w14:textId="77777777" w:rsidR="00C40937" w:rsidRPr="009F4B1E" w:rsidRDefault="00C40937" w:rsidP="00163E3A">
            <w:pPr>
              <w:jc w:val="both"/>
              <w:rPr>
                <w:rFonts w:ascii="Times New Roman" w:hAnsi="Times New Roman" w:cs="Times New Roman"/>
                <w:noProof/>
                <w:sz w:val="24"/>
                <w:szCs w:val="24"/>
              </w:rPr>
            </w:pPr>
          </w:p>
          <w:p w14:paraId="16D93B9A" w14:textId="7A9688F3" w:rsidR="00C40937" w:rsidRPr="009F4B1E" w:rsidRDefault="00C40937"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tc>
        <w:tc>
          <w:tcPr>
            <w:tcW w:w="3656" w:type="dxa"/>
            <w:shd w:val="clear" w:color="auto" w:fill="auto"/>
          </w:tcPr>
          <w:p w14:paraId="096D9B7C" w14:textId="77777777" w:rsidR="00B36919" w:rsidRPr="009F4B1E" w:rsidRDefault="00B36919" w:rsidP="00163E3A">
            <w:pPr>
              <w:pStyle w:val="NoSpacing"/>
              <w:ind w:left="-3" w:firstLine="242"/>
              <w:jc w:val="both"/>
              <w:rPr>
                <w:rFonts w:ascii="Times New Roman" w:hAnsi="Times New Roman"/>
                <w:noProof/>
                <w:sz w:val="24"/>
                <w:szCs w:val="24"/>
              </w:rPr>
            </w:pPr>
          </w:p>
          <w:p w14:paraId="13A88A77" w14:textId="77777777" w:rsidR="0007581A" w:rsidRPr="009F4B1E" w:rsidRDefault="0007581A" w:rsidP="00163E3A">
            <w:pPr>
              <w:pStyle w:val="NoSpacing"/>
              <w:ind w:left="-3" w:firstLine="242"/>
              <w:jc w:val="both"/>
              <w:rPr>
                <w:rFonts w:ascii="Times New Roman" w:hAnsi="Times New Roman"/>
                <w:noProof/>
                <w:sz w:val="24"/>
                <w:szCs w:val="24"/>
              </w:rPr>
            </w:pPr>
          </w:p>
          <w:p w14:paraId="5080551B" w14:textId="77777777" w:rsidR="0007581A" w:rsidRPr="009F4B1E" w:rsidRDefault="0007581A" w:rsidP="00163E3A">
            <w:pPr>
              <w:pStyle w:val="NoSpacing"/>
              <w:ind w:left="-3" w:firstLine="242"/>
              <w:jc w:val="both"/>
              <w:rPr>
                <w:rFonts w:ascii="Times New Roman" w:hAnsi="Times New Roman"/>
                <w:noProof/>
                <w:sz w:val="24"/>
                <w:szCs w:val="24"/>
              </w:rPr>
            </w:pPr>
          </w:p>
          <w:p w14:paraId="5300E680" w14:textId="77777777" w:rsidR="0007581A" w:rsidRPr="009F4B1E" w:rsidRDefault="0007581A" w:rsidP="00163E3A">
            <w:pPr>
              <w:pStyle w:val="NoSpacing"/>
              <w:ind w:left="-3" w:firstLine="242"/>
              <w:jc w:val="both"/>
              <w:rPr>
                <w:rFonts w:ascii="Times New Roman" w:hAnsi="Times New Roman"/>
                <w:noProof/>
                <w:sz w:val="24"/>
                <w:szCs w:val="24"/>
              </w:rPr>
            </w:pPr>
          </w:p>
          <w:p w14:paraId="256F84CA" w14:textId="77777777" w:rsidR="0007581A" w:rsidRPr="009F4B1E" w:rsidRDefault="0007581A" w:rsidP="00163E3A">
            <w:pPr>
              <w:pStyle w:val="NoSpacing"/>
              <w:ind w:left="-3" w:firstLine="242"/>
              <w:jc w:val="both"/>
              <w:rPr>
                <w:rFonts w:ascii="Times New Roman" w:hAnsi="Times New Roman"/>
                <w:noProof/>
                <w:sz w:val="24"/>
                <w:szCs w:val="24"/>
              </w:rPr>
            </w:pPr>
          </w:p>
          <w:p w14:paraId="12C44142" w14:textId="77777777" w:rsidR="0007581A" w:rsidRPr="009F4B1E" w:rsidRDefault="0007581A" w:rsidP="00163E3A">
            <w:pPr>
              <w:pStyle w:val="NoSpacing"/>
              <w:ind w:left="-3" w:firstLine="242"/>
              <w:jc w:val="both"/>
              <w:rPr>
                <w:rFonts w:ascii="Times New Roman" w:hAnsi="Times New Roman"/>
                <w:noProof/>
                <w:sz w:val="24"/>
                <w:szCs w:val="24"/>
              </w:rPr>
            </w:pPr>
          </w:p>
          <w:p w14:paraId="6AAEC4DF" w14:textId="77777777" w:rsidR="0007581A" w:rsidRPr="009F4B1E" w:rsidRDefault="0007581A" w:rsidP="00163E3A">
            <w:pPr>
              <w:pStyle w:val="NoSpacing"/>
              <w:ind w:left="-3" w:firstLine="242"/>
              <w:jc w:val="both"/>
              <w:rPr>
                <w:rFonts w:ascii="Times New Roman" w:hAnsi="Times New Roman"/>
                <w:noProof/>
                <w:sz w:val="24"/>
                <w:szCs w:val="24"/>
              </w:rPr>
            </w:pPr>
          </w:p>
          <w:p w14:paraId="63D13D62" w14:textId="77777777" w:rsidR="0007581A" w:rsidRPr="009F4B1E" w:rsidRDefault="0007581A" w:rsidP="00163E3A">
            <w:pPr>
              <w:pStyle w:val="NoSpacing"/>
              <w:ind w:left="-3" w:firstLine="242"/>
              <w:jc w:val="both"/>
              <w:rPr>
                <w:rFonts w:ascii="Times New Roman" w:hAnsi="Times New Roman"/>
                <w:noProof/>
                <w:sz w:val="24"/>
                <w:szCs w:val="24"/>
              </w:rPr>
            </w:pPr>
          </w:p>
          <w:p w14:paraId="6BF94ED8" w14:textId="77777777" w:rsidR="0007581A" w:rsidRPr="009F4B1E" w:rsidRDefault="0007581A" w:rsidP="00163E3A">
            <w:pPr>
              <w:pStyle w:val="NoSpacing"/>
              <w:ind w:left="-3" w:firstLine="242"/>
              <w:jc w:val="both"/>
              <w:rPr>
                <w:rFonts w:ascii="Times New Roman" w:hAnsi="Times New Roman"/>
                <w:noProof/>
                <w:sz w:val="24"/>
                <w:szCs w:val="24"/>
              </w:rPr>
            </w:pPr>
          </w:p>
          <w:p w14:paraId="399FEDA2" w14:textId="77777777" w:rsidR="0007581A" w:rsidRPr="009F4B1E" w:rsidRDefault="0007581A" w:rsidP="00163E3A">
            <w:pPr>
              <w:pStyle w:val="NoSpacing"/>
              <w:ind w:left="-3" w:firstLine="242"/>
              <w:jc w:val="both"/>
              <w:rPr>
                <w:rFonts w:ascii="Times New Roman" w:hAnsi="Times New Roman"/>
                <w:noProof/>
                <w:sz w:val="24"/>
                <w:szCs w:val="24"/>
              </w:rPr>
            </w:pPr>
          </w:p>
          <w:p w14:paraId="1F1BDF65" w14:textId="77777777" w:rsidR="0007581A" w:rsidRPr="009F4B1E" w:rsidRDefault="0007581A" w:rsidP="00163E3A">
            <w:pPr>
              <w:pStyle w:val="NoSpacing"/>
              <w:ind w:left="-3" w:firstLine="242"/>
              <w:jc w:val="both"/>
              <w:rPr>
                <w:rFonts w:ascii="Times New Roman" w:hAnsi="Times New Roman"/>
                <w:noProof/>
                <w:sz w:val="24"/>
                <w:szCs w:val="24"/>
              </w:rPr>
            </w:pPr>
          </w:p>
          <w:p w14:paraId="7B8C8958" w14:textId="77777777" w:rsidR="0007581A" w:rsidRPr="009F4B1E" w:rsidRDefault="0007581A" w:rsidP="00163E3A">
            <w:pPr>
              <w:pStyle w:val="NoSpacing"/>
              <w:ind w:left="-3" w:firstLine="242"/>
              <w:jc w:val="both"/>
              <w:rPr>
                <w:rFonts w:ascii="Times New Roman" w:hAnsi="Times New Roman"/>
                <w:noProof/>
                <w:sz w:val="24"/>
                <w:szCs w:val="24"/>
              </w:rPr>
            </w:pPr>
          </w:p>
          <w:p w14:paraId="502ACB0B" w14:textId="77777777" w:rsidR="0007581A" w:rsidRPr="009F4B1E" w:rsidRDefault="0007581A" w:rsidP="00163E3A">
            <w:pPr>
              <w:pStyle w:val="NoSpacing"/>
              <w:ind w:left="-3" w:firstLine="242"/>
              <w:jc w:val="both"/>
              <w:rPr>
                <w:rFonts w:ascii="Times New Roman" w:hAnsi="Times New Roman"/>
                <w:noProof/>
                <w:sz w:val="24"/>
                <w:szCs w:val="24"/>
              </w:rPr>
            </w:pPr>
          </w:p>
          <w:p w14:paraId="168C74DB" w14:textId="77777777" w:rsidR="0007581A" w:rsidRPr="009F4B1E" w:rsidRDefault="0007581A" w:rsidP="00163E3A">
            <w:pPr>
              <w:pStyle w:val="NoSpacing"/>
              <w:ind w:left="-3" w:firstLine="242"/>
              <w:jc w:val="both"/>
              <w:rPr>
                <w:rFonts w:ascii="Times New Roman" w:hAnsi="Times New Roman"/>
                <w:noProof/>
                <w:sz w:val="24"/>
                <w:szCs w:val="24"/>
              </w:rPr>
            </w:pPr>
          </w:p>
          <w:p w14:paraId="2DB97605" w14:textId="77777777" w:rsidR="0007581A" w:rsidRPr="009F4B1E" w:rsidRDefault="0007581A" w:rsidP="00163E3A">
            <w:pPr>
              <w:pStyle w:val="NoSpacing"/>
              <w:ind w:left="-3" w:firstLine="242"/>
              <w:jc w:val="both"/>
              <w:rPr>
                <w:rFonts w:ascii="Times New Roman" w:hAnsi="Times New Roman"/>
                <w:noProof/>
                <w:sz w:val="24"/>
                <w:szCs w:val="24"/>
              </w:rPr>
            </w:pPr>
          </w:p>
          <w:p w14:paraId="50BED73F" w14:textId="77777777" w:rsidR="0007581A" w:rsidRPr="009F4B1E" w:rsidRDefault="0007581A" w:rsidP="00163E3A">
            <w:pPr>
              <w:pStyle w:val="NoSpacing"/>
              <w:ind w:left="-3" w:firstLine="242"/>
              <w:jc w:val="both"/>
              <w:rPr>
                <w:rFonts w:ascii="Times New Roman" w:hAnsi="Times New Roman"/>
                <w:noProof/>
                <w:sz w:val="24"/>
                <w:szCs w:val="24"/>
              </w:rPr>
            </w:pPr>
          </w:p>
          <w:p w14:paraId="7481C5BB" w14:textId="77777777" w:rsidR="0007581A" w:rsidRPr="009F4B1E" w:rsidRDefault="0007581A" w:rsidP="00163E3A">
            <w:pPr>
              <w:pStyle w:val="NoSpacing"/>
              <w:ind w:left="-3" w:firstLine="242"/>
              <w:jc w:val="both"/>
              <w:rPr>
                <w:rFonts w:ascii="Times New Roman" w:hAnsi="Times New Roman"/>
                <w:noProof/>
                <w:sz w:val="24"/>
                <w:szCs w:val="24"/>
              </w:rPr>
            </w:pPr>
          </w:p>
          <w:p w14:paraId="528E12E8" w14:textId="77777777" w:rsidR="0007581A" w:rsidRPr="009F4B1E" w:rsidRDefault="0007581A" w:rsidP="00163E3A">
            <w:pPr>
              <w:pStyle w:val="NoSpacing"/>
              <w:ind w:left="-3" w:firstLine="242"/>
              <w:jc w:val="both"/>
              <w:rPr>
                <w:rFonts w:ascii="Times New Roman" w:hAnsi="Times New Roman"/>
                <w:noProof/>
                <w:sz w:val="24"/>
                <w:szCs w:val="24"/>
              </w:rPr>
            </w:pPr>
          </w:p>
          <w:p w14:paraId="32627F82" w14:textId="77777777" w:rsidR="0007581A" w:rsidRPr="009F4B1E" w:rsidRDefault="0007581A" w:rsidP="00163E3A">
            <w:pPr>
              <w:pStyle w:val="NoSpacing"/>
              <w:ind w:left="-3" w:firstLine="242"/>
              <w:jc w:val="both"/>
              <w:rPr>
                <w:rFonts w:ascii="Times New Roman" w:hAnsi="Times New Roman"/>
                <w:noProof/>
                <w:sz w:val="24"/>
                <w:szCs w:val="24"/>
              </w:rPr>
            </w:pPr>
          </w:p>
          <w:p w14:paraId="49DB5D7A" w14:textId="77777777" w:rsidR="0007581A" w:rsidRPr="009F4B1E" w:rsidRDefault="0007581A" w:rsidP="00163E3A">
            <w:pPr>
              <w:pStyle w:val="NoSpacing"/>
              <w:ind w:left="-3" w:firstLine="242"/>
              <w:jc w:val="both"/>
              <w:rPr>
                <w:rFonts w:ascii="Times New Roman" w:hAnsi="Times New Roman"/>
                <w:noProof/>
                <w:sz w:val="24"/>
                <w:szCs w:val="24"/>
              </w:rPr>
            </w:pPr>
          </w:p>
          <w:p w14:paraId="6A335FF7" w14:textId="77777777" w:rsidR="0007581A" w:rsidRPr="009F4B1E" w:rsidRDefault="0007581A" w:rsidP="00163E3A">
            <w:pPr>
              <w:pStyle w:val="NoSpacing"/>
              <w:ind w:left="-3" w:firstLine="242"/>
              <w:jc w:val="both"/>
              <w:rPr>
                <w:rFonts w:ascii="Times New Roman" w:hAnsi="Times New Roman"/>
                <w:noProof/>
                <w:sz w:val="24"/>
                <w:szCs w:val="24"/>
              </w:rPr>
            </w:pPr>
          </w:p>
          <w:p w14:paraId="19910D23" w14:textId="77777777" w:rsidR="0007581A" w:rsidRPr="009F4B1E" w:rsidRDefault="0007581A" w:rsidP="00163E3A">
            <w:pPr>
              <w:pStyle w:val="NoSpacing"/>
              <w:ind w:left="-3" w:firstLine="242"/>
              <w:jc w:val="both"/>
              <w:rPr>
                <w:rFonts w:ascii="Times New Roman" w:hAnsi="Times New Roman"/>
                <w:noProof/>
                <w:sz w:val="24"/>
                <w:szCs w:val="24"/>
              </w:rPr>
            </w:pPr>
          </w:p>
          <w:p w14:paraId="7820BB89" w14:textId="77777777" w:rsidR="0007581A" w:rsidRPr="009F4B1E" w:rsidRDefault="0007581A" w:rsidP="00163E3A">
            <w:pPr>
              <w:pStyle w:val="NoSpacing"/>
              <w:ind w:left="-3" w:firstLine="242"/>
              <w:jc w:val="both"/>
              <w:rPr>
                <w:rFonts w:ascii="Times New Roman" w:hAnsi="Times New Roman"/>
                <w:noProof/>
                <w:sz w:val="24"/>
                <w:szCs w:val="24"/>
              </w:rPr>
            </w:pPr>
          </w:p>
          <w:p w14:paraId="729BEFA6" w14:textId="77777777" w:rsidR="0007581A" w:rsidRPr="009F4B1E" w:rsidRDefault="0007581A" w:rsidP="00163E3A">
            <w:pPr>
              <w:pStyle w:val="NoSpacing"/>
              <w:ind w:left="-3" w:firstLine="242"/>
              <w:jc w:val="both"/>
              <w:rPr>
                <w:rFonts w:ascii="Times New Roman" w:hAnsi="Times New Roman"/>
                <w:noProof/>
                <w:sz w:val="24"/>
                <w:szCs w:val="24"/>
              </w:rPr>
            </w:pPr>
          </w:p>
          <w:p w14:paraId="00AE9A76" w14:textId="77777777" w:rsidR="0007581A" w:rsidRPr="009F4B1E" w:rsidRDefault="0007581A" w:rsidP="00163E3A">
            <w:pPr>
              <w:pStyle w:val="NoSpacing"/>
              <w:ind w:left="-3" w:firstLine="242"/>
              <w:jc w:val="both"/>
              <w:rPr>
                <w:rFonts w:ascii="Times New Roman" w:hAnsi="Times New Roman"/>
                <w:noProof/>
                <w:sz w:val="24"/>
                <w:szCs w:val="24"/>
              </w:rPr>
            </w:pPr>
          </w:p>
          <w:p w14:paraId="4FF114B3" w14:textId="77777777" w:rsidR="0007581A" w:rsidRPr="009F4B1E" w:rsidRDefault="0007581A" w:rsidP="00163E3A">
            <w:pPr>
              <w:pStyle w:val="NoSpacing"/>
              <w:ind w:left="-3" w:firstLine="242"/>
              <w:jc w:val="both"/>
              <w:rPr>
                <w:rFonts w:ascii="Times New Roman" w:hAnsi="Times New Roman"/>
                <w:noProof/>
                <w:sz w:val="24"/>
                <w:szCs w:val="24"/>
              </w:rPr>
            </w:pPr>
          </w:p>
          <w:p w14:paraId="09687819" w14:textId="77777777" w:rsidR="0007581A" w:rsidRPr="009F4B1E" w:rsidRDefault="0007581A" w:rsidP="00163E3A">
            <w:pPr>
              <w:pStyle w:val="NoSpacing"/>
              <w:ind w:left="-3" w:firstLine="242"/>
              <w:jc w:val="both"/>
              <w:rPr>
                <w:rFonts w:ascii="Times New Roman" w:hAnsi="Times New Roman"/>
                <w:noProof/>
                <w:sz w:val="24"/>
                <w:szCs w:val="24"/>
              </w:rPr>
            </w:pPr>
          </w:p>
          <w:p w14:paraId="6DA2D63D" w14:textId="77777777" w:rsidR="0007581A" w:rsidRPr="009F4B1E" w:rsidRDefault="0007581A" w:rsidP="00163E3A">
            <w:pPr>
              <w:pStyle w:val="NoSpacing"/>
              <w:ind w:left="-3" w:firstLine="242"/>
              <w:jc w:val="both"/>
              <w:rPr>
                <w:rFonts w:ascii="Times New Roman" w:hAnsi="Times New Roman"/>
                <w:noProof/>
                <w:sz w:val="24"/>
                <w:szCs w:val="24"/>
              </w:rPr>
            </w:pPr>
          </w:p>
          <w:p w14:paraId="2FA9BA50" w14:textId="77777777" w:rsidR="0007581A" w:rsidRPr="009F4B1E" w:rsidRDefault="0007581A" w:rsidP="00163E3A">
            <w:pPr>
              <w:pStyle w:val="NoSpacing"/>
              <w:ind w:left="-3" w:firstLine="242"/>
              <w:jc w:val="both"/>
              <w:rPr>
                <w:rFonts w:ascii="Times New Roman" w:hAnsi="Times New Roman"/>
                <w:noProof/>
                <w:sz w:val="24"/>
                <w:szCs w:val="24"/>
              </w:rPr>
            </w:pPr>
          </w:p>
          <w:p w14:paraId="220A290D" w14:textId="77777777" w:rsidR="0007581A" w:rsidRPr="009F4B1E" w:rsidRDefault="0007581A" w:rsidP="00163E3A">
            <w:pPr>
              <w:pStyle w:val="NoSpacing"/>
              <w:ind w:left="-3" w:firstLine="242"/>
              <w:jc w:val="both"/>
              <w:rPr>
                <w:rFonts w:ascii="Times New Roman" w:hAnsi="Times New Roman"/>
                <w:noProof/>
                <w:sz w:val="24"/>
                <w:szCs w:val="24"/>
              </w:rPr>
            </w:pPr>
          </w:p>
          <w:p w14:paraId="701B74BC" w14:textId="77777777" w:rsidR="0007581A" w:rsidRPr="009F4B1E" w:rsidRDefault="0007581A" w:rsidP="00163E3A">
            <w:pPr>
              <w:pStyle w:val="NoSpacing"/>
              <w:ind w:left="-3" w:firstLine="242"/>
              <w:jc w:val="both"/>
              <w:rPr>
                <w:rFonts w:ascii="Times New Roman" w:hAnsi="Times New Roman"/>
                <w:noProof/>
                <w:sz w:val="24"/>
                <w:szCs w:val="24"/>
              </w:rPr>
            </w:pPr>
          </w:p>
          <w:p w14:paraId="6BF74E6F" w14:textId="77777777" w:rsidR="0007581A" w:rsidRPr="009F4B1E" w:rsidRDefault="0007581A" w:rsidP="00163E3A">
            <w:pPr>
              <w:pStyle w:val="NoSpacing"/>
              <w:ind w:left="-3" w:firstLine="242"/>
              <w:jc w:val="both"/>
              <w:rPr>
                <w:rFonts w:ascii="Times New Roman" w:hAnsi="Times New Roman"/>
                <w:noProof/>
                <w:sz w:val="24"/>
                <w:szCs w:val="24"/>
              </w:rPr>
            </w:pPr>
          </w:p>
          <w:p w14:paraId="717DD8E0" w14:textId="77777777" w:rsidR="0007581A" w:rsidRPr="009F4B1E" w:rsidRDefault="0007581A" w:rsidP="0007581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По отношение на предложението от чл. 5, ал. 3, поясняваме, че предвид отговорностите на държавата за осигуряването на опазване здравето на населението, съхраняване и опазване на водата като природен ресурс и постигане на съответствие с нормите на европейското законодателство в областта на питейните води, отвеждането и пречистването на отпадъчните води,   стопанисването, поддържането и експлоатацията на ВиК системите и предоставянето на ВиК услугите са определени  като дейности от стратегическо значение и от обществен интерес и са регламентирани изисквания към юридическите лица, които имат право да ги извършват. </w:t>
            </w:r>
          </w:p>
          <w:p w14:paraId="64C79AD4" w14:textId="03F5EE28" w:rsidR="0007581A" w:rsidRPr="009F4B1E" w:rsidRDefault="0007581A" w:rsidP="0007581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В чл. 52 са допълнени текстове, даващи възможност при избор на нов оператор да се проведе </w:t>
            </w:r>
            <w:r w:rsidRPr="009F4B1E">
              <w:rPr>
                <w:rFonts w:ascii="Times New Roman" w:hAnsi="Times New Roman"/>
                <w:noProof/>
                <w:sz w:val="24"/>
                <w:szCs w:val="24"/>
              </w:rPr>
              <w:lastRenderedPageBreak/>
              <w:t>процедура по реда на Закона за концесиите.</w:t>
            </w:r>
          </w:p>
          <w:p w14:paraId="7F4EFB8F" w14:textId="0AE30259" w:rsidR="0007581A" w:rsidRPr="009F4B1E" w:rsidRDefault="0007581A" w:rsidP="00163E3A">
            <w:pPr>
              <w:pStyle w:val="NoSpacing"/>
              <w:ind w:left="-3" w:firstLine="242"/>
              <w:jc w:val="both"/>
              <w:rPr>
                <w:rFonts w:ascii="Times New Roman" w:hAnsi="Times New Roman"/>
                <w:noProof/>
                <w:sz w:val="24"/>
                <w:szCs w:val="24"/>
              </w:rPr>
            </w:pPr>
          </w:p>
          <w:p w14:paraId="63E94A36" w14:textId="77777777" w:rsidR="0007581A" w:rsidRPr="009F4B1E" w:rsidRDefault="0007581A" w:rsidP="0007581A">
            <w:pPr>
              <w:jc w:val="both"/>
              <w:rPr>
                <w:rFonts w:ascii="Times New Roman" w:eastAsia="Calibri" w:hAnsi="Times New Roman" w:cs="Times New Roman"/>
                <w:noProof/>
                <w:sz w:val="24"/>
                <w:szCs w:val="24"/>
                <w:lang w:eastAsia="en-US"/>
              </w:rPr>
            </w:pPr>
            <w:r w:rsidRPr="009F4B1E">
              <w:rPr>
                <w:rFonts w:ascii="Times New Roman" w:eastAsia="Calibri" w:hAnsi="Times New Roman" w:cs="Times New Roman"/>
                <w:noProof/>
                <w:sz w:val="24"/>
                <w:szCs w:val="24"/>
                <w:lang w:eastAsia="en-US"/>
              </w:rPr>
              <w:t>По чл. 10, т. 2 и чл. 11, т.3 пояснявам, че източниците на финансиране на ВиК инфраструктура са посочени в Глава седма (предишна Глава осма) „Финансиране“.</w:t>
            </w:r>
          </w:p>
          <w:p w14:paraId="784AFFBB" w14:textId="77777777" w:rsidR="0007581A" w:rsidRPr="009F4B1E" w:rsidRDefault="0007581A" w:rsidP="00163E3A">
            <w:pPr>
              <w:pStyle w:val="NoSpacing"/>
              <w:ind w:left="-3" w:firstLine="242"/>
              <w:jc w:val="both"/>
              <w:rPr>
                <w:rFonts w:ascii="Times New Roman" w:hAnsi="Times New Roman"/>
                <w:noProof/>
                <w:sz w:val="24"/>
                <w:szCs w:val="24"/>
              </w:rPr>
            </w:pPr>
          </w:p>
          <w:p w14:paraId="20A3C53E" w14:textId="77777777" w:rsidR="0007581A" w:rsidRPr="009F4B1E" w:rsidRDefault="0007581A" w:rsidP="00163E3A">
            <w:pPr>
              <w:pStyle w:val="NoSpacing"/>
              <w:ind w:left="-3" w:firstLine="242"/>
              <w:jc w:val="both"/>
              <w:rPr>
                <w:rFonts w:ascii="Times New Roman" w:hAnsi="Times New Roman"/>
                <w:noProof/>
                <w:sz w:val="24"/>
                <w:szCs w:val="24"/>
              </w:rPr>
            </w:pPr>
          </w:p>
          <w:p w14:paraId="3B5CF24F" w14:textId="77777777" w:rsidR="0007581A" w:rsidRPr="009F4B1E" w:rsidRDefault="0007581A" w:rsidP="00163E3A">
            <w:pPr>
              <w:pStyle w:val="NoSpacing"/>
              <w:ind w:left="-3" w:firstLine="242"/>
              <w:jc w:val="both"/>
              <w:rPr>
                <w:rFonts w:ascii="Times New Roman" w:hAnsi="Times New Roman"/>
                <w:noProof/>
                <w:sz w:val="24"/>
                <w:szCs w:val="24"/>
              </w:rPr>
            </w:pPr>
          </w:p>
          <w:p w14:paraId="64568364" w14:textId="77777777" w:rsidR="0007581A" w:rsidRPr="009F4B1E" w:rsidRDefault="0007581A" w:rsidP="00163E3A">
            <w:pPr>
              <w:pStyle w:val="NoSpacing"/>
              <w:ind w:left="-3" w:firstLine="242"/>
              <w:jc w:val="both"/>
              <w:rPr>
                <w:rFonts w:ascii="Times New Roman" w:hAnsi="Times New Roman"/>
                <w:noProof/>
                <w:sz w:val="24"/>
                <w:szCs w:val="24"/>
              </w:rPr>
            </w:pPr>
          </w:p>
          <w:p w14:paraId="7D0D3475" w14:textId="77777777" w:rsidR="0007581A" w:rsidRPr="009F4B1E" w:rsidRDefault="0007581A" w:rsidP="00163E3A">
            <w:pPr>
              <w:pStyle w:val="NoSpacing"/>
              <w:ind w:left="-3" w:firstLine="242"/>
              <w:jc w:val="both"/>
              <w:rPr>
                <w:rFonts w:ascii="Times New Roman" w:hAnsi="Times New Roman"/>
                <w:noProof/>
                <w:sz w:val="24"/>
                <w:szCs w:val="24"/>
              </w:rPr>
            </w:pPr>
          </w:p>
          <w:p w14:paraId="47EAB966" w14:textId="3D1A4001" w:rsidR="0007581A" w:rsidRPr="009F4B1E" w:rsidRDefault="0007581A" w:rsidP="0007581A">
            <w:pPr>
              <w:pStyle w:val="NoSpacing"/>
              <w:jc w:val="both"/>
              <w:rPr>
                <w:rFonts w:ascii="Times New Roman" w:hAnsi="Times New Roman"/>
                <w:noProof/>
                <w:sz w:val="24"/>
                <w:szCs w:val="24"/>
              </w:rPr>
            </w:pPr>
            <w:r w:rsidRPr="009F4B1E">
              <w:rPr>
                <w:rFonts w:ascii="Times New Roman" w:hAnsi="Times New Roman"/>
                <w:noProof/>
                <w:sz w:val="24"/>
                <w:szCs w:val="24"/>
              </w:rPr>
              <w:t xml:space="preserve">По отношение на чл. 14, ал. 1, т. 1 поясняваме, че казусът е уреден в </w:t>
            </w:r>
            <w:r w:rsidR="009331CB" w:rsidRPr="009F4B1E">
              <w:rPr>
                <w:rFonts w:ascii="Times New Roman" w:hAnsi="Times New Roman"/>
                <w:noProof/>
                <w:sz w:val="24"/>
                <w:szCs w:val="24"/>
              </w:rPr>
              <w:t>§ 11, ал. 2</w:t>
            </w:r>
            <w:r w:rsidRPr="009F4B1E">
              <w:rPr>
                <w:rFonts w:ascii="Times New Roman" w:hAnsi="Times New Roman"/>
                <w:noProof/>
                <w:sz w:val="24"/>
                <w:szCs w:val="24"/>
              </w:rPr>
              <w:t xml:space="preserve"> от ПЗР на проекта на ЗВиК.</w:t>
            </w:r>
          </w:p>
          <w:p w14:paraId="31A1B71C" w14:textId="77777777" w:rsidR="0007581A" w:rsidRPr="009F4B1E" w:rsidRDefault="0007581A" w:rsidP="00163E3A">
            <w:pPr>
              <w:pStyle w:val="NoSpacing"/>
              <w:ind w:left="-3" w:firstLine="242"/>
              <w:jc w:val="both"/>
              <w:rPr>
                <w:rFonts w:ascii="Times New Roman" w:hAnsi="Times New Roman"/>
                <w:noProof/>
                <w:sz w:val="24"/>
                <w:szCs w:val="24"/>
              </w:rPr>
            </w:pPr>
          </w:p>
          <w:p w14:paraId="59CD35C8" w14:textId="77777777" w:rsidR="0007581A" w:rsidRPr="009F4B1E" w:rsidRDefault="0007581A" w:rsidP="00163E3A">
            <w:pPr>
              <w:pStyle w:val="NoSpacing"/>
              <w:ind w:left="-3" w:firstLine="242"/>
              <w:jc w:val="both"/>
              <w:rPr>
                <w:rFonts w:ascii="Times New Roman" w:hAnsi="Times New Roman"/>
                <w:noProof/>
                <w:sz w:val="24"/>
                <w:szCs w:val="24"/>
              </w:rPr>
            </w:pPr>
          </w:p>
          <w:p w14:paraId="65611B0B" w14:textId="77777777" w:rsidR="0007581A" w:rsidRPr="009F4B1E" w:rsidRDefault="0007581A" w:rsidP="00163E3A">
            <w:pPr>
              <w:pStyle w:val="NoSpacing"/>
              <w:ind w:left="-3" w:firstLine="242"/>
              <w:jc w:val="both"/>
              <w:rPr>
                <w:rFonts w:ascii="Times New Roman" w:hAnsi="Times New Roman"/>
                <w:noProof/>
                <w:sz w:val="24"/>
                <w:szCs w:val="24"/>
              </w:rPr>
            </w:pPr>
          </w:p>
          <w:p w14:paraId="595766A9" w14:textId="77777777" w:rsidR="0007581A" w:rsidRPr="009F4B1E" w:rsidRDefault="0007581A" w:rsidP="0007581A">
            <w:pPr>
              <w:tabs>
                <w:tab w:val="left" w:pos="1560"/>
              </w:tabs>
              <w:spacing w:before="120" w:after="120" w:line="240" w:lineRule="auto"/>
              <w:ind w:left="-3" w:firstLine="242"/>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По отношение на чл. 16, ал. 3 посочваме, че квотата на държавата, действаща и към момента е определена предвид отговорностите ѝ за осъществяване  на държавната политика в отрасъла водоснабдяване и канализация, включително по отношение на управление на ВиК системите и регламентиране изискванията </w:t>
            </w:r>
            <w:r w:rsidRPr="009F4B1E">
              <w:rPr>
                <w:rFonts w:ascii="Times New Roman" w:hAnsi="Times New Roman" w:cs="Times New Roman"/>
                <w:noProof/>
                <w:sz w:val="24"/>
                <w:szCs w:val="24"/>
              </w:rPr>
              <w:lastRenderedPageBreak/>
              <w:t>към съответните юридическите лица.</w:t>
            </w:r>
          </w:p>
          <w:p w14:paraId="6A156829" w14:textId="0484E827" w:rsidR="0007581A" w:rsidRDefault="0007581A" w:rsidP="00163E3A">
            <w:pPr>
              <w:pStyle w:val="NoSpacing"/>
              <w:ind w:left="-3" w:firstLine="242"/>
              <w:jc w:val="both"/>
              <w:rPr>
                <w:rFonts w:ascii="Times New Roman" w:hAnsi="Times New Roman"/>
                <w:noProof/>
                <w:sz w:val="24"/>
                <w:szCs w:val="24"/>
              </w:rPr>
            </w:pPr>
          </w:p>
          <w:p w14:paraId="79CADD62" w14:textId="77777777" w:rsidR="00640816" w:rsidRPr="009F4B1E" w:rsidRDefault="00640816" w:rsidP="00163E3A">
            <w:pPr>
              <w:pStyle w:val="NoSpacing"/>
              <w:ind w:left="-3" w:firstLine="242"/>
              <w:jc w:val="both"/>
              <w:rPr>
                <w:rFonts w:ascii="Times New Roman" w:hAnsi="Times New Roman"/>
                <w:noProof/>
                <w:sz w:val="24"/>
                <w:szCs w:val="24"/>
              </w:rPr>
            </w:pPr>
          </w:p>
          <w:p w14:paraId="5249D305" w14:textId="77777777" w:rsidR="0007581A" w:rsidRPr="009F4B1E" w:rsidRDefault="0007581A" w:rsidP="0007581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конкретно предложение</w:t>
            </w:r>
          </w:p>
          <w:p w14:paraId="78F6C3F5" w14:textId="77777777" w:rsidR="0007581A" w:rsidRPr="009F4B1E" w:rsidRDefault="0007581A" w:rsidP="00163E3A">
            <w:pPr>
              <w:pStyle w:val="NoSpacing"/>
              <w:ind w:left="-3" w:firstLine="242"/>
              <w:jc w:val="both"/>
              <w:rPr>
                <w:rFonts w:ascii="Times New Roman" w:hAnsi="Times New Roman"/>
                <w:noProof/>
                <w:sz w:val="24"/>
                <w:szCs w:val="24"/>
              </w:rPr>
            </w:pPr>
          </w:p>
          <w:p w14:paraId="7E752212" w14:textId="77777777" w:rsidR="0007581A" w:rsidRPr="009F4B1E" w:rsidRDefault="0007581A" w:rsidP="00163E3A">
            <w:pPr>
              <w:pStyle w:val="NoSpacing"/>
              <w:ind w:left="-3" w:firstLine="242"/>
              <w:jc w:val="both"/>
              <w:rPr>
                <w:rFonts w:ascii="Times New Roman" w:hAnsi="Times New Roman"/>
                <w:noProof/>
                <w:sz w:val="24"/>
                <w:szCs w:val="24"/>
              </w:rPr>
            </w:pPr>
          </w:p>
          <w:p w14:paraId="62EDEE4A" w14:textId="77777777" w:rsidR="0007581A" w:rsidRPr="009F4B1E" w:rsidRDefault="0007581A" w:rsidP="00163E3A">
            <w:pPr>
              <w:pStyle w:val="NoSpacing"/>
              <w:ind w:left="-3" w:firstLine="242"/>
              <w:jc w:val="both"/>
              <w:rPr>
                <w:rFonts w:ascii="Times New Roman" w:hAnsi="Times New Roman"/>
                <w:noProof/>
                <w:sz w:val="24"/>
                <w:szCs w:val="24"/>
              </w:rPr>
            </w:pPr>
          </w:p>
          <w:p w14:paraId="68AD111E" w14:textId="77777777" w:rsidR="0007581A" w:rsidRPr="009F4B1E" w:rsidRDefault="0007581A" w:rsidP="00163E3A">
            <w:pPr>
              <w:pStyle w:val="NoSpacing"/>
              <w:ind w:left="-3" w:firstLine="242"/>
              <w:jc w:val="both"/>
              <w:rPr>
                <w:rFonts w:ascii="Times New Roman" w:hAnsi="Times New Roman"/>
                <w:noProof/>
                <w:sz w:val="24"/>
                <w:szCs w:val="24"/>
              </w:rPr>
            </w:pPr>
          </w:p>
          <w:p w14:paraId="2B149162" w14:textId="77777777" w:rsidR="0007581A" w:rsidRPr="009F4B1E" w:rsidRDefault="0007581A" w:rsidP="00163E3A">
            <w:pPr>
              <w:pStyle w:val="NoSpacing"/>
              <w:ind w:left="-3" w:firstLine="242"/>
              <w:jc w:val="both"/>
              <w:rPr>
                <w:rFonts w:ascii="Times New Roman" w:hAnsi="Times New Roman"/>
                <w:noProof/>
                <w:sz w:val="24"/>
                <w:szCs w:val="24"/>
              </w:rPr>
            </w:pPr>
          </w:p>
          <w:p w14:paraId="369F98A9" w14:textId="77777777" w:rsidR="0007581A" w:rsidRPr="009F4B1E" w:rsidRDefault="0007581A" w:rsidP="00163E3A">
            <w:pPr>
              <w:pStyle w:val="NoSpacing"/>
              <w:ind w:left="-3" w:firstLine="242"/>
              <w:jc w:val="both"/>
              <w:rPr>
                <w:rFonts w:ascii="Times New Roman" w:hAnsi="Times New Roman"/>
                <w:noProof/>
                <w:sz w:val="24"/>
                <w:szCs w:val="24"/>
              </w:rPr>
            </w:pPr>
          </w:p>
          <w:p w14:paraId="23B06995" w14:textId="77777777" w:rsidR="0007581A" w:rsidRPr="009F4B1E" w:rsidRDefault="0007581A" w:rsidP="0007581A">
            <w:pPr>
              <w:pStyle w:val="NoSpacing"/>
              <w:jc w:val="both"/>
              <w:rPr>
                <w:rFonts w:ascii="Times New Roman" w:hAnsi="Times New Roman"/>
                <w:noProof/>
                <w:sz w:val="24"/>
                <w:szCs w:val="24"/>
              </w:rPr>
            </w:pPr>
            <w:r w:rsidRPr="009F4B1E">
              <w:rPr>
                <w:rFonts w:ascii="Times New Roman" w:hAnsi="Times New Roman"/>
                <w:noProof/>
                <w:sz w:val="24"/>
                <w:szCs w:val="24"/>
              </w:rPr>
              <w:t>По отношение на чл. 17, ал. 1 поясняваме, че правилникът се процедира по реда на Закона за нормативните актове.</w:t>
            </w:r>
          </w:p>
          <w:p w14:paraId="4EF27119" w14:textId="77777777" w:rsidR="0007581A" w:rsidRPr="009F4B1E" w:rsidRDefault="0007581A" w:rsidP="00163E3A">
            <w:pPr>
              <w:pStyle w:val="NoSpacing"/>
              <w:ind w:left="-3" w:firstLine="242"/>
              <w:jc w:val="both"/>
              <w:rPr>
                <w:rFonts w:ascii="Times New Roman" w:hAnsi="Times New Roman"/>
                <w:noProof/>
                <w:sz w:val="24"/>
                <w:szCs w:val="24"/>
              </w:rPr>
            </w:pPr>
          </w:p>
          <w:p w14:paraId="2FCB7DB1" w14:textId="77777777" w:rsidR="0007581A" w:rsidRPr="009F4B1E" w:rsidRDefault="0007581A" w:rsidP="00163E3A">
            <w:pPr>
              <w:pStyle w:val="NoSpacing"/>
              <w:ind w:left="-3" w:firstLine="242"/>
              <w:jc w:val="both"/>
              <w:rPr>
                <w:rFonts w:ascii="Times New Roman" w:hAnsi="Times New Roman"/>
                <w:noProof/>
                <w:sz w:val="24"/>
                <w:szCs w:val="24"/>
              </w:rPr>
            </w:pPr>
          </w:p>
          <w:p w14:paraId="54246D77" w14:textId="77777777" w:rsidR="0007581A" w:rsidRPr="009F4B1E" w:rsidRDefault="0007581A" w:rsidP="00163E3A">
            <w:pPr>
              <w:pStyle w:val="NoSpacing"/>
              <w:ind w:left="-3" w:firstLine="242"/>
              <w:jc w:val="both"/>
              <w:rPr>
                <w:rFonts w:ascii="Times New Roman" w:hAnsi="Times New Roman"/>
                <w:noProof/>
                <w:sz w:val="24"/>
                <w:szCs w:val="24"/>
              </w:rPr>
            </w:pPr>
          </w:p>
          <w:p w14:paraId="4F4F5D86" w14:textId="77777777" w:rsidR="0007581A" w:rsidRPr="009F4B1E" w:rsidRDefault="0007581A" w:rsidP="00163E3A">
            <w:pPr>
              <w:pStyle w:val="NoSpacing"/>
              <w:ind w:left="-3" w:firstLine="242"/>
              <w:jc w:val="both"/>
              <w:rPr>
                <w:rFonts w:ascii="Times New Roman" w:hAnsi="Times New Roman"/>
                <w:noProof/>
                <w:sz w:val="24"/>
                <w:szCs w:val="24"/>
              </w:rPr>
            </w:pPr>
          </w:p>
          <w:p w14:paraId="1A97CD27" w14:textId="77777777" w:rsidR="0007581A" w:rsidRPr="009F4B1E" w:rsidRDefault="0007581A" w:rsidP="00163E3A">
            <w:pPr>
              <w:pStyle w:val="NoSpacing"/>
              <w:ind w:left="-3" w:firstLine="242"/>
              <w:jc w:val="both"/>
              <w:rPr>
                <w:rFonts w:ascii="Times New Roman" w:hAnsi="Times New Roman"/>
                <w:noProof/>
                <w:sz w:val="24"/>
                <w:szCs w:val="24"/>
              </w:rPr>
            </w:pPr>
          </w:p>
          <w:p w14:paraId="1AE43EE5" w14:textId="77777777" w:rsidR="0007581A" w:rsidRPr="009F4B1E" w:rsidRDefault="0007581A" w:rsidP="00163E3A">
            <w:pPr>
              <w:pStyle w:val="NoSpacing"/>
              <w:ind w:left="-3" w:firstLine="242"/>
              <w:jc w:val="both"/>
              <w:rPr>
                <w:rFonts w:ascii="Times New Roman" w:hAnsi="Times New Roman"/>
                <w:noProof/>
                <w:sz w:val="24"/>
                <w:szCs w:val="24"/>
              </w:rPr>
            </w:pPr>
          </w:p>
          <w:p w14:paraId="67B8EF6E" w14:textId="266AFDE9" w:rsidR="0007581A" w:rsidRPr="009F4B1E" w:rsidRDefault="0007581A" w:rsidP="0007581A">
            <w:pPr>
              <w:rPr>
                <w:rFonts w:ascii="Times New Roman" w:eastAsia="Calibri" w:hAnsi="Times New Roman" w:cs="Times New Roman"/>
                <w:noProof/>
                <w:sz w:val="24"/>
                <w:szCs w:val="24"/>
                <w:lang w:eastAsia="en-US"/>
              </w:rPr>
            </w:pPr>
            <w:r w:rsidRPr="009F4B1E">
              <w:rPr>
                <w:rFonts w:ascii="Times New Roman" w:eastAsia="Calibri" w:hAnsi="Times New Roman" w:cs="Times New Roman"/>
                <w:noProof/>
                <w:sz w:val="24"/>
                <w:szCs w:val="24"/>
                <w:lang w:eastAsia="en-US"/>
              </w:rPr>
              <w:t>Текстът е прецизиран</w:t>
            </w:r>
            <w:r w:rsidR="009331CB" w:rsidRPr="009F4B1E">
              <w:rPr>
                <w:rFonts w:ascii="Times New Roman" w:eastAsia="Calibri" w:hAnsi="Times New Roman" w:cs="Times New Roman"/>
                <w:noProof/>
                <w:sz w:val="24"/>
                <w:szCs w:val="24"/>
                <w:lang w:eastAsia="en-US"/>
              </w:rPr>
              <w:t>.</w:t>
            </w:r>
            <w:r w:rsidRPr="009F4B1E">
              <w:rPr>
                <w:rFonts w:ascii="Times New Roman" w:eastAsia="Calibri" w:hAnsi="Times New Roman" w:cs="Times New Roman"/>
                <w:noProof/>
                <w:sz w:val="24"/>
                <w:szCs w:val="24"/>
                <w:lang w:eastAsia="en-US"/>
              </w:rPr>
              <w:t xml:space="preserve"> </w:t>
            </w:r>
          </w:p>
          <w:p w14:paraId="23B1EBB9" w14:textId="77777777" w:rsidR="0007581A" w:rsidRPr="009F4B1E" w:rsidRDefault="0007581A" w:rsidP="00163E3A">
            <w:pPr>
              <w:pStyle w:val="NoSpacing"/>
              <w:ind w:left="-3" w:firstLine="242"/>
              <w:jc w:val="both"/>
              <w:rPr>
                <w:rFonts w:ascii="Times New Roman" w:hAnsi="Times New Roman"/>
                <w:noProof/>
                <w:sz w:val="24"/>
                <w:szCs w:val="24"/>
              </w:rPr>
            </w:pPr>
          </w:p>
          <w:p w14:paraId="2F090A82" w14:textId="77777777" w:rsidR="0007581A" w:rsidRPr="009F4B1E" w:rsidRDefault="0007581A" w:rsidP="00163E3A">
            <w:pPr>
              <w:pStyle w:val="NoSpacing"/>
              <w:ind w:left="-3" w:firstLine="242"/>
              <w:jc w:val="both"/>
              <w:rPr>
                <w:rFonts w:ascii="Times New Roman" w:hAnsi="Times New Roman"/>
                <w:noProof/>
                <w:sz w:val="24"/>
                <w:szCs w:val="24"/>
              </w:rPr>
            </w:pPr>
          </w:p>
          <w:p w14:paraId="4E524D9D" w14:textId="77777777" w:rsidR="0007581A" w:rsidRPr="009F4B1E" w:rsidRDefault="0007581A" w:rsidP="00163E3A">
            <w:pPr>
              <w:pStyle w:val="NoSpacing"/>
              <w:ind w:left="-3" w:firstLine="242"/>
              <w:jc w:val="both"/>
              <w:rPr>
                <w:rFonts w:ascii="Times New Roman" w:hAnsi="Times New Roman"/>
                <w:noProof/>
                <w:sz w:val="24"/>
                <w:szCs w:val="24"/>
              </w:rPr>
            </w:pPr>
          </w:p>
          <w:p w14:paraId="110E8435" w14:textId="77777777" w:rsidR="0007581A" w:rsidRPr="009F4B1E" w:rsidRDefault="0007581A" w:rsidP="00163E3A">
            <w:pPr>
              <w:pStyle w:val="NoSpacing"/>
              <w:ind w:left="-3" w:firstLine="242"/>
              <w:jc w:val="both"/>
              <w:rPr>
                <w:rFonts w:ascii="Times New Roman" w:hAnsi="Times New Roman"/>
                <w:noProof/>
                <w:sz w:val="24"/>
                <w:szCs w:val="24"/>
              </w:rPr>
            </w:pPr>
          </w:p>
          <w:p w14:paraId="1A5889EB" w14:textId="77777777" w:rsidR="0007581A" w:rsidRPr="009F4B1E" w:rsidRDefault="0007581A" w:rsidP="00163E3A">
            <w:pPr>
              <w:pStyle w:val="NoSpacing"/>
              <w:ind w:left="-3" w:firstLine="242"/>
              <w:jc w:val="both"/>
              <w:rPr>
                <w:rFonts w:ascii="Times New Roman" w:hAnsi="Times New Roman"/>
                <w:noProof/>
                <w:sz w:val="24"/>
                <w:szCs w:val="24"/>
              </w:rPr>
            </w:pPr>
          </w:p>
          <w:p w14:paraId="5D80D7EA" w14:textId="77777777" w:rsidR="0007581A" w:rsidRPr="009F4B1E" w:rsidRDefault="0007581A" w:rsidP="00163E3A">
            <w:pPr>
              <w:pStyle w:val="NoSpacing"/>
              <w:ind w:left="-3" w:firstLine="242"/>
              <w:jc w:val="both"/>
              <w:rPr>
                <w:rFonts w:ascii="Times New Roman" w:hAnsi="Times New Roman"/>
                <w:noProof/>
                <w:sz w:val="24"/>
                <w:szCs w:val="24"/>
              </w:rPr>
            </w:pPr>
          </w:p>
          <w:p w14:paraId="0C62CE6B" w14:textId="719B913C" w:rsidR="0007581A" w:rsidRPr="009F4B1E" w:rsidRDefault="0007581A" w:rsidP="00163E3A">
            <w:pPr>
              <w:pStyle w:val="NoSpacing"/>
              <w:ind w:left="-3" w:firstLine="242"/>
              <w:jc w:val="both"/>
              <w:rPr>
                <w:rFonts w:ascii="Times New Roman" w:hAnsi="Times New Roman"/>
                <w:noProof/>
                <w:sz w:val="24"/>
                <w:szCs w:val="24"/>
              </w:rPr>
            </w:pPr>
          </w:p>
          <w:p w14:paraId="781F9079" w14:textId="6DF65E87" w:rsidR="009331CB" w:rsidRPr="009F4B1E" w:rsidRDefault="009331CB" w:rsidP="00163E3A">
            <w:pPr>
              <w:pStyle w:val="NoSpacing"/>
              <w:ind w:left="-3" w:firstLine="242"/>
              <w:jc w:val="both"/>
              <w:rPr>
                <w:rFonts w:ascii="Times New Roman" w:hAnsi="Times New Roman"/>
                <w:noProof/>
                <w:sz w:val="24"/>
                <w:szCs w:val="24"/>
              </w:rPr>
            </w:pPr>
          </w:p>
          <w:p w14:paraId="1F954287" w14:textId="3C25F4A8" w:rsidR="009331CB" w:rsidRPr="009F4B1E" w:rsidRDefault="009331CB" w:rsidP="00163E3A">
            <w:pPr>
              <w:pStyle w:val="NoSpacing"/>
              <w:ind w:left="-3" w:firstLine="242"/>
              <w:jc w:val="both"/>
              <w:rPr>
                <w:rFonts w:ascii="Times New Roman" w:hAnsi="Times New Roman"/>
                <w:noProof/>
                <w:sz w:val="24"/>
                <w:szCs w:val="24"/>
              </w:rPr>
            </w:pPr>
          </w:p>
          <w:p w14:paraId="1727B30A" w14:textId="690C5096" w:rsidR="009331CB" w:rsidRPr="009F4B1E" w:rsidRDefault="009331CB" w:rsidP="00163E3A">
            <w:pPr>
              <w:pStyle w:val="NoSpacing"/>
              <w:ind w:left="-3" w:firstLine="242"/>
              <w:jc w:val="both"/>
              <w:rPr>
                <w:rFonts w:ascii="Times New Roman" w:hAnsi="Times New Roman"/>
                <w:noProof/>
                <w:sz w:val="24"/>
                <w:szCs w:val="24"/>
              </w:rPr>
            </w:pPr>
          </w:p>
          <w:p w14:paraId="187C6F0C" w14:textId="77777777" w:rsidR="009331CB" w:rsidRPr="009F4B1E" w:rsidRDefault="009331CB" w:rsidP="00163E3A">
            <w:pPr>
              <w:pStyle w:val="NoSpacing"/>
              <w:ind w:left="-3" w:firstLine="242"/>
              <w:jc w:val="both"/>
              <w:rPr>
                <w:rFonts w:ascii="Times New Roman" w:hAnsi="Times New Roman"/>
                <w:noProof/>
                <w:sz w:val="24"/>
                <w:szCs w:val="24"/>
              </w:rPr>
            </w:pPr>
          </w:p>
          <w:p w14:paraId="4595980B" w14:textId="77777777" w:rsidR="0007581A" w:rsidRPr="009F4B1E" w:rsidRDefault="0007581A" w:rsidP="0007581A">
            <w:pPr>
              <w:pStyle w:val="NoSpacing"/>
              <w:jc w:val="both"/>
              <w:rPr>
                <w:rFonts w:ascii="Times New Roman" w:hAnsi="Times New Roman"/>
                <w:noProof/>
                <w:sz w:val="24"/>
                <w:szCs w:val="24"/>
              </w:rPr>
            </w:pPr>
            <w:r w:rsidRPr="009F4B1E">
              <w:rPr>
                <w:rFonts w:ascii="Times New Roman" w:hAnsi="Times New Roman"/>
                <w:noProof/>
                <w:sz w:val="24"/>
                <w:szCs w:val="24"/>
              </w:rPr>
              <w:t>По отношение на конкретното предложение по чл. 22, считаме, че не внася яснота, а по-скоро е объркващо.</w:t>
            </w:r>
          </w:p>
          <w:p w14:paraId="1784AC08" w14:textId="77777777" w:rsidR="0007581A" w:rsidRPr="009F4B1E" w:rsidRDefault="0007581A" w:rsidP="00163E3A">
            <w:pPr>
              <w:pStyle w:val="NoSpacing"/>
              <w:ind w:left="-3" w:firstLine="242"/>
              <w:jc w:val="both"/>
              <w:rPr>
                <w:rFonts w:ascii="Times New Roman" w:hAnsi="Times New Roman"/>
                <w:noProof/>
                <w:sz w:val="24"/>
                <w:szCs w:val="24"/>
              </w:rPr>
            </w:pPr>
          </w:p>
          <w:p w14:paraId="3FA3A20E" w14:textId="77777777" w:rsidR="0007581A" w:rsidRPr="009F4B1E" w:rsidRDefault="0007581A" w:rsidP="00163E3A">
            <w:pPr>
              <w:pStyle w:val="NoSpacing"/>
              <w:ind w:left="-3" w:firstLine="242"/>
              <w:jc w:val="both"/>
              <w:rPr>
                <w:rFonts w:ascii="Times New Roman" w:hAnsi="Times New Roman"/>
                <w:noProof/>
                <w:sz w:val="24"/>
                <w:szCs w:val="24"/>
              </w:rPr>
            </w:pPr>
          </w:p>
          <w:p w14:paraId="4BDACF0E" w14:textId="77777777" w:rsidR="0007581A" w:rsidRPr="009F4B1E" w:rsidRDefault="0007581A" w:rsidP="00163E3A">
            <w:pPr>
              <w:pStyle w:val="NoSpacing"/>
              <w:ind w:left="-3" w:firstLine="242"/>
              <w:jc w:val="both"/>
              <w:rPr>
                <w:rFonts w:ascii="Times New Roman" w:hAnsi="Times New Roman"/>
                <w:noProof/>
                <w:sz w:val="24"/>
                <w:szCs w:val="24"/>
              </w:rPr>
            </w:pPr>
          </w:p>
          <w:p w14:paraId="309FF87D" w14:textId="77777777" w:rsidR="0007581A" w:rsidRPr="009F4B1E" w:rsidRDefault="0007581A" w:rsidP="00163E3A">
            <w:pPr>
              <w:pStyle w:val="NoSpacing"/>
              <w:ind w:left="-3" w:firstLine="242"/>
              <w:jc w:val="both"/>
              <w:rPr>
                <w:rFonts w:ascii="Times New Roman" w:hAnsi="Times New Roman"/>
                <w:noProof/>
                <w:sz w:val="24"/>
                <w:szCs w:val="24"/>
              </w:rPr>
            </w:pPr>
          </w:p>
          <w:p w14:paraId="73AD3572" w14:textId="77777777" w:rsidR="0007581A" w:rsidRPr="009F4B1E" w:rsidRDefault="0007581A" w:rsidP="00163E3A">
            <w:pPr>
              <w:pStyle w:val="NoSpacing"/>
              <w:ind w:left="-3" w:firstLine="242"/>
              <w:jc w:val="both"/>
              <w:rPr>
                <w:rFonts w:ascii="Times New Roman" w:hAnsi="Times New Roman"/>
                <w:noProof/>
                <w:sz w:val="24"/>
                <w:szCs w:val="24"/>
              </w:rPr>
            </w:pPr>
          </w:p>
          <w:p w14:paraId="2B834F62" w14:textId="77777777" w:rsidR="0007581A" w:rsidRPr="009F4B1E" w:rsidRDefault="0007581A" w:rsidP="00163E3A">
            <w:pPr>
              <w:pStyle w:val="NoSpacing"/>
              <w:ind w:left="-3" w:firstLine="242"/>
              <w:jc w:val="both"/>
              <w:rPr>
                <w:rFonts w:ascii="Times New Roman" w:hAnsi="Times New Roman"/>
                <w:noProof/>
                <w:sz w:val="24"/>
                <w:szCs w:val="24"/>
              </w:rPr>
            </w:pPr>
          </w:p>
          <w:p w14:paraId="160EB62B" w14:textId="77777777" w:rsidR="0007581A" w:rsidRPr="009F4B1E" w:rsidRDefault="0007581A" w:rsidP="00163E3A">
            <w:pPr>
              <w:pStyle w:val="NoSpacing"/>
              <w:ind w:left="-3" w:firstLine="242"/>
              <w:jc w:val="both"/>
              <w:rPr>
                <w:rFonts w:ascii="Times New Roman" w:hAnsi="Times New Roman"/>
                <w:noProof/>
                <w:sz w:val="24"/>
                <w:szCs w:val="24"/>
              </w:rPr>
            </w:pPr>
          </w:p>
          <w:p w14:paraId="3F73D301" w14:textId="77777777" w:rsidR="0007581A" w:rsidRPr="009F4B1E" w:rsidRDefault="0007581A" w:rsidP="00163E3A">
            <w:pPr>
              <w:pStyle w:val="NoSpacing"/>
              <w:ind w:left="-3" w:firstLine="242"/>
              <w:jc w:val="both"/>
              <w:rPr>
                <w:rFonts w:ascii="Times New Roman" w:hAnsi="Times New Roman"/>
                <w:noProof/>
                <w:sz w:val="24"/>
                <w:szCs w:val="24"/>
              </w:rPr>
            </w:pPr>
          </w:p>
          <w:p w14:paraId="2070D173" w14:textId="77777777" w:rsidR="0007581A" w:rsidRPr="009F4B1E" w:rsidRDefault="0007581A" w:rsidP="00163E3A">
            <w:pPr>
              <w:pStyle w:val="NoSpacing"/>
              <w:ind w:left="-3" w:firstLine="242"/>
              <w:jc w:val="both"/>
              <w:rPr>
                <w:rFonts w:ascii="Times New Roman" w:hAnsi="Times New Roman"/>
                <w:noProof/>
                <w:sz w:val="24"/>
                <w:szCs w:val="24"/>
              </w:rPr>
            </w:pPr>
          </w:p>
          <w:p w14:paraId="1BE0B24B" w14:textId="77777777" w:rsidR="0007581A" w:rsidRPr="009F4B1E" w:rsidRDefault="0007581A" w:rsidP="00163E3A">
            <w:pPr>
              <w:pStyle w:val="NoSpacing"/>
              <w:ind w:left="-3" w:firstLine="242"/>
              <w:jc w:val="both"/>
              <w:rPr>
                <w:rFonts w:ascii="Times New Roman" w:hAnsi="Times New Roman"/>
                <w:noProof/>
                <w:sz w:val="24"/>
                <w:szCs w:val="24"/>
              </w:rPr>
            </w:pPr>
          </w:p>
          <w:p w14:paraId="14F1A126" w14:textId="77777777" w:rsidR="0007581A" w:rsidRPr="009F4B1E" w:rsidRDefault="0007581A" w:rsidP="00163E3A">
            <w:pPr>
              <w:pStyle w:val="NoSpacing"/>
              <w:ind w:left="-3" w:firstLine="242"/>
              <w:jc w:val="both"/>
              <w:rPr>
                <w:rFonts w:ascii="Times New Roman" w:hAnsi="Times New Roman"/>
                <w:noProof/>
                <w:sz w:val="24"/>
                <w:szCs w:val="24"/>
              </w:rPr>
            </w:pPr>
          </w:p>
          <w:p w14:paraId="23697286" w14:textId="77777777" w:rsidR="0007581A" w:rsidRPr="009F4B1E" w:rsidRDefault="0007581A" w:rsidP="00163E3A">
            <w:pPr>
              <w:pStyle w:val="NoSpacing"/>
              <w:ind w:left="-3" w:firstLine="242"/>
              <w:jc w:val="both"/>
              <w:rPr>
                <w:rFonts w:ascii="Times New Roman" w:hAnsi="Times New Roman"/>
                <w:noProof/>
                <w:sz w:val="24"/>
                <w:szCs w:val="24"/>
              </w:rPr>
            </w:pPr>
          </w:p>
          <w:p w14:paraId="0C6E6E5D" w14:textId="77777777" w:rsidR="0007581A" w:rsidRPr="009F4B1E" w:rsidRDefault="0007581A" w:rsidP="00163E3A">
            <w:pPr>
              <w:pStyle w:val="NoSpacing"/>
              <w:ind w:left="-3" w:firstLine="242"/>
              <w:jc w:val="both"/>
              <w:rPr>
                <w:rFonts w:ascii="Times New Roman" w:hAnsi="Times New Roman"/>
                <w:noProof/>
                <w:sz w:val="24"/>
                <w:szCs w:val="24"/>
              </w:rPr>
            </w:pPr>
          </w:p>
          <w:p w14:paraId="472AAB1E" w14:textId="77777777" w:rsidR="0007581A" w:rsidRPr="009F4B1E" w:rsidRDefault="0007581A" w:rsidP="00163E3A">
            <w:pPr>
              <w:pStyle w:val="NoSpacing"/>
              <w:ind w:left="-3" w:firstLine="242"/>
              <w:jc w:val="both"/>
              <w:rPr>
                <w:rFonts w:ascii="Times New Roman" w:hAnsi="Times New Roman"/>
                <w:noProof/>
                <w:sz w:val="24"/>
                <w:szCs w:val="24"/>
              </w:rPr>
            </w:pPr>
          </w:p>
          <w:p w14:paraId="7C395D51" w14:textId="77777777" w:rsidR="0007581A" w:rsidRPr="009F4B1E" w:rsidRDefault="0007581A" w:rsidP="00163E3A">
            <w:pPr>
              <w:pStyle w:val="NoSpacing"/>
              <w:ind w:left="-3" w:firstLine="242"/>
              <w:jc w:val="both"/>
              <w:rPr>
                <w:rFonts w:ascii="Times New Roman" w:hAnsi="Times New Roman"/>
                <w:noProof/>
                <w:sz w:val="24"/>
                <w:szCs w:val="24"/>
              </w:rPr>
            </w:pPr>
          </w:p>
          <w:p w14:paraId="72A79F9E" w14:textId="77777777" w:rsidR="0007581A" w:rsidRPr="009F4B1E" w:rsidRDefault="0007581A" w:rsidP="00163E3A">
            <w:pPr>
              <w:pStyle w:val="NoSpacing"/>
              <w:ind w:left="-3" w:firstLine="242"/>
              <w:jc w:val="both"/>
              <w:rPr>
                <w:rFonts w:ascii="Times New Roman" w:hAnsi="Times New Roman"/>
                <w:noProof/>
                <w:sz w:val="24"/>
                <w:szCs w:val="24"/>
              </w:rPr>
            </w:pPr>
          </w:p>
          <w:p w14:paraId="4D355785" w14:textId="77777777" w:rsidR="0007581A" w:rsidRPr="009F4B1E" w:rsidRDefault="0007581A" w:rsidP="00163E3A">
            <w:pPr>
              <w:pStyle w:val="NoSpacing"/>
              <w:ind w:left="-3" w:firstLine="242"/>
              <w:jc w:val="both"/>
              <w:rPr>
                <w:rFonts w:ascii="Times New Roman" w:hAnsi="Times New Roman"/>
                <w:noProof/>
                <w:sz w:val="24"/>
                <w:szCs w:val="24"/>
              </w:rPr>
            </w:pPr>
          </w:p>
          <w:p w14:paraId="3F03CD78" w14:textId="77777777" w:rsidR="0007581A" w:rsidRPr="009F4B1E" w:rsidRDefault="0007581A" w:rsidP="00163E3A">
            <w:pPr>
              <w:pStyle w:val="NoSpacing"/>
              <w:ind w:left="-3" w:firstLine="242"/>
              <w:jc w:val="both"/>
              <w:rPr>
                <w:rFonts w:ascii="Times New Roman" w:hAnsi="Times New Roman"/>
                <w:noProof/>
                <w:sz w:val="24"/>
                <w:szCs w:val="24"/>
              </w:rPr>
            </w:pPr>
          </w:p>
          <w:p w14:paraId="4207C3BB" w14:textId="77777777" w:rsidR="0007581A" w:rsidRPr="009F4B1E" w:rsidRDefault="0007581A" w:rsidP="00163E3A">
            <w:pPr>
              <w:pStyle w:val="NoSpacing"/>
              <w:ind w:left="-3" w:firstLine="242"/>
              <w:jc w:val="both"/>
              <w:rPr>
                <w:rFonts w:ascii="Times New Roman" w:hAnsi="Times New Roman"/>
                <w:noProof/>
                <w:sz w:val="24"/>
                <w:szCs w:val="24"/>
              </w:rPr>
            </w:pPr>
          </w:p>
          <w:p w14:paraId="1C46236C" w14:textId="77777777" w:rsidR="0007581A" w:rsidRPr="009F4B1E" w:rsidRDefault="0007581A" w:rsidP="00163E3A">
            <w:pPr>
              <w:pStyle w:val="NoSpacing"/>
              <w:ind w:left="-3" w:firstLine="242"/>
              <w:jc w:val="both"/>
              <w:rPr>
                <w:rFonts w:ascii="Times New Roman" w:hAnsi="Times New Roman"/>
                <w:noProof/>
                <w:sz w:val="24"/>
                <w:szCs w:val="24"/>
              </w:rPr>
            </w:pPr>
          </w:p>
          <w:p w14:paraId="49C995E3" w14:textId="77777777" w:rsidR="0007581A" w:rsidRPr="009F4B1E" w:rsidRDefault="0007581A" w:rsidP="0007581A">
            <w:pPr>
              <w:pStyle w:val="NoSpacing"/>
              <w:jc w:val="both"/>
              <w:rPr>
                <w:rFonts w:ascii="Times New Roman" w:hAnsi="Times New Roman"/>
                <w:noProof/>
                <w:sz w:val="24"/>
                <w:szCs w:val="24"/>
              </w:rPr>
            </w:pPr>
            <w:r w:rsidRPr="009F4B1E">
              <w:rPr>
                <w:rFonts w:ascii="Times New Roman" w:hAnsi="Times New Roman"/>
                <w:noProof/>
                <w:sz w:val="24"/>
                <w:szCs w:val="24"/>
              </w:rPr>
              <w:t xml:space="preserve">Проектът за ПУП следва да бъде съобразен с изградената инфраструктура в т.ч. и с ВиК инфраструктурата. </w:t>
            </w:r>
          </w:p>
          <w:p w14:paraId="605C8259" w14:textId="77777777" w:rsidR="0007581A" w:rsidRPr="009F4B1E" w:rsidRDefault="0007581A" w:rsidP="00163E3A">
            <w:pPr>
              <w:pStyle w:val="NoSpacing"/>
              <w:ind w:left="-3" w:firstLine="242"/>
              <w:jc w:val="both"/>
              <w:rPr>
                <w:rFonts w:ascii="Times New Roman" w:hAnsi="Times New Roman"/>
                <w:noProof/>
                <w:sz w:val="24"/>
                <w:szCs w:val="24"/>
              </w:rPr>
            </w:pPr>
          </w:p>
          <w:p w14:paraId="4A781E77" w14:textId="77777777" w:rsidR="0007581A" w:rsidRPr="009F4B1E" w:rsidRDefault="0007581A" w:rsidP="00163E3A">
            <w:pPr>
              <w:pStyle w:val="NoSpacing"/>
              <w:ind w:left="-3" w:firstLine="242"/>
              <w:jc w:val="both"/>
              <w:rPr>
                <w:rFonts w:ascii="Times New Roman" w:hAnsi="Times New Roman"/>
                <w:noProof/>
                <w:sz w:val="24"/>
                <w:szCs w:val="24"/>
              </w:rPr>
            </w:pPr>
          </w:p>
          <w:p w14:paraId="0BD2A325" w14:textId="77777777" w:rsidR="0007581A" w:rsidRPr="009F4B1E" w:rsidRDefault="0007581A" w:rsidP="00163E3A">
            <w:pPr>
              <w:pStyle w:val="NoSpacing"/>
              <w:ind w:left="-3" w:firstLine="242"/>
              <w:jc w:val="both"/>
              <w:rPr>
                <w:rFonts w:ascii="Times New Roman" w:hAnsi="Times New Roman"/>
                <w:noProof/>
                <w:sz w:val="24"/>
                <w:szCs w:val="24"/>
              </w:rPr>
            </w:pPr>
          </w:p>
          <w:p w14:paraId="0F4FF7F1" w14:textId="77777777" w:rsidR="0007581A" w:rsidRPr="009F4B1E" w:rsidRDefault="0007581A" w:rsidP="00163E3A">
            <w:pPr>
              <w:pStyle w:val="NoSpacing"/>
              <w:ind w:left="-3" w:firstLine="242"/>
              <w:jc w:val="both"/>
              <w:rPr>
                <w:rFonts w:ascii="Times New Roman" w:hAnsi="Times New Roman"/>
                <w:noProof/>
                <w:sz w:val="24"/>
                <w:szCs w:val="24"/>
              </w:rPr>
            </w:pPr>
          </w:p>
          <w:p w14:paraId="12A8FD95" w14:textId="77777777" w:rsidR="0007581A" w:rsidRPr="009F4B1E" w:rsidRDefault="0007581A" w:rsidP="00163E3A">
            <w:pPr>
              <w:pStyle w:val="NoSpacing"/>
              <w:ind w:left="-3" w:firstLine="242"/>
              <w:jc w:val="both"/>
              <w:rPr>
                <w:rFonts w:ascii="Times New Roman" w:hAnsi="Times New Roman"/>
                <w:noProof/>
                <w:sz w:val="24"/>
                <w:szCs w:val="24"/>
              </w:rPr>
            </w:pPr>
          </w:p>
          <w:p w14:paraId="551D4A77" w14:textId="77777777" w:rsidR="0007581A" w:rsidRPr="009F4B1E" w:rsidRDefault="0007581A" w:rsidP="00163E3A">
            <w:pPr>
              <w:pStyle w:val="NoSpacing"/>
              <w:ind w:left="-3" w:firstLine="242"/>
              <w:jc w:val="both"/>
              <w:rPr>
                <w:rFonts w:ascii="Times New Roman" w:hAnsi="Times New Roman"/>
                <w:noProof/>
                <w:sz w:val="24"/>
                <w:szCs w:val="24"/>
              </w:rPr>
            </w:pPr>
          </w:p>
          <w:p w14:paraId="2CF2AFA9" w14:textId="77777777" w:rsidR="0007581A" w:rsidRPr="009F4B1E" w:rsidRDefault="0007581A" w:rsidP="00163E3A">
            <w:pPr>
              <w:pStyle w:val="NoSpacing"/>
              <w:ind w:left="-3" w:firstLine="242"/>
              <w:jc w:val="both"/>
              <w:rPr>
                <w:rFonts w:ascii="Times New Roman" w:hAnsi="Times New Roman"/>
                <w:noProof/>
                <w:sz w:val="24"/>
                <w:szCs w:val="24"/>
              </w:rPr>
            </w:pPr>
          </w:p>
          <w:p w14:paraId="27A5E363" w14:textId="77777777" w:rsidR="0007581A" w:rsidRPr="009F4B1E" w:rsidRDefault="0007581A" w:rsidP="00163E3A">
            <w:pPr>
              <w:pStyle w:val="NoSpacing"/>
              <w:ind w:left="-3" w:firstLine="242"/>
              <w:jc w:val="both"/>
              <w:rPr>
                <w:rFonts w:ascii="Times New Roman" w:hAnsi="Times New Roman"/>
                <w:noProof/>
                <w:sz w:val="24"/>
                <w:szCs w:val="24"/>
              </w:rPr>
            </w:pPr>
          </w:p>
          <w:p w14:paraId="04589D8D" w14:textId="77777777" w:rsidR="0007581A" w:rsidRPr="009F4B1E" w:rsidRDefault="0007581A" w:rsidP="00163E3A">
            <w:pPr>
              <w:pStyle w:val="NoSpacing"/>
              <w:ind w:left="-3" w:firstLine="242"/>
              <w:jc w:val="both"/>
              <w:rPr>
                <w:rFonts w:ascii="Times New Roman" w:hAnsi="Times New Roman"/>
                <w:noProof/>
                <w:sz w:val="24"/>
                <w:szCs w:val="24"/>
              </w:rPr>
            </w:pPr>
          </w:p>
          <w:p w14:paraId="7312BCF5" w14:textId="77777777" w:rsidR="0007581A" w:rsidRPr="009F4B1E" w:rsidRDefault="0007581A" w:rsidP="00163E3A">
            <w:pPr>
              <w:pStyle w:val="NoSpacing"/>
              <w:ind w:left="-3" w:firstLine="242"/>
              <w:jc w:val="both"/>
              <w:rPr>
                <w:rFonts w:ascii="Times New Roman" w:hAnsi="Times New Roman"/>
                <w:noProof/>
                <w:sz w:val="24"/>
                <w:szCs w:val="24"/>
              </w:rPr>
            </w:pPr>
          </w:p>
          <w:p w14:paraId="4DE1703F" w14:textId="77777777" w:rsidR="0007581A" w:rsidRPr="009F4B1E" w:rsidRDefault="0007581A" w:rsidP="00163E3A">
            <w:pPr>
              <w:pStyle w:val="NoSpacing"/>
              <w:ind w:left="-3" w:firstLine="242"/>
              <w:jc w:val="both"/>
              <w:rPr>
                <w:rFonts w:ascii="Times New Roman" w:hAnsi="Times New Roman"/>
                <w:noProof/>
                <w:sz w:val="24"/>
                <w:szCs w:val="24"/>
              </w:rPr>
            </w:pPr>
          </w:p>
          <w:p w14:paraId="64E63AA6" w14:textId="77777777" w:rsidR="0007581A" w:rsidRPr="009F4B1E" w:rsidRDefault="0007581A" w:rsidP="00163E3A">
            <w:pPr>
              <w:pStyle w:val="NoSpacing"/>
              <w:ind w:left="-3" w:firstLine="242"/>
              <w:jc w:val="both"/>
              <w:rPr>
                <w:rFonts w:ascii="Times New Roman" w:hAnsi="Times New Roman"/>
                <w:noProof/>
                <w:sz w:val="24"/>
                <w:szCs w:val="24"/>
              </w:rPr>
            </w:pPr>
          </w:p>
          <w:p w14:paraId="0B73BC89" w14:textId="77777777" w:rsidR="0007581A" w:rsidRPr="009F4B1E" w:rsidRDefault="0007581A" w:rsidP="00163E3A">
            <w:pPr>
              <w:pStyle w:val="NoSpacing"/>
              <w:ind w:left="-3" w:firstLine="242"/>
              <w:jc w:val="both"/>
              <w:rPr>
                <w:rFonts w:ascii="Times New Roman" w:hAnsi="Times New Roman"/>
                <w:noProof/>
                <w:sz w:val="24"/>
                <w:szCs w:val="24"/>
              </w:rPr>
            </w:pPr>
          </w:p>
          <w:p w14:paraId="1A053D02" w14:textId="77777777" w:rsidR="0007581A" w:rsidRPr="009F4B1E" w:rsidRDefault="0007581A" w:rsidP="00163E3A">
            <w:pPr>
              <w:pStyle w:val="NoSpacing"/>
              <w:ind w:left="-3" w:firstLine="242"/>
              <w:jc w:val="both"/>
              <w:rPr>
                <w:rFonts w:ascii="Times New Roman" w:hAnsi="Times New Roman"/>
                <w:noProof/>
                <w:sz w:val="24"/>
                <w:szCs w:val="24"/>
              </w:rPr>
            </w:pPr>
          </w:p>
          <w:p w14:paraId="2D57F187" w14:textId="77777777" w:rsidR="0007581A" w:rsidRPr="009F4B1E" w:rsidRDefault="0007581A" w:rsidP="00163E3A">
            <w:pPr>
              <w:pStyle w:val="NoSpacing"/>
              <w:ind w:left="-3" w:firstLine="242"/>
              <w:jc w:val="both"/>
              <w:rPr>
                <w:rFonts w:ascii="Times New Roman" w:hAnsi="Times New Roman"/>
                <w:noProof/>
                <w:sz w:val="24"/>
                <w:szCs w:val="24"/>
              </w:rPr>
            </w:pPr>
          </w:p>
          <w:p w14:paraId="333B82C3" w14:textId="77777777" w:rsidR="0007581A" w:rsidRPr="009F4B1E" w:rsidRDefault="0007581A" w:rsidP="00163E3A">
            <w:pPr>
              <w:pStyle w:val="NoSpacing"/>
              <w:ind w:left="-3" w:firstLine="242"/>
              <w:jc w:val="both"/>
              <w:rPr>
                <w:rFonts w:ascii="Times New Roman" w:hAnsi="Times New Roman"/>
                <w:noProof/>
                <w:sz w:val="24"/>
                <w:szCs w:val="24"/>
              </w:rPr>
            </w:pPr>
          </w:p>
          <w:p w14:paraId="5A7EB28B" w14:textId="77777777" w:rsidR="0007581A" w:rsidRPr="009F4B1E" w:rsidRDefault="0007581A" w:rsidP="00163E3A">
            <w:pPr>
              <w:pStyle w:val="NoSpacing"/>
              <w:ind w:left="-3" w:firstLine="242"/>
              <w:jc w:val="both"/>
              <w:rPr>
                <w:rFonts w:ascii="Times New Roman" w:hAnsi="Times New Roman"/>
                <w:noProof/>
                <w:sz w:val="24"/>
                <w:szCs w:val="24"/>
              </w:rPr>
            </w:pPr>
          </w:p>
          <w:p w14:paraId="5C6C5D23" w14:textId="77777777" w:rsidR="0007581A" w:rsidRPr="009F4B1E" w:rsidRDefault="0007581A" w:rsidP="00163E3A">
            <w:pPr>
              <w:pStyle w:val="NoSpacing"/>
              <w:ind w:left="-3" w:firstLine="242"/>
              <w:jc w:val="both"/>
              <w:rPr>
                <w:rFonts w:ascii="Times New Roman" w:hAnsi="Times New Roman"/>
                <w:noProof/>
                <w:sz w:val="24"/>
                <w:szCs w:val="24"/>
              </w:rPr>
            </w:pPr>
          </w:p>
          <w:p w14:paraId="14565E05" w14:textId="77777777" w:rsidR="0007581A" w:rsidRPr="009F4B1E" w:rsidRDefault="0007581A" w:rsidP="00163E3A">
            <w:pPr>
              <w:pStyle w:val="NoSpacing"/>
              <w:ind w:left="-3" w:firstLine="242"/>
              <w:jc w:val="both"/>
              <w:rPr>
                <w:rFonts w:ascii="Times New Roman" w:hAnsi="Times New Roman"/>
                <w:noProof/>
                <w:sz w:val="24"/>
                <w:szCs w:val="24"/>
              </w:rPr>
            </w:pPr>
          </w:p>
          <w:p w14:paraId="4DC0C735" w14:textId="77777777" w:rsidR="0007581A" w:rsidRPr="009F4B1E" w:rsidRDefault="0007581A" w:rsidP="00163E3A">
            <w:pPr>
              <w:pStyle w:val="NoSpacing"/>
              <w:ind w:left="-3" w:firstLine="242"/>
              <w:jc w:val="both"/>
              <w:rPr>
                <w:rFonts w:ascii="Times New Roman" w:hAnsi="Times New Roman"/>
                <w:noProof/>
                <w:sz w:val="24"/>
                <w:szCs w:val="24"/>
              </w:rPr>
            </w:pPr>
          </w:p>
          <w:p w14:paraId="60D65F14" w14:textId="77777777" w:rsidR="0007581A" w:rsidRPr="009F4B1E" w:rsidRDefault="0007581A" w:rsidP="00163E3A">
            <w:pPr>
              <w:pStyle w:val="NoSpacing"/>
              <w:ind w:left="-3" w:firstLine="242"/>
              <w:jc w:val="both"/>
              <w:rPr>
                <w:rFonts w:ascii="Times New Roman" w:hAnsi="Times New Roman"/>
                <w:noProof/>
                <w:sz w:val="24"/>
                <w:szCs w:val="24"/>
              </w:rPr>
            </w:pPr>
          </w:p>
          <w:p w14:paraId="78F7B868" w14:textId="77777777" w:rsidR="0007581A" w:rsidRPr="009F4B1E" w:rsidRDefault="0007581A" w:rsidP="00163E3A">
            <w:pPr>
              <w:pStyle w:val="NoSpacing"/>
              <w:ind w:left="-3" w:firstLine="242"/>
              <w:jc w:val="both"/>
              <w:rPr>
                <w:rFonts w:ascii="Times New Roman" w:hAnsi="Times New Roman"/>
                <w:noProof/>
                <w:sz w:val="24"/>
                <w:szCs w:val="24"/>
              </w:rPr>
            </w:pPr>
          </w:p>
          <w:p w14:paraId="56F07AF7" w14:textId="77777777" w:rsidR="0007581A" w:rsidRPr="009F4B1E" w:rsidRDefault="0007581A" w:rsidP="00163E3A">
            <w:pPr>
              <w:pStyle w:val="NoSpacing"/>
              <w:ind w:left="-3" w:firstLine="242"/>
              <w:jc w:val="both"/>
              <w:rPr>
                <w:rFonts w:ascii="Times New Roman" w:hAnsi="Times New Roman"/>
                <w:noProof/>
                <w:sz w:val="24"/>
                <w:szCs w:val="24"/>
              </w:rPr>
            </w:pPr>
          </w:p>
          <w:p w14:paraId="39F1F78B" w14:textId="77777777" w:rsidR="0007581A" w:rsidRPr="009F4B1E" w:rsidRDefault="0007581A" w:rsidP="00163E3A">
            <w:pPr>
              <w:pStyle w:val="NoSpacing"/>
              <w:ind w:left="-3" w:firstLine="242"/>
              <w:jc w:val="both"/>
              <w:rPr>
                <w:rFonts w:ascii="Times New Roman" w:hAnsi="Times New Roman"/>
                <w:noProof/>
                <w:sz w:val="24"/>
                <w:szCs w:val="24"/>
              </w:rPr>
            </w:pPr>
          </w:p>
          <w:p w14:paraId="5F6C11D6" w14:textId="77777777" w:rsidR="0007581A" w:rsidRPr="009F4B1E" w:rsidRDefault="0007581A" w:rsidP="00163E3A">
            <w:pPr>
              <w:pStyle w:val="NoSpacing"/>
              <w:ind w:left="-3" w:firstLine="242"/>
              <w:jc w:val="both"/>
              <w:rPr>
                <w:rFonts w:ascii="Times New Roman" w:hAnsi="Times New Roman"/>
                <w:noProof/>
                <w:sz w:val="24"/>
                <w:szCs w:val="24"/>
              </w:rPr>
            </w:pPr>
          </w:p>
          <w:p w14:paraId="60C629FA" w14:textId="77777777" w:rsidR="0007581A" w:rsidRPr="009F4B1E" w:rsidRDefault="0007581A"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По отношение на чл. 26, ал. 4, поясняваме, че съгласно ЗУТ, недвижимите имоти се свързват задължително с изградените мрежи и съоръжения на техническата инфраструктура.</w:t>
            </w:r>
          </w:p>
          <w:p w14:paraId="55B21739" w14:textId="77777777" w:rsidR="0007581A" w:rsidRPr="009F4B1E" w:rsidRDefault="0007581A" w:rsidP="00163E3A">
            <w:pPr>
              <w:pStyle w:val="NoSpacing"/>
              <w:ind w:left="-3" w:firstLine="242"/>
              <w:jc w:val="both"/>
              <w:rPr>
                <w:rFonts w:ascii="Times New Roman" w:hAnsi="Times New Roman"/>
                <w:noProof/>
                <w:sz w:val="24"/>
                <w:szCs w:val="24"/>
              </w:rPr>
            </w:pPr>
          </w:p>
          <w:p w14:paraId="0EEC88BD" w14:textId="77777777" w:rsidR="0007581A" w:rsidRPr="009F4B1E" w:rsidRDefault="0007581A" w:rsidP="00163E3A">
            <w:pPr>
              <w:pStyle w:val="NoSpacing"/>
              <w:ind w:left="-3" w:firstLine="242"/>
              <w:jc w:val="both"/>
              <w:rPr>
                <w:rFonts w:ascii="Times New Roman" w:hAnsi="Times New Roman"/>
                <w:noProof/>
                <w:sz w:val="24"/>
                <w:szCs w:val="24"/>
              </w:rPr>
            </w:pPr>
          </w:p>
          <w:p w14:paraId="5E9D562A" w14:textId="77777777" w:rsidR="0007581A" w:rsidRPr="009F4B1E" w:rsidRDefault="0007581A" w:rsidP="00163E3A">
            <w:pPr>
              <w:pStyle w:val="NoSpacing"/>
              <w:ind w:left="-3" w:firstLine="242"/>
              <w:jc w:val="both"/>
              <w:rPr>
                <w:rFonts w:ascii="Times New Roman" w:hAnsi="Times New Roman"/>
                <w:noProof/>
                <w:sz w:val="24"/>
                <w:szCs w:val="24"/>
              </w:rPr>
            </w:pPr>
          </w:p>
          <w:p w14:paraId="6513818B" w14:textId="77777777" w:rsidR="0007581A" w:rsidRPr="009F4B1E" w:rsidRDefault="0007581A" w:rsidP="00163E3A">
            <w:pPr>
              <w:pStyle w:val="NoSpacing"/>
              <w:ind w:left="-3" w:firstLine="242"/>
              <w:jc w:val="both"/>
              <w:rPr>
                <w:rFonts w:ascii="Times New Roman" w:hAnsi="Times New Roman"/>
                <w:noProof/>
                <w:sz w:val="24"/>
                <w:szCs w:val="24"/>
              </w:rPr>
            </w:pPr>
          </w:p>
          <w:p w14:paraId="7C7FBCD1" w14:textId="77777777" w:rsidR="0007581A" w:rsidRPr="009F4B1E" w:rsidRDefault="0007581A" w:rsidP="00163E3A">
            <w:pPr>
              <w:pStyle w:val="NoSpacing"/>
              <w:ind w:left="-3" w:firstLine="242"/>
              <w:jc w:val="both"/>
              <w:rPr>
                <w:rFonts w:ascii="Times New Roman" w:hAnsi="Times New Roman"/>
                <w:noProof/>
                <w:sz w:val="24"/>
                <w:szCs w:val="24"/>
              </w:rPr>
            </w:pPr>
          </w:p>
          <w:p w14:paraId="61BB9ABB" w14:textId="77777777" w:rsidR="0007581A" w:rsidRPr="009F4B1E" w:rsidRDefault="0007581A" w:rsidP="00163E3A">
            <w:pPr>
              <w:pStyle w:val="NoSpacing"/>
              <w:ind w:left="-3" w:firstLine="242"/>
              <w:jc w:val="both"/>
              <w:rPr>
                <w:rFonts w:ascii="Times New Roman" w:hAnsi="Times New Roman"/>
                <w:noProof/>
                <w:sz w:val="24"/>
                <w:szCs w:val="24"/>
              </w:rPr>
            </w:pPr>
          </w:p>
          <w:p w14:paraId="312EDBA8" w14:textId="77777777" w:rsidR="0007581A" w:rsidRPr="009F4B1E" w:rsidRDefault="0007581A" w:rsidP="00163E3A">
            <w:pPr>
              <w:pStyle w:val="NoSpacing"/>
              <w:ind w:left="-3" w:firstLine="242"/>
              <w:jc w:val="both"/>
              <w:rPr>
                <w:rFonts w:ascii="Times New Roman" w:hAnsi="Times New Roman"/>
                <w:noProof/>
                <w:sz w:val="24"/>
                <w:szCs w:val="24"/>
              </w:rPr>
            </w:pPr>
          </w:p>
          <w:p w14:paraId="37559DF1" w14:textId="77777777" w:rsidR="0007581A" w:rsidRPr="009F4B1E" w:rsidRDefault="0007581A" w:rsidP="00163E3A">
            <w:pPr>
              <w:pStyle w:val="NoSpacing"/>
              <w:ind w:left="-3" w:firstLine="242"/>
              <w:jc w:val="both"/>
              <w:rPr>
                <w:rFonts w:ascii="Times New Roman" w:hAnsi="Times New Roman"/>
                <w:noProof/>
                <w:sz w:val="24"/>
                <w:szCs w:val="24"/>
              </w:rPr>
            </w:pPr>
          </w:p>
          <w:p w14:paraId="0BDBC08E" w14:textId="77777777" w:rsidR="0007581A" w:rsidRPr="009F4B1E" w:rsidRDefault="0007581A" w:rsidP="00163E3A">
            <w:pPr>
              <w:pStyle w:val="NoSpacing"/>
              <w:ind w:left="-3" w:firstLine="242"/>
              <w:jc w:val="both"/>
              <w:rPr>
                <w:rFonts w:ascii="Times New Roman" w:hAnsi="Times New Roman"/>
                <w:noProof/>
                <w:sz w:val="24"/>
                <w:szCs w:val="24"/>
              </w:rPr>
            </w:pPr>
          </w:p>
          <w:p w14:paraId="4CE4F2A4" w14:textId="77777777" w:rsidR="0007581A" w:rsidRPr="009F4B1E" w:rsidRDefault="0007581A" w:rsidP="00163E3A">
            <w:pPr>
              <w:pStyle w:val="NoSpacing"/>
              <w:ind w:left="-3" w:firstLine="242"/>
              <w:jc w:val="both"/>
              <w:rPr>
                <w:rFonts w:ascii="Times New Roman" w:hAnsi="Times New Roman"/>
                <w:noProof/>
                <w:sz w:val="24"/>
                <w:szCs w:val="24"/>
              </w:rPr>
            </w:pPr>
          </w:p>
          <w:p w14:paraId="7ACDEFD9" w14:textId="77777777" w:rsidR="0007581A" w:rsidRPr="009F4B1E" w:rsidRDefault="0007581A" w:rsidP="00163E3A">
            <w:pPr>
              <w:pStyle w:val="NoSpacing"/>
              <w:ind w:left="-3" w:firstLine="242"/>
              <w:jc w:val="both"/>
              <w:rPr>
                <w:rFonts w:ascii="Times New Roman" w:hAnsi="Times New Roman"/>
                <w:noProof/>
                <w:sz w:val="24"/>
                <w:szCs w:val="24"/>
              </w:rPr>
            </w:pPr>
          </w:p>
          <w:p w14:paraId="03FA51B1" w14:textId="77777777" w:rsidR="0007581A" w:rsidRPr="009F4B1E" w:rsidRDefault="0007581A" w:rsidP="00163E3A">
            <w:pPr>
              <w:pStyle w:val="NoSpacing"/>
              <w:ind w:left="-3" w:firstLine="242"/>
              <w:jc w:val="both"/>
              <w:rPr>
                <w:rFonts w:ascii="Times New Roman" w:hAnsi="Times New Roman"/>
                <w:noProof/>
                <w:sz w:val="24"/>
                <w:szCs w:val="24"/>
              </w:rPr>
            </w:pPr>
          </w:p>
          <w:p w14:paraId="25EC60D7" w14:textId="5A516089" w:rsidR="0007581A" w:rsidRPr="009F4B1E" w:rsidRDefault="0007581A" w:rsidP="00163E3A">
            <w:pPr>
              <w:pStyle w:val="NoSpacing"/>
              <w:ind w:left="-3" w:firstLine="242"/>
              <w:jc w:val="both"/>
              <w:rPr>
                <w:rFonts w:ascii="Times New Roman" w:hAnsi="Times New Roman"/>
                <w:noProof/>
                <w:sz w:val="24"/>
                <w:szCs w:val="24"/>
              </w:rPr>
            </w:pPr>
          </w:p>
          <w:p w14:paraId="7EF1438E" w14:textId="77777777" w:rsidR="00F11997" w:rsidRPr="009F4B1E" w:rsidRDefault="00F11997" w:rsidP="00163E3A">
            <w:pPr>
              <w:pStyle w:val="NoSpacing"/>
              <w:ind w:left="-3" w:firstLine="242"/>
              <w:jc w:val="both"/>
              <w:rPr>
                <w:rFonts w:ascii="Times New Roman" w:hAnsi="Times New Roman"/>
                <w:noProof/>
                <w:sz w:val="24"/>
                <w:szCs w:val="24"/>
              </w:rPr>
            </w:pPr>
          </w:p>
          <w:p w14:paraId="10C4EE2C" w14:textId="77777777" w:rsidR="0007581A" w:rsidRPr="009F4B1E" w:rsidRDefault="0007581A" w:rsidP="0007581A">
            <w:pPr>
              <w:pStyle w:val="NoSpacing"/>
              <w:jc w:val="both"/>
              <w:rPr>
                <w:rFonts w:ascii="Times New Roman" w:hAnsi="Times New Roman"/>
                <w:noProof/>
                <w:sz w:val="24"/>
                <w:szCs w:val="24"/>
              </w:rPr>
            </w:pPr>
            <w:r w:rsidRPr="009F4B1E">
              <w:rPr>
                <w:rFonts w:ascii="Times New Roman" w:hAnsi="Times New Roman"/>
                <w:noProof/>
                <w:sz w:val="24"/>
                <w:szCs w:val="24"/>
              </w:rPr>
              <w:t>По отношение на чл.36, ал.4, считаме, че ясно е посочено, че лицата, които изграждат и експлоатират водоснабдителни и канализационни системи, са длъжни да възстановят всички причинени вреди в имота и да заплатят на собственика парично обезщетение за ограниченията при ползването му извън сервитутните ивици за времето на фактическото строителство.</w:t>
            </w:r>
          </w:p>
          <w:p w14:paraId="181ABEA9" w14:textId="77777777" w:rsidR="0007581A" w:rsidRPr="009F4B1E" w:rsidRDefault="0007581A" w:rsidP="00163E3A">
            <w:pPr>
              <w:pStyle w:val="NoSpacing"/>
              <w:ind w:left="-3" w:firstLine="242"/>
              <w:jc w:val="both"/>
              <w:rPr>
                <w:rFonts w:ascii="Times New Roman" w:hAnsi="Times New Roman"/>
                <w:noProof/>
                <w:sz w:val="24"/>
                <w:szCs w:val="24"/>
              </w:rPr>
            </w:pPr>
          </w:p>
          <w:p w14:paraId="0CD699C7" w14:textId="77777777" w:rsidR="0007581A" w:rsidRPr="009F4B1E" w:rsidRDefault="0007581A" w:rsidP="00163E3A">
            <w:pPr>
              <w:pStyle w:val="NoSpacing"/>
              <w:ind w:left="-3" w:firstLine="242"/>
              <w:jc w:val="both"/>
              <w:rPr>
                <w:rFonts w:ascii="Times New Roman" w:hAnsi="Times New Roman"/>
                <w:noProof/>
                <w:sz w:val="24"/>
                <w:szCs w:val="24"/>
              </w:rPr>
            </w:pPr>
          </w:p>
          <w:p w14:paraId="12F69AF3" w14:textId="7CE5DE26" w:rsidR="0007581A" w:rsidRPr="009F4B1E" w:rsidRDefault="0007581A" w:rsidP="0007581A">
            <w:pPr>
              <w:pStyle w:val="NoSpacing"/>
              <w:jc w:val="both"/>
              <w:rPr>
                <w:rFonts w:ascii="Times New Roman" w:hAnsi="Times New Roman"/>
                <w:noProof/>
                <w:sz w:val="24"/>
                <w:szCs w:val="24"/>
              </w:rPr>
            </w:pPr>
            <w:r w:rsidRPr="009F4B1E">
              <w:rPr>
                <w:rFonts w:ascii="Times New Roman" w:hAnsi="Times New Roman"/>
                <w:noProof/>
                <w:sz w:val="24"/>
                <w:szCs w:val="24"/>
              </w:rPr>
              <w:t xml:space="preserve">По отношение на чл. 43, ал. 3 поясняваме, че  съгласно предишен § 11, ал. 1 от законопроекта, сключените до влизането в сила на този закон концесионни договори за възлагане на дейности по управление, поддържане и експлоатация на ВиК системи и предоставяне на ВиК услуги, за </w:t>
            </w:r>
            <w:r w:rsidRPr="009F4B1E">
              <w:rPr>
                <w:rFonts w:ascii="Times New Roman" w:hAnsi="Times New Roman"/>
                <w:noProof/>
                <w:sz w:val="24"/>
                <w:szCs w:val="24"/>
              </w:rPr>
              <w:lastRenderedPageBreak/>
              <w:t>които е изпълнено условието на чл.5, ал.2, продължават действието си до прекратяването им и не е необходимо допълване на текстовете на проекта на ЗВиК.</w:t>
            </w:r>
          </w:p>
          <w:p w14:paraId="19A31A3F" w14:textId="77777777" w:rsidR="0007581A" w:rsidRPr="009F4B1E" w:rsidRDefault="0007581A" w:rsidP="0007581A">
            <w:pPr>
              <w:pStyle w:val="NoSpacing"/>
              <w:jc w:val="both"/>
              <w:rPr>
                <w:rFonts w:ascii="Times New Roman" w:hAnsi="Times New Roman"/>
                <w:noProof/>
                <w:sz w:val="24"/>
                <w:szCs w:val="24"/>
              </w:rPr>
            </w:pPr>
          </w:p>
          <w:p w14:paraId="44B9D71C" w14:textId="77777777" w:rsidR="0007581A" w:rsidRPr="009F4B1E" w:rsidRDefault="0007581A" w:rsidP="00163E3A">
            <w:pPr>
              <w:pStyle w:val="NoSpacing"/>
              <w:ind w:left="-3" w:firstLine="242"/>
              <w:jc w:val="both"/>
              <w:rPr>
                <w:rFonts w:ascii="Times New Roman" w:hAnsi="Times New Roman"/>
                <w:noProof/>
                <w:sz w:val="24"/>
                <w:szCs w:val="24"/>
              </w:rPr>
            </w:pPr>
          </w:p>
          <w:p w14:paraId="087DC8DB" w14:textId="77777777" w:rsidR="0007581A" w:rsidRPr="009F4B1E" w:rsidRDefault="0007581A" w:rsidP="00163E3A">
            <w:pPr>
              <w:pStyle w:val="NoSpacing"/>
              <w:ind w:left="-3" w:firstLine="242"/>
              <w:jc w:val="both"/>
              <w:rPr>
                <w:rFonts w:ascii="Times New Roman" w:hAnsi="Times New Roman"/>
                <w:noProof/>
                <w:sz w:val="24"/>
                <w:szCs w:val="24"/>
              </w:rPr>
            </w:pPr>
          </w:p>
          <w:p w14:paraId="16964C2A" w14:textId="280F7711" w:rsidR="0007581A" w:rsidRPr="009F4B1E" w:rsidRDefault="0007581A"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Разпоредбата е включена </w:t>
            </w:r>
            <w:r w:rsidR="009331CB" w:rsidRPr="009F4B1E">
              <w:rPr>
                <w:rFonts w:ascii="Times New Roman" w:hAnsi="Times New Roman"/>
                <w:noProof/>
                <w:sz w:val="24"/>
                <w:szCs w:val="24"/>
              </w:rPr>
              <w:t xml:space="preserve">с цел яснота. </w:t>
            </w:r>
          </w:p>
          <w:p w14:paraId="2B49E034" w14:textId="77777777" w:rsidR="0007581A" w:rsidRPr="009F4B1E" w:rsidRDefault="0007581A" w:rsidP="00163E3A">
            <w:pPr>
              <w:pStyle w:val="NoSpacing"/>
              <w:ind w:left="-3" w:firstLine="242"/>
              <w:jc w:val="both"/>
              <w:rPr>
                <w:rFonts w:ascii="Times New Roman" w:hAnsi="Times New Roman"/>
                <w:noProof/>
                <w:sz w:val="24"/>
                <w:szCs w:val="24"/>
              </w:rPr>
            </w:pPr>
          </w:p>
          <w:p w14:paraId="28DD118E" w14:textId="77777777" w:rsidR="0007581A" w:rsidRPr="009F4B1E" w:rsidRDefault="0007581A" w:rsidP="00163E3A">
            <w:pPr>
              <w:pStyle w:val="NoSpacing"/>
              <w:ind w:left="-3" w:firstLine="242"/>
              <w:jc w:val="both"/>
              <w:rPr>
                <w:rFonts w:ascii="Times New Roman" w:hAnsi="Times New Roman"/>
                <w:noProof/>
                <w:sz w:val="24"/>
                <w:szCs w:val="24"/>
              </w:rPr>
            </w:pPr>
          </w:p>
          <w:p w14:paraId="012101EE" w14:textId="77777777" w:rsidR="0007581A" w:rsidRPr="009F4B1E" w:rsidRDefault="0007581A" w:rsidP="00163E3A">
            <w:pPr>
              <w:pStyle w:val="NoSpacing"/>
              <w:ind w:left="-3" w:firstLine="242"/>
              <w:jc w:val="both"/>
              <w:rPr>
                <w:rFonts w:ascii="Times New Roman" w:hAnsi="Times New Roman"/>
                <w:noProof/>
                <w:sz w:val="24"/>
                <w:szCs w:val="24"/>
              </w:rPr>
            </w:pPr>
          </w:p>
          <w:p w14:paraId="2862A46F" w14:textId="77777777" w:rsidR="0007581A" w:rsidRPr="009F4B1E" w:rsidRDefault="0007581A" w:rsidP="00163E3A">
            <w:pPr>
              <w:pStyle w:val="NoSpacing"/>
              <w:ind w:left="-3" w:firstLine="242"/>
              <w:jc w:val="both"/>
              <w:rPr>
                <w:rFonts w:ascii="Times New Roman" w:hAnsi="Times New Roman"/>
                <w:noProof/>
                <w:sz w:val="24"/>
                <w:szCs w:val="24"/>
              </w:rPr>
            </w:pPr>
          </w:p>
          <w:p w14:paraId="1796F77B" w14:textId="6D85A8F7" w:rsidR="0007581A" w:rsidRPr="009F4B1E" w:rsidRDefault="0007581A"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Отразено в </w:t>
            </w:r>
            <w:r w:rsidR="009331CB" w:rsidRPr="009F4B1E">
              <w:rPr>
                <w:rFonts w:ascii="Times New Roman" w:hAnsi="Times New Roman"/>
                <w:noProof/>
                <w:sz w:val="24"/>
                <w:szCs w:val="24"/>
              </w:rPr>
              <w:t xml:space="preserve">Глава пета, раздел III </w:t>
            </w:r>
          </w:p>
          <w:p w14:paraId="56FB0372" w14:textId="77777777" w:rsidR="0007581A" w:rsidRPr="009F4B1E" w:rsidRDefault="0007581A" w:rsidP="00163E3A">
            <w:pPr>
              <w:pStyle w:val="NoSpacing"/>
              <w:ind w:left="-3" w:firstLine="242"/>
              <w:jc w:val="both"/>
              <w:rPr>
                <w:rFonts w:ascii="Times New Roman" w:hAnsi="Times New Roman"/>
                <w:noProof/>
                <w:sz w:val="24"/>
                <w:szCs w:val="24"/>
              </w:rPr>
            </w:pPr>
          </w:p>
          <w:p w14:paraId="40F32F51" w14:textId="77777777" w:rsidR="0007581A" w:rsidRPr="009F4B1E" w:rsidRDefault="0007581A" w:rsidP="00163E3A">
            <w:pPr>
              <w:pStyle w:val="NoSpacing"/>
              <w:ind w:left="-3" w:firstLine="242"/>
              <w:jc w:val="both"/>
              <w:rPr>
                <w:rFonts w:ascii="Times New Roman" w:hAnsi="Times New Roman"/>
                <w:noProof/>
                <w:sz w:val="24"/>
                <w:szCs w:val="24"/>
              </w:rPr>
            </w:pPr>
          </w:p>
          <w:p w14:paraId="449AB883" w14:textId="77777777" w:rsidR="0007581A" w:rsidRPr="009F4B1E" w:rsidRDefault="0007581A" w:rsidP="00163E3A">
            <w:pPr>
              <w:pStyle w:val="NoSpacing"/>
              <w:ind w:left="-3" w:firstLine="242"/>
              <w:jc w:val="both"/>
              <w:rPr>
                <w:rFonts w:ascii="Times New Roman" w:hAnsi="Times New Roman"/>
                <w:noProof/>
                <w:sz w:val="24"/>
                <w:szCs w:val="24"/>
              </w:rPr>
            </w:pPr>
          </w:p>
          <w:p w14:paraId="24A4557C" w14:textId="77777777" w:rsidR="0007581A" w:rsidRPr="009F4B1E" w:rsidRDefault="0007581A" w:rsidP="00163E3A">
            <w:pPr>
              <w:pStyle w:val="NoSpacing"/>
              <w:ind w:left="-3" w:firstLine="242"/>
              <w:jc w:val="both"/>
              <w:rPr>
                <w:rFonts w:ascii="Times New Roman" w:hAnsi="Times New Roman"/>
                <w:noProof/>
                <w:sz w:val="24"/>
                <w:szCs w:val="24"/>
              </w:rPr>
            </w:pPr>
          </w:p>
          <w:p w14:paraId="1E883940" w14:textId="77777777" w:rsidR="0007581A" w:rsidRPr="009F4B1E" w:rsidRDefault="0007581A" w:rsidP="00163E3A">
            <w:pPr>
              <w:pStyle w:val="NoSpacing"/>
              <w:ind w:left="-3" w:firstLine="242"/>
              <w:jc w:val="both"/>
              <w:rPr>
                <w:rFonts w:ascii="Times New Roman" w:hAnsi="Times New Roman"/>
                <w:noProof/>
                <w:sz w:val="24"/>
                <w:szCs w:val="24"/>
              </w:rPr>
            </w:pPr>
          </w:p>
          <w:p w14:paraId="52FC979B" w14:textId="77777777" w:rsidR="0007581A" w:rsidRPr="009F4B1E" w:rsidRDefault="0007581A" w:rsidP="00163E3A">
            <w:pPr>
              <w:pStyle w:val="NoSpacing"/>
              <w:ind w:left="-3" w:firstLine="242"/>
              <w:jc w:val="both"/>
              <w:rPr>
                <w:rFonts w:ascii="Times New Roman" w:hAnsi="Times New Roman"/>
                <w:noProof/>
                <w:sz w:val="24"/>
                <w:szCs w:val="24"/>
              </w:rPr>
            </w:pPr>
          </w:p>
          <w:p w14:paraId="1DB164F7" w14:textId="77777777" w:rsidR="0007581A" w:rsidRPr="009F4B1E" w:rsidRDefault="0007581A" w:rsidP="00163E3A">
            <w:pPr>
              <w:pStyle w:val="NoSpacing"/>
              <w:ind w:left="-3" w:firstLine="242"/>
              <w:jc w:val="both"/>
              <w:rPr>
                <w:rFonts w:ascii="Times New Roman" w:hAnsi="Times New Roman"/>
                <w:noProof/>
                <w:sz w:val="24"/>
                <w:szCs w:val="24"/>
              </w:rPr>
            </w:pPr>
          </w:p>
          <w:p w14:paraId="03019D66" w14:textId="77777777" w:rsidR="0007581A" w:rsidRPr="009F4B1E" w:rsidRDefault="0007581A" w:rsidP="0007581A">
            <w:pPr>
              <w:pStyle w:val="NoSpacing"/>
              <w:jc w:val="both"/>
              <w:rPr>
                <w:rFonts w:ascii="Times New Roman" w:hAnsi="Times New Roman"/>
                <w:noProof/>
                <w:sz w:val="24"/>
                <w:szCs w:val="24"/>
              </w:rPr>
            </w:pPr>
            <w:r w:rsidRPr="009F4B1E">
              <w:rPr>
                <w:rFonts w:ascii="Times New Roman" w:hAnsi="Times New Roman"/>
                <w:noProof/>
                <w:sz w:val="24"/>
                <w:szCs w:val="24"/>
              </w:rPr>
              <w:t xml:space="preserve">По отношение на чл. 44, ал. 1 поясняваме, че  съгласно § 14, ал. 1 (предишен § 11, ал. 1) от законопроекта, сключените до влизането в сила на този закон концесионни договори за възлагане на дейности по управление, поддържане и експлоатация на ВиК системи и </w:t>
            </w:r>
            <w:r w:rsidRPr="009F4B1E">
              <w:rPr>
                <w:rFonts w:ascii="Times New Roman" w:hAnsi="Times New Roman"/>
                <w:noProof/>
                <w:sz w:val="24"/>
                <w:szCs w:val="24"/>
              </w:rPr>
              <w:lastRenderedPageBreak/>
              <w:t>предоставяне на ВиК услуги, за които е изпълнено условието на чл.5, ал.2, продължават действието си до прекратяването им и не е необходимо допълване на текстовете на проекта на ЗВиК.</w:t>
            </w:r>
          </w:p>
          <w:p w14:paraId="41C3860C" w14:textId="77777777" w:rsidR="0007581A" w:rsidRPr="009F4B1E" w:rsidRDefault="0007581A" w:rsidP="00163E3A">
            <w:pPr>
              <w:pStyle w:val="NoSpacing"/>
              <w:ind w:left="-3" w:firstLine="242"/>
              <w:jc w:val="both"/>
              <w:rPr>
                <w:rFonts w:ascii="Times New Roman" w:hAnsi="Times New Roman"/>
                <w:noProof/>
                <w:sz w:val="24"/>
                <w:szCs w:val="24"/>
              </w:rPr>
            </w:pPr>
          </w:p>
          <w:p w14:paraId="110D0AC2" w14:textId="47B515EF" w:rsidR="0007581A" w:rsidRPr="009F4B1E" w:rsidRDefault="0007581A" w:rsidP="00163E3A">
            <w:pPr>
              <w:pStyle w:val="NoSpacing"/>
              <w:ind w:left="-3" w:firstLine="242"/>
              <w:jc w:val="both"/>
              <w:rPr>
                <w:rFonts w:ascii="Times New Roman" w:hAnsi="Times New Roman"/>
                <w:noProof/>
                <w:sz w:val="24"/>
                <w:szCs w:val="24"/>
              </w:rPr>
            </w:pPr>
          </w:p>
          <w:p w14:paraId="0917521C" w14:textId="77777777" w:rsidR="00CB24B9" w:rsidRPr="009F4B1E" w:rsidRDefault="00CB24B9" w:rsidP="00163E3A">
            <w:pPr>
              <w:pStyle w:val="NoSpacing"/>
              <w:ind w:left="-3" w:firstLine="242"/>
              <w:jc w:val="both"/>
              <w:rPr>
                <w:rFonts w:ascii="Times New Roman" w:hAnsi="Times New Roman"/>
                <w:noProof/>
                <w:sz w:val="24"/>
                <w:szCs w:val="24"/>
              </w:rPr>
            </w:pPr>
          </w:p>
          <w:p w14:paraId="3C625DEA" w14:textId="77777777" w:rsidR="0007581A" w:rsidRPr="009F4B1E" w:rsidRDefault="0007581A" w:rsidP="0007581A">
            <w:pPr>
              <w:pStyle w:val="NoSpacing"/>
              <w:jc w:val="both"/>
              <w:rPr>
                <w:rFonts w:ascii="Times New Roman" w:hAnsi="Times New Roman"/>
                <w:noProof/>
                <w:sz w:val="24"/>
                <w:szCs w:val="24"/>
              </w:rPr>
            </w:pPr>
            <w:r w:rsidRPr="009F4B1E">
              <w:rPr>
                <w:rFonts w:ascii="Times New Roman" w:hAnsi="Times New Roman"/>
                <w:noProof/>
                <w:sz w:val="24"/>
                <w:szCs w:val="24"/>
              </w:rPr>
              <w:t xml:space="preserve">В законопроекта са регламентирани отговорностите и ангажиментите на собствениците на публичната ВиК инфраструктура и на ВиК операторите, като отношенията между страните се уреждат с договора по чл. 50. </w:t>
            </w:r>
          </w:p>
          <w:p w14:paraId="24B99EA5" w14:textId="77777777" w:rsidR="0007581A" w:rsidRPr="009F4B1E" w:rsidRDefault="0007581A" w:rsidP="0007581A">
            <w:pPr>
              <w:pStyle w:val="NoSpacing"/>
              <w:jc w:val="both"/>
              <w:rPr>
                <w:rFonts w:ascii="Times New Roman" w:hAnsi="Times New Roman"/>
                <w:noProof/>
                <w:sz w:val="24"/>
                <w:szCs w:val="24"/>
              </w:rPr>
            </w:pPr>
          </w:p>
          <w:p w14:paraId="31327963" w14:textId="77777777" w:rsidR="0007581A" w:rsidRPr="009F4B1E" w:rsidRDefault="0007581A" w:rsidP="00163E3A">
            <w:pPr>
              <w:pStyle w:val="NoSpacing"/>
              <w:ind w:left="-3" w:firstLine="242"/>
              <w:jc w:val="both"/>
              <w:rPr>
                <w:rFonts w:ascii="Times New Roman" w:hAnsi="Times New Roman"/>
                <w:noProof/>
                <w:sz w:val="24"/>
                <w:szCs w:val="24"/>
              </w:rPr>
            </w:pPr>
          </w:p>
          <w:p w14:paraId="39025D57" w14:textId="77777777" w:rsidR="0007581A" w:rsidRPr="009F4B1E" w:rsidRDefault="0007581A" w:rsidP="00163E3A">
            <w:pPr>
              <w:pStyle w:val="NoSpacing"/>
              <w:ind w:left="-3" w:firstLine="242"/>
              <w:jc w:val="both"/>
              <w:rPr>
                <w:rFonts w:ascii="Times New Roman" w:hAnsi="Times New Roman"/>
                <w:noProof/>
                <w:sz w:val="24"/>
                <w:szCs w:val="24"/>
              </w:rPr>
            </w:pPr>
          </w:p>
          <w:p w14:paraId="2D87FC6F" w14:textId="77777777" w:rsidR="0007581A" w:rsidRPr="009F4B1E" w:rsidRDefault="0007581A" w:rsidP="00163E3A">
            <w:pPr>
              <w:pStyle w:val="NoSpacing"/>
              <w:ind w:left="-3" w:firstLine="242"/>
              <w:jc w:val="both"/>
              <w:rPr>
                <w:rFonts w:ascii="Times New Roman" w:hAnsi="Times New Roman"/>
                <w:noProof/>
                <w:sz w:val="24"/>
                <w:szCs w:val="24"/>
              </w:rPr>
            </w:pPr>
          </w:p>
          <w:p w14:paraId="7E414215" w14:textId="77777777" w:rsidR="0007581A" w:rsidRPr="009F4B1E" w:rsidRDefault="0007581A" w:rsidP="00163E3A">
            <w:pPr>
              <w:pStyle w:val="NoSpacing"/>
              <w:ind w:left="-3" w:firstLine="242"/>
              <w:jc w:val="both"/>
              <w:rPr>
                <w:rFonts w:ascii="Times New Roman" w:hAnsi="Times New Roman"/>
                <w:noProof/>
                <w:sz w:val="24"/>
                <w:szCs w:val="24"/>
              </w:rPr>
            </w:pPr>
          </w:p>
          <w:p w14:paraId="605718F4" w14:textId="77777777" w:rsidR="0007581A" w:rsidRPr="009F4B1E" w:rsidRDefault="0007581A" w:rsidP="00163E3A">
            <w:pPr>
              <w:pStyle w:val="NoSpacing"/>
              <w:ind w:left="-3" w:firstLine="242"/>
              <w:jc w:val="both"/>
              <w:rPr>
                <w:rFonts w:ascii="Times New Roman" w:hAnsi="Times New Roman"/>
                <w:noProof/>
                <w:sz w:val="24"/>
                <w:szCs w:val="24"/>
              </w:rPr>
            </w:pPr>
          </w:p>
          <w:p w14:paraId="4A61C1D3" w14:textId="25471FF7" w:rsidR="0007581A" w:rsidRPr="009F4B1E" w:rsidRDefault="00154949"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Определеният срок е минимален. Процедурите могат да бъдат стартирани при възникнала необходимост с решение на асоциацията. </w:t>
            </w:r>
          </w:p>
          <w:p w14:paraId="258B71FD" w14:textId="71A0CEB9" w:rsidR="0007581A" w:rsidRPr="009F4B1E" w:rsidRDefault="0007581A" w:rsidP="00163E3A">
            <w:pPr>
              <w:pStyle w:val="NoSpacing"/>
              <w:ind w:left="-3" w:firstLine="242"/>
              <w:jc w:val="both"/>
              <w:rPr>
                <w:rFonts w:ascii="Times New Roman" w:hAnsi="Times New Roman"/>
                <w:noProof/>
                <w:sz w:val="24"/>
                <w:szCs w:val="24"/>
              </w:rPr>
            </w:pPr>
          </w:p>
          <w:p w14:paraId="41278AEA" w14:textId="250908A7" w:rsidR="0007581A" w:rsidRPr="009F4B1E" w:rsidRDefault="0007581A" w:rsidP="00163E3A">
            <w:pPr>
              <w:pStyle w:val="NoSpacing"/>
              <w:ind w:left="-3" w:firstLine="242"/>
              <w:jc w:val="both"/>
              <w:rPr>
                <w:rFonts w:ascii="Times New Roman" w:hAnsi="Times New Roman"/>
                <w:noProof/>
                <w:sz w:val="24"/>
                <w:szCs w:val="24"/>
              </w:rPr>
            </w:pPr>
          </w:p>
          <w:p w14:paraId="669DB9BE" w14:textId="4BEBAE60" w:rsidR="0007581A" w:rsidRPr="009F4B1E" w:rsidRDefault="0007581A" w:rsidP="00163E3A">
            <w:pPr>
              <w:pStyle w:val="NoSpacing"/>
              <w:ind w:left="-3" w:firstLine="242"/>
              <w:jc w:val="both"/>
              <w:rPr>
                <w:rFonts w:ascii="Times New Roman" w:hAnsi="Times New Roman"/>
                <w:noProof/>
                <w:sz w:val="24"/>
                <w:szCs w:val="24"/>
              </w:rPr>
            </w:pPr>
          </w:p>
          <w:p w14:paraId="2B8D787C" w14:textId="6D53FE31" w:rsidR="0007581A" w:rsidRPr="009F4B1E" w:rsidRDefault="0007581A" w:rsidP="00163E3A">
            <w:pPr>
              <w:pStyle w:val="NoSpacing"/>
              <w:ind w:left="-3" w:firstLine="242"/>
              <w:jc w:val="both"/>
              <w:rPr>
                <w:rFonts w:ascii="Times New Roman" w:hAnsi="Times New Roman"/>
                <w:noProof/>
                <w:sz w:val="24"/>
                <w:szCs w:val="24"/>
              </w:rPr>
            </w:pPr>
          </w:p>
          <w:p w14:paraId="4A4B9323" w14:textId="505890F0" w:rsidR="0007581A" w:rsidRPr="009F4B1E" w:rsidRDefault="0007581A" w:rsidP="00163E3A">
            <w:pPr>
              <w:pStyle w:val="NoSpacing"/>
              <w:ind w:left="-3" w:firstLine="242"/>
              <w:jc w:val="both"/>
              <w:rPr>
                <w:rFonts w:ascii="Times New Roman" w:hAnsi="Times New Roman"/>
                <w:noProof/>
                <w:sz w:val="24"/>
                <w:szCs w:val="24"/>
              </w:rPr>
            </w:pPr>
          </w:p>
          <w:p w14:paraId="70BD1E40" w14:textId="223E8001" w:rsidR="0007581A" w:rsidRPr="009F4B1E" w:rsidRDefault="0007581A" w:rsidP="00163E3A">
            <w:pPr>
              <w:pStyle w:val="NoSpacing"/>
              <w:ind w:left="-3" w:firstLine="242"/>
              <w:jc w:val="both"/>
              <w:rPr>
                <w:rFonts w:ascii="Times New Roman" w:hAnsi="Times New Roman"/>
                <w:noProof/>
                <w:sz w:val="24"/>
                <w:szCs w:val="24"/>
              </w:rPr>
            </w:pPr>
          </w:p>
          <w:p w14:paraId="52C1587D" w14:textId="5E6CA11B" w:rsidR="0007581A" w:rsidRPr="009F4B1E" w:rsidRDefault="0007581A" w:rsidP="00163E3A">
            <w:pPr>
              <w:pStyle w:val="NoSpacing"/>
              <w:ind w:left="-3" w:firstLine="242"/>
              <w:jc w:val="both"/>
              <w:rPr>
                <w:rFonts w:ascii="Times New Roman" w:hAnsi="Times New Roman"/>
                <w:noProof/>
                <w:sz w:val="24"/>
                <w:szCs w:val="24"/>
              </w:rPr>
            </w:pPr>
          </w:p>
          <w:p w14:paraId="61EBBC6D" w14:textId="77777777" w:rsidR="0007581A" w:rsidRPr="009F4B1E" w:rsidRDefault="0007581A" w:rsidP="0007581A">
            <w:pPr>
              <w:pStyle w:val="NoSpacing"/>
              <w:jc w:val="both"/>
              <w:rPr>
                <w:rFonts w:ascii="Times New Roman" w:hAnsi="Times New Roman"/>
                <w:noProof/>
                <w:sz w:val="24"/>
                <w:szCs w:val="24"/>
              </w:rPr>
            </w:pPr>
            <w:r w:rsidRPr="009F4B1E">
              <w:rPr>
                <w:rFonts w:ascii="Times New Roman" w:hAnsi="Times New Roman"/>
                <w:noProof/>
                <w:sz w:val="24"/>
                <w:szCs w:val="24"/>
              </w:rPr>
              <w:t xml:space="preserve">Правото на собственост е уредено в Глава трета, раздел </w:t>
            </w:r>
            <w:r w:rsidRPr="009F4B1E">
              <w:rPr>
                <w:rFonts w:ascii="Times New Roman" w:hAnsi="Times New Roman"/>
                <w:noProof/>
                <w:sz w:val="24"/>
                <w:szCs w:val="24"/>
                <w:lang w:val="en-US"/>
              </w:rPr>
              <w:t>I</w:t>
            </w:r>
            <w:r w:rsidRPr="009F4B1E">
              <w:rPr>
                <w:rFonts w:ascii="Times New Roman" w:hAnsi="Times New Roman"/>
                <w:noProof/>
                <w:sz w:val="24"/>
                <w:szCs w:val="24"/>
              </w:rPr>
              <w:t>.</w:t>
            </w:r>
          </w:p>
          <w:p w14:paraId="32F0FB76" w14:textId="77777777" w:rsidR="0007581A" w:rsidRPr="009F4B1E" w:rsidRDefault="0007581A" w:rsidP="00163E3A">
            <w:pPr>
              <w:pStyle w:val="NoSpacing"/>
              <w:ind w:left="-3" w:firstLine="242"/>
              <w:jc w:val="both"/>
              <w:rPr>
                <w:rFonts w:ascii="Times New Roman" w:hAnsi="Times New Roman"/>
                <w:noProof/>
                <w:sz w:val="24"/>
                <w:szCs w:val="24"/>
              </w:rPr>
            </w:pPr>
          </w:p>
          <w:p w14:paraId="2D7D93F3" w14:textId="77777777" w:rsidR="0007581A" w:rsidRPr="009F4B1E" w:rsidRDefault="0007581A" w:rsidP="00163E3A">
            <w:pPr>
              <w:pStyle w:val="NoSpacing"/>
              <w:ind w:left="-3" w:firstLine="242"/>
              <w:jc w:val="both"/>
              <w:rPr>
                <w:rFonts w:ascii="Times New Roman" w:hAnsi="Times New Roman"/>
                <w:noProof/>
                <w:sz w:val="24"/>
                <w:szCs w:val="24"/>
              </w:rPr>
            </w:pPr>
          </w:p>
          <w:p w14:paraId="1C45E5EA" w14:textId="77777777" w:rsidR="00B636AC" w:rsidRPr="009F4B1E" w:rsidRDefault="00B636AC" w:rsidP="0007581A">
            <w:pPr>
              <w:pStyle w:val="NoSpacing"/>
              <w:jc w:val="both"/>
              <w:rPr>
                <w:rFonts w:ascii="Times New Roman" w:hAnsi="Times New Roman"/>
                <w:noProof/>
                <w:sz w:val="24"/>
                <w:szCs w:val="24"/>
              </w:rPr>
            </w:pPr>
          </w:p>
          <w:p w14:paraId="576A5950" w14:textId="39661524" w:rsidR="0007581A" w:rsidRPr="009F4B1E" w:rsidRDefault="0007581A" w:rsidP="0007581A">
            <w:pPr>
              <w:pStyle w:val="NoSpacing"/>
              <w:jc w:val="both"/>
              <w:rPr>
                <w:rFonts w:ascii="Times New Roman" w:hAnsi="Times New Roman"/>
                <w:noProof/>
                <w:sz w:val="24"/>
                <w:szCs w:val="24"/>
              </w:rPr>
            </w:pPr>
            <w:r w:rsidRPr="009F4B1E">
              <w:rPr>
                <w:rFonts w:ascii="Times New Roman" w:hAnsi="Times New Roman"/>
                <w:noProof/>
                <w:sz w:val="24"/>
                <w:szCs w:val="24"/>
              </w:rPr>
              <w:t xml:space="preserve">Отразено в чл. </w:t>
            </w:r>
            <w:r w:rsidR="00B636AC" w:rsidRPr="009F4B1E">
              <w:rPr>
                <w:rFonts w:ascii="Times New Roman" w:hAnsi="Times New Roman"/>
                <w:noProof/>
                <w:sz w:val="24"/>
                <w:szCs w:val="24"/>
              </w:rPr>
              <w:t>60</w:t>
            </w:r>
            <w:r w:rsidRPr="009F4B1E">
              <w:rPr>
                <w:rFonts w:ascii="Times New Roman" w:hAnsi="Times New Roman"/>
                <w:noProof/>
                <w:sz w:val="24"/>
                <w:szCs w:val="24"/>
              </w:rPr>
              <w:t>, ал. 2,3,4 и 5</w:t>
            </w:r>
          </w:p>
          <w:p w14:paraId="62D8B5FA" w14:textId="77777777" w:rsidR="0007581A" w:rsidRPr="009F4B1E" w:rsidRDefault="0007581A" w:rsidP="00163E3A">
            <w:pPr>
              <w:pStyle w:val="NoSpacing"/>
              <w:ind w:left="-3" w:firstLine="242"/>
              <w:jc w:val="both"/>
              <w:rPr>
                <w:rFonts w:ascii="Times New Roman" w:hAnsi="Times New Roman"/>
                <w:noProof/>
                <w:sz w:val="24"/>
                <w:szCs w:val="24"/>
              </w:rPr>
            </w:pPr>
          </w:p>
          <w:p w14:paraId="7B71C890" w14:textId="77777777" w:rsidR="0007581A" w:rsidRPr="009F4B1E" w:rsidRDefault="0007581A" w:rsidP="00163E3A">
            <w:pPr>
              <w:pStyle w:val="NoSpacing"/>
              <w:ind w:left="-3" w:firstLine="242"/>
              <w:jc w:val="both"/>
              <w:rPr>
                <w:rFonts w:ascii="Times New Roman" w:hAnsi="Times New Roman"/>
                <w:noProof/>
                <w:sz w:val="24"/>
                <w:szCs w:val="24"/>
              </w:rPr>
            </w:pPr>
          </w:p>
          <w:p w14:paraId="3BD1DAB5" w14:textId="77777777" w:rsidR="0007581A" w:rsidRPr="009F4B1E" w:rsidRDefault="0007581A" w:rsidP="00163E3A">
            <w:pPr>
              <w:pStyle w:val="NoSpacing"/>
              <w:ind w:left="-3" w:firstLine="242"/>
              <w:jc w:val="both"/>
              <w:rPr>
                <w:rFonts w:ascii="Times New Roman" w:hAnsi="Times New Roman"/>
                <w:noProof/>
                <w:sz w:val="24"/>
                <w:szCs w:val="24"/>
              </w:rPr>
            </w:pPr>
          </w:p>
          <w:p w14:paraId="70727920" w14:textId="77777777" w:rsidR="0007581A" w:rsidRPr="009F4B1E" w:rsidRDefault="0007581A" w:rsidP="00163E3A">
            <w:pPr>
              <w:pStyle w:val="NoSpacing"/>
              <w:ind w:left="-3" w:firstLine="242"/>
              <w:jc w:val="both"/>
              <w:rPr>
                <w:rFonts w:ascii="Times New Roman" w:hAnsi="Times New Roman"/>
                <w:noProof/>
                <w:sz w:val="24"/>
                <w:szCs w:val="24"/>
              </w:rPr>
            </w:pPr>
          </w:p>
          <w:p w14:paraId="26AB3168" w14:textId="77777777" w:rsidR="0007581A" w:rsidRPr="009F4B1E" w:rsidRDefault="0007581A" w:rsidP="00163E3A">
            <w:pPr>
              <w:pStyle w:val="NoSpacing"/>
              <w:ind w:left="-3" w:firstLine="242"/>
              <w:jc w:val="both"/>
              <w:rPr>
                <w:rFonts w:ascii="Times New Roman" w:hAnsi="Times New Roman"/>
                <w:noProof/>
                <w:sz w:val="24"/>
                <w:szCs w:val="24"/>
              </w:rPr>
            </w:pPr>
          </w:p>
          <w:p w14:paraId="77845FBB" w14:textId="77777777" w:rsidR="0007581A" w:rsidRPr="009F4B1E" w:rsidRDefault="0007581A" w:rsidP="00163E3A">
            <w:pPr>
              <w:pStyle w:val="NoSpacing"/>
              <w:ind w:left="-3" w:firstLine="242"/>
              <w:jc w:val="both"/>
              <w:rPr>
                <w:rFonts w:ascii="Times New Roman" w:hAnsi="Times New Roman"/>
                <w:noProof/>
                <w:sz w:val="24"/>
                <w:szCs w:val="24"/>
              </w:rPr>
            </w:pPr>
          </w:p>
          <w:p w14:paraId="60743FB2" w14:textId="77777777" w:rsidR="0007581A" w:rsidRPr="009F4B1E" w:rsidRDefault="0007581A" w:rsidP="00163E3A">
            <w:pPr>
              <w:pStyle w:val="NoSpacing"/>
              <w:ind w:left="-3" w:firstLine="242"/>
              <w:jc w:val="both"/>
              <w:rPr>
                <w:rFonts w:ascii="Times New Roman" w:hAnsi="Times New Roman"/>
                <w:noProof/>
                <w:sz w:val="24"/>
                <w:szCs w:val="24"/>
              </w:rPr>
            </w:pPr>
          </w:p>
          <w:p w14:paraId="655EE913" w14:textId="44AD925E" w:rsidR="0007581A" w:rsidRPr="009F4B1E" w:rsidRDefault="0007581A" w:rsidP="00163E3A">
            <w:pPr>
              <w:pStyle w:val="NoSpacing"/>
              <w:ind w:left="-3" w:firstLine="242"/>
              <w:jc w:val="both"/>
              <w:rPr>
                <w:rFonts w:ascii="Times New Roman" w:hAnsi="Times New Roman"/>
                <w:noProof/>
                <w:sz w:val="24"/>
                <w:szCs w:val="24"/>
              </w:rPr>
            </w:pPr>
          </w:p>
          <w:p w14:paraId="51D50168" w14:textId="77777777" w:rsidR="00A94D5E" w:rsidRPr="009F4B1E" w:rsidRDefault="00A94D5E" w:rsidP="00163E3A">
            <w:pPr>
              <w:pStyle w:val="NoSpacing"/>
              <w:ind w:left="-3" w:firstLine="242"/>
              <w:jc w:val="both"/>
              <w:rPr>
                <w:rFonts w:ascii="Times New Roman" w:hAnsi="Times New Roman"/>
                <w:noProof/>
                <w:sz w:val="24"/>
                <w:szCs w:val="24"/>
              </w:rPr>
            </w:pPr>
          </w:p>
          <w:p w14:paraId="088168C8" w14:textId="425D9DB2" w:rsidR="0007581A" w:rsidRPr="009F4B1E" w:rsidRDefault="0007581A" w:rsidP="0007581A">
            <w:pPr>
              <w:pStyle w:val="NoSpacing"/>
              <w:jc w:val="both"/>
              <w:rPr>
                <w:rFonts w:ascii="Times New Roman" w:hAnsi="Times New Roman"/>
                <w:noProof/>
                <w:sz w:val="24"/>
                <w:szCs w:val="24"/>
              </w:rPr>
            </w:pPr>
            <w:r w:rsidRPr="009F4B1E">
              <w:rPr>
                <w:rFonts w:ascii="Times New Roman" w:hAnsi="Times New Roman"/>
                <w:noProof/>
                <w:sz w:val="24"/>
                <w:szCs w:val="24"/>
              </w:rPr>
              <w:t xml:space="preserve">Въвеждането на задължително измерване на водните количества, както на сградните отклонения, така и на индивидуалните потребители ще допринесе както за  изготвяне на реален баланс на водните количества във водоснабдителната система, така и за справедливо разпределенние на изразходваните количества вода в имоти с повече потребители и имоти в режим на етажна собственост. </w:t>
            </w:r>
          </w:p>
          <w:p w14:paraId="679D7986" w14:textId="0C9549C8" w:rsidR="0007581A" w:rsidRPr="009F4B1E" w:rsidRDefault="0007581A" w:rsidP="0007581A">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 xml:space="preserve">В § </w:t>
            </w:r>
            <w:r w:rsidR="00DB5A71" w:rsidRPr="009F4B1E">
              <w:rPr>
                <w:rFonts w:ascii="Times New Roman" w:hAnsi="Times New Roman"/>
                <w:noProof/>
                <w:sz w:val="24"/>
                <w:szCs w:val="24"/>
              </w:rPr>
              <w:t>10</w:t>
            </w:r>
            <w:r w:rsidRPr="009F4B1E">
              <w:rPr>
                <w:rFonts w:ascii="Times New Roman" w:hAnsi="Times New Roman"/>
                <w:noProof/>
                <w:sz w:val="24"/>
                <w:szCs w:val="24"/>
              </w:rPr>
              <w:t xml:space="preserve"> на Преходни и заключителни разпоредби са разписани сроковете и условията за изпълнение на рапоредбата.</w:t>
            </w:r>
          </w:p>
          <w:p w14:paraId="79D21718" w14:textId="77777777" w:rsidR="0007581A" w:rsidRPr="009F4B1E" w:rsidRDefault="0007581A" w:rsidP="00163E3A">
            <w:pPr>
              <w:pStyle w:val="NoSpacing"/>
              <w:ind w:left="-3" w:firstLine="242"/>
              <w:jc w:val="both"/>
              <w:rPr>
                <w:rFonts w:ascii="Times New Roman" w:hAnsi="Times New Roman"/>
                <w:noProof/>
                <w:sz w:val="24"/>
                <w:szCs w:val="24"/>
              </w:rPr>
            </w:pPr>
          </w:p>
          <w:p w14:paraId="4E779059" w14:textId="77777777" w:rsidR="0007581A" w:rsidRPr="009F4B1E" w:rsidRDefault="0007581A" w:rsidP="00163E3A">
            <w:pPr>
              <w:pStyle w:val="NoSpacing"/>
              <w:ind w:left="-3" w:firstLine="242"/>
              <w:jc w:val="both"/>
              <w:rPr>
                <w:rFonts w:ascii="Times New Roman" w:hAnsi="Times New Roman"/>
                <w:noProof/>
                <w:sz w:val="24"/>
                <w:szCs w:val="24"/>
              </w:rPr>
            </w:pPr>
          </w:p>
          <w:p w14:paraId="3EE80954" w14:textId="77777777" w:rsidR="00044E19" w:rsidRPr="009F4B1E" w:rsidRDefault="00044E19" w:rsidP="00163E3A">
            <w:pPr>
              <w:pStyle w:val="NoSpacing"/>
              <w:ind w:left="-3" w:firstLine="242"/>
              <w:jc w:val="both"/>
              <w:rPr>
                <w:rFonts w:ascii="Times New Roman" w:hAnsi="Times New Roman"/>
                <w:noProof/>
                <w:sz w:val="24"/>
                <w:szCs w:val="24"/>
              </w:rPr>
            </w:pPr>
          </w:p>
          <w:p w14:paraId="0B59D7C7" w14:textId="54F52C10" w:rsidR="00AC618D" w:rsidRPr="009F4B1E" w:rsidRDefault="00AC618D" w:rsidP="00AC618D">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Съгласно чл. 68, „(1) Регулирането на ВиК услугите се осъществява от Комисията за енергийно и водно регулиране, създадена със Закона за енергетиката, наричана по-нататък „комисията“. </w:t>
            </w:r>
          </w:p>
          <w:p w14:paraId="5B934913" w14:textId="2048441B" w:rsidR="0007581A" w:rsidRPr="009F4B1E" w:rsidRDefault="00AC618D" w:rsidP="00AC618D">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(2) Правомощията на комисията се определят с този закон и със Закона за енергетиката.“ </w:t>
            </w:r>
          </w:p>
          <w:p w14:paraId="62CBD7EA" w14:textId="77777777" w:rsidR="0007581A" w:rsidRPr="009F4B1E" w:rsidRDefault="0007581A" w:rsidP="00163E3A">
            <w:pPr>
              <w:pStyle w:val="NoSpacing"/>
              <w:ind w:left="-3" w:firstLine="242"/>
              <w:jc w:val="both"/>
              <w:rPr>
                <w:rFonts w:ascii="Times New Roman" w:hAnsi="Times New Roman"/>
                <w:noProof/>
                <w:sz w:val="24"/>
                <w:szCs w:val="24"/>
              </w:rPr>
            </w:pPr>
          </w:p>
          <w:p w14:paraId="10DEAA18" w14:textId="77777777" w:rsidR="0007581A" w:rsidRPr="009F4B1E" w:rsidRDefault="0007581A" w:rsidP="00163E3A">
            <w:pPr>
              <w:pStyle w:val="NoSpacing"/>
              <w:ind w:left="-3" w:firstLine="242"/>
              <w:jc w:val="both"/>
              <w:rPr>
                <w:rFonts w:ascii="Times New Roman" w:hAnsi="Times New Roman"/>
                <w:noProof/>
                <w:sz w:val="24"/>
                <w:szCs w:val="24"/>
              </w:rPr>
            </w:pPr>
          </w:p>
          <w:p w14:paraId="54669CC8" w14:textId="77777777" w:rsidR="0007581A" w:rsidRPr="009F4B1E" w:rsidRDefault="0007581A" w:rsidP="00163E3A">
            <w:pPr>
              <w:pStyle w:val="NoSpacing"/>
              <w:ind w:left="-3" w:firstLine="242"/>
              <w:jc w:val="both"/>
              <w:rPr>
                <w:rFonts w:ascii="Times New Roman" w:hAnsi="Times New Roman"/>
                <w:noProof/>
                <w:sz w:val="24"/>
                <w:szCs w:val="24"/>
              </w:rPr>
            </w:pPr>
          </w:p>
          <w:p w14:paraId="0A8CEF37" w14:textId="73A3C3C7" w:rsidR="00AC618D" w:rsidRPr="009F4B1E" w:rsidRDefault="00AC618D" w:rsidP="00AC618D">
            <w:pPr>
              <w:jc w:val="both"/>
              <w:rPr>
                <w:rFonts w:ascii="Times New Roman" w:hAnsi="Times New Roman" w:cs="Times New Roman"/>
                <w:noProof/>
                <w:sz w:val="24"/>
                <w:szCs w:val="24"/>
              </w:rPr>
            </w:pPr>
            <w:r w:rsidRPr="009F4B1E">
              <w:rPr>
                <w:rFonts w:ascii="Times New Roman" w:hAnsi="Times New Roman" w:cs="Times New Roman"/>
                <w:noProof/>
                <w:sz w:val="24"/>
                <w:szCs w:val="24"/>
              </w:rPr>
              <w:t>Отразено в чл. 80.</w:t>
            </w:r>
          </w:p>
          <w:p w14:paraId="69108CA1" w14:textId="77777777" w:rsidR="0007581A" w:rsidRPr="009F4B1E" w:rsidRDefault="0007581A" w:rsidP="00163E3A">
            <w:pPr>
              <w:pStyle w:val="NoSpacing"/>
              <w:ind w:left="-3" w:firstLine="242"/>
              <w:jc w:val="both"/>
              <w:rPr>
                <w:rFonts w:ascii="Times New Roman" w:hAnsi="Times New Roman"/>
                <w:noProof/>
                <w:sz w:val="24"/>
                <w:szCs w:val="24"/>
              </w:rPr>
            </w:pPr>
          </w:p>
          <w:p w14:paraId="22E36DCE" w14:textId="77777777" w:rsidR="0007581A" w:rsidRPr="009F4B1E" w:rsidRDefault="0007581A" w:rsidP="00163E3A">
            <w:pPr>
              <w:pStyle w:val="NoSpacing"/>
              <w:ind w:left="-3" w:firstLine="242"/>
              <w:jc w:val="both"/>
              <w:rPr>
                <w:rFonts w:ascii="Times New Roman" w:hAnsi="Times New Roman"/>
                <w:noProof/>
                <w:sz w:val="24"/>
                <w:szCs w:val="24"/>
              </w:rPr>
            </w:pPr>
          </w:p>
          <w:p w14:paraId="1182A3A6" w14:textId="77777777" w:rsidR="0007581A" w:rsidRPr="009F4B1E" w:rsidRDefault="0007581A" w:rsidP="00163E3A">
            <w:pPr>
              <w:pStyle w:val="NoSpacing"/>
              <w:ind w:left="-3" w:firstLine="242"/>
              <w:jc w:val="both"/>
              <w:rPr>
                <w:rFonts w:ascii="Times New Roman" w:hAnsi="Times New Roman"/>
                <w:noProof/>
                <w:sz w:val="24"/>
                <w:szCs w:val="24"/>
              </w:rPr>
            </w:pPr>
          </w:p>
          <w:p w14:paraId="5E0D03FA" w14:textId="77777777" w:rsidR="0007581A" w:rsidRPr="009F4B1E" w:rsidRDefault="0007581A" w:rsidP="00163E3A">
            <w:pPr>
              <w:pStyle w:val="NoSpacing"/>
              <w:ind w:left="-3" w:firstLine="242"/>
              <w:jc w:val="both"/>
              <w:rPr>
                <w:rFonts w:ascii="Times New Roman" w:hAnsi="Times New Roman"/>
                <w:noProof/>
                <w:sz w:val="24"/>
                <w:szCs w:val="24"/>
              </w:rPr>
            </w:pPr>
          </w:p>
          <w:p w14:paraId="277330C5" w14:textId="77777777" w:rsidR="0007581A" w:rsidRPr="009F4B1E" w:rsidRDefault="0007581A" w:rsidP="00163E3A">
            <w:pPr>
              <w:pStyle w:val="NoSpacing"/>
              <w:ind w:left="-3" w:firstLine="242"/>
              <w:jc w:val="both"/>
              <w:rPr>
                <w:rFonts w:ascii="Times New Roman" w:hAnsi="Times New Roman"/>
                <w:noProof/>
                <w:sz w:val="24"/>
                <w:szCs w:val="24"/>
              </w:rPr>
            </w:pPr>
          </w:p>
          <w:p w14:paraId="17701AF9" w14:textId="77777777" w:rsidR="0007581A" w:rsidRPr="009F4B1E" w:rsidRDefault="0007581A" w:rsidP="00163E3A">
            <w:pPr>
              <w:pStyle w:val="NoSpacing"/>
              <w:ind w:left="-3" w:firstLine="242"/>
              <w:jc w:val="both"/>
              <w:rPr>
                <w:rFonts w:ascii="Times New Roman" w:hAnsi="Times New Roman"/>
                <w:noProof/>
                <w:sz w:val="24"/>
                <w:szCs w:val="24"/>
              </w:rPr>
            </w:pPr>
          </w:p>
          <w:p w14:paraId="7B6B47D1" w14:textId="77777777" w:rsidR="0007581A" w:rsidRPr="009F4B1E" w:rsidRDefault="0007581A" w:rsidP="00163E3A">
            <w:pPr>
              <w:pStyle w:val="NoSpacing"/>
              <w:ind w:left="-3" w:firstLine="242"/>
              <w:jc w:val="both"/>
              <w:rPr>
                <w:rFonts w:ascii="Times New Roman" w:hAnsi="Times New Roman"/>
                <w:noProof/>
                <w:sz w:val="24"/>
                <w:szCs w:val="24"/>
              </w:rPr>
            </w:pPr>
          </w:p>
          <w:p w14:paraId="0064CF17" w14:textId="77777777" w:rsidR="00044E19" w:rsidRPr="009F4B1E" w:rsidRDefault="00044E19" w:rsidP="00163E3A">
            <w:pPr>
              <w:pStyle w:val="NoSpacing"/>
              <w:ind w:left="-3" w:firstLine="242"/>
              <w:jc w:val="both"/>
              <w:rPr>
                <w:rFonts w:ascii="Times New Roman" w:hAnsi="Times New Roman"/>
                <w:noProof/>
                <w:sz w:val="24"/>
                <w:szCs w:val="24"/>
              </w:rPr>
            </w:pPr>
          </w:p>
          <w:p w14:paraId="6B191AD8" w14:textId="64E5B782" w:rsidR="0007581A" w:rsidRPr="009F4B1E" w:rsidRDefault="00AC618D"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Отразено в чл. 83, ал 3.</w:t>
            </w:r>
          </w:p>
          <w:p w14:paraId="3963A057" w14:textId="77777777" w:rsidR="0007581A" w:rsidRPr="009F4B1E" w:rsidRDefault="0007581A" w:rsidP="00163E3A">
            <w:pPr>
              <w:pStyle w:val="NoSpacing"/>
              <w:ind w:left="-3" w:firstLine="242"/>
              <w:jc w:val="both"/>
              <w:rPr>
                <w:rFonts w:ascii="Times New Roman" w:hAnsi="Times New Roman"/>
                <w:noProof/>
                <w:sz w:val="24"/>
                <w:szCs w:val="24"/>
              </w:rPr>
            </w:pPr>
          </w:p>
          <w:p w14:paraId="4800190B" w14:textId="77777777" w:rsidR="0007581A" w:rsidRPr="009F4B1E" w:rsidRDefault="0007581A" w:rsidP="00163E3A">
            <w:pPr>
              <w:pStyle w:val="NoSpacing"/>
              <w:ind w:left="-3" w:firstLine="242"/>
              <w:jc w:val="both"/>
              <w:rPr>
                <w:rFonts w:ascii="Times New Roman" w:hAnsi="Times New Roman"/>
                <w:noProof/>
                <w:sz w:val="24"/>
                <w:szCs w:val="24"/>
              </w:rPr>
            </w:pPr>
          </w:p>
          <w:p w14:paraId="56AB94BC" w14:textId="77777777" w:rsidR="0007581A" w:rsidRPr="009F4B1E" w:rsidRDefault="0007581A" w:rsidP="00163E3A">
            <w:pPr>
              <w:pStyle w:val="NoSpacing"/>
              <w:ind w:left="-3" w:firstLine="242"/>
              <w:jc w:val="both"/>
              <w:rPr>
                <w:rFonts w:ascii="Times New Roman" w:hAnsi="Times New Roman"/>
                <w:noProof/>
                <w:sz w:val="24"/>
                <w:szCs w:val="24"/>
              </w:rPr>
            </w:pPr>
          </w:p>
          <w:p w14:paraId="35260EE5" w14:textId="77777777" w:rsidR="0007581A" w:rsidRPr="009F4B1E" w:rsidRDefault="0007581A" w:rsidP="00163E3A">
            <w:pPr>
              <w:pStyle w:val="NoSpacing"/>
              <w:ind w:left="-3" w:firstLine="242"/>
              <w:jc w:val="both"/>
              <w:rPr>
                <w:rFonts w:ascii="Times New Roman" w:hAnsi="Times New Roman"/>
                <w:noProof/>
                <w:sz w:val="24"/>
                <w:szCs w:val="24"/>
              </w:rPr>
            </w:pPr>
          </w:p>
          <w:p w14:paraId="414AFBC2" w14:textId="77777777" w:rsidR="0007581A" w:rsidRPr="009F4B1E" w:rsidRDefault="0007581A" w:rsidP="00163E3A">
            <w:pPr>
              <w:pStyle w:val="NoSpacing"/>
              <w:ind w:left="-3" w:firstLine="242"/>
              <w:jc w:val="both"/>
              <w:rPr>
                <w:rFonts w:ascii="Times New Roman" w:hAnsi="Times New Roman"/>
                <w:noProof/>
                <w:sz w:val="24"/>
                <w:szCs w:val="24"/>
              </w:rPr>
            </w:pPr>
          </w:p>
          <w:p w14:paraId="176CD9E2" w14:textId="77777777" w:rsidR="0007581A" w:rsidRPr="009F4B1E" w:rsidRDefault="0007581A" w:rsidP="00163E3A">
            <w:pPr>
              <w:pStyle w:val="NoSpacing"/>
              <w:ind w:left="-3" w:firstLine="242"/>
              <w:jc w:val="both"/>
              <w:rPr>
                <w:rFonts w:ascii="Times New Roman" w:hAnsi="Times New Roman"/>
                <w:noProof/>
                <w:sz w:val="24"/>
                <w:szCs w:val="24"/>
              </w:rPr>
            </w:pPr>
          </w:p>
          <w:p w14:paraId="0F24AC13" w14:textId="77777777" w:rsidR="0007581A" w:rsidRPr="009F4B1E" w:rsidRDefault="0007581A" w:rsidP="00163E3A">
            <w:pPr>
              <w:pStyle w:val="NoSpacing"/>
              <w:ind w:left="-3" w:firstLine="242"/>
              <w:jc w:val="both"/>
              <w:rPr>
                <w:rFonts w:ascii="Times New Roman" w:hAnsi="Times New Roman"/>
                <w:noProof/>
                <w:sz w:val="24"/>
                <w:szCs w:val="24"/>
              </w:rPr>
            </w:pPr>
          </w:p>
          <w:p w14:paraId="0AE2B0CF" w14:textId="77777777" w:rsidR="0007581A" w:rsidRPr="009F4B1E" w:rsidRDefault="0007581A" w:rsidP="00163E3A">
            <w:pPr>
              <w:pStyle w:val="NoSpacing"/>
              <w:ind w:left="-3" w:firstLine="242"/>
              <w:jc w:val="both"/>
              <w:rPr>
                <w:rFonts w:ascii="Times New Roman" w:hAnsi="Times New Roman"/>
                <w:noProof/>
                <w:sz w:val="24"/>
                <w:szCs w:val="24"/>
              </w:rPr>
            </w:pPr>
          </w:p>
          <w:p w14:paraId="3CF532D4" w14:textId="77777777" w:rsidR="00AC618D" w:rsidRPr="009F4B1E" w:rsidRDefault="00AC618D" w:rsidP="00163E3A">
            <w:pPr>
              <w:pStyle w:val="NoSpacing"/>
              <w:ind w:left="-3" w:firstLine="242"/>
              <w:jc w:val="both"/>
              <w:rPr>
                <w:rFonts w:ascii="Times New Roman" w:hAnsi="Times New Roman"/>
                <w:noProof/>
                <w:sz w:val="24"/>
                <w:szCs w:val="24"/>
              </w:rPr>
            </w:pPr>
          </w:p>
          <w:p w14:paraId="486260F5" w14:textId="77777777" w:rsidR="00AC618D" w:rsidRPr="009F4B1E" w:rsidRDefault="00AC618D" w:rsidP="00163E3A">
            <w:pPr>
              <w:pStyle w:val="NoSpacing"/>
              <w:ind w:left="-3" w:firstLine="242"/>
              <w:jc w:val="both"/>
              <w:rPr>
                <w:rFonts w:ascii="Times New Roman" w:hAnsi="Times New Roman"/>
                <w:noProof/>
                <w:sz w:val="24"/>
                <w:szCs w:val="24"/>
              </w:rPr>
            </w:pPr>
          </w:p>
          <w:p w14:paraId="6DDF9DCF" w14:textId="77777777" w:rsidR="00AC618D" w:rsidRPr="009F4B1E" w:rsidRDefault="00AC618D" w:rsidP="00163E3A">
            <w:pPr>
              <w:pStyle w:val="NoSpacing"/>
              <w:ind w:left="-3" w:firstLine="242"/>
              <w:jc w:val="both"/>
              <w:rPr>
                <w:rFonts w:ascii="Times New Roman" w:hAnsi="Times New Roman"/>
                <w:noProof/>
                <w:sz w:val="24"/>
                <w:szCs w:val="24"/>
              </w:rPr>
            </w:pPr>
          </w:p>
          <w:p w14:paraId="01A3DF16" w14:textId="77777777" w:rsidR="00AC618D" w:rsidRPr="009F4B1E" w:rsidRDefault="00AC618D" w:rsidP="00163E3A">
            <w:pPr>
              <w:pStyle w:val="NoSpacing"/>
              <w:ind w:left="-3" w:firstLine="242"/>
              <w:jc w:val="both"/>
              <w:rPr>
                <w:rFonts w:ascii="Times New Roman" w:hAnsi="Times New Roman"/>
                <w:noProof/>
                <w:sz w:val="24"/>
                <w:szCs w:val="24"/>
              </w:rPr>
            </w:pPr>
          </w:p>
          <w:p w14:paraId="4DDEE06C" w14:textId="77777777" w:rsidR="0007581A" w:rsidRPr="009F4B1E" w:rsidRDefault="0007581A" w:rsidP="0007581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Запазва се действащият ред за определяне на единна цена за доставка на вода от ВиК оператор на други ВиК оператори.</w:t>
            </w:r>
          </w:p>
          <w:p w14:paraId="15411934" w14:textId="77777777" w:rsidR="0007581A" w:rsidRPr="009F4B1E" w:rsidRDefault="0007581A" w:rsidP="0007581A">
            <w:pPr>
              <w:pStyle w:val="NoSpacing"/>
              <w:ind w:left="-3" w:firstLine="242"/>
              <w:jc w:val="both"/>
              <w:rPr>
                <w:rFonts w:ascii="Times New Roman" w:hAnsi="Times New Roman"/>
                <w:noProof/>
                <w:sz w:val="24"/>
                <w:szCs w:val="24"/>
              </w:rPr>
            </w:pPr>
          </w:p>
          <w:p w14:paraId="652833EB" w14:textId="77777777" w:rsidR="0007581A" w:rsidRPr="009F4B1E" w:rsidRDefault="0007581A" w:rsidP="0007581A">
            <w:pPr>
              <w:pStyle w:val="NoSpacing"/>
              <w:ind w:left="-3" w:firstLine="242"/>
              <w:jc w:val="both"/>
              <w:rPr>
                <w:rFonts w:ascii="Times New Roman" w:hAnsi="Times New Roman"/>
                <w:noProof/>
                <w:sz w:val="24"/>
                <w:szCs w:val="24"/>
              </w:rPr>
            </w:pPr>
          </w:p>
          <w:p w14:paraId="4902765A" w14:textId="77777777" w:rsidR="0007581A" w:rsidRPr="009F4B1E" w:rsidRDefault="0007581A" w:rsidP="0007581A">
            <w:pPr>
              <w:pStyle w:val="NoSpacing"/>
              <w:ind w:left="-3" w:firstLine="242"/>
              <w:jc w:val="both"/>
              <w:rPr>
                <w:rFonts w:ascii="Times New Roman" w:hAnsi="Times New Roman"/>
                <w:noProof/>
                <w:sz w:val="24"/>
                <w:szCs w:val="24"/>
              </w:rPr>
            </w:pPr>
          </w:p>
          <w:p w14:paraId="0C6067FA" w14:textId="77777777" w:rsidR="0007581A" w:rsidRPr="009F4B1E" w:rsidRDefault="0007581A" w:rsidP="0007581A">
            <w:pPr>
              <w:pStyle w:val="NoSpacing"/>
              <w:ind w:left="-3" w:firstLine="242"/>
              <w:jc w:val="both"/>
              <w:rPr>
                <w:rFonts w:ascii="Times New Roman" w:hAnsi="Times New Roman"/>
                <w:noProof/>
                <w:sz w:val="24"/>
                <w:szCs w:val="24"/>
              </w:rPr>
            </w:pPr>
          </w:p>
          <w:p w14:paraId="2C2F4BF0" w14:textId="77777777" w:rsidR="0007581A" w:rsidRPr="009F4B1E" w:rsidRDefault="0007581A" w:rsidP="0007581A">
            <w:pPr>
              <w:pStyle w:val="NoSpacing"/>
              <w:ind w:left="-3" w:firstLine="242"/>
              <w:jc w:val="both"/>
              <w:rPr>
                <w:rFonts w:ascii="Times New Roman" w:hAnsi="Times New Roman"/>
                <w:noProof/>
                <w:sz w:val="24"/>
                <w:szCs w:val="24"/>
              </w:rPr>
            </w:pPr>
          </w:p>
          <w:p w14:paraId="47D5964E" w14:textId="77777777" w:rsidR="0007581A" w:rsidRPr="009F4B1E" w:rsidRDefault="0007581A" w:rsidP="0007581A">
            <w:pPr>
              <w:pStyle w:val="NoSpacing"/>
              <w:ind w:left="-3" w:firstLine="242"/>
              <w:jc w:val="both"/>
              <w:rPr>
                <w:rFonts w:ascii="Times New Roman" w:hAnsi="Times New Roman"/>
                <w:noProof/>
                <w:sz w:val="24"/>
                <w:szCs w:val="24"/>
              </w:rPr>
            </w:pPr>
          </w:p>
          <w:p w14:paraId="1993E4E2" w14:textId="77777777" w:rsidR="0007581A" w:rsidRPr="009F4B1E" w:rsidRDefault="0007581A" w:rsidP="0007581A">
            <w:pPr>
              <w:pStyle w:val="NoSpacing"/>
              <w:ind w:left="-3" w:firstLine="242"/>
              <w:jc w:val="both"/>
              <w:rPr>
                <w:rFonts w:ascii="Times New Roman" w:hAnsi="Times New Roman"/>
                <w:noProof/>
                <w:sz w:val="24"/>
                <w:szCs w:val="24"/>
              </w:rPr>
            </w:pPr>
          </w:p>
          <w:p w14:paraId="4589EA7D" w14:textId="77777777" w:rsidR="0007581A" w:rsidRPr="009F4B1E" w:rsidRDefault="0007581A" w:rsidP="0007581A">
            <w:pPr>
              <w:pStyle w:val="NoSpacing"/>
              <w:ind w:left="-3" w:firstLine="242"/>
              <w:jc w:val="both"/>
              <w:rPr>
                <w:rFonts w:ascii="Times New Roman" w:hAnsi="Times New Roman"/>
                <w:noProof/>
                <w:sz w:val="24"/>
                <w:szCs w:val="24"/>
              </w:rPr>
            </w:pPr>
          </w:p>
          <w:p w14:paraId="26FD40D2" w14:textId="77777777" w:rsidR="0007581A" w:rsidRPr="009F4B1E" w:rsidRDefault="0007581A" w:rsidP="0007581A">
            <w:pPr>
              <w:pStyle w:val="NoSpacing"/>
              <w:ind w:left="-3" w:firstLine="242"/>
              <w:jc w:val="both"/>
              <w:rPr>
                <w:rFonts w:ascii="Times New Roman" w:hAnsi="Times New Roman"/>
                <w:noProof/>
                <w:sz w:val="24"/>
                <w:szCs w:val="24"/>
              </w:rPr>
            </w:pPr>
          </w:p>
          <w:p w14:paraId="600AB4B7" w14:textId="77777777" w:rsidR="0007581A" w:rsidRPr="009F4B1E" w:rsidRDefault="0007581A" w:rsidP="0007581A">
            <w:pPr>
              <w:pStyle w:val="NoSpacing"/>
              <w:ind w:left="-3" w:firstLine="242"/>
              <w:jc w:val="both"/>
              <w:rPr>
                <w:rFonts w:ascii="Times New Roman" w:hAnsi="Times New Roman"/>
                <w:noProof/>
                <w:sz w:val="24"/>
                <w:szCs w:val="24"/>
              </w:rPr>
            </w:pPr>
          </w:p>
          <w:p w14:paraId="10E24103" w14:textId="77777777" w:rsidR="0007581A" w:rsidRPr="009F4B1E" w:rsidRDefault="0007581A" w:rsidP="0007581A">
            <w:pPr>
              <w:pStyle w:val="NoSpacing"/>
              <w:ind w:left="-3" w:firstLine="242"/>
              <w:jc w:val="both"/>
              <w:rPr>
                <w:rFonts w:ascii="Times New Roman" w:hAnsi="Times New Roman"/>
                <w:noProof/>
                <w:sz w:val="24"/>
                <w:szCs w:val="24"/>
              </w:rPr>
            </w:pPr>
          </w:p>
          <w:p w14:paraId="2F3A8BD0" w14:textId="77777777" w:rsidR="0007581A" w:rsidRPr="009F4B1E" w:rsidRDefault="0007581A" w:rsidP="0007581A">
            <w:pPr>
              <w:pStyle w:val="NoSpacing"/>
              <w:ind w:left="-3" w:firstLine="242"/>
              <w:jc w:val="both"/>
              <w:rPr>
                <w:rFonts w:ascii="Times New Roman" w:hAnsi="Times New Roman"/>
                <w:noProof/>
                <w:sz w:val="24"/>
                <w:szCs w:val="24"/>
              </w:rPr>
            </w:pPr>
          </w:p>
          <w:p w14:paraId="02325A57" w14:textId="77777777" w:rsidR="0007581A" w:rsidRPr="009F4B1E" w:rsidRDefault="0007581A" w:rsidP="0007581A">
            <w:pPr>
              <w:pStyle w:val="NoSpacing"/>
              <w:ind w:left="-3" w:firstLine="242"/>
              <w:jc w:val="both"/>
              <w:rPr>
                <w:rFonts w:ascii="Times New Roman" w:hAnsi="Times New Roman"/>
                <w:noProof/>
                <w:sz w:val="24"/>
                <w:szCs w:val="24"/>
              </w:rPr>
            </w:pPr>
          </w:p>
          <w:p w14:paraId="510ACEF5" w14:textId="057988EC" w:rsidR="0007581A" w:rsidRPr="009F4B1E" w:rsidRDefault="0007581A" w:rsidP="0007581A">
            <w:pPr>
              <w:pStyle w:val="NoSpacing"/>
              <w:ind w:left="-3" w:firstLine="242"/>
              <w:jc w:val="both"/>
              <w:rPr>
                <w:rFonts w:ascii="Times New Roman" w:hAnsi="Times New Roman"/>
                <w:noProof/>
                <w:sz w:val="24"/>
                <w:szCs w:val="24"/>
              </w:rPr>
            </w:pPr>
          </w:p>
          <w:p w14:paraId="228682A7" w14:textId="1D4F0DFF" w:rsidR="00F11997" w:rsidRPr="009F4B1E" w:rsidRDefault="00F11997" w:rsidP="0007581A">
            <w:pPr>
              <w:pStyle w:val="NoSpacing"/>
              <w:ind w:left="-3" w:firstLine="242"/>
              <w:jc w:val="both"/>
              <w:rPr>
                <w:rFonts w:ascii="Times New Roman" w:hAnsi="Times New Roman"/>
                <w:noProof/>
                <w:sz w:val="24"/>
                <w:szCs w:val="24"/>
              </w:rPr>
            </w:pPr>
          </w:p>
          <w:p w14:paraId="7CD8B47E" w14:textId="77777777" w:rsidR="00F11997" w:rsidRPr="009F4B1E" w:rsidRDefault="00F11997" w:rsidP="0007581A">
            <w:pPr>
              <w:pStyle w:val="NoSpacing"/>
              <w:ind w:left="-3" w:firstLine="242"/>
              <w:jc w:val="both"/>
              <w:rPr>
                <w:rFonts w:ascii="Times New Roman" w:hAnsi="Times New Roman"/>
                <w:noProof/>
                <w:sz w:val="24"/>
                <w:szCs w:val="24"/>
              </w:rPr>
            </w:pPr>
          </w:p>
          <w:p w14:paraId="26B2784E" w14:textId="7474DEF7" w:rsidR="0007581A" w:rsidRPr="009F4B1E" w:rsidRDefault="0007581A" w:rsidP="0007581A">
            <w:pPr>
              <w:pStyle w:val="NoSpacing"/>
              <w:jc w:val="both"/>
              <w:rPr>
                <w:rFonts w:ascii="Times New Roman" w:hAnsi="Times New Roman"/>
                <w:noProof/>
                <w:sz w:val="24"/>
                <w:szCs w:val="24"/>
              </w:rPr>
            </w:pPr>
            <w:r w:rsidRPr="009F4B1E">
              <w:rPr>
                <w:rFonts w:ascii="Times New Roman" w:hAnsi="Times New Roman"/>
                <w:noProof/>
                <w:sz w:val="24"/>
                <w:szCs w:val="24"/>
              </w:rPr>
              <w:t>Отразено в чл. 9</w:t>
            </w:r>
            <w:r w:rsidR="00AC618D" w:rsidRPr="009F4B1E">
              <w:rPr>
                <w:rFonts w:ascii="Times New Roman" w:hAnsi="Times New Roman"/>
                <w:noProof/>
                <w:sz w:val="24"/>
                <w:szCs w:val="24"/>
              </w:rPr>
              <w:t>2</w:t>
            </w:r>
            <w:r w:rsidRPr="009F4B1E">
              <w:rPr>
                <w:rFonts w:ascii="Times New Roman" w:hAnsi="Times New Roman"/>
                <w:noProof/>
                <w:sz w:val="24"/>
                <w:szCs w:val="24"/>
              </w:rPr>
              <w:t>, ал. 4.</w:t>
            </w:r>
          </w:p>
          <w:p w14:paraId="6C258426" w14:textId="764B8662" w:rsidR="0007581A" w:rsidRPr="009F4B1E" w:rsidRDefault="0007581A" w:rsidP="0007581A">
            <w:pPr>
              <w:pStyle w:val="NoSpacing"/>
              <w:jc w:val="both"/>
              <w:rPr>
                <w:rFonts w:ascii="Times New Roman" w:hAnsi="Times New Roman"/>
                <w:noProof/>
                <w:sz w:val="24"/>
                <w:szCs w:val="24"/>
              </w:rPr>
            </w:pPr>
          </w:p>
          <w:p w14:paraId="4A6F630C" w14:textId="2E37B088" w:rsidR="0007581A" w:rsidRPr="009F4B1E" w:rsidRDefault="0007581A" w:rsidP="0007581A">
            <w:pPr>
              <w:pStyle w:val="NoSpacing"/>
              <w:jc w:val="both"/>
              <w:rPr>
                <w:rFonts w:ascii="Times New Roman" w:hAnsi="Times New Roman"/>
                <w:noProof/>
                <w:sz w:val="24"/>
                <w:szCs w:val="24"/>
              </w:rPr>
            </w:pPr>
          </w:p>
          <w:p w14:paraId="297C1DD6" w14:textId="199158B6" w:rsidR="0007581A" w:rsidRPr="009F4B1E" w:rsidRDefault="0007581A" w:rsidP="0007581A">
            <w:pPr>
              <w:pStyle w:val="NoSpacing"/>
              <w:jc w:val="both"/>
              <w:rPr>
                <w:rFonts w:ascii="Times New Roman" w:hAnsi="Times New Roman"/>
                <w:noProof/>
                <w:sz w:val="24"/>
                <w:szCs w:val="24"/>
              </w:rPr>
            </w:pPr>
          </w:p>
          <w:p w14:paraId="7804F9E8" w14:textId="71F43788" w:rsidR="0007581A" w:rsidRPr="009F4B1E" w:rsidRDefault="0007581A" w:rsidP="0007581A">
            <w:pPr>
              <w:pStyle w:val="NoSpacing"/>
              <w:jc w:val="both"/>
              <w:rPr>
                <w:rFonts w:ascii="Times New Roman" w:hAnsi="Times New Roman"/>
                <w:noProof/>
                <w:sz w:val="24"/>
                <w:szCs w:val="24"/>
              </w:rPr>
            </w:pPr>
          </w:p>
          <w:p w14:paraId="41035F28" w14:textId="39665A06" w:rsidR="0007581A" w:rsidRPr="009F4B1E" w:rsidRDefault="0007581A" w:rsidP="0007581A">
            <w:pPr>
              <w:pStyle w:val="NoSpacing"/>
              <w:jc w:val="both"/>
              <w:rPr>
                <w:rFonts w:ascii="Times New Roman" w:hAnsi="Times New Roman"/>
                <w:noProof/>
                <w:sz w:val="24"/>
                <w:szCs w:val="24"/>
              </w:rPr>
            </w:pPr>
          </w:p>
          <w:p w14:paraId="26985F83" w14:textId="3E94FB6F" w:rsidR="0007581A" w:rsidRPr="009F4B1E" w:rsidRDefault="0007581A" w:rsidP="0007581A">
            <w:pPr>
              <w:pStyle w:val="NoSpacing"/>
              <w:jc w:val="both"/>
              <w:rPr>
                <w:rFonts w:ascii="Times New Roman" w:hAnsi="Times New Roman"/>
                <w:noProof/>
                <w:sz w:val="24"/>
                <w:szCs w:val="24"/>
              </w:rPr>
            </w:pPr>
          </w:p>
          <w:p w14:paraId="747E98CE" w14:textId="37B8FB9E" w:rsidR="0007581A" w:rsidRPr="009F4B1E" w:rsidRDefault="0007581A" w:rsidP="0007581A">
            <w:pPr>
              <w:pStyle w:val="NoSpacing"/>
              <w:jc w:val="both"/>
              <w:rPr>
                <w:rFonts w:ascii="Times New Roman" w:hAnsi="Times New Roman"/>
                <w:noProof/>
                <w:sz w:val="24"/>
                <w:szCs w:val="24"/>
              </w:rPr>
            </w:pPr>
          </w:p>
          <w:p w14:paraId="4E999BB6" w14:textId="75F7819C" w:rsidR="0007581A" w:rsidRPr="009F4B1E" w:rsidRDefault="0007581A" w:rsidP="0007581A">
            <w:pPr>
              <w:pStyle w:val="NoSpacing"/>
              <w:jc w:val="both"/>
              <w:rPr>
                <w:rFonts w:ascii="Times New Roman" w:hAnsi="Times New Roman"/>
                <w:noProof/>
                <w:sz w:val="24"/>
                <w:szCs w:val="24"/>
              </w:rPr>
            </w:pPr>
          </w:p>
          <w:p w14:paraId="261C7ADB" w14:textId="77777777" w:rsidR="00A94D5E" w:rsidRPr="009F4B1E" w:rsidRDefault="00A94D5E" w:rsidP="0007581A">
            <w:pPr>
              <w:pStyle w:val="NoSpacing"/>
              <w:jc w:val="both"/>
              <w:rPr>
                <w:rFonts w:ascii="Times New Roman" w:hAnsi="Times New Roman"/>
                <w:noProof/>
                <w:sz w:val="24"/>
                <w:szCs w:val="24"/>
              </w:rPr>
            </w:pPr>
          </w:p>
          <w:p w14:paraId="2ED25CA4" w14:textId="00ADC99F" w:rsidR="0007581A" w:rsidRPr="009F4B1E" w:rsidRDefault="0007581A" w:rsidP="0007581A">
            <w:pPr>
              <w:pStyle w:val="NoSpacing"/>
              <w:jc w:val="both"/>
              <w:rPr>
                <w:rFonts w:ascii="Times New Roman" w:hAnsi="Times New Roman"/>
                <w:noProof/>
                <w:sz w:val="24"/>
                <w:szCs w:val="24"/>
              </w:rPr>
            </w:pPr>
            <w:r w:rsidRPr="009F4B1E">
              <w:rPr>
                <w:rFonts w:ascii="Times New Roman" w:hAnsi="Times New Roman"/>
                <w:noProof/>
                <w:sz w:val="24"/>
                <w:szCs w:val="24"/>
              </w:rPr>
              <w:t>Не съдържа предложение</w:t>
            </w:r>
          </w:p>
          <w:p w14:paraId="17DDB0BF" w14:textId="77777777" w:rsidR="0007581A" w:rsidRPr="009F4B1E" w:rsidRDefault="0007581A" w:rsidP="0007581A">
            <w:pPr>
              <w:pStyle w:val="NoSpacing"/>
              <w:jc w:val="both"/>
              <w:rPr>
                <w:rFonts w:ascii="Times New Roman" w:hAnsi="Times New Roman"/>
                <w:noProof/>
                <w:sz w:val="24"/>
                <w:szCs w:val="24"/>
              </w:rPr>
            </w:pPr>
          </w:p>
          <w:p w14:paraId="1921C733" w14:textId="77777777" w:rsidR="0007581A" w:rsidRPr="009F4B1E" w:rsidRDefault="0007581A" w:rsidP="0007581A">
            <w:pPr>
              <w:pStyle w:val="NoSpacing"/>
              <w:ind w:left="-3" w:firstLine="242"/>
              <w:jc w:val="both"/>
              <w:rPr>
                <w:rFonts w:ascii="Times New Roman" w:hAnsi="Times New Roman"/>
                <w:noProof/>
                <w:sz w:val="24"/>
                <w:szCs w:val="24"/>
              </w:rPr>
            </w:pPr>
          </w:p>
          <w:p w14:paraId="1A5E95A2" w14:textId="77777777" w:rsidR="0007581A" w:rsidRPr="009F4B1E" w:rsidRDefault="0007581A" w:rsidP="0007581A">
            <w:pPr>
              <w:pStyle w:val="NoSpacing"/>
              <w:ind w:left="-3" w:firstLine="242"/>
              <w:jc w:val="both"/>
              <w:rPr>
                <w:rFonts w:ascii="Times New Roman" w:hAnsi="Times New Roman"/>
                <w:noProof/>
                <w:sz w:val="24"/>
                <w:szCs w:val="24"/>
              </w:rPr>
            </w:pPr>
          </w:p>
          <w:p w14:paraId="2A973848" w14:textId="77777777" w:rsidR="0007581A" w:rsidRPr="009F4B1E" w:rsidRDefault="0007581A" w:rsidP="0007581A">
            <w:pPr>
              <w:pStyle w:val="NoSpacing"/>
              <w:ind w:left="-3" w:firstLine="242"/>
              <w:jc w:val="both"/>
              <w:rPr>
                <w:rFonts w:ascii="Times New Roman" w:hAnsi="Times New Roman"/>
                <w:noProof/>
                <w:sz w:val="24"/>
                <w:szCs w:val="24"/>
              </w:rPr>
            </w:pPr>
          </w:p>
          <w:p w14:paraId="4E1D44B4" w14:textId="77777777" w:rsidR="0007581A" w:rsidRPr="009F4B1E" w:rsidRDefault="0007581A" w:rsidP="0007581A">
            <w:pPr>
              <w:pStyle w:val="NoSpacing"/>
              <w:ind w:left="-3" w:firstLine="242"/>
              <w:jc w:val="both"/>
              <w:rPr>
                <w:rFonts w:ascii="Times New Roman" w:hAnsi="Times New Roman"/>
                <w:noProof/>
                <w:sz w:val="24"/>
                <w:szCs w:val="24"/>
              </w:rPr>
            </w:pPr>
          </w:p>
          <w:p w14:paraId="0C4A686A" w14:textId="77777777" w:rsidR="0007581A" w:rsidRPr="009F4B1E" w:rsidRDefault="0007581A" w:rsidP="0007581A">
            <w:pPr>
              <w:pStyle w:val="NoSpacing"/>
              <w:ind w:left="-3" w:firstLine="242"/>
              <w:jc w:val="both"/>
              <w:rPr>
                <w:rFonts w:ascii="Times New Roman" w:hAnsi="Times New Roman"/>
                <w:noProof/>
                <w:sz w:val="24"/>
                <w:szCs w:val="24"/>
              </w:rPr>
            </w:pPr>
          </w:p>
          <w:p w14:paraId="5F0EC7EB" w14:textId="77777777" w:rsidR="0007581A" w:rsidRPr="009F4B1E" w:rsidRDefault="0007581A" w:rsidP="0007581A">
            <w:pPr>
              <w:pStyle w:val="NoSpacing"/>
              <w:ind w:left="-3" w:firstLine="242"/>
              <w:jc w:val="both"/>
              <w:rPr>
                <w:rFonts w:ascii="Times New Roman" w:hAnsi="Times New Roman"/>
                <w:noProof/>
                <w:sz w:val="24"/>
                <w:szCs w:val="24"/>
              </w:rPr>
            </w:pPr>
          </w:p>
          <w:p w14:paraId="22D87251" w14:textId="77777777" w:rsidR="0007581A" w:rsidRPr="009F4B1E" w:rsidRDefault="0007581A" w:rsidP="0007581A">
            <w:pPr>
              <w:pStyle w:val="NoSpacing"/>
              <w:ind w:left="-3" w:firstLine="242"/>
              <w:jc w:val="both"/>
              <w:rPr>
                <w:rFonts w:ascii="Times New Roman" w:hAnsi="Times New Roman"/>
                <w:noProof/>
                <w:sz w:val="24"/>
                <w:szCs w:val="24"/>
              </w:rPr>
            </w:pPr>
          </w:p>
          <w:p w14:paraId="5C0E6D51" w14:textId="77777777" w:rsidR="0007581A" w:rsidRPr="009F4B1E" w:rsidRDefault="0007581A" w:rsidP="0007581A">
            <w:pPr>
              <w:pStyle w:val="NoSpacing"/>
              <w:ind w:left="-3" w:firstLine="242"/>
              <w:jc w:val="both"/>
              <w:rPr>
                <w:rFonts w:ascii="Times New Roman" w:hAnsi="Times New Roman"/>
                <w:noProof/>
                <w:sz w:val="24"/>
                <w:szCs w:val="24"/>
              </w:rPr>
            </w:pPr>
          </w:p>
          <w:p w14:paraId="6C84FDD8" w14:textId="77777777" w:rsidR="0007581A" w:rsidRPr="009F4B1E" w:rsidRDefault="0007581A" w:rsidP="0007581A">
            <w:pPr>
              <w:pStyle w:val="NoSpacing"/>
              <w:ind w:left="-3" w:firstLine="242"/>
              <w:jc w:val="both"/>
              <w:rPr>
                <w:rFonts w:ascii="Times New Roman" w:hAnsi="Times New Roman"/>
                <w:noProof/>
                <w:sz w:val="24"/>
                <w:szCs w:val="24"/>
              </w:rPr>
            </w:pPr>
          </w:p>
          <w:p w14:paraId="0F54C9FB" w14:textId="77777777" w:rsidR="0007581A" w:rsidRPr="009F4B1E" w:rsidRDefault="0007581A" w:rsidP="0007581A">
            <w:pPr>
              <w:pStyle w:val="NoSpacing"/>
              <w:ind w:left="-3" w:firstLine="242"/>
              <w:jc w:val="both"/>
              <w:rPr>
                <w:rFonts w:ascii="Times New Roman" w:hAnsi="Times New Roman"/>
                <w:noProof/>
                <w:sz w:val="24"/>
                <w:szCs w:val="24"/>
              </w:rPr>
            </w:pPr>
          </w:p>
          <w:p w14:paraId="42D55E20" w14:textId="1AA11483" w:rsidR="0007581A" w:rsidRPr="009F4B1E" w:rsidRDefault="0007581A" w:rsidP="0007581A">
            <w:pPr>
              <w:pStyle w:val="NoSpacing"/>
              <w:jc w:val="both"/>
              <w:rPr>
                <w:rFonts w:ascii="Times New Roman" w:hAnsi="Times New Roman"/>
                <w:noProof/>
                <w:sz w:val="24"/>
                <w:szCs w:val="24"/>
              </w:rPr>
            </w:pPr>
            <w:r w:rsidRPr="009F4B1E">
              <w:rPr>
                <w:rFonts w:ascii="Times New Roman" w:hAnsi="Times New Roman"/>
                <w:noProof/>
                <w:sz w:val="24"/>
                <w:szCs w:val="24"/>
              </w:rPr>
              <w:t xml:space="preserve">В </w:t>
            </w:r>
            <w:r w:rsidR="00AC618D" w:rsidRPr="009F4B1E">
              <w:rPr>
                <w:rFonts w:ascii="Times New Roman" w:hAnsi="Times New Roman"/>
                <w:noProof/>
                <w:sz w:val="24"/>
                <w:szCs w:val="24"/>
              </w:rPr>
              <w:t xml:space="preserve">чл. 107, </w:t>
            </w:r>
            <w:r w:rsidRPr="009F4B1E">
              <w:rPr>
                <w:rFonts w:ascii="Times New Roman" w:hAnsi="Times New Roman"/>
                <w:noProof/>
                <w:sz w:val="24"/>
                <w:szCs w:val="24"/>
              </w:rPr>
              <w:t xml:space="preserve">ал. 4 са въведени </w:t>
            </w:r>
            <w:r w:rsidR="00C40937" w:rsidRPr="009F4B1E">
              <w:rPr>
                <w:rFonts w:ascii="Times New Roman" w:hAnsi="Times New Roman"/>
                <w:noProof/>
                <w:sz w:val="24"/>
                <w:szCs w:val="24"/>
              </w:rPr>
              <w:t xml:space="preserve">част от </w:t>
            </w:r>
            <w:r w:rsidRPr="009F4B1E">
              <w:rPr>
                <w:rFonts w:ascii="Times New Roman" w:hAnsi="Times New Roman"/>
                <w:noProof/>
                <w:sz w:val="24"/>
                <w:szCs w:val="24"/>
              </w:rPr>
              <w:t>изискванията на Директива 2020/2184 за качество на водата, предназначена за консумация от човека.</w:t>
            </w:r>
          </w:p>
          <w:p w14:paraId="6803F794" w14:textId="77777777" w:rsidR="0007581A" w:rsidRPr="009F4B1E" w:rsidRDefault="0007581A" w:rsidP="0007581A">
            <w:pPr>
              <w:pStyle w:val="NoSpacing"/>
              <w:ind w:left="-3" w:firstLine="242"/>
              <w:jc w:val="both"/>
              <w:rPr>
                <w:rFonts w:ascii="Times New Roman" w:hAnsi="Times New Roman"/>
                <w:noProof/>
                <w:sz w:val="24"/>
                <w:szCs w:val="24"/>
              </w:rPr>
            </w:pPr>
          </w:p>
          <w:p w14:paraId="603968E3" w14:textId="2DBF52F6" w:rsidR="00C40937" w:rsidRPr="009F4B1E" w:rsidRDefault="00C40937" w:rsidP="00C40937">
            <w:pPr>
              <w:pStyle w:val="NoSpacing"/>
              <w:jc w:val="both"/>
              <w:rPr>
                <w:rFonts w:ascii="Times New Roman" w:hAnsi="Times New Roman"/>
                <w:noProof/>
                <w:sz w:val="24"/>
                <w:szCs w:val="24"/>
              </w:rPr>
            </w:pPr>
            <w:r w:rsidRPr="009F4B1E">
              <w:rPr>
                <w:rFonts w:ascii="Times New Roman" w:hAnsi="Times New Roman"/>
                <w:noProof/>
                <w:sz w:val="24"/>
                <w:szCs w:val="24"/>
              </w:rPr>
              <w:t>В чл. 11</w:t>
            </w:r>
            <w:r w:rsidR="00AC618D" w:rsidRPr="009F4B1E">
              <w:rPr>
                <w:rFonts w:ascii="Times New Roman" w:hAnsi="Times New Roman"/>
                <w:noProof/>
                <w:sz w:val="24"/>
                <w:szCs w:val="24"/>
              </w:rPr>
              <w:t>4</w:t>
            </w:r>
            <w:r w:rsidRPr="009F4B1E">
              <w:rPr>
                <w:rFonts w:ascii="Times New Roman" w:hAnsi="Times New Roman"/>
                <w:noProof/>
                <w:sz w:val="24"/>
                <w:szCs w:val="24"/>
              </w:rPr>
              <w:t xml:space="preserve"> ясно е посочено, че причинените повреди на ВиК системите, включително на водопроводните и канализационните отклонения, се отстраняват за сметка на причинителя.</w:t>
            </w:r>
          </w:p>
          <w:p w14:paraId="0395827B" w14:textId="7B1D773C" w:rsidR="00C40937" w:rsidRPr="009F4B1E" w:rsidRDefault="00C40937" w:rsidP="00C40937">
            <w:pPr>
              <w:pStyle w:val="NoSpacing"/>
              <w:jc w:val="both"/>
              <w:rPr>
                <w:rFonts w:ascii="Times New Roman" w:hAnsi="Times New Roman"/>
                <w:noProof/>
                <w:sz w:val="24"/>
                <w:szCs w:val="24"/>
              </w:rPr>
            </w:pPr>
          </w:p>
          <w:p w14:paraId="34744357" w14:textId="77777777" w:rsidR="00C40937" w:rsidRPr="009F4B1E" w:rsidRDefault="00C40937" w:rsidP="00C40937">
            <w:pPr>
              <w:pStyle w:val="NoSpacing"/>
              <w:jc w:val="both"/>
              <w:rPr>
                <w:rFonts w:ascii="Times New Roman" w:hAnsi="Times New Roman"/>
                <w:noProof/>
                <w:sz w:val="24"/>
                <w:szCs w:val="24"/>
              </w:rPr>
            </w:pPr>
          </w:p>
          <w:p w14:paraId="769AB1D1" w14:textId="77777777" w:rsidR="00C40937" w:rsidRPr="009F4B1E" w:rsidRDefault="00C40937" w:rsidP="00C40937">
            <w:pPr>
              <w:pStyle w:val="NoSpacing"/>
              <w:jc w:val="both"/>
              <w:rPr>
                <w:rFonts w:ascii="Times New Roman" w:hAnsi="Times New Roman"/>
                <w:noProof/>
                <w:sz w:val="24"/>
                <w:szCs w:val="24"/>
              </w:rPr>
            </w:pPr>
          </w:p>
          <w:p w14:paraId="7ABB3642" w14:textId="76E11E88" w:rsidR="00C40937" w:rsidRPr="009F4B1E" w:rsidRDefault="00C40937" w:rsidP="00C40937">
            <w:pPr>
              <w:pStyle w:val="NoSpacing"/>
              <w:jc w:val="both"/>
              <w:rPr>
                <w:rFonts w:ascii="Times New Roman" w:hAnsi="Times New Roman"/>
                <w:noProof/>
                <w:sz w:val="24"/>
                <w:szCs w:val="24"/>
              </w:rPr>
            </w:pPr>
            <w:r w:rsidRPr="009F4B1E">
              <w:rPr>
                <w:rFonts w:ascii="Times New Roman" w:hAnsi="Times New Roman"/>
                <w:noProof/>
                <w:sz w:val="24"/>
                <w:szCs w:val="24"/>
              </w:rPr>
              <w:t xml:space="preserve">Не съдържа </w:t>
            </w:r>
            <w:r w:rsidR="00A94D5E" w:rsidRPr="009F4B1E">
              <w:rPr>
                <w:rFonts w:ascii="Times New Roman" w:hAnsi="Times New Roman"/>
                <w:noProof/>
                <w:sz w:val="24"/>
                <w:szCs w:val="24"/>
              </w:rPr>
              <w:t>конкретно предложение</w:t>
            </w:r>
          </w:p>
          <w:p w14:paraId="7AEBA0DE" w14:textId="3C875F3B" w:rsidR="00C40937" w:rsidRPr="009F4B1E" w:rsidRDefault="00C40937" w:rsidP="00C40937">
            <w:pPr>
              <w:pStyle w:val="NoSpacing"/>
              <w:jc w:val="both"/>
              <w:rPr>
                <w:rFonts w:ascii="Times New Roman" w:hAnsi="Times New Roman"/>
                <w:noProof/>
                <w:sz w:val="24"/>
                <w:szCs w:val="24"/>
              </w:rPr>
            </w:pPr>
          </w:p>
          <w:p w14:paraId="305D3A91" w14:textId="039CA83E" w:rsidR="00C40937" w:rsidRPr="009F4B1E" w:rsidRDefault="00C40937" w:rsidP="00C40937">
            <w:pPr>
              <w:pStyle w:val="NoSpacing"/>
              <w:jc w:val="both"/>
              <w:rPr>
                <w:rFonts w:ascii="Times New Roman" w:hAnsi="Times New Roman"/>
                <w:noProof/>
                <w:sz w:val="24"/>
                <w:szCs w:val="24"/>
              </w:rPr>
            </w:pPr>
          </w:p>
          <w:p w14:paraId="2BEF04A7" w14:textId="0B924201" w:rsidR="00C40937" w:rsidRPr="009F4B1E" w:rsidRDefault="00C40937" w:rsidP="00C40937">
            <w:pPr>
              <w:pStyle w:val="NoSpacing"/>
              <w:jc w:val="both"/>
              <w:rPr>
                <w:rFonts w:ascii="Times New Roman" w:hAnsi="Times New Roman"/>
                <w:noProof/>
                <w:sz w:val="24"/>
                <w:szCs w:val="24"/>
              </w:rPr>
            </w:pPr>
          </w:p>
          <w:p w14:paraId="04FAD0D9" w14:textId="252AB5F4" w:rsidR="00C40937" w:rsidRPr="009F4B1E" w:rsidRDefault="00C40937" w:rsidP="00C40937">
            <w:pPr>
              <w:pStyle w:val="NoSpacing"/>
              <w:jc w:val="both"/>
              <w:rPr>
                <w:rFonts w:ascii="Times New Roman" w:hAnsi="Times New Roman"/>
                <w:noProof/>
                <w:sz w:val="24"/>
                <w:szCs w:val="24"/>
              </w:rPr>
            </w:pPr>
          </w:p>
          <w:p w14:paraId="35A4A812" w14:textId="77777777" w:rsidR="00A94D5E" w:rsidRPr="009F4B1E" w:rsidRDefault="00A94D5E" w:rsidP="00C40937">
            <w:pPr>
              <w:pStyle w:val="NoSpacing"/>
              <w:jc w:val="both"/>
              <w:rPr>
                <w:rFonts w:ascii="Times New Roman" w:hAnsi="Times New Roman"/>
                <w:noProof/>
                <w:sz w:val="24"/>
                <w:szCs w:val="24"/>
              </w:rPr>
            </w:pPr>
          </w:p>
          <w:p w14:paraId="50BB5096" w14:textId="77777777" w:rsidR="00235A07" w:rsidRPr="009F4B1E" w:rsidRDefault="00235A07" w:rsidP="00C40937">
            <w:pPr>
              <w:pStyle w:val="NoSpacing"/>
              <w:jc w:val="both"/>
              <w:rPr>
                <w:rFonts w:ascii="Times New Roman" w:hAnsi="Times New Roman"/>
                <w:noProof/>
                <w:sz w:val="24"/>
                <w:szCs w:val="24"/>
              </w:rPr>
            </w:pPr>
          </w:p>
          <w:p w14:paraId="49EFE231" w14:textId="7F7BF036" w:rsidR="00C40937" w:rsidRPr="009F4B1E" w:rsidRDefault="00C40937" w:rsidP="00C40937">
            <w:pPr>
              <w:pStyle w:val="NoSpacing"/>
              <w:jc w:val="both"/>
              <w:rPr>
                <w:rFonts w:ascii="Times New Roman" w:hAnsi="Times New Roman"/>
                <w:noProof/>
                <w:sz w:val="24"/>
                <w:szCs w:val="24"/>
              </w:rPr>
            </w:pPr>
            <w:r w:rsidRPr="009F4B1E">
              <w:rPr>
                <w:rFonts w:ascii="Times New Roman" w:hAnsi="Times New Roman"/>
                <w:noProof/>
                <w:sz w:val="24"/>
                <w:szCs w:val="24"/>
              </w:rPr>
              <w:t>ВиК операторите оперират с предадените им от публичните собственици по реда на договора по чл. 5</w:t>
            </w:r>
            <w:r w:rsidR="00EC5AC4" w:rsidRPr="009F4B1E">
              <w:rPr>
                <w:rFonts w:ascii="Times New Roman" w:hAnsi="Times New Roman"/>
                <w:noProof/>
                <w:sz w:val="24"/>
                <w:szCs w:val="24"/>
              </w:rPr>
              <w:t>1</w:t>
            </w:r>
            <w:r w:rsidRPr="009F4B1E">
              <w:rPr>
                <w:rFonts w:ascii="Times New Roman" w:hAnsi="Times New Roman"/>
                <w:noProof/>
                <w:sz w:val="24"/>
                <w:szCs w:val="24"/>
              </w:rPr>
              <w:t xml:space="preserve"> ВиК активи. </w:t>
            </w:r>
          </w:p>
          <w:p w14:paraId="1BE56211" w14:textId="77777777" w:rsidR="00C40937" w:rsidRPr="009F4B1E" w:rsidRDefault="00C40937" w:rsidP="00C40937">
            <w:pPr>
              <w:pStyle w:val="NoSpacing"/>
              <w:jc w:val="both"/>
              <w:rPr>
                <w:rFonts w:ascii="Times New Roman" w:hAnsi="Times New Roman"/>
                <w:noProof/>
                <w:sz w:val="24"/>
                <w:szCs w:val="24"/>
              </w:rPr>
            </w:pPr>
          </w:p>
          <w:p w14:paraId="4183DCD2" w14:textId="77777777" w:rsidR="00C40937" w:rsidRPr="009F4B1E" w:rsidRDefault="00C40937" w:rsidP="00C40937">
            <w:pPr>
              <w:pStyle w:val="NoSpacing"/>
              <w:jc w:val="both"/>
              <w:rPr>
                <w:rFonts w:ascii="Times New Roman" w:hAnsi="Times New Roman"/>
                <w:noProof/>
                <w:sz w:val="24"/>
                <w:szCs w:val="24"/>
              </w:rPr>
            </w:pPr>
          </w:p>
          <w:p w14:paraId="427D8452" w14:textId="77777777" w:rsidR="00C40937" w:rsidRPr="009F4B1E" w:rsidRDefault="00C40937" w:rsidP="0007581A">
            <w:pPr>
              <w:pStyle w:val="NoSpacing"/>
              <w:ind w:left="-3" w:firstLine="242"/>
              <w:jc w:val="both"/>
              <w:rPr>
                <w:rFonts w:ascii="Times New Roman" w:hAnsi="Times New Roman"/>
                <w:noProof/>
                <w:sz w:val="24"/>
                <w:szCs w:val="24"/>
              </w:rPr>
            </w:pPr>
          </w:p>
          <w:p w14:paraId="08E993A1" w14:textId="77777777" w:rsidR="00C40937" w:rsidRPr="009F4B1E" w:rsidRDefault="00C40937" w:rsidP="0007581A">
            <w:pPr>
              <w:pStyle w:val="NoSpacing"/>
              <w:ind w:left="-3" w:firstLine="242"/>
              <w:jc w:val="both"/>
              <w:rPr>
                <w:rFonts w:ascii="Times New Roman" w:hAnsi="Times New Roman"/>
                <w:noProof/>
                <w:sz w:val="24"/>
                <w:szCs w:val="24"/>
              </w:rPr>
            </w:pPr>
          </w:p>
          <w:p w14:paraId="0EE0CF9C" w14:textId="77777777" w:rsidR="00C40937" w:rsidRPr="009F4B1E" w:rsidRDefault="00C40937" w:rsidP="0007581A">
            <w:pPr>
              <w:pStyle w:val="NoSpacing"/>
              <w:ind w:left="-3" w:firstLine="242"/>
              <w:jc w:val="both"/>
              <w:rPr>
                <w:rFonts w:ascii="Times New Roman" w:hAnsi="Times New Roman"/>
                <w:noProof/>
                <w:sz w:val="24"/>
                <w:szCs w:val="24"/>
              </w:rPr>
            </w:pPr>
          </w:p>
          <w:p w14:paraId="6BC2FFBB" w14:textId="77777777" w:rsidR="00C40937" w:rsidRPr="009F4B1E" w:rsidRDefault="00C40937" w:rsidP="0007581A">
            <w:pPr>
              <w:pStyle w:val="NoSpacing"/>
              <w:ind w:left="-3" w:firstLine="242"/>
              <w:jc w:val="both"/>
              <w:rPr>
                <w:rFonts w:ascii="Times New Roman" w:hAnsi="Times New Roman"/>
                <w:noProof/>
                <w:sz w:val="24"/>
                <w:szCs w:val="24"/>
              </w:rPr>
            </w:pPr>
          </w:p>
          <w:p w14:paraId="2756F069" w14:textId="77777777" w:rsidR="00C40937" w:rsidRPr="009F4B1E" w:rsidRDefault="00C40937" w:rsidP="0007581A">
            <w:pPr>
              <w:pStyle w:val="NoSpacing"/>
              <w:ind w:left="-3" w:firstLine="242"/>
              <w:jc w:val="both"/>
              <w:rPr>
                <w:rFonts w:ascii="Times New Roman" w:hAnsi="Times New Roman"/>
                <w:noProof/>
                <w:sz w:val="24"/>
                <w:szCs w:val="24"/>
              </w:rPr>
            </w:pPr>
          </w:p>
          <w:p w14:paraId="7FE4290B" w14:textId="68849945" w:rsidR="00C40937" w:rsidRPr="009F4B1E" w:rsidRDefault="00EC5AC4" w:rsidP="0007581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Текстът в </w:t>
            </w:r>
            <w:r w:rsidRPr="009F4B1E">
              <w:rPr>
                <w:rFonts w:ascii="Times New Roman" w:hAnsi="Times New Roman"/>
                <w:sz w:val="24"/>
                <w:szCs w:val="24"/>
                <w:lang w:bidi="bg-BG"/>
              </w:rPr>
              <w:t xml:space="preserve">§ 10, ал. 7 </w:t>
            </w:r>
            <w:r w:rsidRPr="009F4B1E">
              <w:rPr>
                <w:rFonts w:ascii="Times New Roman" w:hAnsi="Times New Roman"/>
                <w:noProof/>
                <w:sz w:val="24"/>
                <w:szCs w:val="24"/>
              </w:rPr>
              <w:t xml:space="preserve"> е прецизиран </w:t>
            </w:r>
          </w:p>
          <w:p w14:paraId="0E1DE498" w14:textId="77777777" w:rsidR="00C40937" w:rsidRPr="009F4B1E" w:rsidRDefault="00C40937" w:rsidP="0007581A">
            <w:pPr>
              <w:pStyle w:val="NoSpacing"/>
              <w:ind w:left="-3" w:firstLine="242"/>
              <w:jc w:val="both"/>
              <w:rPr>
                <w:rFonts w:ascii="Times New Roman" w:hAnsi="Times New Roman"/>
                <w:noProof/>
                <w:sz w:val="24"/>
                <w:szCs w:val="24"/>
              </w:rPr>
            </w:pPr>
          </w:p>
          <w:p w14:paraId="7CA56356" w14:textId="77777777" w:rsidR="00C40937" w:rsidRPr="009F4B1E" w:rsidRDefault="00C40937" w:rsidP="0007581A">
            <w:pPr>
              <w:pStyle w:val="NoSpacing"/>
              <w:ind w:left="-3" w:firstLine="242"/>
              <w:jc w:val="both"/>
              <w:rPr>
                <w:rFonts w:ascii="Times New Roman" w:hAnsi="Times New Roman"/>
                <w:noProof/>
                <w:sz w:val="24"/>
                <w:szCs w:val="24"/>
              </w:rPr>
            </w:pPr>
          </w:p>
          <w:p w14:paraId="1CFE7DA2" w14:textId="6BC46CF7" w:rsidR="00C40937" w:rsidRPr="009F4B1E" w:rsidRDefault="00C40937" w:rsidP="0007581A">
            <w:pPr>
              <w:pStyle w:val="NoSpacing"/>
              <w:ind w:left="-3" w:firstLine="242"/>
              <w:jc w:val="both"/>
              <w:rPr>
                <w:rFonts w:ascii="Times New Roman" w:hAnsi="Times New Roman"/>
                <w:noProof/>
                <w:sz w:val="24"/>
                <w:szCs w:val="24"/>
              </w:rPr>
            </w:pPr>
          </w:p>
          <w:p w14:paraId="69951E66" w14:textId="18BC2F69" w:rsidR="00F27D35" w:rsidRPr="009F4B1E" w:rsidRDefault="00F27D35" w:rsidP="0007581A">
            <w:pPr>
              <w:pStyle w:val="NoSpacing"/>
              <w:ind w:left="-3" w:firstLine="242"/>
              <w:jc w:val="both"/>
              <w:rPr>
                <w:rFonts w:ascii="Times New Roman" w:hAnsi="Times New Roman"/>
                <w:noProof/>
                <w:sz w:val="24"/>
                <w:szCs w:val="24"/>
              </w:rPr>
            </w:pPr>
          </w:p>
          <w:p w14:paraId="6A267528" w14:textId="26A93254" w:rsidR="00C40937" w:rsidRPr="009F4B1E" w:rsidRDefault="00C40937" w:rsidP="00C40937">
            <w:pPr>
              <w:pStyle w:val="NoSpacing"/>
              <w:jc w:val="both"/>
              <w:rPr>
                <w:rFonts w:ascii="Times New Roman" w:hAnsi="Times New Roman"/>
                <w:noProof/>
                <w:sz w:val="24"/>
                <w:szCs w:val="24"/>
              </w:rPr>
            </w:pPr>
            <w:r w:rsidRPr="009F4B1E">
              <w:rPr>
                <w:rFonts w:ascii="Times New Roman" w:hAnsi="Times New Roman"/>
                <w:noProof/>
                <w:sz w:val="24"/>
                <w:szCs w:val="24"/>
              </w:rPr>
              <w:t>С проекта на закон сроковете на договорите, сключени по Закона за водите се доближават до срока на договори, сключени по Закона за концесиите. В § 1</w:t>
            </w:r>
            <w:r w:rsidR="00EC5AC4" w:rsidRPr="009F4B1E">
              <w:rPr>
                <w:rFonts w:ascii="Times New Roman" w:hAnsi="Times New Roman"/>
                <w:noProof/>
                <w:sz w:val="24"/>
                <w:szCs w:val="24"/>
              </w:rPr>
              <w:t>1</w:t>
            </w:r>
            <w:r w:rsidRPr="009F4B1E">
              <w:rPr>
                <w:rFonts w:ascii="Times New Roman" w:hAnsi="Times New Roman"/>
                <w:noProof/>
                <w:sz w:val="24"/>
                <w:szCs w:val="24"/>
              </w:rPr>
              <w:t xml:space="preserve"> е регламентиран редът по </w:t>
            </w:r>
            <w:r w:rsidRPr="009F4B1E">
              <w:rPr>
                <w:rFonts w:ascii="Times New Roman" w:hAnsi="Times New Roman"/>
                <w:noProof/>
                <w:sz w:val="24"/>
                <w:szCs w:val="24"/>
              </w:rPr>
              <w:lastRenderedPageBreak/>
              <w:t>отношение на сключените договори по Закона за концесиите.</w:t>
            </w:r>
          </w:p>
          <w:p w14:paraId="60698068" w14:textId="77777777" w:rsidR="00C40937" w:rsidRPr="009F4B1E" w:rsidRDefault="00C40937" w:rsidP="00C40937">
            <w:pPr>
              <w:pStyle w:val="NoSpacing"/>
              <w:jc w:val="both"/>
              <w:rPr>
                <w:rFonts w:ascii="Times New Roman" w:hAnsi="Times New Roman"/>
                <w:noProof/>
                <w:sz w:val="24"/>
                <w:szCs w:val="24"/>
              </w:rPr>
            </w:pPr>
          </w:p>
          <w:p w14:paraId="0A1137BC" w14:textId="77777777" w:rsidR="00C40937" w:rsidRPr="009F4B1E" w:rsidRDefault="00C40937" w:rsidP="0007581A">
            <w:pPr>
              <w:pStyle w:val="NoSpacing"/>
              <w:ind w:left="-3" w:firstLine="242"/>
              <w:jc w:val="both"/>
              <w:rPr>
                <w:rFonts w:ascii="Times New Roman" w:hAnsi="Times New Roman"/>
                <w:noProof/>
                <w:sz w:val="24"/>
                <w:szCs w:val="24"/>
              </w:rPr>
            </w:pPr>
          </w:p>
          <w:p w14:paraId="2F39FB3E" w14:textId="77777777" w:rsidR="00C40937" w:rsidRPr="009F4B1E" w:rsidRDefault="00C40937" w:rsidP="0007581A">
            <w:pPr>
              <w:pStyle w:val="NoSpacing"/>
              <w:ind w:left="-3" w:firstLine="242"/>
              <w:jc w:val="both"/>
              <w:rPr>
                <w:rFonts w:ascii="Times New Roman" w:hAnsi="Times New Roman"/>
                <w:noProof/>
                <w:sz w:val="24"/>
                <w:szCs w:val="24"/>
              </w:rPr>
            </w:pPr>
          </w:p>
          <w:p w14:paraId="6158FF37" w14:textId="77777777" w:rsidR="00C40937" w:rsidRPr="009F4B1E" w:rsidRDefault="00C40937" w:rsidP="0007581A">
            <w:pPr>
              <w:pStyle w:val="NoSpacing"/>
              <w:ind w:left="-3" w:firstLine="242"/>
              <w:jc w:val="both"/>
              <w:rPr>
                <w:rFonts w:ascii="Times New Roman" w:hAnsi="Times New Roman"/>
                <w:noProof/>
                <w:sz w:val="24"/>
                <w:szCs w:val="24"/>
              </w:rPr>
            </w:pPr>
          </w:p>
          <w:p w14:paraId="7C8760BA" w14:textId="77777777" w:rsidR="00C40937" w:rsidRPr="009F4B1E" w:rsidRDefault="00C40937" w:rsidP="0007581A">
            <w:pPr>
              <w:pStyle w:val="NoSpacing"/>
              <w:ind w:left="-3" w:firstLine="242"/>
              <w:jc w:val="both"/>
              <w:rPr>
                <w:rFonts w:ascii="Times New Roman" w:hAnsi="Times New Roman"/>
                <w:noProof/>
                <w:sz w:val="24"/>
                <w:szCs w:val="24"/>
              </w:rPr>
            </w:pPr>
          </w:p>
          <w:p w14:paraId="61116EA4" w14:textId="77777777" w:rsidR="00C40937" w:rsidRPr="009F4B1E" w:rsidRDefault="00C40937" w:rsidP="0007581A">
            <w:pPr>
              <w:pStyle w:val="NoSpacing"/>
              <w:ind w:left="-3" w:firstLine="242"/>
              <w:jc w:val="both"/>
              <w:rPr>
                <w:rFonts w:ascii="Times New Roman" w:hAnsi="Times New Roman"/>
                <w:noProof/>
                <w:sz w:val="24"/>
                <w:szCs w:val="24"/>
              </w:rPr>
            </w:pPr>
          </w:p>
          <w:p w14:paraId="313B1E55" w14:textId="77777777" w:rsidR="00C40937" w:rsidRPr="009F4B1E" w:rsidRDefault="00C40937" w:rsidP="0007581A">
            <w:pPr>
              <w:pStyle w:val="NoSpacing"/>
              <w:ind w:left="-3" w:firstLine="242"/>
              <w:jc w:val="both"/>
              <w:rPr>
                <w:rFonts w:ascii="Times New Roman" w:hAnsi="Times New Roman"/>
                <w:noProof/>
                <w:sz w:val="24"/>
                <w:szCs w:val="24"/>
              </w:rPr>
            </w:pPr>
          </w:p>
          <w:p w14:paraId="6B2394B9" w14:textId="77777777" w:rsidR="00C40937" w:rsidRPr="009F4B1E" w:rsidRDefault="00C40937" w:rsidP="0007581A">
            <w:pPr>
              <w:pStyle w:val="NoSpacing"/>
              <w:ind w:left="-3" w:firstLine="242"/>
              <w:jc w:val="both"/>
              <w:rPr>
                <w:rFonts w:ascii="Times New Roman" w:hAnsi="Times New Roman"/>
                <w:noProof/>
                <w:sz w:val="24"/>
                <w:szCs w:val="24"/>
              </w:rPr>
            </w:pPr>
          </w:p>
          <w:p w14:paraId="4F0D7FF5" w14:textId="0B9C148A" w:rsidR="00C40937" w:rsidRPr="009F4B1E" w:rsidRDefault="00F27D35" w:rsidP="00C40937">
            <w:pPr>
              <w:jc w:val="both"/>
              <w:rPr>
                <w:rFonts w:ascii="Times New Roman" w:hAnsi="Times New Roman"/>
                <w:noProof/>
                <w:sz w:val="24"/>
                <w:szCs w:val="24"/>
              </w:rPr>
            </w:pPr>
            <w:r w:rsidRPr="009F4B1E">
              <w:rPr>
                <w:rFonts w:ascii="Times New Roman" w:hAnsi="Times New Roman"/>
                <w:noProof/>
                <w:sz w:val="24"/>
                <w:szCs w:val="24"/>
              </w:rPr>
              <w:t>Не</w:t>
            </w:r>
            <w:r w:rsidR="00C40937" w:rsidRPr="009F4B1E">
              <w:rPr>
                <w:rFonts w:ascii="Times New Roman" w:hAnsi="Times New Roman"/>
                <w:noProof/>
                <w:sz w:val="24"/>
                <w:szCs w:val="24"/>
              </w:rPr>
              <w:t xml:space="preserve"> съдържа </w:t>
            </w:r>
            <w:r w:rsidR="00A94D5E" w:rsidRPr="009F4B1E">
              <w:rPr>
                <w:rFonts w:ascii="Times New Roman" w:hAnsi="Times New Roman"/>
                <w:noProof/>
                <w:sz w:val="24"/>
                <w:szCs w:val="24"/>
              </w:rPr>
              <w:t xml:space="preserve">конкретно </w:t>
            </w:r>
            <w:r w:rsidR="00C40937" w:rsidRPr="009F4B1E">
              <w:rPr>
                <w:rFonts w:ascii="Times New Roman" w:hAnsi="Times New Roman"/>
                <w:noProof/>
                <w:sz w:val="24"/>
                <w:szCs w:val="24"/>
              </w:rPr>
              <w:t>предложение. Поясняваме, че текстовете са включени в чл 35, ал. 2 и 3.</w:t>
            </w:r>
          </w:p>
          <w:p w14:paraId="26D03586" w14:textId="440767BD" w:rsidR="00C40937" w:rsidRPr="009F4B1E" w:rsidRDefault="00C40937" w:rsidP="0007581A">
            <w:pPr>
              <w:pStyle w:val="NoSpacing"/>
              <w:ind w:left="-3" w:firstLine="242"/>
              <w:jc w:val="both"/>
              <w:rPr>
                <w:rFonts w:ascii="Times New Roman" w:hAnsi="Times New Roman"/>
                <w:noProof/>
                <w:sz w:val="24"/>
                <w:szCs w:val="24"/>
              </w:rPr>
            </w:pPr>
          </w:p>
        </w:tc>
      </w:tr>
      <w:tr w:rsidR="00C5609C" w:rsidRPr="009F4B1E" w14:paraId="476F71B5" w14:textId="77777777" w:rsidTr="00D93357">
        <w:trPr>
          <w:trHeight w:val="272"/>
        </w:trPr>
        <w:tc>
          <w:tcPr>
            <w:tcW w:w="567" w:type="dxa"/>
          </w:tcPr>
          <w:p w14:paraId="12C40CFC" w14:textId="77777777" w:rsidR="00C5609C" w:rsidRPr="009F4B1E" w:rsidRDefault="004042FE" w:rsidP="00163E3A">
            <w:pPr>
              <w:pStyle w:val="NoSpacing"/>
              <w:jc w:val="both"/>
              <w:rPr>
                <w:rFonts w:ascii="Times New Roman" w:hAnsi="Times New Roman"/>
                <w:noProof/>
                <w:sz w:val="24"/>
                <w:szCs w:val="24"/>
                <w:lang w:val="en-US"/>
              </w:rPr>
            </w:pPr>
            <w:r w:rsidRPr="009F4B1E">
              <w:rPr>
                <w:rFonts w:ascii="Times New Roman" w:hAnsi="Times New Roman"/>
                <w:noProof/>
                <w:sz w:val="24"/>
                <w:szCs w:val="24"/>
                <w:lang w:val="en-US"/>
              </w:rPr>
              <w:lastRenderedPageBreak/>
              <w:t>28.</w:t>
            </w:r>
          </w:p>
        </w:tc>
        <w:tc>
          <w:tcPr>
            <w:tcW w:w="2268" w:type="dxa"/>
            <w:shd w:val="clear" w:color="auto" w:fill="auto"/>
          </w:tcPr>
          <w:p w14:paraId="0632E948" w14:textId="77777777" w:rsidR="00C5609C" w:rsidRPr="009F4B1E" w:rsidRDefault="00C5609C" w:rsidP="00C5609C">
            <w:pPr>
              <w:pStyle w:val="BodyText"/>
              <w:ind w:right="-385"/>
              <w:rPr>
                <w:rFonts w:eastAsia="Calibri"/>
                <w:sz w:val="24"/>
                <w:szCs w:val="24"/>
                <w:lang w:eastAsia="en-US"/>
              </w:rPr>
            </w:pPr>
            <w:r w:rsidRPr="009F4B1E">
              <w:rPr>
                <w:rFonts w:eastAsia="Calibri"/>
                <w:sz w:val="24"/>
                <w:szCs w:val="24"/>
                <w:lang w:eastAsia="en-US"/>
              </w:rPr>
              <w:t>Иван Ханджийски</w:t>
            </w:r>
          </w:p>
          <w:p w14:paraId="6A2C1871" w14:textId="77777777" w:rsidR="00C5609C" w:rsidRPr="009F4B1E" w:rsidRDefault="00C5609C" w:rsidP="00C5609C">
            <w:pPr>
              <w:pStyle w:val="BodyText"/>
              <w:ind w:right="-385"/>
              <w:rPr>
                <w:rFonts w:eastAsia="Calibri"/>
                <w:sz w:val="24"/>
                <w:szCs w:val="24"/>
                <w:lang w:eastAsia="en-US"/>
              </w:rPr>
            </w:pPr>
            <w:r w:rsidRPr="009F4B1E">
              <w:rPr>
                <w:rFonts w:eastAsia="Calibri"/>
                <w:sz w:val="24"/>
                <w:szCs w:val="24"/>
                <w:lang w:eastAsia="en-US"/>
              </w:rPr>
              <w:t>Вх. № 90-03-514(34)/ 10.07 2024 г.</w:t>
            </w:r>
          </w:p>
          <w:p w14:paraId="38B2841D" w14:textId="77777777" w:rsidR="00C5609C" w:rsidRPr="009F4B1E" w:rsidRDefault="00C5609C" w:rsidP="00C5609C">
            <w:pPr>
              <w:pStyle w:val="BodyText"/>
              <w:ind w:right="-385"/>
              <w:rPr>
                <w:rFonts w:eastAsia="Calibri"/>
                <w:sz w:val="24"/>
                <w:szCs w:val="24"/>
                <w:lang w:eastAsia="en-US"/>
              </w:rPr>
            </w:pPr>
          </w:p>
        </w:tc>
        <w:tc>
          <w:tcPr>
            <w:tcW w:w="5783" w:type="dxa"/>
            <w:shd w:val="clear" w:color="auto" w:fill="auto"/>
          </w:tcPr>
          <w:p w14:paraId="338316F1" w14:textId="77777777" w:rsidR="00C5609C" w:rsidRPr="009F4B1E" w:rsidRDefault="00C5609C" w:rsidP="00B36919">
            <w:pPr>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НЕ СЪМ Съгласен да въвеждат такса "електромер" и "водомер". Тя би довела до по-високи сметки за всеки от нас и до поява на задължения дори там, където не се ползва имота.</w:t>
            </w:r>
          </w:p>
        </w:tc>
        <w:tc>
          <w:tcPr>
            <w:tcW w:w="1843" w:type="dxa"/>
            <w:shd w:val="clear" w:color="auto" w:fill="auto"/>
          </w:tcPr>
          <w:p w14:paraId="4713DD30" w14:textId="77777777" w:rsidR="00C5609C" w:rsidRPr="009F4B1E" w:rsidRDefault="00C47E62" w:rsidP="00163E3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tc>
        <w:tc>
          <w:tcPr>
            <w:tcW w:w="3656" w:type="dxa"/>
            <w:shd w:val="clear" w:color="auto" w:fill="auto"/>
          </w:tcPr>
          <w:p w14:paraId="601958C5" w14:textId="77777777" w:rsidR="00C5609C" w:rsidRPr="009F4B1E" w:rsidRDefault="00C47E62" w:rsidP="00163E3A">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предложение</w:t>
            </w:r>
          </w:p>
        </w:tc>
      </w:tr>
      <w:tr w:rsidR="00C47E62" w:rsidRPr="009F4B1E" w14:paraId="2F578FDF" w14:textId="77777777" w:rsidTr="00D93357">
        <w:trPr>
          <w:trHeight w:val="272"/>
        </w:trPr>
        <w:tc>
          <w:tcPr>
            <w:tcW w:w="567" w:type="dxa"/>
          </w:tcPr>
          <w:p w14:paraId="1969F510" w14:textId="77777777" w:rsidR="00C47E62" w:rsidRPr="009F4B1E" w:rsidRDefault="00C47E62" w:rsidP="00C47E62">
            <w:pPr>
              <w:pStyle w:val="NoSpacing"/>
              <w:jc w:val="both"/>
              <w:rPr>
                <w:rFonts w:ascii="Times New Roman" w:hAnsi="Times New Roman"/>
                <w:noProof/>
                <w:sz w:val="24"/>
                <w:szCs w:val="24"/>
                <w:lang w:val="en-US"/>
              </w:rPr>
            </w:pPr>
            <w:r w:rsidRPr="009F4B1E">
              <w:rPr>
                <w:rFonts w:ascii="Times New Roman" w:hAnsi="Times New Roman"/>
                <w:noProof/>
                <w:sz w:val="24"/>
                <w:szCs w:val="24"/>
                <w:lang w:val="en-US"/>
              </w:rPr>
              <w:t>29.</w:t>
            </w:r>
          </w:p>
        </w:tc>
        <w:tc>
          <w:tcPr>
            <w:tcW w:w="2268" w:type="dxa"/>
            <w:shd w:val="clear" w:color="auto" w:fill="auto"/>
          </w:tcPr>
          <w:p w14:paraId="10EB2528" w14:textId="77777777" w:rsidR="00C47E62" w:rsidRPr="009F4B1E" w:rsidRDefault="00C47E62" w:rsidP="00C47E62">
            <w:pPr>
              <w:pStyle w:val="BodyText"/>
              <w:ind w:right="-385"/>
              <w:rPr>
                <w:rFonts w:eastAsia="Calibri"/>
                <w:sz w:val="24"/>
                <w:szCs w:val="24"/>
                <w:lang w:eastAsia="en-US"/>
              </w:rPr>
            </w:pPr>
            <w:r w:rsidRPr="009F4B1E">
              <w:rPr>
                <w:rFonts w:eastAsia="Calibri"/>
                <w:sz w:val="24"/>
                <w:szCs w:val="24"/>
                <w:lang w:eastAsia="en-US"/>
              </w:rPr>
              <w:t>Веселка Петрова</w:t>
            </w:r>
          </w:p>
          <w:p w14:paraId="27FD27CE" w14:textId="77777777" w:rsidR="00C47E62" w:rsidRPr="009F4B1E" w:rsidRDefault="00C47E62" w:rsidP="00C47E62">
            <w:pPr>
              <w:pStyle w:val="BodyText"/>
              <w:ind w:right="-385"/>
              <w:rPr>
                <w:rFonts w:eastAsia="Calibri"/>
                <w:sz w:val="24"/>
                <w:szCs w:val="24"/>
                <w:lang w:eastAsia="en-US"/>
              </w:rPr>
            </w:pPr>
            <w:r w:rsidRPr="009F4B1E">
              <w:rPr>
                <w:rFonts w:eastAsia="Calibri"/>
                <w:sz w:val="24"/>
                <w:szCs w:val="24"/>
                <w:lang w:eastAsia="en-US"/>
              </w:rPr>
              <w:t>Вх. № 90-03-514(35)/ 10.07 2024 г.</w:t>
            </w:r>
          </w:p>
          <w:p w14:paraId="35ECCD1F" w14:textId="77777777" w:rsidR="00C47E62" w:rsidRPr="009F4B1E" w:rsidRDefault="00C47E62" w:rsidP="00C47E62">
            <w:pPr>
              <w:pStyle w:val="BodyText"/>
              <w:ind w:right="-385"/>
              <w:rPr>
                <w:rFonts w:eastAsia="Calibri"/>
                <w:sz w:val="24"/>
                <w:szCs w:val="24"/>
                <w:lang w:eastAsia="en-US"/>
              </w:rPr>
            </w:pPr>
            <w:r w:rsidRPr="009F4B1E">
              <w:rPr>
                <w:rFonts w:eastAsia="Calibri"/>
                <w:sz w:val="24"/>
                <w:szCs w:val="24"/>
                <w:lang w:eastAsia="en-US"/>
              </w:rPr>
              <w:t xml:space="preserve"> </w:t>
            </w:r>
          </w:p>
        </w:tc>
        <w:tc>
          <w:tcPr>
            <w:tcW w:w="5783" w:type="dxa"/>
            <w:shd w:val="clear" w:color="auto" w:fill="auto"/>
          </w:tcPr>
          <w:p w14:paraId="5885FC72" w14:textId="77777777" w:rsidR="00C47E62" w:rsidRPr="009F4B1E" w:rsidRDefault="00C47E62" w:rsidP="00C47E62">
            <w:pPr>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Не съм съгласна да се въведе данък за водомери и електромери!</w:t>
            </w:r>
          </w:p>
        </w:tc>
        <w:tc>
          <w:tcPr>
            <w:tcW w:w="1843" w:type="dxa"/>
            <w:shd w:val="clear" w:color="auto" w:fill="auto"/>
          </w:tcPr>
          <w:p w14:paraId="2732879E" w14:textId="77777777" w:rsidR="00C47E62" w:rsidRPr="009F4B1E" w:rsidRDefault="00C47E62"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tc>
        <w:tc>
          <w:tcPr>
            <w:tcW w:w="3656" w:type="dxa"/>
            <w:shd w:val="clear" w:color="auto" w:fill="auto"/>
          </w:tcPr>
          <w:p w14:paraId="588988F2" w14:textId="77777777" w:rsidR="00C47E62" w:rsidRPr="009F4B1E" w:rsidRDefault="00C47E62" w:rsidP="00C47E62">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предложение</w:t>
            </w:r>
          </w:p>
        </w:tc>
      </w:tr>
      <w:tr w:rsidR="00C47E62" w:rsidRPr="009F4B1E" w14:paraId="19629C6A" w14:textId="77777777" w:rsidTr="00D93357">
        <w:trPr>
          <w:trHeight w:val="272"/>
        </w:trPr>
        <w:tc>
          <w:tcPr>
            <w:tcW w:w="567" w:type="dxa"/>
          </w:tcPr>
          <w:p w14:paraId="4D371D53" w14:textId="77777777" w:rsidR="00C47E62" w:rsidRPr="009F4B1E" w:rsidRDefault="00C47E62" w:rsidP="00C47E62">
            <w:pPr>
              <w:pStyle w:val="NoSpacing"/>
              <w:jc w:val="both"/>
              <w:rPr>
                <w:rFonts w:ascii="Times New Roman" w:hAnsi="Times New Roman"/>
                <w:noProof/>
                <w:sz w:val="24"/>
                <w:szCs w:val="24"/>
                <w:lang w:val="en-US"/>
              </w:rPr>
            </w:pPr>
            <w:r w:rsidRPr="009F4B1E">
              <w:rPr>
                <w:rFonts w:ascii="Times New Roman" w:hAnsi="Times New Roman"/>
                <w:noProof/>
                <w:sz w:val="24"/>
                <w:szCs w:val="24"/>
                <w:lang w:val="en-US"/>
              </w:rPr>
              <w:t>30.</w:t>
            </w:r>
          </w:p>
        </w:tc>
        <w:tc>
          <w:tcPr>
            <w:tcW w:w="2268" w:type="dxa"/>
            <w:shd w:val="clear" w:color="auto" w:fill="auto"/>
          </w:tcPr>
          <w:p w14:paraId="566CE5A6" w14:textId="77777777" w:rsidR="00C47E62" w:rsidRPr="009F4B1E" w:rsidRDefault="00C47E62" w:rsidP="00C47E62">
            <w:pPr>
              <w:pStyle w:val="BodyText"/>
              <w:ind w:right="-385"/>
              <w:rPr>
                <w:rFonts w:eastAsia="Calibri"/>
                <w:sz w:val="24"/>
                <w:szCs w:val="24"/>
                <w:lang w:eastAsia="en-US"/>
              </w:rPr>
            </w:pPr>
            <w:r w:rsidRPr="009F4B1E">
              <w:rPr>
                <w:rFonts w:eastAsia="Calibri"/>
                <w:sz w:val="24"/>
                <w:szCs w:val="24"/>
                <w:lang w:eastAsia="en-US"/>
              </w:rPr>
              <w:t xml:space="preserve">Съюз на ВиК операторите в Република България </w:t>
            </w:r>
          </w:p>
          <w:p w14:paraId="2AB2EBBF" w14:textId="77777777" w:rsidR="00C47E62" w:rsidRPr="009F4B1E" w:rsidRDefault="00C47E62" w:rsidP="00C47E62">
            <w:pPr>
              <w:pStyle w:val="BodyText"/>
              <w:ind w:right="-385"/>
              <w:rPr>
                <w:rFonts w:eastAsia="Calibri"/>
                <w:sz w:val="24"/>
                <w:szCs w:val="24"/>
                <w:lang w:eastAsia="en-US"/>
              </w:rPr>
            </w:pPr>
            <w:r w:rsidRPr="009F4B1E">
              <w:rPr>
                <w:rFonts w:eastAsia="Calibri"/>
                <w:sz w:val="24"/>
                <w:szCs w:val="24"/>
                <w:lang w:eastAsia="en-US"/>
              </w:rPr>
              <w:t>Вх. № 90-03-514(36)/ 10.07 2024 г.</w:t>
            </w:r>
          </w:p>
          <w:p w14:paraId="2D0ABB15" w14:textId="77777777" w:rsidR="00C47E62" w:rsidRPr="009F4B1E" w:rsidRDefault="00C47E62" w:rsidP="00C47E62">
            <w:pPr>
              <w:pStyle w:val="BodyText"/>
              <w:ind w:right="-385"/>
              <w:rPr>
                <w:rFonts w:eastAsia="Calibri"/>
                <w:sz w:val="24"/>
                <w:szCs w:val="24"/>
                <w:lang w:eastAsia="en-US"/>
              </w:rPr>
            </w:pPr>
          </w:p>
        </w:tc>
        <w:tc>
          <w:tcPr>
            <w:tcW w:w="5783" w:type="dxa"/>
            <w:shd w:val="clear" w:color="auto" w:fill="auto"/>
          </w:tcPr>
          <w:p w14:paraId="0FB7CD0E" w14:textId="77777777" w:rsidR="00C47E62" w:rsidRPr="009F4B1E" w:rsidRDefault="00C47E62" w:rsidP="00C47E62">
            <w:pPr>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lastRenderedPageBreak/>
              <w:t xml:space="preserve">Като общ коментар следва да се отбележи, че необходимостта от приемане на работещ закон за водоснабдяването и канализацията, който да регламентира ефективното управление в сектора </w:t>
            </w:r>
            <w:r w:rsidRPr="009F4B1E">
              <w:rPr>
                <w:rFonts w:ascii="Times New Roman" w:eastAsia="Calibri" w:hAnsi="Times New Roman" w:cs="Times New Roman"/>
                <w:sz w:val="24"/>
                <w:szCs w:val="24"/>
                <w:lang w:eastAsia="en-US"/>
              </w:rPr>
              <w:lastRenderedPageBreak/>
              <w:t>среща консенсусното възприятие от наша страна относно идеите и концепции за неговия характер и съдържание. В тази връзка изразяваме принципна подкрепа за процедиране на новия закон, като основа за реализиране на изложените приоритети, тяхното по-задълбочено обществено обсъждане с оглед постигането на общо съгласие и съгласуваност.</w:t>
            </w:r>
          </w:p>
          <w:p w14:paraId="19423CF3" w14:textId="77777777" w:rsidR="00C47E62" w:rsidRPr="009F4B1E" w:rsidRDefault="00C47E62" w:rsidP="00C47E62">
            <w:pPr>
              <w:spacing w:after="0" w:line="300" w:lineRule="auto"/>
              <w:ind w:firstLine="741"/>
              <w:jc w:val="both"/>
              <w:rPr>
                <w:rFonts w:ascii="Times New Roman" w:eastAsia="Calibri" w:hAnsi="Times New Roman" w:cs="Times New Roman"/>
                <w:sz w:val="24"/>
                <w:szCs w:val="24"/>
                <w:lang w:eastAsia="en-US"/>
              </w:rPr>
            </w:pPr>
            <w:r w:rsidRPr="009F4B1E">
              <w:rPr>
                <w:rFonts w:ascii="Times New Roman" w:eastAsia="Calibri" w:hAnsi="Times New Roman" w:cs="Times New Roman"/>
                <w:sz w:val="24"/>
                <w:szCs w:val="24"/>
                <w:lang w:eastAsia="en-US"/>
              </w:rPr>
              <w:t>Препоръки по конкретни текстове:</w:t>
            </w:r>
          </w:p>
          <w:p w14:paraId="1D28E5DC" w14:textId="77777777" w:rsidR="00C47E62" w:rsidRPr="009F4B1E" w:rsidRDefault="00C47E62" w:rsidP="00C47E62">
            <w:pPr>
              <w:widowControl w:val="0"/>
              <w:spacing w:after="0" w:line="240" w:lineRule="auto"/>
              <w:ind w:firstLine="7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Чл.5</w:t>
            </w:r>
            <w:r w:rsidRPr="009F4B1E">
              <w:rPr>
                <w:rFonts w:ascii="Times New Roman" w:eastAsia="Times New Roman" w:hAnsi="Times New Roman" w:cs="Times New Roman"/>
                <w:sz w:val="24"/>
                <w:szCs w:val="24"/>
                <w:lang w:bidi="bg-BG"/>
              </w:rPr>
              <w:t xml:space="preserve"> - Считаме, че текстът на чл.5, ал. </w:t>
            </w:r>
            <w:r w:rsidR="004A2179" w:rsidRPr="009F4B1E">
              <w:rPr>
                <w:rFonts w:ascii="Times New Roman" w:eastAsia="Times New Roman" w:hAnsi="Times New Roman" w:cs="Times New Roman"/>
                <w:sz w:val="24"/>
                <w:szCs w:val="24"/>
                <w:lang w:bidi="bg-BG"/>
              </w:rPr>
              <w:t>3</w:t>
            </w:r>
            <w:r w:rsidRPr="009F4B1E">
              <w:rPr>
                <w:rFonts w:ascii="Times New Roman" w:eastAsia="Times New Roman" w:hAnsi="Times New Roman" w:cs="Times New Roman"/>
                <w:sz w:val="24"/>
                <w:szCs w:val="24"/>
                <w:lang w:bidi="bg-BG"/>
              </w:rPr>
              <w:t xml:space="preserve"> в предложената редакция не съответства на разпоредбата на чл.52</w:t>
            </w:r>
            <w:r w:rsidR="004A2179" w:rsidRPr="009F4B1E">
              <w:rPr>
                <w:rFonts w:ascii="Times New Roman" w:eastAsia="Times New Roman" w:hAnsi="Times New Roman" w:cs="Times New Roman"/>
                <w:sz w:val="24"/>
                <w:szCs w:val="24"/>
                <w:lang w:bidi="bg-BG"/>
              </w:rPr>
              <w:t>,</w:t>
            </w:r>
            <w:r w:rsidRPr="009F4B1E">
              <w:rPr>
                <w:rFonts w:ascii="Times New Roman" w:eastAsia="Times New Roman" w:hAnsi="Times New Roman" w:cs="Times New Roman"/>
                <w:sz w:val="24"/>
                <w:szCs w:val="24"/>
                <w:lang w:bidi="bg-BG"/>
              </w:rPr>
              <w:t xml:space="preserve"> ал.1 от проекта, предвид което предлагаме следната редакция:</w:t>
            </w:r>
          </w:p>
          <w:p w14:paraId="4506E983" w14:textId="60EFF887" w:rsidR="00C47E62" w:rsidRPr="009F4B1E" w:rsidRDefault="00C47E62" w:rsidP="00C47E62">
            <w:pPr>
              <w:widowControl w:val="0"/>
              <w:spacing w:after="220" w:line="240" w:lineRule="auto"/>
              <w:ind w:firstLine="680"/>
              <w:jc w:val="both"/>
              <w:rPr>
                <w:rFonts w:ascii="Times New Roman" w:eastAsia="Times New Roman" w:hAnsi="Times New Roman" w:cs="Times New Roman"/>
                <w:i/>
                <w:iCs/>
                <w:sz w:val="24"/>
                <w:szCs w:val="24"/>
                <w:lang w:bidi="bg-BG"/>
              </w:rPr>
            </w:pPr>
            <w:r w:rsidRPr="009F4B1E">
              <w:rPr>
                <w:rFonts w:ascii="Times New Roman" w:eastAsia="Times New Roman" w:hAnsi="Times New Roman" w:cs="Times New Roman"/>
                <w:i/>
                <w:iCs/>
                <w:sz w:val="24"/>
                <w:szCs w:val="24"/>
                <w:lang w:bidi="bg-BG"/>
              </w:rPr>
              <w:t>,.(3) ВиК операторите по ал.1 предоставят ВиК услугите срещу заплащане, след възлагането им по реда на този закон или Закона за концесиите.**.</w:t>
            </w:r>
          </w:p>
          <w:p w14:paraId="711E30DA" w14:textId="2E4504EC" w:rsidR="000C3D14" w:rsidRPr="009F4B1E" w:rsidRDefault="000C3D14" w:rsidP="00C47E62">
            <w:pPr>
              <w:widowControl w:val="0"/>
              <w:spacing w:after="220" w:line="240" w:lineRule="auto"/>
              <w:ind w:firstLine="680"/>
              <w:jc w:val="both"/>
              <w:rPr>
                <w:rFonts w:ascii="Times New Roman" w:eastAsia="Times New Roman" w:hAnsi="Times New Roman" w:cs="Times New Roman"/>
                <w:i/>
                <w:iCs/>
                <w:sz w:val="24"/>
                <w:szCs w:val="24"/>
                <w:lang w:bidi="bg-BG"/>
              </w:rPr>
            </w:pPr>
          </w:p>
          <w:p w14:paraId="28DA909A" w14:textId="63EA26A1" w:rsidR="000C3D14" w:rsidRPr="009F4B1E" w:rsidRDefault="000C3D14" w:rsidP="00C47E62">
            <w:pPr>
              <w:widowControl w:val="0"/>
              <w:spacing w:after="220" w:line="240" w:lineRule="auto"/>
              <w:ind w:firstLine="680"/>
              <w:jc w:val="both"/>
              <w:rPr>
                <w:rFonts w:ascii="Times New Roman" w:eastAsia="Times New Roman" w:hAnsi="Times New Roman" w:cs="Times New Roman"/>
                <w:i/>
                <w:iCs/>
                <w:sz w:val="24"/>
                <w:szCs w:val="24"/>
                <w:lang w:bidi="bg-BG"/>
              </w:rPr>
            </w:pPr>
          </w:p>
          <w:p w14:paraId="28D8E1A8" w14:textId="2355A47A" w:rsidR="000C3D14" w:rsidRPr="009F4B1E" w:rsidRDefault="000C3D14" w:rsidP="00C47E62">
            <w:pPr>
              <w:widowControl w:val="0"/>
              <w:spacing w:after="220" w:line="240" w:lineRule="auto"/>
              <w:ind w:firstLine="680"/>
              <w:jc w:val="both"/>
              <w:rPr>
                <w:rFonts w:ascii="Times New Roman" w:eastAsia="Times New Roman" w:hAnsi="Times New Roman" w:cs="Times New Roman"/>
                <w:i/>
                <w:iCs/>
                <w:sz w:val="24"/>
                <w:szCs w:val="24"/>
                <w:lang w:bidi="bg-BG"/>
              </w:rPr>
            </w:pPr>
          </w:p>
          <w:p w14:paraId="2793A9DF" w14:textId="66E8A9C6" w:rsidR="000C3D14" w:rsidRPr="009F4B1E" w:rsidRDefault="000C3D14" w:rsidP="00C47E62">
            <w:pPr>
              <w:widowControl w:val="0"/>
              <w:spacing w:after="220" w:line="240" w:lineRule="auto"/>
              <w:ind w:firstLine="680"/>
              <w:jc w:val="both"/>
              <w:rPr>
                <w:rFonts w:ascii="Times New Roman" w:eastAsia="Times New Roman" w:hAnsi="Times New Roman" w:cs="Times New Roman"/>
                <w:i/>
                <w:iCs/>
                <w:sz w:val="24"/>
                <w:szCs w:val="24"/>
                <w:lang w:bidi="bg-BG"/>
              </w:rPr>
            </w:pPr>
          </w:p>
          <w:p w14:paraId="06C60200" w14:textId="75477125" w:rsidR="000C3D14" w:rsidRPr="009F4B1E" w:rsidRDefault="000C3D14" w:rsidP="00C47E62">
            <w:pPr>
              <w:widowControl w:val="0"/>
              <w:spacing w:after="220" w:line="240" w:lineRule="auto"/>
              <w:ind w:firstLine="680"/>
              <w:jc w:val="both"/>
              <w:rPr>
                <w:rFonts w:ascii="Times New Roman" w:eastAsia="Times New Roman" w:hAnsi="Times New Roman" w:cs="Times New Roman"/>
                <w:i/>
                <w:iCs/>
                <w:sz w:val="24"/>
                <w:szCs w:val="24"/>
                <w:lang w:bidi="bg-BG"/>
              </w:rPr>
            </w:pPr>
          </w:p>
          <w:p w14:paraId="50CC8CA8" w14:textId="523CD861" w:rsidR="000C3D14" w:rsidRPr="009F4B1E" w:rsidRDefault="000C3D14" w:rsidP="00C47E62">
            <w:pPr>
              <w:widowControl w:val="0"/>
              <w:spacing w:after="220" w:line="240" w:lineRule="auto"/>
              <w:ind w:firstLine="680"/>
              <w:jc w:val="both"/>
              <w:rPr>
                <w:rFonts w:ascii="Times New Roman" w:eastAsia="Times New Roman" w:hAnsi="Times New Roman" w:cs="Times New Roman"/>
                <w:i/>
                <w:iCs/>
                <w:sz w:val="24"/>
                <w:szCs w:val="24"/>
                <w:lang w:bidi="bg-BG"/>
              </w:rPr>
            </w:pPr>
          </w:p>
          <w:p w14:paraId="0345E8CB" w14:textId="2C006846" w:rsidR="000C3D14" w:rsidRPr="009F4B1E" w:rsidRDefault="000C3D14" w:rsidP="00C47E62">
            <w:pPr>
              <w:widowControl w:val="0"/>
              <w:spacing w:after="220" w:line="240" w:lineRule="auto"/>
              <w:ind w:firstLine="680"/>
              <w:jc w:val="both"/>
              <w:rPr>
                <w:rFonts w:ascii="Times New Roman" w:eastAsia="Times New Roman" w:hAnsi="Times New Roman" w:cs="Times New Roman"/>
                <w:i/>
                <w:iCs/>
                <w:sz w:val="24"/>
                <w:szCs w:val="24"/>
                <w:lang w:bidi="bg-BG"/>
              </w:rPr>
            </w:pPr>
          </w:p>
          <w:p w14:paraId="26AD0593" w14:textId="56BB8F19" w:rsidR="000C3D14" w:rsidRPr="009F4B1E" w:rsidRDefault="000C3D14" w:rsidP="00C47E62">
            <w:pPr>
              <w:widowControl w:val="0"/>
              <w:spacing w:after="220" w:line="240" w:lineRule="auto"/>
              <w:ind w:firstLine="680"/>
              <w:jc w:val="both"/>
              <w:rPr>
                <w:rFonts w:ascii="Times New Roman" w:eastAsia="Times New Roman" w:hAnsi="Times New Roman" w:cs="Times New Roman"/>
                <w:i/>
                <w:iCs/>
                <w:sz w:val="24"/>
                <w:szCs w:val="24"/>
                <w:lang w:bidi="bg-BG"/>
              </w:rPr>
            </w:pPr>
          </w:p>
          <w:p w14:paraId="746DA2D9" w14:textId="2D0D46D5" w:rsidR="000C3D14" w:rsidRPr="009F4B1E" w:rsidRDefault="000C3D14" w:rsidP="00C47E62">
            <w:pPr>
              <w:widowControl w:val="0"/>
              <w:spacing w:after="220" w:line="240" w:lineRule="auto"/>
              <w:ind w:firstLine="680"/>
              <w:jc w:val="both"/>
              <w:rPr>
                <w:rFonts w:ascii="Times New Roman" w:eastAsia="Times New Roman" w:hAnsi="Times New Roman" w:cs="Times New Roman"/>
                <w:i/>
                <w:iCs/>
                <w:sz w:val="24"/>
                <w:szCs w:val="24"/>
                <w:lang w:bidi="bg-BG"/>
              </w:rPr>
            </w:pPr>
          </w:p>
          <w:p w14:paraId="716337B6" w14:textId="065D3543" w:rsidR="000C3D14" w:rsidRPr="009F4B1E" w:rsidRDefault="000C3D14" w:rsidP="00C47E62">
            <w:pPr>
              <w:widowControl w:val="0"/>
              <w:spacing w:after="220" w:line="240" w:lineRule="auto"/>
              <w:ind w:firstLine="680"/>
              <w:jc w:val="both"/>
              <w:rPr>
                <w:rFonts w:ascii="Times New Roman" w:eastAsia="Times New Roman" w:hAnsi="Times New Roman" w:cs="Times New Roman"/>
                <w:i/>
                <w:iCs/>
                <w:sz w:val="24"/>
                <w:szCs w:val="24"/>
                <w:lang w:bidi="bg-BG"/>
              </w:rPr>
            </w:pPr>
          </w:p>
          <w:p w14:paraId="40D0ED6F" w14:textId="2A31879A" w:rsidR="000C3D14" w:rsidRPr="009F4B1E" w:rsidRDefault="000C3D14" w:rsidP="00C47E62">
            <w:pPr>
              <w:widowControl w:val="0"/>
              <w:spacing w:after="220" w:line="240" w:lineRule="auto"/>
              <w:ind w:firstLine="680"/>
              <w:jc w:val="both"/>
              <w:rPr>
                <w:rFonts w:ascii="Times New Roman" w:eastAsia="Times New Roman" w:hAnsi="Times New Roman" w:cs="Times New Roman"/>
                <w:i/>
                <w:iCs/>
                <w:sz w:val="24"/>
                <w:szCs w:val="24"/>
                <w:lang w:bidi="bg-BG"/>
              </w:rPr>
            </w:pPr>
          </w:p>
          <w:p w14:paraId="492BF556" w14:textId="73D8B5D6" w:rsidR="000C3D14" w:rsidRPr="009F4B1E" w:rsidRDefault="000C3D14" w:rsidP="00C47E62">
            <w:pPr>
              <w:widowControl w:val="0"/>
              <w:spacing w:after="220" w:line="240" w:lineRule="auto"/>
              <w:ind w:firstLine="680"/>
              <w:jc w:val="both"/>
              <w:rPr>
                <w:rFonts w:ascii="Times New Roman" w:eastAsia="Times New Roman" w:hAnsi="Times New Roman" w:cs="Times New Roman"/>
                <w:sz w:val="24"/>
                <w:szCs w:val="24"/>
                <w:lang w:bidi="bg-BG"/>
              </w:rPr>
            </w:pPr>
          </w:p>
          <w:p w14:paraId="5BC4D471" w14:textId="77777777" w:rsidR="000C3D14" w:rsidRPr="009F4B1E" w:rsidRDefault="000C3D14" w:rsidP="00C47E62">
            <w:pPr>
              <w:widowControl w:val="0"/>
              <w:spacing w:after="220" w:line="240" w:lineRule="auto"/>
              <w:ind w:firstLine="680"/>
              <w:jc w:val="both"/>
              <w:rPr>
                <w:rFonts w:ascii="Times New Roman" w:eastAsia="Times New Roman" w:hAnsi="Times New Roman" w:cs="Times New Roman"/>
                <w:sz w:val="24"/>
                <w:szCs w:val="24"/>
                <w:lang w:bidi="bg-BG"/>
              </w:rPr>
            </w:pPr>
          </w:p>
          <w:p w14:paraId="35391018" w14:textId="322251B0" w:rsidR="00C47E62" w:rsidRPr="009F4B1E" w:rsidRDefault="00C47E62" w:rsidP="00C47E62">
            <w:pPr>
              <w:widowControl w:val="0"/>
              <w:spacing w:after="220" w:line="240" w:lineRule="auto"/>
              <w:ind w:firstLine="6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Чл.12</w:t>
            </w:r>
            <w:r w:rsidRPr="009F4B1E">
              <w:rPr>
                <w:rFonts w:ascii="Times New Roman" w:eastAsia="Times New Roman" w:hAnsi="Times New Roman" w:cs="Times New Roman"/>
                <w:sz w:val="24"/>
                <w:szCs w:val="24"/>
                <w:lang w:bidi="bg-BG"/>
              </w:rPr>
              <w:t xml:space="preserve"> - Считаме, че следва да бъде допълнително осмислен с оглед целесъобразността и добавената стойност от създаването и функционирането на Обществен съвет по водоснабдяване и канализация като консултативен орган, който ще представлява още една административна организация без конкретни нормативни функции.</w:t>
            </w:r>
          </w:p>
          <w:p w14:paraId="69A49A43" w14:textId="6ABEE78F" w:rsidR="00C40937" w:rsidRPr="009F4B1E" w:rsidRDefault="00C40937" w:rsidP="00C47E62">
            <w:pPr>
              <w:widowControl w:val="0"/>
              <w:spacing w:after="220" w:line="240" w:lineRule="auto"/>
              <w:ind w:firstLine="680"/>
              <w:jc w:val="both"/>
              <w:rPr>
                <w:rFonts w:ascii="Times New Roman" w:eastAsia="Times New Roman" w:hAnsi="Times New Roman" w:cs="Times New Roman"/>
                <w:sz w:val="24"/>
                <w:szCs w:val="24"/>
                <w:lang w:bidi="bg-BG"/>
              </w:rPr>
            </w:pPr>
          </w:p>
          <w:p w14:paraId="692B49D3" w14:textId="77777777" w:rsidR="00C47E62" w:rsidRPr="009F4B1E" w:rsidRDefault="00C47E62" w:rsidP="00C47E62">
            <w:pPr>
              <w:widowControl w:val="0"/>
              <w:spacing w:after="340" w:line="240" w:lineRule="auto"/>
              <w:ind w:firstLine="6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Чл.19, ал.1</w:t>
            </w:r>
            <w:r w:rsidRPr="009F4B1E">
              <w:rPr>
                <w:rFonts w:ascii="Times New Roman" w:eastAsia="Times New Roman" w:hAnsi="Times New Roman" w:cs="Times New Roman"/>
                <w:sz w:val="24"/>
                <w:szCs w:val="24"/>
                <w:lang w:bidi="bg-BG"/>
              </w:rPr>
              <w:t xml:space="preserve"> - Считаме предложения едномесечен срок за предаване на новоизградената публична ВиК инфраструктура от собствениците на ВиК операторите за нереалистичен, като предлагаме прехвърлянето на собствеността на активи да се извършва веднъж годишно в календарната година. Предложението се прави с цел намаляване на административната тежест и необходимостта от сформиране на комисии по приемане на активи и извършване на обходи на обектите, които се предават.</w:t>
            </w:r>
          </w:p>
          <w:p w14:paraId="3CBC0D14" w14:textId="77777777" w:rsidR="00C47E62" w:rsidRPr="009F4B1E" w:rsidRDefault="00C47E62" w:rsidP="00C47E62">
            <w:pPr>
              <w:widowControl w:val="0"/>
              <w:spacing w:after="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Чл.26</w:t>
            </w:r>
            <w:r w:rsidRPr="009F4B1E">
              <w:rPr>
                <w:rFonts w:ascii="Times New Roman" w:eastAsia="Times New Roman" w:hAnsi="Times New Roman" w:cs="Times New Roman"/>
                <w:sz w:val="24"/>
                <w:szCs w:val="24"/>
                <w:lang w:bidi="bg-BG"/>
              </w:rPr>
              <w:t xml:space="preserve"> - По отношение разпоредбата на чл.26, ал.3 имаме коментар по отношение въведеното правило да се осъществява при хипотезата на влязъл в </w:t>
            </w:r>
            <w:r w:rsidRPr="009F4B1E">
              <w:rPr>
                <w:rFonts w:ascii="Times New Roman" w:eastAsia="Times New Roman" w:hAnsi="Times New Roman" w:cs="Times New Roman"/>
                <w:sz w:val="24"/>
                <w:szCs w:val="24"/>
                <w:lang w:bidi="bg-BG"/>
              </w:rPr>
              <w:lastRenderedPageBreak/>
              <w:t xml:space="preserve">сила подробен устройствен план (ПУП). Както е известно, влязъл в сила ПУП не е равно на приложен ПУП. Ако по влезлия в сила ПУП има предвидена улица, а фактически я няма или ако заварените площадкови ВиК мрежи не попадат в предвидените улици, не става ясно как точно ВиК операторът ще изпълнява задължението си да </w:t>
            </w:r>
            <w:r w:rsidR="004A2179" w:rsidRPr="009F4B1E">
              <w:rPr>
                <w:rFonts w:ascii="Times New Roman" w:eastAsia="Times New Roman" w:hAnsi="Times New Roman" w:cs="Times New Roman"/>
                <w:sz w:val="24"/>
                <w:szCs w:val="24"/>
                <w:lang w:eastAsia="en-US" w:bidi="en-US"/>
              </w:rPr>
              <w:t>ги</w:t>
            </w:r>
            <w:r w:rsidRPr="009F4B1E">
              <w:rPr>
                <w:rFonts w:ascii="Times New Roman" w:eastAsia="Times New Roman" w:hAnsi="Times New Roman" w:cs="Times New Roman"/>
                <w:sz w:val="24"/>
                <w:szCs w:val="24"/>
                <w:lang w:val="en-US" w:eastAsia="en-US" w:bidi="en-US"/>
              </w:rPr>
              <w:t xml:space="preserve"> </w:t>
            </w:r>
            <w:r w:rsidRPr="009F4B1E">
              <w:rPr>
                <w:rFonts w:ascii="Times New Roman" w:eastAsia="Times New Roman" w:hAnsi="Times New Roman" w:cs="Times New Roman"/>
                <w:sz w:val="24"/>
                <w:szCs w:val="24"/>
                <w:lang w:bidi="bg-BG"/>
              </w:rPr>
              <w:t>обслужва. Предвид изложеното, предлагаме следната редакция на изречение 2-ро от разпоредбата:</w:t>
            </w:r>
          </w:p>
          <w:p w14:paraId="154E818C" w14:textId="502BC43B" w:rsidR="00C47E62" w:rsidRPr="009F4B1E" w:rsidRDefault="00C47E62" w:rsidP="00C47E62">
            <w:pPr>
              <w:widowControl w:val="0"/>
              <w:tabs>
                <w:tab w:val="left" w:leader="dot" w:pos="2585"/>
              </w:tabs>
              <w:spacing w:after="0" w:line="240" w:lineRule="auto"/>
              <w:ind w:firstLine="1260"/>
              <w:jc w:val="both"/>
              <w:rPr>
                <w:rFonts w:ascii="Times New Roman" w:eastAsia="Times New Roman" w:hAnsi="Times New Roman" w:cs="Times New Roman"/>
                <w:i/>
                <w:iCs/>
                <w:sz w:val="24"/>
                <w:szCs w:val="24"/>
                <w:lang w:bidi="bg-BG"/>
              </w:rPr>
            </w:pPr>
            <w:r w:rsidRPr="009F4B1E">
              <w:rPr>
                <w:rFonts w:ascii="Times New Roman" w:eastAsia="Times New Roman" w:hAnsi="Times New Roman" w:cs="Times New Roman"/>
                <w:i/>
                <w:iCs/>
                <w:sz w:val="24"/>
                <w:szCs w:val="24"/>
                <w:lang w:bidi="bg-BG"/>
              </w:rPr>
              <w:tab/>
              <w:t xml:space="preserve"> Изградените и/или предвидени с план-схемите към плана водопроводни и канализационни мрежи са предназначени за обслужване на новообразуваните самостоятелни урегулирани имоти, </w:t>
            </w:r>
            <w:r w:rsidRPr="009F4B1E">
              <w:rPr>
                <w:rFonts w:ascii="Times New Roman" w:eastAsia="Times New Roman" w:hAnsi="Times New Roman" w:cs="Times New Roman"/>
                <w:b/>
                <w:i/>
                <w:iCs/>
                <w:sz w:val="24"/>
                <w:szCs w:val="24"/>
                <w:lang w:bidi="bg-BG"/>
              </w:rPr>
              <w:t>в случай че изградените проводи попадат в рамките на новопроектираните улици.</w:t>
            </w:r>
            <w:r w:rsidRPr="009F4B1E">
              <w:rPr>
                <w:rFonts w:ascii="Times New Roman" w:eastAsia="Times New Roman" w:hAnsi="Times New Roman" w:cs="Times New Roman"/>
                <w:i/>
                <w:iCs/>
                <w:sz w:val="24"/>
                <w:szCs w:val="24"/>
                <w:lang w:bidi="bg-BG"/>
              </w:rPr>
              <w:t>*".</w:t>
            </w:r>
          </w:p>
          <w:p w14:paraId="3A13E400" w14:textId="77777777" w:rsidR="00C40937" w:rsidRPr="009F4B1E" w:rsidRDefault="00C40937" w:rsidP="00C47E62">
            <w:pPr>
              <w:widowControl w:val="0"/>
              <w:tabs>
                <w:tab w:val="left" w:leader="dot" w:pos="2585"/>
              </w:tabs>
              <w:spacing w:after="0" w:line="240" w:lineRule="auto"/>
              <w:ind w:firstLine="1260"/>
              <w:jc w:val="both"/>
              <w:rPr>
                <w:rFonts w:ascii="Times New Roman" w:eastAsia="Times New Roman" w:hAnsi="Times New Roman" w:cs="Times New Roman"/>
                <w:sz w:val="24"/>
                <w:szCs w:val="24"/>
                <w:lang w:bidi="bg-BG"/>
              </w:rPr>
            </w:pPr>
          </w:p>
          <w:p w14:paraId="7FCCA40F" w14:textId="77777777" w:rsidR="00C47E62" w:rsidRPr="009F4B1E" w:rsidRDefault="00C47E62" w:rsidP="00C47E62">
            <w:pPr>
              <w:widowControl w:val="0"/>
              <w:spacing w:after="20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 отношение разпоредбата на чл.26. ал.4. становището ни по отношение разликата между влязъл в сила и приложен подробен устройствен план е същото, като изразеното по отношение чл.26. ал.3 по-горе. Отделно от това, считаме, че изградените като площадкови мрежи са и трябва да запазят статута си на обект - частна собственост, общ на собствениците на отделни водоснабдени обекти, присъединени към съответната площадкова мрежа, тъй като тези мрежи са изграждани именно за вътрешно обслужване и не отговарят на нормативните изисквания за улични проводи - нито от техническа гледна точка, нито от гледна точка па разположението им. С настоящата редакция на разпоредбата е отпаднала концепцията за безвъзмездно придобиване, което ще доведе до натоварване на общинските бюджети със средства за </w:t>
            </w:r>
            <w:r w:rsidRPr="009F4B1E">
              <w:rPr>
                <w:rFonts w:ascii="Times New Roman" w:eastAsia="Times New Roman" w:hAnsi="Times New Roman" w:cs="Times New Roman"/>
                <w:sz w:val="24"/>
                <w:szCs w:val="24"/>
                <w:lang w:bidi="bg-BG"/>
              </w:rPr>
              <w:lastRenderedPageBreak/>
              <w:t>изкупуване на тези съоръжение, при това без да е ясно как ще се определя стойността им.</w:t>
            </w:r>
          </w:p>
          <w:p w14:paraId="68BEC93C" w14:textId="4E091D98" w:rsidR="00C47E62" w:rsidRPr="009F4B1E" w:rsidRDefault="00C47E62" w:rsidP="00C47E62">
            <w:pPr>
              <w:widowControl w:val="0"/>
              <w:spacing w:after="20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Чл.42</w:t>
            </w:r>
            <w:r w:rsidRPr="009F4B1E">
              <w:rPr>
                <w:rFonts w:ascii="Times New Roman" w:eastAsia="Times New Roman" w:hAnsi="Times New Roman" w:cs="Times New Roman"/>
                <w:sz w:val="24"/>
                <w:szCs w:val="24"/>
                <w:lang w:bidi="bg-BG"/>
              </w:rPr>
              <w:t xml:space="preserve"> В чл.42 следва да бъде </w:t>
            </w:r>
            <w:r w:rsidRPr="009F4B1E">
              <w:rPr>
                <w:rFonts w:ascii="Times New Roman" w:eastAsia="Times New Roman" w:hAnsi="Times New Roman" w:cs="Times New Roman"/>
                <w:b/>
                <w:sz w:val="24"/>
                <w:szCs w:val="24"/>
                <w:lang w:bidi="bg-BG"/>
              </w:rPr>
              <w:t>добавена ал.4</w:t>
            </w:r>
            <w:r w:rsidRPr="009F4B1E">
              <w:rPr>
                <w:rFonts w:ascii="Times New Roman" w:eastAsia="Times New Roman" w:hAnsi="Times New Roman" w:cs="Times New Roman"/>
                <w:sz w:val="24"/>
                <w:szCs w:val="24"/>
                <w:lang w:bidi="bg-BG"/>
              </w:rPr>
              <w:t>, в която да се вмени задължение на Общинските съвети в срок до 6 месе</w:t>
            </w:r>
            <w:r w:rsidR="00B5580E" w:rsidRPr="009F4B1E">
              <w:rPr>
                <w:rFonts w:ascii="Times New Roman" w:eastAsia="Times New Roman" w:hAnsi="Times New Roman" w:cs="Times New Roman"/>
                <w:sz w:val="24"/>
                <w:szCs w:val="24"/>
                <w:lang w:bidi="bg-BG"/>
              </w:rPr>
              <w:t>ц</w:t>
            </w:r>
            <w:r w:rsidRPr="009F4B1E">
              <w:rPr>
                <w:rFonts w:ascii="Times New Roman" w:eastAsia="Times New Roman" w:hAnsi="Times New Roman" w:cs="Times New Roman"/>
                <w:sz w:val="24"/>
                <w:szCs w:val="24"/>
                <w:lang w:bidi="bg-BG"/>
              </w:rPr>
              <w:t>а след влизане в сила на Закона за ВиК да издадат Наредба за изграждането на необходимите водопроводни и канализационни мрежи и съоръженията към тях в урбанизираните територии.</w:t>
            </w:r>
          </w:p>
          <w:p w14:paraId="4EC13B71" w14:textId="77777777" w:rsidR="00560C82" w:rsidRPr="009F4B1E" w:rsidRDefault="00560C82" w:rsidP="00C47E62">
            <w:pPr>
              <w:widowControl w:val="0"/>
              <w:spacing w:after="200" w:line="240" w:lineRule="auto"/>
              <w:ind w:firstLine="700"/>
              <w:jc w:val="both"/>
              <w:rPr>
                <w:rFonts w:ascii="Times New Roman" w:eastAsia="Times New Roman" w:hAnsi="Times New Roman" w:cs="Times New Roman"/>
                <w:sz w:val="24"/>
                <w:szCs w:val="24"/>
                <w:lang w:bidi="bg-BG"/>
              </w:rPr>
            </w:pPr>
          </w:p>
          <w:p w14:paraId="7A3AF150" w14:textId="77777777" w:rsidR="00C47E62" w:rsidRPr="009F4B1E" w:rsidRDefault="00C47E62" w:rsidP="00C47E62">
            <w:pPr>
              <w:widowControl w:val="0"/>
              <w:spacing w:after="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Чл.43</w:t>
            </w:r>
            <w:r w:rsidRPr="009F4B1E">
              <w:rPr>
                <w:rFonts w:ascii="Times New Roman" w:eastAsia="Times New Roman" w:hAnsi="Times New Roman" w:cs="Times New Roman"/>
                <w:sz w:val="24"/>
                <w:szCs w:val="24"/>
                <w:lang w:bidi="bg-BG"/>
              </w:rPr>
              <w:t xml:space="preserve"> - С оглед изчерпателното уреждане на обществените отношения, свързани с дейността по предоставяне на ВиК услуги, включително изграждането на ВиК системи и съоръжения, предлагаме чл. 43. ал.3 да придобие следната редакция:</w:t>
            </w:r>
          </w:p>
          <w:p w14:paraId="42488731" w14:textId="59C67980" w:rsidR="00C47E62" w:rsidRPr="009F4B1E" w:rsidRDefault="00C47E62" w:rsidP="00C47E62">
            <w:pPr>
              <w:widowControl w:val="0"/>
              <w:spacing w:after="200" w:line="240" w:lineRule="auto"/>
              <w:ind w:firstLine="700"/>
              <w:jc w:val="both"/>
              <w:rPr>
                <w:rFonts w:ascii="Times New Roman" w:eastAsia="Times New Roman" w:hAnsi="Times New Roman" w:cs="Times New Roman"/>
                <w:i/>
                <w:iCs/>
                <w:sz w:val="24"/>
                <w:szCs w:val="24"/>
                <w:lang w:bidi="bg-BG"/>
              </w:rPr>
            </w:pPr>
            <w:r w:rsidRPr="009F4B1E">
              <w:rPr>
                <w:rFonts w:ascii="Times New Roman" w:eastAsia="Times New Roman" w:hAnsi="Times New Roman" w:cs="Times New Roman"/>
                <w:sz w:val="24"/>
                <w:szCs w:val="24"/>
                <w:lang w:bidi="bg-BG"/>
              </w:rPr>
              <w:t xml:space="preserve">„(3) </w:t>
            </w:r>
            <w:r w:rsidRPr="009F4B1E">
              <w:rPr>
                <w:rFonts w:ascii="Times New Roman" w:eastAsia="Times New Roman" w:hAnsi="Times New Roman" w:cs="Times New Roman"/>
                <w:i/>
                <w:iCs/>
                <w:sz w:val="24"/>
                <w:szCs w:val="24"/>
                <w:lang w:bidi="bg-BG"/>
              </w:rPr>
              <w:t xml:space="preserve">ВиК операторите са възложители на строителството по смисъла на чл. 161. ал. 1 от Закона за устройство на територията, както и заинтересовани лица по смисъла на чл. 124а. ал. 5 от Закона за устройство на територията в случаите, когато в договора по чл.50 </w:t>
            </w:r>
            <w:r w:rsidRPr="009F4B1E">
              <w:rPr>
                <w:rFonts w:ascii="Times New Roman" w:eastAsia="Times New Roman" w:hAnsi="Times New Roman" w:cs="Times New Roman"/>
                <w:b/>
                <w:i/>
                <w:iCs/>
                <w:sz w:val="24"/>
                <w:szCs w:val="24"/>
                <w:lang w:bidi="bg-BG"/>
              </w:rPr>
              <w:t>или в концесионния им договор</w:t>
            </w:r>
            <w:r w:rsidRPr="009F4B1E">
              <w:rPr>
                <w:rFonts w:ascii="Times New Roman" w:eastAsia="Times New Roman" w:hAnsi="Times New Roman" w:cs="Times New Roman"/>
                <w:i/>
                <w:iCs/>
                <w:sz w:val="24"/>
                <w:szCs w:val="24"/>
                <w:lang w:bidi="bg-BG"/>
              </w:rPr>
              <w:t xml:space="preserve"> е възложено изграждането на ВиК системи или част от тях.".</w:t>
            </w:r>
          </w:p>
          <w:p w14:paraId="2E300A12" w14:textId="03FF1249" w:rsidR="004E0168" w:rsidRPr="009F4B1E" w:rsidRDefault="004E0168" w:rsidP="00C47E62">
            <w:pPr>
              <w:widowControl w:val="0"/>
              <w:spacing w:after="200" w:line="240" w:lineRule="auto"/>
              <w:ind w:firstLine="700"/>
              <w:jc w:val="both"/>
              <w:rPr>
                <w:rFonts w:ascii="Times New Roman" w:eastAsia="Times New Roman" w:hAnsi="Times New Roman" w:cs="Times New Roman"/>
                <w:i/>
                <w:iCs/>
                <w:sz w:val="24"/>
                <w:szCs w:val="24"/>
                <w:lang w:bidi="bg-BG"/>
              </w:rPr>
            </w:pPr>
          </w:p>
          <w:p w14:paraId="6B6D2168" w14:textId="54A77709" w:rsidR="004E0168" w:rsidRPr="009F4B1E" w:rsidRDefault="004E0168" w:rsidP="00C47E62">
            <w:pPr>
              <w:widowControl w:val="0"/>
              <w:spacing w:after="200" w:line="240" w:lineRule="auto"/>
              <w:ind w:firstLine="700"/>
              <w:jc w:val="both"/>
              <w:rPr>
                <w:rFonts w:ascii="Times New Roman" w:eastAsia="Times New Roman" w:hAnsi="Times New Roman" w:cs="Times New Roman"/>
                <w:i/>
                <w:iCs/>
                <w:sz w:val="24"/>
                <w:szCs w:val="24"/>
                <w:lang w:bidi="bg-BG"/>
              </w:rPr>
            </w:pPr>
          </w:p>
          <w:p w14:paraId="737749D3" w14:textId="77777777" w:rsidR="00C47E62" w:rsidRPr="009F4B1E" w:rsidRDefault="00C47E62" w:rsidP="00C47E62">
            <w:pPr>
              <w:widowControl w:val="0"/>
              <w:spacing w:after="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Чл.46</w:t>
            </w:r>
            <w:r w:rsidRPr="009F4B1E">
              <w:rPr>
                <w:rFonts w:ascii="Times New Roman" w:eastAsia="Times New Roman" w:hAnsi="Times New Roman" w:cs="Times New Roman"/>
                <w:sz w:val="24"/>
                <w:szCs w:val="24"/>
                <w:lang w:bidi="bg-BG"/>
              </w:rPr>
              <w:t xml:space="preserve"> - Предвид една от основните цели на новия закон - да осигури набор от възможности за ефективно управление на ВиК сектора, предлагаме в чл.46 в ал.1 да бъде добавен текстът:</w:t>
            </w:r>
          </w:p>
          <w:p w14:paraId="42581A7D" w14:textId="77777777" w:rsidR="00C47E62" w:rsidRPr="009F4B1E" w:rsidRDefault="00C47E62" w:rsidP="00C47E62">
            <w:pPr>
              <w:widowControl w:val="0"/>
              <w:spacing w:after="20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lastRenderedPageBreak/>
              <w:t xml:space="preserve">,,(I) </w:t>
            </w:r>
            <w:r w:rsidRPr="009F4B1E">
              <w:rPr>
                <w:rFonts w:ascii="Times New Roman" w:eastAsia="Times New Roman" w:hAnsi="Times New Roman" w:cs="Times New Roman"/>
                <w:i/>
                <w:iCs/>
                <w:sz w:val="24"/>
                <w:szCs w:val="24"/>
                <w:lang w:bidi="bg-BG"/>
              </w:rPr>
              <w:t xml:space="preserve">ВиК операторите осъществяват дейностите по чл. 44. ал. 1 въз основа на договор за възлагане по чл. 50. сключен с асоциацията по ВиК за обособената територия. </w:t>
            </w:r>
            <w:r w:rsidRPr="009F4B1E">
              <w:rPr>
                <w:rFonts w:ascii="Times New Roman" w:eastAsia="Times New Roman" w:hAnsi="Times New Roman" w:cs="Times New Roman"/>
                <w:b/>
                <w:i/>
                <w:iCs/>
                <w:sz w:val="24"/>
                <w:szCs w:val="24"/>
                <w:lang w:bidi="bg-BG"/>
              </w:rPr>
              <w:t>или по реди на Закона за концесиите.“</w:t>
            </w:r>
          </w:p>
          <w:p w14:paraId="45F4425E" w14:textId="77777777" w:rsidR="00071B98" w:rsidRPr="009F4B1E" w:rsidRDefault="00071B98" w:rsidP="00C47E62">
            <w:pPr>
              <w:widowControl w:val="0"/>
              <w:spacing w:after="260" w:line="240" w:lineRule="auto"/>
              <w:ind w:firstLine="700"/>
              <w:jc w:val="both"/>
              <w:rPr>
                <w:rFonts w:ascii="Times New Roman" w:eastAsia="Times New Roman" w:hAnsi="Times New Roman" w:cs="Times New Roman"/>
                <w:b/>
                <w:sz w:val="24"/>
                <w:szCs w:val="24"/>
                <w:lang w:bidi="bg-BG"/>
              </w:rPr>
            </w:pPr>
          </w:p>
          <w:p w14:paraId="705C7E95" w14:textId="77777777" w:rsidR="00071B98" w:rsidRPr="009F4B1E" w:rsidRDefault="00071B98" w:rsidP="00C47E62">
            <w:pPr>
              <w:widowControl w:val="0"/>
              <w:spacing w:after="260" w:line="240" w:lineRule="auto"/>
              <w:ind w:firstLine="700"/>
              <w:jc w:val="both"/>
              <w:rPr>
                <w:rFonts w:ascii="Times New Roman" w:eastAsia="Times New Roman" w:hAnsi="Times New Roman" w:cs="Times New Roman"/>
                <w:b/>
                <w:sz w:val="24"/>
                <w:szCs w:val="24"/>
                <w:lang w:bidi="bg-BG"/>
              </w:rPr>
            </w:pPr>
          </w:p>
          <w:p w14:paraId="3887C693" w14:textId="77777777" w:rsidR="00071B98" w:rsidRPr="009F4B1E" w:rsidRDefault="00071B98" w:rsidP="00C47E62">
            <w:pPr>
              <w:widowControl w:val="0"/>
              <w:spacing w:after="260" w:line="240" w:lineRule="auto"/>
              <w:ind w:firstLine="700"/>
              <w:jc w:val="both"/>
              <w:rPr>
                <w:rFonts w:ascii="Times New Roman" w:eastAsia="Times New Roman" w:hAnsi="Times New Roman" w:cs="Times New Roman"/>
                <w:b/>
                <w:sz w:val="24"/>
                <w:szCs w:val="24"/>
                <w:lang w:bidi="bg-BG"/>
              </w:rPr>
            </w:pPr>
          </w:p>
          <w:p w14:paraId="1D5C8F05" w14:textId="77777777" w:rsidR="00071B98" w:rsidRPr="009F4B1E" w:rsidRDefault="00071B98" w:rsidP="00C47E62">
            <w:pPr>
              <w:widowControl w:val="0"/>
              <w:spacing w:after="260" w:line="240" w:lineRule="auto"/>
              <w:ind w:firstLine="700"/>
              <w:jc w:val="both"/>
              <w:rPr>
                <w:rFonts w:ascii="Times New Roman" w:eastAsia="Times New Roman" w:hAnsi="Times New Roman" w:cs="Times New Roman"/>
                <w:b/>
                <w:sz w:val="24"/>
                <w:szCs w:val="24"/>
                <w:lang w:bidi="bg-BG"/>
              </w:rPr>
            </w:pPr>
          </w:p>
          <w:p w14:paraId="48FD0A8C" w14:textId="7217FD47" w:rsidR="00C47E62" w:rsidRPr="009F4B1E" w:rsidRDefault="00C47E62" w:rsidP="00B636AC">
            <w:pPr>
              <w:pStyle w:val="NoSpacing"/>
              <w:ind w:left="-3" w:firstLine="242"/>
              <w:jc w:val="both"/>
              <w:rPr>
                <w:rFonts w:ascii="Times New Roman" w:hAnsi="Times New Roman"/>
                <w:noProof/>
                <w:sz w:val="24"/>
                <w:szCs w:val="24"/>
                <w:lang w:val="en-US"/>
              </w:rPr>
            </w:pPr>
            <w:r w:rsidRPr="009F4B1E">
              <w:rPr>
                <w:rFonts w:ascii="Times New Roman" w:hAnsi="Times New Roman"/>
                <w:noProof/>
                <w:sz w:val="24"/>
                <w:szCs w:val="24"/>
                <w:lang w:val="en-US"/>
              </w:rPr>
              <w:t>Чл. 47, ал.2 - Изключва от състава на ВиК операторите предприятия, които не отговарят на изискванията на чл.44. но предоставят услугата доставяне на вода за ВиК оператор. Същевременно, в новата редакция на чл. 88. ал.2 е предвидено, че Комисията ще регулира цените, по които тези лица доставят вода. Напълно неясно остава как Комисията ще регулира цени на лица, които не са ВиК оператори.</w:t>
            </w:r>
          </w:p>
          <w:p w14:paraId="6C6396A9" w14:textId="77777777" w:rsidR="00B636AC" w:rsidRPr="009F4B1E" w:rsidRDefault="00B636AC" w:rsidP="00C47E62">
            <w:pPr>
              <w:widowControl w:val="0"/>
              <w:spacing w:before="580" w:after="0" w:line="240" w:lineRule="auto"/>
              <w:ind w:firstLine="720"/>
              <w:jc w:val="both"/>
              <w:rPr>
                <w:rFonts w:ascii="Times New Roman" w:eastAsia="Times New Roman" w:hAnsi="Times New Roman" w:cs="Times New Roman"/>
                <w:b/>
                <w:sz w:val="24"/>
                <w:szCs w:val="24"/>
                <w:lang w:bidi="bg-BG"/>
              </w:rPr>
            </w:pPr>
          </w:p>
          <w:p w14:paraId="2E8A6E3C" w14:textId="6C434965" w:rsidR="00C47E62" w:rsidRPr="009F4B1E" w:rsidRDefault="00C47E62" w:rsidP="00B636AC">
            <w:pPr>
              <w:widowControl w:val="0"/>
              <w:spacing w:after="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Чл.50 - По отношение на чл.50 ал.4, т.1 от закона, считаме че законодателят е поставил прекадено строги изисквания за подновяване на сключения договор за възлагане на дейностите по стопанисване, поддържане и експлоатация на ВиК системите и предоставяне на ВиК услугите. ВиК операторът може да е допуснал неизпълнение на някое задължение предвидено в договора, което обаче може да не е съществено. Например минимално отклонение </w:t>
            </w:r>
            <w:r w:rsidRPr="009F4B1E">
              <w:rPr>
                <w:rFonts w:ascii="Times New Roman" w:eastAsia="Times New Roman" w:hAnsi="Times New Roman" w:cs="Times New Roman"/>
                <w:sz w:val="24"/>
                <w:szCs w:val="24"/>
                <w:lang w:bidi="bg-BG"/>
              </w:rPr>
              <w:lastRenderedPageBreak/>
              <w:t>в предвидените в договора инвестиции или в показателите за качество на ВиК услуги. Въпреки несъщественото отклонение например неизпълнение на заложените инвестиции в размер на 1 000 лв., ще е налице формална пречка за продължаване на договора. Поради това предлагаме разпоредбата да придобие следната редакция:</w:t>
            </w:r>
          </w:p>
          <w:p w14:paraId="0FB3B151" w14:textId="77777777" w:rsidR="00C47E62" w:rsidRPr="009F4B1E" w:rsidRDefault="00C47E62" w:rsidP="00C47E62">
            <w:pPr>
              <w:widowControl w:val="0"/>
              <w:spacing w:after="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 xml:space="preserve">„чл.50 (4) Срокът </w:t>
            </w:r>
            <w:r w:rsidRPr="009F4B1E">
              <w:rPr>
                <w:rFonts w:ascii="Times New Roman" w:eastAsia="Times New Roman" w:hAnsi="Times New Roman" w:cs="Times New Roman"/>
                <w:i/>
                <w:iCs/>
                <w:sz w:val="24"/>
                <w:szCs w:val="24"/>
                <w:lang w:val="en-US" w:eastAsia="en-US" w:bidi="en-US"/>
              </w:rPr>
              <w:t xml:space="preserve">no </w:t>
            </w:r>
            <w:r w:rsidRPr="009F4B1E">
              <w:rPr>
                <w:rFonts w:ascii="Times New Roman" w:eastAsia="Times New Roman" w:hAnsi="Times New Roman" w:cs="Times New Roman"/>
                <w:i/>
                <w:iCs/>
                <w:sz w:val="24"/>
                <w:szCs w:val="24"/>
                <w:lang w:bidi="bg-BG"/>
              </w:rPr>
              <w:t>ал. 3 може да бъде продължен с не повече от 15 години, независимо от броя на удължаванията, ако:</w:t>
            </w:r>
          </w:p>
          <w:p w14:paraId="7BA628C5" w14:textId="77777777" w:rsidR="00C47E62" w:rsidRPr="009F4B1E" w:rsidRDefault="00C47E62" w:rsidP="00C47E62">
            <w:pPr>
              <w:widowControl w:val="0"/>
              <w:spacing w:after="20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ВиК операторът отговаря на условията на закона и няма съществено неизпълнение на Договора."</w:t>
            </w:r>
          </w:p>
          <w:p w14:paraId="3076FE2F" w14:textId="77777777" w:rsidR="00C47E62" w:rsidRPr="009F4B1E" w:rsidRDefault="00C47E62" w:rsidP="00C47E62">
            <w:pPr>
              <w:widowControl w:val="0"/>
              <w:spacing w:after="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Чл.56</w:t>
            </w:r>
            <w:r w:rsidRPr="009F4B1E">
              <w:rPr>
                <w:rFonts w:ascii="Times New Roman" w:eastAsia="Times New Roman" w:hAnsi="Times New Roman" w:cs="Times New Roman"/>
                <w:sz w:val="24"/>
                <w:szCs w:val="24"/>
                <w:lang w:bidi="bg-BG"/>
              </w:rPr>
              <w:t xml:space="preserve"> - Предлагаме </w:t>
            </w:r>
            <w:r w:rsidRPr="009F4B1E">
              <w:rPr>
                <w:rFonts w:ascii="Times New Roman" w:eastAsia="Times New Roman" w:hAnsi="Times New Roman" w:cs="Times New Roman"/>
                <w:b/>
                <w:sz w:val="24"/>
                <w:szCs w:val="24"/>
                <w:lang w:bidi="bg-BG"/>
              </w:rPr>
              <w:t>чл.56, ал.2</w:t>
            </w:r>
            <w:r w:rsidRPr="009F4B1E">
              <w:rPr>
                <w:rFonts w:ascii="Times New Roman" w:eastAsia="Times New Roman" w:hAnsi="Times New Roman" w:cs="Times New Roman"/>
                <w:sz w:val="24"/>
                <w:szCs w:val="24"/>
                <w:lang w:bidi="bg-BG"/>
              </w:rPr>
              <w:t xml:space="preserve"> да придобие следния вид:</w:t>
            </w:r>
          </w:p>
          <w:p w14:paraId="60022B36" w14:textId="77777777" w:rsidR="00C47E62" w:rsidRPr="009F4B1E" w:rsidRDefault="00C47E62" w:rsidP="00C47E62">
            <w:pPr>
              <w:widowControl w:val="0"/>
              <w:spacing w:after="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„Активи - публична собственост, предоставени н</w:t>
            </w:r>
            <w:r w:rsidR="00A311B9" w:rsidRPr="009F4B1E">
              <w:rPr>
                <w:rFonts w:ascii="Times New Roman" w:eastAsia="Times New Roman" w:hAnsi="Times New Roman" w:cs="Times New Roman"/>
                <w:i/>
                <w:iCs/>
                <w:sz w:val="24"/>
                <w:szCs w:val="24"/>
                <w:lang w:bidi="bg-BG"/>
              </w:rPr>
              <w:t>а</w:t>
            </w:r>
            <w:r w:rsidRPr="009F4B1E">
              <w:rPr>
                <w:rFonts w:ascii="Times New Roman" w:eastAsia="Times New Roman" w:hAnsi="Times New Roman" w:cs="Times New Roman"/>
                <w:i/>
                <w:iCs/>
                <w:sz w:val="24"/>
                <w:szCs w:val="24"/>
                <w:lang w:bidi="bg-BG"/>
              </w:rPr>
              <w:t xml:space="preserve"> ВиК оператора за извършване на ВиК услуги, не могат да се използват за други стопански дейности, които се извършват на отворен за конкуренция пазар, ако тези дейности не са свързани и необходими за предоставяне на ВиК услугите </w:t>
            </w:r>
            <w:r w:rsidR="004A2179" w:rsidRPr="009F4B1E">
              <w:rPr>
                <w:rFonts w:ascii="Times New Roman" w:eastAsia="Times New Roman" w:hAnsi="Times New Roman" w:cs="Times New Roman"/>
                <w:i/>
                <w:iCs/>
                <w:sz w:val="24"/>
                <w:szCs w:val="24"/>
                <w:lang w:bidi="bg-BG"/>
              </w:rPr>
              <w:t>и</w:t>
            </w:r>
            <w:r w:rsidRPr="009F4B1E">
              <w:rPr>
                <w:rFonts w:ascii="Times New Roman" w:eastAsia="Times New Roman" w:hAnsi="Times New Roman" w:cs="Times New Roman"/>
                <w:i/>
                <w:iCs/>
                <w:sz w:val="24"/>
                <w:szCs w:val="24"/>
                <w:lang w:bidi="bg-BG"/>
              </w:rPr>
              <w:t>ли не са обвързани с мерки за подобряване на енергийната ефективност и автоматизацията на ВиК системите."</w:t>
            </w:r>
          </w:p>
          <w:p w14:paraId="4E40A429" w14:textId="77777777" w:rsidR="00C47E62" w:rsidRPr="009F4B1E" w:rsidRDefault="00C47E62" w:rsidP="00C47E62">
            <w:pPr>
              <w:widowControl w:val="0"/>
              <w:spacing w:after="20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С въвеждането на такова изключение се дава възможност да се изграждат и въвеждат мерки за енергийна ефективност, като фотоволтаични централи, които подпомагат енергийната независимост, но в зависимост от профила на потребление участват и на друг пазар отворен за конкуренция енергийния. В същото време такова изключение няма да доведе до противоречие с правилата за държавна помощ, тъй като дейностите са пряко свързани с основната дейност стопанисване, </w:t>
            </w:r>
            <w:r w:rsidRPr="009F4B1E">
              <w:rPr>
                <w:rFonts w:ascii="Times New Roman" w:eastAsia="Times New Roman" w:hAnsi="Times New Roman" w:cs="Times New Roman"/>
                <w:sz w:val="24"/>
                <w:szCs w:val="24"/>
                <w:lang w:bidi="bg-BG"/>
              </w:rPr>
              <w:lastRenderedPageBreak/>
              <w:t>експлоатация и поддържане на публична ВиК инфраструктура.</w:t>
            </w:r>
          </w:p>
          <w:p w14:paraId="20E6A82A" w14:textId="74E63B51" w:rsidR="00C47E62" w:rsidRPr="009F4B1E" w:rsidRDefault="00C47E62" w:rsidP="00C47E62">
            <w:pPr>
              <w:widowControl w:val="0"/>
              <w:spacing w:after="20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Чл.57</w:t>
            </w:r>
            <w:r w:rsidR="00E51D98" w:rsidRPr="009F4B1E">
              <w:rPr>
                <w:rFonts w:ascii="Times New Roman" w:eastAsia="Times New Roman" w:hAnsi="Times New Roman" w:cs="Times New Roman"/>
                <w:b/>
                <w:sz w:val="24"/>
                <w:szCs w:val="24"/>
                <w:lang w:bidi="bg-BG"/>
              </w:rPr>
              <w:t>,</w:t>
            </w:r>
            <w:r w:rsidRPr="009F4B1E">
              <w:rPr>
                <w:rFonts w:ascii="Times New Roman" w:eastAsia="Times New Roman" w:hAnsi="Times New Roman" w:cs="Times New Roman"/>
                <w:b/>
                <w:sz w:val="24"/>
                <w:szCs w:val="24"/>
                <w:lang w:bidi="bg-BG"/>
              </w:rPr>
              <w:t xml:space="preserve"> ал.2</w:t>
            </w:r>
            <w:r w:rsidRPr="009F4B1E">
              <w:rPr>
                <w:rFonts w:ascii="Times New Roman" w:eastAsia="Times New Roman" w:hAnsi="Times New Roman" w:cs="Times New Roman"/>
                <w:sz w:val="24"/>
                <w:szCs w:val="24"/>
                <w:lang w:bidi="bg-BG"/>
              </w:rPr>
              <w:t xml:space="preserve"> - Предлагаме да отпадне. Предложението се прави с оглед на действащото специално законодателство в областта на счетоводството.</w:t>
            </w:r>
          </w:p>
          <w:p w14:paraId="4BCE22FB" w14:textId="77777777" w:rsidR="00C47E62" w:rsidRPr="009F4B1E" w:rsidRDefault="00C47E62" w:rsidP="00C47E62">
            <w:pPr>
              <w:widowControl w:val="0"/>
              <w:spacing w:after="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Чл.59</w:t>
            </w:r>
            <w:r w:rsidRPr="009F4B1E">
              <w:rPr>
                <w:rFonts w:ascii="Times New Roman" w:eastAsia="Times New Roman" w:hAnsi="Times New Roman" w:cs="Times New Roman"/>
                <w:sz w:val="24"/>
                <w:szCs w:val="24"/>
                <w:lang w:bidi="bg-BG"/>
              </w:rPr>
              <w:t xml:space="preserve"> - В чл.59 е дадена легална дефиниция на ,.водоснабдителни и канализационни услуги“. Считаме, че следва да се добави нова алинея с текст:</w:t>
            </w:r>
          </w:p>
          <w:p w14:paraId="3E20DB37" w14:textId="6E5C7741" w:rsidR="00C47E62" w:rsidRPr="009F4B1E" w:rsidRDefault="00C47E62" w:rsidP="00C47E62">
            <w:pPr>
              <w:widowControl w:val="0"/>
              <w:spacing w:after="0" w:line="240" w:lineRule="auto"/>
              <w:ind w:firstLine="720"/>
              <w:jc w:val="both"/>
              <w:rPr>
                <w:rFonts w:ascii="Times New Roman" w:eastAsia="Times New Roman" w:hAnsi="Times New Roman" w:cs="Times New Roman"/>
                <w:i/>
                <w:iCs/>
                <w:sz w:val="24"/>
                <w:szCs w:val="24"/>
                <w:lang w:bidi="bg-BG"/>
              </w:rPr>
            </w:pPr>
            <w:r w:rsidRPr="009F4B1E">
              <w:rPr>
                <w:rFonts w:ascii="Times New Roman" w:eastAsia="Times New Roman" w:hAnsi="Times New Roman" w:cs="Times New Roman"/>
                <w:i/>
                <w:iCs/>
                <w:sz w:val="24"/>
                <w:szCs w:val="24"/>
                <w:lang w:bidi="bg-BG"/>
              </w:rPr>
              <w:t>.,.Водоснабдителни и канализационни услуги са и дейностите по изграждането, поддържането и експлоатацията на водоснабдителните и канализационните системи, включително на пречиствателните станции и другите съоръжения"</w:t>
            </w:r>
          </w:p>
          <w:p w14:paraId="6C57F2AB" w14:textId="77777777" w:rsidR="004E0168" w:rsidRPr="009F4B1E" w:rsidRDefault="004E0168" w:rsidP="00C47E62">
            <w:pPr>
              <w:widowControl w:val="0"/>
              <w:spacing w:after="0" w:line="240" w:lineRule="auto"/>
              <w:ind w:firstLine="720"/>
              <w:jc w:val="both"/>
              <w:rPr>
                <w:rFonts w:ascii="Times New Roman" w:eastAsia="Times New Roman" w:hAnsi="Times New Roman" w:cs="Times New Roman"/>
                <w:sz w:val="24"/>
                <w:szCs w:val="24"/>
                <w:lang w:bidi="bg-BG"/>
              </w:rPr>
            </w:pPr>
          </w:p>
          <w:p w14:paraId="0D869344" w14:textId="77777777" w:rsidR="00C47E62" w:rsidRPr="009F4B1E" w:rsidRDefault="00C47E62" w:rsidP="00C47E62">
            <w:pPr>
              <w:widowControl w:val="0"/>
              <w:spacing w:after="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 отношение на </w:t>
            </w:r>
            <w:r w:rsidRPr="009F4B1E">
              <w:rPr>
                <w:rFonts w:ascii="Times New Roman" w:eastAsia="Times New Roman" w:hAnsi="Times New Roman" w:cs="Times New Roman"/>
                <w:b/>
                <w:sz w:val="24"/>
                <w:szCs w:val="24"/>
                <w:lang w:bidi="bg-BG"/>
              </w:rPr>
              <w:t>чл.59 ал.8</w:t>
            </w:r>
            <w:r w:rsidRPr="009F4B1E">
              <w:rPr>
                <w:rFonts w:ascii="Times New Roman" w:eastAsia="Times New Roman" w:hAnsi="Times New Roman" w:cs="Times New Roman"/>
                <w:sz w:val="24"/>
                <w:szCs w:val="24"/>
                <w:lang w:bidi="bg-BG"/>
              </w:rPr>
              <w:t xml:space="preserve"> от закона, считаме че е по-целесъобразно да се предостави право на преценка за ВиК оператора за кои промишлени потребители да доставя ВиК услуги въз основа на общите условия и за кои да доставя по силата на индивидуален договор. При дадената в закона дефиниция на понятието промишлен потребител, ще следва да сключват индивидуални договори с множество търговци юридически лица, при положение, че като профил за ползване на ВиК услуги, същите не се различават от този за битови потребители. Такива са например множество юридически лица, които предоставят услуги и консумират вода за задоволяване на битови нужди на своите служители- напр. банкови офиси, офиси на мобилни компании, счетоводни кантори и т.н. Задължителното сключване на индивидуални </w:t>
            </w:r>
            <w:r w:rsidRPr="009F4B1E">
              <w:rPr>
                <w:rFonts w:ascii="Times New Roman" w:eastAsia="Times New Roman" w:hAnsi="Times New Roman" w:cs="Times New Roman"/>
                <w:sz w:val="24"/>
                <w:szCs w:val="24"/>
                <w:lang w:bidi="bg-BG"/>
              </w:rPr>
              <w:lastRenderedPageBreak/>
              <w:t>договори и в тези хипотези ще създаде административна тежест за ВиК оператора.</w:t>
            </w:r>
          </w:p>
          <w:p w14:paraId="7ECC59B6" w14:textId="77777777" w:rsidR="00C47E62" w:rsidRPr="009F4B1E" w:rsidRDefault="00C47E62" w:rsidP="00C47E62">
            <w:pPr>
              <w:widowControl w:val="0"/>
              <w:spacing w:after="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Поради това предлагаме разпоредбата на чл.59 ал.8 да придобие следната редакция:</w:t>
            </w:r>
          </w:p>
          <w:p w14:paraId="009A9C4C" w14:textId="05058648" w:rsidR="00C47E62" w:rsidRPr="009F4B1E" w:rsidRDefault="00C47E62" w:rsidP="00C47E62">
            <w:pPr>
              <w:spacing w:after="0" w:line="300" w:lineRule="auto"/>
              <w:ind w:firstLine="741"/>
              <w:jc w:val="both"/>
              <w:rPr>
                <w:rFonts w:ascii="Times New Roman" w:eastAsia="Courier New" w:hAnsi="Times New Roman" w:cs="Times New Roman"/>
                <w:i/>
                <w:iCs/>
                <w:sz w:val="24"/>
                <w:szCs w:val="24"/>
                <w:lang w:bidi="bg-BG"/>
              </w:rPr>
            </w:pPr>
            <w:r w:rsidRPr="009F4B1E">
              <w:rPr>
                <w:rFonts w:ascii="Times New Roman" w:eastAsia="Courier New" w:hAnsi="Times New Roman" w:cs="Times New Roman"/>
                <w:i/>
                <w:iCs/>
                <w:sz w:val="24"/>
                <w:szCs w:val="24"/>
                <w:lang w:bidi="bg-BG"/>
              </w:rPr>
              <w:t>„По преценка на ВиК оператора условията за предоставянето на водоснабдителни и канализационни услуги на промишлени и приравнени към тях други потребители се уреждат въз основа на индивидуални договори."</w:t>
            </w:r>
          </w:p>
          <w:p w14:paraId="3FFD2AE2" w14:textId="77777777" w:rsidR="004E0168" w:rsidRPr="009F4B1E" w:rsidRDefault="004E0168" w:rsidP="00C47E62">
            <w:pPr>
              <w:spacing w:after="0" w:line="300" w:lineRule="auto"/>
              <w:ind w:firstLine="741"/>
              <w:jc w:val="both"/>
              <w:rPr>
                <w:rFonts w:ascii="Times New Roman" w:eastAsia="Courier New" w:hAnsi="Times New Roman" w:cs="Times New Roman"/>
                <w:i/>
                <w:iCs/>
                <w:sz w:val="24"/>
                <w:szCs w:val="24"/>
                <w:lang w:bidi="bg-BG"/>
              </w:rPr>
            </w:pPr>
          </w:p>
          <w:p w14:paraId="466AC8C8" w14:textId="6E62F8D0" w:rsidR="00C47E62" w:rsidRPr="009F4B1E" w:rsidRDefault="00C47E62" w:rsidP="00C47E62">
            <w:pPr>
              <w:widowControl w:val="0"/>
              <w:spacing w:after="220" w:line="252"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Чл.60</w:t>
            </w:r>
            <w:r w:rsidRPr="009F4B1E">
              <w:rPr>
                <w:rFonts w:ascii="Times New Roman" w:eastAsia="Times New Roman" w:hAnsi="Times New Roman" w:cs="Times New Roman"/>
                <w:sz w:val="24"/>
                <w:szCs w:val="24"/>
                <w:lang w:bidi="bg-BG"/>
              </w:rPr>
              <w:t xml:space="preserve"> - В чл. 60 считаме за необходимо въвеждане на хипотеза за регламентиране на случаите, в които липсват всякакви документи за собственост или други за учредени вещни права.</w:t>
            </w:r>
          </w:p>
          <w:p w14:paraId="65F04629" w14:textId="77777777" w:rsidR="004E0168" w:rsidRPr="009F4B1E" w:rsidRDefault="004E0168" w:rsidP="00C47E62">
            <w:pPr>
              <w:widowControl w:val="0"/>
              <w:spacing w:after="220" w:line="252" w:lineRule="auto"/>
              <w:ind w:firstLine="700"/>
              <w:jc w:val="both"/>
              <w:rPr>
                <w:rFonts w:ascii="Times New Roman" w:eastAsia="Times New Roman" w:hAnsi="Times New Roman" w:cs="Times New Roman"/>
                <w:sz w:val="24"/>
                <w:szCs w:val="24"/>
                <w:lang w:bidi="bg-BG"/>
              </w:rPr>
            </w:pPr>
          </w:p>
          <w:p w14:paraId="09A56AD7" w14:textId="77777777" w:rsidR="00C47E62" w:rsidRPr="009F4B1E" w:rsidRDefault="00C47E62" w:rsidP="00C47E62">
            <w:pPr>
              <w:widowControl w:val="0"/>
              <w:spacing w:after="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Чл.65</w:t>
            </w:r>
            <w:r w:rsidRPr="009F4B1E">
              <w:rPr>
                <w:rFonts w:ascii="Times New Roman" w:eastAsia="Times New Roman" w:hAnsi="Times New Roman" w:cs="Times New Roman"/>
                <w:sz w:val="24"/>
                <w:szCs w:val="24"/>
                <w:lang w:bidi="bg-BG"/>
              </w:rPr>
              <w:t xml:space="preserve"> - Разпоредбата на </w:t>
            </w:r>
            <w:r w:rsidRPr="009F4B1E">
              <w:rPr>
                <w:rFonts w:ascii="Times New Roman" w:eastAsia="Times New Roman" w:hAnsi="Times New Roman" w:cs="Times New Roman"/>
                <w:b/>
                <w:sz w:val="24"/>
                <w:szCs w:val="24"/>
                <w:lang w:bidi="bg-BG"/>
              </w:rPr>
              <w:t>чл.65, ал.2</w:t>
            </w:r>
            <w:r w:rsidRPr="009F4B1E">
              <w:rPr>
                <w:rFonts w:ascii="Times New Roman" w:eastAsia="Times New Roman" w:hAnsi="Times New Roman" w:cs="Times New Roman"/>
                <w:sz w:val="24"/>
                <w:szCs w:val="24"/>
                <w:lang w:bidi="bg-BG"/>
              </w:rPr>
              <w:t xml:space="preserve"> въвежда категорична забрана за ползването на ВиК услуги без монтиран водомер/средство за измерване. Макар и правилна от принципна гледна точка, цитираната разпоредба не е съобразена с обективното положение в страната към настоящия момент, а освен това не става ясно за кои водомери се отнася - за водомерите на сградните отклонения, за индивидуалните водомери или и за двата вида. При всяко положение, следва да се отчете обективното състояние на водомерното стопанство в страната</w:t>
            </w:r>
          </w:p>
          <w:p w14:paraId="2A00724E" w14:textId="775E4803" w:rsidR="00C47E62" w:rsidRPr="009F4B1E" w:rsidRDefault="00C47E62" w:rsidP="00C47E62">
            <w:pPr>
              <w:widowControl w:val="0"/>
              <w:numPr>
                <w:ilvl w:val="0"/>
                <w:numId w:val="32"/>
              </w:numPr>
              <w:tabs>
                <w:tab w:val="left" w:pos="255"/>
              </w:tabs>
              <w:spacing w:after="220" w:line="240"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както при потребителите, така и при ВиК операторите и ако тази разпоредба остане, то прилагането й следва да се отложи за разумен срок </w:t>
            </w:r>
            <w:r w:rsidRPr="009F4B1E">
              <w:rPr>
                <w:rFonts w:ascii="Times New Roman" w:eastAsia="Times New Roman" w:hAnsi="Times New Roman" w:cs="Times New Roman"/>
                <w:i/>
                <w:iCs/>
                <w:sz w:val="24"/>
                <w:szCs w:val="24"/>
                <w:lang w:bidi="bg-BG"/>
              </w:rPr>
              <w:t>(не по-кратък от 3 години)</w:t>
            </w:r>
            <w:r w:rsidRPr="009F4B1E">
              <w:rPr>
                <w:rFonts w:ascii="Times New Roman" w:eastAsia="Times New Roman" w:hAnsi="Times New Roman" w:cs="Times New Roman"/>
                <w:sz w:val="24"/>
                <w:szCs w:val="24"/>
                <w:lang w:bidi="bg-BG"/>
              </w:rPr>
              <w:t xml:space="preserve"> чрез нарочна разпоредба в </w:t>
            </w:r>
            <w:r w:rsidRPr="009F4B1E">
              <w:rPr>
                <w:rFonts w:ascii="Times New Roman" w:eastAsia="Times New Roman" w:hAnsi="Times New Roman" w:cs="Times New Roman"/>
                <w:sz w:val="24"/>
                <w:szCs w:val="24"/>
                <w:lang w:bidi="bg-BG"/>
              </w:rPr>
              <w:lastRenderedPageBreak/>
              <w:t>преходните и заключителните разпоредби на закона.</w:t>
            </w:r>
          </w:p>
          <w:p w14:paraId="76FD869C" w14:textId="316C8FBF" w:rsidR="004E0168" w:rsidRPr="009F4B1E" w:rsidRDefault="004E0168" w:rsidP="004E0168">
            <w:pPr>
              <w:widowControl w:val="0"/>
              <w:tabs>
                <w:tab w:val="left" w:pos="255"/>
              </w:tabs>
              <w:spacing w:after="220" w:line="240" w:lineRule="auto"/>
              <w:jc w:val="both"/>
              <w:rPr>
                <w:rFonts w:ascii="Times New Roman" w:eastAsia="Times New Roman" w:hAnsi="Times New Roman" w:cs="Times New Roman"/>
                <w:sz w:val="24"/>
                <w:szCs w:val="24"/>
                <w:lang w:bidi="bg-BG"/>
              </w:rPr>
            </w:pPr>
          </w:p>
          <w:p w14:paraId="2CD36170" w14:textId="3467CCEF" w:rsidR="004E0168" w:rsidRPr="009F4B1E" w:rsidRDefault="004E0168" w:rsidP="004E0168">
            <w:pPr>
              <w:widowControl w:val="0"/>
              <w:tabs>
                <w:tab w:val="left" w:pos="255"/>
              </w:tabs>
              <w:spacing w:after="220" w:line="240" w:lineRule="auto"/>
              <w:jc w:val="both"/>
              <w:rPr>
                <w:rFonts w:ascii="Times New Roman" w:eastAsia="Times New Roman" w:hAnsi="Times New Roman" w:cs="Times New Roman"/>
                <w:sz w:val="24"/>
                <w:szCs w:val="24"/>
                <w:lang w:bidi="bg-BG"/>
              </w:rPr>
            </w:pPr>
          </w:p>
          <w:p w14:paraId="0D2DB655" w14:textId="77777777" w:rsidR="00F11997" w:rsidRPr="009F4B1E" w:rsidRDefault="00F11997" w:rsidP="004E0168">
            <w:pPr>
              <w:widowControl w:val="0"/>
              <w:tabs>
                <w:tab w:val="left" w:pos="255"/>
              </w:tabs>
              <w:spacing w:after="220" w:line="240" w:lineRule="auto"/>
              <w:jc w:val="both"/>
              <w:rPr>
                <w:rFonts w:ascii="Times New Roman" w:eastAsia="Times New Roman" w:hAnsi="Times New Roman" w:cs="Times New Roman"/>
                <w:sz w:val="24"/>
                <w:szCs w:val="24"/>
                <w:lang w:bidi="bg-BG"/>
              </w:rPr>
            </w:pPr>
          </w:p>
          <w:p w14:paraId="6E2DD6A7" w14:textId="77777777" w:rsidR="00C47E62" w:rsidRPr="009F4B1E" w:rsidRDefault="00C47E62" w:rsidP="00C47E62">
            <w:pPr>
              <w:widowControl w:val="0"/>
              <w:spacing w:after="22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Чл.72, ал.2</w:t>
            </w:r>
            <w:r w:rsidRPr="009F4B1E">
              <w:rPr>
                <w:rFonts w:ascii="Times New Roman" w:eastAsia="Times New Roman" w:hAnsi="Times New Roman" w:cs="Times New Roman"/>
                <w:sz w:val="24"/>
                <w:szCs w:val="24"/>
                <w:lang w:bidi="bg-BG"/>
              </w:rPr>
              <w:t xml:space="preserve"> - Във връзка с формулировката на чл.72, ал.2, считаме, че следва внимателно да се прецизира, доколкото във формираната понастоящем практика по отношение административните актове на КЕВР. както в областта на ВиК. така и в областта на енергетиката, е застъпено общо разбиране относно липсата на правен интерес от обжалване на тези актове от субект и, различни от адресати .е на съответния акт. Считаме, че този подход следва да бъде запазен, като нормите, уреждащи приемането на административни актове от Комисията, следва да са идентични с текстовете от Закона за енергетиката.</w:t>
            </w:r>
          </w:p>
          <w:p w14:paraId="6F90A6F9" w14:textId="77777777" w:rsidR="00C47E62" w:rsidRPr="009F4B1E" w:rsidRDefault="00C47E62" w:rsidP="00C47E62">
            <w:pPr>
              <w:widowControl w:val="0"/>
              <w:spacing w:after="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Чл.84</w:t>
            </w:r>
            <w:r w:rsidRPr="009F4B1E">
              <w:rPr>
                <w:rFonts w:ascii="Times New Roman" w:eastAsia="Times New Roman" w:hAnsi="Times New Roman" w:cs="Times New Roman"/>
                <w:sz w:val="24"/>
                <w:szCs w:val="24"/>
                <w:lang w:bidi="bg-BG"/>
              </w:rPr>
              <w:t xml:space="preserve"> - По отношение </w:t>
            </w:r>
            <w:r w:rsidRPr="009F4B1E">
              <w:rPr>
                <w:rFonts w:ascii="Times New Roman" w:eastAsia="Times New Roman" w:hAnsi="Times New Roman" w:cs="Times New Roman"/>
                <w:b/>
                <w:sz w:val="24"/>
                <w:szCs w:val="24"/>
                <w:lang w:bidi="bg-BG"/>
              </w:rPr>
              <w:t>чл.84 ал.8, т.1 и т.2</w:t>
            </w:r>
            <w:r w:rsidRPr="009F4B1E">
              <w:rPr>
                <w:rFonts w:ascii="Times New Roman" w:eastAsia="Times New Roman" w:hAnsi="Times New Roman" w:cs="Times New Roman"/>
                <w:sz w:val="24"/>
                <w:szCs w:val="24"/>
                <w:lang w:bidi="bg-BG"/>
              </w:rPr>
              <w:t xml:space="preserve"> считаме, че поставените нефинансови цели</w:t>
            </w:r>
          </w:p>
          <w:p w14:paraId="1B62844A" w14:textId="77777777" w:rsidR="00C47E62" w:rsidRPr="009F4B1E" w:rsidRDefault="00C47E62" w:rsidP="00C47E62">
            <w:pPr>
              <w:widowControl w:val="0"/>
              <w:numPr>
                <w:ilvl w:val="0"/>
                <w:numId w:val="32"/>
              </w:numPr>
              <w:tabs>
                <w:tab w:val="left" w:pos="255"/>
              </w:tabs>
              <w:spacing w:after="220" w:line="240"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ниво на удовлетвореност на служителите и ниво на удовлетвореност на потребителите следва да отпаднат. Посочените показатели изразяват изключително субективни възприятия по отношение на удовлетвореност, поради което няма да отразяват обективното състояние на съществуващите отношения. Поддържаме, че за степента на удовлетвореност на потребителите следва да се съди от постигнатите нива за качество на доставяните ВиК услуги. Считаме, че нивото на удовлетвореност на служителите, е извън предмета на регулиране на </w:t>
            </w:r>
            <w:r w:rsidRPr="009F4B1E">
              <w:rPr>
                <w:rFonts w:ascii="Times New Roman" w:eastAsia="Times New Roman" w:hAnsi="Times New Roman" w:cs="Times New Roman"/>
                <w:sz w:val="24"/>
                <w:szCs w:val="24"/>
                <w:lang w:bidi="bg-BG"/>
              </w:rPr>
              <w:lastRenderedPageBreak/>
              <w:t>закона. Удовлетвореността или съответно неудовлетвореността на служителите е предмет на регулиране от трудовото законодателство.</w:t>
            </w:r>
          </w:p>
          <w:p w14:paraId="2D79B8AA" w14:textId="77777777" w:rsidR="00C47E62" w:rsidRPr="009F4B1E" w:rsidRDefault="00C47E62" w:rsidP="00C47E62">
            <w:pPr>
              <w:widowControl w:val="0"/>
              <w:spacing w:after="0" w:line="240" w:lineRule="auto"/>
              <w:ind w:firstLine="741"/>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Чл.87</w:t>
            </w:r>
            <w:r w:rsidRPr="009F4B1E">
              <w:rPr>
                <w:rFonts w:ascii="Times New Roman" w:eastAsia="Times New Roman" w:hAnsi="Times New Roman" w:cs="Times New Roman"/>
                <w:sz w:val="24"/>
                <w:szCs w:val="24"/>
                <w:lang w:bidi="bg-BG"/>
              </w:rPr>
              <w:t xml:space="preserve"> - По отношение на </w:t>
            </w:r>
            <w:r w:rsidRPr="009F4B1E">
              <w:rPr>
                <w:rFonts w:ascii="Times New Roman" w:eastAsia="Times New Roman" w:hAnsi="Times New Roman" w:cs="Times New Roman"/>
                <w:b/>
                <w:sz w:val="24"/>
                <w:szCs w:val="24"/>
                <w:lang w:bidi="bg-BG"/>
              </w:rPr>
              <w:t>чл.87 ал.7</w:t>
            </w:r>
            <w:r w:rsidRPr="009F4B1E">
              <w:rPr>
                <w:rFonts w:ascii="Times New Roman" w:eastAsia="Times New Roman" w:hAnsi="Times New Roman" w:cs="Times New Roman"/>
                <w:sz w:val="24"/>
                <w:szCs w:val="24"/>
                <w:lang w:bidi="bg-BG"/>
              </w:rPr>
              <w:t xml:space="preserve"> считаме, че предвидения срок за предоставяне на отчетни доклади за изпълнение на бизнес плана за предходната година е прекадено кратък. Това се потвърждава от практиката, тъй като и в момента преобладаващата част от ВиК операторите не успяват да спазят посочения срок - до 15 април. Поради изложеното предлагаме разпоредбата на чл.87 ал.7 от закона да придобие следната редакция:</w:t>
            </w:r>
          </w:p>
          <w:p w14:paraId="31AE2AEC" w14:textId="77777777" w:rsidR="00C47E62" w:rsidRPr="009F4B1E" w:rsidRDefault="00C47E62" w:rsidP="00C47E62">
            <w:pPr>
              <w:widowControl w:val="0"/>
              <w:spacing w:after="22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..ВиК операторът предоставя ежегодно на комисията в срок до 30 април отчетен доклад за изпълнението на бизнес плана за предходната година. Структурата на док юда се определя в наредбата по реда на чл. 84. ал. 7."</w:t>
            </w:r>
          </w:p>
          <w:p w14:paraId="01B17F6C" w14:textId="77777777" w:rsidR="00C47E62" w:rsidRPr="009F4B1E" w:rsidRDefault="00C47E62" w:rsidP="00C47E62">
            <w:pPr>
              <w:widowControl w:val="0"/>
              <w:spacing w:after="0" w:line="252"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Чл.90</w:t>
            </w:r>
            <w:r w:rsidRPr="009F4B1E">
              <w:rPr>
                <w:rFonts w:ascii="Times New Roman" w:eastAsia="Times New Roman" w:hAnsi="Times New Roman" w:cs="Times New Roman"/>
                <w:sz w:val="24"/>
                <w:szCs w:val="24"/>
                <w:lang w:bidi="bg-BG"/>
              </w:rPr>
              <w:t xml:space="preserve"> - Предлагаме този член да бъде изменен по следния начин:</w:t>
            </w:r>
          </w:p>
          <w:p w14:paraId="117203FD" w14:textId="77777777" w:rsidR="00C47E62" w:rsidRPr="009F4B1E" w:rsidRDefault="00C47E62" w:rsidP="00C47E62">
            <w:pPr>
              <w:widowControl w:val="0"/>
              <w:spacing w:after="0" w:line="252" w:lineRule="auto"/>
              <w:ind w:firstLine="7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Цената на ВиК услугите е двукомпонентна:</w:t>
            </w:r>
          </w:p>
          <w:p w14:paraId="5E0FCBC4" w14:textId="77777777" w:rsidR="00C47E62" w:rsidRPr="009F4B1E" w:rsidRDefault="00C47E62" w:rsidP="00C47E62">
            <w:pPr>
              <w:widowControl w:val="0"/>
              <w:numPr>
                <w:ilvl w:val="0"/>
                <w:numId w:val="33"/>
              </w:numPr>
              <w:tabs>
                <w:tab w:val="left" w:pos="935"/>
              </w:tabs>
              <w:spacing w:after="0" w:line="252"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фиксирана, представляваща достъп до услугите по чл.59. ал.1:</w:t>
            </w:r>
          </w:p>
          <w:p w14:paraId="1F08FA4B" w14:textId="77777777" w:rsidR="00C47E62" w:rsidRPr="009F4B1E" w:rsidRDefault="00C47E62" w:rsidP="00C47E62">
            <w:pPr>
              <w:widowControl w:val="0"/>
              <w:numPr>
                <w:ilvl w:val="0"/>
                <w:numId w:val="33"/>
              </w:numPr>
              <w:tabs>
                <w:tab w:val="left" w:pos="964"/>
              </w:tabs>
              <w:spacing w:after="220" w:line="252"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променлива, зависеща от използвани количества от услугата по чл.59. ал.1 по видове:</w:t>
            </w:r>
          </w:p>
          <w:p w14:paraId="3676CBCA" w14:textId="77777777" w:rsidR="00C47E62" w:rsidRPr="009F4B1E" w:rsidRDefault="00C47E62" w:rsidP="00C47E62">
            <w:pPr>
              <w:widowControl w:val="0"/>
              <w:spacing w:after="220" w:line="240" w:lineRule="auto"/>
              <w:ind w:firstLine="5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С въвеждането на постоянна компонента ще се гарантира по-добра </w:t>
            </w:r>
            <w:r w:rsidRPr="009F4B1E">
              <w:rPr>
                <w:rFonts w:ascii="Times New Roman" w:eastAsia="Times New Roman" w:hAnsi="Times New Roman" w:cs="Times New Roman"/>
                <w:b/>
                <w:sz w:val="24"/>
                <w:szCs w:val="24"/>
                <w:lang w:bidi="bg-BG"/>
              </w:rPr>
              <w:t>социална справедливост</w:t>
            </w:r>
            <w:r w:rsidRPr="009F4B1E">
              <w:rPr>
                <w:rFonts w:ascii="Times New Roman" w:eastAsia="Times New Roman" w:hAnsi="Times New Roman" w:cs="Times New Roman"/>
                <w:sz w:val="24"/>
                <w:szCs w:val="24"/>
                <w:lang w:bidi="bg-BG"/>
              </w:rPr>
              <w:t xml:space="preserve"> на приходите на ВиК операторите. Фиксираната компонента няма да доведе до увеличение на ВиК услугите, тъй като приходите на ВиК операторите са строго регламентирани в Бизнес плана на дружествата и при отчетено надвишаване на тези приходи, </w:t>
            </w:r>
            <w:r w:rsidRPr="009F4B1E">
              <w:rPr>
                <w:rFonts w:ascii="Times New Roman" w:eastAsia="Times New Roman" w:hAnsi="Times New Roman" w:cs="Times New Roman"/>
                <w:sz w:val="24"/>
                <w:szCs w:val="24"/>
                <w:lang w:bidi="bg-BG"/>
              </w:rPr>
              <w:lastRenderedPageBreak/>
              <w:t>регулаторът ще промени стойността на променливата компонента. Това изменение ще засегне само потреби телите с повече водоснабдени имота.</w:t>
            </w:r>
          </w:p>
          <w:p w14:paraId="0674D53C" w14:textId="77777777" w:rsidR="00C47E62" w:rsidRPr="009F4B1E" w:rsidRDefault="00C47E62" w:rsidP="00C47E62">
            <w:pPr>
              <w:widowControl w:val="0"/>
              <w:tabs>
                <w:tab w:val="left" w:leader="dot" w:pos="5089"/>
              </w:tabs>
              <w:spacing w:after="0" w:line="240" w:lineRule="auto"/>
              <w:ind w:firstLine="5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Чл.94, а</w:t>
            </w:r>
            <w:r w:rsidRPr="009F4B1E">
              <w:rPr>
                <w:rFonts w:ascii="Times New Roman" w:eastAsia="Times New Roman" w:hAnsi="Times New Roman" w:cs="Times New Roman"/>
                <w:b/>
                <w:sz w:val="24"/>
                <w:szCs w:val="24"/>
                <w:lang w:eastAsia="en-US" w:bidi="en-US"/>
              </w:rPr>
              <w:t>л.</w:t>
            </w:r>
            <w:r w:rsidRPr="009F4B1E">
              <w:rPr>
                <w:rFonts w:ascii="Times New Roman" w:eastAsia="Times New Roman" w:hAnsi="Times New Roman" w:cs="Times New Roman"/>
                <w:b/>
                <w:sz w:val="24"/>
                <w:szCs w:val="24"/>
                <w:lang w:val="en-US" w:eastAsia="en-US" w:bidi="en-US"/>
              </w:rPr>
              <w:t>l</w:t>
            </w:r>
            <w:r w:rsidRPr="009F4B1E">
              <w:rPr>
                <w:rFonts w:ascii="Times New Roman" w:eastAsia="Times New Roman" w:hAnsi="Times New Roman" w:cs="Times New Roman"/>
                <w:sz w:val="24"/>
                <w:szCs w:val="24"/>
                <w:lang w:val="en-US" w:eastAsia="en-US" w:bidi="en-US"/>
              </w:rPr>
              <w:t xml:space="preserve"> </w:t>
            </w:r>
            <w:r w:rsidRPr="009F4B1E">
              <w:rPr>
                <w:rFonts w:ascii="Times New Roman" w:eastAsia="Times New Roman" w:hAnsi="Times New Roman" w:cs="Times New Roman"/>
                <w:sz w:val="24"/>
                <w:szCs w:val="24"/>
                <w:lang w:bidi="bg-BG"/>
              </w:rPr>
              <w:t>Да отпадне следния текст</w:t>
            </w:r>
            <w:r w:rsidRPr="009F4B1E">
              <w:rPr>
                <w:rFonts w:ascii="Times New Roman" w:eastAsia="Times New Roman" w:hAnsi="Times New Roman" w:cs="Times New Roman"/>
                <w:sz w:val="24"/>
                <w:szCs w:val="24"/>
                <w:lang w:bidi="bg-BG"/>
              </w:rPr>
              <w:tab/>
            </w:r>
            <w:r w:rsidRPr="009F4B1E">
              <w:rPr>
                <w:rFonts w:ascii="Times New Roman" w:eastAsia="Times New Roman" w:hAnsi="Times New Roman" w:cs="Times New Roman"/>
                <w:i/>
                <w:iCs/>
                <w:sz w:val="24"/>
                <w:szCs w:val="24"/>
                <w:lang w:bidi="bg-BG"/>
              </w:rPr>
              <w:t>и за всяко звено от организационната си</w:t>
            </w:r>
          </w:p>
          <w:p w14:paraId="4B2511E6" w14:textId="036AE791" w:rsidR="00C47E62" w:rsidRPr="009F4B1E" w:rsidRDefault="00C47E62" w:rsidP="00C47E62">
            <w:pPr>
              <w:widowControl w:val="0"/>
              <w:spacing w:after="0" w:line="240"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структура".</w:t>
            </w:r>
            <w:r w:rsidRPr="009F4B1E">
              <w:rPr>
                <w:rFonts w:ascii="Times New Roman" w:eastAsia="Times New Roman" w:hAnsi="Times New Roman" w:cs="Times New Roman"/>
                <w:sz w:val="24"/>
                <w:szCs w:val="24"/>
                <w:lang w:bidi="bg-BG"/>
              </w:rPr>
              <w:t xml:space="preserve"> Това е ненужно раздробяване на отчетността. Разделянето на разходите се извършва на ниво ..разходи по икономически елементи“, а последващо отнасяне на разходите към конкретно обособена дейност или отдел/звено е въпрос на управленски решения и необходимост от проследяване на резултатите им.</w:t>
            </w:r>
          </w:p>
          <w:p w14:paraId="37424C44" w14:textId="77777777" w:rsidR="00226554" w:rsidRPr="009F4B1E" w:rsidRDefault="00226554" w:rsidP="00C47E62">
            <w:pPr>
              <w:widowControl w:val="0"/>
              <w:spacing w:after="0" w:line="240" w:lineRule="auto"/>
              <w:jc w:val="both"/>
              <w:rPr>
                <w:rFonts w:ascii="Times New Roman" w:eastAsia="Times New Roman" w:hAnsi="Times New Roman" w:cs="Times New Roman"/>
                <w:sz w:val="24"/>
                <w:szCs w:val="24"/>
                <w:lang w:bidi="bg-BG"/>
              </w:rPr>
            </w:pPr>
          </w:p>
          <w:p w14:paraId="682C79BF" w14:textId="250F260C" w:rsidR="00C47E62" w:rsidRPr="009F4B1E" w:rsidRDefault="00C47E62" w:rsidP="00C47E62">
            <w:pPr>
              <w:widowControl w:val="0"/>
              <w:spacing w:after="220" w:line="240" w:lineRule="auto"/>
              <w:ind w:firstLine="5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Предлагаме </w:t>
            </w:r>
            <w:r w:rsidRPr="009F4B1E">
              <w:rPr>
                <w:rFonts w:ascii="Times New Roman" w:eastAsia="Times New Roman" w:hAnsi="Times New Roman" w:cs="Times New Roman"/>
                <w:b/>
                <w:sz w:val="24"/>
                <w:szCs w:val="24"/>
                <w:lang w:bidi="bg-BG"/>
              </w:rPr>
              <w:t>чл. 94, ал.3</w:t>
            </w:r>
            <w:r w:rsidRPr="009F4B1E">
              <w:rPr>
                <w:rFonts w:ascii="Times New Roman" w:eastAsia="Times New Roman" w:hAnsi="Times New Roman" w:cs="Times New Roman"/>
                <w:sz w:val="24"/>
                <w:szCs w:val="24"/>
                <w:lang w:bidi="bg-BG"/>
              </w:rPr>
              <w:t xml:space="preserve"> да отпадне. Необходимата информация за разходите и приходите може да се извлече от корпоративното счетоводство. Въвеждането на отделно счетоводство създаде необходимостта от допълнителен административен персонал, увеличи разходите за разработване и поддържане на използваните софтуери, както и ненужни изисквания към информацията, която трябва да се съдържа в счетоводния софтуер.</w:t>
            </w:r>
          </w:p>
          <w:p w14:paraId="51335939" w14:textId="77777777" w:rsidR="00F11997" w:rsidRPr="009F4B1E" w:rsidRDefault="00F11997" w:rsidP="00C47E62">
            <w:pPr>
              <w:widowControl w:val="0"/>
              <w:spacing w:after="220" w:line="240" w:lineRule="auto"/>
              <w:ind w:firstLine="560"/>
              <w:jc w:val="both"/>
              <w:rPr>
                <w:rFonts w:ascii="Times New Roman" w:eastAsia="Times New Roman" w:hAnsi="Times New Roman" w:cs="Times New Roman"/>
                <w:sz w:val="24"/>
                <w:szCs w:val="24"/>
                <w:lang w:bidi="bg-BG"/>
              </w:rPr>
            </w:pPr>
          </w:p>
          <w:p w14:paraId="0D478263" w14:textId="77777777" w:rsidR="00C47E62" w:rsidRPr="009F4B1E" w:rsidRDefault="00C47E62" w:rsidP="00C47E62">
            <w:pPr>
              <w:widowControl w:val="0"/>
              <w:spacing w:after="220" w:line="240" w:lineRule="auto"/>
              <w:ind w:firstLine="5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Чл.98</w:t>
            </w:r>
            <w:r w:rsidRPr="009F4B1E">
              <w:rPr>
                <w:rFonts w:ascii="Times New Roman" w:eastAsia="Times New Roman" w:hAnsi="Times New Roman" w:cs="Times New Roman"/>
                <w:sz w:val="24"/>
                <w:szCs w:val="24"/>
                <w:lang w:bidi="bg-BG"/>
              </w:rPr>
              <w:t xml:space="preserve"> - По отношение на </w:t>
            </w:r>
            <w:r w:rsidRPr="009F4B1E">
              <w:rPr>
                <w:rFonts w:ascii="Times New Roman" w:eastAsia="Times New Roman" w:hAnsi="Times New Roman" w:cs="Times New Roman"/>
                <w:b/>
                <w:sz w:val="24"/>
                <w:szCs w:val="24"/>
                <w:lang w:bidi="bg-BG"/>
              </w:rPr>
              <w:t>чл.98 ал.2</w:t>
            </w:r>
            <w:r w:rsidRPr="009F4B1E">
              <w:rPr>
                <w:rFonts w:ascii="Times New Roman" w:eastAsia="Times New Roman" w:hAnsi="Times New Roman" w:cs="Times New Roman"/>
                <w:sz w:val="24"/>
                <w:szCs w:val="24"/>
                <w:lang w:bidi="bg-BG"/>
              </w:rPr>
              <w:t xml:space="preserve"> от закона. считаме че посочения минимален срок от 5 работни дни е прекадено кратък. В практиката често възникват различни усложнения като напр.-отпуски по болест на служители, изискване на информация или документи през летния сезон, когато значителен брой служители ползват годишните си отпуски, поради което в подобни ситуации- такъв кратък срок създава </w:t>
            </w:r>
            <w:r w:rsidRPr="009F4B1E">
              <w:rPr>
                <w:rFonts w:ascii="Times New Roman" w:eastAsia="Times New Roman" w:hAnsi="Times New Roman" w:cs="Times New Roman"/>
                <w:sz w:val="24"/>
                <w:szCs w:val="24"/>
                <w:lang w:bidi="bg-BG"/>
              </w:rPr>
              <w:lastRenderedPageBreak/>
              <w:t xml:space="preserve">изключителни трудности и напрежение в отговорния персонал. Ето защо предлагаме посочената разпоредба да придобие следната редакция:.. </w:t>
            </w:r>
            <w:r w:rsidRPr="009F4B1E">
              <w:rPr>
                <w:rFonts w:ascii="Times New Roman" w:eastAsia="Times New Roman" w:hAnsi="Times New Roman" w:cs="Times New Roman"/>
                <w:i/>
                <w:iCs/>
                <w:sz w:val="24"/>
                <w:szCs w:val="24"/>
                <w:lang w:bidi="bg-BG"/>
              </w:rPr>
              <w:t>чл. 98 ал.2 Срокът по ал. 1 не може да е по-кратък от 10 работни дни. "</w:t>
            </w:r>
          </w:p>
          <w:p w14:paraId="0B61B5F5" w14:textId="424B118E" w:rsidR="00C47E62" w:rsidRPr="009F4B1E" w:rsidRDefault="00C47E62" w:rsidP="00C47E62">
            <w:pPr>
              <w:widowControl w:val="0"/>
              <w:tabs>
                <w:tab w:val="left" w:leader="dot" w:pos="5722"/>
              </w:tabs>
              <w:spacing w:after="0" w:line="240" w:lineRule="auto"/>
              <w:ind w:firstLine="5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Чл.100</w:t>
            </w:r>
            <w:r w:rsidRPr="009F4B1E">
              <w:rPr>
                <w:rFonts w:ascii="Times New Roman" w:eastAsia="Times New Roman" w:hAnsi="Times New Roman" w:cs="Times New Roman"/>
                <w:sz w:val="24"/>
                <w:szCs w:val="24"/>
                <w:lang w:bidi="bg-BG"/>
              </w:rPr>
              <w:t xml:space="preserve"> - Предлагаме да отпадне следния текст ……</w:t>
            </w:r>
            <w:r w:rsidRPr="009F4B1E">
              <w:rPr>
                <w:rFonts w:ascii="Times New Roman" w:eastAsia="Times New Roman" w:hAnsi="Times New Roman" w:cs="Times New Roman"/>
                <w:i/>
                <w:iCs/>
                <w:sz w:val="24"/>
                <w:szCs w:val="24"/>
                <w:lang w:bidi="bg-BG"/>
              </w:rPr>
              <w:t>правилата за водене на разделното счетоводство".</w:t>
            </w:r>
            <w:r w:rsidRPr="009F4B1E">
              <w:rPr>
                <w:rFonts w:ascii="Times New Roman" w:eastAsia="Times New Roman" w:hAnsi="Times New Roman" w:cs="Times New Roman"/>
                <w:sz w:val="24"/>
                <w:szCs w:val="24"/>
                <w:lang w:bidi="bg-BG"/>
              </w:rPr>
              <w:t xml:space="preserve"> Мотивите за предложението са същите като тези в чл.</w:t>
            </w:r>
            <w:r w:rsidR="00F27D35"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sz w:val="24"/>
                <w:szCs w:val="24"/>
                <w:lang w:bidi="bg-BG"/>
              </w:rPr>
              <w:t>94.</w:t>
            </w:r>
          </w:p>
          <w:p w14:paraId="3E8E2F00" w14:textId="77777777" w:rsidR="00C47E62" w:rsidRPr="009F4B1E" w:rsidRDefault="00C47E62" w:rsidP="00C47E62">
            <w:pPr>
              <w:widowControl w:val="0"/>
              <w:tabs>
                <w:tab w:val="left" w:leader="dot" w:pos="5722"/>
              </w:tabs>
              <w:spacing w:after="0" w:line="240" w:lineRule="auto"/>
              <w:ind w:firstLine="560"/>
              <w:jc w:val="both"/>
              <w:rPr>
                <w:rFonts w:ascii="Times New Roman" w:eastAsia="Times New Roman" w:hAnsi="Times New Roman" w:cs="Times New Roman"/>
                <w:sz w:val="24"/>
                <w:szCs w:val="24"/>
                <w:lang w:bidi="bg-BG"/>
              </w:rPr>
            </w:pPr>
          </w:p>
          <w:p w14:paraId="6FADF946" w14:textId="77777777" w:rsidR="00C47E62" w:rsidRPr="009F4B1E" w:rsidRDefault="00C47E62" w:rsidP="00C47E62">
            <w:pPr>
              <w:widowControl w:val="0"/>
              <w:spacing w:after="220" w:line="240" w:lineRule="auto"/>
              <w:ind w:firstLine="5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 103</w:t>
            </w:r>
            <w:r w:rsidRPr="009F4B1E">
              <w:rPr>
                <w:rFonts w:ascii="Times New Roman" w:eastAsia="Times New Roman" w:hAnsi="Times New Roman" w:cs="Times New Roman"/>
                <w:sz w:val="24"/>
                <w:szCs w:val="24"/>
                <w:lang w:bidi="bg-BG"/>
              </w:rPr>
              <w:t xml:space="preserve"> Трябва да се изясни как следва да бъде осъществяван процесът по контрол и какви документи следва да се съставят. Защо е необходимо съхранение на документацията в такъв срок при положение, че Комисията извършва ежегодни проверки и доклади за изпълнението на бизнес плановете на дружествата.</w:t>
            </w:r>
          </w:p>
          <w:p w14:paraId="0040F050" w14:textId="77777777" w:rsidR="00C47E62" w:rsidRPr="009F4B1E" w:rsidRDefault="00C47E62" w:rsidP="00C47E62">
            <w:pPr>
              <w:widowControl w:val="0"/>
              <w:spacing w:after="0" w:line="240" w:lineRule="auto"/>
              <w:ind w:firstLine="56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Чл.104</w:t>
            </w:r>
            <w:r w:rsidRPr="009F4B1E">
              <w:rPr>
                <w:rFonts w:ascii="Times New Roman" w:eastAsia="Times New Roman" w:hAnsi="Times New Roman" w:cs="Times New Roman"/>
                <w:sz w:val="24"/>
                <w:szCs w:val="24"/>
                <w:lang w:bidi="bg-BG"/>
              </w:rPr>
              <w:t xml:space="preserve"> Предлагаме да бъде добавена допълнителна алинея (2). с която да се регламентират задълженията на ВиК операторите: </w:t>
            </w:r>
            <w:r w:rsidRPr="009F4B1E">
              <w:rPr>
                <w:rFonts w:ascii="Times New Roman" w:eastAsia="Times New Roman" w:hAnsi="Times New Roman" w:cs="Times New Roman"/>
                <w:i/>
                <w:iCs/>
                <w:sz w:val="24"/>
                <w:szCs w:val="24"/>
                <w:lang w:bidi="bg-BG"/>
              </w:rPr>
              <w:t>„Системите по предходната алинея не се поддържат и стопанисват от ВиК операторите, освен ако това не е уредено с договор по реда на Търговския закон. “.</w:t>
            </w:r>
          </w:p>
          <w:p w14:paraId="564FE688" w14:textId="77777777" w:rsidR="00C47E62" w:rsidRPr="009F4B1E" w:rsidRDefault="00C47E62" w:rsidP="00C47E62">
            <w:pPr>
              <w:widowControl w:val="0"/>
              <w:spacing w:after="22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Отбелязваме, че е важно внасянето на уточнение относно задълженията за стопанисване и поддържане на ИДПС. както и предвиждането на промени в Закона за устройство на територията с оглед тяхното регламентиране.</w:t>
            </w:r>
          </w:p>
          <w:p w14:paraId="524BD576" w14:textId="11820BF4" w:rsidR="00C47E62" w:rsidRPr="009F4B1E" w:rsidRDefault="00C47E62" w:rsidP="00C47E62">
            <w:pPr>
              <w:widowControl w:val="0"/>
              <w:spacing w:after="220" w:line="240" w:lineRule="auto"/>
              <w:ind w:firstLine="700"/>
              <w:jc w:val="both"/>
              <w:rPr>
                <w:rFonts w:ascii="Times New Roman" w:hAnsi="Times New Roman" w:cs="Times New Roman"/>
                <w:sz w:val="24"/>
                <w:szCs w:val="24"/>
                <w:lang w:bidi="bg-BG"/>
              </w:rPr>
            </w:pPr>
            <w:r w:rsidRPr="009F4B1E">
              <w:rPr>
                <w:rFonts w:ascii="Times New Roman" w:hAnsi="Times New Roman" w:cs="Times New Roman"/>
                <w:sz w:val="24"/>
                <w:szCs w:val="24"/>
                <w:lang w:bidi="bg-BG"/>
              </w:rPr>
              <w:t xml:space="preserve">Според нас в закона липсва уредба на въпрос, който засяга съществено обществените отношения във връзка е доставката на ВиК услуги - а именно отговорността за ползване на ВиК услуги чрез незаконно присъединяване към водоснабдителните и </w:t>
            </w:r>
            <w:r w:rsidRPr="009F4B1E">
              <w:rPr>
                <w:rFonts w:ascii="Times New Roman" w:hAnsi="Times New Roman" w:cs="Times New Roman"/>
                <w:sz w:val="24"/>
                <w:szCs w:val="24"/>
                <w:lang w:bidi="bg-BG"/>
              </w:rPr>
              <w:lastRenderedPageBreak/>
              <w:t>канализационните системи. Считаме, че уреждането на материята в закона ще доведе до решаване на множество неясноти и проблеми в практиката. Първия съществен проблем е във връзка е установяването на незаконното присъединяване. Въпреки . че в чл.37 ал.</w:t>
            </w:r>
            <w:r w:rsidR="00CB24B9" w:rsidRPr="009F4B1E">
              <w:rPr>
                <w:rFonts w:ascii="Times New Roman" w:hAnsi="Times New Roman" w:cs="Times New Roman"/>
                <w:sz w:val="24"/>
                <w:szCs w:val="24"/>
                <w:lang w:bidi="bg-BG"/>
              </w:rPr>
              <w:t>3</w:t>
            </w:r>
            <w:r w:rsidRPr="009F4B1E">
              <w:rPr>
                <w:rFonts w:ascii="Times New Roman" w:hAnsi="Times New Roman" w:cs="Times New Roman"/>
                <w:sz w:val="24"/>
                <w:szCs w:val="24"/>
                <w:lang w:bidi="bg-BG"/>
              </w:rPr>
              <w:t xml:space="preserve"> от Наредба № 4 за условията и реда за присъединяване на потреби</w:t>
            </w:r>
            <w:r w:rsidR="00B8050E" w:rsidRPr="009F4B1E">
              <w:rPr>
                <w:rFonts w:ascii="Times New Roman" w:hAnsi="Times New Roman" w:cs="Times New Roman"/>
                <w:sz w:val="24"/>
                <w:szCs w:val="24"/>
                <w:lang w:bidi="bg-BG"/>
              </w:rPr>
              <w:t>т</w:t>
            </w:r>
            <w:r w:rsidRPr="009F4B1E">
              <w:rPr>
                <w:rFonts w:ascii="Times New Roman" w:hAnsi="Times New Roman" w:cs="Times New Roman"/>
                <w:sz w:val="24"/>
                <w:szCs w:val="24"/>
                <w:lang w:bidi="bg-BG"/>
              </w:rPr>
              <w:t>ели</w:t>
            </w:r>
            <w:r w:rsidR="00B8050E" w:rsidRPr="009F4B1E">
              <w:rPr>
                <w:rFonts w:ascii="Times New Roman" w:hAnsi="Times New Roman" w:cs="Times New Roman"/>
                <w:sz w:val="24"/>
                <w:szCs w:val="24"/>
                <w:lang w:bidi="bg-BG"/>
              </w:rPr>
              <w:t>те</w:t>
            </w:r>
            <w:r w:rsidRPr="009F4B1E">
              <w:rPr>
                <w:rFonts w:ascii="Times New Roman" w:hAnsi="Times New Roman" w:cs="Times New Roman"/>
                <w:sz w:val="24"/>
                <w:szCs w:val="24"/>
                <w:lang w:bidi="bg-BG"/>
              </w:rPr>
              <w:t xml:space="preserve"> и за ползване на водоснабдителните и канализационните системи, е установено, че незаконното присъединяване се установява чрез протокол изготвен от длъжностно лице на ВиК оператора, преобладаващата част от съдебната практика, счита тези документи за частни свидетелстващи документи, поради което ако протоколите не са подписани от потребителя/</w:t>
            </w:r>
            <w:r w:rsidR="00B8050E" w:rsidRPr="009F4B1E">
              <w:rPr>
                <w:rFonts w:ascii="Times New Roman" w:hAnsi="Times New Roman" w:cs="Times New Roman"/>
                <w:sz w:val="24"/>
                <w:szCs w:val="24"/>
                <w:lang w:bidi="bg-BG"/>
              </w:rPr>
              <w:t xml:space="preserve"> </w:t>
            </w:r>
            <w:r w:rsidRPr="009F4B1E">
              <w:rPr>
                <w:rFonts w:ascii="Times New Roman" w:hAnsi="Times New Roman" w:cs="Times New Roman"/>
                <w:sz w:val="24"/>
                <w:szCs w:val="24"/>
                <w:lang w:bidi="bg-BG"/>
              </w:rPr>
              <w:t>нару</w:t>
            </w:r>
            <w:r w:rsidR="00B8050E" w:rsidRPr="009F4B1E">
              <w:rPr>
                <w:rFonts w:ascii="Times New Roman" w:hAnsi="Times New Roman" w:cs="Times New Roman"/>
                <w:sz w:val="24"/>
                <w:szCs w:val="24"/>
                <w:lang w:bidi="bg-BG"/>
              </w:rPr>
              <w:t>ш</w:t>
            </w:r>
            <w:r w:rsidRPr="009F4B1E">
              <w:rPr>
                <w:rFonts w:ascii="Times New Roman" w:hAnsi="Times New Roman" w:cs="Times New Roman"/>
                <w:sz w:val="24"/>
                <w:szCs w:val="24"/>
                <w:lang w:bidi="bg-BG"/>
              </w:rPr>
              <w:t>н</w:t>
            </w:r>
            <w:r w:rsidR="00B8050E" w:rsidRPr="009F4B1E">
              <w:rPr>
                <w:rFonts w:ascii="Times New Roman" w:hAnsi="Times New Roman" w:cs="Times New Roman"/>
                <w:sz w:val="24"/>
                <w:szCs w:val="24"/>
                <w:lang w:bidi="bg-BG"/>
              </w:rPr>
              <w:t>те</w:t>
            </w:r>
            <w:r w:rsidRPr="009F4B1E">
              <w:rPr>
                <w:rFonts w:ascii="Times New Roman" w:hAnsi="Times New Roman" w:cs="Times New Roman"/>
                <w:sz w:val="24"/>
                <w:szCs w:val="24"/>
                <w:lang w:bidi="bg-BG"/>
              </w:rPr>
              <w:t>ля</w:t>
            </w:r>
            <w:r w:rsidR="00B8050E" w:rsidRPr="009F4B1E">
              <w:rPr>
                <w:rFonts w:ascii="Times New Roman" w:hAnsi="Times New Roman" w:cs="Times New Roman"/>
                <w:sz w:val="24"/>
                <w:szCs w:val="24"/>
                <w:lang w:bidi="bg-BG"/>
              </w:rPr>
              <w:t>,</w:t>
            </w:r>
            <w:r w:rsidRPr="009F4B1E">
              <w:rPr>
                <w:rFonts w:ascii="Times New Roman" w:hAnsi="Times New Roman" w:cs="Times New Roman"/>
                <w:sz w:val="24"/>
                <w:szCs w:val="24"/>
                <w:lang w:bidi="bg-BG"/>
              </w:rPr>
              <w:t xml:space="preserve"> същите имат незначителна доказателствена сила. Това създава изключителни трудности пред дейността на ВиК операторите за доказване на констатирани незаконни присъединявания към ВиК системите и реализиране на отговорността на нарушителите.</w:t>
            </w:r>
          </w:p>
          <w:p w14:paraId="4248E0DD" w14:textId="77777777" w:rsidR="00C47E62" w:rsidRPr="009F4B1E" w:rsidRDefault="00C47E62" w:rsidP="00C47E62">
            <w:pPr>
              <w:widowControl w:val="0"/>
              <w:spacing w:after="22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На следващо място се оформя съдебна практика, която счита, че разпоредбите уреждащи отговорността на потребителите на ВиК услуги за незаконно присъединяване към ВиК системите, разписана в общите условия на ВиК операторите, представляват неравно правни клаузи по смисъла на потребителското право и отказват да ги прилагат. Ето защо включването на уредба на обсъжданата материя в закона е особено важно за ефективната борба срещу ползването на ВиК услуги, чрез незаконно изградени отклонения.</w:t>
            </w:r>
          </w:p>
          <w:p w14:paraId="00E765B1" w14:textId="77777777" w:rsidR="00C47E62" w:rsidRPr="009F4B1E" w:rsidRDefault="00C47E62" w:rsidP="00C47E62">
            <w:pPr>
              <w:widowControl w:val="0"/>
              <w:spacing w:after="22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В тази връзка предлагаме в закона да бъде </w:t>
            </w:r>
            <w:r w:rsidRPr="009F4B1E">
              <w:rPr>
                <w:rFonts w:ascii="Times New Roman" w:eastAsia="Times New Roman" w:hAnsi="Times New Roman" w:cs="Times New Roman"/>
                <w:sz w:val="24"/>
                <w:szCs w:val="24"/>
                <w:lang w:bidi="bg-BG"/>
              </w:rPr>
              <w:lastRenderedPageBreak/>
              <w:t>създаден нов текст със следната редакция:</w:t>
            </w:r>
          </w:p>
          <w:p w14:paraId="4834DDE4" w14:textId="77777777" w:rsidR="00C47E62" w:rsidRPr="009F4B1E" w:rsidRDefault="00C47E62" w:rsidP="00C47E62">
            <w:pPr>
              <w:widowControl w:val="0"/>
              <w:spacing w:after="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i/>
                <w:iCs/>
                <w:sz w:val="24"/>
                <w:szCs w:val="24"/>
                <w:lang w:bidi="bg-BG"/>
              </w:rPr>
              <w:t>Чл.117а ал. 1</w:t>
            </w:r>
            <w:r w:rsidRPr="009F4B1E">
              <w:rPr>
                <w:rFonts w:ascii="Times New Roman" w:eastAsia="Times New Roman" w:hAnsi="Times New Roman" w:cs="Times New Roman"/>
                <w:i/>
                <w:iCs/>
                <w:sz w:val="24"/>
                <w:szCs w:val="24"/>
                <w:lang w:bidi="bg-BG"/>
              </w:rPr>
              <w:t xml:space="preserve"> - При установяване на незаконно присъединяване на водоснабден имот на потребител към водопроводните и канализационните системи съответните отклонения се прекъсват, а изразходваните, отведените и пречистените количества вода се определят по пропускателната способност на водопроводната инсталация непосредствено преди водомера при 6 часа потребление в денонощието и изтичане на водата със скорост 1,0 </w:t>
            </w:r>
            <w:r w:rsidRPr="009F4B1E">
              <w:rPr>
                <w:rFonts w:ascii="Times New Roman" w:eastAsia="Times New Roman" w:hAnsi="Times New Roman" w:cs="Times New Roman"/>
                <w:i/>
                <w:iCs/>
                <w:sz w:val="24"/>
                <w:szCs w:val="24"/>
                <w:lang w:val="en-US" w:eastAsia="en-US" w:bidi="en-US"/>
              </w:rPr>
              <w:t xml:space="preserve">m/s </w:t>
            </w:r>
            <w:r w:rsidRPr="009F4B1E">
              <w:rPr>
                <w:rFonts w:ascii="Times New Roman" w:eastAsia="Times New Roman" w:hAnsi="Times New Roman" w:cs="Times New Roman"/>
                <w:i/>
                <w:iCs/>
                <w:sz w:val="24"/>
                <w:szCs w:val="24"/>
                <w:lang w:bidi="bg-BG"/>
              </w:rPr>
              <w:t>за едногодишен период, освен ако се докаже, че периодът е по-малък.</w:t>
            </w:r>
          </w:p>
          <w:p w14:paraId="2F313C36" w14:textId="77777777" w:rsidR="00C47E62" w:rsidRPr="009F4B1E" w:rsidRDefault="00C47E62" w:rsidP="00C47E62">
            <w:pPr>
              <w:widowControl w:val="0"/>
              <w:spacing w:after="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i/>
                <w:iCs/>
                <w:sz w:val="24"/>
                <w:szCs w:val="24"/>
                <w:lang w:bidi="bg-BG"/>
              </w:rPr>
              <w:t>ал.2</w:t>
            </w:r>
            <w:r w:rsidRPr="009F4B1E">
              <w:rPr>
                <w:rFonts w:ascii="Times New Roman" w:eastAsia="Times New Roman" w:hAnsi="Times New Roman" w:cs="Times New Roman"/>
                <w:i/>
                <w:iCs/>
                <w:sz w:val="24"/>
                <w:szCs w:val="24"/>
                <w:lang w:bidi="bg-BG"/>
              </w:rPr>
              <w:t xml:space="preserve"> - В случай на незаконно присъединяване на имот към водопроводните и канализационните системи, за който няма открита потребителска партида от ВиК оператора, съответните отклонения се прекъсват, а изразходваните, отведените и пречистените количества вода се определят по пропускателната способност на изградената незаконна водопроводната инсталация при непрекъснато изтичане на водата със скорост 1,0 </w:t>
            </w:r>
            <w:r w:rsidRPr="009F4B1E">
              <w:rPr>
                <w:rFonts w:ascii="Times New Roman" w:eastAsia="Times New Roman" w:hAnsi="Times New Roman" w:cs="Times New Roman"/>
                <w:i/>
                <w:iCs/>
                <w:sz w:val="24"/>
                <w:szCs w:val="24"/>
                <w:lang w:val="en-US" w:eastAsia="en-US" w:bidi="en-US"/>
              </w:rPr>
              <w:t xml:space="preserve">m/s </w:t>
            </w:r>
            <w:r w:rsidRPr="009F4B1E">
              <w:rPr>
                <w:rFonts w:ascii="Times New Roman" w:eastAsia="Times New Roman" w:hAnsi="Times New Roman" w:cs="Times New Roman"/>
                <w:i/>
                <w:iCs/>
                <w:sz w:val="24"/>
                <w:szCs w:val="24"/>
                <w:lang w:bidi="bg-BG"/>
              </w:rPr>
              <w:t>за едногодишен период, освен ако се докаже, че периодът е по-малък.</w:t>
            </w:r>
          </w:p>
          <w:p w14:paraId="0EDFB465" w14:textId="77777777" w:rsidR="00C47E62" w:rsidRPr="009F4B1E" w:rsidRDefault="00C47E62" w:rsidP="00C47E62">
            <w:pPr>
              <w:widowControl w:val="0"/>
              <w:spacing w:after="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 xml:space="preserve">Да се добави нова </w:t>
            </w:r>
            <w:r w:rsidRPr="009F4B1E">
              <w:rPr>
                <w:rFonts w:ascii="Times New Roman" w:eastAsia="Times New Roman" w:hAnsi="Times New Roman" w:cs="Times New Roman"/>
                <w:b/>
                <w:i/>
                <w:iCs/>
                <w:sz w:val="24"/>
                <w:szCs w:val="24"/>
                <w:lang w:bidi="bg-BG"/>
              </w:rPr>
              <w:t>алинея 3</w:t>
            </w:r>
            <w:r w:rsidRPr="009F4B1E">
              <w:rPr>
                <w:rFonts w:ascii="Times New Roman" w:eastAsia="Times New Roman" w:hAnsi="Times New Roman" w:cs="Times New Roman"/>
                <w:i/>
                <w:iCs/>
                <w:sz w:val="24"/>
                <w:szCs w:val="24"/>
                <w:lang w:bidi="bg-BG"/>
              </w:rPr>
              <w:t xml:space="preserve"> със следния текст: „при установена манипулация на измервателно средство, изразходените, отведените и пречистени водни количества се определят съгласно алинея 1.</w:t>
            </w:r>
          </w:p>
          <w:p w14:paraId="371832D3" w14:textId="77777777" w:rsidR="00C47E62" w:rsidRPr="009F4B1E" w:rsidRDefault="00C47E62" w:rsidP="00C47E62">
            <w:pPr>
              <w:widowControl w:val="0"/>
              <w:spacing w:after="20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i/>
                <w:iCs/>
                <w:sz w:val="24"/>
                <w:szCs w:val="24"/>
                <w:lang w:bidi="bg-BG"/>
              </w:rPr>
              <w:t xml:space="preserve">Сегашната ал. 3 да стане </w:t>
            </w:r>
            <w:r w:rsidRPr="009F4B1E">
              <w:rPr>
                <w:rFonts w:ascii="Times New Roman" w:eastAsia="Times New Roman" w:hAnsi="Times New Roman" w:cs="Times New Roman"/>
                <w:b/>
                <w:i/>
                <w:iCs/>
                <w:sz w:val="24"/>
                <w:szCs w:val="24"/>
                <w:lang w:bidi="bg-BG"/>
              </w:rPr>
              <w:t>ал.4</w:t>
            </w:r>
            <w:r w:rsidRPr="009F4B1E">
              <w:rPr>
                <w:rFonts w:ascii="Times New Roman" w:eastAsia="Times New Roman" w:hAnsi="Times New Roman" w:cs="Times New Roman"/>
                <w:i/>
                <w:iCs/>
                <w:sz w:val="24"/>
                <w:szCs w:val="24"/>
                <w:lang w:bidi="bg-BG"/>
              </w:rPr>
              <w:t xml:space="preserve"> - Незаконното присъединяване към водоснабдителните и канализационните системи се установява и доказва с протокол, съставен от длъжностно лице на оператора. Протоколът се подписва от длъжностното лице и от най-малко един свидетел, </w:t>
            </w:r>
            <w:r w:rsidRPr="009F4B1E">
              <w:rPr>
                <w:rFonts w:ascii="Times New Roman" w:eastAsia="Times New Roman" w:hAnsi="Times New Roman" w:cs="Times New Roman"/>
                <w:i/>
                <w:iCs/>
                <w:sz w:val="24"/>
                <w:szCs w:val="24"/>
                <w:lang w:bidi="bg-BG"/>
              </w:rPr>
              <w:lastRenderedPageBreak/>
              <w:t>който може да бъде лице от състава на оператора и представлява официален документ.</w:t>
            </w:r>
          </w:p>
          <w:p w14:paraId="3662A1F8" w14:textId="77777777" w:rsidR="00C47E62" w:rsidRPr="009F4B1E" w:rsidRDefault="00C47E62" w:rsidP="00C47E62">
            <w:pPr>
              <w:widowControl w:val="0"/>
              <w:spacing w:after="20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Чл.122</w:t>
            </w:r>
            <w:r w:rsidRPr="009F4B1E">
              <w:rPr>
                <w:rFonts w:ascii="Times New Roman" w:eastAsia="Times New Roman" w:hAnsi="Times New Roman" w:cs="Times New Roman"/>
                <w:sz w:val="24"/>
                <w:szCs w:val="24"/>
                <w:lang w:bidi="bg-BG"/>
              </w:rPr>
              <w:t xml:space="preserve"> - Смятаме, че предвидената имуществена санкция по чл.122 от проекта за закон следва да отпадне. При неспазване на годишните целеви нива на показателите за качество, заложени в бизнес плана, е предвидена своеобразна санкция, която се изразява в намаление от страна на Комисията на цената за доставяне на ВиК услуги. Предвиждането допълнително и на имуществена санкция на практика ще представлява наказване на ВиК оператора за взори път за едно и също нарушение.</w:t>
            </w:r>
          </w:p>
          <w:p w14:paraId="00EC6E5B" w14:textId="77777777" w:rsidR="00C47E62" w:rsidRPr="009F4B1E" w:rsidRDefault="00C47E62" w:rsidP="00C47E62">
            <w:pPr>
              <w:widowControl w:val="0"/>
              <w:spacing w:after="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 13</w:t>
            </w:r>
            <w:r w:rsidRPr="009F4B1E">
              <w:rPr>
                <w:rFonts w:ascii="Times New Roman" w:eastAsia="Times New Roman" w:hAnsi="Times New Roman" w:cs="Times New Roman"/>
                <w:sz w:val="24"/>
                <w:szCs w:val="24"/>
                <w:lang w:bidi="bg-BG"/>
              </w:rPr>
              <w:t xml:space="preserve"> - Считаме посоченият в § 13, ал.1 от ПЗР срок за нереалистичен, предвид което предлагаме следната редакция:</w:t>
            </w:r>
          </w:p>
          <w:p w14:paraId="09524293" w14:textId="77777777" w:rsidR="00C47E62" w:rsidRPr="009F4B1E" w:rsidRDefault="00C47E62" w:rsidP="00C47E62">
            <w:pPr>
              <w:widowControl w:val="0"/>
              <w:spacing w:after="20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 10.(I) В срок от 18 месеца след влизане в сила на този закон на всички сградни водопроводни отклонения, </w:t>
            </w:r>
            <w:r w:rsidRPr="009F4B1E">
              <w:rPr>
                <w:rFonts w:ascii="Times New Roman" w:eastAsia="Times New Roman" w:hAnsi="Times New Roman" w:cs="Times New Roman"/>
                <w:b/>
                <w:sz w:val="24"/>
                <w:szCs w:val="24"/>
                <w:lang w:bidi="bg-BG"/>
              </w:rPr>
              <w:t>отразени в поддържаните от ВиК оператора регистри и бази данни</w:t>
            </w:r>
            <w:r w:rsidRPr="009F4B1E">
              <w:rPr>
                <w:rFonts w:ascii="Times New Roman" w:eastAsia="Times New Roman" w:hAnsi="Times New Roman" w:cs="Times New Roman"/>
                <w:sz w:val="24"/>
                <w:szCs w:val="24"/>
                <w:lang w:bidi="bg-BG"/>
              </w:rPr>
              <w:t>, следва да има монтирани измервателни средства водомери.”.</w:t>
            </w:r>
          </w:p>
          <w:p w14:paraId="33D0A6A5" w14:textId="6E19ABB0" w:rsidR="00C47E62" w:rsidRPr="009F4B1E" w:rsidRDefault="00C47E62" w:rsidP="00C47E62">
            <w:pPr>
              <w:widowControl w:val="0"/>
              <w:spacing w:after="20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В </w:t>
            </w:r>
            <w:r w:rsidRPr="009F4B1E">
              <w:rPr>
                <w:rFonts w:ascii="Times New Roman" w:eastAsia="Times New Roman" w:hAnsi="Times New Roman" w:cs="Times New Roman"/>
                <w:b/>
                <w:sz w:val="24"/>
                <w:szCs w:val="24"/>
                <w:lang w:bidi="bg-BG"/>
              </w:rPr>
              <w:t>§ 13. ал.8</w:t>
            </w:r>
            <w:r w:rsidRPr="009F4B1E">
              <w:rPr>
                <w:rFonts w:ascii="Times New Roman" w:eastAsia="Times New Roman" w:hAnsi="Times New Roman" w:cs="Times New Roman"/>
                <w:sz w:val="24"/>
                <w:szCs w:val="24"/>
                <w:lang w:bidi="bg-BG"/>
              </w:rPr>
              <w:t xml:space="preserve"> текстът да се промени както следва: </w:t>
            </w:r>
            <w:r w:rsidRPr="009F4B1E">
              <w:rPr>
                <w:rFonts w:ascii="Times New Roman" w:eastAsia="Times New Roman" w:hAnsi="Times New Roman" w:cs="Times New Roman"/>
                <w:i/>
                <w:iCs/>
                <w:sz w:val="24"/>
                <w:szCs w:val="24"/>
                <w:lang w:bidi="bg-BG"/>
              </w:rPr>
              <w:t>.Ангажимент на ВиК оператора е осигуряването на софтуер за дистанционно отчитане на водомерите по ал.</w:t>
            </w:r>
            <w:r w:rsidR="00CB24B9" w:rsidRPr="009F4B1E">
              <w:rPr>
                <w:rFonts w:ascii="Times New Roman" w:eastAsia="Times New Roman" w:hAnsi="Times New Roman" w:cs="Times New Roman"/>
                <w:i/>
                <w:iCs/>
                <w:sz w:val="24"/>
                <w:szCs w:val="24"/>
                <w:lang w:bidi="bg-BG"/>
              </w:rPr>
              <w:t>3</w:t>
            </w:r>
            <w:r w:rsidRPr="009F4B1E">
              <w:rPr>
                <w:rFonts w:ascii="Times New Roman" w:eastAsia="Times New Roman" w:hAnsi="Times New Roman" w:cs="Times New Roman"/>
                <w:i/>
                <w:iCs/>
                <w:sz w:val="24"/>
                <w:szCs w:val="24"/>
                <w:lang w:bidi="bg-BG"/>
              </w:rPr>
              <w:t xml:space="preserve"> и на водомерите по а</w:t>
            </w:r>
            <w:r w:rsidR="00CB24B9" w:rsidRPr="009F4B1E">
              <w:rPr>
                <w:rFonts w:ascii="Times New Roman" w:eastAsia="Times New Roman" w:hAnsi="Times New Roman" w:cs="Times New Roman"/>
                <w:i/>
                <w:iCs/>
                <w:sz w:val="24"/>
                <w:szCs w:val="24"/>
                <w:lang w:bidi="bg-BG"/>
              </w:rPr>
              <w:t>л</w:t>
            </w:r>
            <w:r w:rsidRPr="009F4B1E">
              <w:rPr>
                <w:rFonts w:ascii="Times New Roman" w:eastAsia="Times New Roman" w:hAnsi="Times New Roman" w:cs="Times New Roman"/>
                <w:i/>
                <w:iCs/>
                <w:sz w:val="24"/>
                <w:szCs w:val="24"/>
                <w:lang w:bidi="bg-BG"/>
              </w:rPr>
              <w:t>.4. инсталирани от същия ВиК оператор."</w:t>
            </w:r>
            <w:r w:rsidRPr="009F4B1E">
              <w:rPr>
                <w:rFonts w:ascii="Times New Roman" w:eastAsia="Times New Roman" w:hAnsi="Times New Roman" w:cs="Times New Roman"/>
                <w:sz w:val="24"/>
                <w:szCs w:val="24"/>
                <w:lang w:bidi="bg-BG"/>
              </w:rPr>
              <w:t xml:space="preserve"> Горното се налага, вземайки предвид разпоредбите на ал.6. 7 и 9. След като Операторът разполага е възможност да отчита водомерите с отворен протокол, не се налага изграждането и поддържането на система за дистанционно отчитане, а за такава няма и предвидено финансиране. Освен това потребителите могат да </w:t>
            </w:r>
            <w:r w:rsidRPr="009F4B1E">
              <w:rPr>
                <w:rFonts w:ascii="Times New Roman" w:eastAsia="Times New Roman" w:hAnsi="Times New Roman" w:cs="Times New Roman"/>
                <w:sz w:val="24"/>
                <w:szCs w:val="24"/>
                <w:lang w:bidi="bg-BG"/>
              </w:rPr>
              <w:lastRenderedPageBreak/>
              <w:t>искат да подменяме и батериите или радиомодулите. които считат за част от такава система - такъв проблем съществува и сега.</w:t>
            </w:r>
          </w:p>
          <w:p w14:paraId="6695D17B" w14:textId="77777777" w:rsidR="00C47E62" w:rsidRPr="009F4B1E" w:rsidRDefault="00C47E62" w:rsidP="00C47E62">
            <w:pPr>
              <w:widowControl w:val="0"/>
              <w:spacing w:after="20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В </w:t>
            </w:r>
            <w:r w:rsidRPr="009F4B1E">
              <w:rPr>
                <w:rFonts w:ascii="Times New Roman" w:eastAsia="Times New Roman" w:hAnsi="Times New Roman" w:cs="Times New Roman"/>
                <w:b/>
                <w:sz w:val="24"/>
                <w:szCs w:val="24"/>
                <w:lang w:bidi="bg-BG"/>
              </w:rPr>
              <w:t>§ 13. ал.10</w:t>
            </w:r>
            <w:r w:rsidRPr="009F4B1E">
              <w:rPr>
                <w:rFonts w:ascii="Times New Roman" w:eastAsia="Times New Roman" w:hAnsi="Times New Roman" w:cs="Times New Roman"/>
                <w:sz w:val="24"/>
                <w:szCs w:val="24"/>
                <w:lang w:bidi="bg-BG"/>
              </w:rPr>
              <w:t xml:space="preserve"> от ПДР - Предлагаме да отпадне. Много хубава идея, но за съжаление е неприложима на практика, тъй като отчетните периоди на различните доставчици е различен и поради това данните могат да се ползват само за сравнение.</w:t>
            </w:r>
          </w:p>
          <w:p w14:paraId="1C925375" w14:textId="77777777" w:rsidR="00C47E62" w:rsidRPr="009F4B1E" w:rsidRDefault="00C47E62" w:rsidP="00C47E62">
            <w:pPr>
              <w:widowControl w:val="0"/>
              <w:spacing w:after="200" w:line="240" w:lineRule="auto"/>
              <w:ind w:firstLine="7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sz w:val="24"/>
                <w:szCs w:val="24"/>
                <w:lang w:bidi="bg-BG"/>
              </w:rPr>
              <w:t>§ 19</w:t>
            </w:r>
            <w:r w:rsidRPr="009F4B1E">
              <w:rPr>
                <w:rFonts w:ascii="Times New Roman" w:eastAsia="Times New Roman" w:hAnsi="Times New Roman" w:cs="Times New Roman"/>
                <w:sz w:val="24"/>
                <w:szCs w:val="24"/>
                <w:lang w:bidi="bg-BG"/>
              </w:rPr>
              <w:t>, т.2 от ПЗР се предвижда в отмяна на ал.4. 5, 6, 7 и 8 от чл.83 на ЗУТ, както и отмяна на чл.83а и 836.. Не става ясно какво налага отмяната на тези текстове.</w:t>
            </w:r>
          </w:p>
          <w:p w14:paraId="349883B9" w14:textId="77777777" w:rsidR="00C47E62" w:rsidRPr="009F4B1E" w:rsidRDefault="00C47E62" w:rsidP="00C47E62">
            <w:pPr>
              <w:widowControl w:val="0"/>
              <w:spacing w:after="220" w:line="240" w:lineRule="auto"/>
              <w:ind w:firstLine="6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u w:val="single"/>
                <w:lang w:bidi="bg-BG"/>
              </w:rPr>
              <w:t>Общи коментари</w:t>
            </w:r>
            <w:r w:rsidRPr="009F4B1E">
              <w:rPr>
                <w:rFonts w:ascii="Times New Roman" w:eastAsia="Times New Roman" w:hAnsi="Times New Roman" w:cs="Times New Roman"/>
                <w:sz w:val="24"/>
                <w:szCs w:val="24"/>
                <w:lang w:bidi="bg-BG"/>
              </w:rPr>
              <w:t>:</w:t>
            </w:r>
          </w:p>
          <w:p w14:paraId="5A023057" w14:textId="4029438F" w:rsidR="00C47E62" w:rsidRPr="009F4B1E" w:rsidRDefault="00C47E62" w:rsidP="00C47E62">
            <w:pPr>
              <w:widowControl w:val="0"/>
              <w:spacing w:after="220" w:line="252" w:lineRule="auto"/>
              <w:ind w:firstLine="6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Текстовете все още водят до неясноти </w:t>
            </w:r>
            <w:r w:rsidR="00226554" w:rsidRPr="009F4B1E">
              <w:rPr>
                <w:rFonts w:ascii="Times New Roman" w:eastAsia="Times New Roman" w:hAnsi="Times New Roman" w:cs="Times New Roman"/>
                <w:sz w:val="24"/>
                <w:szCs w:val="24"/>
                <w:lang w:bidi="bg-BG"/>
              </w:rPr>
              <w:t>в</w:t>
            </w:r>
            <w:r w:rsidRPr="009F4B1E">
              <w:rPr>
                <w:rFonts w:ascii="Times New Roman" w:eastAsia="Times New Roman" w:hAnsi="Times New Roman" w:cs="Times New Roman"/>
                <w:sz w:val="24"/>
                <w:szCs w:val="24"/>
                <w:lang w:bidi="bg-BG"/>
              </w:rPr>
              <w:t xml:space="preserve"> частта с бизнес планове, бизнес програми и инвестиционни програми. Необходимо е да се прецизират текстовете с цел избягване на противоречия и припокриване, вкл. с други нормативни актове като Закона за публичните предприятия.</w:t>
            </w:r>
          </w:p>
          <w:p w14:paraId="2105552C" w14:textId="77777777" w:rsidR="00C47E62" w:rsidRPr="009F4B1E" w:rsidRDefault="00C47E62" w:rsidP="00C47E62">
            <w:pPr>
              <w:widowControl w:val="0"/>
              <w:spacing w:after="220" w:line="240" w:lineRule="auto"/>
              <w:ind w:firstLine="6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Текстовете, свързани с регулирането на ВиК услугите имат нужда от преработка в посока на опростяване и яснота на заложеното, тъй като към момента те са механично изведени от Закона за енергетиката и внасят объркване и неясноти. Досегашния модел на регулиране трябва драстично да се промени като се създаде устойчивост в отношенията между оператора и потребителя. При сегашния модел, при който операторите се държат на ръба на оцеляването, губят най-вече потребителите, </w:t>
            </w:r>
            <w:r w:rsidRPr="009F4B1E">
              <w:rPr>
                <w:rFonts w:ascii="Times New Roman" w:eastAsia="Times New Roman" w:hAnsi="Times New Roman" w:cs="Times New Roman"/>
                <w:sz w:val="24"/>
                <w:szCs w:val="24"/>
                <w:lang w:bidi="bg-BG"/>
              </w:rPr>
              <w:lastRenderedPageBreak/>
              <w:t>които не могат да получават качествена услуга.</w:t>
            </w:r>
          </w:p>
          <w:p w14:paraId="64A12B1C" w14:textId="77777777" w:rsidR="00C47E62" w:rsidRPr="009F4B1E" w:rsidRDefault="00C47E62" w:rsidP="00C47E62">
            <w:pPr>
              <w:widowControl w:val="0"/>
              <w:spacing w:after="220" w:line="240" w:lineRule="auto"/>
              <w:ind w:firstLine="6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За някои от определенията в допълнителни разпоредби е необходимо допълнително прецизиране с оглед яснота и избягване на интерпретации като за ..водоснабдителна система". ..водоснабдителна мрежа". ..водопроводно отклонение".</w:t>
            </w:r>
          </w:p>
          <w:p w14:paraId="15FFBEDF" w14:textId="77777777" w:rsidR="00C47E62" w:rsidRPr="009F4B1E" w:rsidRDefault="00C47E62" w:rsidP="00C47E62">
            <w:pPr>
              <w:widowControl w:val="0"/>
              <w:spacing w:after="220" w:line="240" w:lineRule="auto"/>
              <w:ind w:firstLine="6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Текстовете, регламентиращи наличие на социална поносимост на цената на ВиК услугите е необходимо да бъдат допълнени и доразвити с оглед определяне на ред и условия при достигане на границата на социална поноси мост.</w:t>
            </w:r>
          </w:p>
          <w:p w14:paraId="0F4A217E" w14:textId="77777777" w:rsidR="00C47E62" w:rsidRPr="009F4B1E" w:rsidRDefault="00C47E62" w:rsidP="00C47E62">
            <w:pPr>
              <w:widowControl w:val="0"/>
              <w:spacing w:after="220" w:line="240" w:lineRule="auto"/>
              <w:ind w:firstLine="6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Проектозакона не дава решение и на най-големия проблем в работата на ВиК операторите - проблемът свързан със събираемостта на вземанията. Към настоящият момент има несъбрани вземания за стотици милиони лева. Това е огромен ресурс, който не може да бъде оползотворен. На тези огромни суми операторите са платили всички данъци и тяхното събиране ще внесе свеж ресурс за инвестиции в сектора. Практиката показва, че тези задължения се натрупват не от социално слабите потребители, а от недобросъвестните. Въвеждането на някои законови рестрикции към тези потребители ще се отрази в посока на увеличение на приходите на ВиК операторите и по този начин на ценовите нива на ВиК услугите. Значително ще се подобри и социалната справедливост в обществото.</w:t>
            </w:r>
          </w:p>
          <w:p w14:paraId="29F3A642" w14:textId="77777777" w:rsidR="00C47E62" w:rsidRPr="009F4B1E" w:rsidRDefault="00C47E62" w:rsidP="00C47E62">
            <w:pPr>
              <w:widowControl w:val="0"/>
              <w:spacing w:after="220" w:line="240" w:lineRule="auto"/>
              <w:ind w:firstLine="6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Не са изяснени най-вече и текстовете касаещи окрупняването на ВиК дружествата. Съществува голяма вероятност засегнатите общини, притежаващи </w:t>
            </w:r>
            <w:r w:rsidRPr="009F4B1E">
              <w:rPr>
                <w:rFonts w:ascii="Times New Roman" w:eastAsia="Times New Roman" w:hAnsi="Times New Roman" w:cs="Times New Roman"/>
                <w:sz w:val="24"/>
                <w:szCs w:val="24"/>
                <w:lang w:bidi="bg-BG"/>
              </w:rPr>
              <w:lastRenderedPageBreak/>
              <w:t>общински ВиК оператори да инициират обжалване на някои текстове от закона пред конституционния съд. което ще внесе допълнителен смут в сектора.</w:t>
            </w:r>
          </w:p>
          <w:p w14:paraId="033DF065" w14:textId="77777777" w:rsidR="00C47E62" w:rsidRPr="009F4B1E" w:rsidRDefault="00C47E62" w:rsidP="00C47E62">
            <w:pPr>
              <w:widowControl w:val="0"/>
              <w:spacing w:after="720" w:line="240" w:lineRule="auto"/>
              <w:ind w:firstLine="680"/>
              <w:jc w:val="both"/>
              <w:rPr>
                <w:rFonts w:ascii="Times New Roman" w:eastAsia="Calibri" w:hAnsi="Times New Roman" w:cs="Times New Roman"/>
                <w:sz w:val="24"/>
                <w:szCs w:val="24"/>
                <w:lang w:eastAsia="en-US"/>
              </w:rPr>
            </w:pPr>
            <w:r w:rsidRPr="009F4B1E">
              <w:rPr>
                <w:rFonts w:ascii="Times New Roman" w:eastAsia="Times New Roman" w:hAnsi="Times New Roman" w:cs="Times New Roman"/>
                <w:sz w:val="24"/>
                <w:szCs w:val="24"/>
                <w:lang w:bidi="bg-BG"/>
              </w:rPr>
              <w:t>В заключение отбелязваме, че постигането на консенсус по основните точки от предложения проект биха имали ключово значение за безпроблемното му приемане и прилагане, като се ограничат и възприятията за нормативна несправедливост и едностранно налагане на политики. В тази връзка считаме за целесъобразно да се обмислят и провеждането на допълнителни мероприятия за дискусия и обсъждане на най-проблемните текстове от проектозакона преди формалното разглеждане на текстовете в парламента.</w:t>
            </w:r>
          </w:p>
        </w:tc>
        <w:tc>
          <w:tcPr>
            <w:tcW w:w="1843" w:type="dxa"/>
            <w:shd w:val="clear" w:color="auto" w:fill="auto"/>
          </w:tcPr>
          <w:p w14:paraId="7A3C11ED" w14:textId="77777777" w:rsidR="00C47E62" w:rsidRPr="009F4B1E" w:rsidRDefault="00C47E62" w:rsidP="00C47E62">
            <w:pPr>
              <w:jc w:val="both"/>
              <w:rPr>
                <w:rFonts w:ascii="Times New Roman" w:hAnsi="Times New Roman" w:cs="Times New Roman"/>
                <w:noProof/>
                <w:sz w:val="24"/>
                <w:szCs w:val="24"/>
              </w:rPr>
            </w:pPr>
          </w:p>
          <w:p w14:paraId="6D88BCFD" w14:textId="77777777" w:rsidR="00C47E62" w:rsidRPr="009F4B1E" w:rsidRDefault="00C47E62" w:rsidP="00C47E62">
            <w:pPr>
              <w:jc w:val="both"/>
              <w:rPr>
                <w:rFonts w:ascii="Times New Roman" w:hAnsi="Times New Roman" w:cs="Times New Roman"/>
                <w:noProof/>
                <w:sz w:val="24"/>
                <w:szCs w:val="24"/>
              </w:rPr>
            </w:pPr>
          </w:p>
          <w:p w14:paraId="31C72B79" w14:textId="77777777" w:rsidR="004A2179" w:rsidRPr="009F4B1E" w:rsidRDefault="004A2179" w:rsidP="00C47E62">
            <w:pPr>
              <w:jc w:val="both"/>
              <w:rPr>
                <w:rFonts w:ascii="Times New Roman" w:hAnsi="Times New Roman" w:cs="Times New Roman"/>
                <w:noProof/>
                <w:sz w:val="24"/>
                <w:szCs w:val="24"/>
              </w:rPr>
            </w:pPr>
          </w:p>
          <w:p w14:paraId="40DB9AA5" w14:textId="77777777" w:rsidR="004A2179" w:rsidRPr="009F4B1E" w:rsidRDefault="004A2179" w:rsidP="00C47E62">
            <w:pPr>
              <w:jc w:val="both"/>
              <w:rPr>
                <w:rFonts w:ascii="Times New Roman" w:hAnsi="Times New Roman" w:cs="Times New Roman"/>
                <w:noProof/>
                <w:sz w:val="24"/>
                <w:szCs w:val="24"/>
              </w:rPr>
            </w:pPr>
          </w:p>
          <w:p w14:paraId="43C8960A" w14:textId="77777777" w:rsidR="004A2179" w:rsidRPr="009F4B1E" w:rsidRDefault="004A2179" w:rsidP="00C47E62">
            <w:pPr>
              <w:jc w:val="both"/>
              <w:rPr>
                <w:rFonts w:ascii="Times New Roman" w:hAnsi="Times New Roman" w:cs="Times New Roman"/>
                <w:noProof/>
                <w:sz w:val="24"/>
                <w:szCs w:val="24"/>
              </w:rPr>
            </w:pPr>
          </w:p>
          <w:p w14:paraId="0130DF45" w14:textId="77777777" w:rsidR="004A2179" w:rsidRPr="009F4B1E" w:rsidRDefault="004A2179" w:rsidP="00C47E62">
            <w:pPr>
              <w:jc w:val="both"/>
              <w:rPr>
                <w:rFonts w:ascii="Times New Roman" w:hAnsi="Times New Roman" w:cs="Times New Roman"/>
                <w:noProof/>
                <w:sz w:val="24"/>
                <w:szCs w:val="24"/>
              </w:rPr>
            </w:pPr>
          </w:p>
          <w:p w14:paraId="4AF2012E" w14:textId="77777777" w:rsidR="004A2179" w:rsidRPr="009F4B1E" w:rsidRDefault="004A2179" w:rsidP="00C47E62">
            <w:pPr>
              <w:jc w:val="both"/>
              <w:rPr>
                <w:rFonts w:ascii="Times New Roman" w:hAnsi="Times New Roman" w:cs="Times New Roman"/>
                <w:noProof/>
                <w:sz w:val="24"/>
                <w:szCs w:val="24"/>
              </w:rPr>
            </w:pPr>
          </w:p>
          <w:p w14:paraId="41241482" w14:textId="77777777" w:rsidR="004A2179" w:rsidRPr="009F4B1E" w:rsidRDefault="004A2179" w:rsidP="00C47E62">
            <w:pPr>
              <w:jc w:val="both"/>
              <w:rPr>
                <w:rFonts w:ascii="Times New Roman" w:hAnsi="Times New Roman" w:cs="Times New Roman"/>
                <w:noProof/>
                <w:sz w:val="24"/>
                <w:szCs w:val="24"/>
              </w:rPr>
            </w:pPr>
          </w:p>
          <w:p w14:paraId="20339984" w14:textId="77777777" w:rsidR="004A2179" w:rsidRPr="009F4B1E" w:rsidRDefault="004A2179" w:rsidP="00C47E62">
            <w:pPr>
              <w:jc w:val="both"/>
              <w:rPr>
                <w:rFonts w:ascii="Times New Roman" w:hAnsi="Times New Roman" w:cs="Times New Roman"/>
                <w:noProof/>
                <w:sz w:val="24"/>
                <w:szCs w:val="24"/>
              </w:rPr>
            </w:pPr>
          </w:p>
          <w:p w14:paraId="76953212" w14:textId="77777777" w:rsidR="004A2179" w:rsidRPr="009F4B1E" w:rsidRDefault="004A2179" w:rsidP="00C47E62">
            <w:pPr>
              <w:jc w:val="both"/>
              <w:rPr>
                <w:rFonts w:ascii="Times New Roman" w:hAnsi="Times New Roman" w:cs="Times New Roman"/>
                <w:noProof/>
                <w:sz w:val="24"/>
                <w:szCs w:val="24"/>
              </w:rPr>
            </w:pPr>
          </w:p>
          <w:p w14:paraId="3A007B70" w14:textId="77777777" w:rsidR="00C40937" w:rsidRPr="009F4B1E" w:rsidRDefault="00C40937" w:rsidP="00C40937">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294AEA05" w14:textId="77777777" w:rsidR="00C40937" w:rsidRPr="009F4B1E" w:rsidRDefault="00C40937" w:rsidP="00C47E62">
            <w:pPr>
              <w:jc w:val="both"/>
              <w:rPr>
                <w:rFonts w:ascii="Times New Roman" w:hAnsi="Times New Roman" w:cs="Times New Roman"/>
                <w:noProof/>
                <w:sz w:val="24"/>
                <w:szCs w:val="24"/>
              </w:rPr>
            </w:pPr>
          </w:p>
          <w:p w14:paraId="4F916239" w14:textId="77777777" w:rsidR="004A2179" w:rsidRPr="009F4B1E" w:rsidRDefault="004A2179" w:rsidP="00C47E62">
            <w:pPr>
              <w:jc w:val="both"/>
              <w:rPr>
                <w:rFonts w:ascii="Times New Roman" w:hAnsi="Times New Roman" w:cs="Times New Roman"/>
                <w:noProof/>
                <w:sz w:val="24"/>
                <w:szCs w:val="24"/>
              </w:rPr>
            </w:pPr>
          </w:p>
          <w:p w14:paraId="177208AA" w14:textId="77777777" w:rsidR="004A2179" w:rsidRPr="009F4B1E" w:rsidRDefault="004A2179" w:rsidP="00C47E62">
            <w:pPr>
              <w:jc w:val="both"/>
              <w:rPr>
                <w:rFonts w:ascii="Times New Roman" w:hAnsi="Times New Roman" w:cs="Times New Roman"/>
                <w:noProof/>
                <w:sz w:val="24"/>
                <w:szCs w:val="24"/>
              </w:rPr>
            </w:pPr>
          </w:p>
          <w:p w14:paraId="0CC32113" w14:textId="77777777" w:rsidR="004A2179" w:rsidRPr="009F4B1E" w:rsidRDefault="004A2179" w:rsidP="00C47E62">
            <w:pPr>
              <w:jc w:val="both"/>
              <w:rPr>
                <w:rFonts w:ascii="Times New Roman" w:hAnsi="Times New Roman" w:cs="Times New Roman"/>
                <w:noProof/>
                <w:sz w:val="24"/>
                <w:szCs w:val="24"/>
              </w:rPr>
            </w:pPr>
          </w:p>
          <w:p w14:paraId="34D89C09" w14:textId="77777777" w:rsidR="004A2179" w:rsidRPr="009F4B1E" w:rsidRDefault="004A2179" w:rsidP="00C47E62">
            <w:pPr>
              <w:jc w:val="both"/>
              <w:rPr>
                <w:rFonts w:ascii="Times New Roman" w:hAnsi="Times New Roman" w:cs="Times New Roman"/>
                <w:noProof/>
                <w:sz w:val="24"/>
                <w:szCs w:val="24"/>
              </w:rPr>
            </w:pPr>
          </w:p>
          <w:p w14:paraId="74E6DFB4" w14:textId="77777777" w:rsidR="004A2179" w:rsidRPr="009F4B1E" w:rsidRDefault="004A2179" w:rsidP="00C47E62">
            <w:pPr>
              <w:jc w:val="both"/>
              <w:rPr>
                <w:rFonts w:ascii="Times New Roman" w:hAnsi="Times New Roman" w:cs="Times New Roman"/>
                <w:noProof/>
                <w:sz w:val="24"/>
                <w:szCs w:val="24"/>
              </w:rPr>
            </w:pPr>
          </w:p>
          <w:p w14:paraId="582105CF" w14:textId="77777777" w:rsidR="004A2179" w:rsidRPr="009F4B1E" w:rsidRDefault="004A2179" w:rsidP="00C47E62">
            <w:pPr>
              <w:jc w:val="both"/>
              <w:rPr>
                <w:rFonts w:ascii="Times New Roman" w:hAnsi="Times New Roman" w:cs="Times New Roman"/>
                <w:noProof/>
                <w:sz w:val="24"/>
                <w:szCs w:val="24"/>
              </w:rPr>
            </w:pPr>
          </w:p>
          <w:p w14:paraId="05E8B523" w14:textId="77777777" w:rsidR="004A2179" w:rsidRPr="009F4B1E" w:rsidRDefault="004A2179" w:rsidP="00C47E62">
            <w:pPr>
              <w:jc w:val="both"/>
              <w:rPr>
                <w:rFonts w:ascii="Times New Roman" w:hAnsi="Times New Roman" w:cs="Times New Roman"/>
                <w:noProof/>
                <w:sz w:val="24"/>
                <w:szCs w:val="24"/>
              </w:rPr>
            </w:pPr>
          </w:p>
          <w:p w14:paraId="4B79B883" w14:textId="77777777" w:rsidR="004A2179" w:rsidRPr="009F4B1E" w:rsidRDefault="004A2179" w:rsidP="00C47E62">
            <w:pPr>
              <w:jc w:val="both"/>
              <w:rPr>
                <w:rFonts w:ascii="Times New Roman" w:hAnsi="Times New Roman" w:cs="Times New Roman"/>
                <w:noProof/>
                <w:sz w:val="24"/>
                <w:szCs w:val="24"/>
              </w:rPr>
            </w:pPr>
          </w:p>
          <w:p w14:paraId="17A8474B" w14:textId="77777777" w:rsidR="00A311B9" w:rsidRPr="009F4B1E" w:rsidRDefault="00A311B9" w:rsidP="00C47E62">
            <w:pPr>
              <w:jc w:val="both"/>
              <w:rPr>
                <w:rFonts w:ascii="Times New Roman" w:hAnsi="Times New Roman" w:cs="Times New Roman"/>
                <w:noProof/>
                <w:sz w:val="24"/>
                <w:szCs w:val="24"/>
              </w:rPr>
            </w:pPr>
          </w:p>
          <w:p w14:paraId="2DC3C996" w14:textId="77777777" w:rsidR="00A311B9" w:rsidRPr="009F4B1E" w:rsidRDefault="00A311B9" w:rsidP="00C47E62">
            <w:pPr>
              <w:jc w:val="both"/>
              <w:rPr>
                <w:rFonts w:ascii="Times New Roman" w:hAnsi="Times New Roman" w:cs="Times New Roman"/>
                <w:noProof/>
                <w:sz w:val="24"/>
                <w:szCs w:val="24"/>
              </w:rPr>
            </w:pPr>
          </w:p>
          <w:p w14:paraId="4B1941F4" w14:textId="77777777" w:rsidR="00A311B9" w:rsidRPr="009F4B1E" w:rsidRDefault="00A311B9" w:rsidP="00C47E62">
            <w:pPr>
              <w:jc w:val="both"/>
              <w:rPr>
                <w:rFonts w:ascii="Times New Roman" w:hAnsi="Times New Roman" w:cs="Times New Roman"/>
                <w:noProof/>
                <w:sz w:val="24"/>
                <w:szCs w:val="24"/>
              </w:rPr>
            </w:pPr>
          </w:p>
          <w:p w14:paraId="23040BE7" w14:textId="77777777" w:rsidR="00A311B9" w:rsidRPr="009F4B1E" w:rsidRDefault="00A311B9" w:rsidP="00C47E62">
            <w:pPr>
              <w:jc w:val="both"/>
              <w:rPr>
                <w:rFonts w:ascii="Times New Roman" w:hAnsi="Times New Roman" w:cs="Times New Roman"/>
                <w:noProof/>
                <w:sz w:val="24"/>
                <w:szCs w:val="24"/>
              </w:rPr>
            </w:pPr>
          </w:p>
          <w:p w14:paraId="6D4963B9" w14:textId="77777777" w:rsidR="00A311B9" w:rsidRPr="009F4B1E" w:rsidRDefault="00A311B9" w:rsidP="00C47E62">
            <w:pPr>
              <w:jc w:val="both"/>
              <w:rPr>
                <w:rFonts w:ascii="Times New Roman" w:hAnsi="Times New Roman" w:cs="Times New Roman"/>
                <w:noProof/>
                <w:sz w:val="24"/>
                <w:szCs w:val="24"/>
              </w:rPr>
            </w:pPr>
          </w:p>
          <w:p w14:paraId="3383A300" w14:textId="77777777" w:rsidR="00A311B9" w:rsidRPr="009F4B1E" w:rsidRDefault="00A311B9" w:rsidP="00C47E62">
            <w:pPr>
              <w:jc w:val="both"/>
              <w:rPr>
                <w:rFonts w:ascii="Times New Roman" w:hAnsi="Times New Roman" w:cs="Times New Roman"/>
                <w:noProof/>
                <w:sz w:val="24"/>
                <w:szCs w:val="24"/>
              </w:rPr>
            </w:pPr>
          </w:p>
          <w:p w14:paraId="5C10F4F7" w14:textId="138061F3" w:rsidR="00A311B9" w:rsidRPr="009F4B1E" w:rsidRDefault="00A311B9" w:rsidP="00C47E62">
            <w:pPr>
              <w:jc w:val="both"/>
              <w:rPr>
                <w:rFonts w:ascii="Times New Roman" w:hAnsi="Times New Roman" w:cs="Times New Roman"/>
                <w:noProof/>
                <w:sz w:val="24"/>
                <w:szCs w:val="24"/>
              </w:rPr>
            </w:pPr>
          </w:p>
          <w:p w14:paraId="7CD89A88" w14:textId="77777777" w:rsidR="00F11997" w:rsidRPr="009F4B1E" w:rsidRDefault="00F11997" w:rsidP="00C47E62">
            <w:pPr>
              <w:jc w:val="both"/>
              <w:rPr>
                <w:rFonts w:ascii="Times New Roman" w:hAnsi="Times New Roman" w:cs="Times New Roman"/>
                <w:noProof/>
                <w:sz w:val="24"/>
                <w:szCs w:val="24"/>
              </w:rPr>
            </w:pPr>
          </w:p>
          <w:p w14:paraId="7E4F28F3" w14:textId="0C27F46D" w:rsidR="000C3D14" w:rsidRPr="009F4B1E" w:rsidRDefault="000C3D14"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7A5740B7" w14:textId="005AB634" w:rsidR="000C3D14" w:rsidRPr="009F4B1E" w:rsidRDefault="000C3D14" w:rsidP="00C47E62">
            <w:pPr>
              <w:jc w:val="both"/>
              <w:rPr>
                <w:rFonts w:ascii="Times New Roman" w:hAnsi="Times New Roman" w:cs="Times New Roman"/>
                <w:noProof/>
                <w:sz w:val="24"/>
                <w:szCs w:val="24"/>
              </w:rPr>
            </w:pPr>
          </w:p>
          <w:p w14:paraId="330C96F9" w14:textId="05089D23" w:rsidR="000C3D14" w:rsidRPr="009F4B1E" w:rsidRDefault="000C3D14" w:rsidP="00C47E62">
            <w:pPr>
              <w:jc w:val="both"/>
              <w:rPr>
                <w:rFonts w:ascii="Times New Roman" w:hAnsi="Times New Roman" w:cs="Times New Roman"/>
                <w:noProof/>
                <w:sz w:val="24"/>
                <w:szCs w:val="24"/>
              </w:rPr>
            </w:pPr>
          </w:p>
          <w:p w14:paraId="3680FEF0" w14:textId="0DC11202" w:rsidR="000C3D14" w:rsidRPr="009F4B1E" w:rsidRDefault="000C3D14" w:rsidP="00C47E62">
            <w:pPr>
              <w:jc w:val="both"/>
              <w:rPr>
                <w:rFonts w:ascii="Times New Roman" w:hAnsi="Times New Roman" w:cs="Times New Roman"/>
                <w:noProof/>
                <w:sz w:val="24"/>
                <w:szCs w:val="24"/>
              </w:rPr>
            </w:pPr>
          </w:p>
          <w:p w14:paraId="42DCA1E1" w14:textId="253B15B3" w:rsidR="000C3D14" w:rsidRPr="009F4B1E" w:rsidRDefault="000C3D14" w:rsidP="00C47E62">
            <w:pPr>
              <w:jc w:val="both"/>
              <w:rPr>
                <w:rFonts w:ascii="Times New Roman" w:hAnsi="Times New Roman" w:cs="Times New Roman"/>
                <w:noProof/>
                <w:sz w:val="24"/>
                <w:szCs w:val="24"/>
              </w:rPr>
            </w:pPr>
          </w:p>
          <w:p w14:paraId="5B87EE53" w14:textId="77777777" w:rsidR="000C3D14" w:rsidRPr="009F4B1E" w:rsidRDefault="000C3D14" w:rsidP="00C40937">
            <w:pPr>
              <w:jc w:val="both"/>
              <w:rPr>
                <w:rFonts w:ascii="Times New Roman" w:hAnsi="Times New Roman"/>
                <w:noProof/>
                <w:sz w:val="24"/>
                <w:szCs w:val="24"/>
              </w:rPr>
            </w:pPr>
          </w:p>
          <w:p w14:paraId="2137F048" w14:textId="77777777" w:rsidR="00584971" w:rsidRDefault="00584971" w:rsidP="000F620A">
            <w:pPr>
              <w:jc w:val="both"/>
              <w:rPr>
                <w:rFonts w:ascii="Times New Roman" w:hAnsi="Times New Roman" w:cs="Times New Roman"/>
                <w:noProof/>
                <w:sz w:val="24"/>
                <w:szCs w:val="24"/>
              </w:rPr>
            </w:pPr>
          </w:p>
          <w:p w14:paraId="39172B06" w14:textId="585DCABF" w:rsidR="000F620A" w:rsidRPr="009F4B1E" w:rsidRDefault="000F620A" w:rsidP="000F620A">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2A16A945" w14:textId="77777777" w:rsidR="00C40937" w:rsidRPr="009F4B1E" w:rsidRDefault="00C40937" w:rsidP="00C40937">
            <w:pPr>
              <w:jc w:val="both"/>
              <w:rPr>
                <w:rFonts w:ascii="Times New Roman" w:hAnsi="Times New Roman"/>
                <w:noProof/>
                <w:sz w:val="24"/>
                <w:szCs w:val="24"/>
              </w:rPr>
            </w:pPr>
          </w:p>
          <w:p w14:paraId="3CEAA964" w14:textId="77777777" w:rsidR="00C40937" w:rsidRPr="009F4B1E" w:rsidRDefault="00C40937" w:rsidP="00C40937">
            <w:pPr>
              <w:jc w:val="both"/>
              <w:rPr>
                <w:rFonts w:ascii="Times New Roman" w:hAnsi="Times New Roman"/>
                <w:noProof/>
                <w:sz w:val="24"/>
                <w:szCs w:val="24"/>
              </w:rPr>
            </w:pPr>
          </w:p>
          <w:p w14:paraId="3F4B3A0E" w14:textId="77777777" w:rsidR="00C40937" w:rsidRPr="009F4B1E" w:rsidRDefault="00C40937" w:rsidP="00C40937">
            <w:pPr>
              <w:jc w:val="both"/>
              <w:rPr>
                <w:rFonts w:ascii="Times New Roman" w:hAnsi="Times New Roman"/>
                <w:noProof/>
                <w:sz w:val="24"/>
                <w:szCs w:val="24"/>
              </w:rPr>
            </w:pPr>
          </w:p>
          <w:p w14:paraId="262B2F47" w14:textId="77777777" w:rsidR="00C40937" w:rsidRPr="009F4B1E" w:rsidRDefault="00C40937" w:rsidP="00C40937">
            <w:pPr>
              <w:jc w:val="both"/>
              <w:rPr>
                <w:rFonts w:ascii="Times New Roman" w:hAnsi="Times New Roman"/>
                <w:noProof/>
                <w:sz w:val="24"/>
                <w:szCs w:val="24"/>
              </w:rPr>
            </w:pPr>
          </w:p>
          <w:p w14:paraId="59FDBE06" w14:textId="063C0043" w:rsidR="000C3D14" w:rsidRDefault="000C3D14" w:rsidP="00C40937">
            <w:pPr>
              <w:jc w:val="both"/>
              <w:rPr>
                <w:rFonts w:ascii="Times New Roman" w:hAnsi="Times New Roman"/>
                <w:noProof/>
                <w:sz w:val="24"/>
                <w:szCs w:val="24"/>
              </w:rPr>
            </w:pPr>
          </w:p>
          <w:p w14:paraId="46E2B93F" w14:textId="77777777" w:rsidR="00640816" w:rsidRPr="009F4B1E" w:rsidRDefault="00640816" w:rsidP="00C40937">
            <w:pPr>
              <w:jc w:val="both"/>
              <w:rPr>
                <w:rFonts w:ascii="Times New Roman" w:hAnsi="Times New Roman"/>
                <w:noProof/>
                <w:sz w:val="24"/>
                <w:szCs w:val="24"/>
              </w:rPr>
            </w:pPr>
          </w:p>
          <w:p w14:paraId="58DCFD40" w14:textId="609F4A99" w:rsidR="00C40937" w:rsidRPr="009F4B1E" w:rsidRDefault="00C40937" w:rsidP="00C40937">
            <w:pPr>
              <w:jc w:val="both"/>
              <w:rPr>
                <w:rFonts w:ascii="Times New Roman" w:hAnsi="Times New Roman"/>
                <w:noProof/>
                <w:sz w:val="24"/>
                <w:szCs w:val="24"/>
              </w:rPr>
            </w:pPr>
            <w:r w:rsidRPr="009F4B1E">
              <w:rPr>
                <w:rFonts w:ascii="Times New Roman" w:hAnsi="Times New Roman"/>
                <w:noProof/>
                <w:sz w:val="24"/>
                <w:szCs w:val="24"/>
              </w:rPr>
              <w:t>Не се приема</w:t>
            </w:r>
          </w:p>
          <w:p w14:paraId="3A4536B2" w14:textId="0C501286" w:rsidR="00C40937" w:rsidRPr="009F4B1E" w:rsidRDefault="00C40937" w:rsidP="00C40937">
            <w:pPr>
              <w:jc w:val="both"/>
              <w:rPr>
                <w:rFonts w:ascii="Times New Roman" w:hAnsi="Times New Roman"/>
                <w:noProof/>
                <w:sz w:val="24"/>
                <w:szCs w:val="24"/>
              </w:rPr>
            </w:pPr>
          </w:p>
          <w:p w14:paraId="76E35992" w14:textId="0AF02D67" w:rsidR="00C40937" w:rsidRPr="009F4B1E" w:rsidRDefault="00C40937" w:rsidP="00C40937">
            <w:pPr>
              <w:jc w:val="both"/>
              <w:rPr>
                <w:rFonts w:ascii="Times New Roman" w:hAnsi="Times New Roman"/>
                <w:noProof/>
                <w:sz w:val="24"/>
                <w:szCs w:val="24"/>
              </w:rPr>
            </w:pPr>
          </w:p>
          <w:p w14:paraId="3B0A8988" w14:textId="1E4AFA54" w:rsidR="00C40937" w:rsidRPr="009F4B1E" w:rsidRDefault="00C40937" w:rsidP="00C40937">
            <w:pPr>
              <w:jc w:val="both"/>
              <w:rPr>
                <w:rFonts w:ascii="Times New Roman" w:hAnsi="Times New Roman"/>
                <w:noProof/>
                <w:sz w:val="24"/>
                <w:szCs w:val="24"/>
              </w:rPr>
            </w:pPr>
          </w:p>
          <w:p w14:paraId="3D722CC7" w14:textId="602C93FA" w:rsidR="00C40937" w:rsidRPr="009F4B1E" w:rsidRDefault="00C40937" w:rsidP="00C40937">
            <w:pPr>
              <w:jc w:val="both"/>
              <w:rPr>
                <w:rFonts w:ascii="Times New Roman" w:hAnsi="Times New Roman"/>
                <w:noProof/>
                <w:sz w:val="24"/>
                <w:szCs w:val="24"/>
              </w:rPr>
            </w:pPr>
          </w:p>
          <w:p w14:paraId="2935B4D0" w14:textId="0C6664FC" w:rsidR="00C40937" w:rsidRPr="009F4B1E" w:rsidRDefault="00C40937" w:rsidP="00C40937">
            <w:pPr>
              <w:jc w:val="both"/>
              <w:rPr>
                <w:rFonts w:ascii="Times New Roman" w:hAnsi="Times New Roman"/>
                <w:noProof/>
                <w:sz w:val="24"/>
                <w:szCs w:val="24"/>
              </w:rPr>
            </w:pPr>
          </w:p>
          <w:p w14:paraId="4F3CCDB8" w14:textId="6AACF232" w:rsidR="00C40937" w:rsidRPr="009F4B1E" w:rsidRDefault="00C40937" w:rsidP="00C40937">
            <w:pPr>
              <w:jc w:val="both"/>
              <w:rPr>
                <w:rFonts w:ascii="Times New Roman" w:hAnsi="Times New Roman"/>
                <w:noProof/>
                <w:sz w:val="24"/>
                <w:szCs w:val="24"/>
              </w:rPr>
            </w:pPr>
          </w:p>
          <w:p w14:paraId="07D446A7" w14:textId="75A72A04" w:rsidR="00C40937" w:rsidRPr="009F4B1E" w:rsidRDefault="00C40937" w:rsidP="00C40937">
            <w:pPr>
              <w:jc w:val="both"/>
              <w:rPr>
                <w:rFonts w:ascii="Times New Roman" w:hAnsi="Times New Roman"/>
                <w:noProof/>
                <w:sz w:val="24"/>
                <w:szCs w:val="24"/>
              </w:rPr>
            </w:pPr>
          </w:p>
          <w:p w14:paraId="2903C1E2" w14:textId="1031BA45" w:rsidR="00C40937" w:rsidRPr="009F4B1E" w:rsidRDefault="00C40937" w:rsidP="00C40937">
            <w:pPr>
              <w:jc w:val="both"/>
              <w:rPr>
                <w:rFonts w:ascii="Times New Roman" w:hAnsi="Times New Roman"/>
                <w:noProof/>
                <w:sz w:val="24"/>
                <w:szCs w:val="24"/>
              </w:rPr>
            </w:pPr>
          </w:p>
          <w:p w14:paraId="5EC3A143" w14:textId="120E6A06" w:rsidR="00C40937" w:rsidRPr="009F4B1E" w:rsidRDefault="00C40937" w:rsidP="00C40937">
            <w:pPr>
              <w:jc w:val="both"/>
              <w:rPr>
                <w:rFonts w:ascii="Times New Roman" w:hAnsi="Times New Roman"/>
                <w:noProof/>
                <w:sz w:val="24"/>
                <w:szCs w:val="24"/>
              </w:rPr>
            </w:pPr>
          </w:p>
          <w:p w14:paraId="4E06241F" w14:textId="5CA49F16" w:rsidR="00C40937" w:rsidRPr="009F4B1E" w:rsidRDefault="00C40937" w:rsidP="00C40937">
            <w:pPr>
              <w:jc w:val="both"/>
              <w:rPr>
                <w:rFonts w:ascii="Times New Roman" w:hAnsi="Times New Roman"/>
                <w:noProof/>
                <w:sz w:val="24"/>
                <w:szCs w:val="24"/>
              </w:rPr>
            </w:pPr>
          </w:p>
          <w:p w14:paraId="3278096D" w14:textId="5EB5BF4E" w:rsidR="00C40937" w:rsidRPr="009F4B1E" w:rsidRDefault="00C40937" w:rsidP="00C40937">
            <w:pPr>
              <w:jc w:val="both"/>
              <w:rPr>
                <w:rFonts w:ascii="Times New Roman" w:hAnsi="Times New Roman"/>
                <w:noProof/>
                <w:sz w:val="24"/>
                <w:szCs w:val="24"/>
              </w:rPr>
            </w:pPr>
          </w:p>
          <w:p w14:paraId="7D7909F2" w14:textId="77777777" w:rsidR="00CB24B9" w:rsidRPr="009F4B1E" w:rsidRDefault="00CB24B9" w:rsidP="00C40937">
            <w:pPr>
              <w:jc w:val="both"/>
              <w:rPr>
                <w:rFonts w:ascii="Times New Roman" w:hAnsi="Times New Roman"/>
                <w:noProof/>
                <w:sz w:val="24"/>
                <w:szCs w:val="24"/>
              </w:rPr>
            </w:pPr>
          </w:p>
          <w:p w14:paraId="7870E5D3" w14:textId="77777777" w:rsidR="004E0168" w:rsidRPr="009F4B1E" w:rsidRDefault="004E0168" w:rsidP="004E0168">
            <w:pPr>
              <w:jc w:val="both"/>
              <w:rPr>
                <w:rFonts w:ascii="Times New Roman" w:hAnsi="Times New Roman"/>
                <w:noProof/>
                <w:sz w:val="24"/>
                <w:szCs w:val="24"/>
              </w:rPr>
            </w:pPr>
            <w:r w:rsidRPr="009F4B1E">
              <w:rPr>
                <w:rFonts w:ascii="Times New Roman" w:hAnsi="Times New Roman"/>
                <w:noProof/>
                <w:sz w:val="24"/>
                <w:szCs w:val="24"/>
              </w:rPr>
              <w:t>Не се приема</w:t>
            </w:r>
          </w:p>
          <w:p w14:paraId="3E708B8D" w14:textId="77777777" w:rsidR="00C40937" w:rsidRPr="009F4B1E" w:rsidRDefault="00C40937" w:rsidP="00C40937">
            <w:pPr>
              <w:jc w:val="both"/>
              <w:rPr>
                <w:rFonts w:ascii="Times New Roman" w:hAnsi="Times New Roman"/>
                <w:noProof/>
                <w:sz w:val="24"/>
                <w:szCs w:val="24"/>
              </w:rPr>
            </w:pPr>
          </w:p>
          <w:p w14:paraId="119289E4" w14:textId="77777777" w:rsidR="00A311B9" w:rsidRPr="009F4B1E" w:rsidRDefault="00A311B9" w:rsidP="00C47E62">
            <w:pPr>
              <w:jc w:val="both"/>
              <w:rPr>
                <w:rFonts w:ascii="Times New Roman" w:hAnsi="Times New Roman" w:cs="Times New Roman"/>
                <w:noProof/>
                <w:sz w:val="24"/>
                <w:szCs w:val="24"/>
              </w:rPr>
            </w:pPr>
          </w:p>
          <w:p w14:paraId="3DC0A15B" w14:textId="77777777" w:rsidR="00A311B9" w:rsidRPr="009F4B1E" w:rsidRDefault="00A311B9" w:rsidP="00C47E62">
            <w:pPr>
              <w:jc w:val="both"/>
              <w:rPr>
                <w:rFonts w:ascii="Times New Roman" w:hAnsi="Times New Roman" w:cs="Times New Roman"/>
                <w:noProof/>
                <w:sz w:val="24"/>
                <w:szCs w:val="24"/>
              </w:rPr>
            </w:pPr>
          </w:p>
          <w:p w14:paraId="21FAFC5F" w14:textId="77777777" w:rsidR="00A311B9" w:rsidRPr="009F4B1E" w:rsidRDefault="00A311B9" w:rsidP="00C47E62">
            <w:pPr>
              <w:jc w:val="both"/>
              <w:rPr>
                <w:rFonts w:ascii="Times New Roman" w:hAnsi="Times New Roman" w:cs="Times New Roman"/>
                <w:noProof/>
                <w:sz w:val="24"/>
                <w:szCs w:val="24"/>
              </w:rPr>
            </w:pPr>
          </w:p>
          <w:p w14:paraId="34B099F6" w14:textId="77777777" w:rsidR="00A311B9" w:rsidRPr="009F4B1E" w:rsidRDefault="00A311B9" w:rsidP="00C47E62">
            <w:pPr>
              <w:jc w:val="both"/>
              <w:rPr>
                <w:rFonts w:ascii="Times New Roman" w:hAnsi="Times New Roman" w:cs="Times New Roman"/>
                <w:noProof/>
                <w:sz w:val="24"/>
                <w:szCs w:val="24"/>
              </w:rPr>
            </w:pPr>
          </w:p>
          <w:p w14:paraId="760F36D9" w14:textId="77777777" w:rsidR="00A311B9" w:rsidRPr="009F4B1E" w:rsidRDefault="00A311B9" w:rsidP="00C47E62">
            <w:pPr>
              <w:jc w:val="both"/>
              <w:rPr>
                <w:rFonts w:ascii="Times New Roman" w:hAnsi="Times New Roman" w:cs="Times New Roman"/>
                <w:noProof/>
                <w:sz w:val="24"/>
                <w:szCs w:val="24"/>
              </w:rPr>
            </w:pPr>
          </w:p>
          <w:p w14:paraId="40B823C9" w14:textId="77777777" w:rsidR="00A311B9" w:rsidRPr="009F4B1E" w:rsidRDefault="00A311B9" w:rsidP="00C47E62">
            <w:pPr>
              <w:jc w:val="both"/>
              <w:rPr>
                <w:rFonts w:ascii="Times New Roman" w:hAnsi="Times New Roman" w:cs="Times New Roman"/>
                <w:noProof/>
                <w:sz w:val="24"/>
                <w:szCs w:val="24"/>
              </w:rPr>
            </w:pPr>
          </w:p>
          <w:p w14:paraId="7341A0B8" w14:textId="77777777" w:rsidR="00A311B9" w:rsidRPr="009F4B1E" w:rsidRDefault="00A311B9" w:rsidP="00C47E62">
            <w:pPr>
              <w:jc w:val="both"/>
              <w:rPr>
                <w:rFonts w:ascii="Times New Roman" w:hAnsi="Times New Roman" w:cs="Times New Roman"/>
                <w:noProof/>
                <w:sz w:val="24"/>
                <w:szCs w:val="24"/>
              </w:rPr>
            </w:pPr>
          </w:p>
          <w:p w14:paraId="37BFB6B8" w14:textId="77777777" w:rsidR="00A311B9" w:rsidRPr="009F4B1E" w:rsidRDefault="00A311B9" w:rsidP="00C47E62">
            <w:pPr>
              <w:jc w:val="both"/>
              <w:rPr>
                <w:rFonts w:ascii="Times New Roman" w:hAnsi="Times New Roman" w:cs="Times New Roman"/>
                <w:noProof/>
                <w:sz w:val="24"/>
                <w:szCs w:val="24"/>
              </w:rPr>
            </w:pPr>
          </w:p>
          <w:p w14:paraId="50D17EB2" w14:textId="77777777" w:rsidR="00A311B9" w:rsidRPr="009F4B1E" w:rsidRDefault="00A311B9" w:rsidP="00C47E62">
            <w:pPr>
              <w:jc w:val="both"/>
              <w:rPr>
                <w:rFonts w:ascii="Times New Roman" w:hAnsi="Times New Roman" w:cs="Times New Roman"/>
                <w:noProof/>
                <w:sz w:val="24"/>
                <w:szCs w:val="24"/>
              </w:rPr>
            </w:pPr>
          </w:p>
          <w:p w14:paraId="0FF641F1" w14:textId="35A3850E" w:rsidR="00A311B9" w:rsidRPr="009F4B1E" w:rsidRDefault="00560C82"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по принцип</w:t>
            </w:r>
          </w:p>
          <w:p w14:paraId="23C0DE31" w14:textId="3918D40B" w:rsidR="004E0168" w:rsidRPr="009F4B1E" w:rsidRDefault="004E0168" w:rsidP="00C47E62">
            <w:pPr>
              <w:jc w:val="both"/>
              <w:rPr>
                <w:rFonts w:ascii="Times New Roman" w:hAnsi="Times New Roman" w:cs="Times New Roman"/>
                <w:noProof/>
                <w:sz w:val="24"/>
                <w:szCs w:val="24"/>
              </w:rPr>
            </w:pPr>
          </w:p>
          <w:p w14:paraId="088B8676" w14:textId="6BB215E3" w:rsidR="004E0168" w:rsidRPr="009F4B1E" w:rsidRDefault="004E0168" w:rsidP="00C47E62">
            <w:pPr>
              <w:jc w:val="both"/>
              <w:rPr>
                <w:rFonts w:ascii="Times New Roman" w:hAnsi="Times New Roman" w:cs="Times New Roman"/>
                <w:noProof/>
                <w:sz w:val="24"/>
                <w:szCs w:val="24"/>
              </w:rPr>
            </w:pPr>
          </w:p>
          <w:p w14:paraId="29FE8812" w14:textId="409201B2" w:rsidR="004E0168" w:rsidRPr="009F4B1E" w:rsidRDefault="004E0168" w:rsidP="00C47E62">
            <w:pPr>
              <w:jc w:val="both"/>
              <w:rPr>
                <w:rFonts w:ascii="Times New Roman" w:hAnsi="Times New Roman" w:cs="Times New Roman"/>
                <w:noProof/>
                <w:sz w:val="24"/>
                <w:szCs w:val="24"/>
              </w:rPr>
            </w:pPr>
          </w:p>
          <w:p w14:paraId="3C57F2A4" w14:textId="77777777" w:rsidR="00B636AC" w:rsidRPr="009F4B1E" w:rsidRDefault="00B636AC" w:rsidP="00C47E62">
            <w:pPr>
              <w:jc w:val="both"/>
              <w:rPr>
                <w:rFonts w:ascii="Times New Roman" w:hAnsi="Times New Roman" w:cs="Times New Roman"/>
                <w:noProof/>
                <w:sz w:val="24"/>
                <w:szCs w:val="24"/>
              </w:rPr>
            </w:pPr>
          </w:p>
          <w:p w14:paraId="12C54FDA" w14:textId="77777777" w:rsidR="004E0168" w:rsidRPr="009F4B1E" w:rsidRDefault="004E0168" w:rsidP="004E0168">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1A037C54" w14:textId="77777777" w:rsidR="004E0168" w:rsidRPr="009F4B1E" w:rsidRDefault="004E0168" w:rsidP="00C47E62">
            <w:pPr>
              <w:jc w:val="both"/>
              <w:rPr>
                <w:rFonts w:ascii="Times New Roman" w:hAnsi="Times New Roman" w:cs="Times New Roman"/>
                <w:noProof/>
                <w:sz w:val="24"/>
                <w:szCs w:val="24"/>
              </w:rPr>
            </w:pPr>
          </w:p>
          <w:p w14:paraId="754C74C4" w14:textId="77777777" w:rsidR="00A311B9" w:rsidRPr="009F4B1E" w:rsidRDefault="00A311B9" w:rsidP="00C47E62">
            <w:pPr>
              <w:jc w:val="both"/>
              <w:rPr>
                <w:rFonts w:ascii="Times New Roman" w:hAnsi="Times New Roman" w:cs="Times New Roman"/>
                <w:noProof/>
                <w:sz w:val="24"/>
                <w:szCs w:val="24"/>
              </w:rPr>
            </w:pPr>
          </w:p>
          <w:p w14:paraId="11288894" w14:textId="77777777" w:rsidR="00A311B9" w:rsidRPr="009F4B1E" w:rsidRDefault="00A311B9" w:rsidP="00C47E62">
            <w:pPr>
              <w:jc w:val="both"/>
              <w:rPr>
                <w:rFonts w:ascii="Times New Roman" w:hAnsi="Times New Roman" w:cs="Times New Roman"/>
                <w:noProof/>
                <w:sz w:val="24"/>
                <w:szCs w:val="24"/>
              </w:rPr>
            </w:pPr>
          </w:p>
          <w:p w14:paraId="5B0C5587" w14:textId="77777777" w:rsidR="00A311B9" w:rsidRPr="009F4B1E" w:rsidRDefault="00A311B9" w:rsidP="00C47E62">
            <w:pPr>
              <w:jc w:val="both"/>
              <w:rPr>
                <w:rFonts w:ascii="Times New Roman" w:hAnsi="Times New Roman" w:cs="Times New Roman"/>
                <w:noProof/>
                <w:sz w:val="24"/>
                <w:szCs w:val="24"/>
              </w:rPr>
            </w:pPr>
          </w:p>
          <w:p w14:paraId="033A0BFD" w14:textId="77777777" w:rsidR="00A311B9" w:rsidRPr="009F4B1E" w:rsidRDefault="00A311B9" w:rsidP="00C47E62">
            <w:pPr>
              <w:jc w:val="both"/>
              <w:rPr>
                <w:rFonts w:ascii="Times New Roman" w:hAnsi="Times New Roman" w:cs="Times New Roman"/>
                <w:noProof/>
                <w:sz w:val="24"/>
                <w:szCs w:val="24"/>
              </w:rPr>
            </w:pPr>
          </w:p>
          <w:p w14:paraId="64EAAA9F" w14:textId="77777777" w:rsidR="00A311B9" w:rsidRPr="009F4B1E" w:rsidRDefault="00A311B9" w:rsidP="00C47E62">
            <w:pPr>
              <w:jc w:val="both"/>
              <w:rPr>
                <w:rFonts w:ascii="Times New Roman" w:hAnsi="Times New Roman" w:cs="Times New Roman"/>
                <w:noProof/>
                <w:sz w:val="24"/>
                <w:szCs w:val="24"/>
              </w:rPr>
            </w:pPr>
          </w:p>
          <w:p w14:paraId="19A07B12" w14:textId="77777777" w:rsidR="00A311B9" w:rsidRPr="009F4B1E" w:rsidRDefault="00A311B9" w:rsidP="00C47E62">
            <w:pPr>
              <w:jc w:val="both"/>
              <w:rPr>
                <w:rFonts w:ascii="Times New Roman" w:hAnsi="Times New Roman" w:cs="Times New Roman"/>
                <w:noProof/>
                <w:sz w:val="24"/>
                <w:szCs w:val="24"/>
              </w:rPr>
            </w:pPr>
          </w:p>
          <w:p w14:paraId="3C9E1BD5" w14:textId="77777777" w:rsidR="00A311B9" w:rsidRPr="009F4B1E" w:rsidRDefault="00A311B9" w:rsidP="00C47E62">
            <w:pPr>
              <w:jc w:val="both"/>
              <w:rPr>
                <w:rFonts w:ascii="Times New Roman" w:hAnsi="Times New Roman" w:cs="Times New Roman"/>
                <w:noProof/>
                <w:sz w:val="24"/>
                <w:szCs w:val="24"/>
              </w:rPr>
            </w:pPr>
          </w:p>
          <w:p w14:paraId="189EA05C" w14:textId="77777777" w:rsidR="00A311B9" w:rsidRPr="009F4B1E" w:rsidRDefault="00A311B9" w:rsidP="00C47E62">
            <w:pPr>
              <w:jc w:val="both"/>
              <w:rPr>
                <w:rFonts w:ascii="Times New Roman" w:hAnsi="Times New Roman" w:cs="Times New Roman"/>
                <w:noProof/>
                <w:sz w:val="24"/>
                <w:szCs w:val="24"/>
              </w:rPr>
            </w:pPr>
          </w:p>
          <w:p w14:paraId="63CAA3B1" w14:textId="6A1FF0C6" w:rsidR="00A311B9" w:rsidRPr="009F4B1E" w:rsidRDefault="00071B98"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6FF69ABC" w14:textId="77777777" w:rsidR="00A311B9" w:rsidRPr="009F4B1E" w:rsidRDefault="00A311B9" w:rsidP="00C47E62">
            <w:pPr>
              <w:jc w:val="both"/>
              <w:rPr>
                <w:rFonts w:ascii="Times New Roman" w:hAnsi="Times New Roman" w:cs="Times New Roman"/>
                <w:noProof/>
                <w:sz w:val="24"/>
                <w:szCs w:val="24"/>
              </w:rPr>
            </w:pPr>
          </w:p>
          <w:p w14:paraId="629B0B8A" w14:textId="77777777" w:rsidR="00A311B9" w:rsidRPr="009F4B1E" w:rsidRDefault="00A311B9" w:rsidP="00C47E62">
            <w:pPr>
              <w:jc w:val="both"/>
              <w:rPr>
                <w:rFonts w:ascii="Times New Roman" w:hAnsi="Times New Roman" w:cs="Times New Roman"/>
                <w:noProof/>
                <w:sz w:val="24"/>
                <w:szCs w:val="24"/>
              </w:rPr>
            </w:pPr>
          </w:p>
          <w:p w14:paraId="7116A70A" w14:textId="77777777" w:rsidR="00A311B9" w:rsidRPr="009F4B1E" w:rsidRDefault="00A311B9" w:rsidP="00C47E62">
            <w:pPr>
              <w:jc w:val="both"/>
              <w:rPr>
                <w:rFonts w:ascii="Times New Roman" w:hAnsi="Times New Roman" w:cs="Times New Roman"/>
                <w:noProof/>
                <w:sz w:val="24"/>
                <w:szCs w:val="24"/>
              </w:rPr>
            </w:pPr>
          </w:p>
          <w:p w14:paraId="064B6EE2" w14:textId="77777777" w:rsidR="00071B98" w:rsidRPr="009F4B1E" w:rsidRDefault="00071B98" w:rsidP="00C47E62">
            <w:pPr>
              <w:jc w:val="both"/>
              <w:rPr>
                <w:rFonts w:ascii="Times New Roman" w:hAnsi="Times New Roman" w:cs="Times New Roman"/>
                <w:noProof/>
                <w:sz w:val="24"/>
                <w:szCs w:val="24"/>
              </w:rPr>
            </w:pPr>
          </w:p>
          <w:p w14:paraId="168D723F" w14:textId="77777777" w:rsidR="00071B98" w:rsidRPr="009F4B1E" w:rsidRDefault="00071B98" w:rsidP="00C47E62">
            <w:pPr>
              <w:jc w:val="both"/>
              <w:rPr>
                <w:rFonts w:ascii="Times New Roman" w:hAnsi="Times New Roman" w:cs="Times New Roman"/>
                <w:noProof/>
                <w:sz w:val="24"/>
                <w:szCs w:val="24"/>
              </w:rPr>
            </w:pPr>
          </w:p>
          <w:p w14:paraId="6D8C524F" w14:textId="77777777" w:rsidR="00071B98" w:rsidRPr="009F4B1E" w:rsidRDefault="00071B98" w:rsidP="00C47E62">
            <w:pPr>
              <w:jc w:val="both"/>
              <w:rPr>
                <w:rFonts w:ascii="Times New Roman" w:hAnsi="Times New Roman" w:cs="Times New Roman"/>
                <w:noProof/>
                <w:sz w:val="24"/>
                <w:szCs w:val="24"/>
              </w:rPr>
            </w:pPr>
          </w:p>
          <w:p w14:paraId="6C3F74A2" w14:textId="77777777" w:rsidR="00071B98" w:rsidRPr="009F4B1E" w:rsidRDefault="00071B98" w:rsidP="00C47E62">
            <w:pPr>
              <w:jc w:val="both"/>
              <w:rPr>
                <w:rFonts w:ascii="Times New Roman" w:hAnsi="Times New Roman" w:cs="Times New Roman"/>
                <w:noProof/>
                <w:sz w:val="24"/>
                <w:szCs w:val="24"/>
              </w:rPr>
            </w:pPr>
          </w:p>
          <w:p w14:paraId="5DDFA05A" w14:textId="77777777" w:rsidR="00071B98" w:rsidRPr="009F4B1E" w:rsidRDefault="00071B98" w:rsidP="00C47E62">
            <w:pPr>
              <w:jc w:val="both"/>
              <w:rPr>
                <w:rFonts w:ascii="Times New Roman" w:hAnsi="Times New Roman" w:cs="Times New Roman"/>
                <w:noProof/>
                <w:sz w:val="24"/>
                <w:szCs w:val="24"/>
              </w:rPr>
            </w:pPr>
          </w:p>
          <w:p w14:paraId="0D7B314B" w14:textId="77777777" w:rsidR="00071B98" w:rsidRPr="009F4B1E" w:rsidRDefault="00071B98" w:rsidP="00C47E62">
            <w:pPr>
              <w:jc w:val="both"/>
              <w:rPr>
                <w:rFonts w:ascii="Times New Roman" w:hAnsi="Times New Roman" w:cs="Times New Roman"/>
                <w:noProof/>
                <w:sz w:val="24"/>
                <w:szCs w:val="24"/>
              </w:rPr>
            </w:pPr>
          </w:p>
          <w:p w14:paraId="0D1318C8" w14:textId="691CFBF0" w:rsidR="00A311B9" w:rsidRPr="009F4B1E" w:rsidRDefault="004E0168"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w:t>
            </w:r>
          </w:p>
          <w:p w14:paraId="6E926CE1" w14:textId="77777777" w:rsidR="00B636AC" w:rsidRPr="009F4B1E" w:rsidRDefault="00B636AC" w:rsidP="00B636AC">
            <w:pPr>
              <w:pStyle w:val="NoSpacing"/>
              <w:ind w:left="-3" w:firstLine="242"/>
              <w:jc w:val="both"/>
              <w:rPr>
                <w:rFonts w:ascii="Times New Roman" w:hAnsi="Times New Roman"/>
                <w:noProof/>
                <w:sz w:val="24"/>
                <w:szCs w:val="24"/>
                <w:lang w:val="en-US"/>
              </w:rPr>
            </w:pPr>
          </w:p>
          <w:p w14:paraId="0267F2F8" w14:textId="77777777" w:rsidR="00B636AC" w:rsidRPr="009F4B1E" w:rsidRDefault="00B636AC" w:rsidP="00B636AC">
            <w:pPr>
              <w:pStyle w:val="NoSpacing"/>
              <w:ind w:left="-3" w:firstLine="242"/>
              <w:jc w:val="both"/>
              <w:rPr>
                <w:rFonts w:ascii="Times New Roman" w:hAnsi="Times New Roman"/>
                <w:noProof/>
                <w:sz w:val="24"/>
                <w:szCs w:val="24"/>
                <w:lang w:val="en-US"/>
              </w:rPr>
            </w:pPr>
          </w:p>
          <w:p w14:paraId="68E0D80D" w14:textId="77777777" w:rsidR="00B636AC" w:rsidRPr="009F4B1E" w:rsidRDefault="00B636AC" w:rsidP="00B636AC">
            <w:pPr>
              <w:pStyle w:val="NoSpacing"/>
              <w:ind w:left="-3" w:firstLine="242"/>
              <w:jc w:val="both"/>
              <w:rPr>
                <w:rFonts w:ascii="Times New Roman" w:hAnsi="Times New Roman"/>
                <w:noProof/>
                <w:sz w:val="24"/>
                <w:szCs w:val="24"/>
                <w:lang w:val="en-US"/>
              </w:rPr>
            </w:pPr>
          </w:p>
          <w:p w14:paraId="2CD8965C" w14:textId="77777777" w:rsidR="00B636AC" w:rsidRPr="009F4B1E" w:rsidRDefault="00B636AC" w:rsidP="00B636AC">
            <w:pPr>
              <w:pStyle w:val="NoSpacing"/>
              <w:ind w:left="-3" w:firstLine="242"/>
              <w:jc w:val="both"/>
              <w:rPr>
                <w:rFonts w:ascii="Times New Roman" w:hAnsi="Times New Roman"/>
                <w:noProof/>
                <w:sz w:val="24"/>
                <w:szCs w:val="24"/>
                <w:lang w:val="en-US"/>
              </w:rPr>
            </w:pPr>
          </w:p>
          <w:p w14:paraId="0C0D0C82" w14:textId="77777777" w:rsidR="00B636AC" w:rsidRPr="009F4B1E" w:rsidRDefault="00B636AC" w:rsidP="00B636AC">
            <w:pPr>
              <w:pStyle w:val="NoSpacing"/>
              <w:ind w:left="-3" w:firstLine="242"/>
              <w:jc w:val="both"/>
              <w:rPr>
                <w:rFonts w:ascii="Times New Roman" w:hAnsi="Times New Roman"/>
                <w:noProof/>
                <w:sz w:val="24"/>
                <w:szCs w:val="24"/>
                <w:lang w:val="en-US"/>
              </w:rPr>
            </w:pPr>
          </w:p>
          <w:p w14:paraId="6BA59CD5" w14:textId="77777777" w:rsidR="00B636AC" w:rsidRPr="009F4B1E" w:rsidRDefault="00B636AC" w:rsidP="00B636AC">
            <w:pPr>
              <w:pStyle w:val="NoSpacing"/>
              <w:ind w:left="-3" w:firstLine="242"/>
              <w:jc w:val="both"/>
              <w:rPr>
                <w:rFonts w:ascii="Times New Roman" w:hAnsi="Times New Roman"/>
                <w:noProof/>
                <w:sz w:val="24"/>
                <w:szCs w:val="24"/>
                <w:lang w:val="en-US"/>
              </w:rPr>
            </w:pPr>
          </w:p>
          <w:p w14:paraId="4B7E8DC4" w14:textId="77777777" w:rsidR="00B636AC" w:rsidRPr="009F4B1E" w:rsidRDefault="00B636AC" w:rsidP="00B636AC">
            <w:pPr>
              <w:pStyle w:val="NoSpacing"/>
              <w:ind w:left="-3" w:firstLine="242"/>
              <w:jc w:val="both"/>
              <w:rPr>
                <w:rFonts w:ascii="Times New Roman" w:hAnsi="Times New Roman"/>
                <w:noProof/>
                <w:sz w:val="24"/>
                <w:szCs w:val="24"/>
                <w:lang w:val="en-US"/>
              </w:rPr>
            </w:pPr>
          </w:p>
          <w:p w14:paraId="024355E8" w14:textId="77777777" w:rsidR="00B636AC" w:rsidRPr="009F4B1E" w:rsidRDefault="00B636AC" w:rsidP="00C47E62">
            <w:pPr>
              <w:jc w:val="both"/>
              <w:rPr>
                <w:rFonts w:ascii="Times New Roman" w:hAnsi="Times New Roman" w:cs="Times New Roman"/>
                <w:noProof/>
                <w:sz w:val="24"/>
                <w:szCs w:val="24"/>
              </w:rPr>
            </w:pPr>
          </w:p>
          <w:p w14:paraId="46380DCA" w14:textId="5A9431B2" w:rsidR="00F27D35" w:rsidRPr="009F4B1E" w:rsidRDefault="000F620A"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Приема се </w:t>
            </w:r>
          </w:p>
          <w:p w14:paraId="00F1B7BD" w14:textId="77777777" w:rsidR="00A311B9" w:rsidRPr="009F4B1E" w:rsidRDefault="00A311B9" w:rsidP="00C47E62">
            <w:pPr>
              <w:jc w:val="both"/>
              <w:rPr>
                <w:rFonts w:ascii="Times New Roman" w:hAnsi="Times New Roman" w:cs="Times New Roman"/>
                <w:noProof/>
                <w:sz w:val="24"/>
                <w:szCs w:val="24"/>
              </w:rPr>
            </w:pPr>
          </w:p>
          <w:p w14:paraId="542270CD" w14:textId="77777777" w:rsidR="00A311B9" w:rsidRPr="009F4B1E" w:rsidRDefault="00A311B9" w:rsidP="00C47E62">
            <w:pPr>
              <w:jc w:val="both"/>
              <w:rPr>
                <w:rFonts w:ascii="Times New Roman" w:hAnsi="Times New Roman" w:cs="Times New Roman"/>
                <w:noProof/>
                <w:sz w:val="24"/>
                <w:szCs w:val="24"/>
              </w:rPr>
            </w:pPr>
          </w:p>
          <w:p w14:paraId="484E4995" w14:textId="77777777" w:rsidR="00A311B9" w:rsidRPr="009F4B1E" w:rsidRDefault="00A311B9" w:rsidP="00C47E62">
            <w:pPr>
              <w:jc w:val="both"/>
              <w:rPr>
                <w:rFonts w:ascii="Times New Roman" w:hAnsi="Times New Roman" w:cs="Times New Roman"/>
                <w:noProof/>
                <w:sz w:val="24"/>
                <w:szCs w:val="24"/>
              </w:rPr>
            </w:pPr>
          </w:p>
          <w:p w14:paraId="7E69A7A6" w14:textId="77777777" w:rsidR="00A311B9" w:rsidRPr="009F4B1E" w:rsidRDefault="00A311B9" w:rsidP="00C47E62">
            <w:pPr>
              <w:jc w:val="both"/>
              <w:rPr>
                <w:rFonts w:ascii="Times New Roman" w:hAnsi="Times New Roman" w:cs="Times New Roman"/>
                <w:noProof/>
                <w:sz w:val="24"/>
                <w:szCs w:val="24"/>
              </w:rPr>
            </w:pPr>
          </w:p>
          <w:p w14:paraId="3651994B" w14:textId="77777777" w:rsidR="00A311B9" w:rsidRPr="009F4B1E" w:rsidRDefault="00A311B9" w:rsidP="00C47E62">
            <w:pPr>
              <w:jc w:val="both"/>
              <w:rPr>
                <w:rFonts w:ascii="Times New Roman" w:hAnsi="Times New Roman" w:cs="Times New Roman"/>
                <w:noProof/>
                <w:sz w:val="24"/>
                <w:szCs w:val="24"/>
              </w:rPr>
            </w:pPr>
          </w:p>
          <w:p w14:paraId="7372B42D" w14:textId="77777777" w:rsidR="00A311B9" w:rsidRPr="009F4B1E" w:rsidRDefault="00A311B9" w:rsidP="00C47E62">
            <w:pPr>
              <w:jc w:val="both"/>
              <w:rPr>
                <w:rFonts w:ascii="Times New Roman" w:hAnsi="Times New Roman" w:cs="Times New Roman"/>
                <w:noProof/>
                <w:sz w:val="24"/>
                <w:szCs w:val="24"/>
              </w:rPr>
            </w:pPr>
          </w:p>
          <w:p w14:paraId="12770BB3" w14:textId="77777777" w:rsidR="00A311B9" w:rsidRPr="009F4B1E" w:rsidRDefault="00A311B9" w:rsidP="00C47E62">
            <w:pPr>
              <w:jc w:val="both"/>
              <w:rPr>
                <w:rFonts w:ascii="Times New Roman" w:hAnsi="Times New Roman" w:cs="Times New Roman"/>
                <w:noProof/>
                <w:sz w:val="24"/>
                <w:szCs w:val="24"/>
              </w:rPr>
            </w:pPr>
          </w:p>
          <w:p w14:paraId="7C08947C" w14:textId="77777777" w:rsidR="00A311B9" w:rsidRPr="009F4B1E" w:rsidRDefault="00A311B9" w:rsidP="00C47E62">
            <w:pPr>
              <w:jc w:val="both"/>
              <w:rPr>
                <w:rFonts w:ascii="Times New Roman" w:hAnsi="Times New Roman" w:cs="Times New Roman"/>
                <w:noProof/>
                <w:sz w:val="24"/>
                <w:szCs w:val="24"/>
              </w:rPr>
            </w:pPr>
          </w:p>
          <w:p w14:paraId="70355DAB" w14:textId="77777777" w:rsidR="00A311B9" w:rsidRPr="009F4B1E" w:rsidRDefault="00A311B9" w:rsidP="00C47E62">
            <w:pPr>
              <w:jc w:val="both"/>
              <w:rPr>
                <w:rFonts w:ascii="Times New Roman" w:hAnsi="Times New Roman" w:cs="Times New Roman"/>
                <w:noProof/>
                <w:sz w:val="24"/>
                <w:szCs w:val="24"/>
              </w:rPr>
            </w:pPr>
          </w:p>
          <w:p w14:paraId="4A575671" w14:textId="77777777" w:rsidR="00A311B9" w:rsidRPr="009F4B1E" w:rsidRDefault="00A311B9" w:rsidP="00C47E62">
            <w:pPr>
              <w:jc w:val="both"/>
              <w:rPr>
                <w:rFonts w:ascii="Times New Roman" w:hAnsi="Times New Roman" w:cs="Times New Roman"/>
                <w:noProof/>
                <w:sz w:val="24"/>
                <w:szCs w:val="24"/>
              </w:rPr>
            </w:pPr>
          </w:p>
          <w:p w14:paraId="139C077E" w14:textId="77777777" w:rsidR="00A311B9" w:rsidRPr="009F4B1E" w:rsidRDefault="00A311B9" w:rsidP="00C47E62">
            <w:pPr>
              <w:jc w:val="both"/>
              <w:rPr>
                <w:rFonts w:ascii="Times New Roman" w:hAnsi="Times New Roman" w:cs="Times New Roman"/>
                <w:noProof/>
                <w:sz w:val="24"/>
                <w:szCs w:val="24"/>
              </w:rPr>
            </w:pPr>
          </w:p>
          <w:p w14:paraId="63D82977" w14:textId="77777777" w:rsidR="00A311B9" w:rsidRPr="009F4B1E" w:rsidRDefault="00A311B9" w:rsidP="00C47E62">
            <w:pPr>
              <w:jc w:val="both"/>
              <w:rPr>
                <w:rFonts w:ascii="Times New Roman" w:hAnsi="Times New Roman" w:cs="Times New Roman"/>
                <w:noProof/>
                <w:sz w:val="24"/>
                <w:szCs w:val="24"/>
              </w:rPr>
            </w:pPr>
          </w:p>
          <w:p w14:paraId="220C5271" w14:textId="77777777" w:rsidR="00226554" w:rsidRPr="009F4B1E" w:rsidRDefault="00226554" w:rsidP="00C47E62">
            <w:pPr>
              <w:jc w:val="both"/>
              <w:rPr>
                <w:rFonts w:ascii="Times New Roman" w:hAnsi="Times New Roman" w:cs="Times New Roman"/>
                <w:noProof/>
                <w:sz w:val="24"/>
                <w:szCs w:val="24"/>
              </w:rPr>
            </w:pPr>
          </w:p>
          <w:p w14:paraId="3011C632" w14:textId="77777777" w:rsidR="00B636AC" w:rsidRPr="009F4B1E" w:rsidRDefault="00B636AC" w:rsidP="00C47E62">
            <w:pPr>
              <w:jc w:val="both"/>
              <w:rPr>
                <w:rFonts w:ascii="Times New Roman" w:hAnsi="Times New Roman" w:cs="Times New Roman"/>
                <w:noProof/>
                <w:sz w:val="24"/>
                <w:szCs w:val="24"/>
              </w:rPr>
            </w:pPr>
          </w:p>
          <w:p w14:paraId="15E9FFAE" w14:textId="4397C29C" w:rsidR="00A311B9" w:rsidRPr="009F4B1E" w:rsidRDefault="00E51D98"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w:t>
            </w:r>
          </w:p>
          <w:p w14:paraId="4D0265CA" w14:textId="77777777" w:rsidR="00A311B9" w:rsidRPr="009F4B1E" w:rsidRDefault="00A311B9" w:rsidP="00C47E62">
            <w:pPr>
              <w:jc w:val="both"/>
              <w:rPr>
                <w:rFonts w:ascii="Times New Roman" w:hAnsi="Times New Roman" w:cs="Times New Roman"/>
                <w:noProof/>
                <w:sz w:val="24"/>
                <w:szCs w:val="24"/>
              </w:rPr>
            </w:pPr>
          </w:p>
          <w:p w14:paraId="7007DD55" w14:textId="77777777" w:rsidR="00A311B9" w:rsidRPr="009F4B1E" w:rsidRDefault="00A311B9" w:rsidP="00C47E62">
            <w:pPr>
              <w:jc w:val="both"/>
              <w:rPr>
                <w:rFonts w:ascii="Times New Roman" w:hAnsi="Times New Roman" w:cs="Times New Roman"/>
                <w:noProof/>
                <w:sz w:val="24"/>
                <w:szCs w:val="24"/>
              </w:rPr>
            </w:pPr>
          </w:p>
          <w:p w14:paraId="78C2F5BE" w14:textId="77777777" w:rsidR="00A311B9" w:rsidRPr="009F4B1E" w:rsidRDefault="00A311B9" w:rsidP="00C47E62">
            <w:pPr>
              <w:jc w:val="both"/>
              <w:rPr>
                <w:rFonts w:ascii="Times New Roman" w:hAnsi="Times New Roman" w:cs="Times New Roman"/>
                <w:noProof/>
                <w:sz w:val="24"/>
                <w:szCs w:val="24"/>
              </w:rPr>
            </w:pPr>
          </w:p>
          <w:p w14:paraId="6A5A8191" w14:textId="77777777" w:rsidR="00A311B9" w:rsidRPr="009F4B1E" w:rsidRDefault="00A311B9" w:rsidP="00C47E62">
            <w:pPr>
              <w:jc w:val="both"/>
              <w:rPr>
                <w:rFonts w:ascii="Times New Roman" w:hAnsi="Times New Roman" w:cs="Times New Roman"/>
                <w:noProof/>
                <w:sz w:val="24"/>
                <w:szCs w:val="24"/>
              </w:rPr>
            </w:pPr>
          </w:p>
          <w:p w14:paraId="0540875C" w14:textId="77777777" w:rsidR="00B636AC" w:rsidRPr="009F4B1E" w:rsidRDefault="00B636AC" w:rsidP="00B636AC">
            <w:pPr>
              <w:pStyle w:val="NoSpacing"/>
              <w:ind w:left="-3" w:firstLine="242"/>
              <w:jc w:val="both"/>
              <w:rPr>
                <w:rFonts w:ascii="Times New Roman" w:hAnsi="Times New Roman"/>
                <w:noProof/>
                <w:sz w:val="24"/>
                <w:szCs w:val="24"/>
                <w:lang w:val="en-US"/>
              </w:rPr>
            </w:pPr>
          </w:p>
          <w:p w14:paraId="1795843B" w14:textId="77777777" w:rsidR="00B636AC" w:rsidRPr="009F4B1E" w:rsidRDefault="00B636AC" w:rsidP="00B636AC">
            <w:pPr>
              <w:pStyle w:val="NoSpacing"/>
              <w:ind w:left="-3" w:firstLine="242"/>
              <w:jc w:val="both"/>
              <w:rPr>
                <w:rFonts w:ascii="Times New Roman" w:hAnsi="Times New Roman"/>
                <w:noProof/>
                <w:sz w:val="24"/>
                <w:szCs w:val="24"/>
                <w:lang w:val="en-US"/>
              </w:rPr>
            </w:pPr>
          </w:p>
          <w:p w14:paraId="5DFE7A90" w14:textId="77777777" w:rsidR="00B636AC" w:rsidRPr="009F4B1E" w:rsidRDefault="00B636AC" w:rsidP="00B636AC">
            <w:pPr>
              <w:pStyle w:val="NoSpacing"/>
              <w:ind w:left="-3" w:firstLine="242"/>
              <w:jc w:val="both"/>
              <w:rPr>
                <w:rFonts w:ascii="Times New Roman" w:hAnsi="Times New Roman"/>
                <w:noProof/>
                <w:sz w:val="24"/>
                <w:szCs w:val="24"/>
                <w:lang w:val="en-US"/>
              </w:rPr>
            </w:pPr>
          </w:p>
          <w:p w14:paraId="06B0C9D2" w14:textId="77777777" w:rsidR="00B636AC" w:rsidRPr="009F4B1E" w:rsidRDefault="00B636AC" w:rsidP="00B636AC">
            <w:pPr>
              <w:pStyle w:val="NoSpacing"/>
              <w:ind w:left="-3" w:firstLine="242"/>
              <w:jc w:val="both"/>
              <w:rPr>
                <w:rFonts w:ascii="Times New Roman" w:hAnsi="Times New Roman"/>
                <w:noProof/>
                <w:sz w:val="24"/>
                <w:szCs w:val="24"/>
                <w:lang w:val="en-US"/>
              </w:rPr>
            </w:pPr>
          </w:p>
          <w:p w14:paraId="473B3928" w14:textId="77777777" w:rsidR="00B636AC" w:rsidRPr="009F4B1E" w:rsidRDefault="00B636AC" w:rsidP="00B636AC">
            <w:pPr>
              <w:pStyle w:val="NoSpacing"/>
              <w:ind w:left="-3" w:firstLine="242"/>
              <w:jc w:val="both"/>
              <w:rPr>
                <w:rFonts w:ascii="Times New Roman" w:hAnsi="Times New Roman"/>
                <w:noProof/>
                <w:sz w:val="24"/>
                <w:szCs w:val="24"/>
                <w:lang w:val="en-US"/>
              </w:rPr>
            </w:pPr>
          </w:p>
          <w:p w14:paraId="460C9264" w14:textId="77777777" w:rsidR="00B636AC" w:rsidRPr="009F4B1E" w:rsidRDefault="00B636AC" w:rsidP="00B636AC">
            <w:pPr>
              <w:pStyle w:val="NoSpacing"/>
              <w:ind w:left="-3" w:firstLine="242"/>
              <w:jc w:val="both"/>
              <w:rPr>
                <w:rFonts w:ascii="Times New Roman" w:hAnsi="Times New Roman"/>
                <w:noProof/>
                <w:sz w:val="24"/>
                <w:szCs w:val="24"/>
                <w:lang w:val="en-US"/>
              </w:rPr>
            </w:pPr>
          </w:p>
          <w:p w14:paraId="6B58DE84" w14:textId="77777777" w:rsidR="00B636AC" w:rsidRPr="009F4B1E" w:rsidRDefault="00B636AC" w:rsidP="00B636AC">
            <w:pPr>
              <w:pStyle w:val="NoSpacing"/>
              <w:ind w:left="-3" w:firstLine="242"/>
              <w:jc w:val="both"/>
              <w:rPr>
                <w:rFonts w:ascii="Times New Roman" w:hAnsi="Times New Roman"/>
                <w:noProof/>
                <w:sz w:val="24"/>
                <w:szCs w:val="24"/>
                <w:lang w:val="en-US"/>
              </w:rPr>
            </w:pPr>
          </w:p>
          <w:p w14:paraId="4B5D6623" w14:textId="77777777" w:rsidR="00B636AC" w:rsidRPr="009F4B1E" w:rsidRDefault="00B636AC" w:rsidP="00B636AC">
            <w:pPr>
              <w:pStyle w:val="NoSpacing"/>
              <w:ind w:left="-3" w:firstLine="242"/>
              <w:jc w:val="both"/>
              <w:rPr>
                <w:rFonts w:ascii="Times New Roman" w:hAnsi="Times New Roman"/>
                <w:noProof/>
                <w:sz w:val="24"/>
                <w:szCs w:val="24"/>
                <w:lang w:val="en-US"/>
              </w:rPr>
            </w:pPr>
          </w:p>
          <w:p w14:paraId="5924340A" w14:textId="77777777" w:rsidR="00B636AC" w:rsidRPr="009F4B1E" w:rsidRDefault="00B636AC" w:rsidP="00B636AC">
            <w:pPr>
              <w:pStyle w:val="NoSpacing"/>
              <w:ind w:left="-3" w:firstLine="242"/>
              <w:jc w:val="both"/>
              <w:rPr>
                <w:rFonts w:ascii="Times New Roman" w:hAnsi="Times New Roman"/>
                <w:noProof/>
                <w:sz w:val="24"/>
                <w:szCs w:val="24"/>
                <w:lang w:val="en-US"/>
              </w:rPr>
            </w:pPr>
          </w:p>
          <w:p w14:paraId="5CED4FFA" w14:textId="77777777" w:rsidR="00B636AC" w:rsidRPr="009F4B1E" w:rsidRDefault="00B636AC" w:rsidP="00B636AC">
            <w:pPr>
              <w:pStyle w:val="NoSpacing"/>
              <w:ind w:left="-3" w:firstLine="242"/>
              <w:jc w:val="both"/>
              <w:rPr>
                <w:rFonts w:ascii="Times New Roman" w:hAnsi="Times New Roman"/>
                <w:noProof/>
                <w:sz w:val="24"/>
                <w:szCs w:val="24"/>
                <w:lang w:val="en-US"/>
              </w:rPr>
            </w:pPr>
          </w:p>
          <w:p w14:paraId="17221CB0" w14:textId="77777777" w:rsidR="00B636AC" w:rsidRPr="009F4B1E" w:rsidRDefault="00B636AC" w:rsidP="00B636AC">
            <w:pPr>
              <w:pStyle w:val="NoSpacing"/>
              <w:ind w:left="-3" w:firstLine="242"/>
              <w:jc w:val="both"/>
              <w:rPr>
                <w:rFonts w:ascii="Times New Roman" w:hAnsi="Times New Roman"/>
                <w:noProof/>
                <w:sz w:val="24"/>
                <w:szCs w:val="24"/>
                <w:lang w:val="en-US"/>
              </w:rPr>
            </w:pPr>
          </w:p>
          <w:p w14:paraId="0BB859B5" w14:textId="2915D8C0" w:rsidR="00A311B9" w:rsidRPr="009F4B1E" w:rsidRDefault="00B636AC"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3A5625D5" w14:textId="5DA4D4D7" w:rsidR="00A311B9" w:rsidRPr="009F4B1E" w:rsidRDefault="00A311B9" w:rsidP="00C47E62">
            <w:pPr>
              <w:jc w:val="both"/>
              <w:rPr>
                <w:rFonts w:ascii="Times New Roman" w:hAnsi="Times New Roman" w:cs="Times New Roman"/>
                <w:noProof/>
                <w:sz w:val="24"/>
                <w:szCs w:val="24"/>
              </w:rPr>
            </w:pPr>
          </w:p>
          <w:p w14:paraId="17861B7E" w14:textId="77777777" w:rsidR="00F27D35" w:rsidRPr="009F4B1E" w:rsidRDefault="00F27D35" w:rsidP="00C47E62">
            <w:pPr>
              <w:jc w:val="both"/>
              <w:rPr>
                <w:rFonts w:ascii="Times New Roman" w:hAnsi="Times New Roman" w:cs="Times New Roman"/>
                <w:noProof/>
                <w:sz w:val="24"/>
                <w:szCs w:val="24"/>
              </w:rPr>
            </w:pPr>
          </w:p>
          <w:p w14:paraId="216575B3" w14:textId="0E51C275" w:rsidR="00A311B9" w:rsidRPr="009F4B1E" w:rsidRDefault="00A311B9"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w:t>
            </w:r>
            <w:r w:rsidR="00B636AC" w:rsidRPr="009F4B1E">
              <w:rPr>
                <w:rFonts w:ascii="Times New Roman" w:hAnsi="Times New Roman" w:cs="Times New Roman"/>
                <w:noProof/>
                <w:sz w:val="24"/>
                <w:szCs w:val="24"/>
              </w:rPr>
              <w:t xml:space="preserve"> частично</w:t>
            </w:r>
          </w:p>
          <w:p w14:paraId="4C611643" w14:textId="77777777" w:rsidR="004A2179" w:rsidRPr="009F4B1E" w:rsidRDefault="004A2179" w:rsidP="00C47E62">
            <w:pPr>
              <w:jc w:val="both"/>
              <w:rPr>
                <w:rFonts w:ascii="Times New Roman" w:hAnsi="Times New Roman" w:cs="Times New Roman"/>
                <w:noProof/>
                <w:sz w:val="24"/>
                <w:szCs w:val="24"/>
              </w:rPr>
            </w:pPr>
          </w:p>
          <w:p w14:paraId="439FF80F" w14:textId="77777777" w:rsidR="004A2179" w:rsidRPr="009F4B1E" w:rsidRDefault="004A2179" w:rsidP="00C47E62">
            <w:pPr>
              <w:jc w:val="both"/>
              <w:rPr>
                <w:rFonts w:ascii="Times New Roman" w:hAnsi="Times New Roman" w:cs="Times New Roman"/>
                <w:noProof/>
                <w:sz w:val="24"/>
                <w:szCs w:val="24"/>
              </w:rPr>
            </w:pPr>
          </w:p>
          <w:p w14:paraId="6AFC2A9E" w14:textId="77777777" w:rsidR="004A2179" w:rsidRPr="009F4B1E" w:rsidRDefault="004A2179" w:rsidP="00C47E62">
            <w:pPr>
              <w:jc w:val="both"/>
              <w:rPr>
                <w:rFonts w:ascii="Times New Roman" w:hAnsi="Times New Roman" w:cs="Times New Roman"/>
                <w:noProof/>
                <w:sz w:val="24"/>
                <w:szCs w:val="24"/>
              </w:rPr>
            </w:pPr>
          </w:p>
          <w:p w14:paraId="66FBE110" w14:textId="77777777" w:rsidR="004A2179" w:rsidRPr="009F4B1E" w:rsidRDefault="004A2179" w:rsidP="00C47E62">
            <w:pPr>
              <w:jc w:val="both"/>
              <w:rPr>
                <w:rFonts w:ascii="Times New Roman" w:hAnsi="Times New Roman" w:cs="Times New Roman"/>
                <w:noProof/>
                <w:sz w:val="24"/>
                <w:szCs w:val="24"/>
              </w:rPr>
            </w:pPr>
          </w:p>
          <w:p w14:paraId="67F611C7" w14:textId="733ECBD8" w:rsidR="004A2179" w:rsidRPr="009F4B1E" w:rsidRDefault="00B636AC"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по принцип</w:t>
            </w:r>
          </w:p>
          <w:p w14:paraId="6614FFDE" w14:textId="77777777" w:rsidR="004A2179" w:rsidRPr="009F4B1E" w:rsidRDefault="004A2179" w:rsidP="00C47E62">
            <w:pPr>
              <w:jc w:val="both"/>
              <w:rPr>
                <w:rFonts w:ascii="Times New Roman" w:hAnsi="Times New Roman" w:cs="Times New Roman"/>
                <w:noProof/>
                <w:sz w:val="24"/>
                <w:szCs w:val="24"/>
              </w:rPr>
            </w:pPr>
          </w:p>
          <w:p w14:paraId="4EA8DC29" w14:textId="77777777" w:rsidR="004A2179" w:rsidRPr="009F4B1E" w:rsidRDefault="004A2179" w:rsidP="00C47E62">
            <w:pPr>
              <w:jc w:val="both"/>
              <w:rPr>
                <w:rFonts w:ascii="Times New Roman" w:hAnsi="Times New Roman" w:cs="Times New Roman"/>
                <w:noProof/>
                <w:sz w:val="24"/>
                <w:szCs w:val="24"/>
              </w:rPr>
            </w:pPr>
          </w:p>
          <w:p w14:paraId="3F12FC0B" w14:textId="77777777" w:rsidR="004A2179" w:rsidRPr="009F4B1E" w:rsidRDefault="004A2179" w:rsidP="00C47E62">
            <w:pPr>
              <w:jc w:val="both"/>
              <w:rPr>
                <w:rFonts w:ascii="Times New Roman" w:hAnsi="Times New Roman" w:cs="Times New Roman"/>
                <w:noProof/>
                <w:sz w:val="24"/>
                <w:szCs w:val="24"/>
              </w:rPr>
            </w:pPr>
          </w:p>
          <w:p w14:paraId="565C0218" w14:textId="77777777" w:rsidR="004A2179" w:rsidRPr="009F4B1E" w:rsidRDefault="004A2179" w:rsidP="00C47E62">
            <w:pPr>
              <w:jc w:val="both"/>
              <w:rPr>
                <w:rFonts w:ascii="Times New Roman" w:hAnsi="Times New Roman" w:cs="Times New Roman"/>
                <w:noProof/>
                <w:sz w:val="24"/>
                <w:szCs w:val="24"/>
              </w:rPr>
            </w:pPr>
          </w:p>
          <w:p w14:paraId="22C9333A" w14:textId="77777777" w:rsidR="004A2179" w:rsidRPr="009F4B1E" w:rsidRDefault="004A2179" w:rsidP="00C47E62">
            <w:pPr>
              <w:jc w:val="both"/>
              <w:rPr>
                <w:rFonts w:ascii="Times New Roman" w:hAnsi="Times New Roman" w:cs="Times New Roman"/>
                <w:noProof/>
                <w:sz w:val="24"/>
                <w:szCs w:val="24"/>
              </w:rPr>
            </w:pPr>
          </w:p>
          <w:p w14:paraId="1BBF101D" w14:textId="77777777" w:rsidR="004A2179" w:rsidRPr="009F4B1E" w:rsidRDefault="004A2179" w:rsidP="00C47E62">
            <w:pPr>
              <w:jc w:val="both"/>
              <w:rPr>
                <w:rFonts w:ascii="Times New Roman" w:hAnsi="Times New Roman" w:cs="Times New Roman"/>
                <w:noProof/>
                <w:sz w:val="24"/>
                <w:szCs w:val="24"/>
              </w:rPr>
            </w:pPr>
          </w:p>
          <w:p w14:paraId="0BD9EC6C" w14:textId="77777777" w:rsidR="00C47E62" w:rsidRPr="009F4B1E" w:rsidRDefault="00C47E62" w:rsidP="00C47E62">
            <w:pPr>
              <w:jc w:val="both"/>
              <w:rPr>
                <w:rFonts w:ascii="Times New Roman" w:hAnsi="Times New Roman" w:cs="Times New Roman"/>
                <w:noProof/>
                <w:sz w:val="24"/>
                <w:szCs w:val="24"/>
              </w:rPr>
            </w:pPr>
          </w:p>
          <w:p w14:paraId="424FB471" w14:textId="77777777" w:rsidR="00C47E62" w:rsidRPr="009F4B1E" w:rsidRDefault="00C47E62" w:rsidP="00C47E62">
            <w:pPr>
              <w:jc w:val="both"/>
              <w:rPr>
                <w:rFonts w:ascii="Times New Roman" w:hAnsi="Times New Roman" w:cs="Times New Roman"/>
                <w:noProof/>
                <w:sz w:val="24"/>
                <w:szCs w:val="24"/>
              </w:rPr>
            </w:pPr>
          </w:p>
          <w:p w14:paraId="06CA184A" w14:textId="77777777" w:rsidR="00C47E62" w:rsidRPr="009F4B1E" w:rsidRDefault="00C47E62" w:rsidP="00C47E62">
            <w:pPr>
              <w:jc w:val="both"/>
              <w:rPr>
                <w:rFonts w:ascii="Times New Roman" w:hAnsi="Times New Roman" w:cs="Times New Roman"/>
                <w:noProof/>
                <w:sz w:val="24"/>
                <w:szCs w:val="24"/>
              </w:rPr>
            </w:pPr>
          </w:p>
          <w:p w14:paraId="12127C11" w14:textId="77777777" w:rsidR="00C47E62" w:rsidRPr="009F4B1E" w:rsidRDefault="00C47E62" w:rsidP="00C47E62">
            <w:pPr>
              <w:jc w:val="both"/>
              <w:rPr>
                <w:rFonts w:ascii="Times New Roman" w:hAnsi="Times New Roman" w:cs="Times New Roman"/>
                <w:noProof/>
                <w:sz w:val="24"/>
                <w:szCs w:val="24"/>
              </w:rPr>
            </w:pPr>
          </w:p>
          <w:p w14:paraId="6A2E5FF4" w14:textId="77777777" w:rsidR="00C47E62" w:rsidRPr="009F4B1E" w:rsidRDefault="00C47E62" w:rsidP="00C47E62">
            <w:pPr>
              <w:jc w:val="both"/>
              <w:rPr>
                <w:rFonts w:ascii="Times New Roman" w:hAnsi="Times New Roman" w:cs="Times New Roman"/>
                <w:noProof/>
                <w:sz w:val="24"/>
                <w:szCs w:val="24"/>
              </w:rPr>
            </w:pPr>
          </w:p>
          <w:p w14:paraId="1024144C" w14:textId="77777777" w:rsidR="00C47E62" w:rsidRPr="009F4B1E" w:rsidRDefault="00C47E62" w:rsidP="00C47E62">
            <w:pPr>
              <w:jc w:val="both"/>
              <w:rPr>
                <w:rFonts w:ascii="Times New Roman" w:hAnsi="Times New Roman" w:cs="Times New Roman"/>
                <w:noProof/>
                <w:sz w:val="24"/>
                <w:szCs w:val="24"/>
              </w:rPr>
            </w:pPr>
          </w:p>
          <w:p w14:paraId="532B565D" w14:textId="77777777" w:rsidR="00C47E62" w:rsidRPr="009F4B1E" w:rsidRDefault="00C47E62" w:rsidP="00C47E62">
            <w:pPr>
              <w:jc w:val="both"/>
              <w:rPr>
                <w:rFonts w:ascii="Times New Roman" w:hAnsi="Times New Roman" w:cs="Times New Roman"/>
                <w:noProof/>
                <w:sz w:val="24"/>
                <w:szCs w:val="24"/>
              </w:rPr>
            </w:pPr>
          </w:p>
          <w:p w14:paraId="409D14D0" w14:textId="77777777" w:rsidR="00C47E62" w:rsidRPr="009F4B1E" w:rsidRDefault="00C47E62" w:rsidP="00C47E62">
            <w:pPr>
              <w:jc w:val="both"/>
              <w:rPr>
                <w:rFonts w:ascii="Times New Roman" w:hAnsi="Times New Roman" w:cs="Times New Roman"/>
                <w:noProof/>
                <w:sz w:val="24"/>
                <w:szCs w:val="24"/>
              </w:rPr>
            </w:pPr>
          </w:p>
          <w:p w14:paraId="65344009" w14:textId="1CAD4AFF" w:rsidR="00C47E62" w:rsidRPr="009F4B1E" w:rsidRDefault="00C47E62" w:rsidP="00C47E62">
            <w:pPr>
              <w:jc w:val="both"/>
              <w:rPr>
                <w:rFonts w:ascii="Times New Roman" w:hAnsi="Times New Roman" w:cs="Times New Roman"/>
                <w:noProof/>
                <w:sz w:val="24"/>
                <w:szCs w:val="24"/>
              </w:rPr>
            </w:pPr>
          </w:p>
          <w:p w14:paraId="1E4546C8" w14:textId="4079EF68" w:rsidR="00E51D98" w:rsidRPr="009F4B1E" w:rsidRDefault="00E51D98"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156383AB" w14:textId="77777777" w:rsidR="00C47E62" w:rsidRPr="009F4B1E" w:rsidRDefault="00C47E62" w:rsidP="00C47E62">
            <w:pPr>
              <w:jc w:val="both"/>
              <w:rPr>
                <w:rFonts w:ascii="Times New Roman" w:hAnsi="Times New Roman" w:cs="Times New Roman"/>
                <w:noProof/>
                <w:sz w:val="24"/>
                <w:szCs w:val="24"/>
              </w:rPr>
            </w:pPr>
          </w:p>
          <w:p w14:paraId="25BEE20F" w14:textId="7AAEAEC5" w:rsidR="00C47E62" w:rsidRPr="009F4B1E" w:rsidRDefault="00C47E62" w:rsidP="00C47E62">
            <w:pPr>
              <w:jc w:val="both"/>
              <w:rPr>
                <w:rFonts w:ascii="Times New Roman" w:hAnsi="Times New Roman" w:cs="Times New Roman"/>
                <w:noProof/>
                <w:sz w:val="24"/>
                <w:szCs w:val="24"/>
              </w:rPr>
            </w:pPr>
          </w:p>
          <w:p w14:paraId="1A73B328" w14:textId="54ED4283" w:rsidR="004E0168" w:rsidRPr="009F4B1E" w:rsidRDefault="004E0168" w:rsidP="00C47E62">
            <w:pPr>
              <w:jc w:val="both"/>
              <w:rPr>
                <w:rFonts w:ascii="Times New Roman" w:hAnsi="Times New Roman" w:cs="Times New Roman"/>
                <w:noProof/>
                <w:sz w:val="24"/>
                <w:szCs w:val="24"/>
              </w:rPr>
            </w:pPr>
          </w:p>
          <w:p w14:paraId="2D1D71D5" w14:textId="77777777" w:rsidR="00F27D35" w:rsidRPr="009F4B1E" w:rsidRDefault="00F27D35" w:rsidP="00C47E62">
            <w:pPr>
              <w:jc w:val="both"/>
              <w:rPr>
                <w:rFonts w:ascii="Times New Roman" w:hAnsi="Times New Roman" w:cs="Times New Roman"/>
                <w:noProof/>
                <w:sz w:val="24"/>
                <w:szCs w:val="24"/>
              </w:rPr>
            </w:pPr>
          </w:p>
          <w:p w14:paraId="0AC67622" w14:textId="77777777" w:rsidR="004E0168" w:rsidRPr="009F4B1E" w:rsidRDefault="004E0168" w:rsidP="004E0168">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Не се приема </w:t>
            </w:r>
          </w:p>
          <w:p w14:paraId="26F31000" w14:textId="77777777" w:rsidR="00C47E62" w:rsidRPr="009F4B1E" w:rsidRDefault="00C47E62" w:rsidP="00C47E62">
            <w:pPr>
              <w:jc w:val="both"/>
              <w:rPr>
                <w:rFonts w:ascii="Times New Roman" w:hAnsi="Times New Roman" w:cs="Times New Roman"/>
                <w:noProof/>
                <w:sz w:val="24"/>
                <w:szCs w:val="24"/>
              </w:rPr>
            </w:pPr>
          </w:p>
          <w:p w14:paraId="2D47ADF0" w14:textId="77777777" w:rsidR="00C47E62" w:rsidRPr="009F4B1E" w:rsidRDefault="00C47E62" w:rsidP="00C47E62">
            <w:pPr>
              <w:jc w:val="both"/>
              <w:rPr>
                <w:rFonts w:ascii="Times New Roman" w:hAnsi="Times New Roman" w:cs="Times New Roman"/>
                <w:noProof/>
                <w:sz w:val="24"/>
                <w:szCs w:val="24"/>
              </w:rPr>
            </w:pPr>
          </w:p>
          <w:p w14:paraId="46201C98" w14:textId="77777777" w:rsidR="004E0168" w:rsidRPr="009F4B1E" w:rsidRDefault="004E0168" w:rsidP="00C47E62">
            <w:pPr>
              <w:jc w:val="both"/>
              <w:rPr>
                <w:rFonts w:ascii="Times New Roman" w:hAnsi="Times New Roman" w:cs="Times New Roman"/>
                <w:noProof/>
                <w:sz w:val="24"/>
                <w:szCs w:val="24"/>
              </w:rPr>
            </w:pPr>
          </w:p>
          <w:p w14:paraId="68ABCB6A" w14:textId="77777777" w:rsidR="004E0168" w:rsidRPr="009F4B1E" w:rsidRDefault="004E0168" w:rsidP="00C47E62">
            <w:pPr>
              <w:jc w:val="both"/>
              <w:rPr>
                <w:rFonts w:ascii="Times New Roman" w:hAnsi="Times New Roman" w:cs="Times New Roman"/>
                <w:noProof/>
                <w:sz w:val="24"/>
                <w:szCs w:val="24"/>
              </w:rPr>
            </w:pPr>
          </w:p>
          <w:p w14:paraId="318FD2DE" w14:textId="77777777" w:rsidR="004E0168" w:rsidRPr="009F4B1E" w:rsidRDefault="004E0168" w:rsidP="00C47E62">
            <w:pPr>
              <w:jc w:val="both"/>
              <w:rPr>
                <w:rFonts w:ascii="Times New Roman" w:hAnsi="Times New Roman" w:cs="Times New Roman"/>
                <w:noProof/>
                <w:sz w:val="24"/>
                <w:szCs w:val="24"/>
              </w:rPr>
            </w:pPr>
          </w:p>
          <w:p w14:paraId="16B532D4" w14:textId="77777777" w:rsidR="004E0168" w:rsidRPr="009F4B1E" w:rsidRDefault="004E0168" w:rsidP="00C47E62">
            <w:pPr>
              <w:jc w:val="both"/>
              <w:rPr>
                <w:rFonts w:ascii="Times New Roman" w:hAnsi="Times New Roman" w:cs="Times New Roman"/>
                <w:noProof/>
                <w:sz w:val="24"/>
                <w:szCs w:val="24"/>
              </w:rPr>
            </w:pPr>
          </w:p>
          <w:p w14:paraId="0044DF69" w14:textId="77777777" w:rsidR="004E0168" w:rsidRPr="009F4B1E" w:rsidRDefault="004E0168" w:rsidP="00C47E62">
            <w:pPr>
              <w:jc w:val="both"/>
              <w:rPr>
                <w:rFonts w:ascii="Times New Roman" w:hAnsi="Times New Roman" w:cs="Times New Roman"/>
                <w:noProof/>
                <w:sz w:val="24"/>
                <w:szCs w:val="24"/>
              </w:rPr>
            </w:pPr>
          </w:p>
          <w:p w14:paraId="1B336040" w14:textId="77777777" w:rsidR="004E0168" w:rsidRPr="009F4B1E" w:rsidRDefault="004E0168" w:rsidP="00C47E62">
            <w:pPr>
              <w:jc w:val="both"/>
              <w:rPr>
                <w:rFonts w:ascii="Times New Roman" w:hAnsi="Times New Roman" w:cs="Times New Roman"/>
                <w:noProof/>
                <w:sz w:val="24"/>
                <w:szCs w:val="24"/>
              </w:rPr>
            </w:pPr>
          </w:p>
          <w:p w14:paraId="2C56DD84" w14:textId="77777777" w:rsidR="004E0168" w:rsidRPr="009F4B1E" w:rsidRDefault="004E0168" w:rsidP="00C47E62">
            <w:pPr>
              <w:jc w:val="both"/>
              <w:rPr>
                <w:rFonts w:ascii="Times New Roman" w:hAnsi="Times New Roman" w:cs="Times New Roman"/>
                <w:noProof/>
                <w:sz w:val="24"/>
                <w:szCs w:val="24"/>
              </w:rPr>
            </w:pPr>
          </w:p>
          <w:p w14:paraId="21F2034D" w14:textId="2DB895A0" w:rsidR="004E0168" w:rsidRPr="009F4B1E" w:rsidRDefault="004E0168" w:rsidP="00C47E62">
            <w:pPr>
              <w:jc w:val="both"/>
              <w:rPr>
                <w:rFonts w:ascii="Times New Roman" w:hAnsi="Times New Roman" w:cs="Times New Roman"/>
                <w:noProof/>
                <w:sz w:val="24"/>
                <w:szCs w:val="24"/>
              </w:rPr>
            </w:pPr>
          </w:p>
          <w:p w14:paraId="1D50DE30" w14:textId="77777777" w:rsidR="00F11997" w:rsidRPr="009F4B1E" w:rsidRDefault="00F11997" w:rsidP="00C47E62">
            <w:pPr>
              <w:jc w:val="both"/>
              <w:rPr>
                <w:rFonts w:ascii="Times New Roman" w:hAnsi="Times New Roman" w:cs="Times New Roman"/>
                <w:noProof/>
                <w:sz w:val="24"/>
                <w:szCs w:val="24"/>
              </w:rPr>
            </w:pPr>
          </w:p>
          <w:p w14:paraId="53CE6E5C" w14:textId="77777777" w:rsidR="004E0168" w:rsidRPr="009F4B1E" w:rsidRDefault="004E0168" w:rsidP="00C47E62">
            <w:pPr>
              <w:jc w:val="both"/>
              <w:rPr>
                <w:rFonts w:ascii="Times New Roman" w:hAnsi="Times New Roman" w:cs="Times New Roman"/>
                <w:noProof/>
                <w:sz w:val="24"/>
                <w:szCs w:val="24"/>
              </w:rPr>
            </w:pPr>
          </w:p>
          <w:p w14:paraId="5C755C8A" w14:textId="78FBEE13" w:rsidR="004E0168" w:rsidRPr="009F4B1E" w:rsidRDefault="00B636AC" w:rsidP="004E0168">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5D85280D" w14:textId="77777777" w:rsidR="004E0168" w:rsidRPr="009F4B1E" w:rsidRDefault="004E0168" w:rsidP="00C47E62">
            <w:pPr>
              <w:jc w:val="both"/>
              <w:rPr>
                <w:rFonts w:ascii="Times New Roman" w:hAnsi="Times New Roman" w:cs="Times New Roman"/>
                <w:noProof/>
                <w:sz w:val="24"/>
                <w:szCs w:val="24"/>
              </w:rPr>
            </w:pPr>
          </w:p>
          <w:p w14:paraId="38712C5F" w14:textId="77777777" w:rsidR="00E51D98" w:rsidRPr="009F4B1E" w:rsidRDefault="00E51D98" w:rsidP="00C47E62">
            <w:pPr>
              <w:jc w:val="both"/>
              <w:rPr>
                <w:rFonts w:ascii="Times New Roman" w:hAnsi="Times New Roman" w:cs="Times New Roman"/>
                <w:noProof/>
                <w:sz w:val="24"/>
                <w:szCs w:val="24"/>
              </w:rPr>
            </w:pPr>
          </w:p>
          <w:p w14:paraId="280920D9" w14:textId="77777777" w:rsidR="00E51D98" w:rsidRPr="009F4B1E" w:rsidRDefault="00E51D98" w:rsidP="00C47E62">
            <w:pPr>
              <w:jc w:val="both"/>
              <w:rPr>
                <w:rFonts w:ascii="Times New Roman" w:hAnsi="Times New Roman" w:cs="Times New Roman"/>
                <w:noProof/>
                <w:sz w:val="24"/>
                <w:szCs w:val="24"/>
              </w:rPr>
            </w:pPr>
          </w:p>
          <w:p w14:paraId="4023D7E4" w14:textId="77777777" w:rsidR="00E51D98" w:rsidRPr="009F4B1E" w:rsidRDefault="00E51D98" w:rsidP="00C47E62">
            <w:pPr>
              <w:jc w:val="both"/>
              <w:rPr>
                <w:rFonts w:ascii="Times New Roman" w:hAnsi="Times New Roman" w:cs="Times New Roman"/>
                <w:noProof/>
                <w:sz w:val="24"/>
                <w:szCs w:val="24"/>
              </w:rPr>
            </w:pPr>
          </w:p>
          <w:p w14:paraId="32CB4813" w14:textId="77777777" w:rsidR="00E51D98" w:rsidRPr="009F4B1E" w:rsidRDefault="00E51D98" w:rsidP="00C47E62">
            <w:pPr>
              <w:jc w:val="both"/>
              <w:rPr>
                <w:rFonts w:ascii="Times New Roman" w:hAnsi="Times New Roman" w:cs="Times New Roman"/>
                <w:noProof/>
                <w:sz w:val="24"/>
                <w:szCs w:val="24"/>
              </w:rPr>
            </w:pPr>
          </w:p>
          <w:p w14:paraId="70465120" w14:textId="77777777" w:rsidR="00E51D98" w:rsidRPr="009F4B1E" w:rsidRDefault="00E51D98" w:rsidP="00C47E62">
            <w:pPr>
              <w:jc w:val="both"/>
              <w:rPr>
                <w:rFonts w:ascii="Times New Roman" w:hAnsi="Times New Roman" w:cs="Times New Roman"/>
                <w:noProof/>
                <w:sz w:val="24"/>
                <w:szCs w:val="24"/>
              </w:rPr>
            </w:pPr>
          </w:p>
          <w:p w14:paraId="72F4C57A" w14:textId="77777777" w:rsidR="00584971" w:rsidRDefault="00584971" w:rsidP="00C47E62">
            <w:pPr>
              <w:jc w:val="both"/>
              <w:rPr>
                <w:rFonts w:ascii="Times New Roman" w:hAnsi="Times New Roman" w:cs="Times New Roman"/>
                <w:noProof/>
                <w:sz w:val="24"/>
                <w:szCs w:val="24"/>
              </w:rPr>
            </w:pPr>
          </w:p>
          <w:p w14:paraId="148E715A" w14:textId="271BDCDD" w:rsidR="00E51D98" w:rsidRPr="009F4B1E" w:rsidRDefault="00174DFD"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w:t>
            </w:r>
          </w:p>
          <w:p w14:paraId="756E8934" w14:textId="08ECC407" w:rsidR="00E51D98" w:rsidRPr="009F4B1E" w:rsidRDefault="00174DFD"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 </w:t>
            </w:r>
          </w:p>
          <w:p w14:paraId="0C58A9C9" w14:textId="77777777" w:rsidR="00E51D98" w:rsidRPr="009F4B1E" w:rsidRDefault="00E51D98" w:rsidP="00C47E62">
            <w:pPr>
              <w:jc w:val="both"/>
              <w:rPr>
                <w:rFonts w:ascii="Times New Roman" w:hAnsi="Times New Roman" w:cs="Times New Roman"/>
                <w:noProof/>
                <w:sz w:val="24"/>
                <w:szCs w:val="24"/>
              </w:rPr>
            </w:pPr>
          </w:p>
          <w:p w14:paraId="10EB83F1" w14:textId="77777777" w:rsidR="00E51D98" w:rsidRPr="009F4B1E" w:rsidRDefault="00E51D98" w:rsidP="00C47E62">
            <w:pPr>
              <w:jc w:val="both"/>
              <w:rPr>
                <w:rFonts w:ascii="Times New Roman" w:hAnsi="Times New Roman" w:cs="Times New Roman"/>
                <w:noProof/>
                <w:sz w:val="24"/>
                <w:szCs w:val="24"/>
              </w:rPr>
            </w:pPr>
          </w:p>
          <w:p w14:paraId="23A3E15C" w14:textId="77777777" w:rsidR="00E51D98" w:rsidRPr="009F4B1E" w:rsidRDefault="00E51D98" w:rsidP="00C47E62">
            <w:pPr>
              <w:jc w:val="both"/>
              <w:rPr>
                <w:rFonts w:ascii="Times New Roman" w:hAnsi="Times New Roman" w:cs="Times New Roman"/>
                <w:noProof/>
                <w:sz w:val="24"/>
                <w:szCs w:val="24"/>
              </w:rPr>
            </w:pPr>
          </w:p>
          <w:p w14:paraId="3C240587" w14:textId="77777777" w:rsidR="00E51D98" w:rsidRPr="009F4B1E" w:rsidRDefault="00E51D98" w:rsidP="00C47E62">
            <w:pPr>
              <w:jc w:val="both"/>
              <w:rPr>
                <w:rFonts w:ascii="Times New Roman" w:hAnsi="Times New Roman" w:cs="Times New Roman"/>
                <w:noProof/>
                <w:sz w:val="24"/>
                <w:szCs w:val="24"/>
              </w:rPr>
            </w:pPr>
          </w:p>
          <w:p w14:paraId="6718E3D2" w14:textId="77777777" w:rsidR="00E51D98" w:rsidRPr="009F4B1E" w:rsidRDefault="00E51D98" w:rsidP="00C47E62">
            <w:pPr>
              <w:jc w:val="both"/>
              <w:rPr>
                <w:rFonts w:ascii="Times New Roman" w:hAnsi="Times New Roman" w:cs="Times New Roman"/>
                <w:noProof/>
                <w:sz w:val="24"/>
                <w:szCs w:val="24"/>
              </w:rPr>
            </w:pPr>
          </w:p>
          <w:p w14:paraId="3E0B6211" w14:textId="77777777" w:rsidR="00E51D98" w:rsidRPr="009F4B1E" w:rsidRDefault="00E51D98" w:rsidP="00C47E62">
            <w:pPr>
              <w:jc w:val="both"/>
              <w:rPr>
                <w:rFonts w:ascii="Times New Roman" w:hAnsi="Times New Roman" w:cs="Times New Roman"/>
                <w:noProof/>
                <w:sz w:val="24"/>
                <w:szCs w:val="24"/>
              </w:rPr>
            </w:pPr>
          </w:p>
          <w:p w14:paraId="7241EB95" w14:textId="77777777" w:rsidR="00E51D98" w:rsidRPr="009F4B1E" w:rsidRDefault="00E51D98" w:rsidP="00C47E62">
            <w:pPr>
              <w:jc w:val="both"/>
              <w:rPr>
                <w:rFonts w:ascii="Times New Roman" w:hAnsi="Times New Roman" w:cs="Times New Roman"/>
                <w:noProof/>
                <w:sz w:val="24"/>
                <w:szCs w:val="24"/>
              </w:rPr>
            </w:pPr>
          </w:p>
          <w:p w14:paraId="6A5FB8EE" w14:textId="77777777" w:rsidR="00E51D98" w:rsidRPr="009F4B1E" w:rsidRDefault="00E51D98" w:rsidP="00C47E62">
            <w:pPr>
              <w:jc w:val="both"/>
              <w:rPr>
                <w:rFonts w:ascii="Times New Roman" w:hAnsi="Times New Roman" w:cs="Times New Roman"/>
                <w:noProof/>
                <w:sz w:val="24"/>
                <w:szCs w:val="24"/>
              </w:rPr>
            </w:pPr>
          </w:p>
          <w:p w14:paraId="67590010" w14:textId="535CF14A" w:rsidR="00E51D98" w:rsidRPr="009F4B1E" w:rsidRDefault="00226554"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w:t>
            </w:r>
          </w:p>
          <w:p w14:paraId="0DF60F51" w14:textId="77777777" w:rsidR="00E51D98" w:rsidRPr="009F4B1E" w:rsidRDefault="00E51D98" w:rsidP="00C47E62">
            <w:pPr>
              <w:jc w:val="both"/>
              <w:rPr>
                <w:rFonts w:ascii="Times New Roman" w:hAnsi="Times New Roman" w:cs="Times New Roman"/>
                <w:noProof/>
                <w:sz w:val="24"/>
                <w:szCs w:val="24"/>
              </w:rPr>
            </w:pPr>
          </w:p>
          <w:p w14:paraId="733B14B7" w14:textId="77777777" w:rsidR="00E51D98" w:rsidRPr="009F4B1E" w:rsidRDefault="00E51D98" w:rsidP="00C47E62">
            <w:pPr>
              <w:jc w:val="both"/>
              <w:rPr>
                <w:rFonts w:ascii="Times New Roman" w:hAnsi="Times New Roman" w:cs="Times New Roman"/>
                <w:noProof/>
                <w:sz w:val="24"/>
                <w:szCs w:val="24"/>
              </w:rPr>
            </w:pPr>
          </w:p>
          <w:p w14:paraId="7C91D4E8" w14:textId="77777777" w:rsidR="00E51D98" w:rsidRPr="009F4B1E" w:rsidRDefault="00E51D98" w:rsidP="00C47E62">
            <w:pPr>
              <w:jc w:val="both"/>
              <w:rPr>
                <w:rFonts w:ascii="Times New Roman" w:hAnsi="Times New Roman" w:cs="Times New Roman"/>
                <w:noProof/>
                <w:sz w:val="24"/>
                <w:szCs w:val="24"/>
              </w:rPr>
            </w:pPr>
          </w:p>
          <w:p w14:paraId="34FFC11B" w14:textId="77777777" w:rsidR="00E51D98" w:rsidRPr="009F4B1E" w:rsidRDefault="00E51D98" w:rsidP="00C47E62">
            <w:pPr>
              <w:jc w:val="both"/>
              <w:rPr>
                <w:rFonts w:ascii="Times New Roman" w:hAnsi="Times New Roman" w:cs="Times New Roman"/>
                <w:noProof/>
                <w:sz w:val="24"/>
                <w:szCs w:val="24"/>
              </w:rPr>
            </w:pPr>
          </w:p>
          <w:p w14:paraId="5CAFB8B7" w14:textId="77777777" w:rsidR="00E51D98" w:rsidRPr="009F4B1E" w:rsidRDefault="00E51D98" w:rsidP="00C47E62">
            <w:pPr>
              <w:jc w:val="both"/>
              <w:rPr>
                <w:rFonts w:ascii="Times New Roman" w:hAnsi="Times New Roman" w:cs="Times New Roman"/>
                <w:noProof/>
                <w:sz w:val="24"/>
                <w:szCs w:val="24"/>
              </w:rPr>
            </w:pPr>
          </w:p>
          <w:p w14:paraId="3BCE62E2" w14:textId="77777777" w:rsidR="00E51D98" w:rsidRPr="009F4B1E" w:rsidRDefault="00E51D98" w:rsidP="00C47E62">
            <w:pPr>
              <w:jc w:val="both"/>
              <w:rPr>
                <w:rFonts w:ascii="Times New Roman" w:hAnsi="Times New Roman" w:cs="Times New Roman"/>
                <w:noProof/>
                <w:sz w:val="24"/>
                <w:szCs w:val="24"/>
              </w:rPr>
            </w:pPr>
          </w:p>
          <w:p w14:paraId="5CB270F8" w14:textId="77777777" w:rsidR="00E51D98" w:rsidRPr="009F4B1E" w:rsidRDefault="00E51D98" w:rsidP="00C47E62">
            <w:pPr>
              <w:jc w:val="both"/>
              <w:rPr>
                <w:rFonts w:ascii="Times New Roman" w:hAnsi="Times New Roman" w:cs="Times New Roman"/>
                <w:noProof/>
                <w:sz w:val="24"/>
                <w:szCs w:val="24"/>
              </w:rPr>
            </w:pPr>
          </w:p>
          <w:p w14:paraId="014C3ED3" w14:textId="77777777" w:rsidR="00E51D98" w:rsidRPr="009F4B1E" w:rsidRDefault="00E51D98" w:rsidP="00C47E62">
            <w:pPr>
              <w:jc w:val="both"/>
              <w:rPr>
                <w:rFonts w:ascii="Times New Roman" w:hAnsi="Times New Roman" w:cs="Times New Roman"/>
                <w:noProof/>
                <w:sz w:val="24"/>
                <w:szCs w:val="24"/>
              </w:rPr>
            </w:pPr>
          </w:p>
          <w:p w14:paraId="6AA4DA6A" w14:textId="77777777" w:rsidR="00E51D98" w:rsidRPr="009F4B1E" w:rsidRDefault="00E51D98"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 частично</w:t>
            </w:r>
          </w:p>
          <w:p w14:paraId="54A1BB24" w14:textId="77777777" w:rsidR="00E51D98" w:rsidRPr="009F4B1E" w:rsidRDefault="00E51D98" w:rsidP="00C47E62">
            <w:pPr>
              <w:jc w:val="both"/>
              <w:rPr>
                <w:rFonts w:ascii="Times New Roman" w:hAnsi="Times New Roman" w:cs="Times New Roman"/>
                <w:noProof/>
                <w:sz w:val="24"/>
                <w:szCs w:val="24"/>
              </w:rPr>
            </w:pPr>
          </w:p>
          <w:p w14:paraId="07A7642C" w14:textId="77777777" w:rsidR="00E51D98" w:rsidRPr="009F4B1E" w:rsidRDefault="00E51D98" w:rsidP="00C47E62">
            <w:pPr>
              <w:jc w:val="both"/>
              <w:rPr>
                <w:rFonts w:ascii="Times New Roman" w:hAnsi="Times New Roman" w:cs="Times New Roman"/>
                <w:noProof/>
                <w:sz w:val="24"/>
                <w:szCs w:val="24"/>
              </w:rPr>
            </w:pPr>
          </w:p>
          <w:p w14:paraId="02841808" w14:textId="77777777" w:rsidR="00E51D98" w:rsidRPr="009F4B1E" w:rsidRDefault="00E51D98" w:rsidP="00C47E62">
            <w:pPr>
              <w:jc w:val="both"/>
              <w:rPr>
                <w:rFonts w:ascii="Times New Roman" w:hAnsi="Times New Roman" w:cs="Times New Roman"/>
                <w:noProof/>
                <w:sz w:val="24"/>
                <w:szCs w:val="24"/>
              </w:rPr>
            </w:pPr>
          </w:p>
          <w:p w14:paraId="69306AF4" w14:textId="77777777" w:rsidR="00E51D98" w:rsidRPr="009F4B1E" w:rsidRDefault="00E51D98" w:rsidP="00C47E62">
            <w:pPr>
              <w:jc w:val="both"/>
              <w:rPr>
                <w:rFonts w:ascii="Times New Roman" w:hAnsi="Times New Roman" w:cs="Times New Roman"/>
                <w:noProof/>
                <w:sz w:val="24"/>
                <w:szCs w:val="24"/>
              </w:rPr>
            </w:pPr>
          </w:p>
          <w:p w14:paraId="3D6FF838" w14:textId="77777777" w:rsidR="00E51D98" w:rsidRPr="009F4B1E" w:rsidRDefault="00E51D98" w:rsidP="00C47E62">
            <w:pPr>
              <w:jc w:val="both"/>
              <w:rPr>
                <w:rFonts w:ascii="Times New Roman" w:hAnsi="Times New Roman" w:cs="Times New Roman"/>
                <w:noProof/>
                <w:sz w:val="24"/>
                <w:szCs w:val="24"/>
              </w:rPr>
            </w:pPr>
          </w:p>
          <w:p w14:paraId="056C03F5" w14:textId="77777777" w:rsidR="00E51D98" w:rsidRPr="009F4B1E" w:rsidRDefault="00E51D98" w:rsidP="00C47E62">
            <w:pPr>
              <w:jc w:val="both"/>
              <w:rPr>
                <w:rFonts w:ascii="Times New Roman" w:hAnsi="Times New Roman" w:cs="Times New Roman"/>
                <w:noProof/>
                <w:sz w:val="24"/>
                <w:szCs w:val="24"/>
              </w:rPr>
            </w:pPr>
          </w:p>
          <w:p w14:paraId="119FDD28" w14:textId="77777777" w:rsidR="00E51D98" w:rsidRPr="009F4B1E" w:rsidRDefault="00E51D98" w:rsidP="00C47E62">
            <w:pPr>
              <w:jc w:val="both"/>
              <w:rPr>
                <w:rFonts w:ascii="Times New Roman" w:hAnsi="Times New Roman" w:cs="Times New Roman"/>
                <w:noProof/>
                <w:sz w:val="24"/>
                <w:szCs w:val="24"/>
              </w:rPr>
            </w:pPr>
          </w:p>
          <w:p w14:paraId="7852DD7D" w14:textId="77777777" w:rsidR="00E51D98" w:rsidRPr="009F4B1E" w:rsidRDefault="00E51D98" w:rsidP="00C47E62">
            <w:pPr>
              <w:jc w:val="both"/>
              <w:rPr>
                <w:rFonts w:ascii="Times New Roman" w:hAnsi="Times New Roman" w:cs="Times New Roman"/>
                <w:noProof/>
                <w:sz w:val="24"/>
                <w:szCs w:val="24"/>
              </w:rPr>
            </w:pPr>
          </w:p>
          <w:p w14:paraId="335B3B95" w14:textId="77777777" w:rsidR="00E51D98" w:rsidRPr="009F4B1E" w:rsidRDefault="00E51D98" w:rsidP="00C47E62">
            <w:pPr>
              <w:jc w:val="both"/>
              <w:rPr>
                <w:rFonts w:ascii="Times New Roman" w:hAnsi="Times New Roman" w:cs="Times New Roman"/>
                <w:noProof/>
                <w:sz w:val="24"/>
                <w:szCs w:val="24"/>
              </w:rPr>
            </w:pPr>
          </w:p>
          <w:p w14:paraId="5EB9B7C8" w14:textId="4FEE8B01" w:rsidR="00E51D98" w:rsidRPr="009F4B1E" w:rsidRDefault="00174DFD"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5BAD1512" w14:textId="1A0E2E34" w:rsidR="00226554" w:rsidRPr="009F4B1E" w:rsidRDefault="00226554" w:rsidP="00C47E62">
            <w:pPr>
              <w:jc w:val="both"/>
              <w:rPr>
                <w:rFonts w:ascii="Times New Roman" w:hAnsi="Times New Roman" w:cs="Times New Roman"/>
                <w:noProof/>
                <w:sz w:val="24"/>
                <w:szCs w:val="24"/>
              </w:rPr>
            </w:pPr>
          </w:p>
          <w:p w14:paraId="2D0F527D" w14:textId="3FDC57D5" w:rsidR="00226554" w:rsidRPr="009F4B1E" w:rsidRDefault="00226554" w:rsidP="00C47E62">
            <w:pPr>
              <w:jc w:val="both"/>
              <w:rPr>
                <w:rFonts w:ascii="Times New Roman" w:hAnsi="Times New Roman" w:cs="Times New Roman"/>
                <w:noProof/>
                <w:sz w:val="24"/>
                <w:szCs w:val="24"/>
              </w:rPr>
            </w:pPr>
          </w:p>
          <w:p w14:paraId="032258BB" w14:textId="3918BEC9" w:rsidR="00226554" w:rsidRPr="009F4B1E" w:rsidRDefault="00226554" w:rsidP="00C47E62">
            <w:pPr>
              <w:jc w:val="both"/>
              <w:rPr>
                <w:rFonts w:ascii="Times New Roman" w:hAnsi="Times New Roman" w:cs="Times New Roman"/>
                <w:noProof/>
                <w:sz w:val="24"/>
                <w:szCs w:val="24"/>
              </w:rPr>
            </w:pPr>
          </w:p>
          <w:p w14:paraId="055BED2E" w14:textId="28A56D2B" w:rsidR="00F11997" w:rsidRDefault="00F11997" w:rsidP="00C47E62">
            <w:pPr>
              <w:jc w:val="both"/>
              <w:rPr>
                <w:rFonts w:ascii="Times New Roman" w:hAnsi="Times New Roman" w:cs="Times New Roman"/>
                <w:noProof/>
                <w:sz w:val="24"/>
                <w:szCs w:val="24"/>
              </w:rPr>
            </w:pPr>
          </w:p>
          <w:p w14:paraId="6D59C0CB" w14:textId="77777777" w:rsidR="00584971" w:rsidRPr="009F4B1E" w:rsidRDefault="00584971" w:rsidP="00C47E62">
            <w:pPr>
              <w:jc w:val="both"/>
              <w:rPr>
                <w:rFonts w:ascii="Times New Roman" w:hAnsi="Times New Roman" w:cs="Times New Roman"/>
                <w:noProof/>
                <w:sz w:val="24"/>
                <w:szCs w:val="24"/>
              </w:rPr>
            </w:pPr>
          </w:p>
          <w:p w14:paraId="655D9F6B" w14:textId="47E6E22B" w:rsidR="00226554" w:rsidRPr="009F4B1E" w:rsidRDefault="00226554" w:rsidP="00226554">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7B2213C6" w14:textId="77777777" w:rsidR="00226554" w:rsidRPr="009F4B1E" w:rsidRDefault="00226554" w:rsidP="00C47E62">
            <w:pPr>
              <w:jc w:val="both"/>
              <w:rPr>
                <w:rFonts w:ascii="Times New Roman" w:hAnsi="Times New Roman" w:cs="Times New Roman"/>
                <w:noProof/>
                <w:sz w:val="24"/>
                <w:szCs w:val="24"/>
              </w:rPr>
            </w:pPr>
          </w:p>
          <w:p w14:paraId="5D5509D0" w14:textId="77777777" w:rsidR="00B8050E" w:rsidRPr="009F4B1E" w:rsidRDefault="00B8050E" w:rsidP="00C47E62">
            <w:pPr>
              <w:jc w:val="both"/>
              <w:rPr>
                <w:rFonts w:ascii="Times New Roman" w:hAnsi="Times New Roman" w:cs="Times New Roman"/>
                <w:noProof/>
                <w:sz w:val="24"/>
                <w:szCs w:val="24"/>
              </w:rPr>
            </w:pPr>
          </w:p>
          <w:p w14:paraId="48E2475B" w14:textId="77777777" w:rsidR="00B8050E" w:rsidRPr="009F4B1E" w:rsidRDefault="00B8050E" w:rsidP="00C47E62">
            <w:pPr>
              <w:jc w:val="both"/>
              <w:rPr>
                <w:rFonts w:ascii="Times New Roman" w:hAnsi="Times New Roman" w:cs="Times New Roman"/>
                <w:noProof/>
                <w:sz w:val="24"/>
                <w:szCs w:val="24"/>
              </w:rPr>
            </w:pPr>
          </w:p>
          <w:p w14:paraId="265BD0EC" w14:textId="77777777" w:rsidR="00B8050E" w:rsidRPr="009F4B1E" w:rsidRDefault="00B8050E" w:rsidP="00C47E62">
            <w:pPr>
              <w:jc w:val="both"/>
              <w:rPr>
                <w:rFonts w:ascii="Times New Roman" w:hAnsi="Times New Roman" w:cs="Times New Roman"/>
                <w:noProof/>
                <w:sz w:val="24"/>
                <w:szCs w:val="24"/>
              </w:rPr>
            </w:pPr>
          </w:p>
          <w:p w14:paraId="3885DA73" w14:textId="77777777" w:rsidR="00B8050E" w:rsidRPr="009F4B1E" w:rsidRDefault="00B8050E" w:rsidP="00C47E62">
            <w:pPr>
              <w:jc w:val="both"/>
              <w:rPr>
                <w:rFonts w:ascii="Times New Roman" w:hAnsi="Times New Roman" w:cs="Times New Roman"/>
                <w:noProof/>
                <w:sz w:val="24"/>
                <w:szCs w:val="24"/>
              </w:rPr>
            </w:pPr>
          </w:p>
          <w:p w14:paraId="320C8747" w14:textId="77777777" w:rsidR="00F11997" w:rsidRPr="009F4B1E" w:rsidRDefault="00F11997" w:rsidP="00226554">
            <w:pPr>
              <w:jc w:val="both"/>
              <w:rPr>
                <w:rFonts w:ascii="Times New Roman" w:hAnsi="Times New Roman" w:cs="Times New Roman"/>
                <w:noProof/>
                <w:sz w:val="24"/>
                <w:szCs w:val="24"/>
              </w:rPr>
            </w:pPr>
          </w:p>
          <w:p w14:paraId="230EAAE8" w14:textId="77777777" w:rsidR="00A47407" w:rsidRPr="009F4B1E" w:rsidRDefault="00A47407" w:rsidP="00226554">
            <w:pPr>
              <w:jc w:val="both"/>
              <w:rPr>
                <w:rFonts w:ascii="Times New Roman" w:hAnsi="Times New Roman" w:cs="Times New Roman"/>
                <w:noProof/>
                <w:sz w:val="24"/>
                <w:szCs w:val="24"/>
              </w:rPr>
            </w:pPr>
          </w:p>
          <w:p w14:paraId="54237668" w14:textId="30F7874F" w:rsidR="00226554" w:rsidRPr="009F4B1E" w:rsidRDefault="00226554" w:rsidP="00226554">
            <w:pPr>
              <w:jc w:val="both"/>
              <w:rPr>
                <w:rFonts w:ascii="Times New Roman" w:hAnsi="Times New Roman" w:cs="Times New Roman"/>
                <w:noProof/>
                <w:sz w:val="24"/>
                <w:szCs w:val="24"/>
              </w:rPr>
            </w:pPr>
            <w:r w:rsidRPr="009F4B1E">
              <w:rPr>
                <w:rFonts w:ascii="Times New Roman" w:hAnsi="Times New Roman" w:cs="Times New Roman"/>
                <w:noProof/>
                <w:sz w:val="24"/>
                <w:szCs w:val="24"/>
              </w:rPr>
              <w:t xml:space="preserve">Приема се </w:t>
            </w:r>
          </w:p>
          <w:p w14:paraId="574691CD" w14:textId="1769E283" w:rsidR="00B8050E" w:rsidRPr="009F4B1E" w:rsidRDefault="00B8050E" w:rsidP="00C47E62">
            <w:pPr>
              <w:jc w:val="both"/>
              <w:rPr>
                <w:rFonts w:ascii="Times New Roman" w:hAnsi="Times New Roman" w:cs="Times New Roman"/>
                <w:noProof/>
                <w:sz w:val="24"/>
                <w:szCs w:val="24"/>
              </w:rPr>
            </w:pPr>
          </w:p>
          <w:p w14:paraId="4255377B" w14:textId="77777777" w:rsidR="00B8050E" w:rsidRPr="009F4B1E" w:rsidRDefault="00B8050E" w:rsidP="00C47E62">
            <w:pPr>
              <w:jc w:val="both"/>
              <w:rPr>
                <w:rFonts w:ascii="Times New Roman" w:hAnsi="Times New Roman" w:cs="Times New Roman"/>
                <w:noProof/>
                <w:sz w:val="24"/>
                <w:szCs w:val="24"/>
              </w:rPr>
            </w:pPr>
          </w:p>
          <w:p w14:paraId="22BC9154" w14:textId="77777777" w:rsidR="00B8050E" w:rsidRPr="009F4B1E" w:rsidRDefault="00B8050E" w:rsidP="00C47E62">
            <w:pPr>
              <w:jc w:val="both"/>
              <w:rPr>
                <w:rFonts w:ascii="Times New Roman" w:hAnsi="Times New Roman" w:cs="Times New Roman"/>
                <w:noProof/>
                <w:sz w:val="24"/>
                <w:szCs w:val="24"/>
              </w:rPr>
            </w:pPr>
          </w:p>
          <w:p w14:paraId="60506013" w14:textId="77777777" w:rsidR="00B8050E" w:rsidRPr="009F4B1E" w:rsidRDefault="00B8050E" w:rsidP="00C47E62">
            <w:pPr>
              <w:jc w:val="both"/>
              <w:rPr>
                <w:rFonts w:ascii="Times New Roman" w:hAnsi="Times New Roman" w:cs="Times New Roman"/>
                <w:noProof/>
                <w:sz w:val="24"/>
                <w:szCs w:val="24"/>
              </w:rPr>
            </w:pPr>
          </w:p>
          <w:p w14:paraId="5AD12E5B" w14:textId="77777777" w:rsidR="00B8050E" w:rsidRPr="009F4B1E" w:rsidRDefault="00B8050E" w:rsidP="00C47E62">
            <w:pPr>
              <w:jc w:val="both"/>
              <w:rPr>
                <w:rFonts w:ascii="Times New Roman" w:hAnsi="Times New Roman" w:cs="Times New Roman"/>
                <w:noProof/>
                <w:sz w:val="24"/>
                <w:szCs w:val="24"/>
              </w:rPr>
            </w:pPr>
          </w:p>
          <w:p w14:paraId="6DFD7244" w14:textId="77777777" w:rsidR="00B8050E" w:rsidRPr="009F4B1E" w:rsidRDefault="00B8050E"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67976E0C" w14:textId="77777777" w:rsidR="00B8050E" w:rsidRPr="009F4B1E" w:rsidRDefault="00B8050E" w:rsidP="00C47E62">
            <w:pPr>
              <w:jc w:val="both"/>
              <w:rPr>
                <w:rFonts w:ascii="Times New Roman" w:hAnsi="Times New Roman" w:cs="Times New Roman"/>
                <w:noProof/>
                <w:sz w:val="24"/>
                <w:szCs w:val="24"/>
              </w:rPr>
            </w:pPr>
          </w:p>
          <w:p w14:paraId="5478D068" w14:textId="77777777" w:rsidR="00B8050E" w:rsidRPr="009F4B1E" w:rsidRDefault="00B8050E" w:rsidP="00C47E62">
            <w:pPr>
              <w:jc w:val="both"/>
              <w:rPr>
                <w:rFonts w:ascii="Times New Roman" w:hAnsi="Times New Roman" w:cs="Times New Roman"/>
                <w:noProof/>
                <w:sz w:val="24"/>
                <w:szCs w:val="24"/>
              </w:rPr>
            </w:pPr>
          </w:p>
          <w:p w14:paraId="7AF2C20C" w14:textId="77777777" w:rsidR="00226554" w:rsidRPr="009F4B1E" w:rsidRDefault="00226554" w:rsidP="00226554">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5FB3087A" w14:textId="77777777" w:rsidR="00B8050E" w:rsidRPr="009F4B1E" w:rsidRDefault="00B8050E" w:rsidP="00C47E62">
            <w:pPr>
              <w:jc w:val="both"/>
              <w:rPr>
                <w:rFonts w:ascii="Times New Roman" w:hAnsi="Times New Roman" w:cs="Times New Roman"/>
                <w:noProof/>
                <w:sz w:val="24"/>
                <w:szCs w:val="24"/>
              </w:rPr>
            </w:pPr>
          </w:p>
          <w:p w14:paraId="615CD0B0" w14:textId="77777777" w:rsidR="00B8050E" w:rsidRPr="009F4B1E" w:rsidRDefault="00B8050E" w:rsidP="00C47E62">
            <w:pPr>
              <w:jc w:val="both"/>
              <w:rPr>
                <w:rFonts w:ascii="Times New Roman" w:hAnsi="Times New Roman" w:cs="Times New Roman"/>
                <w:noProof/>
                <w:sz w:val="24"/>
                <w:szCs w:val="24"/>
              </w:rPr>
            </w:pPr>
          </w:p>
          <w:p w14:paraId="3DF129FE" w14:textId="77777777" w:rsidR="00640816" w:rsidRDefault="00640816" w:rsidP="00C47E62">
            <w:pPr>
              <w:jc w:val="both"/>
              <w:rPr>
                <w:rFonts w:ascii="Times New Roman" w:hAnsi="Times New Roman"/>
                <w:noProof/>
                <w:sz w:val="24"/>
                <w:szCs w:val="24"/>
              </w:rPr>
            </w:pPr>
          </w:p>
          <w:p w14:paraId="37CD33F4" w14:textId="60A1E593" w:rsidR="00B8050E" w:rsidRPr="009F4B1E" w:rsidRDefault="00B8050E" w:rsidP="00C47E62">
            <w:pPr>
              <w:jc w:val="both"/>
              <w:rPr>
                <w:rFonts w:ascii="Times New Roman" w:hAnsi="Times New Roman"/>
                <w:noProof/>
                <w:sz w:val="24"/>
                <w:szCs w:val="24"/>
              </w:rPr>
            </w:pPr>
            <w:r w:rsidRPr="009F4B1E">
              <w:rPr>
                <w:rFonts w:ascii="Times New Roman" w:hAnsi="Times New Roman"/>
                <w:noProof/>
                <w:sz w:val="24"/>
                <w:szCs w:val="24"/>
              </w:rPr>
              <w:t>Забележката е към предходен вариант на проекта на закон</w:t>
            </w:r>
          </w:p>
          <w:p w14:paraId="2D6D6F0A" w14:textId="77777777" w:rsidR="00B8050E" w:rsidRPr="009F4B1E" w:rsidRDefault="00B8050E" w:rsidP="00C47E62">
            <w:pPr>
              <w:jc w:val="both"/>
              <w:rPr>
                <w:rFonts w:ascii="Times New Roman" w:hAnsi="Times New Roman"/>
                <w:noProof/>
                <w:sz w:val="24"/>
                <w:szCs w:val="24"/>
              </w:rPr>
            </w:pPr>
          </w:p>
          <w:p w14:paraId="53E0F85E" w14:textId="77777777" w:rsidR="00B8050E" w:rsidRPr="009F4B1E" w:rsidRDefault="00B8050E" w:rsidP="00C47E62">
            <w:pPr>
              <w:jc w:val="both"/>
              <w:rPr>
                <w:rFonts w:ascii="Times New Roman" w:hAnsi="Times New Roman"/>
                <w:noProof/>
                <w:sz w:val="24"/>
                <w:szCs w:val="24"/>
              </w:rPr>
            </w:pPr>
          </w:p>
          <w:p w14:paraId="6D307217" w14:textId="77777777" w:rsidR="00B8050E" w:rsidRPr="009F4B1E" w:rsidRDefault="00B8050E" w:rsidP="00C47E62">
            <w:pPr>
              <w:jc w:val="both"/>
              <w:rPr>
                <w:rFonts w:ascii="Times New Roman" w:hAnsi="Times New Roman"/>
                <w:noProof/>
                <w:sz w:val="24"/>
                <w:szCs w:val="24"/>
              </w:rPr>
            </w:pPr>
          </w:p>
          <w:p w14:paraId="6BA60970" w14:textId="7A8015B7" w:rsidR="00B8050E" w:rsidRPr="009F4B1E" w:rsidRDefault="003D6FD9" w:rsidP="00C47E62">
            <w:pPr>
              <w:jc w:val="both"/>
              <w:rPr>
                <w:rFonts w:ascii="Times New Roman" w:hAnsi="Times New Roman"/>
                <w:noProof/>
                <w:sz w:val="24"/>
                <w:szCs w:val="24"/>
              </w:rPr>
            </w:pPr>
            <w:r w:rsidRPr="009F4B1E">
              <w:rPr>
                <w:rFonts w:ascii="Times New Roman" w:hAnsi="Times New Roman"/>
                <w:noProof/>
                <w:sz w:val="24"/>
                <w:szCs w:val="24"/>
              </w:rPr>
              <w:t>Приема се по принцип</w:t>
            </w:r>
          </w:p>
          <w:p w14:paraId="31007D98" w14:textId="77777777" w:rsidR="00B8050E" w:rsidRPr="009F4B1E" w:rsidRDefault="00B8050E" w:rsidP="00C47E62">
            <w:pPr>
              <w:jc w:val="both"/>
              <w:rPr>
                <w:rFonts w:ascii="Times New Roman" w:hAnsi="Times New Roman"/>
                <w:noProof/>
                <w:sz w:val="24"/>
                <w:szCs w:val="24"/>
              </w:rPr>
            </w:pPr>
          </w:p>
          <w:p w14:paraId="58979E5F" w14:textId="77777777" w:rsidR="00B8050E" w:rsidRPr="009F4B1E" w:rsidRDefault="00B8050E" w:rsidP="00C47E62">
            <w:pPr>
              <w:jc w:val="both"/>
              <w:rPr>
                <w:rFonts w:ascii="Times New Roman" w:hAnsi="Times New Roman"/>
                <w:noProof/>
                <w:sz w:val="24"/>
                <w:szCs w:val="24"/>
              </w:rPr>
            </w:pPr>
          </w:p>
          <w:p w14:paraId="5BD4C41F" w14:textId="77777777" w:rsidR="00B8050E" w:rsidRPr="009F4B1E" w:rsidRDefault="00B8050E" w:rsidP="00C47E62">
            <w:pPr>
              <w:jc w:val="both"/>
              <w:rPr>
                <w:rFonts w:ascii="Times New Roman" w:hAnsi="Times New Roman"/>
                <w:noProof/>
                <w:sz w:val="24"/>
                <w:szCs w:val="24"/>
              </w:rPr>
            </w:pPr>
          </w:p>
          <w:p w14:paraId="76F8DC3B" w14:textId="77777777" w:rsidR="00B8050E" w:rsidRPr="009F4B1E" w:rsidRDefault="00B8050E" w:rsidP="00C47E62">
            <w:pPr>
              <w:jc w:val="both"/>
              <w:rPr>
                <w:rFonts w:ascii="Times New Roman" w:hAnsi="Times New Roman"/>
                <w:noProof/>
                <w:sz w:val="24"/>
                <w:szCs w:val="24"/>
              </w:rPr>
            </w:pPr>
          </w:p>
          <w:p w14:paraId="76E9204E" w14:textId="77777777" w:rsidR="00B8050E" w:rsidRPr="009F4B1E" w:rsidRDefault="00B8050E" w:rsidP="00C47E62">
            <w:pPr>
              <w:jc w:val="both"/>
              <w:rPr>
                <w:rFonts w:ascii="Times New Roman" w:hAnsi="Times New Roman"/>
                <w:noProof/>
                <w:sz w:val="24"/>
                <w:szCs w:val="24"/>
              </w:rPr>
            </w:pPr>
          </w:p>
          <w:p w14:paraId="7587BF9A" w14:textId="77777777" w:rsidR="00B8050E" w:rsidRPr="009F4B1E" w:rsidRDefault="00B8050E" w:rsidP="00C47E62">
            <w:pPr>
              <w:jc w:val="both"/>
              <w:rPr>
                <w:rFonts w:ascii="Times New Roman" w:hAnsi="Times New Roman"/>
                <w:noProof/>
                <w:sz w:val="24"/>
                <w:szCs w:val="24"/>
              </w:rPr>
            </w:pPr>
          </w:p>
          <w:p w14:paraId="4F0089B1" w14:textId="77777777" w:rsidR="00B8050E" w:rsidRPr="009F4B1E" w:rsidRDefault="00B8050E" w:rsidP="00C47E62">
            <w:pPr>
              <w:jc w:val="both"/>
              <w:rPr>
                <w:rFonts w:ascii="Times New Roman" w:hAnsi="Times New Roman"/>
                <w:noProof/>
                <w:sz w:val="24"/>
                <w:szCs w:val="24"/>
              </w:rPr>
            </w:pPr>
          </w:p>
          <w:p w14:paraId="74E89F78" w14:textId="77777777" w:rsidR="00B8050E" w:rsidRPr="009F4B1E" w:rsidRDefault="00B8050E" w:rsidP="00C47E62">
            <w:pPr>
              <w:jc w:val="both"/>
              <w:rPr>
                <w:rFonts w:ascii="Times New Roman" w:hAnsi="Times New Roman"/>
                <w:noProof/>
                <w:sz w:val="24"/>
                <w:szCs w:val="24"/>
              </w:rPr>
            </w:pPr>
          </w:p>
          <w:p w14:paraId="385D225B" w14:textId="77777777" w:rsidR="00B8050E" w:rsidRPr="009F4B1E" w:rsidRDefault="00B8050E" w:rsidP="00C47E62">
            <w:pPr>
              <w:jc w:val="both"/>
              <w:rPr>
                <w:rFonts w:ascii="Times New Roman" w:hAnsi="Times New Roman"/>
                <w:noProof/>
                <w:sz w:val="24"/>
                <w:szCs w:val="24"/>
              </w:rPr>
            </w:pPr>
          </w:p>
          <w:p w14:paraId="4316EB3C" w14:textId="77777777" w:rsidR="00B8050E" w:rsidRPr="009F4B1E" w:rsidRDefault="00B8050E" w:rsidP="00C47E62">
            <w:pPr>
              <w:jc w:val="both"/>
              <w:rPr>
                <w:rFonts w:ascii="Times New Roman" w:hAnsi="Times New Roman"/>
                <w:noProof/>
                <w:sz w:val="24"/>
                <w:szCs w:val="24"/>
              </w:rPr>
            </w:pPr>
          </w:p>
          <w:p w14:paraId="1F5067CF" w14:textId="77777777" w:rsidR="00B8050E" w:rsidRPr="009F4B1E" w:rsidRDefault="00B8050E" w:rsidP="00C47E62">
            <w:pPr>
              <w:jc w:val="both"/>
              <w:rPr>
                <w:rFonts w:ascii="Times New Roman" w:hAnsi="Times New Roman"/>
                <w:noProof/>
                <w:sz w:val="24"/>
                <w:szCs w:val="24"/>
              </w:rPr>
            </w:pPr>
          </w:p>
          <w:p w14:paraId="4544B5D6" w14:textId="77777777" w:rsidR="00B8050E" w:rsidRPr="009F4B1E" w:rsidRDefault="00B8050E" w:rsidP="00C47E62">
            <w:pPr>
              <w:jc w:val="both"/>
              <w:rPr>
                <w:rFonts w:ascii="Times New Roman" w:hAnsi="Times New Roman"/>
                <w:noProof/>
                <w:sz w:val="24"/>
                <w:szCs w:val="24"/>
              </w:rPr>
            </w:pPr>
          </w:p>
          <w:p w14:paraId="4B03D7A8" w14:textId="77777777" w:rsidR="00B8050E" w:rsidRPr="009F4B1E" w:rsidRDefault="00B8050E" w:rsidP="00C47E62">
            <w:pPr>
              <w:jc w:val="both"/>
              <w:rPr>
                <w:rFonts w:ascii="Times New Roman" w:hAnsi="Times New Roman"/>
                <w:noProof/>
                <w:sz w:val="24"/>
                <w:szCs w:val="24"/>
              </w:rPr>
            </w:pPr>
          </w:p>
          <w:p w14:paraId="4275F01D" w14:textId="77777777" w:rsidR="00B8050E" w:rsidRPr="009F4B1E" w:rsidRDefault="00B8050E" w:rsidP="00C47E62">
            <w:pPr>
              <w:jc w:val="both"/>
              <w:rPr>
                <w:rFonts w:ascii="Times New Roman" w:hAnsi="Times New Roman"/>
                <w:noProof/>
                <w:sz w:val="24"/>
                <w:szCs w:val="24"/>
              </w:rPr>
            </w:pPr>
          </w:p>
          <w:p w14:paraId="4EC94BF6" w14:textId="77777777" w:rsidR="00B8050E" w:rsidRPr="009F4B1E" w:rsidRDefault="00B8050E" w:rsidP="00C47E62">
            <w:pPr>
              <w:jc w:val="both"/>
              <w:rPr>
                <w:rFonts w:ascii="Times New Roman" w:hAnsi="Times New Roman"/>
                <w:noProof/>
                <w:sz w:val="24"/>
                <w:szCs w:val="24"/>
              </w:rPr>
            </w:pPr>
          </w:p>
          <w:p w14:paraId="49CD6B88" w14:textId="77777777" w:rsidR="00B8050E" w:rsidRPr="009F4B1E" w:rsidRDefault="00B8050E" w:rsidP="00C47E62">
            <w:pPr>
              <w:jc w:val="both"/>
              <w:rPr>
                <w:rFonts w:ascii="Times New Roman" w:hAnsi="Times New Roman"/>
                <w:noProof/>
                <w:sz w:val="24"/>
                <w:szCs w:val="24"/>
              </w:rPr>
            </w:pPr>
          </w:p>
          <w:p w14:paraId="5307C202" w14:textId="77777777" w:rsidR="00B8050E" w:rsidRPr="009F4B1E" w:rsidRDefault="00B8050E" w:rsidP="00C47E62">
            <w:pPr>
              <w:jc w:val="both"/>
              <w:rPr>
                <w:rFonts w:ascii="Times New Roman" w:hAnsi="Times New Roman"/>
                <w:noProof/>
                <w:sz w:val="24"/>
                <w:szCs w:val="24"/>
              </w:rPr>
            </w:pPr>
          </w:p>
          <w:p w14:paraId="0CCA61BF" w14:textId="77777777" w:rsidR="00B8050E" w:rsidRPr="009F4B1E" w:rsidRDefault="00B8050E" w:rsidP="00C47E62">
            <w:pPr>
              <w:jc w:val="both"/>
              <w:rPr>
                <w:rFonts w:ascii="Times New Roman" w:hAnsi="Times New Roman"/>
                <w:noProof/>
                <w:sz w:val="24"/>
                <w:szCs w:val="24"/>
              </w:rPr>
            </w:pPr>
          </w:p>
          <w:p w14:paraId="6FE8570E" w14:textId="77777777" w:rsidR="00B8050E" w:rsidRPr="009F4B1E" w:rsidRDefault="00B8050E" w:rsidP="00C47E62">
            <w:pPr>
              <w:jc w:val="both"/>
              <w:rPr>
                <w:rFonts w:ascii="Times New Roman" w:hAnsi="Times New Roman"/>
                <w:noProof/>
                <w:sz w:val="24"/>
                <w:szCs w:val="24"/>
              </w:rPr>
            </w:pPr>
          </w:p>
          <w:p w14:paraId="7C8C85A5" w14:textId="77777777" w:rsidR="00B8050E" w:rsidRPr="009F4B1E" w:rsidRDefault="00B8050E" w:rsidP="00C47E62">
            <w:pPr>
              <w:jc w:val="both"/>
              <w:rPr>
                <w:rFonts w:ascii="Times New Roman" w:hAnsi="Times New Roman"/>
                <w:noProof/>
                <w:sz w:val="24"/>
                <w:szCs w:val="24"/>
              </w:rPr>
            </w:pPr>
          </w:p>
          <w:p w14:paraId="5147E5E3" w14:textId="77777777" w:rsidR="00B8050E" w:rsidRPr="009F4B1E" w:rsidRDefault="00B8050E" w:rsidP="00C47E62">
            <w:pPr>
              <w:jc w:val="both"/>
              <w:rPr>
                <w:rFonts w:ascii="Times New Roman" w:hAnsi="Times New Roman"/>
                <w:noProof/>
                <w:sz w:val="24"/>
                <w:szCs w:val="24"/>
              </w:rPr>
            </w:pPr>
          </w:p>
          <w:p w14:paraId="2EC829D5" w14:textId="77777777" w:rsidR="00B8050E" w:rsidRPr="009F4B1E" w:rsidRDefault="00B8050E" w:rsidP="00C47E62">
            <w:pPr>
              <w:jc w:val="both"/>
              <w:rPr>
                <w:rFonts w:ascii="Times New Roman" w:hAnsi="Times New Roman"/>
                <w:noProof/>
                <w:sz w:val="24"/>
                <w:szCs w:val="24"/>
              </w:rPr>
            </w:pPr>
          </w:p>
          <w:p w14:paraId="33E5077B" w14:textId="77777777" w:rsidR="00B8050E" w:rsidRPr="009F4B1E" w:rsidRDefault="00B8050E" w:rsidP="00C47E62">
            <w:pPr>
              <w:jc w:val="both"/>
              <w:rPr>
                <w:rFonts w:ascii="Times New Roman" w:hAnsi="Times New Roman"/>
                <w:noProof/>
                <w:sz w:val="24"/>
                <w:szCs w:val="24"/>
              </w:rPr>
            </w:pPr>
          </w:p>
          <w:p w14:paraId="24CA5448" w14:textId="77777777" w:rsidR="00B8050E" w:rsidRPr="009F4B1E" w:rsidRDefault="00B8050E" w:rsidP="00C47E62">
            <w:pPr>
              <w:jc w:val="both"/>
              <w:rPr>
                <w:rFonts w:ascii="Times New Roman" w:hAnsi="Times New Roman"/>
                <w:noProof/>
                <w:sz w:val="24"/>
                <w:szCs w:val="24"/>
              </w:rPr>
            </w:pPr>
          </w:p>
          <w:p w14:paraId="5FF8A00E" w14:textId="77777777" w:rsidR="00B8050E" w:rsidRPr="009F4B1E" w:rsidRDefault="00B8050E" w:rsidP="00C47E62">
            <w:pPr>
              <w:jc w:val="both"/>
              <w:rPr>
                <w:rFonts w:ascii="Times New Roman" w:hAnsi="Times New Roman"/>
                <w:noProof/>
                <w:sz w:val="24"/>
                <w:szCs w:val="24"/>
              </w:rPr>
            </w:pPr>
          </w:p>
          <w:p w14:paraId="70C5E0E3" w14:textId="77777777" w:rsidR="00B8050E" w:rsidRPr="009F4B1E" w:rsidRDefault="00B8050E" w:rsidP="00C47E62">
            <w:pPr>
              <w:jc w:val="both"/>
              <w:rPr>
                <w:rFonts w:ascii="Times New Roman" w:hAnsi="Times New Roman"/>
                <w:noProof/>
                <w:sz w:val="24"/>
                <w:szCs w:val="24"/>
              </w:rPr>
            </w:pPr>
          </w:p>
          <w:p w14:paraId="32E11BDF" w14:textId="77777777" w:rsidR="00B8050E" w:rsidRPr="009F4B1E" w:rsidRDefault="00B8050E" w:rsidP="00C47E62">
            <w:pPr>
              <w:jc w:val="both"/>
              <w:rPr>
                <w:rFonts w:ascii="Times New Roman" w:hAnsi="Times New Roman"/>
                <w:noProof/>
                <w:sz w:val="24"/>
                <w:szCs w:val="24"/>
              </w:rPr>
            </w:pPr>
          </w:p>
          <w:p w14:paraId="229BDA0A" w14:textId="77777777" w:rsidR="00B8050E" w:rsidRPr="009F4B1E" w:rsidRDefault="00B8050E" w:rsidP="00C47E62">
            <w:pPr>
              <w:jc w:val="both"/>
              <w:rPr>
                <w:rFonts w:ascii="Times New Roman" w:hAnsi="Times New Roman"/>
                <w:noProof/>
                <w:sz w:val="24"/>
                <w:szCs w:val="24"/>
              </w:rPr>
            </w:pPr>
          </w:p>
          <w:p w14:paraId="71D8C9C4" w14:textId="77777777" w:rsidR="00B8050E" w:rsidRPr="009F4B1E" w:rsidRDefault="00B8050E" w:rsidP="00C47E62">
            <w:pPr>
              <w:jc w:val="both"/>
              <w:rPr>
                <w:rFonts w:ascii="Times New Roman" w:hAnsi="Times New Roman"/>
                <w:noProof/>
                <w:sz w:val="24"/>
                <w:szCs w:val="24"/>
              </w:rPr>
            </w:pPr>
          </w:p>
          <w:p w14:paraId="2A6C5926" w14:textId="77777777" w:rsidR="00B8050E" w:rsidRPr="009F4B1E" w:rsidRDefault="00B8050E" w:rsidP="00C47E62">
            <w:pPr>
              <w:jc w:val="both"/>
              <w:rPr>
                <w:rFonts w:ascii="Times New Roman" w:hAnsi="Times New Roman"/>
                <w:noProof/>
                <w:sz w:val="24"/>
                <w:szCs w:val="24"/>
              </w:rPr>
            </w:pPr>
          </w:p>
          <w:p w14:paraId="61543943" w14:textId="77777777" w:rsidR="00B8050E" w:rsidRPr="009F4B1E" w:rsidRDefault="00B8050E" w:rsidP="00C47E62">
            <w:pPr>
              <w:jc w:val="both"/>
              <w:rPr>
                <w:rFonts w:ascii="Times New Roman" w:hAnsi="Times New Roman"/>
                <w:noProof/>
                <w:sz w:val="24"/>
                <w:szCs w:val="24"/>
              </w:rPr>
            </w:pPr>
          </w:p>
          <w:p w14:paraId="7DAAEF3E" w14:textId="77777777" w:rsidR="00B8050E" w:rsidRPr="009F4B1E" w:rsidRDefault="00B8050E" w:rsidP="00C47E62">
            <w:pPr>
              <w:jc w:val="both"/>
              <w:rPr>
                <w:rFonts w:ascii="Times New Roman" w:hAnsi="Times New Roman"/>
                <w:noProof/>
                <w:sz w:val="24"/>
                <w:szCs w:val="24"/>
              </w:rPr>
            </w:pPr>
          </w:p>
          <w:p w14:paraId="701FB7BA" w14:textId="77777777" w:rsidR="00B8050E" w:rsidRPr="009F4B1E" w:rsidRDefault="00B8050E" w:rsidP="00C47E62">
            <w:pPr>
              <w:jc w:val="both"/>
              <w:rPr>
                <w:rFonts w:ascii="Times New Roman" w:hAnsi="Times New Roman"/>
                <w:noProof/>
                <w:sz w:val="24"/>
                <w:szCs w:val="24"/>
              </w:rPr>
            </w:pPr>
          </w:p>
          <w:p w14:paraId="063ECE55" w14:textId="77777777" w:rsidR="00B8050E" w:rsidRPr="009F4B1E" w:rsidRDefault="00B8050E" w:rsidP="00C47E62">
            <w:pPr>
              <w:jc w:val="both"/>
              <w:rPr>
                <w:rFonts w:ascii="Times New Roman" w:hAnsi="Times New Roman"/>
                <w:noProof/>
                <w:sz w:val="24"/>
                <w:szCs w:val="24"/>
              </w:rPr>
            </w:pPr>
          </w:p>
          <w:p w14:paraId="3257F77B" w14:textId="77777777" w:rsidR="00B8050E" w:rsidRPr="009F4B1E" w:rsidRDefault="00B8050E" w:rsidP="00C47E62">
            <w:pPr>
              <w:jc w:val="both"/>
              <w:rPr>
                <w:rFonts w:ascii="Times New Roman" w:hAnsi="Times New Roman"/>
                <w:noProof/>
                <w:sz w:val="24"/>
                <w:szCs w:val="24"/>
              </w:rPr>
            </w:pPr>
          </w:p>
          <w:p w14:paraId="598BF504" w14:textId="77777777" w:rsidR="00B8050E" w:rsidRPr="009F4B1E" w:rsidRDefault="00B8050E" w:rsidP="00C47E62">
            <w:pPr>
              <w:jc w:val="both"/>
              <w:rPr>
                <w:rFonts w:ascii="Times New Roman" w:hAnsi="Times New Roman"/>
                <w:noProof/>
                <w:sz w:val="24"/>
                <w:szCs w:val="24"/>
              </w:rPr>
            </w:pPr>
          </w:p>
          <w:p w14:paraId="5F8B87FB" w14:textId="77777777" w:rsidR="00B8050E" w:rsidRPr="009F4B1E" w:rsidRDefault="00B8050E" w:rsidP="00C47E62">
            <w:pPr>
              <w:jc w:val="both"/>
              <w:rPr>
                <w:rFonts w:ascii="Times New Roman" w:hAnsi="Times New Roman"/>
                <w:noProof/>
                <w:sz w:val="24"/>
                <w:szCs w:val="24"/>
              </w:rPr>
            </w:pPr>
          </w:p>
          <w:p w14:paraId="3C221C62" w14:textId="77777777" w:rsidR="00B8050E" w:rsidRPr="009F4B1E" w:rsidRDefault="00B8050E" w:rsidP="00C47E62">
            <w:pPr>
              <w:jc w:val="both"/>
              <w:rPr>
                <w:rFonts w:ascii="Times New Roman" w:hAnsi="Times New Roman"/>
                <w:noProof/>
                <w:sz w:val="24"/>
                <w:szCs w:val="24"/>
              </w:rPr>
            </w:pPr>
          </w:p>
          <w:p w14:paraId="54CE7760" w14:textId="77777777" w:rsidR="00B8050E" w:rsidRPr="009F4B1E" w:rsidRDefault="00B8050E" w:rsidP="00C47E62">
            <w:pPr>
              <w:jc w:val="both"/>
              <w:rPr>
                <w:rFonts w:ascii="Times New Roman" w:hAnsi="Times New Roman"/>
                <w:noProof/>
                <w:sz w:val="24"/>
                <w:szCs w:val="24"/>
              </w:rPr>
            </w:pPr>
          </w:p>
          <w:p w14:paraId="4E301F07" w14:textId="77777777" w:rsidR="00B8050E" w:rsidRPr="009F4B1E" w:rsidRDefault="00B8050E" w:rsidP="00C47E62">
            <w:pPr>
              <w:jc w:val="both"/>
              <w:rPr>
                <w:rFonts w:ascii="Times New Roman" w:hAnsi="Times New Roman"/>
                <w:noProof/>
                <w:sz w:val="24"/>
                <w:szCs w:val="24"/>
              </w:rPr>
            </w:pPr>
          </w:p>
          <w:p w14:paraId="0CA0D323" w14:textId="277F775C" w:rsidR="00B8050E" w:rsidRPr="009F4B1E" w:rsidRDefault="00B8050E" w:rsidP="00C47E62">
            <w:pPr>
              <w:jc w:val="both"/>
              <w:rPr>
                <w:rFonts w:ascii="Times New Roman" w:hAnsi="Times New Roman"/>
                <w:noProof/>
                <w:sz w:val="24"/>
                <w:szCs w:val="24"/>
              </w:rPr>
            </w:pPr>
          </w:p>
          <w:p w14:paraId="6012D45E" w14:textId="77777777" w:rsidR="00CB24B9" w:rsidRPr="009F4B1E" w:rsidRDefault="00CB24B9" w:rsidP="00C47E62">
            <w:pPr>
              <w:jc w:val="both"/>
              <w:rPr>
                <w:rFonts w:ascii="Times New Roman" w:hAnsi="Times New Roman"/>
                <w:noProof/>
                <w:sz w:val="24"/>
                <w:szCs w:val="24"/>
              </w:rPr>
            </w:pPr>
          </w:p>
          <w:p w14:paraId="2E15F886" w14:textId="77777777" w:rsidR="00B8050E" w:rsidRPr="009F4B1E" w:rsidRDefault="00B8050E" w:rsidP="00C47E62">
            <w:pPr>
              <w:jc w:val="both"/>
              <w:rPr>
                <w:rFonts w:ascii="Times New Roman" w:hAnsi="Times New Roman"/>
                <w:noProof/>
                <w:sz w:val="24"/>
                <w:szCs w:val="24"/>
              </w:rPr>
            </w:pPr>
          </w:p>
          <w:p w14:paraId="4907EAE2" w14:textId="77777777" w:rsidR="00B8050E" w:rsidRPr="009F4B1E" w:rsidRDefault="00B8050E" w:rsidP="00C47E62">
            <w:pPr>
              <w:jc w:val="both"/>
              <w:rPr>
                <w:rFonts w:ascii="Times New Roman" w:hAnsi="Times New Roman"/>
                <w:noProof/>
                <w:sz w:val="24"/>
                <w:szCs w:val="24"/>
              </w:rPr>
            </w:pPr>
          </w:p>
          <w:p w14:paraId="31A7C911" w14:textId="57CD8A11" w:rsidR="00B8050E" w:rsidRPr="009F4B1E" w:rsidRDefault="003D6FD9" w:rsidP="00C47E62">
            <w:pPr>
              <w:jc w:val="both"/>
              <w:rPr>
                <w:rFonts w:ascii="Times New Roman" w:hAnsi="Times New Roman"/>
                <w:noProof/>
                <w:sz w:val="24"/>
                <w:szCs w:val="24"/>
              </w:rPr>
            </w:pPr>
            <w:r w:rsidRPr="009F4B1E">
              <w:rPr>
                <w:rFonts w:ascii="Times New Roman" w:hAnsi="Times New Roman"/>
                <w:noProof/>
                <w:sz w:val="24"/>
                <w:szCs w:val="24"/>
              </w:rPr>
              <w:t>Не се приема</w:t>
            </w:r>
          </w:p>
          <w:p w14:paraId="08A3EFE4" w14:textId="77777777" w:rsidR="00B8050E" w:rsidRPr="009F4B1E" w:rsidRDefault="00B8050E" w:rsidP="00C47E62">
            <w:pPr>
              <w:jc w:val="both"/>
              <w:rPr>
                <w:rFonts w:ascii="Times New Roman" w:hAnsi="Times New Roman"/>
                <w:noProof/>
                <w:sz w:val="24"/>
                <w:szCs w:val="24"/>
              </w:rPr>
            </w:pPr>
          </w:p>
          <w:p w14:paraId="1347F779" w14:textId="77777777" w:rsidR="00B8050E" w:rsidRPr="009F4B1E" w:rsidRDefault="00B8050E" w:rsidP="00C47E62">
            <w:pPr>
              <w:jc w:val="both"/>
              <w:rPr>
                <w:rFonts w:ascii="Times New Roman" w:hAnsi="Times New Roman"/>
                <w:noProof/>
                <w:sz w:val="24"/>
                <w:szCs w:val="24"/>
              </w:rPr>
            </w:pPr>
          </w:p>
          <w:p w14:paraId="194EA708" w14:textId="77777777" w:rsidR="00B8050E" w:rsidRPr="009F4B1E" w:rsidRDefault="00B8050E" w:rsidP="00C47E62">
            <w:pPr>
              <w:jc w:val="both"/>
              <w:rPr>
                <w:rFonts w:ascii="Times New Roman" w:hAnsi="Times New Roman"/>
                <w:noProof/>
                <w:sz w:val="24"/>
                <w:szCs w:val="24"/>
              </w:rPr>
            </w:pPr>
          </w:p>
          <w:p w14:paraId="07EAF331" w14:textId="77777777" w:rsidR="00B8050E" w:rsidRPr="009F4B1E" w:rsidRDefault="00B8050E" w:rsidP="00C47E62">
            <w:pPr>
              <w:jc w:val="both"/>
              <w:rPr>
                <w:rFonts w:ascii="Times New Roman" w:hAnsi="Times New Roman"/>
                <w:noProof/>
                <w:sz w:val="24"/>
                <w:szCs w:val="24"/>
              </w:rPr>
            </w:pPr>
          </w:p>
          <w:p w14:paraId="6548BACF" w14:textId="77777777" w:rsidR="00B8050E" w:rsidRPr="009F4B1E" w:rsidRDefault="00B8050E" w:rsidP="00C47E62">
            <w:pPr>
              <w:jc w:val="both"/>
              <w:rPr>
                <w:rFonts w:ascii="Times New Roman" w:hAnsi="Times New Roman"/>
                <w:noProof/>
                <w:sz w:val="24"/>
                <w:szCs w:val="24"/>
              </w:rPr>
            </w:pPr>
          </w:p>
          <w:p w14:paraId="7B369648" w14:textId="77777777" w:rsidR="00B8050E" w:rsidRPr="009F4B1E" w:rsidRDefault="00B8050E" w:rsidP="00C47E62">
            <w:pPr>
              <w:jc w:val="both"/>
              <w:rPr>
                <w:rFonts w:ascii="Times New Roman" w:hAnsi="Times New Roman"/>
                <w:noProof/>
                <w:sz w:val="24"/>
                <w:szCs w:val="24"/>
              </w:rPr>
            </w:pPr>
          </w:p>
          <w:p w14:paraId="785F01E0" w14:textId="368B2848" w:rsidR="00B8050E" w:rsidRPr="009F4B1E" w:rsidRDefault="000D5E55" w:rsidP="00C47E62">
            <w:pPr>
              <w:jc w:val="both"/>
              <w:rPr>
                <w:rFonts w:ascii="Times New Roman" w:hAnsi="Times New Roman"/>
                <w:noProof/>
                <w:sz w:val="24"/>
                <w:szCs w:val="24"/>
              </w:rPr>
            </w:pPr>
            <w:r w:rsidRPr="009F4B1E">
              <w:rPr>
                <w:rFonts w:ascii="Times New Roman" w:hAnsi="Times New Roman"/>
                <w:noProof/>
                <w:sz w:val="24"/>
                <w:szCs w:val="24"/>
              </w:rPr>
              <w:t xml:space="preserve">Приема се по </w:t>
            </w:r>
            <w:r w:rsidR="00A47407" w:rsidRPr="009F4B1E">
              <w:rPr>
                <w:rFonts w:ascii="Times New Roman" w:hAnsi="Times New Roman"/>
                <w:noProof/>
                <w:sz w:val="24"/>
                <w:szCs w:val="24"/>
              </w:rPr>
              <w:t>пр</w:t>
            </w:r>
            <w:r w:rsidRPr="009F4B1E">
              <w:rPr>
                <w:rFonts w:ascii="Times New Roman" w:hAnsi="Times New Roman"/>
                <w:noProof/>
                <w:sz w:val="24"/>
                <w:szCs w:val="24"/>
              </w:rPr>
              <w:t>инцип</w:t>
            </w:r>
          </w:p>
          <w:p w14:paraId="49FC94AF" w14:textId="77777777" w:rsidR="000D5E55" w:rsidRPr="009F4B1E" w:rsidRDefault="000D5E55" w:rsidP="00C47E62">
            <w:pPr>
              <w:jc w:val="both"/>
              <w:rPr>
                <w:rFonts w:ascii="Times New Roman" w:hAnsi="Times New Roman"/>
                <w:noProof/>
                <w:sz w:val="24"/>
                <w:szCs w:val="24"/>
              </w:rPr>
            </w:pPr>
          </w:p>
          <w:p w14:paraId="3F6A6990" w14:textId="77777777" w:rsidR="000D5E55" w:rsidRPr="009F4B1E" w:rsidRDefault="000D5E55" w:rsidP="00C47E62">
            <w:pPr>
              <w:jc w:val="both"/>
              <w:rPr>
                <w:rFonts w:ascii="Times New Roman" w:hAnsi="Times New Roman"/>
                <w:noProof/>
                <w:sz w:val="24"/>
                <w:szCs w:val="24"/>
              </w:rPr>
            </w:pPr>
          </w:p>
          <w:p w14:paraId="4370170C" w14:textId="77777777" w:rsidR="000D5E55" w:rsidRPr="009F4B1E" w:rsidRDefault="000D5E55" w:rsidP="00C47E62">
            <w:pPr>
              <w:jc w:val="both"/>
              <w:rPr>
                <w:rFonts w:ascii="Times New Roman" w:hAnsi="Times New Roman"/>
                <w:noProof/>
                <w:sz w:val="24"/>
                <w:szCs w:val="24"/>
              </w:rPr>
            </w:pPr>
          </w:p>
          <w:p w14:paraId="79E2495E" w14:textId="77777777" w:rsidR="000D5E55" w:rsidRPr="009F4B1E" w:rsidRDefault="000D5E55" w:rsidP="00C47E62">
            <w:pPr>
              <w:jc w:val="both"/>
              <w:rPr>
                <w:rFonts w:ascii="Times New Roman" w:hAnsi="Times New Roman"/>
                <w:noProof/>
                <w:sz w:val="24"/>
                <w:szCs w:val="24"/>
              </w:rPr>
            </w:pPr>
          </w:p>
          <w:p w14:paraId="2A2323D6" w14:textId="1893AC2F" w:rsidR="000D5E55" w:rsidRPr="009F4B1E" w:rsidRDefault="00A32F29" w:rsidP="00C47E62">
            <w:pPr>
              <w:jc w:val="both"/>
              <w:rPr>
                <w:rFonts w:ascii="Times New Roman" w:hAnsi="Times New Roman"/>
                <w:noProof/>
                <w:sz w:val="24"/>
                <w:szCs w:val="24"/>
              </w:rPr>
            </w:pPr>
            <w:r w:rsidRPr="009F4B1E">
              <w:rPr>
                <w:rFonts w:ascii="Times New Roman" w:hAnsi="Times New Roman"/>
                <w:noProof/>
                <w:sz w:val="24"/>
                <w:szCs w:val="24"/>
              </w:rPr>
              <w:t>Не се приема</w:t>
            </w:r>
          </w:p>
          <w:p w14:paraId="4579C5B1" w14:textId="77777777" w:rsidR="000D5E55" w:rsidRPr="009F4B1E" w:rsidRDefault="000D5E55" w:rsidP="00C47E62">
            <w:pPr>
              <w:jc w:val="both"/>
              <w:rPr>
                <w:rFonts w:ascii="Times New Roman" w:hAnsi="Times New Roman"/>
                <w:noProof/>
                <w:sz w:val="24"/>
                <w:szCs w:val="24"/>
              </w:rPr>
            </w:pPr>
          </w:p>
          <w:p w14:paraId="4156051A" w14:textId="77777777" w:rsidR="000D5E55" w:rsidRPr="009F4B1E" w:rsidRDefault="000D5E55" w:rsidP="00C47E62">
            <w:pPr>
              <w:jc w:val="both"/>
              <w:rPr>
                <w:rFonts w:ascii="Times New Roman" w:hAnsi="Times New Roman"/>
                <w:noProof/>
                <w:sz w:val="24"/>
                <w:szCs w:val="24"/>
              </w:rPr>
            </w:pPr>
          </w:p>
          <w:p w14:paraId="7310313A" w14:textId="77777777" w:rsidR="000D5E55" w:rsidRPr="009F4B1E" w:rsidRDefault="000D5E55" w:rsidP="00C47E62">
            <w:pPr>
              <w:jc w:val="both"/>
              <w:rPr>
                <w:rFonts w:ascii="Times New Roman" w:hAnsi="Times New Roman"/>
                <w:noProof/>
                <w:sz w:val="24"/>
                <w:szCs w:val="24"/>
              </w:rPr>
            </w:pPr>
          </w:p>
          <w:p w14:paraId="03CEE471" w14:textId="77777777" w:rsidR="000D5E55" w:rsidRPr="009F4B1E" w:rsidRDefault="000D5E55" w:rsidP="00C47E62">
            <w:pPr>
              <w:jc w:val="both"/>
              <w:rPr>
                <w:rFonts w:ascii="Times New Roman" w:hAnsi="Times New Roman"/>
                <w:noProof/>
                <w:sz w:val="24"/>
                <w:szCs w:val="24"/>
              </w:rPr>
            </w:pPr>
          </w:p>
          <w:p w14:paraId="31D2D4EF" w14:textId="77777777" w:rsidR="000D5E55" w:rsidRPr="009F4B1E" w:rsidRDefault="000D5E55" w:rsidP="00C47E62">
            <w:pPr>
              <w:jc w:val="both"/>
              <w:rPr>
                <w:rFonts w:ascii="Times New Roman" w:hAnsi="Times New Roman"/>
                <w:noProof/>
                <w:sz w:val="24"/>
                <w:szCs w:val="24"/>
              </w:rPr>
            </w:pPr>
          </w:p>
          <w:p w14:paraId="23174438" w14:textId="77777777" w:rsidR="000D5E55" w:rsidRPr="009F4B1E" w:rsidRDefault="000D5E55" w:rsidP="00C47E62">
            <w:pPr>
              <w:jc w:val="both"/>
              <w:rPr>
                <w:rFonts w:ascii="Times New Roman" w:hAnsi="Times New Roman"/>
                <w:noProof/>
                <w:sz w:val="24"/>
                <w:szCs w:val="24"/>
              </w:rPr>
            </w:pPr>
          </w:p>
          <w:p w14:paraId="398C9927" w14:textId="4A92844C" w:rsidR="000D5E55" w:rsidRPr="009F4B1E" w:rsidRDefault="00226554"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p w14:paraId="586982BF" w14:textId="77777777" w:rsidR="00F11997" w:rsidRPr="009F4B1E" w:rsidRDefault="00F11997" w:rsidP="00C47E62">
            <w:pPr>
              <w:jc w:val="both"/>
              <w:rPr>
                <w:rFonts w:ascii="Times New Roman" w:hAnsi="Times New Roman" w:cs="Times New Roman"/>
                <w:noProof/>
                <w:sz w:val="24"/>
                <w:szCs w:val="24"/>
              </w:rPr>
            </w:pPr>
          </w:p>
          <w:p w14:paraId="6F2CC6E5" w14:textId="77777777" w:rsidR="00F11997" w:rsidRPr="009F4B1E" w:rsidRDefault="00F11997" w:rsidP="00C47E62">
            <w:pPr>
              <w:jc w:val="both"/>
              <w:rPr>
                <w:rFonts w:ascii="Times New Roman" w:hAnsi="Times New Roman" w:cs="Times New Roman"/>
                <w:noProof/>
                <w:sz w:val="24"/>
                <w:szCs w:val="24"/>
              </w:rPr>
            </w:pPr>
          </w:p>
          <w:p w14:paraId="117FF046" w14:textId="77777777" w:rsidR="00F11997" w:rsidRPr="009F4B1E" w:rsidRDefault="00F11997" w:rsidP="00C47E62">
            <w:pPr>
              <w:jc w:val="both"/>
              <w:rPr>
                <w:rFonts w:ascii="Times New Roman" w:hAnsi="Times New Roman" w:cs="Times New Roman"/>
                <w:noProof/>
                <w:sz w:val="24"/>
                <w:szCs w:val="24"/>
              </w:rPr>
            </w:pPr>
          </w:p>
          <w:p w14:paraId="2431A389" w14:textId="77777777" w:rsidR="00F11997" w:rsidRPr="009F4B1E" w:rsidRDefault="00F11997" w:rsidP="00C47E62">
            <w:pPr>
              <w:jc w:val="both"/>
              <w:rPr>
                <w:rFonts w:ascii="Times New Roman" w:hAnsi="Times New Roman" w:cs="Times New Roman"/>
                <w:noProof/>
                <w:sz w:val="24"/>
                <w:szCs w:val="24"/>
              </w:rPr>
            </w:pPr>
          </w:p>
          <w:p w14:paraId="755125E4" w14:textId="77777777" w:rsidR="00A32F29" w:rsidRPr="009F4B1E" w:rsidRDefault="00A32F29" w:rsidP="00C47E62">
            <w:pPr>
              <w:jc w:val="both"/>
              <w:rPr>
                <w:rFonts w:ascii="Times New Roman" w:hAnsi="Times New Roman" w:cs="Times New Roman"/>
                <w:noProof/>
                <w:sz w:val="24"/>
                <w:szCs w:val="24"/>
              </w:rPr>
            </w:pPr>
          </w:p>
          <w:p w14:paraId="1A941C59" w14:textId="77777777" w:rsidR="00A32F29" w:rsidRPr="009F4B1E" w:rsidRDefault="00A32F29" w:rsidP="00C47E62">
            <w:pPr>
              <w:jc w:val="both"/>
              <w:rPr>
                <w:rFonts w:ascii="Times New Roman" w:hAnsi="Times New Roman" w:cs="Times New Roman"/>
                <w:noProof/>
                <w:sz w:val="24"/>
                <w:szCs w:val="24"/>
              </w:rPr>
            </w:pPr>
          </w:p>
          <w:p w14:paraId="7051054D" w14:textId="77777777" w:rsidR="00A32F29" w:rsidRPr="009F4B1E" w:rsidRDefault="00A32F29" w:rsidP="00C47E62">
            <w:pPr>
              <w:jc w:val="both"/>
              <w:rPr>
                <w:rFonts w:ascii="Times New Roman" w:hAnsi="Times New Roman" w:cs="Times New Roman"/>
                <w:noProof/>
                <w:sz w:val="24"/>
                <w:szCs w:val="24"/>
              </w:rPr>
            </w:pPr>
          </w:p>
          <w:p w14:paraId="55B98C77" w14:textId="3F10531B" w:rsidR="00F11997" w:rsidRPr="009F4B1E" w:rsidRDefault="00F11997"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tc>
        <w:tc>
          <w:tcPr>
            <w:tcW w:w="3656" w:type="dxa"/>
            <w:shd w:val="clear" w:color="auto" w:fill="auto"/>
          </w:tcPr>
          <w:p w14:paraId="4A4EA179" w14:textId="77777777" w:rsidR="00C47E62" w:rsidRPr="009F4B1E" w:rsidRDefault="00C47E62" w:rsidP="00C47E62">
            <w:pPr>
              <w:pStyle w:val="NoSpacing"/>
              <w:ind w:left="-3" w:firstLine="242"/>
              <w:jc w:val="both"/>
              <w:rPr>
                <w:rFonts w:ascii="Times New Roman" w:hAnsi="Times New Roman"/>
                <w:noProof/>
                <w:sz w:val="24"/>
                <w:szCs w:val="24"/>
                <w:lang w:val="en-US"/>
              </w:rPr>
            </w:pPr>
          </w:p>
          <w:p w14:paraId="45957C8B" w14:textId="77777777" w:rsidR="004A2179" w:rsidRPr="009F4B1E" w:rsidRDefault="004A2179" w:rsidP="00C47E62">
            <w:pPr>
              <w:pStyle w:val="NoSpacing"/>
              <w:ind w:left="-3" w:firstLine="242"/>
              <w:jc w:val="both"/>
              <w:rPr>
                <w:rFonts w:ascii="Times New Roman" w:hAnsi="Times New Roman"/>
                <w:noProof/>
                <w:sz w:val="24"/>
                <w:szCs w:val="24"/>
                <w:lang w:val="en-US"/>
              </w:rPr>
            </w:pPr>
          </w:p>
          <w:p w14:paraId="12D7B551"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7853AF93"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3D83A1B9"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7DE011D7"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18196AEE"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2227EFD3"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71283071"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2DD74122"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35EA865A"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0130EBBD"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4CD0583F"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6FD657A1"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0CECB2A1"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21124AD2"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204A3A31" w14:textId="77777777" w:rsidR="00C40937" w:rsidRPr="009F4B1E" w:rsidRDefault="00C40937" w:rsidP="00C40937">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По отношение на предложението от чл. 5, ал. 3, поясняваме, че предвид отговорностите на държавата за осигуряването на опазване здравето на населението, съхраняване и опазване на водата като природен ресурс и постигане на съответствие с нормите на европейското законодателство в областта на питейните води, отвеждането и пречистването на отпадъчните води,   стопанисването, поддържането и експлоатацията на ВиК системите и предоставянето на ВиК услугите са определени  като дейности от стратегическо значение и от обществен интерес и са регламентирани изисквания към юридическите лица, които имат право да ги извършват. </w:t>
            </w:r>
          </w:p>
          <w:p w14:paraId="5AA724C5" w14:textId="206C4486" w:rsidR="00C40937" w:rsidRPr="009F4B1E" w:rsidRDefault="00C40937" w:rsidP="00C40937">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lastRenderedPageBreak/>
              <w:t>В чл. 5</w:t>
            </w:r>
            <w:r w:rsidR="00EC5AC4" w:rsidRPr="009F4B1E">
              <w:rPr>
                <w:rFonts w:ascii="Times New Roman" w:hAnsi="Times New Roman"/>
                <w:noProof/>
                <w:sz w:val="24"/>
                <w:szCs w:val="24"/>
              </w:rPr>
              <w:t>3</w:t>
            </w:r>
            <w:r w:rsidRPr="009F4B1E">
              <w:rPr>
                <w:rFonts w:ascii="Times New Roman" w:hAnsi="Times New Roman"/>
                <w:noProof/>
                <w:sz w:val="24"/>
                <w:szCs w:val="24"/>
              </w:rPr>
              <w:t xml:space="preserve"> са допълнени текстове, даващи възможност при избор на нов оператор да се проведе процедура по реда на Закона за концесиите.</w:t>
            </w:r>
          </w:p>
          <w:p w14:paraId="593A7188" w14:textId="77777777" w:rsidR="00C40937" w:rsidRPr="009F4B1E" w:rsidRDefault="00C40937" w:rsidP="00C40937">
            <w:pPr>
              <w:pStyle w:val="NoSpacing"/>
              <w:ind w:left="-3" w:firstLine="242"/>
              <w:jc w:val="both"/>
              <w:rPr>
                <w:rFonts w:ascii="Times New Roman" w:hAnsi="Times New Roman"/>
                <w:noProof/>
                <w:sz w:val="24"/>
                <w:szCs w:val="24"/>
              </w:rPr>
            </w:pPr>
          </w:p>
          <w:p w14:paraId="385655B3"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10723A1E" w14:textId="77777777" w:rsidR="000C3D14" w:rsidRPr="009F4B1E" w:rsidRDefault="000C3D14" w:rsidP="00C40937">
            <w:pPr>
              <w:pStyle w:val="NoSpacing"/>
              <w:jc w:val="both"/>
              <w:rPr>
                <w:rFonts w:ascii="Times New Roman" w:hAnsi="Times New Roman"/>
                <w:noProof/>
                <w:sz w:val="24"/>
                <w:szCs w:val="24"/>
              </w:rPr>
            </w:pPr>
          </w:p>
          <w:p w14:paraId="3C7A706C" w14:textId="53A06228" w:rsidR="00D466F8" w:rsidRPr="009F4B1E" w:rsidRDefault="00D466F8" w:rsidP="00D466F8">
            <w:pPr>
              <w:rPr>
                <w:rFonts w:ascii="Times New Roman" w:eastAsia="Calibri" w:hAnsi="Times New Roman" w:cs="Times New Roman"/>
                <w:noProof/>
                <w:sz w:val="24"/>
                <w:szCs w:val="24"/>
                <w:lang w:eastAsia="en-US"/>
              </w:rPr>
            </w:pPr>
            <w:r w:rsidRPr="009F4B1E">
              <w:rPr>
                <w:rFonts w:ascii="Times New Roman" w:hAnsi="Times New Roman"/>
                <w:noProof/>
                <w:sz w:val="24"/>
                <w:szCs w:val="24"/>
              </w:rPr>
              <w:t xml:space="preserve">Съгласно чл. 12, ал. 3 </w:t>
            </w:r>
            <w:r w:rsidRPr="009F4B1E">
              <w:rPr>
                <w:rFonts w:ascii="Times New Roman" w:eastAsia="Calibri" w:hAnsi="Times New Roman" w:cs="Times New Roman"/>
                <w:noProof/>
                <w:sz w:val="24"/>
                <w:szCs w:val="24"/>
                <w:lang w:eastAsia="en-US"/>
              </w:rPr>
              <w:t xml:space="preserve">условията и редът за осъществяване на дейността на  Обществения съвет се определят със заповед на министъра на регионалното развитие и благоустройството. </w:t>
            </w:r>
          </w:p>
          <w:p w14:paraId="653DB7AA" w14:textId="56A08C84" w:rsidR="000C3D14" w:rsidRPr="009F4B1E" w:rsidRDefault="000C3D14" w:rsidP="00C40937">
            <w:pPr>
              <w:pStyle w:val="NoSpacing"/>
              <w:jc w:val="both"/>
              <w:rPr>
                <w:rFonts w:ascii="Times New Roman" w:hAnsi="Times New Roman"/>
                <w:noProof/>
                <w:sz w:val="24"/>
                <w:szCs w:val="24"/>
              </w:rPr>
            </w:pPr>
          </w:p>
          <w:p w14:paraId="47976390" w14:textId="45EC96B2" w:rsidR="00C40937" w:rsidRPr="009F4B1E" w:rsidRDefault="00C40937" w:rsidP="00C40937">
            <w:pPr>
              <w:pStyle w:val="NoSpacing"/>
              <w:jc w:val="both"/>
              <w:rPr>
                <w:rFonts w:ascii="Times New Roman" w:hAnsi="Times New Roman"/>
                <w:noProof/>
                <w:sz w:val="24"/>
                <w:szCs w:val="24"/>
              </w:rPr>
            </w:pPr>
          </w:p>
          <w:p w14:paraId="6C465F08" w14:textId="77777777" w:rsidR="00C40937" w:rsidRPr="009F4B1E" w:rsidRDefault="00C40937" w:rsidP="00C40937">
            <w:pPr>
              <w:pStyle w:val="NoSpacing"/>
              <w:jc w:val="both"/>
              <w:rPr>
                <w:rFonts w:ascii="Times New Roman" w:hAnsi="Times New Roman"/>
                <w:noProof/>
                <w:sz w:val="24"/>
                <w:szCs w:val="24"/>
              </w:rPr>
            </w:pPr>
          </w:p>
          <w:p w14:paraId="45BD6EFF" w14:textId="77777777" w:rsidR="00C40937" w:rsidRPr="009F4B1E" w:rsidRDefault="00C40937" w:rsidP="00C40937">
            <w:pPr>
              <w:pStyle w:val="NoSpacing"/>
              <w:jc w:val="both"/>
              <w:rPr>
                <w:rFonts w:ascii="Times New Roman" w:hAnsi="Times New Roman"/>
                <w:noProof/>
                <w:sz w:val="24"/>
                <w:szCs w:val="24"/>
              </w:rPr>
            </w:pPr>
          </w:p>
          <w:p w14:paraId="3D2B9CF2" w14:textId="33232062" w:rsidR="00C40937" w:rsidRPr="009F4B1E" w:rsidRDefault="000F620A" w:rsidP="00C40937">
            <w:pPr>
              <w:pStyle w:val="NoSpacing"/>
              <w:jc w:val="both"/>
              <w:rPr>
                <w:rFonts w:ascii="Times New Roman" w:hAnsi="Times New Roman"/>
                <w:noProof/>
                <w:sz w:val="24"/>
                <w:szCs w:val="24"/>
              </w:rPr>
            </w:pPr>
            <w:r w:rsidRPr="009F4B1E">
              <w:rPr>
                <w:rFonts w:ascii="Times New Roman" w:hAnsi="Times New Roman"/>
                <w:noProof/>
                <w:sz w:val="24"/>
                <w:szCs w:val="24"/>
              </w:rPr>
              <w:t>Въведената в експлоатация Вик инфраструктура се предава на  ВиК оператора за да може да бъде използвана за предоставянето на ВиК услуги.</w:t>
            </w:r>
          </w:p>
          <w:p w14:paraId="6037EB22" w14:textId="77777777" w:rsidR="00C40937" w:rsidRPr="009F4B1E" w:rsidRDefault="00C40937" w:rsidP="00C40937">
            <w:pPr>
              <w:pStyle w:val="NoSpacing"/>
              <w:jc w:val="both"/>
              <w:rPr>
                <w:rFonts w:ascii="Times New Roman" w:hAnsi="Times New Roman"/>
                <w:noProof/>
                <w:sz w:val="24"/>
                <w:szCs w:val="24"/>
              </w:rPr>
            </w:pPr>
          </w:p>
          <w:p w14:paraId="46D1351B" w14:textId="77777777" w:rsidR="00C40937" w:rsidRPr="009F4B1E" w:rsidRDefault="00C40937" w:rsidP="00C40937">
            <w:pPr>
              <w:pStyle w:val="NoSpacing"/>
              <w:jc w:val="both"/>
              <w:rPr>
                <w:rFonts w:ascii="Times New Roman" w:hAnsi="Times New Roman"/>
                <w:noProof/>
                <w:sz w:val="24"/>
                <w:szCs w:val="24"/>
              </w:rPr>
            </w:pPr>
          </w:p>
          <w:p w14:paraId="0D3CEDE0" w14:textId="77777777" w:rsidR="00C40937" w:rsidRPr="009F4B1E" w:rsidRDefault="00C40937" w:rsidP="00C40937">
            <w:pPr>
              <w:pStyle w:val="NoSpacing"/>
              <w:jc w:val="both"/>
              <w:rPr>
                <w:rFonts w:ascii="Times New Roman" w:hAnsi="Times New Roman"/>
                <w:noProof/>
                <w:sz w:val="24"/>
                <w:szCs w:val="24"/>
              </w:rPr>
            </w:pPr>
          </w:p>
          <w:p w14:paraId="0B98893C" w14:textId="77777777" w:rsidR="00C40937" w:rsidRPr="009F4B1E" w:rsidRDefault="00C40937" w:rsidP="00C40937">
            <w:pPr>
              <w:pStyle w:val="NoSpacing"/>
              <w:jc w:val="both"/>
              <w:rPr>
                <w:rFonts w:ascii="Times New Roman" w:hAnsi="Times New Roman"/>
                <w:noProof/>
                <w:sz w:val="24"/>
                <w:szCs w:val="24"/>
              </w:rPr>
            </w:pPr>
          </w:p>
          <w:p w14:paraId="17E53B97" w14:textId="02E9747E" w:rsidR="00C40937" w:rsidRDefault="00C40937" w:rsidP="00C40937">
            <w:pPr>
              <w:pStyle w:val="NoSpacing"/>
              <w:jc w:val="both"/>
              <w:rPr>
                <w:rFonts w:ascii="Times New Roman" w:hAnsi="Times New Roman"/>
                <w:noProof/>
                <w:sz w:val="24"/>
                <w:szCs w:val="24"/>
              </w:rPr>
            </w:pPr>
          </w:p>
          <w:p w14:paraId="5126A7A4" w14:textId="77777777" w:rsidR="00640816" w:rsidRPr="009F4B1E" w:rsidRDefault="00640816" w:rsidP="00C40937">
            <w:pPr>
              <w:pStyle w:val="NoSpacing"/>
              <w:jc w:val="both"/>
              <w:rPr>
                <w:rFonts w:ascii="Times New Roman" w:hAnsi="Times New Roman"/>
                <w:noProof/>
                <w:sz w:val="24"/>
                <w:szCs w:val="24"/>
              </w:rPr>
            </w:pPr>
          </w:p>
          <w:p w14:paraId="7593DE2C" w14:textId="44AC8FA6" w:rsidR="00C40937" w:rsidRPr="009F4B1E" w:rsidRDefault="00C40937" w:rsidP="00C40937">
            <w:pPr>
              <w:pStyle w:val="NoSpacing"/>
              <w:jc w:val="both"/>
              <w:rPr>
                <w:rFonts w:ascii="Times New Roman" w:hAnsi="Times New Roman"/>
                <w:noProof/>
                <w:sz w:val="24"/>
                <w:szCs w:val="24"/>
              </w:rPr>
            </w:pPr>
            <w:r w:rsidRPr="009F4B1E">
              <w:rPr>
                <w:rFonts w:ascii="Times New Roman" w:hAnsi="Times New Roman"/>
                <w:noProof/>
                <w:sz w:val="24"/>
                <w:szCs w:val="24"/>
              </w:rPr>
              <w:t xml:space="preserve">Проектът за ПУП следва да бъде съобразен с изградената </w:t>
            </w:r>
            <w:r w:rsidRPr="009F4B1E">
              <w:rPr>
                <w:rFonts w:ascii="Times New Roman" w:hAnsi="Times New Roman"/>
                <w:noProof/>
                <w:sz w:val="24"/>
                <w:szCs w:val="24"/>
              </w:rPr>
              <w:lastRenderedPageBreak/>
              <w:t xml:space="preserve">инфраструктура в т.ч. и с ВиК инфраструктурата. </w:t>
            </w:r>
          </w:p>
          <w:p w14:paraId="632296B5" w14:textId="5DCCAEF1" w:rsidR="00A311B9" w:rsidRPr="009F4B1E" w:rsidRDefault="00A311B9" w:rsidP="00C47E62">
            <w:pPr>
              <w:pStyle w:val="NoSpacing"/>
              <w:ind w:left="-3" w:firstLine="242"/>
              <w:jc w:val="both"/>
              <w:rPr>
                <w:rFonts w:ascii="Times New Roman" w:hAnsi="Times New Roman"/>
                <w:noProof/>
                <w:sz w:val="24"/>
                <w:szCs w:val="24"/>
                <w:lang w:val="en-US"/>
              </w:rPr>
            </w:pPr>
          </w:p>
          <w:p w14:paraId="10603CE7" w14:textId="570D2C3A" w:rsidR="004E0168" w:rsidRPr="009F4B1E" w:rsidRDefault="004E0168" w:rsidP="00C47E62">
            <w:pPr>
              <w:pStyle w:val="NoSpacing"/>
              <w:ind w:left="-3" w:firstLine="242"/>
              <w:jc w:val="both"/>
              <w:rPr>
                <w:rFonts w:ascii="Times New Roman" w:hAnsi="Times New Roman"/>
                <w:noProof/>
                <w:sz w:val="24"/>
                <w:szCs w:val="24"/>
                <w:lang w:val="en-US"/>
              </w:rPr>
            </w:pPr>
          </w:p>
          <w:p w14:paraId="2F66A3C2" w14:textId="0FA51887" w:rsidR="004E0168" w:rsidRPr="009F4B1E" w:rsidRDefault="004E0168" w:rsidP="00C47E62">
            <w:pPr>
              <w:pStyle w:val="NoSpacing"/>
              <w:ind w:left="-3" w:firstLine="242"/>
              <w:jc w:val="both"/>
              <w:rPr>
                <w:rFonts w:ascii="Times New Roman" w:hAnsi="Times New Roman"/>
                <w:noProof/>
                <w:sz w:val="24"/>
                <w:szCs w:val="24"/>
                <w:lang w:val="en-US"/>
              </w:rPr>
            </w:pPr>
          </w:p>
          <w:p w14:paraId="4BAABEB8" w14:textId="70638437" w:rsidR="004E0168" w:rsidRPr="009F4B1E" w:rsidRDefault="004E0168" w:rsidP="00C47E62">
            <w:pPr>
              <w:pStyle w:val="NoSpacing"/>
              <w:ind w:left="-3" w:firstLine="242"/>
              <w:jc w:val="both"/>
              <w:rPr>
                <w:rFonts w:ascii="Times New Roman" w:hAnsi="Times New Roman"/>
                <w:noProof/>
                <w:sz w:val="24"/>
                <w:szCs w:val="24"/>
                <w:lang w:val="en-US"/>
              </w:rPr>
            </w:pPr>
          </w:p>
          <w:p w14:paraId="34D416FC" w14:textId="478295B1" w:rsidR="004E0168" w:rsidRPr="009F4B1E" w:rsidRDefault="004E0168" w:rsidP="00C47E62">
            <w:pPr>
              <w:pStyle w:val="NoSpacing"/>
              <w:ind w:left="-3" w:firstLine="242"/>
              <w:jc w:val="both"/>
              <w:rPr>
                <w:rFonts w:ascii="Times New Roman" w:hAnsi="Times New Roman"/>
                <w:noProof/>
                <w:sz w:val="24"/>
                <w:szCs w:val="24"/>
                <w:lang w:val="en-US"/>
              </w:rPr>
            </w:pPr>
          </w:p>
          <w:p w14:paraId="77B58076" w14:textId="090E34EB" w:rsidR="004E0168" w:rsidRPr="009F4B1E" w:rsidRDefault="004E0168" w:rsidP="00C47E62">
            <w:pPr>
              <w:pStyle w:val="NoSpacing"/>
              <w:ind w:left="-3" w:firstLine="242"/>
              <w:jc w:val="both"/>
              <w:rPr>
                <w:rFonts w:ascii="Times New Roman" w:hAnsi="Times New Roman"/>
                <w:noProof/>
                <w:sz w:val="24"/>
                <w:szCs w:val="24"/>
                <w:lang w:val="en-US"/>
              </w:rPr>
            </w:pPr>
          </w:p>
          <w:p w14:paraId="0110CD34" w14:textId="7C9CEF58" w:rsidR="004E0168" w:rsidRPr="009F4B1E" w:rsidRDefault="004E0168" w:rsidP="00C47E62">
            <w:pPr>
              <w:pStyle w:val="NoSpacing"/>
              <w:ind w:left="-3" w:firstLine="242"/>
              <w:jc w:val="both"/>
              <w:rPr>
                <w:rFonts w:ascii="Times New Roman" w:hAnsi="Times New Roman"/>
                <w:noProof/>
                <w:sz w:val="24"/>
                <w:szCs w:val="24"/>
                <w:lang w:val="en-US"/>
              </w:rPr>
            </w:pPr>
          </w:p>
          <w:p w14:paraId="2B9710A9" w14:textId="5D66F4FD" w:rsidR="004E0168" w:rsidRPr="009F4B1E" w:rsidRDefault="004E0168" w:rsidP="00C47E62">
            <w:pPr>
              <w:pStyle w:val="NoSpacing"/>
              <w:ind w:left="-3" w:firstLine="242"/>
              <w:jc w:val="both"/>
              <w:rPr>
                <w:rFonts w:ascii="Times New Roman" w:hAnsi="Times New Roman"/>
                <w:noProof/>
                <w:sz w:val="24"/>
                <w:szCs w:val="24"/>
                <w:lang w:val="en-US"/>
              </w:rPr>
            </w:pPr>
          </w:p>
          <w:p w14:paraId="51D186B2" w14:textId="6E292D02" w:rsidR="004E0168" w:rsidRPr="009F4B1E" w:rsidRDefault="004E0168" w:rsidP="00C47E62">
            <w:pPr>
              <w:pStyle w:val="NoSpacing"/>
              <w:ind w:left="-3" w:firstLine="242"/>
              <w:jc w:val="both"/>
              <w:rPr>
                <w:rFonts w:ascii="Times New Roman" w:hAnsi="Times New Roman"/>
                <w:noProof/>
                <w:sz w:val="24"/>
                <w:szCs w:val="24"/>
                <w:lang w:val="en-US"/>
              </w:rPr>
            </w:pPr>
          </w:p>
          <w:p w14:paraId="3CB09778" w14:textId="5DAFA63E" w:rsidR="004E0168" w:rsidRPr="009F4B1E" w:rsidRDefault="004E0168" w:rsidP="00C47E62">
            <w:pPr>
              <w:pStyle w:val="NoSpacing"/>
              <w:ind w:left="-3" w:firstLine="242"/>
              <w:jc w:val="both"/>
              <w:rPr>
                <w:rFonts w:ascii="Times New Roman" w:hAnsi="Times New Roman"/>
                <w:noProof/>
                <w:sz w:val="24"/>
                <w:szCs w:val="24"/>
                <w:lang w:val="en-US"/>
              </w:rPr>
            </w:pPr>
          </w:p>
          <w:p w14:paraId="36897596" w14:textId="5270C5E5" w:rsidR="004E0168" w:rsidRPr="009F4B1E" w:rsidRDefault="004E0168" w:rsidP="00C47E62">
            <w:pPr>
              <w:pStyle w:val="NoSpacing"/>
              <w:ind w:left="-3" w:firstLine="242"/>
              <w:jc w:val="both"/>
              <w:rPr>
                <w:rFonts w:ascii="Times New Roman" w:hAnsi="Times New Roman"/>
                <w:noProof/>
                <w:sz w:val="24"/>
                <w:szCs w:val="24"/>
                <w:lang w:val="en-US"/>
              </w:rPr>
            </w:pPr>
          </w:p>
          <w:p w14:paraId="4B64CA31" w14:textId="74AD9822" w:rsidR="004E0168" w:rsidRPr="009F4B1E" w:rsidRDefault="004E0168" w:rsidP="00C47E62">
            <w:pPr>
              <w:pStyle w:val="NoSpacing"/>
              <w:ind w:left="-3" w:firstLine="242"/>
              <w:jc w:val="both"/>
              <w:rPr>
                <w:rFonts w:ascii="Times New Roman" w:hAnsi="Times New Roman"/>
                <w:noProof/>
                <w:sz w:val="24"/>
                <w:szCs w:val="24"/>
                <w:lang w:val="en-US"/>
              </w:rPr>
            </w:pPr>
          </w:p>
          <w:p w14:paraId="42B2447E" w14:textId="4BFA5E3B" w:rsidR="004E0168" w:rsidRPr="009F4B1E" w:rsidRDefault="004E0168" w:rsidP="00C47E62">
            <w:pPr>
              <w:pStyle w:val="NoSpacing"/>
              <w:ind w:left="-3" w:firstLine="242"/>
              <w:jc w:val="both"/>
              <w:rPr>
                <w:rFonts w:ascii="Times New Roman" w:hAnsi="Times New Roman"/>
                <w:noProof/>
                <w:sz w:val="24"/>
                <w:szCs w:val="24"/>
                <w:lang w:val="en-US"/>
              </w:rPr>
            </w:pPr>
          </w:p>
          <w:p w14:paraId="5EFDC9B6" w14:textId="49302182" w:rsidR="004E0168" w:rsidRPr="009F4B1E" w:rsidRDefault="004E0168" w:rsidP="00C47E62">
            <w:pPr>
              <w:pStyle w:val="NoSpacing"/>
              <w:ind w:left="-3" w:firstLine="242"/>
              <w:jc w:val="both"/>
              <w:rPr>
                <w:rFonts w:ascii="Times New Roman" w:hAnsi="Times New Roman"/>
                <w:noProof/>
                <w:sz w:val="24"/>
                <w:szCs w:val="24"/>
                <w:lang w:val="en-US"/>
              </w:rPr>
            </w:pPr>
          </w:p>
          <w:p w14:paraId="568262A0" w14:textId="630E6B44" w:rsidR="004E0168" w:rsidRPr="009F4B1E" w:rsidRDefault="004E0168" w:rsidP="00C47E62">
            <w:pPr>
              <w:pStyle w:val="NoSpacing"/>
              <w:ind w:left="-3" w:firstLine="242"/>
              <w:jc w:val="both"/>
              <w:rPr>
                <w:rFonts w:ascii="Times New Roman" w:hAnsi="Times New Roman"/>
                <w:noProof/>
                <w:sz w:val="24"/>
                <w:szCs w:val="24"/>
                <w:lang w:val="en-US"/>
              </w:rPr>
            </w:pPr>
          </w:p>
          <w:p w14:paraId="3B35F30F" w14:textId="1FBA5ABF" w:rsidR="004E0168" w:rsidRPr="009F4B1E" w:rsidRDefault="004E0168" w:rsidP="00C47E62">
            <w:pPr>
              <w:pStyle w:val="NoSpacing"/>
              <w:ind w:left="-3" w:firstLine="242"/>
              <w:jc w:val="both"/>
              <w:rPr>
                <w:rFonts w:ascii="Times New Roman" w:hAnsi="Times New Roman"/>
                <w:noProof/>
                <w:sz w:val="24"/>
                <w:szCs w:val="24"/>
                <w:lang w:val="en-US"/>
              </w:rPr>
            </w:pPr>
          </w:p>
          <w:p w14:paraId="411C2D11" w14:textId="77777777" w:rsidR="004E0168" w:rsidRPr="009F4B1E" w:rsidRDefault="004E0168" w:rsidP="004E0168">
            <w:pPr>
              <w:pStyle w:val="NoSpacing"/>
              <w:jc w:val="both"/>
              <w:rPr>
                <w:rFonts w:ascii="Times New Roman" w:hAnsi="Times New Roman"/>
                <w:noProof/>
                <w:sz w:val="24"/>
                <w:szCs w:val="24"/>
              </w:rPr>
            </w:pPr>
            <w:r w:rsidRPr="009F4B1E">
              <w:rPr>
                <w:rFonts w:ascii="Times New Roman" w:hAnsi="Times New Roman"/>
                <w:noProof/>
                <w:sz w:val="24"/>
                <w:szCs w:val="24"/>
              </w:rPr>
              <w:t>По отношение на чл. 26, ал. 4, поясняваме, че съгласно ЗУТ, недвижимите имоти се свързват задължително с изградените мрежи и съоръжения на техническата инфраструктура.</w:t>
            </w:r>
          </w:p>
          <w:p w14:paraId="4B381220" w14:textId="77777777" w:rsidR="004E0168" w:rsidRPr="009F4B1E" w:rsidRDefault="004E0168" w:rsidP="00C47E62">
            <w:pPr>
              <w:pStyle w:val="NoSpacing"/>
              <w:ind w:left="-3" w:firstLine="242"/>
              <w:jc w:val="both"/>
              <w:rPr>
                <w:rFonts w:ascii="Times New Roman" w:hAnsi="Times New Roman"/>
                <w:noProof/>
                <w:sz w:val="24"/>
                <w:szCs w:val="24"/>
                <w:lang w:val="en-US"/>
              </w:rPr>
            </w:pPr>
          </w:p>
          <w:p w14:paraId="40FC800F" w14:textId="601902E1" w:rsidR="00A311B9" w:rsidRPr="009F4B1E" w:rsidRDefault="00A311B9" w:rsidP="00C47E62">
            <w:pPr>
              <w:pStyle w:val="NoSpacing"/>
              <w:ind w:left="-3" w:firstLine="242"/>
              <w:jc w:val="both"/>
              <w:rPr>
                <w:rFonts w:ascii="Times New Roman" w:hAnsi="Times New Roman"/>
                <w:noProof/>
                <w:sz w:val="24"/>
                <w:szCs w:val="24"/>
                <w:lang w:val="en-US"/>
              </w:rPr>
            </w:pPr>
          </w:p>
          <w:p w14:paraId="3A905911" w14:textId="4EB5A729" w:rsidR="004E0168" w:rsidRPr="009F4B1E" w:rsidRDefault="004E0168" w:rsidP="00C47E62">
            <w:pPr>
              <w:pStyle w:val="NoSpacing"/>
              <w:ind w:left="-3" w:firstLine="242"/>
              <w:jc w:val="both"/>
              <w:rPr>
                <w:rFonts w:ascii="Times New Roman" w:hAnsi="Times New Roman"/>
                <w:noProof/>
                <w:sz w:val="24"/>
                <w:szCs w:val="24"/>
                <w:lang w:val="en-US"/>
              </w:rPr>
            </w:pPr>
          </w:p>
          <w:p w14:paraId="29DA9C66" w14:textId="42AEB9FD" w:rsidR="004E0168" w:rsidRPr="009F4B1E" w:rsidRDefault="004E0168" w:rsidP="00C47E62">
            <w:pPr>
              <w:pStyle w:val="NoSpacing"/>
              <w:ind w:left="-3" w:firstLine="242"/>
              <w:jc w:val="both"/>
              <w:rPr>
                <w:rFonts w:ascii="Times New Roman" w:hAnsi="Times New Roman"/>
                <w:noProof/>
                <w:sz w:val="24"/>
                <w:szCs w:val="24"/>
                <w:lang w:val="en-US"/>
              </w:rPr>
            </w:pPr>
          </w:p>
          <w:p w14:paraId="4421FCF2" w14:textId="66F1A82D" w:rsidR="004E0168" w:rsidRPr="009F4B1E" w:rsidRDefault="004E0168" w:rsidP="00C47E62">
            <w:pPr>
              <w:pStyle w:val="NoSpacing"/>
              <w:ind w:left="-3" w:firstLine="242"/>
              <w:jc w:val="both"/>
              <w:rPr>
                <w:rFonts w:ascii="Times New Roman" w:hAnsi="Times New Roman"/>
                <w:noProof/>
                <w:sz w:val="24"/>
                <w:szCs w:val="24"/>
                <w:lang w:val="en-US"/>
              </w:rPr>
            </w:pPr>
          </w:p>
          <w:p w14:paraId="5FCDC580" w14:textId="741EA2B4" w:rsidR="004E0168" w:rsidRPr="009F4B1E" w:rsidRDefault="004E0168" w:rsidP="00C47E62">
            <w:pPr>
              <w:pStyle w:val="NoSpacing"/>
              <w:ind w:left="-3" w:firstLine="242"/>
              <w:jc w:val="both"/>
              <w:rPr>
                <w:rFonts w:ascii="Times New Roman" w:hAnsi="Times New Roman"/>
                <w:noProof/>
                <w:sz w:val="24"/>
                <w:szCs w:val="24"/>
                <w:lang w:val="en-US"/>
              </w:rPr>
            </w:pPr>
          </w:p>
          <w:p w14:paraId="5654C01C" w14:textId="0C5AE198" w:rsidR="004E0168" w:rsidRPr="009F4B1E" w:rsidRDefault="004E0168" w:rsidP="00C47E62">
            <w:pPr>
              <w:pStyle w:val="NoSpacing"/>
              <w:ind w:left="-3" w:firstLine="242"/>
              <w:jc w:val="both"/>
              <w:rPr>
                <w:rFonts w:ascii="Times New Roman" w:hAnsi="Times New Roman"/>
                <w:noProof/>
                <w:sz w:val="24"/>
                <w:szCs w:val="24"/>
                <w:lang w:val="en-US"/>
              </w:rPr>
            </w:pPr>
          </w:p>
          <w:p w14:paraId="158D3B85" w14:textId="663112BD" w:rsidR="004E0168" w:rsidRPr="009F4B1E" w:rsidRDefault="004E0168" w:rsidP="00C47E62">
            <w:pPr>
              <w:pStyle w:val="NoSpacing"/>
              <w:ind w:left="-3" w:firstLine="242"/>
              <w:jc w:val="both"/>
              <w:rPr>
                <w:rFonts w:ascii="Times New Roman" w:hAnsi="Times New Roman"/>
                <w:noProof/>
                <w:sz w:val="24"/>
                <w:szCs w:val="24"/>
                <w:lang w:val="en-US"/>
              </w:rPr>
            </w:pPr>
          </w:p>
          <w:p w14:paraId="03A8CA0F" w14:textId="7D5C5C6A" w:rsidR="004E0168" w:rsidRPr="009F4B1E" w:rsidRDefault="004E0168" w:rsidP="00C47E62">
            <w:pPr>
              <w:pStyle w:val="NoSpacing"/>
              <w:ind w:left="-3" w:firstLine="242"/>
              <w:jc w:val="both"/>
              <w:rPr>
                <w:rFonts w:ascii="Times New Roman" w:hAnsi="Times New Roman"/>
                <w:noProof/>
                <w:sz w:val="24"/>
                <w:szCs w:val="24"/>
                <w:lang w:val="en-US"/>
              </w:rPr>
            </w:pPr>
          </w:p>
          <w:p w14:paraId="5B524CD6" w14:textId="7F5A912B" w:rsidR="004E0168" w:rsidRPr="009F4B1E" w:rsidRDefault="004E0168" w:rsidP="00C47E62">
            <w:pPr>
              <w:pStyle w:val="NoSpacing"/>
              <w:ind w:left="-3" w:firstLine="242"/>
              <w:jc w:val="both"/>
              <w:rPr>
                <w:rFonts w:ascii="Times New Roman" w:hAnsi="Times New Roman"/>
                <w:noProof/>
                <w:sz w:val="24"/>
                <w:szCs w:val="24"/>
                <w:lang w:val="en-US"/>
              </w:rPr>
            </w:pPr>
          </w:p>
          <w:p w14:paraId="5080203F" w14:textId="5E61F404" w:rsidR="004E0168" w:rsidRPr="009F4B1E" w:rsidRDefault="004E0168" w:rsidP="00C47E62">
            <w:pPr>
              <w:pStyle w:val="NoSpacing"/>
              <w:ind w:left="-3" w:firstLine="242"/>
              <w:jc w:val="both"/>
              <w:rPr>
                <w:rFonts w:ascii="Times New Roman" w:hAnsi="Times New Roman"/>
                <w:noProof/>
                <w:sz w:val="24"/>
                <w:szCs w:val="24"/>
                <w:lang w:val="en-US"/>
              </w:rPr>
            </w:pPr>
          </w:p>
          <w:p w14:paraId="6EDB2334" w14:textId="52FA1C51" w:rsidR="004E0168" w:rsidRDefault="004E0168" w:rsidP="00C47E62">
            <w:pPr>
              <w:pStyle w:val="NoSpacing"/>
              <w:ind w:left="-3" w:firstLine="242"/>
              <w:jc w:val="both"/>
              <w:rPr>
                <w:rFonts w:ascii="Times New Roman" w:hAnsi="Times New Roman"/>
                <w:noProof/>
                <w:sz w:val="24"/>
                <w:szCs w:val="24"/>
                <w:lang w:val="en-US"/>
              </w:rPr>
            </w:pPr>
          </w:p>
          <w:p w14:paraId="601D22D2" w14:textId="77777777" w:rsidR="00640816" w:rsidRPr="009F4B1E" w:rsidRDefault="00640816" w:rsidP="00C47E62">
            <w:pPr>
              <w:pStyle w:val="NoSpacing"/>
              <w:ind w:left="-3" w:firstLine="242"/>
              <w:jc w:val="both"/>
              <w:rPr>
                <w:rFonts w:ascii="Times New Roman" w:hAnsi="Times New Roman"/>
                <w:noProof/>
                <w:sz w:val="24"/>
                <w:szCs w:val="24"/>
                <w:lang w:val="en-US"/>
              </w:rPr>
            </w:pPr>
          </w:p>
          <w:p w14:paraId="191EA8F0" w14:textId="0F25B829" w:rsidR="004E0168" w:rsidRPr="009F4B1E" w:rsidRDefault="00560C82" w:rsidP="00C47E62">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Наредбата следва да се издаде при необходимост по преценка на Общинския съвет.</w:t>
            </w:r>
          </w:p>
          <w:p w14:paraId="6915AAD3" w14:textId="7F474162" w:rsidR="004E0168" w:rsidRPr="009F4B1E" w:rsidRDefault="004E0168" w:rsidP="00C47E62">
            <w:pPr>
              <w:pStyle w:val="NoSpacing"/>
              <w:ind w:left="-3" w:firstLine="242"/>
              <w:jc w:val="both"/>
              <w:rPr>
                <w:rFonts w:ascii="Times New Roman" w:hAnsi="Times New Roman"/>
                <w:noProof/>
                <w:sz w:val="24"/>
                <w:szCs w:val="24"/>
              </w:rPr>
            </w:pPr>
          </w:p>
          <w:p w14:paraId="6BA4398C" w14:textId="16408DE6" w:rsidR="004E0168" w:rsidRPr="009F4B1E" w:rsidRDefault="004E0168" w:rsidP="00C47E62">
            <w:pPr>
              <w:pStyle w:val="NoSpacing"/>
              <w:ind w:left="-3" w:firstLine="242"/>
              <w:jc w:val="both"/>
              <w:rPr>
                <w:rFonts w:ascii="Times New Roman" w:hAnsi="Times New Roman"/>
                <w:noProof/>
                <w:sz w:val="24"/>
                <w:szCs w:val="24"/>
              </w:rPr>
            </w:pPr>
          </w:p>
          <w:p w14:paraId="45906288" w14:textId="4F20DB2A" w:rsidR="004E0168" w:rsidRPr="009F4B1E" w:rsidRDefault="004E0168" w:rsidP="00C47E62">
            <w:pPr>
              <w:pStyle w:val="NoSpacing"/>
              <w:ind w:left="-3" w:firstLine="242"/>
              <w:jc w:val="both"/>
              <w:rPr>
                <w:rFonts w:ascii="Times New Roman" w:hAnsi="Times New Roman"/>
                <w:noProof/>
                <w:sz w:val="24"/>
                <w:szCs w:val="24"/>
              </w:rPr>
            </w:pPr>
          </w:p>
          <w:p w14:paraId="3A84B958" w14:textId="10C72BB4" w:rsidR="004E0168" w:rsidRPr="009F4B1E" w:rsidRDefault="004E0168" w:rsidP="00C47E62">
            <w:pPr>
              <w:pStyle w:val="NoSpacing"/>
              <w:ind w:left="-3" w:firstLine="242"/>
              <w:jc w:val="both"/>
              <w:rPr>
                <w:rFonts w:ascii="Times New Roman" w:hAnsi="Times New Roman"/>
                <w:noProof/>
                <w:sz w:val="24"/>
                <w:szCs w:val="24"/>
              </w:rPr>
            </w:pPr>
          </w:p>
          <w:p w14:paraId="43E45DD9" w14:textId="2AF13649" w:rsidR="004E0168" w:rsidRPr="009F4B1E" w:rsidRDefault="004E0168" w:rsidP="00C47E62">
            <w:pPr>
              <w:pStyle w:val="NoSpacing"/>
              <w:ind w:left="-3" w:firstLine="242"/>
              <w:jc w:val="both"/>
              <w:rPr>
                <w:rFonts w:ascii="Times New Roman" w:hAnsi="Times New Roman"/>
                <w:noProof/>
                <w:sz w:val="24"/>
                <w:szCs w:val="24"/>
              </w:rPr>
            </w:pPr>
          </w:p>
          <w:p w14:paraId="0C6D579A" w14:textId="6079E86F" w:rsidR="004E0168" w:rsidRPr="009F4B1E" w:rsidRDefault="004E0168" w:rsidP="004E0168">
            <w:pPr>
              <w:pStyle w:val="NoSpacing"/>
              <w:jc w:val="both"/>
              <w:rPr>
                <w:rFonts w:ascii="Times New Roman" w:hAnsi="Times New Roman"/>
                <w:noProof/>
                <w:sz w:val="24"/>
                <w:szCs w:val="24"/>
              </w:rPr>
            </w:pPr>
            <w:r w:rsidRPr="009F4B1E">
              <w:rPr>
                <w:rFonts w:ascii="Times New Roman" w:hAnsi="Times New Roman"/>
                <w:noProof/>
                <w:sz w:val="24"/>
                <w:szCs w:val="24"/>
              </w:rPr>
              <w:t>По отношение на чл. 43, ал. 3 поясняваме, че  съгласно § 11, ал. 1 от законопроекта, сключените до влизането в сила на този закон концесионни договори за възлагане на дейности по управление, поддържане и експлоатация на ВиК системи и предоставяне на ВиК услуги, за които е изпълнено условието на чл.5, ал.2, продължават действието си до прекратяването им и не е необходимо допълване на текстовете на проекта на ЗВиК.</w:t>
            </w:r>
          </w:p>
          <w:p w14:paraId="02BC49F1" w14:textId="77777777" w:rsidR="004E0168" w:rsidRPr="009F4B1E" w:rsidRDefault="004E0168" w:rsidP="00C47E62">
            <w:pPr>
              <w:pStyle w:val="NoSpacing"/>
              <w:ind w:left="-3" w:firstLine="242"/>
              <w:jc w:val="both"/>
              <w:rPr>
                <w:rFonts w:ascii="Times New Roman" w:hAnsi="Times New Roman"/>
                <w:noProof/>
                <w:sz w:val="24"/>
                <w:szCs w:val="24"/>
              </w:rPr>
            </w:pPr>
          </w:p>
          <w:p w14:paraId="31C9A547"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1FD668DD"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452763FE" w14:textId="2CE5944B" w:rsidR="00071B98" w:rsidRPr="009F4B1E" w:rsidRDefault="00071B98" w:rsidP="00071B98">
            <w:pPr>
              <w:pStyle w:val="NoSpacing"/>
              <w:jc w:val="both"/>
              <w:rPr>
                <w:rFonts w:ascii="Times New Roman" w:hAnsi="Times New Roman"/>
                <w:noProof/>
                <w:sz w:val="24"/>
                <w:szCs w:val="24"/>
              </w:rPr>
            </w:pPr>
            <w:r w:rsidRPr="009F4B1E">
              <w:rPr>
                <w:rFonts w:ascii="Times New Roman" w:hAnsi="Times New Roman"/>
                <w:noProof/>
                <w:sz w:val="24"/>
                <w:szCs w:val="24"/>
              </w:rPr>
              <w:t xml:space="preserve">По отношение на чл. 44, ал. 1 поясняваме, че  съгласно предишен § 11, ал. 1 от </w:t>
            </w:r>
            <w:r w:rsidRPr="009F4B1E">
              <w:rPr>
                <w:rFonts w:ascii="Times New Roman" w:hAnsi="Times New Roman"/>
                <w:noProof/>
                <w:sz w:val="24"/>
                <w:szCs w:val="24"/>
              </w:rPr>
              <w:lastRenderedPageBreak/>
              <w:t>законопроекта, сключените до влизането в сила на този закон концесионни договори за възлагане на дейности по управление, поддържане и експлоатация на ВиК системи и предоставяне на ВиК услуги, за които е изпълнено условието на чл.5, ал.2, продължават действието си до прекратяването им и не е необходимо допълване на текстовете на проекта на ЗВиК.</w:t>
            </w:r>
          </w:p>
          <w:p w14:paraId="7F81B87A"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2E8F2A7D"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6D8D9222" w14:textId="177C96D6" w:rsidR="004E0168" w:rsidRPr="009F4B1E" w:rsidRDefault="004E0168" w:rsidP="004E0168">
            <w:pPr>
              <w:pStyle w:val="NoSpacing"/>
              <w:jc w:val="both"/>
              <w:rPr>
                <w:rFonts w:ascii="Times New Roman" w:hAnsi="Times New Roman"/>
                <w:noProof/>
                <w:sz w:val="24"/>
                <w:szCs w:val="24"/>
              </w:rPr>
            </w:pPr>
            <w:r w:rsidRPr="009F4B1E">
              <w:rPr>
                <w:rFonts w:ascii="Times New Roman" w:hAnsi="Times New Roman"/>
                <w:noProof/>
                <w:sz w:val="24"/>
                <w:szCs w:val="24"/>
              </w:rPr>
              <w:t>Отразено в чл. 8</w:t>
            </w:r>
            <w:r w:rsidR="000F620A" w:rsidRPr="009F4B1E">
              <w:rPr>
                <w:rFonts w:ascii="Times New Roman" w:hAnsi="Times New Roman"/>
                <w:noProof/>
                <w:sz w:val="24"/>
                <w:szCs w:val="24"/>
              </w:rPr>
              <w:t>5</w:t>
            </w:r>
            <w:r w:rsidRPr="009F4B1E">
              <w:rPr>
                <w:rFonts w:ascii="Times New Roman" w:hAnsi="Times New Roman"/>
                <w:noProof/>
                <w:sz w:val="24"/>
                <w:szCs w:val="24"/>
              </w:rPr>
              <w:t>, ал. 3</w:t>
            </w:r>
          </w:p>
          <w:p w14:paraId="4874119D"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27D497EB"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21D4CAB8"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7B71BF18"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55BCFC25"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4E21FE2B"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09209296"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41A44B99"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56F514E2"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132EF5F3" w14:textId="09098507" w:rsidR="00A311B9" w:rsidRPr="009F4B1E" w:rsidRDefault="000F620A" w:rsidP="00C47E62">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Отразено в чл. 51</w:t>
            </w:r>
            <w:r w:rsidR="00B636AC" w:rsidRPr="009F4B1E">
              <w:rPr>
                <w:rFonts w:ascii="Times New Roman" w:hAnsi="Times New Roman"/>
                <w:noProof/>
                <w:sz w:val="24"/>
                <w:szCs w:val="24"/>
              </w:rPr>
              <w:t>, ал. 4</w:t>
            </w:r>
          </w:p>
          <w:p w14:paraId="0B9E2892"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4D8732D8"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56B65F16"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2D6AA7EF"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6FB9469A"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31D6666D"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09242D68"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4BEE9F09"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1C57F536"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7566E365"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072E7E2D"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1DAB27CB"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4A224700"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200AA3F1"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53401F54"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5DFEBDFE"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10CBA95F"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702D4ACB"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149B512C"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2585CF8A"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1977B0B6"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6A4D425B" w14:textId="77777777" w:rsidR="00A47407" w:rsidRPr="009F4B1E" w:rsidRDefault="00A47407" w:rsidP="00C47E62">
            <w:pPr>
              <w:pStyle w:val="NoSpacing"/>
              <w:ind w:left="-3" w:firstLine="242"/>
              <w:jc w:val="both"/>
              <w:rPr>
                <w:rFonts w:ascii="Times New Roman" w:hAnsi="Times New Roman"/>
                <w:noProof/>
                <w:sz w:val="24"/>
                <w:szCs w:val="24"/>
              </w:rPr>
            </w:pPr>
          </w:p>
          <w:p w14:paraId="3C8C6C72" w14:textId="77777777" w:rsidR="00B47649" w:rsidRPr="009F4B1E" w:rsidRDefault="00B47649" w:rsidP="00C47E62">
            <w:pPr>
              <w:pStyle w:val="NoSpacing"/>
              <w:ind w:left="-3" w:firstLine="242"/>
              <w:jc w:val="both"/>
              <w:rPr>
                <w:rFonts w:ascii="Times New Roman" w:hAnsi="Times New Roman"/>
                <w:noProof/>
                <w:sz w:val="24"/>
                <w:szCs w:val="24"/>
              </w:rPr>
            </w:pPr>
          </w:p>
          <w:p w14:paraId="1FC2E5D9" w14:textId="3DDD7695" w:rsidR="00A311B9" w:rsidRPr="009F4B1E" w:rsidRDefault="00E51D98" w:rsidP="00C47E62">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Отразено в чл. 5</w:t>
            </w:r>
            <w:r w:rsidR="00B636AC" w:rsidRPr="009F4B1E">
              <w:rPr>
                <w:rFonts w:ascii="Times New Roman" w:hAnsi="Times New Roman"/>
                <w:noProof/>
                <w:sz w:val="24"/>
                <w:szCs w:val="24"/>
              </w:rPr>
              <w:t>7</w:t>
            </w:r>
            <w:r w:rsidRPr="009F4B1E">
              <w:rPr>
                <w:rFonts w:ascii="Times New Roman" w:hAnsi="Times New Roman"/>
                <w:noProof/>
                <w:sz w:val="24"/>
                <w:szCs w:val="24"/>
              </w:rPr>
              <w:t>, ал. 2.</w:t>
            </w:r>
          </w:p>
          <w:p w14:paraId="12F8845C"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62FA7EAF"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3EDAE16E"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6E071B57"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21B0C567"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1591D05F"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15F378B9"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386B0B21"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7D96B41F"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1988FFE0"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37CCFC88"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4E00C42C"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0E72B2DD"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61448AD2"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1D8E7F85"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7EBED400"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79D7F729"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6D31E723"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2E7D24AC"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11F4B72C"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1F7820E4" w14:textId="3434A047" w:rsidR="00A311B9" w:rsidRPr="009F4B1E" w:rsidRDefault="00B636AC" w:rsidP="00C47E62">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Запазва се действащият ред.</w:t>
            </w:r>
          </w:p>
          <w:p w14:paraId="5E928100"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356BC35A"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0232322F"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761D17A9"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5B359CAC" w14:textId="4975CF54" w:rsidR="004E0168" w:rsidRPr="009F4B1E" w:rsidRDefault="004E0168" w:rsidP="004E0168">
            <w:pPr>
              <w:pStyle w:val="NoSpacing"/>
              <w:jc w:val="both"/>
              <w:rPr>
                <w:rFonts w:ascii="Times New Roman" w:hAnsi="Times New Roman"/>
                <w:noProof/>
                <w:sz w:val="24"/>
                <w:szCs w:val="24"/>
              </w:rPr>
            </w:pPr>
            <w:r w:rsidRPr="009F4B1E">
              <w:rPr>
                <w:rFonts w:ascii="Times New Roman" w:hAnsi="Times New Roman"/>
                <w:noProof/>
                <w:sz w:val="24"/>
                <w:szCs w:val="24"/>
              </w:rPr>
              <w:t xml:space="preserve">Отразено в чл. </w:t>
            </w:r>
            <w:r w:rsidR="00B636AC" w:rsidRPr="009F4B1E">
              <w:rPr>
                <w:rFonts w:ascii="Times New Roman" w:hAnsi="Times New Roman"/>
                <w:noProof/>
                <w:sz w:val="24"/>
                <w:szCs w:val="24"/>
              </w:rPr>
              <w:t>60</w:t>
            </w:r>
            <w:r w:rsidRPr="009F4B1E">
              <w:rPr>
                <w:rFonts w:ascii="Times New Roman" w:hAnsi="Times New Roman"/>
                <w:noProof/>
                <w:sz w:val="24"/>
                <w:szCs w:val="24"/>
              </w:rPr>
              <w:t>, ал. 2,3,4 и 5.</w:t>
            </w:r>
          </w:p>
          <w:p w14:paraId="5521AAD9"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07A43BCD"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4296C957"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2DB6EC58"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5D95A85C"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5168BAB2"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39CF205F"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5A19B0F4"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38FE6757" w14:textId="77777777" w:rsidR="00B636AC" w:rsidRPr="009F4B1E" w:rsidRDefault="00B636AC" w:rsidP="00B636AC">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Съгласно чл. 59, ал 5 Условията, техническите изисквания и редът за присъединяване на недвижимите имоти и потребителите към ВиК системите и за ползване на ВиК услугите се определят с наредба на министъра на регионалното развитие и благоустройството.</w:t>
            </w:r>
          </w:p>
          <w:p w14:paraId="12CF3D97" w14:textId="77777777" w:rsidR="00B636AC" w:rsidRPr="009F4B1E" w:rsidRDefault="00B636AC" w:rsidP="00B636AC">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Съгласно чл. 92 , ал. 1 предоставянето на ВиК услуги се извършва в съответствие с общи условия.  </w:t>
            </w:r>
          </w:p>
          <w:p w14:paraId="26A675AE"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5AFD6369"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45DB8CC2"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12B3D19C"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177D0D10"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336AEBEA"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27E94654"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3B3BC195"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7E7E4C63"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4E457B4F"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5A985D97"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224B462B"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3CCFB112"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06C8C407"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41FEF432" w14:textId="2C8B44D2" w:rsidR="00A311B9" w:rsidRPr="009F4B1E" w:rsidRDefault="00B636AC" w:rsidP="00C47E62">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конкретно предложение</w:t>
            </w:r>
          </w:p>
          <w:p w14:paraId="6CEAF8B4"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0D5409BB"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6C05F39E"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3B5FE671"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69184235"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4938C721" w14:textId="77777777" w:rsidR="004E0168" w:rsidRPr="009F4B1E" w:rsidRDefault="004E0168" w:rsidP="004E0168">
            <w:pPr>
              <w:pStyle w:val="NoSpacing"/>
              <w:jc w:val="both"/>
              <w:rPr>
                <w:rFonts w:ascii="Times New Roman" w:hAnsi="Times New Roman"/>
                <w:noProof/>
                <w:sz w:val="24"/>
                <w:szCs w:val="24"/>
              </w:rPr>
            </w:pPr>
            <w:r w:rsidRPr="009F4B1E">
              <w:rPr>
                <w:rFonts w:ascii="Times New Roman" w:hAnsi="Times New Roman"/>
                <w:noProof/>
                <w:sz w:val="24"/>
                <w:szCs w:val="24"/>
              </w:rPr>
              <w:t xml:space="preserve">Въвеждането на задължително измерване на водните количества, както на сградните отклонения, така и на индивидуалните потребители ще допринесе както за  изготвяне на реален баланс на водните количества във водоснабдителната система, така и за справедливо разпределенние на изразходваните количества вода в имоти с повече потребители и имоти в режим на етажна собственост. </w:t>
            </w:r>
          </w:p>
          <w:p w14:paraId="223C1E2C" w14:textId="551D2865" w:rsidR="004E0168" w:rsidRPr="009F4B1E" w:rsidRDefault="004E0168" w:rsidP="004E0168">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В § 1</w:t>
            </w:r>
            <w:r w:rsidR="00B636AC" w:rsidRPr="009F4B1E">
              <w:rPr>
                <w:rFonts w:ascii="Times New Roman" w:hAnsi="Times New Roman"/>
                <w:noProof/>
                <w:sz w:val="24"/>
                <w:szCs w:val="24"/>
              </w:rPr>
              <w:t>0</w:t>
            </w:r>
            <w:r w:rsidRPr="009F4B1E">
              <w:rPr>
                <w:rFonts w:ascii="Times New Roman" w:hAnsi="Times New Roman"/>
                <w:noProof/>
                <w:sz w:val="24"/>
                <w:szCs w:val="24"/>
              </w:rPr>
              <w:t xml:space="preserve"> на Преходни и заключителни разпоредби са разписани сроковете и условията за изпълнение на рапоредбата.</w:t>
            </w:r>
          </w:p>
          <w:p w14:paraId="7D7E734C"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771A171A"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3EF5413F"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3F386D73" w14:textId="77777777" w:rsidR="00B636AC" w:rsidRPr="009F4B1E" w:rsidRDefault="00B636AC" w:rsidP="00B636AC">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Съгласно чл. 68, „(1) Регулирането на ВиК услугите се осъществява от Комисията за енергийно и водно регулиране, създадена със Закона за енергетиката, наричана по-нататък „комисията“. </w:t>
            </w:r>
          </w:p>
          <w:p w14:paraId="72CBA09A" w14:textId="77777777" w:rsidR="00B636AC" w:rsidRPr="009F4B1E" w:rsidRDefault="00B636AC" w:rsidP="00B636AC">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(2) Правомощията на комисията се определят с този закон и със Закона за енергетиката.“ </w:t>
            </w:r>
          </w:p>
          <w:p w14:paraId="61D4F104"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412F0C35"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44F41A5B"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63A3EB60" w14:textId="5AF08EAA" w:rsidR="00A311B9" w:rsidRPr="009F4B1E" w:rsidRDefault="00174DFD" w:rsidP="00C47E62">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Отразено в чл. 80 (предишен чл. 84)</w:t>
            </w:r>
          </w:p>
          <w:p w14:paraId="2289A54F"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15977C9A"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6F93DC8F" w14:textId="77777777" w:rsidR="00A311B9" w:rsidRPr="009F4B1E" w:rsidRDefault="00A311B9" w:rsidP="00C47E62">
            <w:pPr>
              <w:pStyle w:val="NoSpacing"/>
              <w:ind w:left="-3" w:firstLine="242"/>
              <w:jc w:val="both"/>
              <w:rPr>
                <w:rFonts w:ascii="Times New Roman" w:hAnsi="Times New Roman"/>
                <w:noProof/>
                <w:sz w:val="24"/>
                <w:szCs w:val="24"/>
                <w:lang w:val="en-US"/>
              </w:rPr>
            </w:pPr>
          </w:p>
          <w:p w14:paraId="7B1EBF54" w14:textId="77777777" w:rsidR="004A2179" w:rsidRPr="009F4B1E" w:rsidRDefault="004A2179" w:rsidP="00C47E62">
            <w:pPr>
              <w:pStyle w:val="NoSpacing"/>
              <w:ind w:left="-3" w:firstLine="242"/>
              <w:jc w:val="both"/>
              <w:rPr>
                <w:rFonts w:ascii="Times New Roman" w:hAnsi="Times New Roman"/>
                <w:noProof/>
                <w:sz w:val="24"/>
                <w:szCs w:val="24"/>
                <w:lang w:val="en-US"/>
              </w:rPr>
            </w:pPr>
          </w:p>
          <w:p w14:paraId="659EF572" w14:textId="77777777" w:rsidR="004A2179" w:rsidRPr="009F4B1E" w:rsidRDefault="004A2179" w:rsidP="00C47E62">
            <w:pPr>
              <w:pStyle w:val="NoSpacing"/>
              <w:ind w:left="-3" w:firstLine="242"/>
              <w:jc w:val="both"/>
              <w:rPr>
                <w:rFonts w:ascii="Times New Roman" w:hAnsi="Times New Roman"/>
                <w:noProof/>
                <w:sz w:val="24"/>
                <w:szCs w:val="24"/>
                <w:lang w:val="en-US"/>
              </w:rPr>
            </w:pPr>
          </w:p>
          <w:p w14:paraId="1E3B010A" w14:textId="77777777" w:rsidR="004A2179" w:rsidRPr="009F4B1E" w:rsidRDefault="004A2179" w:rsidP="00C47E62">
            <w:pPr>
              <w:pStyle w:val="NoSpacing"/>
              <w:ind w:left="-3" w:firstLine="242"/>
              <w:jc w:val="both"/>
              <w:rPr>
                <w:rFonts w:ascii="Times New Roman" w:hAnsi="Times New Roman"/>
                <w:noProof/>
                <w:sz w:val="24"/>
                <w:szCs w:val="24"/>
                <w:lang w:val="en-US"/>
              </w:rPr>
            </w:pPr>
          </w:p>
          <w:p w14:paraId="58A3A251" w14:textId="77777777" w:rsidR="004A2179" w:rsidRPr="009F4B1E" w:rsidRDefault="004A2179" w:rsidP="00C47E62">
            <w:pPr>
              <w:pStyle w:val="NoSpacing"/>
              <w:ind w:left="-3" w:firstLine="242"/>
              <w:jc w:val="both"/>
              <w:rPr>
                <w:rFonts w:ascii="Times New Roman" w:hAnsi="Times New Roman"/>
                <w:noProof/>
                <w:sz w:val="24"/>
                <w:szCs w:val="24"/>
                <w:lang w:val="en-US"/>
              </w:rPr>
            </w:pPr>
          </w:p>
          <w:p w14:paraId="1896D46C" w14:textId="77777777" w:rsidR="004A2179" w:rsidRPr="009F4B1E" w:rsidRDefault="004A2179" w:rsidP="00C47E62">
            <w:pPr>
              <w:pStyle w:val="NoSpacing"/>
              <w:ind w:left="-3" w:firstLine="242"/>
              <w:jc w:val="both"/>
              <w:rPr>
                <w:rFonts w:ascii="Times New Roman" w:hAnsi="Times New Roman"/>
                <w:noProof/>
                <w:sz w:val="24"/>
                <w:szCs w:val="24"/>
                <w:lang w:val="en-US"/>
              </w:rPr>
            </w:pPr>
          </w:p>
          <w:p w14:paraId="6D5FE249" w14:textId="77777777" w:rsidR="004A2179" w:rsidRPr="009F4B1E" w:rsidRDefault="004A2179" w:rsidP="00C47E62">
            <w:pPr>
              <w:pStyle w:val="NoSpacing"/>
              <w:ind w:left="-3" w:firstLine="242"/>
              <w:jc w:val="both"/>
              <w:rPr>
                <w:rFonts w:ascii="Times New Roman" w:hAnsi="Times New Roman"/>
                <w:noProof/>
                <w:sz w:val="24"/>
                <w:szCs w:val="24"/>
                <w:lang w:val="en-US"/>
              </w:rPr>
            </w:pPr>
          </w:p>
          <w:p w14:paraId="12790D6C" w14:textId="77777777" w:rsidR="004A2179" w:rsidRPr="009F4B1E" w:rsidRDefault="004A2179" w:rsidP="00C47E62">
            <w:pPr>
              <w:pStyle w:val="NoSpacing"/>
              <w:ind w:left="-3" w:firstLine="242"/>
              <w:jc w:val="both"/>
              <w:rPr>
                <w:rFonts w:ascii="Times New Roman" w:hAnsi="Times New Roman"/>
                <w:noProof/>
                <w:sz w:val="24"/>
                <w:szCs w:val="24"/>
                <w:lang w:val="en-US"/>
              </w:rPr>
            </w:pPr>
          </w:p>
          <w:p w14:paraId="4904A84C" w14:textId="77777777" w:rsidR="004A2179" w:rsidRPr="009F4B1E" w:rsidRDefault="004A2179" w:rsidP="00C47E62">
            <w:pPr>
              <w:pStyle w:val="NoSpacing"/>
              <w:ind w:left="-3" w:firstLine="242"/>
              <w:jc w:val="both"/>
              <w:rPr>
                <w:rFonts w:ascii="Times New Roman" w:hAnsi="Times New Roman"/>
                <w:noProof/>
                <w:sz w:val="24"/>
                <w:szCs w:val="24"/>
                <w:lang w:val="en-US"/>
              </w:rPr>
            </w:pPr>
          </w:p>
          <w:p w14:paraId="52B95110" w14:textId="77777777" w:rsidR="004A2179" w:rsidRPr="009F4B1E" w:rsidRDefault="004A2179" w:rsidP="00C47E62">
            <w:pPr>
              <w:pStyle w:val="NoSpacing"/>
              <w:ind w:left="-3" w:firstLine="242"/>
              <w:jc w:val="both"/>
              <w:rPr>
                <w:rFonts w:ascii="Times New Roman" w:hAnsi="Times New Roman"/>
                <w:noProof/>
                <w:sz w:val="24"/>
                <w:szCs w:val="24"/>
                <w:lang w:val="en-US"/>
              </w:rPr>
            </w:pPr>
          </w:p>
          <w:p w14:paraId="2A67AA68" w14:textId="77777777" w:rsidR="004A2179" w:rsidRPr="009F4B1E" w:rsidRDefault="004A2179" w:rsidP="00C47E62">
            <w:pPr>
              <w:pStyle w:val="NoSpacing"/>
              <w:ind w:left="-3" w:firstLine="242"/>
              <w:jc w:val="both"/>
              <w:rPr>
                <w:rFonts w:ascii="Times New Roman" w:hAnsi="Times New Roman"/>
                <w:noProof/>
                <w:sz w:val="24"/>
                <w:szCs w:val="24"/>
                <w:lang w:val="en-US"/>
              </w:rPr>
            </w:pPr>
          </w:p>
          <w:p w14:paraId="66011838" w14:textId="77777777" w:rsidR="004A2179" w:rsidRPr="009F4B1E" w:rsidRDefault="004A2179" w:rsidP="00C47E62">
            <w:pPr>
              <w:pStyle w:val="NoSpacing"/>
              <w:ind w:left="-3" w:firstLine="242"/>
              <w:jc w:val="both"/>
              <w:rPr>
                <w:rFonts w:ascii="Times New Roman" w:hAnsi="Times New Roman"/>
                <w:noProof/>
                <w:sz w:val="24"/>
                <w:szCs w:val="24"/>
                <w:lang w:val="en-US"/>
              </w:rPr>
            </w:pPr>
          </w:p>
          <w:p w14:paraId="06653AC8" w14:textId="4CD77F0E" w:rsidR="00E51D98" w:rsidRPr="009F4B1E" w:rsidRDefault="00226554" w:rsidP="004A2179">
            <w:pPr>
              <w:pStyle w:val="NoSpacing"/>
              <w:jc w:val="both"/>
              <w:rPr>
                <w:rFonts w:ascii="Times New Roman" w:hAnsi="Times New Roman"/>
                <w:noProof/>
                <w:sz w:val="24"/>
                <w:szCs w:val="24"/>
                <w:lang w:val="en-US"/>
              </w:rPr>
            </w:pPr>
            <w:r w:rsidRPr="009F4B1E">
              <w:rPr>
                <w:rFonts w:ascii="Times New Roman" w:hAnsi="Times New Roman"/>
                <w:noProof/>
                <w:sz w:val="24"/>
                <w:szCs w:val="24"/>
              </w:rPr>
              <w:t xml:space="preserve">Отразено в чл. </w:t>
            </w:r>
            <w:r w:rsidRPr="009F4B1E">
              <w:rPr>
                <w:rFonts w:ascii="Times New Roman" w:hAnsi="Times New Roman"/>
                <w:noProof/>
                <w:sz w:val="24"/>
                <w:szCs w:val="24"/>
                <w:lang w:val="en-US"/>
              </w:rPr>
              <w:t>8</w:t>
            </w:r>
            <w:r w:rsidR="00174DFD" w:rsidRPr="009F4B1E">
              <w:rPr>
                <w:rFonts w:ascii="Times New Roman" w:hAnsi="Times New Roman"/>
                <w:noProof/>
                <w:sz w:val="24"/>
                <w:szCs w:val="24"/>
              </w:rPr>
              <w:t>3, ал. 7 (предишен чл. 87)</w:t>
            </w:r>
            <w:r w:rsidRPr="009F4B1E">
              <w:rPr>
                <w:rFonts w:ascii="Times New Roman" w:hAnsi="Times New Roman"/>
                <w:noProof/>
                <w:sz w:val="24"/>
                <w:szCs w:val="24"/>
                <w:lang w:val="en-US"/>
              </w:rPr>
              <w:t>.</w:t>
            </w:r>
          </w:p>
          <w:p w14:paraId="53E5ECDD" w14:textId="77777777" w:rsidR="00E51D98" w:rsidRPr="009F4B1E" w:rsidRDefault="00E51D98" w:rsidP="004A2179">
            <w:pPr>
              <w:pStyle w:val="NoSpacing"/>
              <w:jc w:val="both"/>
              <w:rPr>
                <w:rFonts w:ascii="Times New Roman" w:hAnsi="Times New Roman"/>
                <w:noProof/>
                <w:sz w:val="24"/>
                <w:szCs w:val="24"/>
              </w:rPr>
            </w:pPr>
          </w:p>
          <w:p w14:paraId="000684EC" w14:textId="77777777" w:rsidR="00E51D98" w:rsidRPr="009F4B1E" w:rsidRDefault="00E51D98" w:rsidP="004A2179">
            <w:pPr>
              <w:pStyle w:val="NoSpacing"/>
              <w:jc w:val="both"/>
              <w:rPr>
                <w:rFonts w:ascii="Times New Roman" w:hAnsi="Times New Roman"/>
                <w:noProof/>
                <w:sz w:val="24"/>
                <w:szCs w:val="24"/>
              </w:rPr>
            </w:pPr>
          </w:p>
          <w:p w14:paraId="6E9CFA8C" w14:textId="77777777" w:rsidR="00E51D98" w:rsidRPr="009F4B1E" w:rsidRDefault="00E51D98" w:rsidP="004A2179">
            <w:pPr>
              <w:pStyle w:val="NoSpacing"/>
              <w:jc w:val="both"/>
              <w:rPr>
                <w:rFonts w:ascii="Times New Roman" w:hAnsi="Times New Roman"/>
                <w:noProof/>
                <w:sz w:val="24"/>
                <w:szCs w:val="24"/>
              </w:rPr>
            </w:pPr>
          </w:p>
          <w:p w14:paraId="42F2C5D0" w14:textId="77777777" w:rsidR="00E51D98" w:rsidRPr="009F4B1E" w:rsidRDefault="00E51D98" w:rsidP="004A2179">
            <w:pPr>
              <w:pStyle w:val="NoSpacing"/>
              <w:jc w:val="both"/>
              <w:rPr>
                <w:rFonts w:ascii="Times New Roman" w:hAnsi="Times New Roman"/>
                <w:noProof/>
                <w:sz w:val="24"/>
                <w:szCs w:val="24"/>
              </w:rPr>
            </w:pPr>
          </w:p>
          <w:p w14:paraId="47593C72" w14:textId="77777777" w:rsidR="00E51D98" w:rsidRPr="009F4B1E" w:rsidRDefault="00E51D98" w:rsidP="004A2179">
            <w:pPr>
              <w:pStyle w:val="NoSpacing"/>
              <w:jc w:val="both"/>
              <w:rPr>
                <w:rFonts w:ascii="Times New Roman" w:hAnsi="Times New Roman"/>
                <w:noProof/>
                <w:sz w:val="24"/>
                <w:szCs w:val="24"/>
              </w:rPr>
            </w:pPr>
          </w:p>
          <w:p w14:paraId="12F46575" w14:textId="77777777" w:rsidR="00E51D98" w:rsidRPr="009F4B1E" w:rsidRDefault="00E51D98" w:rsidP="004A2179">
            <w:pPr>
              <w:pStyle w:val="NoSpacing"/>
              <w:jc w:val="both"/>
              <w:rPr>
                <w:rFonts w:ascii="Times New Roman" w:hAnsi="Times New Roman"/>
                <w:noProof/>
                <w:sz w:val="24"/>
                <w:szCs w:val="24"/>
              </w:rPr>
            </w:pPr>
          </w:p>
          <w:p w14:paraId="1F7AD2CE" w14:textId="77777777" w:rsidR="00E51D98" w:rsidRPr="009F4B1E" w:rsidRDefault="00E51D98" w:rsidP="004A2179">
            <w:pPr>
              <w:pStyle w:val="NoSpacing"/>
              <w:jc w:val="both"/>
              <w:rPr>
                <w:rFonts w:ascii="Times New Roman" w:hAnsi="Times New Roman"/>
                <w:noProof/>
                <w:sz w:val="24"/>
                <w:szCs w:val="24"/>
              </w:rPr>
            </w:pPr>
          </w:p>
          <w:p w14:paraId="041D3A39" w14:textId="77777777" w:rsidR="00E51D98" w:rsidRPr="009F4B1E" w:rsidRDefault="00E51D98" w:rsidP="004A2179">
            <w:pPr>
              <w:pStyle w:val="NoSpacing"/>
              <w:jc w:val="both"/>
              <w:rPr>
                <w:rFonts w:ascii="Times New Roman" w:hAnsi="Times New Roman"/>
                <w:noProof/>
                <w:sz w:val="24"/>
                <w:szCs w:val="24"/>
              </w:rPr>
            </w:pPr>
          </w:p>
          <w:p w14:paraId="2B3A49FA" w14:textId="77777777" w:rsidR="00E51D98" w:rsidRPr="009F4B1E" w:rsidRDefault="00E51D98" w:rsidP="004A2179">
            <w:pPr>
              <w:pStyle w:val="NoSpacing"/>
              <w:jc w:val="both"/>
              <w:rPr>
                <w:rFonts w:ascii="Times New Roman" w:hAnsi="Times New Roman"/>
                <w:noProof/>
                <w:sz w:val="24"/>
                <w:szCs w:val="24"/>
              </w:rPr>
            </w:pPr>
          </w:p>
          <w:p w14:paraId="5FBCB6B1" w14:textId="77777777" w:rsidR="00E51D98" w:rsidRPr="009F4B1E" w:rsidRDefault="00E51D98" w:rsidP="004A2179">
            <w:pPr>
              <w:pStyle w:val="NoSpacing"/>
              <w:jc w:val="both"/>
              <w:rPr>
                <w:rFonts w:ascii="Times New Roman" w:hAnsi="Times New Roman"/>
                <w:noProof/>
                <w:sz w:val="24"/>
                <w:szCs w:val="24"/>
              </w:rPr>
            </w:pPr>
          </w:p>
          <w:p w14:paraId="1A5C6368" w14:textId="77777777" w:rsidR="00E51D98" w:rsidRPr="009F4B1E" w:rsidRDefault="00E51D98" w:rsidP="004A2179">
            <w:pPr>
              <w:pStyle w:val="NoSpacing"/>
              <w:jc w:val="both"/>
              <w:rPr>
                <w:rFonts w:ascii="Times New Roman" w:hAnsi="Times New Roman"/>
                <w:noProof/>
                <w:sz w:val="24"/>
                <w:szCs w:val="24"/>
              </w:rPr>
            </w:pPr>
          </w:p>
          <w:p w14:paraId="6B723A0B" w14:textId="77777777" w:rsidR="00E51D98" w:rsidRPr="009F4B1E" w:rsidRDefault="00E51D98" w:rsidP="004A2179">
            <w:pPr>
              <w:pStyle w:val="NoSpacing"/>
              <w:jc w:val="both"/>
              <w:rPr>
                <w:rFonts w:ascii="Times New Roman" w:hAnsi="Times New Roman"/>
                <w:noProof/>
                <w:sz w:val="24"/>
                <w:szCs w:val="24"/>
              </w:rPr>
            </w:pPr>
          </w:p>
          <w:p w14:paraId="117B6613" w14:textId="77777777" w:rsidR="00E51D98" w:rsidRPr="009F4B1E" w:rsidRDefault="00E51D98" w:rsidP="004A2179">
            <w:pPr>
              <w:pStyle w:val="NoSpacing"/>
              <w:jc w:val="both"/>
              <w:rPr>
                <w:rFonts w:ascii="Times New Roman" w:hAnsi="Times New Roman"/>
                <w:noProof/>
                <w:sz w:val="24"/>
                <w:szCs w:val="24"/>
              </w:rPr>
            </w:pPr>
          </w:p>
          <w:p w14:paraId="3D0337E0" w14:textId="758046A7" w:rsidR="00E51D98" w:rsidRPr="009F4B1E" w:rsidRDefault="00E51D98" w:rsidP="004A2179">
            <w:pPr>
              <w:pStyle w:val="NoSpacing"/>
              <w:jc w:val="both"/>
              <w:rPr>
                <w:rFonts w:ascii="Times New Roman" w:hAnsi="Times New Roman"/>
                <w:noProof/>
                <w:sz w:val="24"/>
                <w:szCs w:val="24"/>
              </w:rPr>
            </w:pPr>
            <w:r w:rsidRPr="009F4B1E">
              <w:rPr>
                <w:rFonts w:ascii="Times New Roman" w:hAnsi="Times New Roman"/>
                <w:noProof/>
                <w:sz w:val="24"/>
                <w:szCs w:val="24"/>
              </w:rPr>
              <w:t xml:space="preserve">Отрзено в чл. </w:t>
            </w:r>
            <w:r w:rsidR="00174DFD" w:rsidRPr="009F4B1E">
              <w:rPr>
                <w:rFonts w:ascii="Times New Roman" w:hAnsi="Times New Roman"/>
                <w:noProof/>
                <w:sz w:val="24"/>
                <w:szCs w:val="24"/>
              </w:rPr>
              <w:t>60</w:t>
            </w:r>
            <w:r w:rsidRPr="009F4B1E">
              <w:rPr>
                <w:rFonts w:ascii="Times New Roman" w:hAnsi="Times New Roman"/>
                <w:noProof/>
                <w:sz w:val="24"/>
                <w:szCs w:val="24"/>
              </w:rPr>
              <w:t>.</w:t>
            </w:r>
          </w:p>
          <w:p w14:paraId="2EB5E080" w14:textId="77777777" w:rsidR="00E51D98" w:rsidRPr="009F4B1E" w:rsidRDefault="00E51D98" w:rsidP="004A2179">
            <w:pPr>
              <w:pStyle w:val="NoSpacing"/>
              <w:jc w:val="both"/>
              <w:rPr>
                <w:rFonts w:ascii="Times New Roman" w:hAnsi="Times New Roman"/>
                <w:noProof/>
                <w:sz w:val="24"/>
                <w:szCs w:val="24"/>
              </w:rPr>
            </w:pPr>
          </w:p>
          <w:p w14:paraId="465F4E37" w14:textId="77777777" w:rsidR="00E51D98" w:rsidRPr="009F4B1E" w:rsidRDefault="00E51D98" w:rsidP="004A2179">
            <w:pPr>
              <w:pStyle w:val="NoSpacing"/>
              <w:jc w:val="both"/>
              <w:rPr>
                <w:rFonts w:ascii="Times New Roman" w:hAnsi="Times New Roman"/>
                <w:noProof/>
                <w:sz w:val="24"/>
                <w:szCs w:val="24"/>
              </w:rPr>
            </w:pPr>
          </w:p>
          <w:p w14:paraId="60AA39FB" w14:textId="77777777" w:rsidR="00E51D98" w:rsidRPr="009F4B1E" w:rsidRDefault="00E51D98" w:rsidP="004A2179">
            <w:pPr>
              <w:pStyle w:val="NoSpacing"/>
              <w:jc w:val="both"/>
              <w:rPr>
                <w:rFonts w:ascii="Times New Roman" w:hAnsi="Times New Roman"/>
                <w:noProof/>
                <w:sz w:val="24"/>
                <w:szCs w:val="24"/>
              </w:rPr>
            </w:pPr>
          </w:p>
          <w:p w14:paraId="1369AC9D" w14:textId="77777777" w:rsidR="00E51D98" w:rsidRPr="009F4B1E" w:rsidRDefault="00E51D98" w:rsidP="004A2179">
            <w:pPr>
              <w:pStyle w:val="NoSpacing"/>
              <w:jc w:val="both"/>
              <w:rPr>
                <w:rFonts w:ascii="Times New Roman" w:hAnsi="Times New Roman"/>
                <w:noProof/>
                <w:sz w:val="24"/>
                <w:szCs w:val="24"/>
              </w:rPr>
            </w:pPr>
          </w:p>
          <w:p w14:paraId="6DB712D0" w14:textId="77777777" w:rsidR="00E51D98" w:rsidRPr="009F4B1E" w:rsidRDefault="00E51D98" w:rsidP="004A2179">
            <w:pPr>
              <w:pStyle w:val="NoSpacing"/>
              <w:jc w:val="both"/>
              <w:rPr>
                <w:rFonts w:ascii="Times New Roman" w:hAnsi="Times New Roman"/>
                <w:noProof/>
                <w:sz w:val="24"/>
                <w:szCs w:val="24"/>
              </w:rPr>
            </w:pPr>
          </w:p>
          <w:p w14:paraId="3F7761CD" w14:textId="77777777" w:rsidR="00E51D98" w:rsidRPr="009F4B1E" w:rsidRDefault="00E51D98" w:rsidP="004A2179">
            <w:pPr>
              <w:pStyle w:val="NoSpacing"/>
              <w:jc w:val="both"/>
              <w:rPr>
                <w:rFonts w:ascii="Times New Roman" w:hAnsi="Times New Roman"/>
                <w:noProof/>
                <w:sz w:val="24"/>
                <w:szCs w:val="24"/>
              </w:rPr>
            </w:pPr>
          </w:p>
          <w:p w14:paraId="4775674C" w14:textId="77777777" w:rsidR="00E51D98" w:rsidRPr="009F4B1E" w:rsidRDefault="00E51D98" w:rsidP="004A2179">
            <w:pPr>
              <w:pStyle w:val="NoSpacing"/>
              <w:jc w:val="both"/>
              <w:rPr>
                <w:rFonts w:ascii="Times New Roman" w:hAnsi="Times New Roman"/>
                <w:noProof/>
                <w:sz w:val="24"/>
                <w:szCs w:val="24"/>
              </w:rPr>
            </w:pPr>
          </w:p>
          <w:p w14:paraId="2AF14F72" w14:textId="77777777" w:rsidR="00E51D98" w:rsidRPr="009F4B1E" w:rsidRDefault="00E51D98" w:rsidP="004A2179">
            <w:pPr>
              <w:pStyle w:val="NoSpacing"/>
              <w:jc w:val="both"/>
              <w:rPr>
                <w:rFonts w:ascii="Times New Roman" w:hAnsi="Times New Roman"/>
                <w:noProof/>
                <w:sz w:val="24"/>
                <w:szCs w:val="24"/>
              </w:rPr>
            </w:pPr>
          </w:p>
          <w:p w14:paraId="33D344F6" w14:textId="77777777" w:rsidR="00E51D98" w:rsidRPr="009F4B1E" w:rsidRDefault="00E51D98" w:rsidP="004A2179">
            <w:pPr>
              <w:pStyle w:val="NoSpacing"/>
              <w:jc w:val="both"/>
              <w:rPr>
                <w:rFonts w:ascii="Times New Roman" w:hAnsi="Times New Roman"/>
                <w:noProof/>
                <w:sz w:val="24"/>
                <w:szCs w:val="24"/>
              </w:rPr>
            </w:pPr>
          </w:p>
          <w:p w14:paraId="4340237A" w14:textId="77777777" w:rsidR="00E51D98" w:rsidRPr="009F4B1E" w:rsidRDefault="00E51D98" w:rsidP="004A2179">
            <w:pPr>
              <w:pStyle w:val="NoSpacing"/>
              <w:jc w:val="both"/>
              <w:rPr>
                <w:rFonts w:ascii="Times New Roman" w:hAnsi="Times New Roman"/>
                <w:noProof/>
                <w:sz w:val="24"/>
                <w:szCs w:val="24"/>
              </w:rPr>
            </w:pPr>
          </w:p>
          <w:p w14:paraId="5A38F933" w14:textId="77777777" w:rsidR="00E51D98" w:rsidRPr="009F4B1E" w:rsidRDefault="00E51D98" w:rsidP="004A2179">
            <w:pPr>
              <w:pStyle w:val="NoSpacing"/>
              <w:jc w:val="both"/>
              <w:rPr>
                <w:rFonts w:ascii="Times New Roman" w:hAnsi="Times New Roman"/>
                <w:noProof/>
                <w:sz w:val="24"/>
                <w:szCs w:val="24"/>
              </w:rPr>
            </w:pPr>
          </w:p>
          <w:p w14:paraId="2E09FE32" w14:textId="77777777" w:rsidR="00E51D98" w:rsidRPr="009F4B1E" w:rsidRDefault="00E51D98" w:rsidP="004A2179">
            <w:pPr>
              <w:pStyle w:val="NoSpacing"/>
              <w:jc w:val="both"/>
              <w:rPr>
                <w:rFonts w:ascii="Times New Roman" w:hAnsi="Times New Roman"/>
                <w:noProof/>
                <w:sz w:val="24"/>
                <w:szCs w:val="24"/>
              </w:rPr>
            </w:pPr>
          </w:p>
          <w:p w14:paraId="7C8F38AC" w14:textId="77777777" w:rsidR="00E51D98" w:rsidRPr="009F4B1E" w:rsidRDefault="00E51D98" w:rsidP="004A2179">
            <w:pPr>
              <w:pStyle w:val="NoSpacing"/>
              <w:jc w:val="both"/>
              <w:rPr>
                <w:rFonts w:ascii="Times New Roman" w:hAnsi="Times New Roman"/>
                <w:noProof/>
                <w:sz w:val="24"/>
                <w:szCs w:val="24"/>
              </w:rPr>
            </w:pPr>
          </w:p>
          <w:p w14:paraId="0B188FEE" w14:textId="77777777" w:rsidR="00E51D98" w:rsidRPr="009F4B1E" w:rsidRDefault="00E51D98" w:rsidP="004A2179">
            <w:pPr>
              <w:pStyle w:val="NoSpacing"/>
              <w:jc w:val="both"/>
              <w:rPr>
                <w:rFonts w:ascii="Times New Roman" w:hAnsi="Times New Roman"/>
                <w:noProof/>
                <w:sz w:val="24"/>
                <w:szCs w:val="24"/>
              </w:rPr>
            </w:pPr>
          </w:p>
          <w:p w14:paraId="30D68B18" w14:textId="77777777" w:rsidR="00E51D98" w:rsidRPr="009F4B1E" w:rsidRDefault="00E51D98" w:rsidP="004A2179">
            <w:pPr>
              <w:pStyle w:val="NoSpacing"/>
              <w:jc w:val="both"/>
              <w:rPr>
                <w:rFonts w:ascii="Times New Roman" w:hAnsi="Times New Roman"/>
                <w:noProof/>
                <w:sz w:val="24"/>
                <w:szCs w:val="24"/>
              </w:rPr>
            </w:pPr>
          </w:p>
          <w:p w14:paraId="53E023B2" w14:textId="77777777" w:rsidR="00E51D98" w:rsidRPr="009F4B1E" w:rsidRDefault="00E51D98" w:rsidP="004A2179">
            <w:pPr>
              <w:pStyle w:val="NoSpacing"/>
              <w:jc w:val="both"/>
              <w:rPr>
                <w:rFonts w:ascii="Times New Roman" w:hAnsi="Times New Roman"/>
                <w:noProof/>
                <w:sz w:val="24"/>
                <w:szCs w:val="24"/>
              </w:rPr>
            </w:pPr>
          </w:p>
          <w:p w14:paraId="7C5CA2EF" w14:textId="77777777" w:rsidR="00E51D98" w:rsidRPr="009F4B1E" w:rsidRDefault="00E51D98" w:rsidP="004A2179">
            <w:pPr>
              <w:pStyle w:val="NoSpacing"/>
              <w:jc w:val="both"/>
              <w:rPr>
                <w:rFonts w:ascii="Times New Roman" w:hAnsi="Times New Roman"/>
                <w:noProof/>
                <w:sz w:val="24"/>
                <w:szCs w:val="24"/>
              </w:rPr>
            </w:pPr>
          </w:p>
          <w:p w14:paraId="673281FD" w14:textId="2D1FD5FC" w:rsidR="00E51D98" w:rsidRPr="009F4B1E" w:rsidRDefault="00174DFD" w:rsidP="004A2179">
            <w:pPr>
              <w:pStyle w:val="NoSpacing"/>
              <w:jc w:val="both"/>
              <w:rPr>
                <w:rFonts w:ascii="Times New Roman" w:hAnsi="Times New Roman"/>
                <w:noProof/>
                <w:sz w:val="24"/>
                <w:szCs w:val="24"/>
              </w:rPr>
            </w:pPr>
            <w:r w:rsidRPr="009F4B1E">
              <w:rPr>
                <w:rFonts w:ascii="Times New Roman" w:hAnsi="Times New Roman"/>
                <w:noProof/>
                <w:sz w:val="24"/>
                <w:szCs w:val="24"/>
              </w:rPr>
              <w:t xml:space="preserve">Необходимо е за точно определяне на разходите на ВиК операторите за съотвените услуги. </w:t>
            </w:r>
          </w:p>
          <w:p w14:paraId="1928011C" w14:textId="77777777" w:rsidR="00B8050E" w:rsidRPr="009F4B1E" w:rsidRDefault="00B8050E" w:rsidP="004A2179">
            <w:pPr>
              <w:pStyle w:val="NoSpacing"/>
              <w:jc w:val="both"/>
              <w:rPr>
                <w:rFonts w:ascii="Times New Roman" w:hAnsi="Times New Roman"/>
                <w:noProof/>
                <w:sz w:val="24"/>
                <w:szCs w:val="24"/>
              </w:rPr>
            </w:pPr>
          </w:p>
          <w:p w14:paraId="79AEF482" w14:textId="77777777" w:rsidR="00B8050E" w:rsidRPr="009F4B1E" w:rsidRDefault="00B8050E" w:rsidP="004A2179">
            <w:pPr>
              <w:pStyle w:val="NoSpacing"/>
              <w:jc w:val="both"/>
              <w:rPr>
                <w:rFonts w:ascii="Times New Roman" w:hAnsi="Times New Roman"/>
                <w:noProof/>
                <w:sz w:val="24"/>
                <w:szCs w:val="24"/>
              </w:rPr>
            </w:pPr>
          </w:p>
          <w:p w14:paraId="09208B8A" w14:textId="77777777" w:rsidR="00B8050E" w:rsidRPr="009F4B1E" w:rsidRDefault="00B8050E" w:rsidP="004A2179">
            <w:pPr>
              <w:pStyle w:val="NoSpacing"/>
              <w:jc w:val="both"/>
              <w:rPr>
                <w:rFonts w:ascii="Times New Roman" w:hAnsi="Times New Roman"/>
                <w:noProof/>
                <w:sz w:val="24"/>
                <w:szCs w:val="24"/>
              </w:rPr>
            </w:pPr>
          </w:p>
          <w:p w14:paraId="501BBAC0" w14:textId="77777777" w:rsidR="00B8050E" w:rsidRPr="009F4B1E" w:rsidRDefault="00B8050E" w:rsidP="004A2179">
            <w:pPr>
              <w:pStyle w:val="NoSpacing"/>
              <w:jc w:val="both"/>
              <w:rPr>
                <w:rFonts w:ascii="Times New Roman" w:hAnsi="Times New Roman"/>
                <w:noProof/>
                <w:sz w:val="24"/>
                <w:szCs w:val="24"/>
              </w:rPr>
            </w:pPr>
          </w:p>
          <w:p w14:paraId="4AC82178" w14:textId="6CCB3B2D" w:rsidR="00B8050E" w:rsidRDefault="00B8050E" w:rsidP="004A2179">
            <w:pPr>
              <w:pStyle w:val="NoSpacing"/>
              <w:jc w:val="both"/>
              <w:rPr>
                <w:rFonts w:ascii="Times New Roman" w:hAnsi="Times New Roman"/>
                <w:noProof/>
                <w:sz w:val="24"/>
                <w:szCs w:val="24"/>
              </w:rPr>
            </w:pPr>
          </w:p>
          <w:p w14:paraId="4BAA19D8" w14:textId="77777777" w:rsidR="00584971" w:rsidRPr="009F4B1E" w:rsidRDefault="00584971" w:rsidP="004A2179">
            <w:pPr>
              <w:pStyle w:val="NoSpacing"/>
              <w:jc w:val="both"/>
              <w:rPr>
                <w:rFonts w:ascii="Times New Roman" w:hAnsi="Times New Roman"/>
                <w:noProof/>
                <w:sz w:val="24"/>
                <w:szCs w:val="24"/>
              </w:rPr>
            </w:pPr>
          </w:p>
          <w:p w14:paraId="73A7BC18" w14:textId="77777777" w:rsidR="00174DFD" w:rsidRPr="009F4B1E" w:rsidRDefault="00174DFD" w:rsidP="00174DFD">
            <w:pPr>
              <w:pStyle w:val="NoSpacing"/>
              <w:jc w:val="both"/>
              <w:rPr>
                <w:rFonts w:ascii="Times New Roman" w:hAnsi="Times New Roman"/>
                <w:noProof/>
                <w:sz w:val="24"/>
                <w:szCs w:val="24"/>
              </w:rPr>
            </w:pPr>
            <w:r w:rsidRPr="009F4B1E">
              <w:rPr>
                <w:rFonts w:ascii="Times New Roman" w:hAnsi="Times New Roman"/>
                <w:noProof/>
                <w:sz w:val="24"/>
                <w:szCs w:val="24"/>
              </w:rPr>
              <w:t xml:space="preserve">Необходимо е за точно определяне на разходите на ВиК операторите за съотвените услуги. </w:t>
            </w:r>
          </w:p>
          <w:p w14:paraId="74DB1D26" w14:textId="77777777" w:rsidR="00B8050E" w:rsidRPr="009F4B1E" w:rsidRDefault="00B8050E" w:rsidP="004A2179">
            <w:pPr>
              <w:pStyle w:val="NoSpacing"/>
              <w:jc w:val="both"/>
              <w:rPr>
                <w:rFonts w:ascii="Times New Roman" w:hAnsi="Times New Roman"/>
                <w:noProof/>
                <w:sz w:val="24"/>
                <w:szCs w:val="24"/>
              </w:rPr>
            </w:pPr>
          </w:p>
          <w:p w14:paraId="5DD3779D" w14:textId="77777777" w:rsidR="00B8050E" w:rsidRPr="009F4B1E" w:rsidRDefault="00B8050E" w:rsidP="004A2179">
            <w:pPr>
              <w:pStyle w:val="NoSpacing"/>
              <w:jc w:val="both"/>
              <w:rPr>
                <w:rFonts w:ascii="Times New Roman" w:hAnsi="Times New Roman"/>
                <w:noProof/>
                <w:sz w:val="24"/>
                <w:szCs w:val="24"/>
              </w:rPr>
            </w:pPr>
          </w:p>
          <w:p w14:paraId="7343329E" w14:textId="77777777" w:rsidR="00B8050E" w:rsidRPr="009F4B1E" w:rsidRDefault="00B8050E" w:rsidP="004A2179">
            <w:pPr>
              <w:pStyle w:val="NoSpacing"/>
              <w:jc w:val="both"/>
              <w:rPr>
                <w:rFonts w:ascii="Times New Roman" w:hAnsi="Times New Roman"/>
                <w:noProof/>
                <w:sz w:val="24"/>
                <w:szCs w:val="24"/>
              </w:rPr>
            </w:pPr>
          </w:p>
          <w:p w14:paraId="5227683F" w14:textId="77777777" w:rsidR="00B8050E" w:rsidRPr="009F4B1E" w:rsidRDefault="00B8050E" w:rsidP="004A2179">
            <w:pPr>
              <w:pStyle w:val="NoSpacing"/>
              <w:jc w:val="both"/>
              <w:rPr>
                <w:rFonts w:ascii="Times New Roman" w:hAnsi="Times New Roman"/>
                <w:noProof/>
                <w:sz w:val="24"/>
                <w:szCs w:val="24"/>
              </w:rPr>
            </w:pPr>
          </w:p>
          <w:p w14:paraId="73D92583" w14:textId="77777777" w:rsidR="00B8050E" w:rsidRPr="009F4B1E" w:rsidRDefault="00B8050E" w:rsidP="004A2179">
            <w:pPr>
              <w:pStyle w:val="NoSpacing"/>
              <w:jc w:val="both"/>
              <w:rPr>
                <w:rFonts w:ascii="Times New Roman" w:hAnsi="Times New Roman"/>
                <w:noProof/>
                <w:sz w:val="24"/>
                <w:szCs w:val="24"/>
              </w:rPr>
            </w:pPr>
          </w:p>
          <w:p w14:paraId="2E648B60" w14:textId="77777777" w:rsidR="00B8050E" w:rsidRPr="009F4B1E" w:rsidRDefault="00B8050E" w:rsidP="004A2179">
            <w:pPr>
              <w:pStyle w:val="NoSpacing"/>
              <w:jc w:val="both"/>
              <w:rPr>
                <w:rFonts w:ascii="Times New Roman" w:hAnsi="Times New Roman"/>
                <w:noProof/>
                <w:sz w:val="24"/>
                <w:szCs w:val="24"/>
              </w:rPr>
            </w:pPr>
          </w:p>
          <w:p w14:paraId="75781C7F" w14:textId="77777777" w:rsidR="00B8050E" w:rsidRPr="009F4B1E" w:rsidRDefault="00B8050E" w:rsidP="004A2179">
            <w:pPr>
              <w:pStyle w:val="NoSpacing"/>
              <w:jc w:val="both"/>
              <w:rPr>
                <w:rFonts w:ascii="Times New Roman" w:hAnsi="Times New Roman"/>
                <w:noProof/>
                <w:sz w:val="24"/>
                <w:szCs w:val="24"/>
              </w:rPr>
            </w:pPr>
          </w:p>
          <w:p w14:paraId="34C7D47F" w14:textId="77777777" w:rsidR="00F11997" w:rsidRPr="009F4B1E" w:rsidRDefault="00F11997" w:rsidP="004A2179">
            <w:pPr>
              <w:pStyle w:val="NoSpacing"/>
              <w:jc w:val="both"/>
              <w:rPr>
                <w:rFonts w:ascii="Times New Roman" w:hAnsi="Times New Roman"/>
                <w:noProof/>
                <w:sz w:val="24"/>
                <w:szCs w:val="24"/>
              </w:rPr>
            </w:pPr>
          </w:p>
          <w:p w14:paraId="5593999F" w14:textId="77777777" w:rsidR="00F11997" w:rsidRPr="009F4B1E" w:rsidRDefault="00F11997" w:rsidP="004A2179">
            <w:pPr>
              <w:pStyle w:val="NoSpacing"/>
              <w:jc w:val="both"/>
              <w:rPr>
                <w:rFonts w:ascii="Times New Roman" w:hAnsi="Times New Roman"/>
                <w:noProof/>
                <w:sz w:val="24"/>
                <w:szCs w:val="24"/>
              </w:rPr>
            </w:pPr>
          </w:p>
          <w:p w14:paraId="4806D5D2" w14:textId="27CEED06" w:rsidR="00B8050E" w:rsidRPr="009F4B1E" w:rsidRDefault="00226554" w:rsidP="004A2179">
            <w:pPr>
              <w:pStyle w:val="NoSpacing"/>
              <w:jc w:val="both"/>
              <w:rPr>
                <w:rFonts w:ascii="Times New Roman" w:hAnsi="Times New Roman"/>
                <w:noProof/>
                <w:sz w:val="24"/>
                <w:szCs w:val="24"/>
              </w:rPr>
            </w:pPr>
            <w:r w:rsidRPr="009F4B1E">
              <w:rPr>
                <w:rFonts w:ascii="Times New Roman" w:hAnsi="Times New Roman"/>
                <w:noProof/>
                <w:sz w:val="24"/>
                <w:szCs w:val="24"/>
              </w:rPr>
              <w:t xml:space="preserve">Отразено в </w:t>
            </w:r>
            <w:r w:rsidR="00174DFD" w:rsidRPr="009F4B1E">
              <w:rPr>
                <w:rFonts w:ascii="Times New Roman" w:hAnsi="Times New Roman"/>
                <w:noProof/>
                <w:sz w:val="24"/>
                <w:szCs w:val="24"/>
              </w:rPr>
              <w:t xml:space="preserve">чл. 94, ал. 2 (предишен </w:t>
            </w:r>
            <w:r w:rsidRPr="009F4B1E">
              <w:rPr>
                <w:rFonts w:ascii="Times New Roman" w:hAnsi="Times New Roman"/>
                <w:noProof/>
                <w:sz w:val="24"/>
                <w:szCs w:val="24"/>
              </w:rPr>
              <w:t>чл. 98, ал. 2</w:t>
            </w:r>
            <w:r w:rsidR="00174DFD" w:rsidRPr="009F4B1E">
              <w:rPr>
                <w:rFonts w:ascii="Times New Roman" w:hAnsi="Times New Roman"/>
                <w:noProof/>
                <w:sz w:val="24"/>
                <w:szCs w:val="24"/>
              </w:rPr>
              <w:t>)</w:t>
            </w:r>
            <w:r w:rsidRPr="009F4B1E">
              <w:rPr>
                <w:rFonts w:ascii="Times New Roman" w:hAnsi="Times New Roman"/>
                <w:noProof/>
                <w:sz w:val="24"/>
                <w:szCs w:val="24"/>
              </w:rPr>
              <w:t>.</w:t>
            </w:r>
          </w:p>
          <w:p w14:paraId="12EA1FAC" w14:textId="77777777" w:rsidR="00B8050E" w:rsidRPr="009F4B1E" w:rsidRDefault="00B8050E" w:rsidP="004A2179">
            <w:pPr>
              <w:pStyle w:val="NoSpacing"/>
              <w:jc w:val="both"/>
              <w:rPr>
                <w:rFonts w:ascii="Times New Roman" w:hAnsi="Times New Roman"/>
                <w:noProof/>
                <w:sz w:val="24"/>
                <w:szCs w:val="24"/>
              </w:rPr>
            </w:pPr>
          </w:p>
          <w:p w14:paraId="0105247C" w14:textId="77777777" w:rsidR="00B8050E" w:rsidRPr="009F4B1E" w:rsidRDefault="00B8050E" w:rsidP="004A2179">
            <w:pPr>
              <w:pStyle w:val="NoSpacing"/>
              <w:jc w:val="both"/>
              <w:rPr>
                <w:rFonts w:ascii="Times New Roman" w:hAnsi="Times New Roman"/>
                <w:noProof/>
                <w:sz w:val="24"/>
                <w:szCs w:val="24"/>
              </w:rPr>
            </w:pPr>
          </w:p>
          <w:p w14:paraId="0DD13D9C" w14:textId="77777777" w:rsidR="00B8050E" w:rsidRPr="009F4B1E" w:rsidRDefault="00B8050E" w:rsidP="004A2179">
            <w:pPr>
              <w:pStyle w:val="NoSpacing"/>
              <w:jc w:val="both"/>
              <w:rPr>
                <w:rFonts w:ascii="Times New Roman" w:hAnsi="Times New Roman"/>
                <w:noProof/>
                <w:sz w:val="24"/>
                <w:szCs w:val="24"/>
              </w:rPr>
            </w:pPr>
          </w:p>
          <w:p w14:paraId="265B44CB" w14:textId="77777777" w:rsidR="00B8050E" w:rsidRPr="009F4B1E" w:rsidRDefault="00B8050E" w:rsidP="004A2179">
            <w:pPr>
              <w:pStyle w:val="NoSpacing"/>
              <w:jc w:val="both"/>
              <w:rPr>
                <w:rFonts w:ascii="Times New Roman" w:hAnsi="Times New Roman"/>
                <w:noProof/>
                <w:sz w:val="24"/>
                <w:szCs w:val="24"/>
              </w:rPr>
            </w:pPr>
          </w:p>
          <w:p w14:paraId="1C44373A" w14:textId="77777777" w:rsidR="00B8050E" w:rsidRPr="009F4B1E" w:rsidRDefault="00B8050E" w:rsidP="004A2179">
            <w:pPr>
              <w:pStyle w:val="NoSpacing"/>
              <w:jc w:val="both"/>
              <w:rPr>
                <w:rFonts w:ascii="Times New Roman" w:hAnsi="Times New Roman"/>
                <w:noProof/>
                <w:sz w:val="24"/>
                <w:szCs w:val="24"/>
              </w:rPr>
            </w:pPr>
          </w:p>
          <w:p w14:paraId="354856C6" w14:textId="77777777" w:rsidR="00B8050E" w:rsidRPr="009F4B1E" w:rsidRDefault="00B8050E" w:rsidP="004A2179">
            <w:pPr>
              <w:pStyle w:val="NoSpacing"/>
              <w:jc w:val="both"/>
              <w:rPr>
                <w:rFonts w:ascii="Times New Roman" w:hAnsi="Times New Roman"/>
                <w:noProof/>
                <w:sz w:val="24"/>
                <w:szCs w:val="24"/>
              </w:rPr>
            </w:pPr>
          </w:p>
          <w:p w14:paraId="30A9FB9E" w14:textId="77777777" w:rsidR="00B8050E" w:rsidRPr="009F4B1E" w:rsidRDefault="00B8050E" w:rsidP="004A2179">
            <w:pPr>
              <w:pStyle w:val="NoSpacing"/>
              <w:jc w:val="both"/>
              <w:rPr>
                <w:rFonts w:ascii="Times New Roman" w:hAnsi="Times New Roman"/>
                <w:noProof/>
                <w:sz w:val="24"/>
                <w:szCs w:val="24"/>
              </w:rPr>
            </w:pPr>
          </w:p>
          <w:p w14:paraId="5B32DEF4" w14:textId="664594AA" w:rsidR="00B8050E" w:rsidRDefault="00B8050E" w:rsidP="004A2179">
            <w:pPr>
              <w:pStyle w:val="NoSpacing"/>
              <w:jc w:val="both"/>
              <w:rPr>
                <w:rFonts w:ascii="Times New Roman" w:hAnsi="Times New Roman"/>
                <w:noProof/>
                <w:sz w:val="24"/>
                <w:szCs w:val="24"/>
              </w:rPr>
            </w:pPr>
          </w:p>
          <w:p w14:paraId="1665387E" w14:textId="4435017B" w:rsidR="00640816" w:rsidRDefault="00640816" w:rsidP="004A2179">
            <w:pPr>
              <w:pStyle w:val="NoSpacing"/>
              <w:jc w:val="both"/>
              <w:rPr>
                <w:rFonts w:ascii="Times New Roman" w:hAnsi="Times New Roman"/>
                <w:noProof/>
                <w:sz w:val="24"/>
                <w:szCs w:val="24"/>
              </w:rPr>
            </w:pPr>
          </w:p>
          <w:p w14:paraId="2224E1C1" w14:textId="77777777" w:rsidR="00174DFD" w:rsidRPr="009F4B1E" w:rsidRDefault="00174DFD" w:rsidP="00174DFD">
            <w:pPr>
              <w:pStyle w:val="NoSpacing"/>
              <w:jc w:val="both"/>
              <w:rPr>
                <w:rFonts w:ascii="Times New Roman" w:hAnsi="Times New Roman"/>
                <w:noProof/>
                <w:sz w:val="24"/>
                <w:szCs w:val="24"/>
              </w:rPr>
            </w:pPr>
            <w:r w:rsidRPr="009F4B1E">
              <w:rPr>
                <w:rFonts w:ascii="Times New Roman" w:hAnsi="Times New Roman"/>
                <w:noProof/>
                <w:sz w:val="24"/>
                <w:szCs w:val="24"/>
              </w:rPr>
              <w:t xml:space="preserve">Необходимо е за точно определяне на разходите на ВиК операторите за съотвените услуги. </w:t>
            </w:r>
          </w:p>
          <w:p w14:paraId="2B22FD86" w14:textId="77777777" w:rsidR="00B8050E" w:rsidRPr="009F4B1E" w:rsidRDefault="00B8050E" w:rsidP="004A2179">
            <w:pPr>
              <w:pStyle w:val="NoSpacing"/>
              <w:jc w:val="both"/>
              <w:rPr>
                <w:rFonts w:ascii="Times New Roman" w:hAnsi="Times New Roman"/>
                <w:noProof/>
                <w:sz w:val="24"/>
                <w:szCs w:val="24"/>
              </w:rPr>
            </w:pPr>
          </w:p>
          <w:p w14:paraId="334A3E76" w14:textId="77777777" w:rsidR="00F27D35" w:rsidRPr="009F4B1E" w:rsidRDefault="00F27D35" w:rsidP="004A2179">
            <w:pPr>
              <w:pStyle w:val="NoSpacing"/>
              <w:jc w:val="both"/>
              <w:rPr>
                <w:rFonts w:ascii="Times New Roman" w:hAnsi="Times New Roman"/>
                <w:noProof/>
                <w:sz w:val="24"/>
                <w:szCs w:val="24"/>
              </w:rPr>
            </w:pPr>
          </w:p>
          <w:p w14:paraId="11CC8719" w14:textId="09A26E37" w:rsidR="00B8050E" w:rsidRPr="009F4B1E" w:rsidRDefault="003D6FD9" w:rsidP="004A2179">
            <w:pPr>
              <w:pStyle w:val="NoSpacing"/>
              <w:jc w:val="both"/>
              <w:rPr>
                <w:rFonts w:ascii="Times New Roman" w:hAnsi="Times New Roman"/>
                <w:noProof/>
                <w:sz w:val="24"/>
                <w:szCs w:val="24"/>
              </w:rPr>
            </w:pPr>
            <w:r w:rsidRPr="009F4B1E">
              <w:rPr>
                <w:rFonts w:ascii="Times New Roman" w:hAnsi="Times New Roman"/>
                <w:noProof/>
                <w:sz w:val="24"/>
                <w:szCs w:val="24"/>
              </w:rPr>
              <w:t>Не съдържа конкретно предложение</w:t>
            </w:r>
          </w:p>
          <w:p w14:paraId="169B8258" w14:textId="77777777" w:rsidR="00B8050E" w:rsidRPr="009F4B1E" w:rsidRDefault="00B8050E" w:rsidP="004A2179">
            <w:pPr>
              <w:pStyle w:val="NoSpacing"/>
              <w:jc w:val="both"/>
              <w:rPr>
                <w:rFonts w:ascii="Times New Roman" w:hAnsi="Times New Roman"/>
                <w:noProof/>
                <w:sz w:val="24"/>
                <w:szCs w:val="24"/>
              </w:rPr>
            </w:pPr>
          </w:p>
          <w:p w14:paraId="5969E327" w14:textId="77777777" w:rsidR="00B8050E" w:rsidRPr="009F4B1E" w:rsidRDefault="00B8050E" w:rsidP="004A2179">
            <w:pPr>
              <w:pStyle w:val="NoSpacing"/>
              <w:jc w:val="both"/>
              <w:rPr>
                <w:rFonts w:ascii="Times New Roman" w:hAnsi="Times New Roman"/>
                <w:noProof/>
                <w:sz w:val="24"/>
                <w:szCs w:val="24"/>
              </w:rPr>
            </w:pPr>
          </w:p>
          <w:p w14:paraId="7668331A" w14:textId="77777777" w:rsidR="00B8050E" w:rsidRPr="009F4B1E" w:rsidRDefault="00B8050E" w:rsidP="004A2179">
            <w:pPr>
              <w:pStyle w:val="NoSpacing"/>
              <w:jc w:val="both"/>
              <w:rPr>
                <w:rFonts w:ascii="Times New Roman" w:hAnsi="Times New Roman"/>
                <w:noProof/>
                <w:sz w:val="24"/>
                <w:szCs w:val="24"/>
              </w:rPr>
            </w:pPr>
          </w:p>
          <w:p w14:paraId="61991243" w14:textId="77777777" w:rsidR="00B8050E" w:rsidRPr="009F4B1E" w:rsidRDefault="00B8050E" w:rsidP="004A2179">
            <w:pPr>
              <w:pStyle w:val="NoSpacing"/>
              <w:jc w:val="both"/>
              <w:rPr>
                <w:rFonts w:ascii="Times New Roman" w:hAnsi="Times New Roman"/>
                <w:noProof/>
                <w:sz w:val="24"/>
                <w:szCs w:val="24"/>
              </w:rPr>
            </w:pPr>
          </w:p>
          <w:p w14:paraId="4325E9DF" w14:textId="77777777" w:rsidR="00B8050E" w:rsidRPr="009F4B1E" w:rsidRDefault="00B8050E" w:rsidP="004A2179">
            <w:pPr>
              <w:pStyle w:val="NoSpacing"/>
              <w:jc w:val="both"/>
              <w:rPr>
                <w:rFonts w:ascii="Times New Roman" w:hAnsi="Times New Roman"/>
                <w:noProof/>
                <w:sz w:val="24"/>
                <w:szCs w:val="24"/>
              </w:rPr>
            </w:pPr>
          </w:p>
          <w:p w14:paraId="64591353" w14:textId="77777777" w:rsidR="00B8050E" w:rsidRPr="009F4B1E" w:rsidRDefault="00B8050E" w:rsidP="004A2179">
            <w:pPr>
              <w:pStyle w:val="NoSpacing"/>
              <w:jc w:val="both"/>
              <w:rPr>
                <w:rFonts w:ascii="Times New Roman" w:hAnsi="Times New Roman"/>
                <w:noProof/>
                <w:sz w:val="24"/>
                <w:szCs w:val="24"/>
              </w:rPr>
            </w:pPr>
          </w:p>
          <w:p w14:paraId="7100D17B" w14:textId="77777777" w:rsidR="00B8050E" w:rsidRPr="009F4B1E" w:rsidRDefault="00B8050E" w:rsidP="004A2179">
            <w:pPr>
              <w:pStyle w:val="NoSpacing"/>
              <w:jc w:val="both"/>
              <w:rPr>
                <w:rFonts w:ascii="Times New Roman" w:hAnsi="Times New Roman"/>
                <w:noProof/>
                <w:sz w:val="24"/>
                <w:szCs w:val="24"/>
              </w:rPr>
            </w:pPr>
          </w:p>
          <w:p w14:paraId="63044374" w14:textId="77777777" w:rsidR="00B8050E" w:rsidRPr="009F4B1E" w:rsidRDefault="00B8050E" w:rsidP="004A2179">
            <w:pPr>
              <w:pStyle w:val="NoSpacing"/>
              <w:jc w:val="both"/>
              <w:rPr>
                <w:rFonts w:ascii="Times New Roman" w:hAnsi="Times New Roman"/>
                <w:noProof/>
                <w:sz w:val="24"/>
                <w:szCs w:val="24"/>
              </w:rPr>
            </w:pPr>
          </w:p>
          <w:p w14:paraId="562671AB" w14:textId="77777777" w:rsidR="00B8050E" w:rsidRPr="009F4B1E" w:rsidRDefault="00B8050E" w:rsidP="004A2179">
            <w:pPr>
              <w:pStyle w:val="NoSpacing"/>
              <w:jc w:val="both"/>
              <w:rPr>
                <w:rFonts w:ascii="Times New Roman" w:hAnsi="Times New Roman"/>
                <w:noProof/>
                <w:sz w:val="24"/>
                <w:szCs w:val="24"/>
              </w:rPr>
            </w:pPr>
          </w:p>
          <w:p w14:paraId="4741F4FF" w14:textId="77777777" w:rsidR="00B8050E" w:rsidRPr="009F4B1E" w:rsidRDefault="00B8050E" w:rsidP="004A2179">
            <w:pPr>
              <w:pStyle w:val="NoSpacing"/>
              <w:jc w:val="both"/>
              <w:rPr>
                <w:rFonts w:ascii="Times New Roman" w:hAnsi="Times New Roman"/>
                <w:noProof/>
                <w:sz w:val="24"/>
                <w:szCs w:val="24"/>
              </w:rPr>
            </w:pPr>
          </w:p>
          <w:p w14:paraId="3FD90AED" w14:textId="77777777" w:rsidR="00B8050E" w:rsidRPr="009F4B1E" w:rsidRDefault="00B8050E" w:rsidP="004A2179">
            <w:pPr>
              <w:pStyle w:val="NoSpacing"/>
              <w:jc w:val="both"/>
              <w:rPr>
                <w:rFonts w:ascii="Times New Roman" w:hAnsi="Times New Roman"/>
                <w:noProof/>
                <w:sz w:val="24"/>
                <w:szCs w:val="24"/>
              </w:rPr>
            </w:pPr>
          </w:p>
          <w:p w14:paraId="7BCEBDB4" w14:textId="77777777" w:rsidR="00B8050E" w:rsidRPr="009F4B1E" w:rsidRDefault="00B8050E" w:rsidP="004A2179">
            <w:pPr>
              <w:pStyle w:val="NoSpacing"/>
              <w:jc w:val="both"/>
              <w:rPr>
                <w:rFonts w:ascii="Times New Roman" w:hAnsi="Times New Roman"/>
                <w:noProof/>
                <w:sz w:val="24"/>
                <w:szCs w:val="24"/>
              </w:rPr>
            </w:pPr>
          </w:p>
          <w:p w14:paraId="40667F62" w14:textId="77777777" w:rsidR="00B8050E" w:rsidRPr="009F4B1E" w:rsidRDefault="00B8050E" w:rsidP="004A2179">
            <w:pPr>
              <w:pStyle w:val="NoSpacing"/>
              <w:jc w:val="both"/>
              <w:rPr>
                <w:rFonts w:ascii="Times New Roman" w:hAnsi="Times New Roman"/>
                <w:noProof/>
                <w:sz w:val="24"/>
                <w:szCs w:val="24"/>
              </w:rPr>
            </w:pPr>
          </w:p>
          <w:p w14:paraId="04B77EFF" w14:textId="77777777" w:rsidR="00B8050E" w:rsidRPr="009F4B1E" w:rsidRDefault="00B8050E" w:rsidP="004A2179">
            <w:pPr>
              <w:pStyle w:val="NoSpacing"/>
              <w:jc w:val="both"/>
              <w:rPr>
                <w:rFonts w:ascii="Times New Roman" w:hAnsi="Times New Roman"/>
                <w:noProof/>
                <w:sz w:val="24"/>
                <w:szCs w:val="24"/>
              </w:rPr>
            </w:pPr>
          </w:p>
          <w:p w14:paraId="2D2A9581" w14:textId="77777777" w:rsidR="003D6FD9" w:rsidRPr="009F4B1E" w:rsidRDefault="003D6FD9" w:rsidP="003D6FD9">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Съгласно чл. 59, ал 5 Условията, техническите изисквания и редът за присъединяване на недвижимите имоти и потребителите към ВиК системите и за ползване на ВиК </w:t>
            </w:r>
            <w:r w:rsidRPr="009F4B1E">
              <w:rPr>
                <w:rFonts w:ascii="Times New Roman" w:hAnsi="Times New Roman"/>
                <w:noProof/>
                <w:sz w:val="24"/>
                <w:szCs w:val="24"/>
              </w:rPr>
              <w:lastRenderedPageBreak/>
              <w:t>услугите се определят с наредба на министъра на регионалното развитие и благоустройството.</w:t>
            </w:r>
          </w:p>
          <w:p w14:paraId="55B6376D" w14:textId="77777777" w:rsidR="003D6FD9" w:rsidRPr="009F4B1E" w:rsidRDefault="003D6FD9" w:rsidP="003D6FD9">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Съгласно чл. 92 , ал. 1 предоставянето на ВиК услуги се извършва в съответствие с общи условия.  </w:t>
            </w:r>
          </w:p>
          <w:p w14:paraId="3C01DC13" w14:textId="77777777" w:rsidR="00B8050E" w:rsidRPr="009F4B1E" w:rsidRDefault="00B8050E" w:rsidP="004A2179">
            <w:pPr>
              <w:pStyle w:val="NoSpacing"/>
              <w:jc w:val="both"/>
              <w:rPr>
                <w:rFonts w:ascii="Times New Roman" w:hAnsi="Times New Roman"/>
                <w:noProof/>
                <w:sz w:val="24"/>
                <w:szCs w:val="24"/>
              </w:rPr>
            </w:pPr>
          </w:p>
          <w:p w14:paraId="64EE5369" w14:textId="77777777" w:rsidR="00B8050E" w:rsidRPr="009F4B1E" w:rsidRDefault="00B8050E" w:rsidP="004A2179">
            <w:pPr>
              <w:pStyle w:val="NoSpacing"/>
              <w:jc w:val="both"/>
              <w:rPr>
                <w:rFonts w:ascii="Times New Roman" w:hAnsi="Times New Roman"/>
                <w:noProof/>
                <w:sz w:val="24"/>
                <w:szCs w:val="24"/>
              </w:rPr>
            </w:pPr>
          </w:p>
          <w:p w14:paraId="5380310D" w14:textId="77777777" w:rsidR="00B8050E" w:rsidRPr="009F4B1E" w:rsidRDefault="00B8050E" w:rsidP="004A2179">
            <w:pPr>
              <w:pStyle w:val="NoSpacing"/>
              <w:jc w:val="both"/>
              <w:rPr>
                <w:rFonts w:ascii="Times New Roman" w:hAnsi="Times New Roman"/>
                <w:noProof/>
                <w:sz w:val="24"/>
                <w:szCs w:val="24"/>
              </w:rPr>
            </w:pPr>
          </w:p>
          <w:p w14:paraId="67D6F5DE" w14:textId="77777777" w:rsidR="00B8050E" w:rsidRPr="009F4B1E" w:rsidRDefault="00B8050E" w:rsidP="004A2179">
            <w:pPr>
              <w:pStyle w:val="NoSpacing"/>
              <w:jc w:val="both"/>
              <w:rPr>
                <w:rFonts w:ascii="Times New Roman" w:hAnsi="Times New Roman"/>
                <w:noProof/>
                <w:sz w:val="24"/>
                <w:szCs w:val="24"/>
              </w:rPr>
            </w:pPr>
          </w:p>
          <w:p w14:paraId="59E7857A" w14:textId="77777777" w:rsidR="00B8050E" w:rsidRPr="009F4B1E" w:rsidRDefault="00B8050E" w:rsidP="004A2179">
            <w:pPr>
              <w:pStyle w:val="NoSpacing"/>
              <w:jc w:val="both"/>
              <w:rPr>
                <w:rFonts w:ascii="Times New Roman" w:hAnsi="Times New Roman"/>
                <w:noProof/>
                <w:sz w:val="24"/>
                <w:szCs w:val="24"/>
              </w:rPr>
            </w:pPr>
          </w:p>
          <w:p w14:paraId="546F31AB" w14:textId="77777777" w:rsidR="00B8050E" w:rsidRPr="009F4B1E" w:rsidRDefault="00B8050E" w:rsidP="004A2179">
            <w:pPr>
              <w:pStyle w:val="NoSpacing"/>
              <w:jc w:val="both"/>
              <w:rPr>
                <w:rFonts w:ascii="Times New Roman" w:hAnsi="Times New Roman"/>
                <w:noProof/>
                <w:sz w:val="24"/>
                <w:szCs w:val="24"/>
              </w:rPr>
            </w:pPr>
          </w:p>
          <w:p w14:paraId="2037560F" w14:textId="77777777" w:rsidR="00B8050E" w:rsidRPr="009F4B1E" w:rsidRDefault="00B8050E" w:rsidP="004A2179">
            <w:pPr>
              <w:pStyle w:val="NoSpacing"/>
              <w:jc w:val="both"/>
              <w:rPr>
                <w:rFonts w:ascii="Times New Roman" w:hAnsi="Times New Roman"/>
                <w:noProof/>
                <w:sz w:val="24"/>
                <w:szCs w:val="24"/>
              </w:rPr>
            </w:pPr>
          </w:p>
          <w:p w14:paraId="788EB95A" w14:textId="77777777" w:rsidR="00B8050E" w:rsidRPr="009F4B1E" w:rsidRDefault="00B8050E" w:rsidP="004A2179">
            <w:pPr>
              <w:pStyle w:val="NoSpacing"/>
              <w:jc w:val="both"/>
              <w:rPr>
                <w:rFonts w:ascii="Times New Roman" w:hAnsi="Times New Roman"/>
                <w:noProof/>
                <w:sz w:val="24"/>
                <w:szCs w:val="24"/>
              </w:rPr>
            </w:pPr>
          </w:p>
          <w:p w14:paraId="6DFD6BC4" w14:textId="77777777" w:rsidR="00B8050E" w:rsidRPr="009F4B1E" w:rsidRDefault="00B8050E" w:rsidP="004A2179">
            <w:pPr>
              <w:pStyle w:val="NoSpacing"/>
              <w:jc w:val="both"/>
              <w:rPr>
                <w:rFonts w:ascii="Times New Roman" w:hAnsi="Times New Roman"/>
                <w:noProof/>
                <w:sz w:val="24"/>
                <w:szCs w:val="24"/>
              </w:rPr>
            </w:pPr>
          </w:p>
          <w:p w14:paraId="0C95CD54" w14:textId="77777777" w:rsidR="00B8050E" w:rsidRPr="009F4B1E" w:rsidRDefault="00B8050E" w:rsidP="004A2179">
            <w:pPr>
              <w:pStyle w:val="NoSpacing"/>
              <w:jc w:val="both"/>
              <w:rPr>
                <w:rFonts w:ascii="Times New Roman" w:hAnsi="Times New Roman"/>
                <w:noProof/>
                <w:sz w:val="24"/>
                <w:szCs w:val="24"/>
              </w:rPr>
            </w:pPr>
          </w:p>
          <w:p w14:paraId="208003D6" w14:textId="77777777" w:rsidR="00B8050E" w:rsidRPr="009F4B1E" w:rsidRDefault="00B8050E" w:rsidP="004A2179">
            <w:pPr>
              <w:pStyle w:val="NoSpacing"/>
              <w:jc w:val="both"/>
              <w:rPr>
                <w:rFonts w:ascii="Times New Roman" w:hAnsi="Times New Roman"/>
                <w:noProof/>
                <w:sz w:val="24"/>
                <w:szCs w:val="24"/>
              </w:rPr>
            </w:pPr>
          </w:p>
          <w:p w14:paraId="666C5E31" w14:textId="77777777" w:rsidR="00B8050E" w:rsidRPr="009F4B1E" w:rsidRDefault="00B8050E" w:rsidP="004A2179">
            <w:pPr>
              <w:pStyle w:val="NoSpacing"/>
              <w:jc w:val="both"/>
              <w:rPr>
                <w:rFonts w:ascii="Times New Roman" w:hAnsi="Times New Roman"/>
                <w:noProof/>
                <w:sz w:val="24"/>
                <w:szCs w:val="24"/>
              </w:rPr>
            </w:pPr>
          </w:p>
          <w:p w14:paraId="009310DD" w14:textId="77777777" w:rsidR="00B8050E" w:rsidRPr="009F4B1E" w:rsidRDefault="00B8050E" w:rsidP="004A2179">
            <w:pPr>
              <w:pStyle w:val="NoSpacing"/>
              <w:jc w:val="both"/>
              <w:rPr>
                <w:rFonts w:ascii="Times New Roman" w:hAnsi="Times New Roman"/>
                <w:noProof/>
                <w:sz w:val="24"/>
                <w:szCs w:val="24"/>
              </w:rPr>
            </w:pPr>
          </w:p>
          <w:p w14:paraId="3F4A59EF" w14:textId="77777777" w:rsidR="00B8050E" w:rsidRPr="009F4B1E" w:rsidRDefault="00B8050E" w:rsidP="004A2179">
            <w:pPr>
              <w:pStyle w:val="NoSpacing"/>
              <w:jc w:val="both"/>
              <w:rPr>
                <w:rFonts w:ascii="Times New Roman" w:hAnsi="Times New Roman"/>
                <w:noProof/>
                <w:sz w:val="24"/>
                <w:szCs w:val="24"/>
              </w:rPr>
            </w:pPr>
          </w:p>
          <w:p w14:paraId="3131DDD0" w14:textId="77777777" w:rsidR="00B8050E" w:rsidRPr="009F4B1E" w:rsidRDefault="00B8050E" w:rsidP="004A2179">
            <w:pPr>
              <w:pStyle w:val="NoSpacing"/>
              <w:jc w:val="both"/>
              <w:rPr>
                <w:rFonts w:ascii="Times New Roman" w:hAnsi="Times New Roman"/>
                <w:noProof/>
                <w:sz w:val="24"/>
                <w:szCs w:val="24"/>
              </w:rPr>
            </w:pPr>
          </w:p>
          <w:p w14:paraId="52C93DE3" w14:textId="77777777" w:rsidR="00B8050E" w:rsidRPr="009F4B1E" w:rsidRDefault="00B8050E" w:rsidP="004A2179">
            <w:pPr>
              <w:pStyle w:val="NoSpacing"/>
              <w:jc w:val="both"/>
              <w:rPr>
                <w:rFonts w:ascii="Times New Roman" w:hAnsi="Times New Roman"/>
                <w:noProof/>
                <w:sz w:val="24"/>
                <w:szCs w:val="24"/>
              </w:rPr>
            </w:pPr>
          </w:p>
          <w:p w14:paraId="06593EC9" w14:textId="77777777" w:rsidR="00B8050E" w:rsidRPr="009F4B1E" w:rsidRDefault="00B8050E" w:rsidP="004A2179">
            <w:pPr>
              <w:pStyle w:val="NoSpacing"/>
              <w:jc w:val="both"/>
              <w:rPr>
                <w:rFonts w:ascii="Times New Roman" w:hAnsi="Times New Roman"/>
                <w:noProof/>
                <w:sz w:val="24"/>
                <w:szCs w:val="24"/>
              </w:rPr>
            </w:pPr>
          </w:p>
          <w:p w14:paraId="76AEC66D" w14:textId="77777777" w:rsidR="00B8050E" w:rsidRPr="009F4B1E" w:rsidRDefault="00B8050E" w:rsidP="004A2179">
            <w:pPr>
              <w:pStyle w:val="NoSpacing"/>
              <w:jc w:val="both"/>
              <w:rPr>
                <w:rFonts w:ascii="Times New Roman" w:hAnsi="Times New Roman"/>
                <w:noProof/>
                <w:sz w:val="24"/>
                <w:szCs w:val="24"/>
              </w:rPr>
            </w:pPr>
          </w:p>
          <w:p w14:paraId="3E2CC000" w14:textId="77777777" w:rsidR="00B8050E" w:rsidRPr="009F4B1E" w:rsidRDefault="00B8050E" w:rsidP="004A2179">
            <w:pPr>
              <w:pStyle w:val="NoSpacing"/>
              <w:jc w:val="both"/>
              <w:rPr>
                <w:rFonts w:ascii="Times New Roman" w:hAnsi="Times New Roman"/>
                <w:noProof/>
                <w:sz w:val="24"/>
                <w:szCs w:val="24"/>
              </w:rPr>
            </w:pPr>
          </w:p>
          <w:p w14:paraId="706C903C" w14:textId="77777777" w:rsidR="00B8050E" w:rsidRPr="009F4B1E" w:rsidRDefault="00B8050E" w:rsidP="004A2179">
            <w:pPr>
              <w:pStyle w:val="NoSpacing"/>
              <w:jc w:val="both"/>
              <w:rPr>
                <w:rFonts w:ascii="Times New Roman" w:hAnsi="Times New Roman"/>
                <w:noProof/>
                <w:sz w:val="24"/>
                <w:szCs w:val="24"/>
              </w:rPr>
            </w:pPr>
          </w:p>
          <w:p w14:paraId="0E5CE994" w14:textId="77777777" w:rsidR="00B8050E" w:rsidRPr="009F4B1E" w:rsidRDefault="00B8050E" w:rsidP="004A2179">
            <w:pPr>
              <w:pStyle w:val="NoSpacing"/>
              <w:jc w:val="both"/>
              <w:rPr>
                <w:rFonts w:ascii="Times New Roman" w:hAnsi="Times New Roman"/>
                <w:noProof/>
                <w:sz w:val="24"/>
                <w:szCs w:val="24"/>
              </w:rPr>
            </w:pPr>
          </w:p>
          <w:p w14:paraId="5C5BD075" w14:textId="77777777" w:rsidR="00B8050E" w:rsidRPr="009F4B1E" w:rsidRDefault="00B8050E" w:rsidP="004A2179">
            <w:pPr>
              <w:pStyle w:val="NoSpacing"/>
              <w:jc w:val="both"/>
              <w:rPr>
                <w:rFonts w:ascii="Times New Roman" w:hAnsi="Times New Roman"/>
                <w:noProof/>
                <w:sz w:val="24"/>
                <w:szCs w:val="24"/>
              </w:rPr>
            </w:pPr>
          </w:p>
          <w:p w14:paraId="77D9A329" w14:textId="77777777" w:rsidR="00B8050E" w:rsidRPr="009F4B1E" w:rsidRDefault="00B8050E" w:rsidP="004A2179">
            <w:pPr>
              <w:pStyle w:val="NoSpacing"/>
              <w:jc w:val="both"/>
              <w:rPr>
                <w:rFonts w:ascii="Times New Roman" w:hAnsi="Times New Roman"/>
                <w:noProof/>
                <w:sz w:val="24"/>
                <w:szCs w:val="24"/>
              </w:rPr>
            </w:pPr>
          </w:p>
          <w:p w14:paraId="2914C6F0" w14:textId="77777777" w:rsidR="00B8050E" w:rsidRPr="009F4B1E" w:rsidRDefault="00B8050E" w:rsidP="004A2179">
            <w:pPr>
              <w:pStyle w:val="NoSpacing"/>
              <w:jc w:val="both"/>
              <w:rPr>
                <w:rFonts w:ascii="Times New Roman" w:hAnsi="Times New Roman"/>
                <w:noProof/>
                <w:sz w:val="24"/>
                <w:szCs w:val="24"/>
              </w:rPr>
            </w:pPr>
          </w:p>
          <w:p w14:paraId="081471D8" w14:textId="77777777" w:rsidR="00B8050E" w:rsidRPr="009F4B1E" w:rsidRDefault="00B8050E" w:rsidP="004A2179">
            <w:pPr>
              <w:pStyle w:val="NoSpacing"/>
              <w:jc w:val="both"/>
              <w:rPr>
                <w:rFonts w:ascii="Times New Roman" w:hAnsi="Times New Roman"/>
                <w:noProof/>
                <w:sz w:val="24"/>
                <w:szCs w:val="24"/>
              </w:rPr>
            </w:pPr>
          </w:p>
          <w:p w14:paraId="6BBDA27F" w14:textId="77777777" w:rsidR="00B8050E" w:rsidRPr="009F4B1E" w:rsidRDefault="00B8050E" w:rsidP="004A2179">
            <w:pPr>
              <w:pStyle w:val="NoSpacing"/>
              <w:jc w:val="both"/>
              <w:rPr>
                <w:rFonts w:ascii="Times New Roman" w:hAnsi="Times New Roman"/>
                <w:noProof/>
                <w:sz w:val="24"/>
                <w:szCs w:val="24"/>
              </w:rPr>
            </w:pPr>
          </w:p>
          <w:p w14:paraId="2885ADBD" w14:textId="77777777" w:rsidR="00B8050E" w:rsidRPr="009F4B1E" w:rsidRDefault="00B8050E" w:rsidP="004A2179">
            <w:pPr>
              <w:pStyle w:val="NoSpacing"/>
              <w:jc w:val="both"/>
              <w:rPr>
                <w:rFonts w:ascii="Times New Roman" w:hAnsi="Times New Roman"/>
                <w:noProof/>
                <w:sz w:val="24"/>
                <w:szCs w:val="24"/>
              </w:rPr>
            </w:pPr>
          </w:p>
          <w:p w14:paraId="2A5370C9" w14:textId="77777777" w:rsidR="00B8050E" w:rsidRPr="009F4B1E" w:rsidRDefault="00B8050E" w:rsidP="004A2179">
            <w:pPr>
              <w:pStyle w:val="NoSpacing"/>
              <w:jc w:val="both"/>
              <w:rPr>
                <w:rFonts w:ascii="Times New Roman" w:hAnsi="Times New Roman"/>
                <w:noProof/>
                <w:sz w:val="24"/>
                <w:szCs w:val="24"/>
              </w:rPr>
            </w:pPr>
          </w:p>
          <w:p w14:paraId="3DE147B5" w14:textId="77777777" w:rsidR="00B8050E" w:rsidRPr="009F4B1E" w:rsidRDefault="00B8050E" w:rsidP="004A2179">
            <w:pPr>
              <w:pStyle w:val="NoSpacing"/>
              <w:jc w:val="both"/>
              <w:rPr>
                <w:rFonts w:ascii="Times New Roman" w:hAnsi="Times New Roman"/>
                <w:noProof/>
                <w:sz w:val="24"/>
                <w:szCs w:val="24"/>
              </w:rPr>
            </w:pPr>
          </w:p>
          <w:p w14:paraId="49F8D539" w14:textId="77777777" w:rsidR="00B8050E" w:rsidRPr="009F4B1E" w:rsidRDefault="00B8050E" w:rsidP="004A2179">
            <w:pPr>
              <w:pStyle w:val="NoSpacing"/>
              <w:jc w:val="both"/>
              <w:rPr>
                <w:rFonts w:ascii="Times New Roman" w:hAnsi="Times New Roman"/>
                <w:noProof/>
                <w:sz w:val="24"/>
                <w:szCs w:val="24"/>
              </w:rPr>
            </w:pPr>
          </w:p>
          <w:p w14:paraId="554527AD" w14:textId="77777777" w:rsidR="00B8050E" w:rsidRPr="009F4B1E" w:rsidRDefault="00B8050E" w:rsidP="004A2179">
            <w:pPr>
              <w:pStyle w:val="NoSpacing"/>
              <w:jc w:val="both"/>
              <w:rPr>
                <w:rFonts w:ascii="Times New Roman" w:hAnsi="Times New Roman"/>
                <w:noProof/>
                <w:sz w:val="24"/>
                <w:szCs w:val="24"/>
              </w:rPr>
            </w:pPr>
          </w:p>
          <w:p w14:paraId="52C3699A" w14:textId="77777777" w:rsidR="00B8050E" w:rsidRPr="009F4B1E" w:rsidRDefault="00B8050E" w:rsidP="004A2179">
            <w:pPr>
              <w:pStyle w:val="NoSpacing"/>
              <w:jc w:val="both"/>
              <w:rPr>
                <w:rFonts w:ascii="Times New Roman" w:hAnsi="Times New Roman"/>
                <w:noProof/>
                <w:sz w:val="24"/>
                <w:szCs w:val="24"/>
              </w:rPr>
            </w:pPr>
          </w:p>
          <w:p w14:paraId="6407D2CD" w14:textId="77777777" w:rsidR="00B8050E" w:rsidRPr="009F4B1E" w:rsidRDefault="00B8050E" w:rsidP="004A2179">
            <w:pPr>
              <w:pStyle w:val="NoSpacing"/>
              <w:jc w:val="both"/>
              <w:rPr>
                <w:rFonts w:ascii="Times New Roman" w:hAnsi="Times New Roman"/>
                <w:noProof/>
                <w:sz w:val="24"/>
                <w:szCs w:val="24"/>
              </w:rPr>
            </w:pPr>
          </w:p>
          <w:p w14:paraId="7247BDE4" w14:textId="77777777" w:rsidR="00B8050E" w:rsidRPr="009F4B1E" w:rsidRDefault="00B8050E" w:rsidP="004A2179">
            <w:pPr>
              <w:pStyle w:val="NoSpacing"/>
              <w:jc w:val="both"/>
              <w:rPr>
                <w:rFonts w:ascii="Times New Roman" w:hAnsi="Times New Roman"/>
                <w:noProof/>
                <w:sz w:val="24"/>
                <w:szCs w:val="24"/>
              </w:rPr>
            </w:pPr>
          </w:p>
          <w:p w14:paraId="2F9FE662" w14:textId="77777777" w:rsidR="00B8050E" w:rsidRPr="009F4B1E" w:rsidRDefault="00B8050E" w:rsidP="004A2179">
            <w:pPr>
              <w:pStyle w:val="NoSpacing"/>
              <w:jc w:val="both"/>
              <w:rPr>
                <w:rFonts w:ascii="Times New Roman" w:hAnsi="Times New Roman"/>
                <w:noProof/>
                <w:sz w:val="24"/>
                <w:szCs w:val="24"/>
              </w:rPr>
            </w:pPr>
          </w:p>
          <w:p w14:paraId="10FCF335" w14:textId="77777777" w:rsidR="00B8050E" w:rsidRPr="009F4B1E" w:rsidRDefault="00B8050E" w:rsidP="004A2179">
            <w:pPr>
              <w:pStyle w:val="NoSpacing"/>
              <w:jc w:val="both"/>
              <w:rPr>
                <w:rFonts w:ascii="Times New Roman" w:hAnsi="Times New Roman"/>
                <w:noProof/>
                <w:sz w:val="24"/>
                <w:szCs w:val="24"/>
              </w:rPr>
            </w:pPr>
          </w:p>
          <w:p w14:paraId="656C91D2" w14:textId="77777777" w:rsidR="00B8050E" w:rsidRPr="009F4B1E" w:rsidRDefault="00B8050E" w:rsidP="004A2179">
            <w:pPr>
              <w:pStyle w:val="NoSpacing"/>
              <w:jc w:val="both"/>
              <w:rPr>
                <w:rFonts w:ascii="Times New Roman" w:hAnsi="Times New Roman"/>
                <w:noProof/>
                <w:sz w:val="24"/>
                <w:szCs w:val="24"/>
              </w:rPr>
            </w:pPr>
          </w:p>
          <w:p w14:paraId="06B685C2" w14:textId="77777777" w:rsidR="00B8050E" w:rsidRPr="009F4B1E" w:rsidRDefault="00B8050E" w:rsidP="004A2179">
            <w:pPr>
              <w:pStyle w:val="NoSpacing"/>
              <w:jc w:val="both"/>
              <w:rPr>
                <w:rFonts w:ascii="Times New Roman" w:hAnsi="Times New Roman"/>
                <w:noProof/>
                <w:sz w:val="24"/>
                <w:szCs w:val="24"/>
              </w:rPr>
            </w:pPr>
          </w:p>
          <w:p w14:paraId="6E7730A9" w14:textId="77777777" w:rsidR="00B8050E" w:rsidRPr="009F4B1E" w:rsidRDefault="00B8050E" w:rsidP="004A2179">
            <w:pPr>
              <w:pStyle w:val="NoSpacing"/>
              <w:jc w:val="both"/>
              <w:rPr>
                <w:rFonts w:ascii="Times New Roman" w:hAnsi="Times New Roman"/>
                <w:noProof/>
                <w:sz w:val="24"/>
                <w:szCs w:val="24"/>
              </w:rPr>
            </w:pPr>
          </w:p>
          <w:p w14:paraId="3258370D" w14:textId="77777777" w:rsidR="00B8050E" w:rsidRPr="009F4B1E" w:rsidRDefault="00B8050E" w:rsidP="004A2179">
            <w:pPr>
              <w:pStyle w:val="NoSpacing"/>
              <w:jc w:val="both"/>
              <w:rPr>
                <w:rFonts w:ascii="Times New Roman" w:hAnsi="Times New Roman"/>
                <w:noProof/>
                <w:sz w:val="24"/>
                <w:szCs w:val="24"/>
              </w:rPr>
            </w:pPr>
          </w:p>
          <w:p w14:paraId="5207B83A" w14:textId="77777777" w:rsidR="00B8050E" w:rsidRPr="009F4B1E" w:rsidRDefault="00B8050E" w:rsidP="004A2179">
            <w:pPr>
              <w:pStyle w:val="NoSpacing"/>
              <w:jc w:val="both"/>
              <w:rPr>
                <w:rFonts w:ascii="Times New Roman" w:hAnsi="Times New Roman"/>
                <w:noProof/>
                <w:sz w:val="24"/>
                <w:szCs w:val="24"/>
              </w:rPr>
            </w:pPr>
          </w:p>
          <w:p w14:paraId="0771D5CE" w14:textId="77777777" w:rsidR="00B8050E" w:rsidRPr="009F4B1E" w:rsidRDefault="00B8050E" w:rsidP="004A2179">
            <w:pPr>
              <w:pStyle w:val="NoSpacing"/>
              <w:jc w:val="both"/>
              <w:rPr>
                <w:rFonts w:ascii="Times New Roman" w:hAnsi="Times New Roman"/>
                <w:noProof/>
                <w:sz w:val="24"/>
                <w:szCs w:val="24"/>
              </w:rPr>
            </w:pPr>
          </w:p>
          <w:p w14:paraId="3CB072F6" w14:textId="77777777" w:rsidR="00B8050E" w:rsidRPr="009F4B1E" w:rsidRDefault="00B8050E" w:rsidP="004A2179">
            <w:pPr>
              <w:pStyle w:val="NoSpacing"/>
              <w:jc w:val="both"/>
              <w:rPr>
                <w:rFonts w:ascii="Times New Roman" w:hAnsi="Times New Roman"/>
                <w:noProof/>
                <w:sz w:val="24"/>
                <w:szCs w:val="24"/>
              </w:rPr>
            </w:pPr>
          </w:p>
          <w:p w14:paraId="5788AE56" w14:textId="77777777" w:rsidR="00B8050E" w:rsidRPr="009F4B1E" w:rsidRDefault="00B8050E" w:rsidP="004A2179">
            <w:pPr>
              <w:pStyle w:val="NoSpacing"/>
              <w:jc w:val="both"/>
              <w:rPr>
                <w:rFonts w:ascii="Times New Roman" w:hAnsi="Times New Roman"/>
                <w:noProof/>
                <w:sz w:val="24"/>
                <w:szCs w:val="24"/>
              </w:rPr>
            </w:pPr>
          </w:p>
          <w:p w14:paraId="3C6BE536" w14:textId="77777777" w:rsidR="00B8050E" w:rsidRPr="009F4B1E" w:rsidRDefault="00B8050E" w:rsidP="004A2179">
            <w:pPr>
              <w:pStyle w:val="NoSpacing"/>
              <w:jc w:val="both"/>
              <w:rPr>
                <w:rFonts w:ascii="Times New Roman" w:hAnsi="Times New Roman"/>
                <w:noProof/>
                <w:sz w:val="24"/>
                <w:szCs w:val="24"/>
              </w:rPr>
            </w:pPr>
          </w:p>
          <w:p w14:paraId="02222A5A" w14:textId="77777777" w:rsidR="00B8050E" w:rsidRPr="009F4B1E" w:rsidRDefault="00B8050E" w:rsidP="004A2179">
            <w:pPr>
              <w:pStyle w:val="NoSpacing"/>
              <w:jc w:val="both"/>
              <w:rPr>
                <w:rFonts w:ascii="Times New Roman" w:hAnsi="Times New Roman"/>
                <w:noProof/>
                <w:sz w:val="24"/>
                <w:szCs w:val="24"/>
              </w:rPr>
            </w:pPr>
          </w:p>
          <w:p w14:paraId="11891F4D" w14:textId="77777777" w:rsidR="00B8050E" w:rsidRPr="009F4B1E" w:rsidRDefault="00B8050E" w:rsidP="004A2179">
            <w:pPr>
              <w:pStyle w:val="NoSpacing"/>
              <w:jc w:val="both"/>
              <w:rPr>
                <w:rFonts w:ascii="Times New Roman" w:hAnsi="Times New Roman"/>
                <w:noProof/>
                <w:sz w:val="24"/>
                <w:szCs w:val="24"/>
              </w:rPr>
            </w:pPr>
          </w:p>
          <w:p w14:paraId="2F01FC61" w14:textId="77777777" w:rsidR="00B8050E" w:rsidRPr="009F4B1E" w:rsidRDefault="00B8050E" w:rsidP="004A2179">
            <w:pPr>
              <w:pStyle w:val="NoSpacing"/>
              <w:jc w:val="both"/>
              <w:rPr>
                <w:rFonts w:ascii="Times New Roman" w:hAnsi="Times New Roman"/>
                <w:noProof/>
                <w:sz w:val="24"/>
                <w:szCs w:val="24"/>
              </w:rPr>
            </w:pPr>
          </w:p>
          <w:p w14:paraId="6735F09C" w14:textId="77777777" w:rsidR="00B8050E" w:rsidRPr="009F4B1E" w:rsidRDefault="00B8050E" w:rsidP="004A2179">
            <w:pPr>
              <w:pStyle w:val="NoSpacing"/>
              <w:jc w:val="both"/>
              <w:rPr>
                <w:rFonts w:ascii="Times New Roman" w:hAnsi="Times New Roman"/>
                <w:noProof/>
                <w:sz w:val="24"/>
                <w:szCs w:val="24"/>
              </w:rPr>
            </w:pPr>
          </w:p>
          <w:p w14:paraId="4665D31F" w14:textId="77777777" w:rsidR="00B8050E" w:rsidRPr="009F4B1E" w:rsidRDefault="00B8050E" w:rsidP="004A2179">
            <w:pPr>
              <w:pStyle w:val="NoSpacing"/>
              <w:jc w:val="both"/>
              <w:rPr>
                <w:rFonts w:ascii="Times New Roman" w:hAnsi="Times New Roman"/>
                <w:noProof/>
                <w:sz w:val="24"/>
                <w:szCs w:val="24"/>
              </w:rPr>
            </w:pPr>
          </w:p>
          <w:p w14:paraId="66DD5DB0" w14:textId="77777777" w:rsidR="00B8050E" w:rsidRPr="009F4B1E" w:rsidRDefault="00B8050E" w:rsidP="004A2179">
            <w:pPr>
              <w:pStyle w:val="NoSpacing"/>
              <w:jc w:val="both"/>
              <w:rPr>
                <w:rFonts w:ascii="Times New Roman" w:hAnsi="Times New Roman"/>
                <w:noProof/>
                <w:sz w:val="24"/>
                <w:szCs w:val="24"/>
              </w:rPr>
            </w:pPr>
          </w:p>
          <w:p w14:paraId="61A1C395" w14:textId="77777777" w:rsidR="00B8050E" w:rsidRPr="009F4B1E" w:rsidRDefault="00B8050E" w:rsidP="004A2179">
            <w:pPr>
              <w:pStyle w:val="NoSpacing"/>
              <w:jc w:val="both"/>
              <w:rPr>
                <w:rFonts w:ascii="Times New Roman" w:hAnsi="Times New Roman"/>
                <w:noProof/>
                <w:sz w:val="24"/>
                <w:szCs w:val="24"/>
              </w:rPr>
            </w:pPr>
          </w:p>
          <w:p w14:paraId="420DAADA" w14:textId="77777777" w:rsidR="00B8050E" w:rsidRPr="009F4B1E" w:rsidRDefault="00B8050E" w:rsidP="004A2179">
            <w:pPr>
              <w:pStyle w:val="NoSpacing"/>
              <w:jc w:val="both"/>
              <w:rPr>
                <w:rFonts w:ascii="Times New Roman" w:hAnsi="Times New Roman"/>
                <w:noProof/>
                <w:sz w:val="24"/>
                <w:szCs w:val="24"/>
              </w:rPr>
            </w:pPr>
          </w:p>
          <w:p w14:paraId="0507FC27" w14:textId="77777777" w:rsidR="00B8050E" w:rsidRPr="009F4B1E" w:rsidRDefault="00B8050E" w:rsidP="004A2179">
            <w:pPr>
              <w:pStyle w:val="NoSpacing"/>
              <w:jc w:val="both"/>
              <w:rPr>
                <w:rFonts w:ascii="Times New Roman" w:hAnsi="Times New Roman"/>
                <w:noProof/>
                <w:sz w:val="24"/>
                <w:szCs w:val="24"/>
              </w:rPr>
            </w:pPr>
          </w:p>
          <w:p w14:paraId="0EA99D0C" w14:textId="77777777" w:rsidR="00B8050E" w:rsidRPr="009F4B1E" w:rsidRDefault="00B8050E" w:rsidP="004A2179">
            <w:pPr>
              <w:pStyle w:val="NoSpacing"/>
              <w:jc w:val="both"/>
              <w:rPr>
                <w:rFonts w:ascii="Times New Roman" w:hAnsi="Times New Roman"/>
                <w:noProof/>
                <w:sz w:val="24"/>
                <w:szCs w:val="24"/>
              </w:rPr>
            </w:pPr>
          </w:p>
          <w:p w14:paraId="7599C8D3" w14:textId="77777777" w:rsidR="00B8050E" w:rsidRPr="009F4B1E" w:rsidRDefault="00B8050E" w:rsidP="004A2179">
            <w:pPr>
              <w:pStyle w:val="NoSpacing"/>
              <w:jc w:val="both"/>
              <w:rPr>
                <w:rFonts w:ascii="Times New Roman" w:hAnsi="Times New Roman"/>
                <w:noProof/>
                <w:sz w:val="24"/>
                <w:szCs w:val="24"/>
              </w:rPr>
            </w:pPr>
          </w:p>
          <w:p w14:paraId="2F515BE9" w14:textId="77777777" w:rsidR="00B8050E" w:rsidRPr="009F4B1E" w:rsidRDefault="00B8050E" w:rsidP="004A2179">
            <w:pPr>
              <w:pStyle w:val="NoSpacing"/>
              <w:jc w:val="both"/>
              <w:rPr>
                <w:rFonts w:ascii="Times New Roman" w:hAnsi="Times New Roman"/>
                <w:noProof/>
                <w:sz w:val="24"/>
                <w:szCs w:val="24"/>
              </w:rPr>
            </w:pPr>
          </w:p>
          <w:p w14:paraId="2E816F25" w14:textId="77777777" w:rsidR="00B8050E" w:rsidRPr="009F4B1E" w:rsidRDefault="00B8050E" w:rsidP="004A2179">
            <w:pPr>
              <w:pStyle w:val="NoSpacing"/>
              <w:jc w:val="both"/>
              <w:rPr>
                <w:rFonts w:ascii="Times New Roman" w:hAnsi="Times New Roman"/>
                <w:noProof/>
                <w:sz w:val="24"/>
                <w:szCs w:val="24"/>
              </w:rPr>
            </w:pPr>
          </w:p>
          <w:p w14:paraId="0A91CACC" w14:textId="77777777" w:rsidR="00B8050E" w:rsidRPr="009F4B1E" w:rsidRDefault="00B8050E" w:rsidP="004A2179">
            <w:pPr>
              <w:pStyle w:val="NoSpacing"/>
              <w:jc w:val="both"/>
              <w:rPr>
                <w:rFonts w:ascii="Times New Roman" w:hAnsi="Times New Roman"/>
                <w:noProof/>
                <w:sz w:val="24"/>
                <w:szCs w:val="24"/>
              </w:rPr>
            </w:pPr>
          </w:p>
          <w:p w14:paraId="08A4EED6" w14:textId="77777777" w:rsidR="00B8050E" w:rsidRPr="009F4B1E" w:rsidRDefault="00B8050E" w:rsidP="004A2179">
            <w:pPr>
              <w:pStyle w:val="NoSpacing"/>
              <w:jc w:val="both"/>
              <w:rPr>
                <w:rFonts w:ascii="Times New Roman" w:hAnsi="Times New Roman"/>
                <w:noProof/>
                <w:sz w:val="24"/>
                <w:szCs w:val="24"/>
              </w:rPr>
            </w:pPr>
          </w:p>
          <w:p w14:paraId="3CC35C6D" w14:textId="77777777" w:rsidR="00B8050E" w:rsidRPr="009F4B1E" w:rsidRDefault="00B8050E" w:rsidP="004A2179">
            <w:pPr>
              <w:pStyle w:val="NoSpacing"/>
              <w:jc w:val="both"/>
              <w:rPr>
                <w:rFonts w:ascii="Times New Roman" w:hAnsi="Times New Roman"/>
                <w:noProof/>
                <w:sz w:val="24"/>
                <w:szCs w:val="24"/>
              </w:rPr>
            </w:pPr>
          </w:p>
          <w:p w14:paraId="5206C4E5" w14:textId="77777777" w:rsidR="00640816" w:rsidRDefault="00640816" w:rsidP="003D6FD9">
            <w:pPr>
              <w:pStyle w:val="NoSpacing"/>
              <w:ind w:left="-3" w:firstLine="242"/>
              <w:jc w:val="both"/>
              <w:rPr>
                <w:rFonts w:ascii="Times New Roman" w:hAnsi="Times New Roman"/>
                <w:noProof/>
                <w:sz w:val="24"/>
                <w:szCs w:val="24"/>
              </w:rPr>
            </w:pPr>
          </w:p>
          <w:p w14:paraId="079FBD94" w14:textId="67E4DD32" w:rsidR="003D6FD9" w:rsidRPr="009F4B1E" w:rsidRDefault="003D6FD9" w:rsidP="003D6FD9">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Намаляването на цената е във връзка с неизпълнени инвестиции, които са платени през цената на услугите. </w:t>
            </w:r>
          </w:p>
          <w:p w14:paraId="5ABC6EFE" w14:textId="77777777" w:rsidR="00B8050E" w:rsidRPr="009F4B1E" w:rsidRDefault="00B8050E" w:rsidP="004A2179">
            <w:pPr>
              <w:pStyle w:val="NoSpacing"/>
              <w:jc w:val="both"/>
              <w:rPr>
                <w:rFonts w:ascii="Times New Roman" w:hAnsi="Times New Roman"/>
                <w:noProof/>
                <w:sz w:val="24"/>
                <w:szCs w:val="24"/>
              </w:rPr>
            </w:pPr>
          </w:p>
          <w:p w14:paraId="79E199C8" w14:textId="77777777" w:rsidR="00B8050E" w:rsidRPr="009F4B1E" w:rsidRDefault="00B8050E" w:rsidP="004A2179">
            <w:pPr>
              <w:pStyle w:val="NoSpacing"/>
              <w:jc w:val="both"/>
              <w:rPr>
                <w:rFonts w:ascii="Times New Roman" w:hAnsi="Times New Roman"/>
                <w:noProof/>
                <w:sz w:val="24"/>
                <w:szCs w:val="24"/>
              </w:rPr>
            </w:pPr>
          </w:p>
          <w:p w14:paraId="3DED0DEB" w14:textId="77777777" w:rsidR="00B8050E" w:rsidRPr="009F4B1E" w:rsidRDefault="00B8050E" w:rsidP="004A2179">
            <w:pPr>
              <w:pStyle w:val="NoSpacing"/>
              <w:jc w:val="both"/>
              <w:rPr>
                <w:rFonts w:ascii="Times New Roman" w:hAnsi="Times New Roman"/>
                <w:noProof/>
                <w:sz w:val="24"/>
                <w:szCs w:val="24"/>
              </w:rPr>
            </w:pPr>
          </w:p>
          <w:p w14:paraId="72A3ECF8" w14:textId="77777777" w:rsidR="00B8050E" w:rsidRPr="009F4B1E" w:rsidRDefault="00B8050E" w:rsidP="004A2179">
            <w:pPr>
              <w:pStyle w:val="NoSpacing"/>
              <w:jc w:val="both"/>
              <w:rPr>
                <w:rFonts w:ascii="Times New Roman" w:hAnsi="Times New Roman"/>
                <w:noProof/>
                <w:sz w:val="24"/>
                <w:szCs w:val="24"/>
              </w:rPr>
            </w:pPr>
          </w:p>
          <w:p w14:paraId="06F44C06" w14:textId="77777777" w:rsidR="00B8050E" w:rsidRPr="009F4B1E" w:rsidRDefault="00B8050E" w:rsidP="004A2179">
            <w:pPr>
              <w:pStyle w:val="NoSpacing"/>
              <w:jc w:val="both"/>
              <w:rPr>
                <w:rFonts w:ascii="Times New Roman" w:hAnsi="Times New Roman"/>
                <w:noProof/>
                <w:sz w:val="24"/>
                <w:szCs w:val="24"/>
              </w:rPr>
            </w:pPr>
          </w:p>
          <w:p w14:paraId="78B86B36" w14:textId="77777777" w:rsidR="00B8050E" w:rsidRPr="009F4B1E" w:rsidRDefault="00B8050E" w:rsidP="004A2179">
            <w:pPr>
              <w:pStyle w:val="NoSpacing"/>
              <w:jc w:val="both"/>
              <w:rPr>
                <w:rFonts w:ascii="Times New Roman" w:hAnsi="Times New Roman"/>
                <w:noProof/>
                <w:sz w:val="24"/>
                <w:szCs w:val="24"/>
              </w:rPr>
            </w:pPr>
          </w:p>
          <w:p w14:paraId="5572A5D6" w14:textId="77777777" w:rsidR="00B8050E" w:rsidRPr="009F4B1E" w:rsidRDefault="00B8050E" w:rsidP="004A2179">
            <w:pPr>
              <w:pStyle w:val="NoSpacing"/>
              <w:jc w:val="both"/>
              <w:rPr>
                <w:rFonts w:ascii="Times New Roman" w:hAnsi="Times New Roman"/>
                <w:noProof/>
                <w:sz w:val="24"/>
                <w:szCs w:val="24"/>
              </w:rPr>
            </w:pPr>
          </w:p>
          <w:p w14:paraId="687BDA0A" w14:textId="77777777" w:rsidR="00A32F29" w:rsidRPr="009F4B1E" w:rsidRDefault="00A32F29" w:rsidP="00A32F29">
            <w:pPr>
              <w:pStyle w:val="NoSpacing"/>
              <w:jc w:val="both"/>
              <w:rPr>
                <w:rFonts w:ascii="Times New Roman" w:hAnsi="Times New Roman"/>
                <w:noProof/>
                <w:sz w:val="24"/>
                <w:szCs w:val="24"/>
              </w:rPr>
            </w:pPr>
            <w:r w:rsidRPr="009F4B1E">
              <w:rPr>
                <w:rFonts w:ascii="Times New Roman" w:hAnsi="Times New Roman"/>
                <w:noProof/>
                <w:sz w:val="24"/>
                <w:szCs w:val="24"/>
              </w:rPr>
              <w:t xml:space="preserve">ВиК операторите оперират с предадените им от публичните собственици по реда на договора по чл. 51 ВиК активи. </w:t>
            </w:r>
          </w:p>
          <w:p w14:paraId="53C94E08" w14:textId="77777777" w:rsidR="00B8050E" w:rsidRPr="009F4B1E" w:rsidRDefault="00B8050E" w:rsidP="004A2179">
            <w:pPr>
              <w:pStyle w:val="NoSpacing"/>
              <w:jc w:val="both"/>
              <w:rPr>
                <w:rFonts w:ascii="Times New Roman" w:hAnsi="Times New Roman"/>
                <w:noProof/>
                <w:sz w:val="24"/>
                <w:szCs w:val="24"/>
              </w:rPr>
            </w:pPr>
          </w:p>
          <w:p w14:paraId="1E233166" w14:textId="77777777" w:rsidR="00B8050E" w:rsidRPr="009F4B1E" w:rsidRDefault="00B8050E" w:rsidP="004A2179">
            <w:pPr>
              <w:pStyle w:val="NoSpacing"/>
              <w:jc w:val="both"/>
              <w:rPr>
                <w:rFonts w:ascii="Times New Roman" w:hAnsi="Times New Roman"/>
                <w:noProof/>
                <w:sz w:val="24"/>
                <w:szCs w:val="24"/>
              </w:rPr>
            </w:pPr>
          </w:p>
          <w:p w14:paraId="50F7E744" w14:textId="77777777" w:rsidR="00B8050E" w:rsidRPr="009F4B1E" w:rsidRDefault="00B8050E" w:rsidP="004A2179">
            <w:pPr>
              <w:pStyle w:val="NoSpacing"/>
              <w:jc w:val="both"/>
              <w:rPr>
                <w:rFonts w:ascii="Times New Roman" w:hAnsi="Times New Roman"/>
                <w:noProof/>
                <w:sz w:val="24"/>
                <w:szCs w:val="24"/>
              </w:rPr>
            </w:pPr>
          </w:p>
          <w:p w14:paraId="4F4E259E" w14:textId="77777777" w:rsidR="00B8050E" w:rsidRPr="009F4B1E" w:rsidRDefault="00B8050E" w:rsidP="004A2179">
            <w:pPr>
              <w:pStyle w:val="NoSpacing"/>
              <w:jc w:val="both"/>
              <w:rPr>
                <w:rFonts w:ascii="Times New Roman" w:hAnsi="Times New Roman"/>
                <w:noProof/>
                <w:sz w:val="24"/>
                <w:szCs w:val="24"/>
              </w:rPr>
            </w:pPr>
          </w:p>
          <w:p w14:paraId="725661BF" w14:textId="77777777" w:rsidR="00B8050E" w:rsidRPr="009F4B1E" w:rsidRDefault="00B8050E" w:rsidP="004A2179">
            <w:pPr>
              <w:pStyle w:val="NoSpacing"/>
              <w:jc w:val="both"/>
              <w:rPr>
                <w:rFonts w:ascii="Times New Roman" w:hAnsi="Times New Roman"/>
                <w:noProof/>
                <w:sz w:val="24"/>
                <w:szCs w:val="24"/>
              </w:rPr>
            </w:pPr>
          </w:p>
          <w:p w14:paraId="0E997DA5" w14:textId="77777777" w:rsidR="00B8050E" w:rsidRPr="009F4B1E" w:rsidRDefault="00B8050E" w:rsidP="004A2179">
            <w:pPr>
              <w:pStyle w:val="NoSpacing"/>
              <w:jc w:val="both"/>
              <w:rPr>
                <w:rFonts w:ascii="Times New Roman" w:hAnsi="Times New Roman"/>
                <w:noProof/>
                <w:sz w:val="24"/>
                <w:szCs w:val="24"/>
              </w:rPr>
            </w:pPr>
          </w:p>
          <w:p w14:paraId="106A9BA6" w14:textId="4F5ACD13" w:rsidR="00B8050E" w:rsidRPr="009F4B1E" w:rsidRDefault="00CB24B9" w:rsidP="004A2179">
            <w:pPr>
              <w:pStyle w:val="NoSpacing"/>
              <w:jc w:val="both"/>
              <w:rPr>
                <w:rFonts w:ascii="Times New Roman" w:hAnsi="Times New Roman"/>
                <w:noProof/>
                <w:sz w:val="24"/>
                <w:szCs w:val="24"/>
              </w:rPr>
            </w:pPr>
            <w:r w:rsidRPr="009F4B1E">
              <w:rPr>
                <w:rFonts w:ascii="Times New Roman" w:hAnsi="Times New Roman"/>
                <w:noProof/>
                <w:sz w:val="24"/>
                <w:szCs w:val="24"/>
              </w:rPr>
              <w:t>Текстовете са прецизирани във връзка предложения, получени в периода на обществното обсъждане. Индивидуалните водомери са собственост на потребителите и съответно отговорността за тях е на собствениците.</w:t>
            </w:r>
          </w:p>
          <w:p w14:paraId="354AF43B" w14:textId="77777777" w:rsidR="000D5E55" w:rsidRPr="009F4B1E" w:rsidRDefault="000D5E55" w:rsidP="004A2179">
            <w:pPr>
              <w:pStyle w:val="NoSpacing"/>
              <w:jc w:val="both"/>
              <w:rPr>
                <w:rFonts w:ascii="Times New Roman" w:hAnsi="Times New Roman"/>
                <w:noProof/>
                <w:sz w:val="24"/>
                <w:szCs w:val="24"/>
              </w:rPr>
            </w:pPr>
          </w:p>
          <w:p w14:paraId="650846EB" w14:textId="77777777" w:rsidR="000D5E55" w:rsidRPr="009F4B1E" w:rsidRDefault="000D5E55" w:rsidP="004A2179">
            <w:pPr>
              <w:pStyle w:val="NoSpacing"/>
              <w:jc w:val="both"/>
              <w:rPr>
                <w:rFonts w:ascii="Times New Roman" w:hAnsi="Times New Roman"/>
                <w:noProof/>
                <w:sz w:val="24"/>
                <w:szCs w:val="24"/>
              </w:rPr>
            </w:pPr>
          </w:p>
          <w:p w14:paraId="4951D45D" w14:textId="77777777" w:rsidR="000D5E55" w:rsidRPr="009F4B1E" w:rsidRDefault="000D5E55" w:rsidP="004A2179">
            <w:pPr>
              <w:pStyle w:val="NoSpacing"/>
              <w:jc w:val="both"/>
              <w:rPr>
                <w:rFonts w:ascii="Times New Roman" w:hAnsi="Times New Roman"/>
                <w:noProof/>
                <w:sz w:val="24"/>
                <w:szCs w:val="24"/>
              </w:rPr>
            </w:pPr>
          </w:p>
          <w:p w14:paraId="1522DD2B" w14:textId="77777777" w:rsidR="000D5E55" w:rsidRPr="009F4B1E" w:rsidRDefault="000D5E55" w:rsidP="004A2179">
            <w:pPr>
              <w:pStyle w:val="NoSpacing"/>
              <w:jc w:val="both"/>
              <w:rPr>
                <w:rFonts w:ascii="Times New Roman" w:hAnsi="Times New Roman"/>
                <w:noProof/>
                <w:sz w:val="24"/>
                <w:szCs w:val="24"/>
              </w:rPr>
            </w:pPr>
          </w:p>
          <w:p w14:paraId="04C8BBB1" w14:textId="77777777" w:rsidR="000D5E55" w:rsidRPr="009F4B1E" w:rsidRDefault="000D5E55" w:rsidP="004A2179">
            <w:pPr>
              <w:pStyle w:val="NoSpacing"/>
              <w:jc w:val="both"/>
              <w:rPr>
                <w:rFonts w:ascii="Times New Roman" w:hAnsi="Times New Roman"/>
                <w:noProof/>
                <w:sz w:val="24"/>
                <w:szCs w:val="24"/>
              </w:rPr>
            </w:pPr>
          </w:p>
          <w:p w14:paraId="4C85EA7C" w14:textId="77777777" w:rsidR="000D5E55" w:rsidRPr="009F4B1E" w:rsidRDefault="000D5E55" w:rsidP="004A2179">
            <w:pPr>
              <w:pStyle w:val="NoSpacing"/>
              <w:jc w:val="both"/>
              <w:rPr>
                <w:rFonts w:ascii="Times New Roman" w:hAnsi="Times New Roman"/>
                <w:noProof/>
                <w:sz w:val="24"/>
                <w:szCs w:val="24"/>
              </w:rPr>
            </w:pPr>
            <w:r w:rsidRPr="009F4B1E">
              <w:rPr>
                <w:rFonts w:ascii="Times New Roman" w:hAnsi="Times New Roman"/>
                <w:noProof/>
                <w:sz w:val="24"/>
                <w:szCs w:val="24"/>
              </w:rPr>
              <w:t>Текстът е прецизиран.</w:t>
            </w:r>
          </w:p>
          <w:p w14:paraId="2B2D4B1C" w14:textId="77777777" w:rsidR="000D5E55" w:rsidRPr="009F4B1E" w:rsidRDefault="000D5E55" w:rsidP="004A2179">
            <w:pPr>
              <w:pStyle w:val="NoSpacing"/>
              <w:jc w:val="both"/>
              <w:rPr>
                <w:rFonts w:ascii="Times New Roman" w:hAnsi="Times New Roman"/>
                <w:noProof/>
                <w:sz w:val="24"/>
                <w:szCs w:val="24"/>
              </w:rPr>
            </w:pPr>
          </w:p>
          <w:p w14:paraId="414C426A" w14:textId="77777777" w:rsidR="000D5E55" w:rsidRPr="009F4B1E" w:rsidRDefault="000D5E55" w:rsidP="004A2179">
            <w:pPr>
              <w:pStyle w:val="NoSpacing"/>
              <w:jc w:val="both"/>
              <w:rPr>
                <w:rFonts w:ascii="Times New Roman" w:hAnsi="Times New Roman"/>
                <w:noProof/>
                <w:sz w:val="24"/>
                <w:szCs w:val="24"/>
              </w:rPr>
            </w:pPr>
          </w:p>
          <w:p w14:paraId="04DECA9B" w14:textId="77777777" w:rsidR="000D5E55" w:rsidRPr="009F4B1E" w:rsidRDefault="000D5E55" w:rsidP="004A2179">
            <w:pPr>
              <w:pStyle w:val="NoSpacing"/>
              <w:jc w:val="both"/>
              <w:rPr>
                <w:rFonts w:ascii="Times New Roman" w:hAnsi="Times New Roman"/>
                <w:noProof/>
                <w:sz w:val="24"/>
                <w:szCs w:val="24"/>
              </w:rPr>
            </w:pPr>
          </w:p>
          <w:p w14:paraId="1A743F3A" w14:textId="77777777" w:rsidR="000D5E55" w:rsidRPr="009F4B1E" w:rsidRDefault="000D5E55" w:rsidP="004A2179">
            <w:pPr>
              <w:pStyle w:val="NoSpacing"/>
              <w:jc w:val="both"/>
              <w:rPr>
                <w:rFonts w:ascii="Times New Roman" w:hAnsi="Times New Roman"/>
                <w:noProof/>
                <w:sz w:val="24"/>
                <w:szCs w:val="24"/>
              </w:rPr>
            </w:pPr>
            <w:r w:rsidRPr="009F4B1E">
              <w:rPr>
                <w:rFonts w:ascii="Times New Roman" w:hAnsi="Times New Roman"/>
                <w:noProof/>
                <w:sz w:val="24"/>
                <w:szCs w:val="24"/>
              </w:rPr>
              <w:t>Поясняваме, че текстовете са включени в чл 35, ал. 2 и 3.</w:t>
            </w:r>
          </w:p>
          <w:p w14:paraId="39E33C60" w14:textId="77777777" w:rsidR="00F11997" w:rsidRPr="009F4B1E" w:rsidRDefault="00F11997" w:rsidP="004A2179">
            <w:pPr>
              <w:pStyle w:val="NoSpacing"/>
              <w:jc w:val="both"/>
              <w:rPr>
                <w:rFonts w:ascii="Times New Roman" w:hAnsi="Times New Roman"/>
                <w:noProof/>
                <w:sz w:val="24"/>
                <w:szCs w:val="24"/>
              </w:rPr>
            </w:pPr>
          </w:p>
          <w:p w14:paraId="7663CBEA" w14:textId="77777777" w:rsidR="00F11997" w:rsidRPr="009F4B1E" w:rsidRDefault="00F11997" w:rsidP="004A2179">
            <w:pPr>
              <w:pStyle w:val="NoSpacing"/>
              <w:jc w:val="both"/>
              <w:rPr>
                <w:rFonts w:ascii="Times New Roman" w:hAnsi="Times New Roman"/>
                <w:noProof/>
                <w:sz w:val="24"/>
                <w:szCs w:val="24"/>
              </w:rPr>
            </w:pPr>
          </w:p>
          <w:p w14:paraId="3095E40B" w14:textId="77777777" w:rsidR="00F11997" w:rsidRPr="009F4B1E" w:rsidRDefault="00F11997" w:rsidP="004A2179">
            <w:pPr>
              <w:pStyle w:val="NoSpacing"/>
              <w:jc w:val="both"/>
              <w:rPr>
                <w:rFonts w:ascii="Times New Roman" w:hAnsi="Times New Roman"/>
                <w:noProof/>
                <w:sz w:val="24"/>
                <w:szCs w:val="24"/>
              </w:rPr>
            </w:pPr>
          </w:p>
          <w:p w14:paraId="7F216380" w14:textId="77777777" w:rsidR="00F11997" w:rsidRPr="009F4B1E" w:rsidRDefault="00F11997" w:rsidP="004A2179">
            <w:pPr>
              <w:pStyle w:val="NoSpacing"/>
              <w:jc w:val="both"/>
              <w:rPr>
                <w:rFonts w:ascii="Times New Roman" w:hAnsi="Times New Roman"/>
                <w:noProof/>
                <w:sz w:val="24"/>
                <w:szCs w:val="24"/>
              </w:rPr>
            </w:pPr>
          </w:p>
          <w:p w14:paraId="28B97313" w14:textId="77777777" w:rsidR="00F11997" w:rsidRPr="009F4B1E" w:rsidRDefault="00F11997" w:rsidP="004A2179">
            <w:pPr>
              <w:pStyle w:val="NoSpacing"/>
              <w:jc w:val="both"/>
              <w:rPr>
                <w:rFonts w:ascii="Times New Roman" w:hAnsi="Times New Roman"/>
                <w:noProof/>
                <w:sz w:val="24"/>
                <w:szCs w:val="24"/>
              </w:rPr>
            </w:pPr>
          </w:p>
          <w:p w14:paraId="5018D580" w14:textId="52DAA73E" w:rsidR="00F11997" w:rsidRPr="009F4B1E" w:rsidRDefault="00F11997" w:rsidP="004A2179">
            <w:pPr>
              <w:pStyle w:val="NoSpacing"/>
              <w:jc w:val="both"/>
              <w:rPr>
                <w:rFonts w:ascii="Times New Roman" w:hAnsi="Times New Roman"/>
                <w:noProof/>
                <w:sz w:val="24"/>
                <w:szCs w:val="24"/>
              </w:rPr>
            </w:pPr>
            <w:r w:rsidRPr="009F4B1E">
              <w:rPr>
                <w:rFonts w:ascii="Times New Roman" w:hAnsi="Times New Roman"/>
                <w:noProof/>
                <w:sz w:val="24"/>
                <w:szCs w:val="24"/>
              </w:rPr>
              <w:t xml:space="preserve">Не съдържа </w:t>
            </w:r>
            <w:r w:rsidR="00A32F29" w:rsidRPr="009F4B1E">
              <w:rPr>
                <w:rFonts w:ascii="Times New Roman" w:hAnsi="Times New Roman"/>
                <w:noProof/>
                <w:sz w:val="24"/>
                <w:szCs w:val="24"/>
              </w:rPr>
              <w:t xml:space="preserve">конкретно </w:t>
            </w:r>
            <w:r w:rsidRPr="009F4B1E">
              <w:rPr>
                <w:rFonts w:ascii="Times New Roman" w:hAnsi="Times New Roman"/>
                <w:noProof/>
                <w:sz w:val="24"/>
                <w:szCs w:val="24"/>
              </w:rPr>
              <w:t>предложение</w:t>
            </w:r>
          </w:p>
          <w:p w14:paraId="668F0FEB" w14:textId="2C519048" w:rsidR="00F11997" w:rsidRPr="009F4B1E" w:rsidRDefault="00F11997" w:rsidP="004A2179">
            <w:pPr>
              <w:pStyle w:val="NoSpacing"/>
              <w:jc w:val="both"/>
              <w:rPr>
                <w:rFonts w:ascii="Times New Roman" w:hAnsi="Times New Roman"/>
                <w:noProof/>
                <w:sz w:val="24"/>
                <w:szCs w:val="24"/>
              </w:rPr>
            </w:pPr>
          </w:p>
        </w:tc>
      </w:tr>
      <w:tr w:rsidR="00C47E62" w:rsidRPr="009F4B1E" w14:paraId="13B8EA2E" w14:textId="77777777" w:rsidTr="00D93357">
        <w:trPr>
          <w:trHeight w:val="272"/>
        </w:trPr>
        <w:tc>
          <w:tcPr>
            <w:tcW w:w="567" w:type="dxa"/>
          </w:tcPr>
          <w:p w14:paraId="77175384" w14:textId="77777777" w:rsidR="00C47E62" w:rsidRPr="009F4B1E" w:rsidRDefault="00C47E62" w:rsidP="00C47E62">
            <w:pPr>
              <w:pStyle w:val="NoSpacing"/>
              <w:jc w:val="both"/>
              <w:rPr>
                <w:rFonts w:ascii="Times New Roman" w:hAnsi="Times New Roman"/>
                <w:noProof/>
                <w:sz w:val="24"/>
                <w:szCs w:val="24"/>
                <w:lang w:val="en-US"/>
              </w:rPr>
            </w:pPr>
            <w:r w:rsidRPr="009F4B1E">
              <w:rPr>
                <w:rFonts w:ascii="Times New Roman" w:hAnsi="Times New Roman"/>
                <w:noProof/>
                <w:sz w:val="24"/>
                <w:szCs w:val="24"/>
                <w:lang w:val="en-US"/>
              </w:rPr>
              <w:lastRenderedPageBreak/>
              <w:t>31.</w:t>
            </w:r>
          </w:p>
        </w:tc>
        <w:tc>
          <w:tcPr>
            <w:tcW w:w="2268" w:type="dxa"/>
            <w:shd w:val="clear" w:color="auto" w:fill="auto"/>
          </w:tcPr>
          <w:p w14:paraId="54EBD3F5" w14:textId="77777777" w:rsidR="00C47E62" w:rsidRPr="009F4B1E" w:rsidRDefault="00C47E62" w:rsidP="00C47E62">
            <w:pPr>
              <w:pStyle w:val="BodyText"/>
              <w:rPr>
                <w:rFonts w:eastAsia="Calibri"/>
                <w:sz w:val="24"/>
                <w:szCs w:val="24"/>
                <w:lang w:eastAsia="en-US"/>
              </w:rPr>
            </w:pPr>
            <w:r w:rsidRPr="009F4B1E">
              <w:rPr>
                <w:rFonts w:eastAsia="Calibri"/>
                <w:sz w:val="24"/>
                <w:szCs w:val="24"/>
                <w:lang w:eastAsia="en-US"/>
              </w:rPr>
              <w:t>Техем Сървисис ЕООД и Директ ЕООД</w:t>
            </w:r>
          </w:p>
          <w:p w14:paraId="762F3225" w14:textId="77777777" w:rsidR="00C47E62" w:rsidRPr="009F4B1E" w:rsidRDefault="00C47E62" w:rsidP="00C47E62">
            <w:pPr>
              <w:pStyle w:val="BodyText"/>
              <w:ind w:right="-243"/>
              <w:rPr>
                <w:rFonts w:eastAsia="Calibri"/>
                <w:sz w:val="24"/>
                <w:szCs w:val="24"/>
                <w:lang w:eastAsia="en-US"/>
              </w:rPr>
            </w:pPr>
            <w:r w:rsidRPr="009F4B1E">
              <w:rPr>
                <w:rFonts w:eastAsia="Calibri"/>
                <w:sz w:val="24"/>
                <w:szCs w:val="24"/>
                <w:lang w:eastAsia="en-US"/>
              </w:rPr>
              <w:t>вх. № 90-03-514(38)/</w:t>
            </w:r>
          </w:p>
          <w:p w14:paraId="0BA3B4F9" w14:textId="77777777" w:rsidR="00C47E62" w:rsidRPr="009F4B1E" w:rsidRDefault="00C47E62" w:rsidP="00C47E62">
            <w:pPr>
              <w:pStyle w:val="BodyText"/>
              <w:rPr>
                <w:rFonts w:eastAsia="Calibri"/>
                <w:sz w:val="24"/>
                <w:szCs w:val="24"/>
                <w:lang w:eastAsia="en-US"/>
              </w:rPr>
            </w:pPr>
            <w:r w:rsidRPr="009F4B1E">
              <w:rPr>
                <w:rFonts w:eastAsia="Calibri"/>
                <w:sz w:val="24"/>
                <w:szCs w:val="24"/>
                <w:lang w:eastAsia="en-US"/>
              </w:rPr>
              <w:t xml:space="preserve">10.07.2024 г. </w:t>
            </w:r>
          </w:p>
        </w:tc>
        <w:tc>
          <w:tcPr>
            <w:tcW w:w="5783" w:type="dxa"/>
            <w:shd w:val="clear" w:color="auto" w:fill="auto"/>
          </w:tcPr>
          <w:p w14:paraId="22626DEE" w14:textId="77777777" w:rsidR="00C47E62" w:rsidRPr="009F4B1E" w:rsidRDefault="00C47E62" w:rsidP="00C47E62">
            <w:pPr>
              <w:widowControl w:val="0"/>
              <w:spacing w:after="100" w:line="240" w:lineRule="auto"/>
              <w:jc w:val="both"/>
              <w:rPr>
                <w:rFonts w:ascii="Times New Roman" w:eastAsia="Calibri" w:hAnsi="Times New Roman" w:cs="Times New Roman"/>
                <w:sz w:val="24"/>
                <w:szCs w:val="24"/>
                <w:lang w:bidi="bg-BG"/>
              </w:rPr>
            </w:pPr>
            <w:r w:rsidRPr="009F4B1E">
              <w:rPr>
                <w:rFonts w:ascii="Times New Roman" w:eastAsia="Calibri" w:hAnsi="Times New Roman" w:cs="Times New Roman"/>
                <w:sz w:val="24"/>
                <w:szCs w:val="24"/>
                <w:lang w:bidi="bg-BG"/>
              </w:rPr>
              <w:t>Във връзка с публикувания на 10.06.2024 г. на Портала за обществени консултации Проект на Закон за водоснабдяването и канализацията (наричан по-долу за краткост Законопроект/а) в определения срок от името на „Техем Сървисис" ЕООД и „Директ" ЕООД представяме следното становище по проекта:</w:t>
            </w:r>
          </w:p>
          <w:p w14:paraId="35200327" w14:textId="77777777" w:rsidR="00C47E62" w:rsidRPr="009F4B1E" w:rsidRDefault="00C47E62" w:rsidP="00C47E62">
            <w:pPr>
              <w:widowControl w:val="0"/>
              <w:spacing w:after="100" w:line="240" w:lineRule="auto"/>
              <w:jc w:val="both"/>
              <w:rPr>
                <w:rFonts w:ascii="Times New Roman" w:eastAsia="Calibri" w:hAnsi="Times New Roman" w:cs="Times New Roman"/>
                <w:sz w:val="24"/>
                <w:szCs w:val="24"/>
                <w:lang w:bidi="bg-BG"/>
              </w:rPr>
            </w:pPr>
            <w:r w:rsidRPr="009F4B1E">
              <w:rPr>
                <w:rFonts w:ascii="Times New Roman" w:eastAsia="Calibri" w:hAnsi="Times New Roman" w:cs="Times New Roman"/>
                <w:sz w:val="24"/>
                <w:szCs w:val="24"/>
                <w:lang w:bidi="bg-BG"/>
              </w:rPr>
              <w:t>Видно е, че публикуваният законопроект има за цел да реформира настоящата нормативна регулация за отрасъла водоснабдяване и канализация и дори да го преструктурира.</w:t>
            </w:r>
          </w:p>
          <w:p w14:paraId="2825B1C8" w14:textId="77777777" w:rsidR="00C47E62" w:rsidRPr="009F4B1E" w:rsidRDefault="00C47E62" w:rsidP="00C47E62">
            <w:pPr>
              <w:widowControl w:val="0"/>
              <w:spacing w:after="100" w:line="240" w:lineRule="auto"/>
              <w:jc w:val="both"/>
              <w:rPr>
                <w:rFonts w:ascii="Times New Roman" w:eastAsia="Calibri" w:hAnsi="Times New Roman" w:cs="Times New Roman"/>
                <w:sz w:val="24"/>
                <w:szCs w:val="24"/>
                <w:lang w:bidi="bg-BG"/>
              </w:rPr>
            </w:pPr>
            <w:r w:rsidRPr="009F4B1E">
              <w:rPr>
                <w:rFonts w:ascii="Times New Roman" w:eastAsia="Calibri" w:hAnsi="Times New Roman" w:cs="Times New Roman"/>
                <w:sz w:val="24"/>
                <w:szCs w:val="24"/>
                <w:lang w:bidi="bg-BG"/>
              </w:rPr>
              <w:t xml:space="preserve">Считаме, че в публикувания проект на ЗВиК липсва изключително важният анализ на съществуващото законодателство и на приложението му, като представена визия за развитие на ВиК сектора в България, според нас е непоследователна и </w:t>
            </w:r>
            <w:r w:rsidRPr="009F4B1E">
              <w:rPr>
                <w:rFonts w:ascii="Times New Roman" w:eastAsia="Calibri" w:hAnsi="Times New Roman" w:cs="Times New Roman"/>
                <w:sz w:val="24"/>
                <w:szCs w:val="24"/>
                <w:lang w:bidi="bg-BG"/>
              </w:rPr>
              <w:lastRenderedPageBreak/>
              <w:t>едностранна, създаваща множество ненужни патови ситуации в работата на заинтересованите лица.</w:t>
            </w:r>
          </w:p>
          <w:p w14:paraId="49220B7D" w14:textId="77777777" w:rsidR="00C47E62" w:rsidRPr="009F4B1E" w:rsidRDefault="00C47E62" w:rsidP="00C47E62">
            <w:pPr>
              <w:widowControl w:val="0"/>
              <w:spacing w:after="100" w:line="240" w:lineRule="auto"/>
              <w:jc w:val="both"/>
              <w:rPr>
                <w:rFonts w:ascii="Times New Roman" w:eastAsia="Calibri" w:hAnsi="Times New Roman" w:cs="Times New Roman"/>
                <w:sz w:val="24"/>
                <w:szCs w:val="24"/>
                <w:lang w:bidi="bg-BG"/>
              </w:rPr>
            </w:pPr>
            <w:r w:rsidRPr="009F4B1E">
              <w:rPr>
                <w:rFonts w:ascii="Times New Roman" w:eastAsia="Calibri" w:hAnsi="Times New Roman" w:cs="Times New Roman"/>
                <w:sz w:val="24"/>
                <w:szCs w:val="24"/>
                <w:lang w:bidi="bg-BG"/>
              </w:rPr>
              <w:t>От „Техем Сървисис" ЕООД и „Директ" ЕООД се присъединяваме към становището на КЕВР, че проектът на ЗВиК си противоречи с мотивите към него и в същото време не осигурява изпълнение на изискванията на законодателството на ЕС.</w:t>
            </w:r>
          </w:p>
          <w:p w14:paraId="3A1F9F57" w14:textId="77777777" w:rsidR="00C47E62" w:rsidRPr="009F4B1E" w:rsidRDefault="00C47E62" w:rsidP="00C47E62">
            <w:pPr>
              <w:widowControl w:val="0"/>
              <w:spacing w:after="100" w:line="240" w:lineRule="auto"/>
              <w:jc w:val="both"/>
              <w:rPr>
                <w:rFonts w:ascii="Times New Roman" w:eastAsia="Calibri" w:hAnsi="Times New Roman" w:cs="Times New Roman"/>
                <w:sz w:val="24"/>
                <w:szCs w:val="24"/>
                <w:lang w:bidi="bg-BG"/>
              </w:rPr>
            </w:pPr>
            <w:r w:rsidRPr="009F4B1E">
              <w:rPr>
                <w:rFonts w:ascii="Times New Roman" w:eastAsia="Calibri" w:hAnsi="Times New Roman" w:cs="Times New Roman"/>
                <w:sz w:val="24"/>
                <w:szCs w:val="24"/>
                <w:lang w:bidi="bg-BG"/>
              </w:rPr>
              <w:t>Като дружество, извършващо дейност по отчитане и разпределяне на разходите на клиентите, ползващи студена и топла вода, считаме, че въпреки добрите намерения законопроектът ще предизвика неуместни обърквания и от там невъзможност за приложение на идеята за реформа и подобрение в отрасъла.</w:t>
            </w:r>
          </w:p>
          <w:p w14:paraId="6A3099C8" w14:textId="77777777" w:rsidR="00C47E62" w:rsidRPr="009F4B1E" w:rsidRDefault="00C47E62" w:rsidP="00C47E62">
            <w:pPr>
              <w:widowControl w:val="0"/>
              <w:spacing w:after="100" w:line="240" w:lineRule="auto"/>
              <w:jc w:val="both"/>
              <w:rPr>
                <w:rFonts w:ascii="Times New Roman" w:eastAsia="Calibri" w:hAnsi="Times New Roman" w:cs="Times New Roman"/>
                <w:sz w:val="24"/>
                <w:szCs w:val="24"/>
                <w:lang w:bidi="bg-BG"/>
              </w:rPr>
            </w:pPr>
            <w:r w:rsidRPr="009F4B1E">
              <w:rPr>
                <w:rFonts w:ascii="Times New Roman" w:eastAsia="Calibri" w:hAnsi="Times New Roman" w:cs="Times New Roman"/>
                <w:sz w:val="24"/>
                <w:szCs w:val="24"/>
                <w:lang w:bidi="bg-BG"/>
              </w:rPr>
              <w:t xml:space="preserve">Считаме, че </w:t>
            </w:r>
            <w:r w:rsidRPr="009F4B1E">
              <w:rPr>
                <w:rFonts w:ascii="Times New Roman" w:eastAsia="Calibri" w:hAnsi="Times New Roman" w:cs="Times New Roman"/>
                <w:sz w:val="24"/>
                <w:szCs w:val="24"/>
                <w:u w:val="single"/>
                <w:lang w:bidi="bg-BG"/>
              </w:rPr>
              <w:t>законопроектът не отговаря на изискванията на Закона за нормативните актове (ЗНА) и е негоден да бъде обсъждан от компетентните органи</w:t>
            </w:r>
            <w:r w:rsidRPr="009F4B1E">
              <w:rPr>
                <w:rFonts w:ascii="Times New Roman" w:eastAsia="Calibri" w:hAnsi="Times New Roman" w:cs="Times New Roman"/>
                <w:sz w:val="24"/>
                <w:szCs w:val="24"/>
                <w:lang w:bidi="bg-BG"/>
              </w:rPr>
              <w:t xml:space="preserve">. При изготвянето на комплекта документи не са изпълнили нормативните изисквания на чл. 28 от ЗНА, вкл. глава втора от ЗНА, поради обстоятелството, че в </w:t>
            </w:r>
            <w:r w:rsidRPr="009F4B1E">
              <w:rPr>
                <w:rFonts w:ascii="Times New Roman" w:eastAsia="Calibri" w:hAnsi="Times New Roman" w:cs="Times New Roman"/>
                <w:sz w:val="24"/>
                <w:szCs w:val="24"/>
                <w:u w:val="single"/>
                <w:lang w:bidi="bg-BG"/>
              </w:rPr>
              <w:t>докладите за предварителна оценка на въздействието не са разгледани предвижданите изменения на практика за отчитане на показателите на индивидуални водомери</w:t>
            </w:r>
            <w:r w:rsidRPr="009F4B1E">
              <w:rPr>
                <w:rFonts w:ascii="Times New Roman" w:eastAsia="Calibri" w:hAnsi="Times New Roman" w:cs="Times New Roman"/>
                <w:sz w:val="24"/>
                <w:szCs w:val="24"/>
                <w:lang w:bidi="bg-BG"/>
              </w:rPr>
              <w:t>. Освен това, в мотивите и докладите към законопроекта не са изложени никакви причини, които налагат въвеждането на задължение за прилагане на „отворен протокол за отчитане на данни" при дистанционно отчитане на индивидуални водомери.</w:t>
            </w:r>
          </w:p>
          <w:p w14:paraId="65886AF1" w14:textId="77777777" w:rsidR="00C47E62" w:rsidRPr="009F4B1E" w:rsidRDefault="00C47E62" w:rsidP="00C47E62">
            <w:pPr>
              <w:widowControl w:val="0"/>
              <w:spacing w:after="100" w:line="240" w:lineRule="auto"/>
              <w:jc w:val="both"/>
              <w:rPr>
                <w:rFonts w:ascii="Times New Roman" w:eastAsia="Calibri" w:hAnsi="Times New Roman" w:cs="Times New Roman"/>
                <w:sz w:val="24"/>
                <w:szCs w:val="24"/>
                <w:lang w:bidi="bg-BG"/>
              </w:rPr>
            </w:pPr>
            <w:r w:rsidRPr="009F4B1E">
              <w:rPr>
                <w:rFonts w:ascii="Times New Roman" w:eastAsia="Calibri" w:hAnsi="Times New Roman" w:cs="Times New Roman"/>
                <w:sz w:val="24"/>
                <w:szCs w:val="24"/>
                <w:lang w:bidi="bg-BG"/>
              </w:rPr>
              <w:t xml:space="preserve">При съставяне на проекта за ЗВиК не е съобразена Директивата относно енергийната ефективност, която предвижда, че всички водомери за топла вода следва да са с дистанционно отчитане. Същите, съгласно </w:t>
            </w:r>
            <w:r w:rsidRPr="009F4B1E">
              <w:rPr>
                <w:rFonts w:ascii="Times New Roman" w:eastAsia="Calibri" w:hAnsi="Times New Roman" w:cs="Times New Roman"/>
                <w:sz w:val="24"/>
                <w:szCs w:val="24"/>
                <w:lang w:bidi="bg-BG"/>
              </w:rPr>
              <w:lastRenderedPageBreak/>
              <w:t>Закона за енергетиката, се отчитат от лицата, извършващи услугата дялово разпределение, за разпределяне на потребената топлинна енергия за битово горещо водоснабдяване.</w:t>
            </w:r>
          </w:p>
          <w:p w14:paraId="3D7B7EDC" w14:textId="77777777" w:rsidR="00C47E62" w:rsidRPr="009F4B1E" w:rsidRDefault="00C47E62" w:rsidP="00C47E62">
            <w:pPr>
              <w:pStyle w:val="BodyText"/>
              <w:shd w:val="clear" w:color="auto" w:fill="auto"/>
              <w:jc w:val="both"/>
              <w:rPr>
                <w:sz w:val="24"/>
                <w:szCs w:val="24"/>
                <w:lang w:bidi="bg-BG"/>
              </w:rPr>
            </w:pPr>
            <w:r w:rsidRPr="009F4B1E">
              <w:rPr>
                <w:rFonts w:eastAsia="Courier New"/>
                <w:sz w:val="24"/>
                <w:szCs w:val="24"/>
                <w:lang w:bidi="bg-BG"/>
              </w:rPr>
              <w:t xml:space="preserve">С настоящото обръщаме вниманието Ви към констатирани от нас сериозни противоречия, </w:t>
            </w:r>
            <w:r w:rsidRPr="009F4B1E">
              <w:rPr>
                <w:sz w:val="24"/>
                <w:szCs w:val="24"/>
                <w:lang w:bidi="bg-BG"/>
              </w:rPr>
              <w:t>допуснати от съставителите на законопроекта във връзка с монтирането и отчитането на индивидуални водомери на крайни потребители, които според нас ще предизвикат множество спорове и дори е възможно да блокират дейността на операторите на ВиК услуги:</w:t>
            </w:r>
          </w:p>
          <w:p w14:paraId="45BE998F" w14:textId="77777777" w:rsidR="00C47E62" w:rsidRPr="009F4B1E" w:rsidRDefault="00C47E62" w:rsidP="00C47E62">
            <w:pPr>
              <w:widowControl w:val="0"/>
              <w:numPr>
                <w:ilvl w:val="0"/>
                <w:numId w:val="34"/>
              </w:numPr>
              <w:tabs>
                <w:tab w:val="left" w:pos="436"/>
              </w:tabs>
              <w:spacing w:after="100" w:line="240" w:lineRule="auto"/>
              <w:jc w:val="both"/>
              <w:rPr>
                <w:rFonts w:ascii="Times New Roman" w:eastAsia="Calibri" w:hAnsi="Times New Roman" w:cs="Times New Roman"/>
                <w:sz w:val="24"/>
                <w:szCs w:val="24"/>
                <w:lang w:bidi="bg-BG"/>
              </w:rPr>
            </w:pPr>
            <w:r w:rsidRPr="009F4B1E">
              <w:rPr>
                <w:rFonts w:ascii="Times New Roman" w:eastAsia="Calibri" w:hAnsi="Times New Roman" w:cs="Times New Roman"/>
                <w:sz w:val="24"/>
                <w:szCs w:val="24"/>
                <w:lang w:bidi="bg-BG"/>
              </w:rPr>
              <w:t xml:space="preserve">В </w:t>
            </w:r>
            <w:r w:rsidRPr="009F4B1E">
              <w:rPr>
                <w:rFonts w:ascii="Times New Roman" w:eastAsia="Calibri" w:hAnsi="Times New Roman" w:cs="Times New Roman"/>
                <w:sz w:val="24"/>
                <w:szCs w:val="24"/>
                <w:u w:val="single"/>
                <w:lang w:bidi="bg-BG"/>
              </w:rPr>
              <w:t>§ 13, ал. 7, ал. 8, ал. 9 и ал. 10</w:t>
            </w:r>
            <w:r w:rsidRPr="009F4B1E">
              <w:rPr>
                <w:rFonts w:ascii="Times New Roman" w:eastAsia="Calibri" w:hAnsi="Times New Roman" w:cs="Times New Roman"/>
                <w:sz w:val="24"/>
                <w:szCs w:val="24"/>
                <w:lang w:bidi="bg-BG"/>
              </w:rPr>
              <w:t xml:space="preserve"> от Преходни и заключителни разпоредби са предвидени противоречащи си правила, които </w:t>
            </w:r>
            <w:r w:rsidRPr="009F4B1E">
              <w:rPr>
                <w:rFonts w:ascii="Times New Roman" w:eastAsia="Calibri" w:hAnsi="Times New Roman" w:cs="Times New Roman"/>
                <w:sz w:val="24"/>
                <w:szCs w:val="24"/>
                <w:u w:val="single"/>
                <w:lang w:bidi="bg-BG"/>
              </w:rPr>
              <w:t>не са съобразени с реалната обстановка</w:t>
            </w:r>
            <w:r w:rsidRPr="009F4B1E">
              <w:rPr>
                <w:rFonts w:ascii="Times New Roman" w:eastAsia="Calibri" w:hAnsi="Times New Roman" w:cs="Times New Roman"/>
                <w:sz w:val="24"/>
                <w:szCs w:val="24"/>
                <w:lang w:bidi="bg-BG"/>
              </w:rPr>
              <w:t xml:space="preserve"> на монтиране и отчитане на индивидуални уреди за измерване - водомери и чието приложение в този им вид ще създаде изключителни затруднения, разноски и дори блокаж на отчитането и фактурирането към крайни клиенти.</w:t>
            </w:r>
          </w:p>
          <w:p w14:paraId="3C15E269" w14:textId="77777777" w:rsidR="00C47E62" w:rsidRPr="009F4B1E" w:rsidRDefault="00C47E62" w:rsidP="00C47E62">
            <w:pPr>
              <w:widowControl w:val="0"/>
              <w:spacing w:after="100" w:line="240" w:lineRule="auto"/>
              <w:ind w:left="400" w:firstLine="20"/>
              <w:jc w:val="both"/>
              <w:rPr>
                <w:rFonts w:ascii="Times New Roman" w:eastAsia="Calibri" w:hAnsi="Times New Roman" w:cs="Times New Roman"/>
                <w:sz w:val="24"/>
                <w:szCs w:val="24"/>
                <w:lang w:bidi="bg-BG"/>
              </w:rPr>
            </w:pPr>
            <w:r w:rsidRPr="009F4B1E">
              <w:rPr>
                <w:rFonts w:ascii="Times New Roman" w:eastAsia="Calibri" w:hAnsi="Times New Roman" w:cs="Times New Roman"/>
                <w:sz w:val="24"/>
                <w:szCs w:val="24"/>
                <w:lang w:bidi="bg-BG"/>
              </w:rPr>
              <w:t xml:space="preserve">Предлаганите правила на ал. 7 - ал. 10 разгледани общо показват желание на законодателя за </w:t>
            </w:r>
            <w:r w:rsidRPr="009F4B1E">
              <w:rPr>
                <w:rFonts w:ascii="Times New Roman" w:eastAsia="Calibri" w:hAnsi="Times New Roman" w:cs="Times New Roman"/>
                <w:sz w:val="24"/>
                <w:szCs w:val="24"/>
                <w:u w:val="single"/>
                <w:lang w:bidi="bg-BG"/>
              </w:rPr>
              <w:t>ненужно натоварване на крайните клиенти с допълнителни разходи</w:t>
            </w:r>
            <w:r w:rsidRPr="009F4B1E">
              <w:rPr>
                <w:rFonts w:ascii="Times New Roman" w:eastAsia="Calibri" w:hAnsi="Times New Roman" w:cs="Times New Roman"/>
                <w:sz w:val="24"/>
                <w:szCs w:val="24"/>
                <w:lang w:bidi="bg-BG"/>
              </w:rPr>
              <w:t xml:space="preserve"> за подмяна на годните индивидуални водомери с нови или за поддръжка на две различни марки и модела водомери за студена и за топла вода.</w:t>
            </w:r>
          </w:p>
          <w:p w14:paraId="2E9B995B" w14:textId="77777777" w:rsidR="00C47E62" w:rsidRPr="009F4B1E" w:rsidRDefault="00C47E62" w:rsidP="00C47E62">
            <w:pPr>
              <w:widowControl w:val="0"/>
              <w:spacing w:after="100" w:line="240" w:lineRule="auto"/>
              <w:ind w:left="400" w:firstLine="20"/>
              <w:jc w:val="both"/>
              <w:rPr>
                <w:rFonts w:ascii="Times New Roman" w:eastAsia="Calibri" w:hAnsi="Times New Roman" w:cs="Times New Roman"/>
                <w:sz w:val="24"/>
                <w:szCs w:val="24"/>
                <w:lang w:bidi="bg-BG"/>
              </w:rPr>
            </w:pPr>
            <w:r w:rsidRPr="009F4B1E">
              <w:rPr>
                <w:rFonts w:ascii="Times New Roman" w:eastAsia="Calibri" w:hAnsi="Times New Roman" w:cs="Times New Roman"/>
                <w:sz w:val="24"/>
                <w:szCs w:val="24"/>
                <w:lang w:bidi="bg-BG"/>
              </w:rPr>
              <w:t xml:space="preserve">Към настоящия момент </w:t>
            </w:r>
            <w:r w:rsidRPr="009F4B1E">
              <w:rPr>
                <w:rFonts w:ascii="Times New Roman" w:eastAsia="Calibri" w:hAnsi="Times New Roman" w:cs="Times New Roman"/>
                <w:sz w:val="24"/>
                <w:szCs w:val="24"/>
                <w:u w:val="single"/>
                <w:lang w:bidi="bg-BG"/>
              </w:rPr>
              <w:t xml:space="preserve">ВиК операторите и фирмите, предлагащи индивидуални водомери с дистанционен отчет са постигнали законосъобразно работещ механизъм, </w:t>
            </w:r>
            <w:r w:rsidRPr="009F4B1E">
              <w:rPr>
                <w:rFonts w:ascii="Times New Roman" w:eastAsia="Calibri" w:hAnsi="Times New Roman" w:cs="Times New Roman"/>
                <w:sz w:val="24"/>
                <w:szCs w:val="24"/>
                <w:lang w:bidi="bg-BG"/>
              </w:rPr>
              <w:t xml:space="preserve">при който отчитащият индивидуалните уреди предоставя безвъзмездно отчетените данни на ВиК оператора </w:t>
            </w:r>
            <w:r w:rsidRPr="009F4B1E">
              <w:rPr>
                <w:rFonts w:ascii="Times New Roman" w:eastAsia="Calibri" w:hAnsi="Times New Roman" w:cs="Times New Roman"/>
                <w:sz w:val="24"/>
                <w:szCs w:val="24"/>
                <w:lang w:bidi="bg-BG"/>
              </w:rPr>
              <w:lastRenderedPageBreak/>
              <w:t>за разпределяне на потреблението и издаване на фактури.</w:t>
            </w:r>
          </w:p>
          <w:p w14:paraId="22570F47" w14:textId="77777777" w:rsidR="00C47E62" w:rsidRPr="009F4B1E" w:rsidRDefault="00C47E62" w:rsidP="00C47E62">
            <w:pPr>
              <w:widowControl w:val="0"/>
              <w:numPr>
                <w:ilvl w:val="0"/>
                <w:numId w:val="34"/>
              </w:numPr>
              <w:tabs>
                <w:tab w:val="left" w:pos="436"/>
              </w:tabs>
              <w:spacing w:after="100" w:line="240" w:lineRule="auto"/>
              <w:jc w:val="both"/>
              <w:rPr>
                <w:rFonts w:ascii="Times New Roman" w:eastAsia="Calibri" w:hAnsi="Times New Roman" w:cs="Times New Roman"/>
                <w:sz w:val="24"/>
                <w:szCs w:val="24"/>
                <w:lang w:bidi="bg-BG"/>
              </w:rPr>
            </w:pPr>
            <w:r w:rsidRPr="009F4B1E">
              <w:rPr>
                <w:rFonts w:ascii="Times New Roman" w:eastAsia="Calibri" w:hAnsi="Times New Roman" w:cs="Times New Roman"/>
                <w:sz w:val="24"/>
                <w:szCs w:val="24"/>
                <w:lang w:bidi="bg-BG"/>
              </w:rPr>
              <w:t>В ал. 7 и ал. 8 на § 13 се предвижда крайно едностранно новите водомери да имат „отворен протокол за отчитане на данни". Това условие противоречи на всички за защита на интелектуална собственост и патенти и ще постави ВиК операторите в ситуация да бъдат принудени да получат и плащат лицензи за достъп до монтирани водомери, а крайните клиенти ще бъдат принудени да заплащат тези разходи с увеличение на таксата за услугите на ВиК операторите.</w:t>
            </w:r>
          </w:p>
          <w:p w14:paraId="00F1DAC2" w14:textId="77777777" w:rsidR="00C47E62" w:rsidRPr="009F4B1E" w:rsidRDefault="00C47E62" w:rsidP="00C47E62">
            <w:pPr>
              <w:widowControl w:val="0"/>
              <w:numPr>
                <w:ilvl w:val="0"/>
                <w:numId w:val="34"/>
              </w:numPr>
              <w:tabs>
                <w:tab w:val="left" w:pos="436"/>
              </w:tabs>
              <w:spacing w:after="100" w:line="240" w:lineRule="auto"/>
              <w:jc w:val="both"/>
              <w:rPr>
                <w:rFonts w:ascii="Times New Roman" w:eastAsia="Calibri" w:hAnsi="Times New Roman" w:cs="Times New Roman"/>
                <w:sz w:val="24"/>
                <w:szCs w:val="24"/>
                <w:lang w:bidi="bg-BG"/>
              </w:rPr>
            </w:pPr>
            <w:r w:rsidRPr="009F4B1E">
              <w:rPr>
                <w:rFonts w:ascii="Times New Roman" w:eastAsia="Calibri" w:hAnsi="Times New Roman" w:cs="Times New Roman"/>
                <w:sz w:val="24"/>
                <w:szCs w:val="24"/>
                <w:lang w:bidi="bg-BG"/>
              </w:rPr>
              <w:t>Нормата на ал. 8 с изискването за изграждането и поддържането на система за дистанционно отчитане на водомерите от ВиК оператора в такава степен е неясна, включително по отношение на нейния характер - императивна или диспозитивна, че на практика не може да бъде приложена. От законопроекта не става ясно какво е значението на понятието „система за дистанционно отчитане на водомерите".</w:t>
            </w:r>
          </w:p>
          <w:p w14:paraId="5961EE49" w14:textId="77777777" w:rsidR="00C47E62" w:rsidRPr="009F4B1E" w:rsidRDefault="00C47E62" w:rsidP="00C47E62">
            <w:pPr>
              <w:widowControl w:val="0"/>
              <w:tabs>
                <w:tab w:val="left" w:pos="436"/>
              </w:tabs>
              <w:spacing w:after="100" w:line="240" w:lineRule="auto"/>
              <w:ind w:firstLine="741"/>
              <w:jc w:val="both"/>
              <w:rPr>
                <w:rFonts w:ascii="Times New Roman" w:eastAsia="Calibri" w:hAnsi="Times New Roman" w:cs="Times New Roman"/>
                <w:sz w:val="24"/>
                <w:szCs w:val="24"/>
                <w:lang w:bidi="bg-BG"/>
              </w:rPr>
            </w:pPr>
            <w:r w:rsidRPr="009F4B1E">
              <w:rPr>
                <w:rFonts w:ascii="Times New Roman" w:eastAsia="Calibri" w:hAnsi="Times New Roman" w:cs="Times New Roman"/>
                <w:sz w:val="24"/>
                <w:szCs w:val="24"/>
                <w:lang w:bidi="bg-BG"/>
              </w:rPr>
              <w:t>Ако разпоредбата бъде възприета в смисъл, че единствено ВиК операторът ще може да предлага водомери с дистанционен отчет на лицензионната му територия, то това е недопустимо ограничаване на конкуренцията и на правата на потребителите.</w:t>
            </w:r>
          </w:p>
          <w:p w14:paraId="1CFF4E00" w14:textId="77777777" w:rsidR="00C47E62" w:rsidRPr="009F4B1E" w:rsidRDefault="00C47E62" w:rsidP="00C47E62">
            <w:pPr>
              <w:widowControl w:val="0"/>
              <w:tabs>
                <w:tab w:val="left" w:pos="436"/>
              </w:tabs>
              <w:spacing w:after="100" w:line="240" w:lineRule="auto"/>
              <w:ind w:firstLine="741"/>
              <w:jc w:val="both"/>
              <w:rPr>
                <w:rFonts w:ascii="Times New Roman" w:eastAsia="Calibri" w:hAnsi="Times New Roman" w:cs="Times New Roman"/>
                <w:sz w:val="24"/>
                <w:szCs w:val="24"/>
                <w:lang w:bidi="bg-BG"/>
              </w:rPr>
            </w:pPr>
            <w:r w:rsidRPr="009F4B1E">
              <w:rPr>
                <w:rFonts w:ascii="Times New Roman" w:eastAsia="Calibri" w:hAnsi="Times New Roman" w:cs="Times New Roman"/>
                <w:sz w:val="24"/>
                <w:szCs w:val="24"/>
                <w:lang w:bidi="bg-BG"/>
              </w:rPr>
              <w:t xml:space="preserve">А ако бъде прието, че понятието „система за дистанционно отчитане на водомерите" визира технически средства за самото реализиране на отчитането на водомерите, то ограничаването на конкуренцията и на правата на потребителите отново е факт, доколкото ВиК операторите биха въвели </w:t>
            </w:r>
            <w:r w:rsidRPr="009F4B1E">
              <w:rPr>
                <w:rFonts w:ascii="Times New Roman" w:eastAsia="Calibri" w:hAnsi="Times New Roman" w:cs="Times New Roman"/>
                <w:sz w:val="24"/>
                <w:szCs w:val="24"/>
                <w:lang w:bidi="bg-BG"/>
              </w:rPr>
              <w:lastRenderedPageBreak/>
              <w:t>средства за отчет на точно определени водомери, което автоматично и незабавно ще изтласка от пазара производителите/доставчиците на марките и модели водомери, които са технически несъвместими с въведената „система за дистанционно отчитане" от съответния ВиК оператор.</w:t>
            </w:r>
          </w:p>
          <w:p w14:paraId="09600F06" w14:textId="77777777" w:rsidR="00C47E62" w:rsidRPr="009F4B1E" w:rsidRDefault="00C47E62" w:rsidP="00C47E62">
            <w:pPr>
              <w:pStyle w:val="ListParagraph"/>
              <w:numPr>
                <w:ilvl w:val="0"/>
                <w:numId w:val="34"/>
              </w:numPr>
              <w:spacing w:after="0" w:line="300" w:lineRule="auto"/>
              <w:ind w:left="32" w:hanging="32"/>
              <w:jc w:val="both"/>
              <w:rPr>
                <w:rFonts w:ascii="Times New Roman" w:hAnsi="Times New Roman"/>
                <w:sz w:val="24"/>
                <w:szCs w:val="24"/>
              </w:rPr>
            </w:pPr>
            <w:r w:rsidRPr="009F4B1E">
              <w:rPr>
                <w:rFonts w:ascii="Times New Roman" w:hAnsi="Times New Roman"/>
                <w:sz w:val="24"/>
                <w:szCs w:val="24"/>
                <w:lang w:bidi="bg-BG"/>
              </w:rPr>
              <w:t xml:space="preserve">В същото време, ал. 9 предвижда абсурдното правило </w:t>
            </w:r>
            <w:r w:rsidRPr="009F4B1E">
              <w:rPr>
                <w:rFonts w:ascii="Times New Roman" w:hAnsi="Times New Roman"/>
                <w:i/>
                <w:iCs/>
                <w:sz w:val="24"/>
                <w:szCs w:val="24"/>
                <w:lang w:bidi="bg-BG"/>
              </w:rPr>
              <w:t>в срок от 8 месеца след влизане в сила на закона, инсталираните водомери по ал. 7, които са със затворен протокол за отчитане на данни, се преустройват така, че да имат отворен протокол за отчитане на данни.</w:t>
            </w:r>
            <w:r w:rsidRPr="009F4B1E">
              <w:rPr>
                <w:rFonts w:ascii="Times New Roman" w:hAnsi="Times New Roman"/>
                <w:sz w:val="24"/>
                <w:szCs w:val="24"/>
                <w:lang w:bidi="bg-BG"/>
              </w:rPr>
              <w:t xml:space="preserve"> Така описаното правило, показва тоталната липса на съобразяване на идеите на проектосъставителя с настоящото действащо положение. </w:t>
            </w:r>
            <w:r w:rsidRPr="009F4B1E">
              <w:rPr>
                <w:rFonts w:ascii="Times New Roman" w:hAnsi="Times New Roman"/>
                <w:sz w:val="24"/>
                <w:szCs w:val="24"/>
                <w:u w:val="single"/>
                <w:lang w:bidi="bg-BG"/>
              </w:rPr>
              <w:t>Преустройството, както е наречено, означава препрограмиране на всеки индивидуален водомер,</w:t>
            </w:r>
            <w:r w:rsidRPr="009F4B1E">
              <w:rPr>
                <w:rFonts w:ascii="Times New Roman" w:hAnsi="Times New Roman"/>
                <w:sz w:val="24"/>
                <w:szCs w:val="24"/>
                <w:lang w:bidi="bg-BG"/>
              </w:rPr>
              <w:t xml:space="preserve"> което следва да бъде извършено от лице, което е лицензирано за тази дейност. Препрограмиране/преустройство в посочения смисъл може да бъде извършено </w:t>
            </w:r>
            <w:r w:rsidRPr="009F4B1E">
              <w:rPr>
                <w:rFonts w:ascii="Times New Roman" w:hAnsi="Times New Roman"/>
                <w:b/>
                <w:bCs/>
                <w:sz w:val="24"/>
                <w:szCs w:val="24"/>
                <w:lang w:bidi="bg-BG"/>
              </w:rPr>
              <w:t>само с действия при посещение на място в имота.</w:t>
            </w:r>
          </w:p>
          <w:p w14:paraId="452D156C" w14:textId="77777777" w:rsidR="00C47E62" w:rsidRPr="009F4B1E" w:rsidRDefault="00C47E62" w:rsidP="00C47E62">
            <w:pPr>
              <w:pStyle w:val="BodyText"/>
              <w:shd w:val="clear" w:color="auto" w:fill="auto"/>
              <w:ind w:left="32" w:firstLine="709"/>
              <w:jc w:val="both"/>
              <w:rPr>
                <w:sz w:val="24"/>
                <w:szCs w:val="24"/>
              </w:rPr>
            </w:pPr>
            <w:r w:rsidRPr="009F4B1E">
              <w:rPr>
                <w:sz w:val="24"/>
                <w:szCs w:val="24"/>
                <w:lang w:bidi="bg-BG"/>
              </w:rPr>
              <w:t>Следва отново да бъде подчертано, че в докладите към законопроекта НЕ Е извършена предварителна оценка на въздействието на тази разпоредба (тези действия на място) и дали изобщо е възможно приложението й.</w:t>
            </w:r>
          </w:p>
          <w:p w14:paraId="6D9BAB92" w14:textId="77777777" w:rsidR="00C47E62" w:rsidRPr="009F4B1E" w:rsidRDefault="00C47E62" w:rsidP="00C47E62">
            <w:pPr>
              <w:pStyle w:val="BodyText"/>
              <w:shd w:val="clear" w:color="auto" w:fill="auto"/>
              <w:ind w:left="32" w:firstLine="709"/>
              <w:jc w:val="both"/>
              <w:rPr>
                <w:sz w:val="24"/>
                <w:szCs w:val="24"/>
              </w:rPr>
            </w:pPr>
            <w:r w:rsidRPr="009F4B1E">
              <w:rPr>
                <w:sz w:val="24"/>
                <w:szCs w:val="24"/>
                <w:lang w:bidi="bg-BG"/>
              </w:rPr>
              <w:t xml:space="preserve">- В ал.10 е предвидена, както описахме по-горе, вече прилаганата законосъобразна практика - ВиК операторите, лицата по чл. 1396, ал. 1 от Закона за </w:t>
            </w:r>
            <w:r w:rsidRPr="009F4B1E">
              <w:rPr>
                <w:sz w:val="24"/>
                <w:szCs w:val="24"/>
                <w:lang w:bidi="bg-BG"/>
              </w:rPr>
              <w:lastRenderedPageBreak/>
              <w:t>енергетиката, доставчикът по чл. 149а, ал. 1 от Закона за енергетиката и топлопреносните предприятия да предоставят помежду си безвъзмездно данните за отчетените от тях по дистанционен път показания на индивидуалните водомери.</w:t>
            </w:r>
          </w:p>
          <w:p w14:paraId="0811E9FE" w14:textId="77777777" w:rsidR="00C47E62" w:rsidRPr="009F4B1E" w:rsidRDefault="00C47E62" w:rsidP="00C47E62">
            <w:pPr>
              <w:pStyle w:val="BodyText"/>
              <w:shd w:val="clear" w:color="auto" w:fill="auto"/>
              <w:ind w:left="32" w:firstLine="709"/>
              <w:jc w:val="both"/>
              <w:rPr>
                <w:sz w:val="24"/>
                <w:szCs w:val="24"/>
              </w:rPr>
            </w:pPr>
            <w:r w:rsidRPr="009F4B1E">
              <w:rPr>
                <w:sz w:val="24"/>
                <w:szCs w:val="24"/>
                <w:lang w:bidi="bg-BG"/>
              </w:rPr>
              <w:t>Правилото на ал. 10 реално си противоречи и обезсмисля усилията на препрограмиране на водомерите по ал. 9, задълженията по ал. 7 и ал. 8.</w:t>
            </w:r>
          </w:p>
          <w:p w14:paraId="324A62C2" w14:textId="77777777" w:rsidR="00C47E62" w:rsidRPr="009F4B1E" w:rsidRDefault="00C47E62" w:rsidP="00C47E62">
            <w:pPr>
              <w:pStyle w:val="BodyText"/>
              <w:shd w:val="clear" w:color="auto" w:fill="auto"/>
              <w:jc w:val="both"/>
              <w:rPr>
                <w:sz w:val="24"/>
                <w:szCs w:val="24"/>
              </w:rPr>
            </w:pPr>
            <w:r w:rsidRPr="009F4B1E">
              <w:rPr>
                <w:b/>
                <w:bCs/>
                <w:sz w:val="24"/>
                <w:szCs w:val="24"/>
                <w:lang w:bidi="bg-BG"/>
              </w:rPr>
              <w:t>С оглед изложеното, за да бъде възможно:</w:t>
            </w:r>
          </w:p>
          <w:p w14:paraId="6ABB69C4" w14:textId="77777777" w:rsidR="00C47E62" w:rsidRPr="009F4B1E" w:rsidRDefault="00C47E62" w:rsidP="00C47E62">
            <w:pPr>
              <w:pStyle w:val="BodyText"/>
              <w:numPr>
                <w:ilvl w:val="0"/>
                <w:numId w:val="34"/>
              </w:numPr>
              <w:shd w:val="clear" w:color="auto" w:fill="auto"/>
              <w:tabs>
                <w:tab w:val="left" w:pos="602"/>
              </w:tabs>
              <w:spacing w:after="100"/>
              <w:ind w:firstLine="320"/>
              <w:jc w:val="both"/>
              <w:rPr>
                <w:sz w:val="24"/>
                <w:szCs w:val="24"/>
              </w:rPr>
            </w:pPr>
            <w:r w:rsidRPr="009F4B1E">
              <w:rPr>
                <w:b/>
                <w:bCs/>
                <w:sz w:val="24"/>
                <w:szCs w:val="24"/>
                <w:lang w:bidi="bg-BG"/>
              </w:rPr>
              <w:t>постигане целите на законопроекта,</w:t>
            </w:r>
          </w:p>
          <w:p w14:paraId="32D5745F" w14:textId="77777777" w:rsidR="00C47E62" w:rsidRPr="009F4B1E" w:rsidRDefault="00C47E62" w:rsidP="00C47E62">
            <w:pPr>
              <w:pStyle w:val="BodyText"/>
              <w:numPr>
                <w:ilvl w:val="0"/>
                <w:numId w:val="34"/>
              </w:numPr>
              <w:shd w:val="clear" w:color="auto" w:fill="auto"/>
              <w:tabs>
                <w:tab w:val="left" w:pos="602"/>
              </w:tabs>
              <w:spacing w:after="100"/>
              <w:ind w:firstLine="320"/>
              <w:jc w:val="both"/>
              <w:rPr>
                <w:sz w:val="24"/>
                <w:szCs w:val="24"/>
              </w:rPr>
            </w:pPr>
            <w:r w:rsidRPr="009F4B1E">
              <w:rPr>
                <w:b/>
                <w:bCs/>
                <w:sz w:val="24"/>
                <w:szCs w:val="24"/>
                <w:lang w:bidi="bg-BG"/>
              </w:rPr>
              <w:t>избягване на създаване и поддържане на монополисти,</w:t>
            </w:r>
          </w:p>
          <w:p w14:paraId="41DE3721" w14:textId="77777777" w:rsidR="00C47E62" w:rsidRPr="009F4B1E" w:rsidRDefault="00C47E62" w:rsidP="00C47E62">
            <w:pPr>
              <w:pStyle w:val="BodyText"/>
              <w:numPr>
                <w:ilvl w:val="0"/>
                <w:numId w:val="34"/>
              </w:numPr>
              <w:shd w:val="clear" w:color="auto" w:fill="auto"/>
              <w:tabs>
                <w:tab w:val="left" w:pos="602"/>
              </w:tabs>
              <w:spacing w:after="100"/>
              <w:ind w:left="600" w:hanging="280"/>
              <w:jc w:val="both"/>
              <w:rPr>
                <w:sz w:val="24"/>
                <w:szCs w:val="24"/>
              </w:rPr>
            </w:pPr>
            <w:r w:rsidRPr="009F4B1E">
              <w:rPr>
                <w:b/>
                <w:bCs/>
                <w:sz w:val="24"/>
                <w:szCs w:val="24"/>
                <w:lang w:bidi="bg-BG"/>
              </w:rPr>
              <w:t>запазване на ефективната конкуренция между субектите, предлагащи водомери, и тези, които извършват услуги по отчитане на същите (включително ВиК операторите),</w:t>
            </w:r>
          </w:p>
          <w:p w14:paraId="04F5C5EF" w14:textId="77777777" w:rsidR="00C47E62" w:rsidRPr="009F4B1E" w:rsidRDefault="00C47E62" w:rsidP="00C47E62">
            <w:pPr>
              <w:pStyle w:val="BodyText"/>
              <w:numPr>
                <w:ilvl w:val="0"/>
                <w:numId w:val="34"/>
              </w:numPr>
              <w:shd w:val="clear" w:color="auto" w:fill="auto"/>
              <w:tabs>
                <w:tab w:val="left" w:pos="602"/>
              </w:tabs>
              <w:spacing w:after="100"/>
              <w:ind w:left="600" w:hanging="280"/>
              <w:jc w:val="both"/>
              <w:rPr>
                <w:sz w:val="24"/>
                <w:szCs w:val="24"/>
              </w:rPr>
            </w:pPr>
            <w:r w:rsidRPr="009F4B1E">
              <w:rPr>
                <w:b/>
                <w:bCs/>
                <w:sz w:val="24"/>
                <w:szCs w:val="24"/>
                <w:lang w:bidi="bg-BG"/>
              </w:rPr>
              <w:t>въвеждане на унифициран подход във ВиК сектора и в сферата на топлоснабдяването,</w:t>
            </w:r>
          </w:p>
          <w:p w14:paraId="63B7063D" w14:textId="77777777" w:rsidR="00C47E62" w:rsidRPr="009F4B1E" w:rsidRDefault="00C47E62" w:rsidP="00C47E62">
            <w:pPr>
              <w:pStyle w:val="BodyText"/>
              <w:numPr>
                <w:ilvl w:val="0"/>
                <w:numId w:val="34"/>
              </w:numPr>
              <w:shd w:val="clear" w:color="auto" w:fill="auto"/>
              <w:tabs>
                <w:tab w:val="left" w:pos="602"/>
              </w:tabs>
              <w:spacing w:after="60" w:line="264" w:lineRule="auto"/>
              <w:ind w:firstLine="320"/>
              <w:jc w:val="both"/>
              <w:rPr>
                <w:sz w:val="24"/>
                <w:szCs w:val="24"/>
              </w:rPr>
            </w:pPr>
            <w:r w:rsidRPr="009F4B1E">
              <w:rPr>
                <w:b/>
                <w:bCs/>
                <w:sz w:val="24"/>
                <w:szCs w:val="24"/>
                <w:lang w:bidi="bg-BG"/>
              </w:rPr>
              <w:t>гарантиране на правата на потребителите (включително възможността им за избор), предлагаме ал. 7, ал. 8 и ал. 9 от § 13 като незаконосъобразни и излишни следва да отпаднат, като се запази само ал. 10, която да предвижда вече успешно прилаганата законосъобразна практика в отношенията между доставчиците (ВиК операторите) и отчитащите потреблението на крайните клиенти, в следната редакция:</w:t>
            </w:r>
          </w:p>
          <w:p w14:paraId="7F7736A3" w14:textId="77777777" w:rsidR="00C47E62" w:rsidRPr="009F4B1E" w:rsidRDefault="00C47E62" w:rsidP="00C47E62">
            <w:pPr>
              <w:pStyle w:val="BodyText"/>
              <w:shd w:val="clear" w:color="auto" w:fill="auto"/>
              <w:ind w:firstLine="880"/>
              <w:jc w:val="both"/>
              <w:rPr>
                <w:sz w:val="24"/>
                <w:szCs w:val="24"/>
              </w:rPr>
            </w:pPr>
            <w:r w:rsidRPr="009F4B1E">
              <w:rPr>
                <w:b/>
                <w:bCs/>
                <w:sz w:val="24"/>
                <w:szCs w:val="24"/>
                <w:lang w:bidi="bg-BG"/>
              </w:rPr>
              <w:t xml:space="preserve">„ПРЗ §13 ал.10) ВиК операторите, лицата по чл. 1396, ал. 1 от Закона за енергетиката, доставчикът по чл. 149а, ал. 1 от Закона за енергетиката предоставят помежду си </w:t>
            </w:r>
            <w:r w:rsidRPr="009F4B1E">
              <w:rPr>
                <w:b/>
                <w:bCs/>
                <w:sz w:val="24"/>
                <w:szCs w:val="24"/>
                <w:lang w:bidi="bg-BG"/>
              </w:rPr>
              <w:lastRenderedPageBreak/>
              <w:t>безвъзмездно данните за отчетените от тях по дистанционен път показания на индивидуалните водомери за топла вода. Предаването на данните се извършва при условия, уговорени в писмено споразумение между страните."</w:t>
            </w:r>
          </w:p>
          <w:p w14:paraId="1B77FB4F" w14:textId="77777777" w:rsidR="00C47E62" w:rsidRPr="009F4B1E" w:rsidRDefault="00C47E62" w:rsidP="00C47E62">
            <w:pPr>
              <w:pStyle w:val="BodyText"/>
              <w:shd w:val="clear" w:color="auto" w:fill="auto"/>
              <w:spacing w:after="380" w:line="271" w:lineRule="auto"/>
              <w:jc w:val="both"/>
              <w:rPr>
                <w:sz w:val="24"/>
                <w:szCs w:val="24"/>
              </w:rPr>
            </w:pPr>
            <w:r w:rsidRPr="009F4B1E">
              <w:rPr>
                <w:sz w:val="24"/>
                <w:szCs w:val="24"/>
                <w:lang w:bidi="bg-BG"/>
              </w:rPr>
              <w:t>Считаме, споразумението между страните за задължително, с оглед уговаряне на ангажиментите и отговорностите им и гарантиране на интересите на крайния ползвател, клиент на ВиК оператор и топлопреносно дружество.</w:t>
            </w:r>
          </w:p>
          <w:p w14:paraId="64F0D559" w14:textId="77777777" w:rsidR="00C47E62" w:rsidRPr="009F4B1E" w:rsidRDefault="00C47E62" w:rsidP="00C47E62">
            <w:pPr>
              <w:pStyle w:val="BodyText"/>
              <w:shd w:val="clear" w:color="auto" w:fill="auto"/>
              <w:spacing w:after="500" w:line="233" w:lineRule="auto"/>
              <w:jc w:val="both"/>
              <w:rPr>
                <w:sz w:val="24"/>
                <w:szCs w:val="24"/>
              </w:rPr>
            </w:pPr>
            <w:r w:rsidRPr="009F4B1E">
              <w:rPr>
                <w:sz w:val="24"/>
                <w:szCs w:val="24"/>
                <w:lang w:bidi="bg-BG"/>
              </w:rPr>
              <w:t>Вярваме, че предложенията в настоящото становище са от ключово значение за правилното и законосъобразно функциониране на коментираните процеси.</w:t>
            </w:r>
          </w:p>
          <w:p w14:paraId="06359466" w14:textId="77777777" w:rsidR="00C47E62" w:rsidRPr="009F4B1E" w:rsidRDefault="00C47E62" w:rsidP="00C47E62">
            <w:pPr>
              <w:pStyle w:val="ListParagraph"/>
              <w:spacing w:after="0" w:line="300" w:lineRule="auto"/>
              <w:ind w:left="32"/>
              <w:jc w:val="both"/>
              <w:rPr>
                <w:rFonts w:ascii="Times New Roman" w:hAnsi="Times New Roman"/>
                <w:sz w:val="24"/>
                <w:szCs w:val="24"/>
              </w:rPr>
            </w:pPr>
          </w:p>
        </w:tc>
        <w:tc>
          <w:tcPr>
            <w:tcW w:w="1843" w:type="dxa"/>
            <w:shd w:val="clear" w:color="auto" w:fill="auto"/>
          </w:tcPr>
          <w:p w14:paraId="508AB118" w14:textId="2AB69583" w:rsidR="00C47E62" w:rsidRPr="009F4B1E" w:rsidRDefault="00620DFF"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Приема се частично</w:t>
            </w:r>
          </w:p>
        </w:tc>
        <w:tc>
          <w:tcPr>
            <w:tcW w:w="3656" w:type="dxa"/>
            <w:shd w:val="clear" w:color="auto" w:fill="auto"/>
          </w:tcPr>
          <w:p w14:paraId="73B8CDB7" w14:textId="774FD3F0" w:rsidR="00C47E62" w:rsidRPr="009F4B1E" w:rsidRDefault="00620DFF" w:rsidP="00A32F29">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Разпоредбите на </w:t>
            </w:r>
            <w:r w:rsidR="00A32F29" w:rsidRPr="009F4B1E">
              <w:rPr>
                <w:rFonts w:ascii="Times New Roman" w:hAnsi="Times New Roman"/>
                <w:sz w:val="24"/>
                <w:szCs w:val="24"/>
                <w:lang w:bidi="bg-BG"/>
              </w:rPr>
              <w:t xml:space="preserve">§ 10 (предишен </w:t>
            </w:r>
            <w:r w:rsidRPr="009F4B1E">
              <w:rPr>
                <w:rFonts w:ascii="Times New Roman" w:hAnsi="Times New Roman"/>
                <w:sz w:val="24"/>
                <w:szCs w:val="24"/>
                <w:lang w:bidi="bg-BG"/>
              </w:rPr>
              <w:t>§ 13</w:t>
            </w:r>
            <w:r w:rsidR="00A32F29" w:rsidRPr="009F4B1E">
              <w:rPr>
                <w:rFonts w:ascii="Times New Roman" w:hAnsi="Times New Roman"/>
                <w:sz w:val="24"/>
                <w:szCs w:val="24"/>
                <w:lang w:bidi="bg-BG"/>
              </w:rPr>
              <w:t>)</w:t>
            </w:r>
            <w:r w:rsidRPr="009F4B1E">
              <w:rPr>
                <w:rFonts w:ascii="Times New Roman" w:hAnsi="Times New Roman"/>
                <w:sz w:val="24"/>
                <w:szCs w:val="24"/>
                <w:lang w:bidi="bg-BG"/>
              </w:rPr>
              <w:t xml:space="preserve"> от Преходни и заключителни разпоредби са прецизирани.</w:t>
            </w:r>
          </w:p>
        </w:tc>
      </w:tr>
      <w:tr w:rsidR="00C47E62" w:rsidRPr="009F4B1E" w14:paraId="6906154E" w14:textId="77777777" w:rsidTr="00D93357">
        <w:trPr>
          <w:trHeight w:val="272"/>
        </w:trPr>
        <w:tc>
          <w:tcPr>
            <w:tcW w:w="567" w:type="dxa"/>
          </w:tcPr>
          <w:p w14:paraId="37FCB490" w14:textId="77777777" w:rsidR="00C47E62" w:rsidRPr="009F4B1E" w:rsidRDefault="00C47E62" w:rsidP="00C47E62">
            <w:pPr>
              <w:pStyle w:val="NoSpacing"/>
              <w:jc w:val="both"/>
              <w:rPr>
                <w:rFonts w:ascii="Times New Roman" w:hAnsi="Times New Roman"/>
                <w:noProof/>
                <w:sz w:val="24"/>
                <w:szCs w:val="24"/>
                <w:lang w:val="en-US"/>
              </w:rPr>
            </w:pPr>
            <w:r w:rsidRPr="009F4B1E">
              <w:rPr>
                <w:rFonts w:ascii="Times New Roman" w:hAnsi="Times New Roman"/>
                <w:noProof/>
                <w:sz w:val="24"/>
                <w:szCs w:val="24"/>
                <w:lang w:val="en-US"/>
              </w:rPr>
              <w:lastRenderedPageBreak/>
              <w:t>32.</w:t>
            </w:r>
          </w:p>
        </w:tc>
        <w:tc>
          <w:tcPr>
            <w:tcW w:w="2268" w:type="dxa"/>
            <w:shd w:val="clear" w:color="auto" w:fill="auto"/>
          </w:tcPr>
          <w:p w14:paraId="74A7C795" w14:textId="77777777" w:rsidR="00C47E62" w:rsidRPr="009F4B1E" w:rsidRDefault="00C47E62" w:rsidP="00C47E62">
            <w:pPr>
              <w:pStyle w:val="BodyText"/>
              <w:rPr>
                <w:rFonts w:eastAsia="Calibri"/>
                <w:sz w:val="24"/>
                <w:szCs w:val="24"/>
                <w:lang w:eastAsia="en-US"/>
              </w:rPr>
            </w:pPr>
            <w:r w:rsidRPr="009F4B1E">
              <w:rPr>
                <w:rFonts w:eastAsia="Calibri"/>
                <w:sz w:val="24"/>
                <w:szCs w:val="24"/>
                <w:lang w:eastAsia="en-US"/>
              </w:rPr>
              <w:t>Българска асоциация Активни потребители</w:t>
            </w:r>
          </w:p>
          <w:p w14:paraId="63A0A613" w14:textId="77777777" w:rsidR="00C47E62" w:rsidRPr="009F4B1E" w:rsidRDefault="00C47E62" w:rsidP="00C47E62">
            <w:pPr>
              <w:pStyle w:val="BodyText"/>
              <w:ind w:right="-101"/>
              <w:rPr>
                <w:rFonts w:eastAsia="Calibri"/>
                <w:sz w:val="24"/>
                <w:szCs w:val="24"/>
                <w:lang w:eastAsia="en-US"/>
              </w:rPr>
            </w:pPr>
            <w:r w:rsidRPr="009F4B1E">
              <w:rPr>
                <w:rFonts w:eastAsia="Calibri"/>
                <w:sz w:val="24"/>
                <w:szCs w:val="24"/>
                <w:lang w:eastAsia="en-US"/>
              </w:rPr>
              <w:t>вх. № 90-03-514(39)/</w:t>
            </w:r>
          </w:p>
          <w:p w14:paraId="251005FD" w14:textId="77777777" w:rsidR="00C47E62" w:rsidRPr="009F4B1E" w:rsidRDefault="00C47E62" w:rsidP="00C47E62">
            <w:pPr>
              <w:pStyle w:val="BodyText"/>
              <w:ind w:right="-101"/>
              <w:rPr>
                <w:rFonts w:eastAsia="Calibri"/>
                <w:sz w:val="24"/>
                <w:szCs w:val="24"/>
                <w:lang w:eastAsia="en-US"/>
              </w:rPr>
            </w:pPr>
            <w:r w:rsidRPr="009F4B1E">
              <w:rPr>
                <w:rFonts w:eastAsia="Calibri"/>
                <w:sz w:val="24"/>
                <w:szCs w:val="24"/>
                <w:lang w:eastAsia="en-US"/>
              </w:rPr>
              <w:t>10.07.2024 г.</w:t>
            </w:r>
          </w:p>
        </w:tc>
        <w:tc>
          <w:tcPr>
            <w:tcW w:w="5783" w:type="dxa"/>
            <w:shd w:val="clear" w:color="auto" w:fill="auto"/>
          </w:tcPr>
          <w:p w14:paraId="72C281A4" w14:textId="77777777" w:rsidR="00C47E62" w:rsidRPr="009F4B1E" w:rsidRDefault="00C47E62" w:rsidP="00C47E62">
            <w:pPr>
              <w:widowControl w:val="0"/>
              <w:spacing w:after="18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Като представителна организация на българските потребители споделяме разбирането, че същината на защитата на потребителите е да се закрилят всички потребители на една и съща услуга, като те не следва да бъдат противопоставяни помежду им. Законът трябва да закриля в еднаква степен всички потребители на дадена стока или услуга и да не създава привилегировано положение на отделни или на група потребители. (</w:t>
            </w:r>
            <w:r w:rsidRPr="009F4B1E">
              <w:rPr>
                <w:rFonts w:ascii="Times New Roman" w:eastAsia="Times New Roman" w:hAnsi="Times New Roman" w:cs="Times New Roman"/>
                <w:i/>
                <w:iCs/>
                <w:sz w:val="24"/>
                <w:szCs w:val="24"/>
                <w:lang w:bidi="bg-BG"/>
              </w:rPr>
              <w:t>Срв. Решение № 5 от 22.04.2010 г. на КС по к. Д. № 15/2009 г.</w:t>
            </w:r>
            <w:r w:rsidRPr="009F4B1E">
              <w:rPr>
                <w:rFonts w:ascii="Times New Roman" w:eastAsia="Times New Roman" w:hAnsi="Times New Roman" w:cs="Times New Roman"/>
                <w:sz w:val="24"/>
                <w:szCs w:val="24"/>
                <w:lang w:bidi="bg-BG"/>
              </w:rPr>
              <w:t>).</w:t>
            </w:r>
          </w:p>
          <w:p w14:paraId="2AF45C67" w14:textId="77777777" w:rsidR="00C47E62" w:rsidRPr="009F4B1E" w:rsidRDefault="00C47E62" w:rsidP="00C47E62">
            <w:pPr>
              <w:widowControl w:val="0"/>
              <w:spacing w:after="18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В този смисъл възприемаме положително представения законопроект, доколкото предлаганите промени са насочени към постигане на по-справедливо определяне на цената на ползваните от </w:t>
            </w:r>
            <w:r w:rsidRPr="009F4B1E">
              <w:rPr>
                <w:rFonts w:ascii="Times New Roman" w:eastAsia="Times New Roman" w:hAnsi="Times New Roman" w:cs="Times New Roman"/>
                <w:sz w:val="24"/>
                <w:szCs w:val="24"/>
                <w:lang w:bidi="bg-BG"/>
              </w:rPr>
              <w:lastRenderedPageBreak/>
              <w:t>българските потребители ВиК услуги.</w:t>
            </w:r>
          </w:p>
          <w:p w14:paraId="7B899D94" w14:textId="77777777" w:rsidR="00C47E62" w:rsidRPr="009F4B1E" w:rsidRDefault="00C47E62" w:rsidP="00C47E62">
            <w:pPr>
              <w:widowControl w:val="0"/>
              <w:spacing w:after="8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същото време, доколкото законопроекта е дал фокус на систематизиране на ВиК услугите, считаме, че не решава цялостно и в съвкупност натрупваните във времето проблеми, свързани с: необосновано растящи цени на ВиК услугите, без тези цени да са обвързани с по-високо качество на услугите; недоверие сред потребителите относно начина на определяне на реалната цена на ползваните ВиК услуги; несъответствия при прилагане на законовите разпоредби; неравнопоставеност на различните субекти - участници в предоставянето и в ползването на услугата; непоследователен мониторинг и лоша регулация на процесите във ВиК сектора и др.</w:t>
            </w:r>
          </w:p>
          <w:p w14:paraId="696F1F83" w14:textId="77777777" w:rsidR="00C47E62" w:rsidRPr="009F4B1E" w:rsidRDefault="00C47E62" w:rsidP="00C47E62">
            <w:pPr>
              <w:widowControl w:val="0"/>
              <w:spacing w:after="10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Във връзка с предложението за Проект на Закон за водоснабдяването и канализацията напомняме, че с въвеждането през 2015 г. на принципа на единната цена на ВиК услугата на обособена територия, съставляваща съвкупност от отделни населени места, където в общия случай водата се добива и доставя по различни начини - някъде чрез гравитачен способ, другаде помпажен, на трети места - смесена система, законодателят предпостави различен подход при формиране на цените за доставка на водата към отделните групи потребители. Там където водата се доставя чрез гравитачен способ и цената на услугата следва да е по-ниска, потребителите плащат същата цена като онези потребители, чиято вода се доставя чрез помпажен или смесен способ, доколкото съответните селища са в рамките на една обособена територия и водещ е принципът на единната цена.</w:t>
            </w:r>
          </w:p>
          <w:p w14:paraId="6718E264" w14:textId="77777777" w:rsidR="00C47E62" w:rsidRPr="009F4B1E" w:rsidRDefault="00C47E62" w:rsidP="00C47E62">
            <w:pPr>
              <w:widowControl w:val="0"/>
              <w:spacing w:after="18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lastRenderedPageBreak/>
              <w:t>Обръщаме внимание, че нашето разбиране като потребителска организация е, че справедливото заплащане на ползването на ВиК услугата изисква цените на тази услуга да бъдат определяни съобразно начина на доставка на водата - гравитачно, помпажно или смесено, от една страна и от друга - съобразно действително вложените разходи за предоставяне на ВиК услугите. Този подход би осигурил защитата и еднаквото отношение и непротивопоставянето на едни потребители на други.</w:t>
            </w:r>
          </w:p>
          <w:p w14:paraId="40B2158F" w14:textId="77777777" w:rsidR="00C47E62" w:rsidRPr="009F4B1E" w:rsidRDefault="00C47E62" w:rsidP="00C47E62">
            <w:pPr>
              <w:widowControl w:val="0"/>
              <w:spacing w:after="18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На следващо място следва да посочим, че настоящото законодателство в областта на ВиК услугите се основава на Стратегията за развитие на отрасъл ВиК, одобрена с решение на Министерски съвет № 269 от 07.05.2014 г. и създадена в рамките на проект № </w:t>
            </w:r>
            <w:r w:rsidRPr="009F4B1E">
              <w:rPr>
                <w:rFonts w:ascii="Times New Roman" w:eastAsia="Times New Roman" w:hAnsi="Times New Roman" w:cs="Times New Roman"/>
                <w:sz w:val="24"/>
                <w:szCs w:val="24"/>
                <w:lang w:val="en-US" w:eastAsia="en-US" w:bidi="en-US"/>
              </w:rPr>
              <w:t xml:space="preserve">DIR-5111328-1-170 </w:t>
            </w:r>
            <w:r w:rsidRPr="009F4B1E">
              <w:rPr>
                <w:rFonts w:ascii="Times New Roman" w:eastAsia="Times New Roman" w:hAnsi="Times New Roman" w:cs="Times New Roman"/>
                <w:sz w:val="24"/>
                <w:szCs w:val="24"/>
                <w:lang w:bidi="bg-BG"/>
              </w:rPr>
              <w:t>„Подкрепа на реформата в отрасъл ВиК“, осъществяван с финансовата подкрепа на ОП „Околна среда 2007 -2013 г.“.</w:t>
            </w:r>
          </w:p>
          <w:p w14:paraId="0AF1D2C3" w14:textId="77777777" w:rsidR="00C47E62" w:rsidRPr="009F4B1E" w:rsidRDefault="00C47E62" w:rsidP="00C47E62">
            <w:pPr>
              <w:widowControl w:val="0"/>
              <w:spacing w:after="18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В цитираната Стратегия се съдържа анализ относно състоянието на водоснабдителните и канализационни системи в страната. Изрично е посочено, че услугата за осигуряване на водоснабдяване и канализация в отдалечените и малки населени места е по-скъпо отколкото в по-големите или по-гъсто населени селища. Обръща се внимание, че съществуват големи различия в разходите за водоснабдяване между обособените територии и дори в рамките на една територия, като с оглед залегналия в Закона за водите принцип на солидарност (чл.198л, ал.1 и ал.2 ЗВ) се препоръчва в съответните закони (Закон за водите и ЗРВКУ) да се унифицират разпоредбите и се въведе единна цена на водата за ВиК </w:t>
            </w:r>
            <w:r w:rsidRPr="009F4B1E">
              <w:rPr>
                <w:rFonts w:ascii="Times New Roman" w:eastAsia="Times New Roman" w:hAnsi="Times New Roman" w:cs="Times New Roman"/>
                <w:sz w:val="24"/>
                <w:szCs w:val="24"/>
                <w:lang w:bidi="bg-BG"/>
              </w:rPr>
              <w:lastRenderedPageBreak/>
              <w:t>дружество. Напомня се, че към момента на изготвяне на стратегията (2013г.-2014г.) правилото е операторите да представят различни цени за водата в зависимост от условията, при които тя се добива и доставя на населението (гравитачно, помпажно или смесено доставяне), но се обръща внимание на обстоятелството, че този подход категорично противоречи на принципите на солидарност. Пак в стратегията се посочва, че в рамките на една обособена територия следва да се постави въпросът за социалната поносимост на цената на тази услуга в по-малките и отдалечени населени места, където обикновено живеят социално уязвими потребители (например в селските райони и в някои селища в Североизточна България, в някои отдалечени или изолирани селища в планинските райони и т.н.).</w:t>
            </w:r>
          </w:p>
          <w:p w14:paraId="7A2F4513" w14:textId="77777777" w:rsidR="00C47E62" w:rsidRPr="009F4B1E" w:rsidRDefault="00C47E62" w:rsidP="00C47E62">
            <w:pPr>
              <w:widowControl w:val="0"/>
              <w:spacing w:after="18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Предвид посоченото по-горе, Стратегията предлага ранно планиране и изпълнение на </w:t>
            </w:r>
            <w:r w:rsidRPr="009F4B1E">
              <w:rPr>
                <w:rFonts w:ascii="Times New Roman" w:eastAsia="Times New Roman" w:hAnsi="Times New Roman" w:cs="Times New Roman"/>
                <w:b/>
                <w:bCs/>
                <w:i/>
                <w:iCs/>
                <w:sz w:val="24"/>
                <w:szCs w:val="24"/>
                <w:lang w:bidi="bg-BG"/>
              </w:rPr>
              <w:t>социални политики в защита на уязвимите групи</w:t>
            </w:r>
            <w:r w:rsidRPr="009F4B1E">
              <w:rPr>
                <w:rFonts w:ascii="Times New Roman" w:eastAsia="Times New Roman" w:hAnsi="Times New Roman" w:cs="Times New Roman"/>
                <w:sz w:val="24"/>
                <w:szCs w:val="24"/>
                <w:lang w:bidi="bg-BG"/>
              </w:rPr>
              <w:t xml:space="preserve"> от обществото, за да се гарантира успехът на Стратегията за отрасъл ВиК.</w:t>
            </w:r>
          </w:p>
          <w:p w14:paraId="0279D9A0" w14:textId="77777777" w:rsidR="00C47E62" w:rsidRPr="009F4B1E" w:rsidRDefault="00C47E62" w:rsidP="00C47E62">
            <w:pPr>
              <w:widowControl w:val="0"/>
              <w:spacing w:after="18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Освен това, Стратегията предлага </w:t>
            </w:r>
            <w:r w:rsidRPr="009F4B1E">
              <w:rPr>
                <w:rFonts w:ascii="Times New Roman" w:eastAsia="Times New Roman" w:hAnsi="Times New Roman" w:cs="Times New Roman"/>
                <w:b/>
                <w:bCs/>
                <w:i/>
                <w:iCs/>
                <w:sz w:val="24"/>
                <w:szCs w:val="24"/>
                <w:lang w:bidi="bg-BG"/>
              </w:rPr>
              <w:t>да се направи оценка на социалната поносимост в по-широк контекст</w:t>
            </w:r>
            <w:r w:rsidRPr="009F4B1E">
              <w:rPr>
                <w:rFonts w:ascii="Times New Roman" w:eastAsia="Times New Roman" w:hAnsi="Times New Roman" w:cs="Times New Roman"/>
                <w:sz w:val="24"/>
                <w:szCs w:val="24"/>
                <w:lang w:bidi="bg-BG"/>
              </w:rPr>
              <w:t>, включващ наеми, цени на комунални услуги и социално въздействие, а за уязвимите социални групи да се търсят възможности за осигуряване на тяхната социална закрила при спазване принципите на законност, социална поносимост и солидарност. (виж. в този см. стр.10-14 от Стратегията).</w:t>
            </w:r>
          </w:p>
          <w:p w14:paraId="179E7C03" w14:textId="77777777" w:rsidR="00C47E62" w:rsidRPr="009F4B1E" w:rsidRDefault="00C47E62" w:rsidP="00C47E62">
            <w:pPr>
              <w:widowControl w:val="0"/>
              <w:spacing w:after="18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Възприетият от Стратегията подход на </w:t>
            </w:r>
            <w:r w:rsidRPr="009F4B1E">
              <w:rPr>
                <w:rFonts w:ascii="Times New Roman" w:eastAsia="Times New Roman" w:hAnsi="Times New Roman" w:cs="Times New Roman"/>
                <w:sz w:val="24"/>
                <w:szCs w:val="24"/>
                <w:lang w:bidi="bg-BG"/>
              </w:rPr>
              <w:lastRenderedPageBreak/>
              <w:t>единната цена е отразен през 2015 г. в законодателството. Както вече посочихме по-горе, в чл.198л, ал.1 и ал.2 от Закона за водите е регламентирано, че при изготвяне на дългосрочните инвестиционни програми за изпълнение на регионалните генерални планове и генералните планове на агломерации се спазва принципът на единната цена на В и К услуга на обособената територия. В този дух е и изменението на разпоредбите в ЗРВКУ през същата 2015 г., като идентично на изменението в Закона за водите, в чл.14, ал.2 от ЗРВКУ е въведен принципът за единната цена на В и К услуга на обособената територия.</w:t>
            </w:r>
            <w:r w:rsidRPr="009F4B1E">
              <w:rPr>
                <w:rFonts w:ascii="Times New Roman" w:eastAsia="Times New Roman" w:hAnsi="Times New Roman" w:cs="Times New Roman"/>
                <w:sz w:val="24"/>
                <w:szCs w:val="24"/>
                <w:lang w:bidi="bg-BG"/>
              </w:rPr>
              <w:br w:type="page"/>
            </w:r>
          </w:p>
          <w:p w14:paraId="36082B00" w14:textId="77777777" w:rsidR="00C47E62" w:rsidRPr="009F4B1E" w:rsidRDefault="00C47E62" w:rsidP="00C47E62">
            <w:pPr>
              <w:widowControl w:val="0"/>
              <w:spacing w:after="18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Следва да напомним още, че основни елементи на правната уредба, регламентираща управлението на ВиК отрасъла, които не са уредени от законодателството на ЕС, се разглеждат от националното законодателство, като в кръга на тези елементи са методите и инструментите за регулиране на цените на ВиК услугите. В този смисъл и на основание разпоредбите на Закона за водите, за целите на управлението, планирането и предоставянето на ВиК услугите, територията на страната е разделена на “обособени територии”. Тези територии съответстват на районите, обслужвани от съществуващите ВиК дружества. До колкото някои от тези “обособени територии” бяха малки, се наложи, с оглед постигане на икономии от мащаба, за предоставяне на ВиК услугите да се извърши обединение на съседни територии и формиране на по-обширни „обособени територии”, в рамките на които започна прилагането на принципа на единната цена на ВиК услугите. Този процес на окрупняване на териториите се разглеждаше </w:t>
            </w:r>
            <w:r w:rsidRPr="009F4B1E">
              <w:rPr>
                <w:rFonts w:ascii="Times New Roman" w:eastAsia="Times New Roman" w:hAnsi="Times New Roman" w:cs="Times New Roman"/>
                <w:sz w:val="24"/>
                <w:szCs w:val="24"/>
                <w:lang w:bidi="bg-BG"/>
              </w:rPr>
              <w:lastRenderedPageBreak/>
              <w:t>като важен инструмент за постигане на ефективност. (Срв. стр.21-24 от Стратегията).</w:t>
            </w:r>
          </w:p>
          <w:p w14:paraId="72667A69" w14:textId="77777777" w:rsidR="00C47E62" w:rsidRPr="009F4B1E" w:rsidRDefault="00C47E62" w:rsidP="00C47E62">
            <w:pPr>
              <w:widowControl w:val="0"/>
              <w:spacing w:after="18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От гледна точка на потребителите обаче, </w:t>
            </w:r>
            <w:r w:rsidRPr="009F4B1E">
              <w:rPr>
                <w:rFonts w:ascii="Times New Roman" w:eastAsia="Times New Roman" w:hAnsi="Times New Roman" w:cs="Times New Roman"/>
                <w:b/>
                <w:bCs/>
                <w:sz w:val="24"/>
                <w:szCs w:val="24"/>
                <w:lang w:bidi="bg-BG"/>
              </w:rPr>
              <w:t>считаме, че беше допусната грешка, тъй като с безапелативното въвеждане на единната цена на ВиК услугите в обособена територия законодателят не предвиди и най-малката възможност за плавно или поетапно въвеждане на този принцип в границите на обособената територия</w:t>
            </w:r>
            <w:r w:rsidRPr="009F4B1E">
              <w:rPr>
                <w:rFonts w:ascii="Times New Roman" w:eastAsia="Times New Roman" w:hAnsi="Times New Roman" w:cs="Times New Roman"/>
                <w:b/>
                <w:bCs/>
                <w:i/>
                <w:iCs/>
                <w:sz w:val="24"/>
                <w:szCs w:val="24"/>
                <w:lang w:bidi="bg-BG"/>
              </w:rPr>
              <w:t>.</w:t>
            </w:r>
            <w:r w:rsidRPr="009F4B1E">
              <w:rPr>
                <w:rFonts w:ascii="Times New Roman" w:eastAsia="Times New Roman" w:hAnsi="Times New Roman" w:cs="Times New Roman"/>
                <w:sz w:val="24"/>
                <w:szCs w:val="24"/>
                <w:lang w:bidi="bg-BG"/>
              </w:rPr>
              <w:t xml:space="preserve"> Акцентът бе поставен върху интереса на операторите на Вик услугите, без обаче да се предложат комплекс от мерки за постигане на оптимизация на услугите в рамките на обособената територия чрез намаляване на административните разходи например. Не на последно място, </w:t>
            </w:r>
            <w:r w:rsidRPr="009F4B1E">
              <w:rPr>
                <w:rFonts w:ascii="Times New Roman" w:eastAsia="Times New Roman" w:hAnsi="Times New Roman" w:cs="Times New Roman"/>
                <w:b/>
                <w:bCs/>
                <w:sz w:val="24"/>
                <w:szCs w:val="24"/>
                <w:lang w:bidi="bg-BG"/>
              </w:rPr>
              <w:t xml:space="preserve">ясното стратегическо виждане и прилагането на комплексна програма за оптимизиране на разходите </w:t>
            </w:r>
            <w:r w:rsidRPr="009F4B1E">
              <w:rPr>
                <w:rFonts w:ascii="Times New Roman" w:eastAsia="Times New Roman" w:hAnsi="Times New Roman" w:cs="Times New Roman"/>
                <w:sz w:val="24"/>
                <w:szCs w:val="24"/>
                <w:lang w:bidi="bg-BG"/>
              </w:rPr>
              <w:t>в условията на разширяване на мащаба на територията, неминуемо би се отразило върху крайната цена на ВиК услугите в полза на потребителите.</w:t>
            </w:r>
          </w:p>
          <w:p w14:paraId="6072FF0F" w14:textId="77777777" w:rsidR="00C47E62" w:rsidRPr="009F4B1E" w:rsidRDefault="00C47E62" w:rsidP="00C47E62">
            <w:pPr>
              <w:widowControl w:val="0"/>
              <w:spacing w:after="8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В този смисъл, нашата позиция е, че принципът на единната цена е възможен само ако се гарантира прилагането на </w:t>
            </w:r>
            <w:r w:rsidRPr="009F4B1E">
              <w:rPr>
                <w:rFonts w:ascii="Times New Roman" w:eastAsia="Times New Roman" w:hAnsi="Times New Roman" w:cs="Times New Roman"/>
                <w:b/>
                <w:bCs/>
                <w:sz w:val="24"/>
                <w:szCs w:val="24"/>
                <w:lang w:bidi="bg-BG"/>
              </w:rPr>
              <w:t xml:space="preserve">ефекта на спестяване на разходите от мащаба </w:t>
            </w:r>
            <w:r w:rsidRPr="009F4B1E">
              <w:rPr>
                <w:rFonts w:ascii="Times New Roman" w:eastAsia="Times New Roman" w:hAnsi="Times New Roman" w:cs="Times New Roman"/>
                <w:sz w:val="24"/>
                <w:szCs w:val="24"/>
                <w:lang w:bidi="bg-BG"/>
              </w:rPr>
              <w:t xml:space="preserve">на съответния оператор в условията на окрупняване на дейността. Не на последно място, с оглед интересите на потребителите, особено важно е да се формира и прилага </w:t>
            </w:r>
            <w:r w:rsidRPr="009F4B1E">
              <w:rPr>
                <w:rFonts w:ascii="Times New Roman" w:eastAsia="Times New Roman" w:hAnsi="Times New Roman" w:cs="Times New Roman"/>
                <w:b/>
                <w:bCs/>
                <w:sz w:val="24"/>
                <w:szCs w:val="24"/>
                <w:lang w:bidi="bg-BG"/>
              </w:rPr>
              <w:t xml:space="preserve">ясна държавна стратегия за социално подпомагане на най-бедните и уязвими групи </w:t>
            </w:r>
            <w:r w:rsidRPr="009F4B1E">
              <w:rPr>
                <w:rFonts w:ascii="Times New Roman" w:eastAsia="Times New Roman" w:hAnsi="Times New Roman" w:cs="Times New Roman"/>
                <w:sz w:val="24"/>
                <w:szCs w:val="24"/>
                <w:lang w:bidi="bg-BG"/>
              </w:rPr>
              <w:t xml:space="preserve">от населението, като по този начин </w:t>
            </w:r>
            <w:r w:rsidRPr="009F4B1E">
              <w:rPr>
                <w:rFonts w:ascii="Times New Roman" w:eastAsia="Times New Roman" w:hAnsi="Times New Roman" w:cs="Times New Roman"/>
                <w:b/>
                <w:bCs/>
                <w:sz w:val="24"/>
                <w:szCs w:val="24"/>
                <w:lang w:bidi="bg-BG"/>
              </w:rPr>
              <w:t>държавата стане част от механизма за солидарност и социална поносимост на цената на ВиК услугите</w:t>
            </w:r>
            <w:r w:rsidRPr="009F4B1E">
              <w:rPr>
                <w:rFonts w:ascii="Times New Roman" w:eastAsia="Times New Roman" w:hAnsi="Times New Roman" w:cs="Times New Roman"/>
                <w:sz w:val="24"/>
                <w:szCs w:val="24"/>
                <w:lang w:bidi="bg-BG"/>
              </w:rPr>
              <w:t>.</w:t>
            </w:r>
          </w:p>
          <w:p w14:paraId="36AFD876" w14:textId="77777777" w:rsidR="00C47E62" w:rsidRPr="009F4B1E" w:rsidRDefault="00C47E62" w:rsidP="00C47E62">
            <w:pPr>
              <w:widowControl w:val="0"/>
              <w:spacing w:after="0" w:line="240" w:lineRule="auto"/>
              <w:ind w:firstLine="7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lastRenderedPageBreak/>
              <w:t xml:space="preserve">Във връзка с горните наши аргументи, предлагаме, преди да се пристъпи към извършване на каквато и да е законова промяна в регулацията на ВиК сектора, задължително да се </w:t>
            </w:r>
            <w:r w:rsidRPr="009F4B1E">
              <w:rPr>
                <w:rFonts w:ascii="Times New Roman" w:eastAsia="Times New Roman" w:hAnsi="Times New Roman" w:cs="Times New Roman"/>
                <w:b/>
                <w:bCs/>
                <w:sz w:val="24"/>
                <w:szCs w:val="24"/>
                <w:lang w:bidi="bg-BG"/>
              </w:rPr>
              <w:t xml:space="preserve">анализира цялостната нормативна уредба </w:t>
            </w:r>
            <w:r w:rsidRPr="009F4B1E">
              <w:rPr>
                <w:rFonts w:ascii="Times New Roman" w:eastAsia="Times New Roman" w:hAnsi="Times New Roman" w:cs="Times New Roman"/>
                <w:sz w:val="24"/>
                <w:szCs w:val="24"/>
                <w:lang w:bidi="bg-BG"/>
              </w:rPr>
              <w:t xml:space="preserve">относно този вид услуги, да се осигури </w:t>
            </w:r>
            <w:r w:rsidRPr="009F4B1E">
              <w:rPr>
                <w:rFonts w:ascii="Times New Roman" w:eastAsia="Times New Roman" w:hAnsi="Times New Roman" w:cs="Times New Roman"/>
                <w:b/>
                <w:bCs/>
                <w:sz w:val="24"/>
                <w:szCs w:val="24"/>
                <w:lang w:bidi="bg-BG"/>
              </w:rPr>
              <w:t xml:space="preserve">обвързаност и съгласуваност на промените </w:t>
            </w:r>
            <w:r w:rsidRPr="009F4B1E">
              <w:rPr>
                <w:rFonts w:ascii="Times New Roman" w:eastAsia="Times New Roman" w:hAnsi="Times New Roman" w:cs="Times New Roman"/>
                <w:sz w:val="24"/>
                <w:szCs w:val="24"/>
                <w:lang w:bidi="bg-BG"/>
              </w:rPr>
              <w:t xml:space="preserve">с идентични такива в Закона за водите, в Стратегията за развитие на отрасъл ВиК и други относими нормативни актове, да се направи задълбочен </w:t>
            </w:r>
            <w:r w:rsidRPr="009F4B1E">
              <w:rPr>
                <w:rFonts w:ascii="Times New Roman" w:eastAsia="Times New Roman" w:hAnsi="Times New Roman" w:cs="Times New Roman"/>
                <w:b/>
                <w:bCs/>
                <w:sz w:val="24"/>
                <w:szCs w:val="24"/>
                <w:lang w:bidi="bg-BG"/>
              </w:rPr>
              <w:t xml:space="preserve">анализ и оценка на въздействието </w:t>
            </w:r>
            <w:r w:rsidRPr="009F4B1E">
              <w:rPr>
                <w:rFonts w:ascii="Times New Roman" w:eastAsia="Times New Roman" w:hAnsi="Times New Roman" w:cs="Times New Roman"/>
                <w:sz w:val="24"/>
                <w:szCs w:val="24"/>
                <w:lang w:bidi="bg-BG"/>
              </w:rPr>
              <w:t>от прилагане на повече от 5 години на Стратегията и на сега действащите законови разпоредби и едва тогава да се пристъпи към предложения за цялостно изменение на нормативната уредба в сектор ВиК. Такъв подход би бил от полза и за потребителите и ще е доказателство за сериозно и отговорно държавническо отношение при разрешаване на проблемите в сектора.</w:t>
            </w:r>
          </w:p>
          <w:p w14:paraId="131003EE" w14:textId="77777777" w:rsidR="00C47E62" w:rsidRPr="009F4B1E" w:rsidRDefault="00C47E62" w:rsidP="00C47E62">
            <w:pPr>
              <w:widowControl w:val="0"/>
              <w:spacing w:after="100" w:line="240" w:lineRule="auto"/>
              <w:jc w:val="both"/>
              <w:rPr>
                <w:rFonts w:ascii="Times New Roman" w:eastAsia="Calibri" w:hAnsi="Times New Roman" w:cs="Times New Roman"/>
                <w:sz w:val="24"/>
                <w:szCs w:val="24"/>
                <w:lang w:bidi="bg-BG"/>
              </w:rPr>
            </w:pPr>
          </w:p>
        </w:tc>
        <w:tc>
          <w:tcPr>
            <w:tcW w:w="1843" w:type="dxa"/>
            <w:shd w:val="clear" w:color="auto" w:fill="auto"/>
          </w:tcPr>
          <w:p w14:paraId="68738BDD" w14:textId="03C41B0D" w:rsidR="00C47E62" w:rsidRPr="009F4B1E" w:rsidRDefault="00F27D35"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Не се приема</w:t>
            </w:r>
          </w:p>
        </w:tc>
        <w:tc>
          <w:tcPr>
            <w:tcW w:w="3656" w:type="dxa"/>
            <w:shd w:val="clear" w:color="auto" w:fill="auto"/>
          </w:tcPr>
          <w:p w14:paraId="33C98549" w14:textId="77777777" w:rsidR="00C47E62" w:rsidRPr="009F4B1E" w:rsidRDefault="00C47E62" w:rsidP="00C47E62">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Единната цена на ВиК услугите в обособените територии е действаща към момента и е въведена с цел солидарност и намаляване на неравнопоставеността при предоставянето им. </w:t>
            </w:r>
          </w:p>
          <w:p w14:paraId="550B1FDA" w14:textId="77777777" w:rsidR="00C47E62" w:rsidRPr="009F4B1E" w:rsidRDefault="00C47E62" w:rsidP="00C47E62">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Цената на ВиК услугите включва и дейностите по изграждането, поддържането и експлоатацията на водоснабдителните и канализационните системи. Осигуряването на </w:t>
            </w:r>
            <w:r w:rsidRPr="009F4B1E">
              <w:rPr>
                <w:rFonts w:ascii="Times New Roman" w:hAnsi="Times New Roman"/>
                <w:noProof/>
                <w:sz w:val="24"/>
                <w:szCs w:val="24"/>
              </w:rPr>
              <w:lastRenderedPageBreak/>
              <w:t xml:space="preserve">водоснабдяване и канализация, включващо разходите за стопанисване, поддръжка и екслоатация, отнесено към броя на потребителите, обикновено е по-скъпо в отдалечени и малки населени места. </w:t>
            </w:r>
          </w:p>
          <w:p w14:paraId="26D1E256" w14:textId="77777777" w:rsidR="00C47E62" w:rsidRPr="009F4B1E" w:rsidRDefault="00C47E62" w:rsidP="00C47E62">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С въвеждането на единна цена се избягват допълнителни административни разходи. </w:t>
            </w:r>
          </w:p>
          <w:p w14:paraId="5CE4C58C" w14:textId="77777777" w:rsidR="00C47E62" w:rsidRPr="009F4B1E" w:rsidRDefault="00C47E62" w:rsidP="00C47E62">
            <w:pPr>
              <w:pStyle w:val="NoSpacing"/>
              <w:ind w:left="-3" w:firstLine="242"/>
              <w:jc w:val="both"/>
              <w:rPr>
                <w:rFonts w:ascii="Times New Roman" w:hAnsi="Times New Roman"/>
                <w:noProof/>
                <w:sz w:val="24"/>
                <w:szCs w:val="24"/>
              </w:rPr>
            </w:pPr>
          </w:p>
          <w:p w14:paraId="06E30F57" w14:textId="77777777" w:rsidR="00BA7B40" w:rsidRPr="009F4B1E" w:rsidRDefault="00BA7B40" w:rsidP="00BA7B4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Приемането на този закон не изключва търсенето на възможности за подпомагане и осигуряване на социална закрила на уязвимите групи от обществото, но този въпрос е изцяло в сферата на социалната политика на държавата и не следва и не може да бъде решаван със ЗВиК. Поради това подобна цел не е сред посочените в НВПУ по тази реформа. ЗВиК не препятства въвеждането на помощи за уязвимите групи, ако отговорните институции преценят, че такива са необходими. </w:t>
            </w:r>
          </w:p>
          <w:p w14:paraId="4F7B7090" w14:textId="4FD03254" w:rsidR="00C47E62" w:rsidRPr="009F4B1E" w:rsidRDefault="00BA7B40" w:rsidP="00BA7B4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 xml:space="preserve">След прилагане на новите механизми относно ценообразуването и утвърждаване на цените за ВиК услугите от новия регулатор, в </w:t>
            </w:r>
            <w:r w:rsidRPr="009F4B1E">
              <w:rPr>
                <w:rFonts w:ascii="Times New Roman" w:hAnsi="Times New Roman"/>
                <w:noProof/>
                <w:sz w:val="24"/>
                <w:szCs w:val="24"/>
              </w:rPr>
              <w:lastRenderedPageBreak/>
              <w:t>зависимост от степента на увеличение на размера на дължимите от потребителите цени, може да се търси възможност за подпомагане на уязвимите групи.</w:t>
            </w:r>
          </w:p>
          <w:p w14:paraId="4D9A22F2" w14:textId="77777777" w:rsidR="00C47E62" w:rsidRPr="009F4B1E" w:rsidRDefault="00C47E62" w:rsidP="00C47E62">
            <w:pPr>
              <w:pStyle w:val="NoSpacing"/>
              <w:ind w:left="-3" w:firstLine="242"/>
              <w:jc w:val="both"/>
              <w:rPr>
                <w:rFonts w:ascii="Times New Roman" w:hAnsi="Times New Roman"/>
                <w:noProof/>
                <w:sz w:val="24"/>
                <w:szCs w:val="24"/>
              </w:rPr>
            </w:pPr>
          </w:p>
          <w:p w14:paraId="2D3B8790" w14:textId="77777777" w:rsidR="00C47E62" w:rsidRPr="009F4B1E" w:rsidRDefault="00C47E62" w:rsidP="00C47E62">
            <w:pPr>
              <w:pStyle w:val="NoSpacing"/>
              <w:ind w:left="-3" w:firstLine="242"/>
              <w:jc w:val="both"/>
              <w:rPr>
                <w:rFonts w:ascii="Times New Roman" w:hAnsi="Times New Roman"/>
                <w:noProof/>
                <w:sz w:val="24"/>
                <w:szCs w:val="24"/>
              </w:rPr>
            </w:pPr>
          </w:p>
          <w:p w14:paraId="5FCC7D7F" w14:textId="77777777" w:rsidR="00C47E62" w:rsidRPr="009F4B1E" w:rsidRDefault="00C47E62" w:rsidP="00C47E62">
            <w:pPr>
              <w:pStyle w:val="NoSpacing"/>
              <w:ind w:left="-3" w:firstLine="242"/>
              <w:jc w:val="both"/>
              <w:rPr>
                <w:rFonts w:ascii="Times New Roman" w:hAnsi="Times New Roman"/>
                <w:noProof/>
                <w:sz w:val="24"/>
                <w:szCs w:val="24"/>
              </w:rPr>
            </w:pPr>
          </w:p>
          <w:p w14:paraId="42F75757" w14:textId="77777777" w:rsidR="00C47E62" w:rsidRPr="009F4B1E" w:rsidRDefault="00C47E62" w:rsidP="00C47E62">
            <w:pPr>
              <w:pStyle w:val="NoSpacing"/>
              <w:ind w:left="-3" w:firstLine="242"/>
              <w:jc w:val="both"/>
              <w:rPr>
                <w:rFonts w:ascii="Times New Roman" w:hAnsi="Times New Roman"/>
                <w:noProof/>
                <w:sz w:val="24"/>
                <w:szCs w:val="24"/>
              </w:rPr>
            </w:pPr>
          </w:p>
          <w:p w14:paraId="25DE7528" w14:textId="77777777" w:rsidR="00C47E62" w:rsidRPr="009F4B1E" w:rsidRDefault="00C47E62" w:rsidP="00C47E62">
            <w:pPr>
              <w:pStyle w:val="NoSpacing"/>
              <w:ind w:left="-3" w:firstLine="242"/>
              <w:jc w:val="both"/>
              <w:rPr>
                <w:rFonts w:ascii="Times New Roman" w:hAnsi="Times New Roman"/>
                <w:noProof/>
                <w:sz w:val="24"/>
                <w:szCs w:val="24"/>
              </w:rPr>
            </w:pPr>
          </w:p>
          <w:p w14:paraId="62413D1F" w14:textId="77777777" w:rsidR="00C47E62" w:rsidRPr="009F4B1E" w:rsidRDefault="00C47E62" w:rsidP="00C47E62">
            <w:pPr>
              <w:pStyle w:val="NoSpacing"/>
              <w:ind w:left="-3" w:firstLine="242"/>
              <w:jc w:val="both"/>
              <w:rPr>
                <w:rFonts w:ascii="Times New Roman" w:hAnsi="Times New Roman"/>
                <w:noProof/>
                <w:sz w:val="24"/>
                <w:szCs w:val="24"/>
              </w:rPr>
            </w:pPr>
          </w:p>
          <w:p w14:paraId="7BD2B3F0" w14:textId="77777777" w:rsidR="00C47E62" w:rsidRPr="009F4B1E" w:rsidRDefault="00C47E62" w:rsidP="00C47E62">
            <w:pPr>
              <w:pStyle w:val="NoSpacing"/>
              <w:ind w:left="-3" w:firstLine="242"/>
              <w:jc w:val="both"/>
              <w:rPr>
                <w:rFonts w:ascii="Times New Roman" w:hAnsi="Times New Roman"/>
                <w:noProof/>
                <w:sz w:val="24"/>
                <w:szCs w:val="24"/>
              </w:rPr>
            </w:pPr>
          </w:p>
          <w:p w14:paraId="5D4DEAAF" w14:textId="77777777" w:rsidR="00C47E62" w:rsidRPr="009F4B1E" w:rsidRDefault="00C47E62" w:rsidP="00C47E62">
            <w:pPr>
              <w:pStyle w:val="NoSpacing"/>
              <w:ind w:left="-3" w:firstLine="242"/>
              <w:jc w:val="both"/>
              <w:rPr>
                <w:rFonts w:ascii="Times New Roman" w:hAnsi="Times New Roman"/>
                <w:noProof/>
                <w:sz w:val="24"/>
                <w:szCs w:val="24"/>
              </w:rPr>
            </w:pPr>
          </w:p>
          <w:p w14:paraId="11311604" w14:textId="77777777" w:rsidR="00C47E62" w:rsidRPr="009F4B1E" w:rsidRDefault="00C47E62" w:rsidP="00C47E62">
            <w:pPr>
              <w:pStyle w:val="NoSpacing"/>
              <w:ind w:left="-3" w:firstLine="242"/>
              <w:jc w:val="both"/>
              <w:rPr>
                <w:rFonts w:ascii="Times New Roman" w:hAnsi="Times New Roman"/>
                <w:noProof/>
                <w:sz w:val="24"/>
                <w:szCs w:val="24"/>
              </w:rPr>
            </w:pPr>
          </w:p>
          <w:p w14:paraId="23265426" w14:textId="77777777" w:rsidR="00C47E62" w:rsidRPr="009F4B1E" w:rsidRDefault="00C47E62" w:rsidP="00C47E62">
            <w:pPr>
              <w:pStyle w:val="NoSpacing"/>
              <w:ind w:left="-3" w:firstLine="242"/>
              <w:jc w:val="both"/>
              <w:rPr>
                <w:rFonts w:ascii="Times New Roman" w:hAnsi="Times New Roman"/>
                <w:noProof/>
                <w:sz w:val="24"/>
                <w:szCs w:val="24"/>
              </w:rPr>
            </w:pPr>
          </w:p>
          <w:p w14:paraId="1076EE3B" w14:textId="77777777" w:rsidR="00C47E62" w:rsidRPr="009F4B1E" w:rsidRDefault="00C47E62" w:rsidP="00C47E62">
            <w:pPr>
              <w:pStyle w:val="NoSpacing"/>
              <w:ind w:left="-3" w:firstLine="242"/>
              <w:jc w:val="both"/>
              <w:rPr>
                <w:rFonts w:ascii="Times New Roman" w:hAnsi="Times New Roman"/>
                <w:noProof/>
                <w:sz w:val="24"/>
                <w:szCs w:val="24"/>
              </w:rPr>
            </w:pPr>
          </w:p>
          <w:p w14:paraId="3D9DF84B" w14:textId="77777777" w:rsidR="00C47E62" w:rsidRPr="009F4B1E" w:rsidRDefault="00C47E62" w:rsidP="00C47E62">
            <w:pPr>
              <w:pStyle w:val="NoSpacing"/>
              <w:ind w:left="-3" w:firstLine="242"/>
              <w:jc w:val="both"/>
              <w:rPr>
                <w:rFonts w:ascii="Times New Roman" w:hAnsi="Times New Roman"/>
                <w:noProof/>
                <w:sz w:val="24"/>
                <w:szCs w:val="24"/>
              </w:rPr>
            </w:pPr>
          </w:p>
          <w:p w14:paraId="704B2B30" w14:textId="77777777" w:rsidR="00C47E62" w:rsidRPr="009F4B1E" w:rsidRDefault="00C47E62" w:rsidP="00C47E62">
            <w:pPr>
              <w:pStyle w:val="NoSpacing"/>
              <w:ind w:left="-3" w:firstLine="242"/>
              <w:jc w:val="both"/>
              <w:rPr>
                <w:rFonts w:ascii="Times New Roman" w:hAnsi="Times New Roman"/>
                <w:noProof/>
                <w:sz w:val="24"/>
                <w:szCs w:val="24"/>
              </w:rPr>
            </w:pPr>
          </w:p>
          <w:p w14:paraId="0EC4B764" w14:textId="77777777" w:rsidR="00C47E62" w:rsidRPr="009F4B1E" w:rsidRDefault="00C47E62" w:rsidP="00C47E62">
            <w:pPr>
              <w:pStyle w:val="NoSpacing"/>
              <w:ind w:left="-3" w:firstLine="242"/>
              <w:jc w:val="both"/>
              <w:rPr>
                <w:rFonts w:ascii="Times New Roman" w:hAnsi="Times New Roman"/>
                <w:noProof/>
                <w:sz w:val="24"/>
                <w:szCs w:val="24"/>
              </w:rPr>
            </w:pPr>
          </w:p>
          <w:p w14:paraId="2BBC40FC" w14:textId="77777777" w:rsidR="00C47E62" w:rsidRPr="009F4B1E" w:rsidRDefault="00C47E62" w:rsidP="00C47E62">
            <w:pPr>
              <w:pStyle w:val="NoSpacing"/>
              <w:ind w:left="-3" w:firstLine="242"/>
              <w:jc w:val="both"/>
              <w:rPr>
                <w:rFonts w:ascii="Times New Roman" w:hAnsi="Times New Roman"/>
                <w:noProof/>
                <w:sz w:val="24"/>
                <w:szCs w:val="24"/>
              </w:rPr>
            </w:pPr>
          </w:p>
          <w:p w14:paraId="7015CC3A" w14:textId="77777777" w:rsidR="00C47E62" w:rsidRPr="009F4B1E" w:rsidRDefault="00C47E62" w:rsidP="00C47E62">
            <w:pPr>
              <w:pStyle w:val="NoSpacing"/>
              <w:ind w:left="-3" w:firstLine="242"/>
              <w:jc w:val="both"/>
              <w:rPr>
                <w:rFonts w:ascii="Times New Roman" w:hAnsi="Times New Roman"/>
                <w:noProof/>
                <w:sz w:val="24"/>
                <w:szCs w:val="24"/>
              </w:rPr>
            </w:pPr>
          </w:p>
          <w:p w14:paraId="0F48AE41" w14:textId="77777777" w:rsidR="00C47E62" w:rsidRPr="009F4B1E" w:rsidRDefault="00C47E62" w:rsidP="00C47E62">
            <w:pPr>
              <w:pStyle w:val="NoSpacing"/>
              <w:ind w:left="-3" w:firstLine="242"/>
              <w:jc w:val="both"/>
              <w:rPr>
                <w:rFonts w:ascii="Times New Roman" w:hAnsi="Times New Roman"/>
                <w:noProof/>
                <w:sz w:val="24"/>
                <w:szCs w:val="24"/>
              </w:rPr>
            </w:pPr>
          </w:p>
          <w:p w14:paraId="7251BDB7" w14:textId="77777777" w:rsidR="00C47E62" w:rsidRPr="009F4B1E" w:rsidRDefault="00C47E62" w:rsidP="00C47E62">
            <w:pPr>
              <w:pStyle w:val="NoSpacing"/>
              <w:ind w:left="-3" w:firstLine="242"/>
              <w:jc w:val="both"/>
              <w:rPr>
                <w:rFonts w:ascii="Times New Roman" w:hAnsi="Times New Roman"/>
                <w:noProof/>
                <w:sz w:val="24"/>
                <w:szCs w:val="24"/>
              </w:rPr>
            </w:pPr>
          </w:p>
          <w:p w14:paraId="44E807F9" w14:textId="77777777" w:rsidR="00C47E62" w:rsidRPr="009F4B1E" w:rsidRDefault="00C47E62" w:rsidP="00C47E62">
            <w:pPr>
              <w:pStyle w:val="NoSpacing"/>
              <w:ind w:left="-3" w:firstLine="242"/>
              <w:jc w:val="both"/>
              <w:rPr>
                <w:rFonts w:ascii="Times New Roman" w:hAnsi="Times New Roman"/>
                <w:noProof/>
                <w:sz w:val="24"/>
                <w:szCs w:val="24"/>
              </w:rPr>
            </w:pPr>
          </w:p>
          <w:p w14:paraId="1486A3EA" w14:textId="77777777" w:rsidR="00C47E62" w:rsidRPr="009F4B1E" w:rsidRDefault="00C47E62" w:rsidP="00C47E62">
            <w:pPr>
              <w:pStyle w:val="NoSpacing"/>
              <w:ind w:left="-3" w:firstLine="242"/>
              <w:jc w:val="both"/>
              <w:rPr>
                <w:rFonts w:ascii="Times New Roman" w:hAnsi="Times New Roman"/>
                <w:noProof/>
                <w:sz w:val="24"/>
                <w:szCs w:val="24"/>
              </w:rPr>
            </w:pPr>
          </w:p>
          <w:p w14:paraId="0C4B144A" w14:textId="77777777" w:rsidR="00C47E62" w:rsidRPr="009F4B1E" w:rsidRDefault="00C47E62" w:rsidP="00C47E62">
            <w:pPr>
              <w:pStyle w:val="NoSpacing"/>
              <w:ind w:left="-3" w:firstLine="242"/>
              <w:jc w:val="both"/>
              <w:rPr>
                <w:rFonts w:ascii="Times New Roman" w:hAnsi="Times New Roman"/>
                <w:noProof/>
                <w:sz w:val="24"/>
                <w:szCs w:val="24"/>
              </w:rPr>
            </w:pPr>
          </w:p>
          <w:p w14:paraId="37560AEA" w14:textId="77777777" w:rsidR="00C47E62" w:rsidRPr="009F4B1E" w:rsidRDefault="00C47E62" w:rsidP="00C47E62">
            <w:pPr>
              <w:pStyle w:val="NoSpacing"/>
              <w:ind w:left="-3" w:firstLine="242"/>
              <w:jc w:val="both"/>
              <w:rPr>
                <w:rFonts w:ascii="Times New Roman" w:hAnsi="Times New Roman"/>
                <w:noProof/>
                <w:sz w:val="24"/>
                <w:szCs w:val="24"/>
              </w:rPr>
            </w:pPr>
          </w:p>
          <w:p w14:paraId="7AED770A" w14:textId="77777777" w:rsidR="00C47E62" w:rsidRPr="009F4B1E" w:rsidRDefault="00C47E62" w:rsidP="00C47E62">
            <w:pPr>
              <w:pStyle w:val="NoSpacing"/>
              <w:ind w:left="-3" w:firstLine="242"/>
              <w:jc w:val="both"/>
              <w:rPr>
                <w:rFonts w:ascii="Times New Roman" w:hAnsi="Times New Roman"/>
                <w:noProof/>
                <w:sz w:val="24"/>
                <w:szCs w:val="24"/>
              </w:rPr>
            </w:pPr>
          </w:p>
          <w:p w14:paraId="02FCB824" w14:textId="77777777" w:rsidR="00C47E62" w:rsidRPr="009F4B1E" w:rsidRDefault="00C47E62" w:rsidP="00C47E62">
            <w:pPr>
              <w:pStyle w:val="NoSpacing"/>
              <w:ind w:left="-3" w:firstLine="242"/>
              <w:jc w:val="both"/>
              <w:rPr>
                <w:rFonts w:ascii="Times New Roman" w:hAnsi="Times New Roman"/>
                <w:noProof/>
                <w:sz w:val="24"/>
                <w:szCs w:val="24"/>
              </w:rPr>
            </w:pPr>
          </w:p>
          <w:p w14:paraId="3430FA25" w14:textId="77777777" w:rsidR="00C47E62" w:rsidRPr="009F4B1E" w:rsidRDefault="00C47E62" w:rsidP="00C47E62">
            <w:pPr>
              <w:pStyle w:val="NoSpacing"/>
              <w:ind w:left="-3" w:firstLine="242"/>
              <w:jc w:val="both"/>
              <w:rPr>
                <w:rFonts w:ascii="Times New Roman" w:hAnsi="Times New Roman"/>
                <w:noProof/>
                <w:sz w:val="24"/>
                <w:szCs w:val="24"/>
              </w:rPr>
            </w:pPr>
          </w:p>
          <w:p w14:paraId="55F938B5" w14:textId="77777777" w:rsidR="00C47E62" w:rsidRPr="009F4B1E" w:rsidRDefault="00C47E62" w:rsidP="00C47E62">
            <w:pPr>
              <w:pStyle w:val="NoSpacing"/>
              <w:ind w:left="-3" w:firstLine="242"/>
              <w:jc w:val="both"/>
              <w:rPr>
                <w:rFonts w:ascii="Times New Roman" w:hAnsi="Times New Roman"/>
                <w:noProof/>
                <w:sz w:val="24"/>
                <w:szCs w:val="24"/>
              </w:rPr>
            </w:pPr>
          </w:p>
          <w:p w14:paraId="55014B5F" w14:textId="77777777" w:rsidR="00C47E62" w:rsidRPr="009F4B1E" w:rsidRDefault="00C47E62" w:rsidP="00C47E62">
            <w:pPr>
              <w:pStyle w:val="NoSpacing"/>
              <w:ind w:left="-3" w:firstLine="242"/>
              <w:jc w:val="both"/>
              <w:rPr>
                <w:rFonts w:ascii="Times New Roman" w:hAnsi="Times New Roman"/>
                <w:noProof/>
                <w:sz w:val="24"/>
                <w:szCs w:val="24"/>
              </w:rPr>
            </w:pPr>
          </w:p>
          <w:p w14:paraId="2DB570A0" w14:textId="77777777" w:rsidR="00C47E62" w:rsidRPr="009F4B1E" w:rsidRDefault="00C47E62" w:rsidP="00C47E62">
            <w:pPr>
              <w:pStyle w:val="NoSpacing"/>
              <w:ind w:left="-3" w:firstLine="242"/>
              <w:jc w:val="both"/>
              <w:rPr>
                <w:rFonts w:ascii="Times New Roman" w:hAnsi="Times New Roman"/>
                <w:noProof/>
                <w:sz w:val="24"/>
                <w:szCs w:val="24"/>
              </w:rPr>
            </w:pPr>
          </w:p>
          <w:p w14:paraId="24AE804B" w14:textId="77777777" w:rsidR="00C47E62" w:rsidRPr="009F4B1E" w:rsidRDefault="00C47E62" w:rsidP="00C47E62">
            <w:pPr>
              <w:pStyle w:val="NoSpacing"/>
              <w:ind w:left="-3" w:firstLine="242"/>
              <w:jc w:val="both"/>
              <w:rPr>
                <w:rFonts w:ascii="Times New Roman" w:hAnsi="Times New Roman"/>
                <w:noProof/>
                <w:sz w:val="24"/>
                <w:szCs w:val="24"/>
              </w:rPr>
            </w:pPr>
          </w:p>
          <w:p w14:paraId="557C92BD" w14:textId="77777777" w:rsidR="00C47E62" w:rsidRPr="009F4B1E" w:rsidRDefault="00C47E62" w:rsidP="00C47E62">
            <w:pPr>
              <w:pStyle w:val="NoSpacing"/>
              <w:ind w:left="-3" w:firstLine="242"/>
              <w:jc w:val="both"/>
              <w:rPr>
                <w:rFonts w:ascii="Times New Roman" w:hAnsi="Times New Roman"/>
                <w:noProof/>
                <w:sz w:val="24"/>
                <w:szCs w:val="24"/>
              </w:rPr>
            </w:pPr>
          </w:p>
          <w:p w14:paraId="2716402B" w14:textId="77777777" w:rsidR="00C47E62" w:rsidRPr="009F4B1E" w:rsidRDefault="00C47E62" w:rsidP="00C47E62">
            <w:pPr>
              <w:pStyle w:val="NoSpacing"/>
              <w:ind w:left="-3" w:firstLine="242"/>
              <w:jc w:val="both"/>
              <w:rPr>
                <w:rFonts w:ascii="Times New Roman" w:hAnsi="Times New Roman"/>
                <w:noProof/>
                <w:sz w:val="24"/>
                <w:szCs w:val="24"/>
              </w:rPr>
            </w:pPr>
          </w:p>
          <w:p w14:paraId="1BA86D7E" w14:textId="77777777" w:rsidR="00C47E62" w:rsidRPr="009F4B1E" w:rsidRDefault="00C47E62" w:rsidP="00C47E62">
            <w:pPr>
              <w:pStyle w:val="NoSpacing"/>
              <w:ind w:left="-3" w:firstLine="242"/>
              <w:jc w:val="both"/>
              <w:rPr>
                <w:rFonts w:ascii="Times New Roman" w:hAnsi="Times New Roman"/>
                <w:noProof/>
                <w:sz w:val="24"/>
                <w:szCs w:val="24"/>
              </w:rPr>
            </w:pPr>
          </w:p>
          <w:p w14:paraId="277D3345" w14:textId="77777777" w:rsidR="00C47E62" w:rsidRPr="009F4B1E" w:rsidRDefault="00C47E62" w:rsidP="00C47E62">
            <w:pPr>
              <w:pStyle w:val="NoSpacing"/>
              <w:ind w:left="-3" w:firstLine="242"/>
              <w:jc w:val="both"/>
              <w:rPr>
                <w:rFonts w:ascii="Times New Roman" w:hAnsi="Times New Roman"/>
                <w:noProof/>
                <w:sz w:val="24"/>
                <w:szCs w:val="24"/>
              </w:rPr>
            </w:pPr>
          </w:p>
          <w:p w14:paraId="0924B643" w14:textId="77777777" w:rsidR="00C47E62" w:rsidRPr="009F4B1E" w:rsidRDefault="00C47E62" w:rsidP="00C47E62">
            <w:pPr>
              <w:pStyle w:val="NoSpacing"/>
              <w:ind w:left="-3" w:firstLine="242"/>
              <w:jc w:val="both"/>
              <w:rPr>
                <w:rFonts w:ascii="Times New Roman" w:hAnsi="Times New Roman"/>
                <w:noProof/>
                <w:sz w:val="24"/>
                <w:szCs w:val="24"/>
              </w:rPr>
            </w:pPr>
          </w:p>
          <w:p w14:paraId="6070D3CC" w14:textId="77777777" w:rsidR="00C47E62" w:rsidRPr="009F4B1E" w:rsidRDefault="00C47E62" w:rsidP="00C47E62">
            <w:pPr>
              <w:pStyle w:val="NoSpacing"/>
              <w:ind w:left="-3" w:firstLine="242"/>
              <w:jc w:val="both"/>
              <w:rPr>
                <w:rFonts w:ascii="Times New Roman" w:hAnsi="Times New Roman"/>
                <w:noProof/>
                <w:sz w:val="24"/>
                <w:szCs w:val="24"/>
              </w:rPr>
            </w:pPr>
          </w:p>
          <w:p w14:paraId="637A206F" w14:textId="77777777" w:rsidR="00C47E62" w:rsidRPr="009F4B1E" w:rsidRDefault="00C47E62" w:rsidP="00C47E62">
            <w:pPr>
              <w:pStyle w:val="NoSpacing"/>
              <w:ind w:left="-3" w:firstLine="242"/>
              <w:jc w:val="both"/>
              <w:rPr>
                <w:rFonts w:ascii="Times New Roman" w:hAnsi="Times New Roman"/>
                <w:noProof/>
                <w:sz w:val="24"/>
                <w:szCs w:val="24"/>
              </w:rPr>
            </w:pPr>
          </w:p>
          <w:p w14:paraId="5F3B2EAB" w14:textId="77777777" w:rsidR="00C47E62" w:rsidRPr="009F4B1E" w:rsidRDefault="00C47E62" w:rsidP="00C47E62">
            <w:pPr>
              <w:pStyle w:val="NoSpacing"/>
              <w:ind w:left="-3" w:firstLine="242"/>
              <w:jc w:val="both"/>
              <w:rPr>
                <w:rFonts w:ascii="Times New Roman" w:hAnsi="Times New Roman"/>
                <w:noProof/>
                <w:sz w:val="24"/>
                <w:szCs w:val="24"/>
              </w:rPr>
            </w:pPr>
          </w:p>
          <w:p w14:paraId="7C7A48FC" w14:textId="77777777" w:rsidR="00C47E62" w:rsidRPr="009F4B1E" w:rsidRDefault="00C47E62" w:rsidP="00C47E62">
            <w:pPr>
              <w:pStyle w:val="NoSpacing"/>
              <w:ind w:left="-3" w:firstLine="242"/>
              <w:jc w:val="both"/>
              <w:rPr>
                <w:rFonts w:ascii="Times New Roman" w:hAnsi="Times New Roman"/>
                <w:noProof/>
                <w:sz w:val="24"/>
                <w:szCs w:val="24"/>
              </w:rPr>
            </w:pPr>
          </w:p>
          <w:p w14:paraId="7A4ED6D7" w14:textId="77777777" w:rsidR="00C47E62" w:rsidRPr="009F4B1E" w:rsidRDefault="00C47E62" w:rsidP="00C47E62">
            <w:pPr>
              <w:pStyle w:val="NoSpacing"/>
              <w:ind w:left="-3" w:firstLine="242"/>
              <w:jc w:val="both"/>
              <w:rPr>
                <w:rFonts w:ascii="Times New Roman" w:hAnsi="Times New Roman"/>
                <w:noProof/>
                <w:sz w:val="24"/>
                <w:szCs w:val="24"/>
              </w:rPr>
            </w:pPr>
          </w:p>
          <w:p w14:paraId="3D94FA81" w14:textId="77777777" w:rsidR="00C47E62" w:rsidRPr="009F4B1E" w:rsidRDefault="00C47E62" w:rsidP="00C47E62">
            <w:pPr>
              <w:pStyle w:val="NoSpacing"/>
              <w:ind w:left="-3" w:firstLine="242"/>
              <w:jc w:val="both"/>
              <w:rPr>
                <w:rFonts w:ascii="Times New Roman" w:hAnsi="Times New Roman"/>
                <w:noProof/>
                <w:sz w:val="24"/>
                <w:szCs w:val="24"/>
              </w:rPr>
            </w:pPr>
          </w:p>
          <w:p w14:paraId="175AFF35" w14:textId="77777777" w:rsidR="00C47E62" w:rsidRPr="009F4B1E" w:rsidRDefault="00C47E62" w:rsidP="00C47E62">
            <w:pPr>
              <w:pStyle w:val="NoSpacing"/>
              <w:ind w:left="-3" w:firstLine="242"/>
              <w:jc w:val="both"/>
              <w:rPr>
                <w:rFonts w:ascii="Times New Roman" w:hAnsi="Times New Roman"/>
                <w:noProof/>
                <w:sz w:val="24"/>
                <w:szCs w:val="24"/>
              </w:rPr>
            </w:pPr>
          </w:p>
          <w:p w14:paraId="18FD4DA7" w14:textId="77777777" w:rsidR="00C47E62" w:rsidRPr="009F4B1E" w:rsidRDefault="00C47E62" w:rsidP="00C47E62">
            <w:pPr>
              <w:pStyle w:val="NoSpacing"/>
              <w:ind w:left="-3" w:firstLine="242"/>
              <w:jc w:val="both"/>
              <w:rPr>
                <w:rFonts w:ascii="Times New Roman" w:hAnsi="Times New Roman"/>
                <w:noProof/>
                <w:sz w:val="24"/>
                <w:szCs w:val="24"/>
              </w:rPr>
            </w:pPr>
          </w:p>
          <w:p w14:paraId="4898B863" w14:textId="77777777" w:rsidR="00C47E62" w:rsidRPr="009F4B1E" w:rsidRDefault="00C47E62" w:rsidP="00C47E62">
            <w:pPr>
              <w:pStyle w:val="NoSpacing"/>
              <w:ind w:left="-3" w:firstLine="242"/>
              <w:jc w:val="both"/>
              <w:rPr>
                <w:rFonts w:ascii="Times New Roman" w:hAnsi="Times New Roman"/>
                <w:noProof/>
                <w:sz w:val="24"/>
                <w:szCs w:val="24"/>
              </w:rPr>
            </w:pPr>
          </w:p>
          <w:p w14:paraId="25E69B10" w14:textId="77777777" w:rsidR="00C47E62" w:rsidRPr="009F4B1E" w:rsidRDefault="00C47E62" w:rsidP="00C47E62">
            <w:pPr>
              <w:pStyle w:val="NoSpacing"/>
              <w:ind w:left="-3" w:firstLine="242"/>
              <w:jc w:val="both"/>
              <w:rPr>
                <w:rFonts w:ascii="Times New Roman" w:hAnsi="Times New Roman"/>
                <w:noProof/>
                <w:sz w:val="24"/>
                <w:szCs w:val="24"/>
              </w:rPr>
            </w:pPr>
          </w:p>
          <w:p w14:paraId="1AD77A46" w14:textId="77777777" w:rsidR="00C47E62" w:rsidRPr="009F4B1E" w:rsidRDefault="00C47E62" w:rsidP="00C47E62">
            <w:pPr>
              <w:pStyle w:val="NoSpacing"/>
              <w:ind w:left="-3" w:firstLine="242"/>
              <w:jc w:val="both"/>
              <w:rPr>
                <w:rFonts w:ascii="Times New Roman" w:hAnsi="Times New Roman"/>
                <w:noProof/>
                <w:sz w:val="24"/>
                <w:szCs w:val="24"/>
              </w:rPr>
            </w:pPr>
          </w:p>
          <w:p w14:paraId="577A9184" w14:textId="77777777" w:rsidR="00C47E62" w:rsidRPr="009F4B1E" w:rsidRDefault="00C47E62" w:rsidP="00C47E62">
            <w:pPr>
              <w:pStyle w:val="NoSpacing"/>
              <w:ind w:left="-3" w:firstLine="242"/>
              <w:jc w:val="both"/>
              <w:rPr>
                <w:rFonts w:ascii="Times New Roman" w:hAnsi="Times New Roman"/>
                <w:noProof/>
                <w:sz w:val="24"/>
                <w:szCs w:val="24"/>
              </w:rPr>
            </w:pPr>
          </w:p>
          <w:p w14:paraId="142D56BD" w14:textId="77777777" w:rsidR="00C47E62" w:rsidRPr="009F4B1E" w:rsidRDefault="00C47E62" w:rsidP="00C47E62">
            <w:pPr>
              <w:pStyle w:val="NoSpacing"/>
              <w:ind w:left="-3" w:firstLine="242"/>
              <w:jc w:val="both"/>
              <w:rPr>
                <w:rFonts w:ascii="Times New Roman" w:hAnsi="Times New Roman"/>
                <w:noProof/>
                <w:sz w:val="24"/>
                <w:szCs w:val="24"/>
              </w:rPr>
            </w:pPr>
          </w:p>
          <w:p w14:paraId="2A6545B6" w14:textId="77777777" w:rsidR="00C47E62" w:rsidRPr="009F4B1E" w:rsidRDefault="00C47E62" w:rsidP="00C47E62">
            <w:pPr>
              <w:pStyle w:val="NoSpacing"/>
              <w:ind w:left="-3" w:firstLine="242"/>
              <w:jc w:val="both"/>
              <w:rPr>
                <w:rFonts w:ascii="Times New Roman" w:hAnsi="Times New Roman"/>
                <w:noProof/>
                <w:sz w:val="24"/>
                <w:szCs w:val="24"/>
              </w:rPr>
            </w:pPr>
          </w:p>
          <w:p w14:paraId="0A3021AD" w14:textId="77777777" w:rsidR="00C47E62" w:rsidRPr="009F4B1E" w:rsidRDefault="00C47E62" w:rsidP="00C47E62">
            <w:pPr>
              <w:pStyle w:val="NoSpacing"/>
              <w:ind w:left="-3" w:firstLine="242"/>
              <w:jc w:val="both"/>
              <w:rPr>
                <w:rFonts w:ascii="Times New Roman" w:hAnsi="Times New Roman"/>
                <w:noProof/>
                <w:sz w:val="24"/>
                <w:szCs w:val="24"/>
              </w:rPr>
            </w:pPr>
          </w:p>
          <w:p w14:paraId="7388930E" w14:textId="77777777" w:rsidR="00C47E62" w:rsidRPr="009F4B1E" w:rsidRDefault="00C47E62" w:rsidP="00C47E62">
            <w:pPr>
              <w:pStyle w:val="NoSpacing"/>
              <w:ind w:left="-3" w:firstLine="242"/>
              <w:jc w:val="both"/>
              <w:rPr>
                <w:rFonts w:ascii="Times New Roman" w:hAnsi="Times New Roman"/>
                <w:noProof/>
                <w:sz w:val="24"/>
                <w:szCs w:val="24"/>
              </w:rPr>
            </w:pPr>
          </w:p>
          <w:p w14:paraId="597E7C8A" w14:textId="77777777" w:rsidR="00C47E62" w:rsidRPr="009F4B1E" w:rsidRDefault="00C47E62" w:rsidP="00C47E62">
            <w:pPr>
              <w:pStyle w:val="NoSpacing"/>
              <w:ind w:left="-3" w:firstLine="242"/>
              <w:jc w:val="both"/>
              <w:rPr>
                <w:rFonts w:ascii="Times New Roman" w:hAnsi="Times New Roman"/>
                <w:noProof/>
                <w:sz w:val="24"/>
                <w:szCs w:val="24"/>
              </w:rPr>
            </w:pPr>
          </w:p>
          <w:p w14:paraId="647CAF18" w14:textId="77777777" w:rsidR="00C47E62" w:rsidRPr="009F4B1E" w:rsidRDefault="00C47E62" w:rsidP="00C47E62">
            <w:pPr>
              <w:pStyle w:val="NoSpacing"/>
              <w:ind w:left="-3" w:firstLine="242"/>
              <w:jc w:val="both"/>
              <w:rPr>
                <w:rFonts w:ascii="Times New Roman" w:hAnsi="Times New Roman"/>
                <w:noProof/>
                <w:sz w:val="24"/>
                <w:szCs w:val="24"/>
              </w:rPr>
            </w:pPr>
          </w:p>
          <w:p w14:paraId="1E561A51" w14:textId="77777777" w:rsidR="00C47E62" w:rsidRPr="009F4B1E" w:rsidRDefault="00C47E62" w:rsidP="00C47E62">
            <w:pPr>
              <w:pStyle w:val="NoSpacing"/>
              <w:ind w:left="-3" w:firstLine="242"/>
              <w:jc w:val="both"/>
              <w:rPr>
                <w:rFonts w:ascii="Times New Roman" w:hAnsi="Times New Roman"/>
                <w:noProof/>
                <w:sz w:val="24"/>
                <w:szCs w:val="24"/>
              </w:rPr>
            </w:pPr>
          </w:p>
          <w:p w14:paraId="683C4CCC" w14:textId="77777777" w:rsidR="00C47E62" w:rsidRPr="009F4B1E" w:rsidRDefault="00C47E62" w:rsidP="00C47E62">
            <w:pPr>
              <w:pStyle w:val="NoSpacing"/>
              <w:ind w:left="-3" w:firstLine="242"/>
              <w:jc w:val="both"/>
              <w:rPr>
                <w:rFonts w:ascii="Times New Roman" w:hAnsi="Times New Roman"/>
                <w:noProof/>
                <w:sz w:val="24"/>
                <w:szCs w:val="24"/>
              </w:rPr>
            </w:pPr>
          </w:p>
          <w:p w14:paraId="6C5B10DD" w14:textId="77777777" w:rsidR="00C47E62" w:rsidRPr="009F4B1E" w:rsidRDefault="00C47E62" w:rsidP="00C47E62">
            <w:pPr>
              <w:pStyle w:val="NoSpacing"/>
              <w:ind w:left="-3" w:firstLine="242"/>
              <w:jc w:val="both"/>
              <w:rPr>
                <w:rFonts w:ascii="Times New Roman" w:hAnsi="Times New Roman"/>
                <w:noProof/>
                <w:sz w:val="24"/>
                <w:szCs w:val="24"/>
              </w:rPr>
            </w:pPr>
          </w:p>
          <w:p w14:paraId="7CA2D78E" w14:textId="77777777" w:rsidR="00C47E62" w:rsidRPr="009F4B1E" w:rsidRDefault="00C47E62" w:rsidP="00C47E62">
            <w:pPr>
              <w:pStyle w:val="NoSpacing"/>
              <w:ind w:left="-3" w:firstLine="242"/>
              <w:jc w:val="both"/>
              <w:rPr>
                <w:rFonts w:ascii="Times New Roman" w:hAnsi="Times New Roman"/>
                <w:noProof/>
                <w:sz w:val="24"/>
                <w:szCs w:val="24"/>
              </w:rPr>
            </w:pPr>
          </w:p>
          <w:p w14:paraId="0E346ABC" w14:textId="77777777" w:rsidR="00C47E62" w:rsidRPr="009F4B1E" w:rsidRDefault="00C47E62" w:rsidP="00C47E62">
            <w:pPr>
              <w:pStyle w:val="NoSpacing"/>
              <w:ind w:left="-3" w:firstLine="242"/>
              <w:jc w:val="both"/>
              <w:rPr>
                <w:rFonts w:ascii="Times New Roman" w:hAnsi="Times New Roman"/>
                <w:noProof/>
                <w:sz w:val="24"/>
                <w:szCs w:val="24"/>
              </w:rPr>
            </w:pPr>
          </w:p>
          <w:p w14:paraId="0BEF636D" w14:textId="77777777" w:rsidR="00C47E62" w:rsidRPr="009F4B1E" w:rsidRDefault="00C47E62" w:rsidP="00C47E62">
            <w:pPr>
              <w:pStyle w:val="NoSpacing"/>
              <w:ind w:left="-3" w:firstLine="242"/>
              <w:jc w:val="both"/>
              <w:rPr>
                <w:rFonts w:ascii="Times New Roman" w:hAnsi="Times New Roman"/>
                <w:noProof/>
                <w:sz w:val="24"/>
                <w:szCs w:val="24"/>
              </w:rPr>
            </w:pPr>
          </w:p>
          <w:p w14:paraId="79C5F7C1" w14:textId="77777777" w:rsidR="00C47E62" w:rsidRPr="009F4B1E" w:rsidRDefault="00C47E62" w:rsidP="00C47E62">
            <w:pPr>
              <w:pStyle w:val="NoSpacing"/>
              <w:ind w:left="-3" w:firstLine="242"/>
              <w:jc w:val="both"/>
              <w:rPr>
                <w:rFonts w:ascii="Times New Roman" w:hAnsi="Times New Roman"/>
                <w:noProof/>
                <w:sz w:val="24"/>
                <w:szCs w:val="24"/>
              </w:rPr>
            </w:pPr>
          </w:p>
          <w:p w14:paraId="3ABE98EE" w14:textId="77777777" w:rsidR="00C47E62" w:rsidRPr="009F4B1E" w:rsidRDefault="00C47E62" w:rsidP="00C47E62">
            <w:pPr>
              <w:pStyle w:val="NoSpacing"/>
              <w:ind w:left="-3" w:firstLine="242"/>
              <w:jc w:val="both"/>
              <w:rPr>
                <w:rFonts w:ascii="Times New Roman" w:hAnsi="Times New Roman"/>
                <w:noProof/>
                <w:sz w:val="24"/>
                <w:szCs w:val="24"/>
              </w:rPr>
            </w:pPr>
          </w:p>
          <w:p w14:paraId="3CFDB901" w14:textId="77777777" w:rsidR="00C47E62" w:rsidRPr="009F4B1E" w:rsidRDefault="00C47E62" w:rsidP="00C47E62">
            <w:pPr>
              <w:pStyle w:val="NoSpacing"/>
              <w:ind w:left="-3" w:firstLine="242"/>
              <w:jc w:val="both"/>
              <w:rPr>
                <w:rFonts w:ascii="Times New Roman" w:hAnsi="Times New Roman"/>
                <w:noProof/>
                <w:sz w:val="24"/>
                <w:szCs w:val="24"/>
              </w:rPr>
            </w:pPr>
          </w:p>
          <w:p w14:paraId="6CAF2D55" w14:textId="77777777" w:rsidR="00C47E62" w:rsidRPr="009F4B1E" w:rsidRDefault="00C47E62" w:rsidP="00C47E62">
            <w:pPr>
              <w:pStyle w:val="NoSpacing"/>
              <w:ind w:left="-3" w:firstLine="242"/>
              <w:jc w:val="both"/>
              <w:rPr>
                <w:rFonts w:ascii="Times New Roman" w:hAnsi="Times New Roman"/>
                <w:noProof/>
                <w:sz w:val="24"/>
                <w:szCs w:val="24"/>
              </w:rPr>
            </w:pPr>
          </w:p>
          <w:p w14:paraId="176B0B25" w14:textId="77777777" w:rsidR="00C47E62" w:rsidRPr="009F4B1E" w:rsidRDefault="00C47E62" w:rsidP="00C47E62">
            <w:pPr>
              <w:pStyle w:val="NoSpacing"/>
              <w:ind w:left="-3" w:firstLine="242"/>
              <w:jc w:val="both"/>
              <w:rPr>
                <w:rFonts w:ascii="Times New Roman" w:hAnsi="Times New Roman"/>
                <w:noProof/>
                <w:sz w:val="24"/>
                <w:szCs w:val="24"/>
              </w:rPr>
            </w:pPr>
          </w:p>
          <w:p w14:paraId="00974843" w14:textId="77777777" w:rsidR="00C47E62" w:rsidRPr="009F4B1E" w:rsidRDefault="00C47E62" w:rsidP="00C47E62">
            <w:pPr>
              <w:pStyle w:val="NoSpacing"/>
              <w:ind w:left="-3" w:firstLine="242"/>
              <w:jc w:val="both"/>
              <w:rPr>
                <w:rFonts w:ascii="Times New Roman" w:hAnsi="Times New Roman"/>
                <w:noProof/>
                <w:sz w:val="24"/>
                <w:szCs w:val="24"/>
              </w:rPr>
            </w:pPr>
          </w:p>
          <w:p w14:paraId="46BBE032" w14:textId="77777777" w:rsidR="00C47E62" w:rsidRPr="009F4B1E" w:rsidRDefault="00C47E62" w:rsidP="00C47E62">
            <w:pPr>
              <w:pStyle w:val="NoSpacing"/>
              <w:ind w:left="-3" w:firstLine="242"/>
              <w:jc w:val="both"/>
              <w:rPr>
                <w:rFonts w:ascii="Times New Roman" w:hAnsi="Times New Roman"/>
                <w:noProof/>
                <w:sz w:val="24"/>
                <w:szCs w:val="24"/>
              </w:rPr>
            </w:pPr>
          </w:p>
          <w:p w14:paraId="3094BE4D" w14:textId="77777777" w:rsidR="00C47E62" w:rsidRPr="009F4B1E" w:rsidRDefault="00C47E62" w:rsidP="00C47E62">
            <w:pPr>
              <w:pStyle w:val="NoSpacing"/>
              <w:ind w:left="-3" w:firstLine="242"/>
              <w:jc w:val="both"/>
              <w:rPr>
                <w:rFonts w:ascii="Times New Roman" w:hAnsi="Times New Roman"/>
                <w:noProof/>
                <w:sz w:val="24"/>
                <w:szCs w:val="24"/>
              </w:rPr>
            </w:pPr>
          </w:p>
          <w:p w14:paraId="555550A3" w14:textId="77777777" w:rsidR="00C47E62" w:rsidRPr="009F4B1E" w:rsidRDefault="00C47E62" w:rsidP="00C47E62">
            <w:pPr>
              <w:pStyle w:val="NoSpacing"/>
              <w:ind w:left="-3" w:firstLine="242"/>
              <w:jc w:val="both"/>
              <w:rPr>
                <w:rFonts w:ascii="Times New Roman" w:hAnsi="Times New Roman"/>
                <w:noProof/>
                <w:sz w:val="24"/>
                <w:szCs w:val="24"/>
              </w:rPr>
            </w:pPr>
          </w:p>
          <w:p w14:paraId="45034DB0" w14:textId="77777777" w:rsidR="00C47E62" w:rsidRPr="009F4B1E" w:rsidRDefault="00C47E62" w:rsidP="00C47E62">
            <w:pPr>
              <w:pStyle w:val="NoSpacing"/>
              <w:ind w:left="-3" w:firstLine="242"/>
              <w:jc w:val="both"/>
              <w:rPr>
                <w:rFonts w:ascii="Times New Roman" w:hAnsi="Times New Roman"/>
                <w:noProof/>
                <w:sz w:val="24"/>
                <w:szCs w:val="24"/>
              </w:rPr>
            </w:pPr>
          </w:p>
          <w:p w14:paraId="2AC835ED" w14:textId="77777777" w:rsidR="00C47E62" w:rsidRPr="009F4B1E" w:rsidRDefault="00C47E62" w:rsidP="00C47E62">
            <w:pPr>
              <w:pStyle w:val="NoSpacing"/>
              <w:ind w:left="-3" w:firstLine="242"/>
              <w:jc w:val="both"/>
              <w:rPr>
                <w:rFonts w:ascii="Times New Roman" w:hAnsi="Times New Roman"/>
                <w:noProof/>
                <w:sz w:val="24"/>
                <w:szCs w:val="24"/>
              </w:rPr>
            </w:pPr>
          </w:p>
          <w:p w14:paraId="5DC98888" w14:textId="77777777" w:rsidR="00C47E62" w:rsidRPr="009F4B1E" w:rsidRDefault="00C47E62" w:rsidP="00C47E62">
            <w:pPr>
              <w:pStyle w:val="NoSpacing"/>
              <w:ind w:left="-3" w:firstLine="242"/>
              <w:jc w:val="both"/>
              <w:rPr>
                <w:rFonts w:ascii="Times New Roman" w:hAnsi="Times New Roman"/>
                <w:noProof/>
                <w:sz w:val="24"/>
                <w:szCs w:val="24"/>
              </w:rPr>
            </w:pPr>
          </w:p>
          <w:p w14:paraId="14F729AA" w14:textId="77777777" w:rsidR="00C47E62" w:rsidRPr="009F4B1E" w:rsidRDefault="00C47E62" w:rsidP="00BA7B40">
            <w:pPr>
              <w:pStyle w:val="NoSpacing"/>
              <w:ind w:left="-3" w:firstLine="242"/>
              <w:jc w:val="both"/>
              <w:rPr>
                <w:rFonts w:ascii="Times New Roman" w:hAnsi="Times New Roman"/>
                <w:noProof/>
                <w:sz w:val="24"/>
                <w:szCs w:val="24"/>
                <w:lang w:val="en-US"/>
              </w:rPr>
            </w:pPr>
          </w:p>
        </w:tc>
      </w:tr>
      <w:tr w:rsidR="00C47E62" w:rsidRPr="009F4B1E" w14:paraId="0BD29588" w14:textId="77777777" w:rsidTr="00D93357">
        <w:trPr>
          <w:trHeight w:val="272"/>
        </w:trPr>
        <w:tc>
          <w:tcPr>
            <w:tcW w:w="567" w:type="dxa"/>
          </w:tcPr>
          <w:p w14:paraId="296C342B" w14:textId="77777777" w:rsidR="00C47E62" w:rsidRPr="009F4B1E" w:rsidRDefault="00C47E62" w:rsidP="00C47E62">
            <w:pPr>
              <w:pStyle w:val="NoSpacing"/>
              <w:jc w:val="both"/>
              <w:rPr>
                <w:rFonts w:ascii="Times New Roman" w:hAnsi="Times New Roman"/>
                <w:noProof/>
                <w:sz w:val="24"/>
                <w:szCs w:val="24"/>
                <w:lang w:val="en-US"/>
              </w:rPr>
            </w:pPr>
            <w:r w:rsidRPr="009F4B1E">
              <w:rPr>
                <w:rFonts w:ascii="Times New Roman" w:hAnsi="Times New Roman"/>
                <w:noProof/>
                <w:sz w:val="24"/>
                <w:szCs w:val="24"/>
                <w:lang w:val="en-US"/>
              </w:rPr>
              <w:lastRenderedPageBreak/>
              <w:t>33.</w:t>
            </w:r>
          </w:p>
        </w:tc>
        <w:tc>
          <w:tcPr>
            <w:tcW w:w="2268" w:type="dxa"/>
            <w:shd w:val="clear" w:color="auto" w:fill="auto"/>
          </w:tcPr>
          <w:p w14:paraId="371A1F80" w14:textId="77777777" w:rsidR="00C47E62" w:rsidRPr="009F4B1E" w:rsidRDefault="00C47E62" w:rsidP="00C47E62">
            <w:pPr>
              <w:pStyle w:val="BodyText"/>
              <w:rPr>
                <w:rFonts w:eastAsia="Calibri"/>
                <w:sz w:val="24"/>
                <w:szCs w:val="24"/>
                <w:lang w:eastAsia="en-US"/>
              </w:rPr>
            </w:pPr>
            <w:r w:rsidRPr="009F4B1E">
              <w:rPr>
                <w:rFonts w:eastAsia="Calibri"/>
                <w:sz w:val="24"/>
                <w:szCs w:val="24"/>
                <w:lang w:eastAsia="en-US"/>
              </w:rPr>
              <w:t>Община Сандански</w:t>
            </w:r>
          </w:p>
          <w:p w14:paraId="00374F17" w14:textId="77777777" w:rsidR="00C47E62" w:rsidRPr="009F4B1E" w:rsidRDefault="00C47E62" w:rsidP="00C47E62">
            <w:pPr>
              <w:pStyle w:val="BodyText"/>
              <w:ind w:right="-243"/>
              <w:rPr>
                <w:rFonts w:eastAsia="Calibri"/>
                <w:sz w:val="24"/>
                <w:szCs w:val="24"/>
                <w:lang w:eastAsia="en-US"/>
              </w:rPr>
            </w:pPr>
            <w:r w:rsidRPr="009F4B1E">
              <w:rPr>
                <w:rFonts w:eastAsia="Calibri"/>
                <w:sz w:val="24"/>
                <w:szCs w:val="24"/>
                <w:lang w:eastAsia="en-US"/>
              </w:rPr>
              <w:t>вх. № 90-03-514(40)/ 11.07.2024 г.</w:t>
            </w:r>
          </w:p>
        </w:tc>
        <w:tc>
          <w:tcPr>
            <w:tcW w:w="5783" w:type="dxa"/>
            <w:shd w:val="clear" w:color="auto" w:fill="auto"/>
          </w:tcPr>
          <w:p w14:paraId="64E1D3CF" w14:textId="77777777" w:rsidR="00C47E62" w:rsidRPr="009F4B1E" w:rsidRDefault="00C47E62" w:rsidP="00C47E62">
            <w:pPr>
              <w:widowControl w:val="0"/>
              <w:spacing w:after="0" w:line="324" w:lineRule="auto"/>
              <w:ind w:firstLine="59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С предложения проект на ЗВиК, макар и с мотива да се създаде единна уредба, като се </w:t>
            </w:r>
            <w:r w:rsidRPr="009F4B1E">
              <w:rPr>
                <w:rFonts w:ascii="Times New Roman" w:eastAsia="Times New Roman" w:hAnsi="Times New Roman" w:cs="Times New Roman"/>
                <w:b/>
                <w:bCs/>
                <w:i/>
                <w:iCs/>
                <w:sz w:val="24"/>
                <w:szCs w:val="24"/>
                <w:lang w:bidi="bg-BG"/>
              </w:rPr>
              <w:t>„събере на едно място“</w:t>
            </w:r>
            <w:r w:rsidRPr="009F4B1E">
              <w:rPr>
                <w:rFonts w:ascii="Times New Roman" w:eastAsia="Times New Roman" w:hAnsi="Times New Roman" w:cs="Times New Roman"/>
                <w:sz w:val="24"/>
                <w:szCs w:val="24"/>
                <w:lang w:bidi="bg-BG"/>
              </w:rPr>
              <w:t xml:space="preserve"> нормативната база, касаеща ВиК е обърнато внимание на ограничени норми - законови и подзаконови, които изготвилите законопроекта са счели за необходимо, че са съотносими към представения проект на ЗВиК. Но в настоящето изложение ще докажа, че представения проект на ЗВиК е в противоречие с редица закони и на първо място - Конституцията на Република България.</w:t>
            </w:r>
          </w:p>
          <w:p w14:paraId="46879DB8" w14:textId="77777777" w:rsidR="00C47E62" w:rsidRPr="009F4B1E" w:rsidRDefault="00C47E62" w:rsidP="00C47E62">
            <w:pPr>
              <w:pStyle w:val="BodyText"/>
              <w:shd w:val="clear" w:color="auto" w:fill="auto"/>
              <w:spacing w:after="340" w:line="326" w:lineRule="auto"/>
              <w:ind w:firstLine="599"/>
              <w:jc w:val="both"/>
              <w:rPr>
                <w:sz w:val="24"/>
                <w:szCs w:val="24"/>
                <w:lang w:bidi="bg-BG"/>
              </w:rPr>
            </w:pPr>
            <w:r w:rsidRPr="009F4B1E">
              <w:rPr>
                <w:rFonts w:eastAsia="Courier New"/>
                <w:sz w:val="24"/>
                <w:szCs w:val="24"/>
                <w:lang w:bidi="bg-BG"/>
              </w:rPr>
              <w:t xml:space="preserve">Не е вярно твърдението, че е представен проект </w:t>
            </w:r>
            <w:r w:rsidRPr="009F4B1E">
              <w:rPr>
                <w:rFonts w:eastAsia="Courier New"/>
                <w:sz w:val="24"/>
                <w:szCs w:val="24"/>
                <w:lang w:bidi="bg-BG"/>
              </w:rPr>
              <w:lastRenderedPageBreak/>
              <w:t xml:space="preserve">на Закона, в който </w:t>
            </w:r>
            <w:r w:rsidRPr="009F4B1E">
              <w:rPr>
                <w:rFonts w:eastAsia="Courier New"/>
                <w:b/>
                <w:bCs/>
                <w:i/>
                <w:iCs/>
                <w:sz w:val="24"/>
                <w:szCs w:val="24"/>
                <w:lang w:bidi="bg-BG"/>
              </w:rPr>
              <w:t>„са взети под внимание всички относими коментари и становища“.</w:t>
            </w:r>
            <w:r w:rsidRPr="009F4B1E">
              <w:rPr>
                <w:rFonts w:eastAsia="Courier New"/>
                <w:sz w:val="24"/>
                <w:szCs w:val="24"/>
                <w:lang w:bidi="bg-BG"/>
              </w:rPr>
              <w:t xml:space="preserve"> По същество са направени козметични промени, но основните проблеми от предходните законопроекти са останали в същия вид. Останало е несъответствието с Конституцията на Република България, Закона за общинската собственост </w:t>
            </w:r>
            <w:r w:rsidRPr="009F4B1E">
              <w:rPr>
                <w:sz w:val="24"/>
                <w:szCs w:val="24"/>
                <w:lang w:bidi="bg-BG"/>
              </w:rPr>
              <w:t>и не на последно място - противоречието с Европейските законови норми. Последното от своя страна ни поставя в абсурдната ситуация - със проект на закон, в който са нарушени европейски закони, се опитваме да докажем „съответствие с изискванията на Националния план за възстановяване и устойчивост (НПВУ)“, имайки предвид, че същия План изисква спазване върховенството на Закона.</w:t>
            </w:r>
          </w:p>
          <w:p w14:paraId="5BBA64D3" w14:textId="77777777" w:rsidR="00C47E62" w:rsidRPr="009F4B1E" w:rsidRDefault="00C47E62" w:rsidP="00C47E62">
            <w:pPr>
              <w:widowControl w:val="0"/>
              <w:spacing w:after="340" w:line="324" w:lineRule="auto"/>
              <w:ind w:firstLine="59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Безспорно изграждане и модернизацията на ВиК инфраструктурата, осигуряването на ефективността и устойчивото поддържане на системите и съоръженията е важен приоритет за обществото ни. Но какво е реалното състояние на ВиК сектора, като се има предвид водещата, </w:t>
            </w:r>
            <w:r w:rsidRPr="009F4B1E">
              <w:rPr>
                <w:rFonts w:ascii="Times New Roman" w:eastAsia="Times New Roman" w:hAnsi="Times New Roman" w:cs="Times New Roman"/>
                <w:b/>
                <w:bCs/>
                <w:sz w:val="24"/>
                <w:szCs w:val="24"/>
                <w:lang w:bidi="bg-BG"/>
              </w:rPr>
              <w:t xml:space="preserve">но не ефективна роля на структурите на Асоциациите по ВиК. </w:t>
            </w:r>
            <w:r w:rsidRPr="009F4B1E">
              <w:rPr>
                <w:rFonts w:ascii="Times New Roman" w:eastAsia="Times New Roman" w:hAnsi="Times New Roman" w:cs="Times New Roman"/>
                <w:sz w:val="24"/>
                <w:szCs w:val="24"/>
                <w:lang w:bidi="bg-BG"/>
              </w:rPr>
              <w:t xml:space="preserve">Въпреки многобройните примери за неадекватността на тази стратегия, ролята на Асоциациите не само се запазва в </w:t>
            </w:r>
            <w:r w:rsidRPr="009F4B1E">
              <w:rPr>
                <w:rFonts w:ascii="Times New Roman" w:eastAsia="Times New Roman" w:hAnsi="Times New Roman" w:cs="Times New Roman"/>
                <w:sz w:val="24"/>
                <w:szCs w:val="24"/>
                <w:lang w:bidi="bg-BG"/>
              </w:rPr>
              <w:lastRenderedPageBreak/>
              <w:t>Проекта за Закон за ВиК, но и се доразвива дори с цената на нарушение на Конституцията на Република България.</w:t>
            </w:r>
          </w:p>
          <w:p w14:paraId="18BAC959" w14:textId="77777777" w:rsidR="00C47E62" w:rsidRPr="009F4B1E" w:rsidRDefault="00C47E62" w:rsidP="00C47E62">
            <w:pPr>
              <w:widowControl w:val="0"/>
              <w:spacing w:after="0" w:line="314" w:lineRule="auto"/>
              <w:ind w:firstLine="59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При представяне на предходните законопроекти възразихме със следните аргументи, актуални и в настоящия момент:</w:t>
            </w:r>
          </w:p>
          <w:p w14:paraId="50CB14E0" w14:textId="77777777" w:rsidR="00C47E62" w:rsidRPr="009F4B1E" w:rsidRDefault="00C47E62" w:rsidP="00C47E62">
            <w:pPr>
              <w:widowControl w:val="0"/>
              <w:numPr>
                <w:ilvl w:val="0"/>
                <w:numId w:val="35"/>
              </w:numPr>
              <w:tabs>
                <w:tab w:val="left" w:pos="450"/>
              </w:tabs>
              <w:spacing w:after="200" w:line="32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 xml:space="preserve">В нарушение на разпоредбата на чл. 136 от Конституцията на РБ - </w:t>
            </w:r>
            <w:r w:rsidRPr="009F4B1E">
              <w:rPr>
                <w:rFonts w:ascii="Times New Roman" w:eastAsia="Times New Roman" w:hAnsi="Times New Roman" w:cs="Times New Roman"/>
                <w:b/>
                <w:bCs/>
                <w:i/>
                <w:iCs/>
                <w:sz w:val="24"/>
                <w:szCs w:val="24"/>
                <w:lang w:bidi="bg-BG"/>
              </w:rPr>
              <w:t>правото на самоуправление</w:t>
            </w:r>
            <w:r w:rsidRPr="009F4B1E">
              <w:rPr>
                <w:rFonts w:ascii="Times New Roman" w:eastAsia="Times New Roman" w:hAnsi="Times New Roman" w:cs="Times New Roman"/>
                <w:b/>
                <w:bCs/>
                <w:sz w:val="24"/>
                <w:szCs w:val="24"/>
                <w:lang w:bidi="bg-BG"/>
              </w:rPr>
              <w:t xml:space="preserve"> и разпоредбата на чл. 137 от Конституцията на РБ - </w:t>
            </w:r>
            <w:r w:rsidRPr="009F4B1E">
              <w:rPr>
                <w:rFonts w:ascii="Times New Roman" w:eastAsia="Times New Roman" w:hAnsi="Times New Roman" w:cs="Times New Roman"/>
                <w:b/>
                <w:bCs/>
                <w:i/>
                <w:iCs/>
                <w:sz w:val="24"/>
                <w:szCs w:val="24"/>
                <w:lang w:bidi="bg-BG"/>
              </w:rPr>
              <w:t>правото на свободно сдружаване,</w:t>
            </w:r>
            <w:r w:rsidRPr="009F4B1E">
              <w:rPr>
                <w:rFonts w:ascii="Times New Roman" w:eastAsia="Times New Roman" w:hAnsi="Times New Roman" w:cs="Times New Roman"/>
                <w:sz w:val="24"/>
                <w:szCs w:val="24"/>
                <w:lang w:bidi="bg-BG"/>
              </w:rPr>
              <w:t xml:space="preserve"> проектът предвижда автоматично - по силата на закона, участие на общините в Асоциациите по ВиК.</w:t>
            </w:r>
          </w:p>
          <w:p w14:paraId="19ECC266" w14:textId="77777777" w:rsidR="00C47E62" w:rsidRPr="009F4B1E" w:rsidRDefault="00C47E62" w:rsidP="00C47E62">
            <w:pPr>
              <w:widowControl w:val="0"/>
              <w:numPr>
                <w:ilvl w:val="0"/>
                <w:numId w:val="35"/>
              </w:numPr>
              <w:tabs>
                <w:tab w:val="left" w:pos="450"/>
              </w:tabs>
              <w:spacing w:after="200" w:line="324"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 xml:space="preserve">В нарушение на чл. 17 от Конституцията на РБ - </w:t>
            </w:r>
            <w:r w:rsidRPr="009F4B1E">
              <w:rPr>
                <w:rFonts w:ascii="Times New Roman" w:eastAsia="Times New Roman" w:hAnsi="Times New Roman" w:cs="Times New Roman"/>
                <w:b/>
                <w:bCs/>
                <w:i/>
                <w:iCs/>
                <w:sz w:val="24"/>
                <w:szCs w:val="24"/>
                <w:lang w:bidi="bg-BG"/>
              </w:rPr>
              <w:t xml:space="preserve">правото на собственост, </w:t>
            </w:r>
            <w:r w:rsidRPr="009F4B1E">
              <w:rPr>
                <w:rFonts w:ascii="Times New Roman" w:eastAsia="Times New Roman" w:hAnsi="Times New Roman" w:cs="Times New Roman"/>
                <w:sz w:val="24"/>
                <w:szCs w:val="24"/>
                <w:lang w:bidi="bg-BG"/>
              </w:rPr>
              <w:t xml:space="preserve">проектът предвижда автоматично - по силата на закона, задължение за </w:t>
            </w:r>
            <w:r w:rsidRPr="009F4B1E">
              <w:rPr>
                <w:rFonts w:ascii="Times New Roman" w:eastAsia="Times New Roman" w:hAnsi="Times New Roman" w:cs="Times New Roman"/>
                <w:sz w:val="24"/>
                <w:szCs w:val="24"/>
                <w:u w:val="single"/>
                <w:lang w:bidi="bg-BG"/>
              </w:rPr>
              <w:t xml:space="preserve">безвъзмездно </w:t>
            </w:r>
            <w:r w:rsidRPr="009F4B1E">
              <w:rPr>
                <w:rFonts w:ascii="Times New Roman" w:eastAsia="Times New Roman" w:hAnsi="Times New Roman" w:cs="Times New Roman"/>
                <w:sz w:val="24"/>
                <w:szCs w:val="24"/>
                <w:lang w:bidi="bg-BG"/>
              </w:rPr>
              <w:t xml:space="preserve">предаване на активи - общинска собственост за управление и експлоатация от търговски дружества. И тук не визираме само и единствено публичните активи, свързани с предоставянето на ВиК услугите, защото в Община Петрич бяхме свидетели, как бе направен опит за придобиване на цяло общинско предприятие и всичките му активи, в т.ч. сгради и техника, само с </w:t>
            </w:r>
            <w:r w:rsidRPr="009F4B1E">
              <w:rPr>
                <w:rFonts w:ascii="Times New Roman" w:eastAsia="Times New Roman" w:hAnsi="Times New Roman" w:cs="Times New Roman"/>
                <w:sz w:val="24"/>
                <w:szCs w:val="24"/>
                <w:lang w:bidi="bg-BG"/>
              </w:rPr>
              <w:lastRenderedPageBreak/>
              <w:t>едно писмо.</w:t>
            </w:r>
          </w:p>
          <w:p w14:paraId="2AEA818C" w14:textId="77777777" w:rsidR="00C47E62" w:rsidRPr="009F4B1E" w:rsidRDefault="00C47E62" w:rsidP="00C47E62">
            <w:pPr>
              <w:widowControl w:val="0"/>
              <w:spacing w:after="0" w:line="314" w:lineRule="auto"/>
              <w:ind w:firstLine="599"/>
              <w:jc w:val="both"/>
              <w:rPr>
                <w:rFonts w:ascii="Times New Roman" w:eastAsia="Times New Roman" w:hAnsi="Times New Roman" w:cs="Times New Roman"/>
                <w:b/>
                <w:sz w:val="24"/>
                <w:szCs w:val="24"/>
                <w:lang w:bidi="bg-BG"/>
              </w:rPr>
            </w:pPr>
            <w:r w:rsidRPr="009F4B1E">
              <w:rPr>
                <w:rFonts w:ascii="Times New Roman" w:eastAsia="Times New Roman" w:hAnsi="Times New Roman" w:cs="Times New Roman"/>
                <w:sz w:val="24"/>
                <w:szCs w:val="24"/>
                <w:lang w:bidi="bg-BG"/>
              </w:rPr>
              <w:t xml:space="preserve">Освен нарушението на основния закон, ще цитираме и още една законова норма, пренебрегната в предложения законопроект. </w:t>
            </w:r>
            <w:r w:rsidRPr="009F4B1E">
              <w:rPr>
                <w:rFonts w:ascii="Times New Roman" w:eastAsia="Times New Roman" w:hAnsi="Times New Roman" w:cs="Times New Roman"/>
                <w:b/>
                <w:sz w:val="24"/>
                <w:szCs w:val="24"/>
                <w:lang w:bidi="bg-BG"/>
              </w:rPr>
              <w:t>На основание чл. 21, ал. 1, т. 8 от ЗМСМА Общински съвет приема решения за придобиване, управление и разпореждане с общинско имущество и определя конкретните правомощия на кмета на общината. Тази законова норма е нарушена с предложения проект на ЗВиК, защото като цяло вносителите не са се съобразили с факта, че основната причина за проблемите по отношение на Асоциациите по ВиК, е именно неравнопоставеното третиране на държавната и общинската собственост.</w:t>
            </w:r>
          </w:p>
          <w:p w14:paraId="01789E12" w14:textId="77777777" w:rsidR="00C47E62" w:rsidRPr="009F4B1E" w:rsidRDefault="00C47E62" w:rsidP="00C47E62">
            <w:pPr>
              <w:widowControl w:val="0"/>
              <w:spacing w:after="0" w:line="324" w:lineRule="auto"/>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Имаме предвид следното:</w:t>
            </w:r>
          </w:p>
          <w:p w14:paraId="0B54D396" w14:textId="77777777" w:rsidR="00C47E62" w:rsidRPr="009F4B1E" w:rsidRDefault="00C47E62" w:rsidP="00C47E62">
            <w:pPr>
              <w:widowControl w:val="0"/>
              <w:spacing w:after="0" w:line="324" w:lineRule="auto"/>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 8 от Преходните и заключителни разпоредби е записано -</w:t>
            </w:r>
          </w:p>
          <w:p w14:paraId="5045DA10" w14:textId="77777777" w:rsidR="00C47E62" w:rsidRPr="009F4B1E" w:rsidRDefault="00C47E62" w:rsidP="00C47E62">
            <w:pPr>
              <w:widowControl w:val="0"/>
              <w:spacing w:after="0" w:line="324" w:lineRule="auto"/>
              <w:ind w:firstLine="48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5. </w:t>
            </w:r>
            <w:r w:rsidRPr="009F4B1E">
              <w:rPr>
                <w:rFonts w:ascii="Times New Roman" w:eastAsia="Times New Roman" w:hAnsi="Times New Roman" w:cs="Times New Roman"/>
                <w:b/>
                <w:bCs/>
                <w:i/>
                <w:iCs/>
                <w:sz w:val="24"/>
                <w:szCs w:val="24"/>
                <w:lang w:bidi="bg-BG"/>
              </w:rPr>
              <w:t>В административните области, в които не е извършено обединяване (консолидация) общините, които не са членове на асоциацията по §</w:t>
            </w:r>
            <w:r w:rsidRPr="009F4B1E">
              <w:rPr>
                <w:rFonts w:ascii="Times New Roman" w:eastAsia="Times New Roman" w:hAnsi="Times New Roman" w:cs="Times New Roman"/>
                <w:sz w:val="24"/>
                <w:szCs w:val="24"/>
                <w:lang w:bidi="bg-BG"/>
              </w:rPr>
              <w:t xml:space="preserve"> 7, </w:t>
            </w:r>
            <w:r w:rsidRPr="009F4B1E">
              <w:rPr>
                <w:rFonts w:ascii="Times New Roman" w:eastAsia="Times New Roman" w:hAnsi="Times New Roman" w:cs="Times New Roman"/>
                <w:b/>
                <w:bCs/>
                <w:i/>
                <w:iCs/>
                <w:sz w:val="24"/>
                <w:szCs w:val="24"/>
                <w:lang w:bidi="bg-BG"/>
              </w:rPr>
              <w:t xml:space="preserve">ал.1, се присъединяват към асоциацията в 3 месечен срок от влизането в сила на този закон. " </w:t>
            </w:r>
            <w:r w:rsidRPr="009F4B1E">
              <w:rPr>
                <w:rFonts w:ascii="Times New Roman" w:eastAsia="Times New Roman" w:hAnsi="Times New Roman" w:cs="Times New Roman"/>
                <w:sz w:val="24"/>
                <w:szCs w:val="24"/>
                <w:lang w:bidi="bg-BG"/>
              </w:rPr>
              <w:t xml:space="preserve">Да, проблема е налице, и той е, че в някои административните области не е извършено </w:t>
            </w:r>
            <w:r w:rsidRPr="009F4B1E">
              <w:rPr>
                <w:rFonts w:ascii="Times New Roman" w:eastAsia="Times New Roman" w:hAnsi="Times New Roman" w:cs="Times New Roman"/>
                <w:sz w:val="24"/>
                <w:szCs w:val="24"/>
                <w:lang w:bidi="bg-BG"/>
              </w:rPr>
              <w:lastRenderedPageBreak/>
              <w:t xml:space="preserve">обединяване (консолидация), в тези области има общини които никога не са членували в Асоциацията по ВиК, а други са с приети решения на Общински съвет за прекратяване на членството им в тези Асоциации. </w:t>
            </w:r>
            <w:r w:rsidRPr="009F4B1E">
              <w:rPr>
                <w:rFonts w:ascii="Times New Roman" w:eastAsia="Times New Roman" w:hAnsi="Times New Roman" w:cs="Times New Roman"/>
                <w:b/>
                <w:bCs/>
                <w:sz w:val="24"/>
                <w:szCs w:val="24"/>
                <w:lang w:bidi="bg-BG"/>
              </w:rPr>
              <w:t>Но вместо да се проучат причините за този проблем и съответно да се отстранят чрез проекта на закон, те просто се премълчават и заобикалят, предлагайки не решение, а потъпкване на всякакви законови норми.</w:t>
            </w:r>
          </w:p>
          <w:p w14:paraId="22CB827A" w14:textId="77777777" w:rsidR="00C47E62" w:rsidRPr="009F4B1E" w:rsidRDefault="00C47E62" w:rsidP="00C47E62">
            <w:pPr>
              <w:widowControl w:val="0"/>
              <w:spacing w:after="360" w:line="324"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 xml:space="preserve">Действието по принудително присъединяване на Общините, които не членуват в Асоциацията по ВиК е представяно </w:t>
            </w:r>
            <w:r w:rsidRPr="009F4B1E">
              <w:rPr>
                <w:rFonts w:ascii="Times New Roman" w:eastAsia="Times New Roman" w:hAnsi="Times New Roman" w:cs="Times New Roman"/>
                <w:b/>
                <w:bCs/>
                <w:i/>
                <w:iCs/>
                <w:sz w:val="24"/>
                <w:szCs w:val="24"/>
                <w:lang w:bidi="bg-BG"/>
              </w:rPr>
              <w:t>„запазване на собствеността”,</w:t>
            </w:r>
            <w:r w:rsidRPr="009F4B1E">
              <w:rPr>
                <w:rFonts w:ascii="Times New Roman" w:eastAsia="Times New Roman" w:hAnsi="Times New Roman" w:cs="Times New Roman"/>
                <w:b/>
                <w:bCs/>
                <w:sz w:val="24"/>
                <w:szCs w:val="24"/>
                <w:lang w:bidi="bg-BG"/>
              </w:rPr>
              <w:t xml:space="preserve"> но по същество то е - Държавата в лицето на МРРБ (принципал на ВиК операторите на обособените територии на Асоциациите по ВиК) прави опит, пренебрегвайки всички законови норми, да се разпорежда с общинска собственост без произнасяне на нейния принципал - Общински съвет. С предложения законопроект се цели узаконяване на подобно безотговорно отношение към общинската собственост.</w:t>
            </w:r>
          </w:p>
          <w:p w14:paraId="74593844" w14:textId="77777777" w:rsidR="00C47E62" w:rsidRPr="009F4B1E" w:rsidRDefault="00C47E62" w:rsidP="00C47E62">
            <w:pPr>
              <w:widowControl w:val="0"/>
              <w:spacing w:after="0" w:line="324"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 xml:space="preserve">А още по-драстично нарушение на всички закони относими към придобиването, управлението и разпореждането с общинско имущество е чл. 24, ал. </w:t>
            </w:r>
            <w:r w:rsidRPr="009F4B1E">
              <w:rPr>
                <w:rFonts w:ascii="Times New Roman" w:eastAsia="Times New Roman" w:hAnsi="Times New Roman" w:cs="Times New Roman"/>
                <w:b/>
                <w:bCs/>
                <w:sz w:val="24"/>
                <w:szCs w:val="24"/>
                <w:lang w:bidi="bg-BG"/>
              </w:rPr>
              <w:lastRenderedPageBreak/>
              <w:t xml:space="preserve">4 от проекта за ЗВиК - </w:t>
            </w:r>
            <w:r w:rsidRPr="009F4B1E">
              <w:rPr>
                <w:rFonts w:ascii="Times New Roman" w:eastAsia="Times New Roman" w:hAnsi="Times New Roman" w:cs="Times New Roman"/>
                <w:b/>
                <w:bCs/>
                <w:i/>
                <w:iCs/>
                <w:sz w:val="24"/>
                <w:szCs w:val="24"/>
                <w:lang w:bidi="bg-BG"/>
              </w:rPr>
              <w:t>„(4) Кметът на общината предава за управление на асоциацията по ВиК обектите по ал. 2, която ги предоставя за стопанисване, поддържане и експлоатация на ВиК оператора, включително и за присъединяване на други потребители “.</w:t>
            </w:r>
          </w:p>
          <w:p w14:paraId="1DD08084" w14:textId="77777777" w:rsidR="00C47E62" w:rsidRPr="009F4B1E" w:rsidRDefault="00C47E62" w:rsidP="00C47E62">
            <w:pPr>
              <w:widowControl w:val="0"/>
              <w:spacing w:after="0" w:line="314" w:lineRule="auto"/>
              <w:ind w:firstLine="599"/>
              <w:jc w:val="both"/>
              <w:rPr>
                <w:rFonts w:ascii="Times New Roman" w:eastAsia="Courier New" w:hAnsi="Times New Roman" w:cs="Times New Roman"/>
                <w:b/>
                <w:bCs/>
                <w:i/>
                <w:iCs/>
                <w:sz w:val="24"/>
                <w:szCs w:val="24"/>
                <w:lang w:bidi="bg-BG"/>
              </w:rPr>
            </w:pPr>
            <w:r w:rsidRPr="009F4B1E">
              <w:rPr>
                <w:rFonts w:ascii="Times New Roman" w:eastAsia="Courier New" w:hAnsi="Times New Roman" w:cs="Times New Roman"/>
                <w:b/>
                <w:bCs/>
                <w:i/>
                <w:iCs/>
                <w:sz w:val="24"/>
                <w:szCs w:val="24"/>
                <w:lang w:bidi="bg-BG"/>
              </w:rPr>
              <w:t>(4) Кметът на общината предава обектите по ал. 2 за управление на асоциацията по ВиК по реда на чл. 19, ал. 1.</w:t>
            </w:r>
          </w:p>
          <w:p w14:paraId="62DF0C83" w14:textId="77777777" w:rsidR="00C47E62" w:rsidRPr="009F4B1E" w:rsidRDefault="00C47E62" w:rsidP="00C47E62">
            <w:pPr>
              <w:widowControl w:val="0"/>
              <w:spacing w:after="0" w:line="314" w:lineRule="auto"/>
              <w:ind w:firstLine="599"/>
              <w:jc w:val="both"/>
              <w:rPr>
                <w:rFonts w:ascii="Times New Roman" w:eastAsia="Courier New" w:hAnsi="Times New Roman" w:cs="Times New Roman"/>
                <w:b/>
                <w:bCs/>
                <w:i/>
                <w:iCs/>
                <w:sz w:val="24"/>
                <w:szCs w:val="24"/>
                <w:lang w:bidi="bg-BG"/>
              </w:rPr>
            </w:pPr>
            <w:r w:rsidRPr="009F4B1E">
              <w:rPr>
                <w:rFonts w:ascii="Times New Roman" w:eastAsia="Courier New" w:hAnsi="Times New Roman" w:cs="Times New Roman"/>
                <w:b/>
                <w:bCs/>
                <w:i/>
                <w:iCs/>
                <w:sz w:val="24"/>
                <w:szCs w:val="24"/>
                <w:lang w:bidi="bg-BG"/>
              </w:rPr>
              <w:t>Чл. 19. (1) ВиК системите или части от тях, публична собственост на държавата и общините, се предават от собствениците за управление със съответните документи на асоциацията по ВиК.</w:t>
            </w:r>
          </w:p>
          <w:p w14:paraId="21EFDF26" w14:textId="77777777" w:rsidR="00C47E62" w:rsidRPr="009F4B1E" w:rsidRDefault="00C47E62" w:rsidP="00C47E62">
            <w:pPr>
              <w:widowControl w:val="0"/>
              <w:spacing w:after="0" w:line="314" w:lineRule="auto"/>
              <w:ind w:firstLine="599"/>
              <w:jc w:val="both"/>
              <w:rPr>
                <w:rFonts w:ascii="Times New Roman" w:eastAsia="Courier New" w:hAnsi="Times New Roman" w:cs="Times New Roman"/>
                <w:b/>
                <w:bCs/>
                <w:i/>
                <w:iCs/>
                <w:sz w:val="24"/>
                <w:szCs w:val="24"/>
                <w:lang w:bidi="bg-BG"/>
              </w:rPr>
            </w:pPr>
            <w:r w:rsidRPr="009F4B1E">
              <w:rPr>
                <w:rFonts w:ascii="Times New Roman" w:eastAsia="Courier New" w:hAnsi="Times New Roman" w:cs="Times New Roman"/>
                <w:b/>
                <w:bCs/>
                <w:i/>
                <w:iCs/>
                <w:sz w:val="24"/>
                <w:szCs w:val="24"/>
                <w:lang w:bidi="bg-BG"/>
              </w:rPr>
              <w:t>(2) Държавата и общините предават на асоциацията по ВиК нови и реконструирани ВиК системи или части от тях, публична собственост, в едномесечен срок, считано от деня на въвеждането им в експлоатация по реда на Закона за устройство на територията.</w:t>
            </w:r>
          </w:p>
          <w:p w14:paraId="0A507B51" w14:textId="77777777" w:rsidR="00C47E62" w:rsidRPr="009F4B1E" w:rsidRDefault="00C47E62" w:rsidP="00C47E62">
            <w:pPr>
              <w:widowControl w:val="0"/>
              <w:spacing w:after="0" w:line="314" w:lineRule="auto"/>
              <w:ind w:firstLine="599"/>
              <w:jc w:val="both"/>
              <w:rPr>
                <w:rFonts w:ascii="Times New Roman" w:eastAsia="Courier New" w:hAnsi="Times New Roman" w:cs="Times New Roman"/>
                <w:b/>
                <w:bCs/>
                <w:i/>
                <w:iCs/>
                <w:sz w:val="24"/>
                <w:szCs w:val="24"/>
                <w:lang w:bidi="bg-BG"/>
              </w:rPr>
            </w:pPr>
            <w:r w:rsidRPr="009F4B1E">
              <w:rPr>
                <w:rFonts w:ascii="Times New Roman" w:eastAsia="Courier New" w:hAnsi="Times New Roman" w:cs="Times New Roman"/>
                <w:b/>
                <w:bCs/>
                <w:i/>
                <w:iCs/>
                <w:sz w:val="24"/>
                <w:szCs w:val="24"/>
                <w:lang w:bidi="bg-BG"/>
              </w:rPr>
              <w:t xml:space="preserve">(3) В случаите по чл. 32, ал. 2 ВиК операторът предава на държавата и общините нови и реконструирани ВиК системи или части от тях, публична собственост, в едномесечен срок, считано от деня на въвеждането им в експлоатация по реда на Закона за устройство на </w:t>
            </w:r>
            <w:r w:rsidRPr="009F4B1E">
              <w:rPr>
                <w:rFonts w:ascii="Times New Roman" w:eastAsia="Courier New" w:hAnsi="Times New Roman" w:cs="Times New Roman"/>
                <w:b/>
                <w:bCs/>
                <w:i/>
                <w:iCs/>
                <w:sz w:val="24"/>
                <w:szCs w:val="24"/>
                <w:lang w:bidi="bg-BG"/>
              </w:rPr>
              <w:lastRenderedPageBreak/>
              <w:t>територията.</w:t>
            </w:r>
          </w:p>
          <w:p w14:paraId="4C9782FB" w14:textId="77777777" w:rsidR="00C47E62" w:rsidRPr="009F4B1E" w:rsidRDefault="00C47E62" w:rsidP="00C47E62">
            <w:pPr>
              <w:widowControl w:val="0"/>
              <w:spacing w:after="0" w:line="324" w:lineRule="auto"/>
              <w:ind w:firstLine="59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За предложилите подобен законопроект нормите свързани с общинската собственост и правото на Общински съвет да взема решение, с които да упълномощава Кмета да извърши каквото и да е било действие в тази посока - такива норми за подготвилите закона просто не съществуват.</w:t>
            </w:r>
          </w:p>
          <w:p w14:paraId="6B88A5A2" w14:textId="77777777" w:rsidR="00C47E62" w:rsidRPr="009F4B1E" w:rsidRDefault="00C47E62" w:rsidP="00C47E62">
            <w:pPr>
              <w:widowControl w:val="0"/>
              <w:tabs>
                <w:tab w:val="left" w:pos="3149"/>
              </w:tabs>
              <w:spacing w:after="0" w:line="324"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Формално в чл. 20 в проекта на ЗВиК се спазват законовите норми касаещи собствеността: </w:t>
            </w:r>
          </w:p>
          <w:p w14:paraId="74471882" w14:textId="77777777" w:rsidR="00C47E62" w:rsidRPr="009F4B1E" w:rsidRDefault="00C47E62" w:rsidP="00C47E62">
            <w:pPr>
              <w:widowControl w:val="0"/>
              <w:tabs>
                <w:tab w:val="left" w:pos="3149"/>
              </w:tabs>
              <w:spacing w:after="0" w:line="324" w:lineRule="auto"/>
              <w:ind w:firstLine="59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i/>
                <w:iCs/>
                <w:sz w:val="24"/>
                <w:szCs w:val="24"/>
                <w:lang w:bidi="bg-BG"/>
              </w:rPr>
              <w:t>„Чл. 20. (1) Собствеността върху водоснабдителните и канализационните системи е държавна, общинска или частна. Чл. 21. (1) За водоснабдителните и канализационните системи - държавна собственост, се прилага Законът за държавната собственост, доколкото с този закон не е предвидено друго. (2) За водоснабдителните и канализационните системи - общинска собственост, се прилага Законът за общинската собственост, доколкото с този закон не е предвидено друг.“</w:t>
            </w:r>
          </w:p>
          <w:p w14:paraId="6684195A" w14:textId="77777777" w:rsidR="00C47E62" w:rsidRPr="009F4B1E" w:rsidRDefault="00C47E62" w:rsidP="00C47E62">
            <w:pPr>
              <w:widowControl w:val="0"/>
              <w:spacing w:after="0" w:line="324" w:lineRule="auto"/>
              <w:ind w:firstLine="59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Но начините за разпореждане с общинската собственост в проекта на ЗВиК са в пълно противоречие със всички законови и подзаконови норми уреждащи това разпореждане. Съгласно </w:t>
            </w:r>
            <w:r w:rsidRPr="009F4B1E">
              <w:rPr>
                <w:rFonts w:ascii="Times New Roman" w:eastAsia="Times New Roman" w:hAnsi="Times New Roman" w:cs="Times New Roman"/>
                <w:sz w:val="24"/>
                <w:szCs w:val="24"/>
                <w:lang w:bidi="bg-BG"/>
              </w:rPr>
              <w:lastRenderedPageBreak/>
              <w:t>действащата Наредба за реда за учредяване на търговски дружества с общинско имущество и за упражняване правата на собственост в търговските дружества с общинско участие на община Сандански, приета с Решение № 120 от 24 юни 2010 на Общински съвет - Сандански - върху общинската част от капитала на търговски дружества, единственият легитимен орган, който има право да упражнява правата на едноличен собственик на капитала в общинските еднолични дружества с ограничена отговорност е Общински съвет - Сандански като, единствено той:</w:t>
            </w:r>
          </w:p>
          <w:p w14:paraId="74CD81B6" w14:textId="77777777" w:rsidR="00C47E62" w:rsidRPr="009F4B1E" w:rsidRDefault="00C47E62" w:rsidP="00C47E62">
            <w:pPr>
              <w:pStyle w:val="ListParagraph"/>
              <w:widowControl w:val="0"/>
              <w:numPr>
                <w:ilvl w:val="0"/>
                <w:numId w:val="35"/>
              </w:numPr>
              <w:spacing w:after="0" w:line="324" w:lineRule="auto"/>
              <w:rPr>
                <w:rFonts w:ascii="Times New Roman" w:eastAsia="Times New Roman" w:hAnsi="Times New Roman"/>
                <w:sz w:val="24"/>
                <w:szCs w:val="24"/>
                <w:lang w:bidi="bg-BG"/>
              </w:rPr>
            </w:pPr>
            <w:r w:rsidRPr="009F4B1E">
              <w:rPr>
                <w:rFonts w:ascii="Times New Roman" w:eastAsia="Times New Roman" w:hAnsi="Times New Roman"/>
                <w:sz w:val="24"/>
                <w:szCs w:val="24"/>
                <w:lang w:bidi="bg-BG"/>
              </w:rPr>
              <w:t>взема решения за намаляване или увеличаване на капитала;</w:t>
            </w:r>
          </w:p>
          <w:p w14:paraId="0AF6122A" w14:textId="77777777" w:rsidR="00C47E62" w:rsidRPr="009F4B1E" w:rsidRDefault="00C47E62" w:rsidP="00C47E62">
            <w:pPr>
              <w:pStyle w:val="ListParagraph"/>
              <w:widowControl w:val="0"/>
              <w:numPr>
                <w:ilvl w:val="0"/>
                <w:numId w:val="35"/>
              </w:numPr>
              <w:spacing w:after="0" w:line="324" w:lineRule="auto"/>
              <w:jc w:val="both"/>
              <w:rPr>
                <w:rFonts w:ascii="Times New Roman" w:eastAsia="Times New Roman" w:hAnsi="Times New Roman"/>
                <w:sz w:val="24"/>
                <w:szCs w:val="24"/>
                <w:lang w:bidi="bg-BG"/>
              </w:rPr>
            </w:pPr>
            <w:r w:rsidRPr="009F4B1E">
              <w:rPr>
                <w:rFonts w:ascii="Times New Roman" w:eastAsia="Times New Roman" w:hAnsi="Times New Roman"/>
                <w:sz w:val="24"/>
                <w:szCs w:val="24"/>
                <w:lang w:bidi="bg-BG"/>
              </w:rPr>
              <w:t>взема решения за разпореждане с дялове или акции - собственост на дружеството, в други дружества, както и за придобиване или разпореждане с дълготрайни материални и финансови активи на дружеството;</w:t>
            </w:r>
          </w:p>
          <w:p w14:paraId="1D23903B" w14:textId="77777777" w:rsidR="00C47E62" w:rsidRPr="009F4B1E" w:rsidRDefault="00C47E62" w:rsidP="00C47E62">
            <w:pPr>
              <w:pStyle w:val="ListParagraph"/>
              <w:widowControl w:val="0"/>
              <w:numPr>
                <w:ilvl w:val="0"/>
                <w:numId w:val="35"/>
              </w:numPr>
              <w:spacing w:after="0" w:line="324" w:lineRule="auto"/>
              <w:jc w:val="both"/>
              <w:rPr>
                <w:rFonts w:ascii="Times New Roman" w:eastAsia="Times New Roman" w:hAnsi="Times New Roman"/>
                <w:sz w:val="24"/>
                <w:szCs w:val="24"/>
                <w:lang w:bidi="bg-BG"/>
              </w:rPr>
            </w:pPr>
            <w:r w:rsidRPr="009F4B1E">
              <w:rPr>
                <w:rFonts w:ascii="Times New Roman" w:eastAsia="Times New Roman" w:hAnsi="Times New Roman"/>
                <w:sz w:val="24"/>
                <w:szCs w:val="24"/>
                <w:lang w:bidi="bg-BG"/>
              </w:rPr>
              <w:t>Общински съвет може да взема решения по всеки друг въпрос, отнасящ се до управление на дружеството.</w:t>
            </w:r>
          </w:p>
          <w:p w14:paraId="7860D908" w14:textId="77777777" w:rsidR="00C47E62" w:rsidRPr="009F4B1E" w:rsidRDefault="00C47E62" w:rsidP="00C47E62">
            <w:pPr>
              <w:pStyle w:val="ListParagraph"/>
              <w:widowControl w:val="0"/>
              <w:numPr>
                <w:ilvl w:val="0"/>
                <w:numId w:val="35"/>
              </w:numPr>
              <w:spacing w:after="320" w:line="324" w:lineRule="auto"/>
              <w:jc w:val="both"/>
              <w:rPr>
                <w:rFonts w:ascii="Times New Roman" w:eastAsia="Times New Roman" w:hAnsi="Times New Roman"/>
                <w:sz w:val="24"/>
                <w:szCs w:val="24"/>
                <w:lang w:bidi="bg-BG"/>
              </w:rPr>
            </w:pPr>
            <w:r w:rsidRPr="009F4B1E">
              <w:rPr>
                <w:rFonts w:ascii="Times New Roman" w:eastAsia="Times New Roman" w:hAnsi="Times New Roman"/>
                <w:sz w:val="24"/>
                <w:szCs w:val="24"/>
                <w:lang w:bidi="bg-BG"/>
              </w:rPr>
              <w:t xml:space="preserve">На основание чл. 21, ал. 1, т. 8 от ЗМСМА Общински съвет приема решения за придобиване, управление и разпореждане с </w:t>
            </w:r>
            <w:r w:rsidRPr="009F4B1E">
              <w:rPr>
                <w:rFonts w:ascii="Times New Roman" w:eastAsia="Times New Roman" w:hAnsi="Times New Roman"/>
                <w:sz w:val="24"/>
                <w:szCs w:val="24"/>
                <w:lang w:bidi="bg-BG"/>
              </w:rPr>
              <w:lastRenderedPageBreak/>
              <w:t>общинско имущество и определя конкретните правомощия на кмета на общината.</w:t>
            </w:r>
          </w:p>
          <w:p w14:paraId="3673118D" w14:textId="77777777" w:rsidR="00C47E62" w:rsidRPr="009F4B1E" w:rsidRDefault="00C47E62" w:rsidP="00C47E62">
            <w:pPr>
              <w:widowControl w:val="0"/>
              <w:spacing w:after="0" w:line="314" w:lineRule="auto"/>
              <w:ind w:firstLine="599"/>
              <w:jc w:val="both"/>
              <w:rPr>
                <w:rFonts w:ascii="Times New Roman" w:eastAsia="Times New Roman" w:hAnsi="Times New Roman" w:cs="Times New Roman"/>
                <w:sz w:val="24"/>
                <w:szCs w:val="24"/>
                <w:u w:val="single"/>
                <w:lang w:bidi="bg-BG"/>
              </w:rPr>
            </w:pPr>
            <w:r w:rsidRPr="009F4B1E">
              <w:rPr>
                <w:rFonts w:ascii="Times New Roman" w:eastAsia="Courier New" w:hAnsi="Times New Roman" w:cs="Times New Roman"/>
                <w:b/>
                <w:bCs/>
                <w:sz w:val="24"/>
                <w:szCs w:val="24"/>
                <w:lang w:bidi="bg-BG"/>
              </w:rPr>
              <w:t xml:space="preserve">Неизвестно защо нито МРРБ, нито Областна администрация, не отчетоха факта (видно и от предложения законопроект това отново е пренебрегнато), че за пълноценното изпълнение на водоснабдителни и канализационни услуги от определения ВиК оператор (в случая „ВиК” ЕООД гр. Благоевград) </w:t>
            </w:r>
            <w:r w:rsidRPr="009F4B1E">
              <w:rPr>
                <w:rFonts w:ascii="Times New Roman" w:eastAsia="Courier New" w:hAnsi="Times New Roman" w:cs="Times New Roman"/>
                <w:b/>
                <w:bCs/>
                <w:sz w:val="24"/>
                <w:szCs w:val="24"/>
                <w:u w:val="single"/>
                <w:lang w:bidi="bg-BG"/>
              </w:rPr>
              <w:t>не е достатъчно единствено и само предоставяне на активите - ВиК системите и съоръженията - публична общинска собственост.</w:t>
            </w:r>
          </w:p>
          <w:p w14:paraId="77751B9F" w14:textId="77777777" w:rsidR="00C47E62" w:rsidRPr="009F4B1E" w:rsidRDefault="00C47E62" w:rsidP="00C47E62">
            <w:pPr>
              <w:widowControl w:val="0"/>
              <w:spacing w:after="0" w:line="319" w:lineRule="auto"/>
              <w:ind w:firstLine="59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Cs/>
                <w:iCs/>
                <w:sz w:val="24"/>
                <w:szCs w:val="24"/>
                <w:lang w:bidi="bg-BG"/>
              </w:rPr>
              <w:t>И</w:t>
            </w:r>
            <w:r w:rsidRPr="009F4B1E">
              <w:rPr>
                <w:rFonts w:ascii="Times New Roman" w:eastAsia="Times New Roman" w:hAnsi="Times New Roman" w:cs="Times New Roman"/>
                <w:sz w:val="24"/>
                <w:szCs w:val="24"/>
                <w:lang w:bidi="bg-BG"/>
              </w:rPr>
              <w:t xml:space="preserve"> в предложения законопроект, при избор на нов ВиК оператор, трудовите правоотношения на работниците и служителите от досегашния ВиК оператор се уреждат по реда на чл.123 и 123а от КТ. Но действащото дружество не е само работещите в него. Разпоредбите от КТ, както и по отношение на останалите необходими за предоставяне на услугата материални и нематериални активи, уреждат хипотези на пълно или частично правоприемство между държавното и общинското дружество, чрез няколко способа - било чрез сделки с предприятие по реда на чл.15 и сл. от ТЗ, било чрез преобразуване (вливане, сливане, отделяне, разделяне) пак по реда на ТЗ. </w:t>
            </w:r>
            <w:r w:rsidRPr="009F4B1E">
              <w:rPr>
                <w:rFonts w:ascii="Times New Roman" w:eastAsia="Times New Roman" w:hAnsi="Times New Roman" w:cs="Times New Roman"/>
                <w:sz w:val="24"/>
                <w:szCs w:val="24"/>
                <w:lang w:bidi="bg-BG"/>
              </w:rPr>
              <w:lastRenderedPageBreak/>
              <w:t>Правното становище, изготвено по възлагателно писмо №1 по Договор №РД-02-29- 2377/20.12.2017 г. на МРРБ с Адвокатско дружество, с предмет: „Подпомагане асоциациите по ВиК в областите Хасково, Благоевград и Разград, при изготвяне на административни и технически документи, договори, доклади, справки и анализи”, дава заключение, че най- подходяща процедура в случая е - чрез прехвърляне на част или цяло предприятие- (т. 4.1.2.1., подт.2.): „възможните законови сценарии за прехвърляне на активи и пасиви между действащия и новия ВиК оператор са:</w:t>
            </w:r>
          </w:p>
          <w:p w14:paraId="62B194F3" w14:textId="77777777" w:rsidR="00C47E62" w:rsidRPr="009F4B1E" w:rsidRDefault="00C47E62" w:rsidP="00C47E62">
            <w:pPr>
              <w:pStyle w:val="ListParagraph"/>
              <w:widowControl w:val="0"/>
              <w:numPr>
                <w:ilvl w:val="0"/>
                <w:numId w:val="35"/>
              </w:numPr>
              <w:spacing w:after="0" w:line="319" w:lineRule="auto"/>
              <w:jc w:val="both"/>
              <w:rPr>
                <w:rFonts w:ascii="Times New Roman" w:eastAsia="Times New Roman" w:hAnsi="Times New Roman"/>
                <w:sz w:val="24"/>
                <w:szCs w:val="24"/>
                <w:lang w:bidi="bg-BG"/>
              </w:rPr>
            </w:pPr>
            <w:r w:rsidRPr="009F4B1E">
              <w:rPr>
                <w:rFonts w:ascii="Times New Roman" w:eastAsia="Times New Roman" w:hAnsi="Times New Roman"/>
                <w:sz w:val="24"/>
                <w:szCs w:val="24"/>
                <w:lang w:bidi="bg-BG"/>
              </w:rPr>
              <w:t>Прехвърляне дейността по конкретни договорености между двата ВиК оператора, или</w:t>
            </w:r>
          </w:p>
          <w:p w14:paraId="51AC2796" w14:textId="77777777" w:rsidR="00C47E62" w:rsidRPr="009F4B1E" w:rsidRDefault="00C47E62" w:rsidP="00C47E62">
            <w:pPr>
              <w:pStyle w:val="ListParagraph"/>
              <w:widowControl w:val="0"/>
              <w:numPr>
                <w:ilvl w:val="0"/>
                <w:numId w:val="35"/>
              </w:numPr>
              <w:spacing w:after="0" w:line="319" w:lineRule="auto"/>
              <w:jc w:val="both"/>
              <w:rPr>
                <w:rFonts w:ascii="Times New Roman" w:eastAsia="Times New Roman" w:hAnsi="Times New Roman"/>
                <w:sz w:val="24"/>
                <w:szCs w:val="24"/>
                <w:lang w:bidi="bg-BG"/>
              </w:rPr>
            </w:pPr>
            <w:r w:rsidRPr="009F4B1E">
              <w:rPr>
                <w:rFonts w:ascii="Times New Roman" w:eastAsia="Times New Roman" w:hAnsi="Times New Roman"/>
                <w:sz w:val="24"/>
                <w:szCs w:val="24"/>
                <w:lang w:bidi="bg-BG"/>
              </w:rPr>
              <w:t>Прехвърляне на цялото търговско предприятие на „Увекс” ЕООД - Сандански (ВиК оператор на територията на община Сандански) в полза на „ВиК” гр. Благоевград”.</w:t>
            </w:r>
          </w:p>
          <w:p w14:paraId="54778241" w14:textId="77777777" w:rsidR="00C47E62" w:rsidRPr="009F4B1E" w:rsidRDefault="00C47E62" w:rsidP="00C47E62">
            <w:pPr>
              <w:widowControl w:val="0"/>
              <w:spacing w:after="0" w:line="319" w:lineRule="auto"/>
              <w:ind w:firstLine="59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Всеки един от вариантите предполага предложение, отправено от принципала на едното дружество, до принципала на другото дружеството. Към Общински съвет - Сандански, не бе постъпвало никакво предложение за уреждане на имуществените и неимуществените отношения между двете </w:t>
            </w:r>
            <w:r w:rsidRPr="009F4B1E">
              <w:rPr>
                <w:rFonts w:ascii="Times New Roman" w:eastAsia="Times New Roman" w:hAnsi="Times New Roman" w:cs="Times New Roman"/>
                <w:sz w:val="24"/>
                <w:szCs w:val="24"/>
                <w:lang w:bidi="bg-BG"/>
              </w:rPr>
              <w:lastRenderedPageBreak/>
              <w:t>дружества.</w:t>
            </w:r>
          </w:p>
          <w:p w14:paraId="07CCCC83" w14:textId="77777777" w:rsidR="00C47E62" w:rsidRPr="009F4B1E" w:rsidRDefault="00C47E62" w:rsidP="00C47E62">
            <w:pPr>
              <w:widowControl w:val="0"/>
              <w:spacing w:after="0" w:line="319"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В подобна хипотеза са всички общини, в които ВиК оператор е различен от оператора на обособената територия на Асоциацията по ВиК, а това са съществуващи общински дружества, </w:t>
            </w:r>
            <w:r w:rsidRPr="009F4B1E">
              <w:rPr>
                <w:rFonts w:ascii="Times New Roman" w:eastAsia="Times New Roman" w:hAnsi="Times New Roman" w:cs="Times New Roman"/>
                <w:b/>
                <w:bCs/>
                <w:sz w:val="24"/>
                <w:szCs w:val="24"/>
                <w:lang w:bidi="bg-BG"/>
              </w:rPr>
              <w:t>за които така предложения Закон не се съобразява със Закона за общинската собственост и на практика се отнемат правата на Общинския съвет като собственик на капитала в тези дружества.</w:t>
            </w:r>
          </w:p>
          <w:p w14:paraId="56CE6959" w14:textId="77777777" w:rsidR="00C47E62" w:rsidRPr="009F4B1E" w:rsidRDefault="00C47E62" w:rsidP="00C47E62">
            <w:pPr>
              <w:widowControl w:val="0"/>
              <w:spacing w:after="0" w:line="319" w:lineRule="auto"/>
              <w:ind w:firstLine="59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МРРБ не отчита, че в страната има общински ВиК дружества, които независимо от трудностите съумяват да осигурят условия за устойчиво развитие на сектора, включващ опазване на населението, съхраняване на водата като природен ресурс и опазване на околната среда. Това са дружества, които са доказали с годините своята ефективност и предлагат на потребителите качествени услуги на социално приемлива цена. Тези общини независимо, че години наред са лишени от европейско финансиране, ежегодно влагат средства за поддръжка и развитие на мрежите, което подобрява услугата и намалява загубите на вода. В страната няма общинско ВиК дружество, което да е въвело режим на водоснабдяването. Ето защо вливането в един неефективен ВиК оператор с лошо финансово </w:t>
            </w:r>
            <w:r w:rsidRPr="009F4B1E">
              <w:rPr>
                <w:rFonts w:ascii="Times New Roman" w:eastAsia="Times New Roman" w:hAnsi="Times New Roman" w:cs="Times New Roman"/>
                <w:sz w:val="24"/>
                <w:szCs w:val="24"/>
                <w:lang w:bidi="bg-BG"/>
              </w:rPr>
              <w:lastRenderedPageBreak/>
              <w:t>състояние, предоставящ недобри услуги само ще намали качеството на живот в консолидиралите се общини. Също така принудителното окрупняване на общинските ВиК оператори накърнява правото на свобода и собственост на общините.</w:t>
            </w:r>
          </w:p>
          <w:p w14:paraId="47AC582B" w14:textId="77777777" w:rsidR="00C47E62" w:rsidRPr="009F4B1E" w:rsidRDefault="00C47E62" w:rsidP="00C47E62">
            <w:pPr>
              <w:widowControl w:val="0"/>
              <w:spacing w:after="0" w:line="317"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Лишава се компетентния орган - общинския съвет, от възможността пряко да упражнява своите правомощия в тази толкова приоритетна за местните власти сфера, която засяга живота, здравето и социално-битовите нужди на цялото население.</w:t>
            </w:r>
          </w:p>
          <w:p w14:paraId="39BF457C" w14:textId="77777777" w:rsidR="00C47E62" w:rsidRPr="009F4B1E" w:rsidRDefault="00C47E62" w:rsidP="00C47E62">
            <w:pPr>
              <w:widowControl w:val="0"/>
              <w:numPr>
                <w:ilvl w:val="0"/>
                <w:numId w:val="35"/>
              </w:numPr>
              <w:tabs>
                <w:tab w:val="left" w:pos="530"/>
              </w:tabs>
              <w:spacing w:after="200" w:line="317" w:lineRule="auto"/>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В </w:t>
            </w:r>
            <w:r w:rsidRPr="009F4B1E">
              <w:rPr>
                <w:rFonts w:ascii="Times New Roman" w:eastAsia="Times New Roman" w:hAnsi="Times New Roman" w:cs="Times New Roman"/>
                <w:b/>
                <w:bCs/>
                <w:sz w:val="24"/>
                <w:szCs w:val="24"/>
                <w:lang w:bidi="bg-BG"/>
              </w:rPr>
              <w:t xml:space="preserve">нарушение на чл.18, ал.4 от Конституцията на РБ, </w:t>
            </w:r>
            <w:r w:rsidRPr="009F4B1E">
              <w:rPr>
                <w:rFonts w:ascii="Times New Roman" w:eastAsia="Times New Roman" w:hAnsi="Times New Roman" w:cs="Times New Roman"/>
                <w:sz w:val="24"/>
                <w:szCs w:val="24"/>
                <w:lang w:bidi="bg-BG"/>
              </w:rPr>
              <w:t>със законопроекта фактически се установява държавен монопол във ВиК сектора. В чл.16, ал.3 се запазва положението държавата да има блокираща квота от 35% в общото събрание на асоциациите, което, освен напълно безпринципно (липсват критерии как се определя този процент), на практика елиминира общините при взимането на решения.</w:t>
            </w:r>
          </w:p>
          <w:p w14:paraId="79D9740B" w14:textId="77777777" w:rsidR="00C47E62" w:rsidRPr="009F4B1E" w:rsidRDefault="00C47E62" w:rsidP="00C47E62">
            <w:pPr>
              <w:widowControl w:val="0"/>
              <w:numPr>
                <w:ilvl w:val="0"/>
                <w:numId w:val="35"/>
              </w:numPr>
              <w:tabs>
                <w:tab w:val="left" w:pos="530"/>
              </w:tabs>
              <w:spacing w:after="200" w:line="324" w:lineRule="auto"/>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Законопроектът, в горепосочените аспекти, е в противоречие на СТРАТЕГИЯТА ЗА ДЕЦЕНТРАЛИЗАЦИЯ 2016-2025 г., в която се сочи: </w:t>
            </w:r>
            <w:r w:rsidRPr="009F4B1E">
              <w:rPr>
                <w:rFonts w:ascii="Times New Roman" w:eastAsia="Times New Roman" w:hAnsi="Times New Roman" w:cs="Times New Roman"/>
                <w:b/>
                <w:bCs/>
                <w:i/>
                <w:iCs/>
                <w:sz w:val="24"/>
                <w:szCs w:val="24"/>
                <w:lang w:bidi="bg-BG"/>
              </w:rPr>
              <w:t xml:space="preserve">,Добре работещите държави се характеризират с децентрализация, основана на принципа на </w:t>
            </w:r>
            <w:r w:rsidRPr="009F4B1E">
              <w:rPr>
                <w:rFonts w:ascii="Times New Roman" w:eastAsia="Times New Roman" w:hAnsi="Times New Roman" w:cs="Times New Roman"/>
                <w:b/>
                <w:bCs/>
                <w:i/>
                <w:iCs/>
                <w:sz w:val="24"/>
                <w:szCs w:val="24"/>
                <w:lang w:bidi="bg-BG"/>
              </w:rPr>
              <w:lastRenderedPageBreak/>
              <w:t>субсидиарността, т.е. решенията се вземат на възможно най-близко до хората ниво. По този начин, децентрализацията е процес на предоставяне на общините отговорността за осъществяването на услуги, при което те имат необходимите ресурси и възможност за самостоятелно вземане на решение".</w:t>
            </w:r>
          </w:p>
          <w:p w14:paraId="2645CD92" w14:textId="77777777" w:rsidR="00C47E62" w:rsidRPr="009F4B1E" w:rsidRDefault="00C47E62" w:rsidP="00C47E62">
            <w:pPr>
              <w:widowControl w:val="0"/>
              <w:numPr>
                <w:ilvl w:val="0"/>
                <w:numId w:val="35"/>
              </w:numPr>
              <w:tabs>
                <w:tab w:val="left" w:pos="530"/>
              </w:tabs>
              <w:spacing w:after="200" w:line="324" w:lineRule="auto"/>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Статистиката също не е в полза на консолидацията на сектора. Повечето държавни ВиК оператори са с огромни задължения. В консолидираните територии не са усвоени никакви средства по договорената програма със Световната банка. Десетки държавни ВиК оператори са обявени в несъстоятелност. Опитът е доказал, че мега- структурите са тромави и неработещи. На този фон общинските ВиК оператори показват по-добри финансови резултати, по - голяма гъвкавост и оперативност при предоставянето на услугата.</w:t>
            </w:r>
          </w:p>
          <w:p w14:paraId="5EEC3261" w14:textId="77777777" w:rsidR="00C47E62" w:rsidRPr="009F4B1E" w:rsidRDefault="00C47E62" w:rsidP="00C47E62">
            <w:pPr>
              <w:widowControl w:val="0"/>
              <w:spacing w:after="200" w:line="322" w:lineRule="auto"/>
              <w:ind w:left="500" w:hanging="260"/>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 Не на последно място - </w:t>
            </w:r>
            <w:r w:rsidRPr="009F4B1E">
              <w:rPr>
                <w:rFonts w:ascii="Times New Roman" w:eastAsia="Times New Roman" w:hAnsi="Times New Roman" w:cs="Times New Roman"/>
                <w:b/>
                <w:bCs/>
                <w:sz w:val="24"/>
                <w:szCs w:val="24"/>
                <w:lang w:bidi="bg-BG"/>
              </w:rPr>
              <w:t xml:space="preserve">нарушен е и чл. 140 от Конституцията на РБ, </w:t>
            </w:r>
            <w:r w:rsidRPr="009F4B1E">
              <w:rPr>
                <w:rFonts w:ascii="Times New Roman" w:eastAsia="Times New Roman" w:hAnsi="Times New Roman" w:cs="Times New Roman"/>
                <w:sz w:val="24"/>
                <w:szCs w:val="24"/>
                <w:lang w:bidi="bg-BG"/>
              </w:rPr>
              <w:t xml:space="preserve">съгласно който Общината има право на своя собственост, която използва в интерес на териториалната общност. Факт е, че предложения законопроект Общинския съвет е определен да се произнесе </w:t>
            </w:r>
            <w:r w:rsidRPr="009F4B1E">
              <w:rPr>
                <w:rFonts w:ascii="Times New Roman" w:eastAsia="Times New Roman" w:hAnsi="Times New Roman" w:cs="Times New Roman"/>
                <w:sz w:val="24"/>
                <w:szCs w:val="24"/>
                <w:lang w:bidi="bg-BG"/>
              </w:rPr>
              <w:lastRenderedPageBreak/>
              <w:t>само в случаите когато:</w:t>
            </w:r>
          </w:p>
          <w:p w14:paraId="26559300" w14:textId="77777777" w:rsidR="00C47E62" w:rsidRPr="009F4B1E" w:rsidRDefault="00C47E62" w:rsidP="00C47E62">
            <w:pPr>
              <w:widowControl w:val="0"/>
              <w:spacing w:after="0" w:line="319" w:lineRule="auto"/>
              <w:ind w:firstLine="599"/>
              <w:jc w:val="both"/>
              <w:rPr>
                <w:rFonts w:ascii="Times New Roman" w:eastAsia="Courier New" w:hAnsi="Times New Roman" w:cs="Times New Roman"/>
                <w:sz w:val="24"/>
                <w:szCs w:val="24"/>
                <w:lang w:bidi="bg-BG"/>
              </w:rPr>
            </w:pPr>
            <w:r w:rsidRPr="009F4B1E">
              <w:rPr>
                <w:rFonts w:ascii="Times New Roman" w:eastAsia="Courier New" w:hAnsi="Times New Roman" w:cs="Times New Roman"/>
                <w:sz w:val="24"/>
                <w:szCs w:val="24"/>
                <w:lang w:bidi="bg-BG"/>
              </w:rPr>
              <w:t xml:space="preserve">трябва да се определи друг представител на общината за участие в събранията на АВиК и да се определи мандата му; да се взимат решения за финансиране на ВиК системи публична общинска собственост; да се предоставят </w:t>
            </w:r>
            <w:r w:rsidRPr="009F4B1E">
              <w:rPr>
                <w:rFonts w:ascii="Times New Roman" w:eastAsia="Courier New" w:hAnsi="Times New Roman" w:cs="Times New Roman"/>
                <w:b/>
                <w:bCs/>
                <w:sz w:val="24"/>
                <w:szCs w:val="24"/>
                <w:lang w:bidi="bg-BG"/>
              </w:rPr>
              <w:t xml:space="preserve">безвъзмездно в полза на държавата </w:t>
            </w:r>
            <w:r w:rsidRPr="009F4B1E">
              <w:rPr>
                <w:rFonts w:ascii="Times New Roman" w:eastAsia="Courier New" w:hAnsi="Times New Roman" w:cs="Times New Roman"/>
                <w:sz w:val="24"/>
                <w:szCs w:val="24"/>
                <w:lang w:bidi="bg-BG"/>
              </w:rPr>
              <w:t>общински имоти.</w:t>
            </w:r>
          </w:p>
          <w:p w14:paraId="3BF51FB9" w14:textId="77777777" w:rsidR="00C47E62" w:rsidRPr="009F4B1E" w:rsidRDefault="00C47E62" w:rsidP="00C47E62">
            <w:pPr>
              <w:widowControl w:val="0"/>
              <w:spacing w:after="0" w:line="324"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Изложеното обосновава несъответствието с Конституцията на България на представения за обществено обсъждане проект на Закон за водоснабдяването и канализацията.</w:t>
            </w:r>
          </w:p>
          <w:p w14:paraId="45CEC2F0" w14:textId="77777777" w:rsidR="00C47E62" w:rsidRPr="009F4B1E" w:rsidRDefault="00C47E62" w:rsidP="00C47E62">
            <w:pPr>
              <w:widowControl w:val="0"/>
              <w:spacing w:after="0" w:line="324"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същия се установяват противоречия с реалната ситуация в сектора.</w:t>
            </w:r>
          </w:p>
          <w:p w14:paraId="28195D03" w14:textId="77777777" w:rsidR="00C47E62" w:rsidRPr="009F4B1E" w:rsidRDefault="00C47E62" w:rsidP="00C47E62">
            <w:pPr>
              <w:widowControl w:val="0"/>
              <w:spacing w:after="0" w:line="324"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същото време развитието на ВиК инфраструктурата се нуждае от практични и реално осъществими решения.</w:t>
            </w:r>
          </w:p>
          <w:p w14:paraId="7011FE2D" w14:textId="77777777" w:rsidR="00C47E62" w:rsidRPr="009F4B1E" w:rsidRDefault="00C47E62" w:rsidP="00C47E62">
            <w:pPr>
              <w:widowControl w:val="0"/>
              <w:spacing w:after="180" w:line="324" w:lineRule="auto"/>
              <w:ind w:left="500" w:hanging="2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 Предложения законопроект </w:t>
            </w:r>
            <w:r w:rsidRPr="009F4B1E">
              <w:rPr>
                <w:rFonts w:ascii="Times New Roman" w:eastAsia="Times New Roman" w:hAnsi="Times New Roman" w:cs="Times New Roman"/>
                <w:b/>
                <w:bCs/>
                <w:sz w:val="24"/>
                <w:szCs w:val="24"/>
                <w:lang w:bidi="bg-BG"/>
              </w:rPr>
              <w:t xml:space="preserve">в нарушение на чл. 19 от Конституцията на РБ- </w:t>
            </w:r>
            <w:r w:rsidRPr="009F4B1E">
              <w:rPr>
                <w:rFonts w:ascii="Times New Roman" w:eastAsia="Times New Roman" w:hAnsi="Times New Roman" w:cs="Times New Roman"/>
                <w:b/>
                <w:bCs/>
                <w:i/>
                <w:iCs/>
                <w:sz w:val="24"/>
                <w:szCs w:val="24"/>
                <w:lang w:bidi="bg-BG"/>
              </w:rPr>
              <w:t>правото на свободна стопанска инициатива и свободна конкуренция,</w:t>
            </w:r>
            <w:r w:rsidRPr="009F4B1E">
              <w:rPr>
                <w:rFonts w:ascii="Times New Roman" w:eastAsia="Times New Roman" w:hAnsi="Times New Roman" w:cs="Times New Roman"/>
                <w:sz w:val="24"/>
                <w:szCs w:val="24"/>
                <w:lang w:bidi="bg-BG"/>
              </w:rPr>
              <w:t xml:space="preserve"> предвижда на територията на една административна област, ВиК услугите да се извършват само от един оператор. Така се нарушават правилата за конкуренция. Ограничава се и се контролира пазара на </w:t>
            </w:r>
            <w:r w:rsidRPr="009F4B1E">
              <w:rPr>
                <w:rFonts w:ascii="Times New Roman" w:eastAsia="Times New Roman" w:hAnsi="Times New Roman" w:cs="Times New Roman"/>
                <w:sz w:val="24"/>
                <w:szCs w:val="24"/>
                <w:lang w:bidi="bg-BG"/>
              </w:rPr>
              <w:lastRenderedPageBreak/>
              <w:t>водоснабдяване за обособената територия в противоречие с чл.101 т.1 буква „б“ от Договора за функционирането на ЕС. Съгласно чл.106 от ДФЕС забраните на чл.101 и чл.102 се отнасят и за публични предприятия и предприятия, на които държавите членки са предоставили специални или изключителни права.</w:t>
            </w:r>
          </w:p>
          <w:p w14:paraId="7D50E620" w14:textId="77777777" w:rsidR="00C47E62" w:rsidRPr="009F4B1E" w:rsidRDefault="00C47E62" w:rsidP="00C47E62">
            <w:pPr>
              <w:widowControl w:val="0"/>
              <w:spacing w:after="180" w:line="324"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По същество възлагането на стопанисването, поддържането и експлоатацията на ВиК системите и съоръженията и предоставяне на водоснабдителни и канализационни услуги </w:t>
            </w:r>
            <w:r w:rsidRPr="009F4B1E">
              <w:rPr>
                <w:rFonts w:ascii="Times New Roman" w:eastAsia="Times New Roman" w:hAnsi="Times New Roman" w:cs="Times New Roman"/>
                <w:b/>
                <w:bCs/>
                <w:sz w:val="24"/>
                <w:szCs w:val="24"/>
                <w:lang w:bidi="bg-BG"/>
              </w:rPr>
              <w:t>е възлагане на обществена поръчка.</w:t>
            </w:r>
          </w:p>
          <w:p w14:paraId="23995B7A" w14:textId="77777777" w:rsidR="00C47E62" w:rsidRPr="009F4B1E" w:rsidRDefault="00C47E62" w:rsidP="00C47E62">
            <w:pPr>
              <w:widowControl w:val="0"/>
              <w:spacing w:after="0" w:line="324"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Ще цитирам ЗОП, където има точно определение за кандидатите, участници и изпълнители по обществени поръчки:</w:t>
            </w:r>
          </w:p>
          <w:p w14:paraId="4D5728EB" w14:textId="77777777" w:rsidR="00C47E62" w:rsidRPr="009F4B1E" w:rsidRDefault="00C47E62" w:rsidP="00C47E62">
            <w:pPr>
              <w:widowControl w:val="0"/>
              <w:spacing w:after="0" w:line="324" w:lineRule="auto"/>
              <w:ind w:left="500" w:firstLine="2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i/>
                <w:iCs/>
                <w:sz w:val="24"/>
                <w:szCs w:val="24"/>
                <w:lang w:bidi="bg-BG"/>
              </w:rPr>
              <w:t>„ Чл. 10. (1) Кандидат или участник в процедура за възлагане на обществена поръчка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строителство, доставки или услуги съгласно законодателството на държавата, в която то е установено.</w:t>
            </w:r>
          </w:p>
          <w:p w14:paraId="23C991CB" w14:textId="77777777" w:rsidR="00C47E62" w:rsidRPr="009F4B1E" w:rsidRDefault="00C47E62" w:rsidP="00C47E62">
            <w:pPr>
              <w:widowControl w:val="0"/>
              <w:numPr>
                <w:ilvl w:val="0"/>
                <w:numId w:val="37"/>
              </w:numPr>
              <w:tabs>
                <w:tab w:val="left" w:pos="1033"/>
              </w:tabs>
              <w:spacing w:after="0" w:line="324" w:lineRule="auto"/>
              <w:ind w:left="500" w:firstLine="10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i/>
                <w:iCs/>
                <w:sz w:val="24"/>
                <w:szCs w:val="24"/>
                <w:lang w:bidi="bg-BG"/>
              </w:rPr>
              <w:lastRenderedPageBreak/>
              <w:t>Възложителите нямат право да изискват обединенията да имат определена правна форма, за да участват при възлагането на поръчка, но могат да поставят условие за създаване на юридическо лице, когато участникът, определен за изпълнител, е обединение на физически и/или юридически лица, ако това е необходимо за изпълнение на поръчката. Необходимостта от създаване на юридическо лице се обосновава изрично в решението за откриване на процедурата.</w:t>
            </w:r>
          </w:p>
          <w:p w14:paraId="06EAEB19" w14:textId="77777777" w:rsidR="00C47E62" w:rsidRPr="009F4B1E" w:rsidRDefault="00C47E62" w:rsidP="00C47E62">
            <w:pPr>
              <w:widowControl w:val="0"/>
              <w:numPr>
                <w:ilvl w:val="0"/>
                <w:numId w:val="37"/>
              </w:numPr>
              <w:tabs>
                <w:tab w:val="left" w:pos="1033"/>
              </w:tabs>
              <w:spacing w:after="0" w:line="324" w:lineRule="auto"/>
              <w:ind w:left="500" w:firstLine="100"/>
              <w:jc w:val="both"/>
              <w:rPr>
                <w:rFonts w:ascii="Times New Roman" w:eastAsia="Times New Roman" w:hAnsi="Times New Roman" w:cs="Times New Roman"/>
                <w:b/>
                <w:bCs/>
                <w:i/>
                <w:iCs/>
                <w:sz w:val="24"/>
                <w:szCs w:val="24"/>
                <w:lang w:bidi="bg-BG"/>
              </w:rPr>
            </w:pPr>
            <w:r w:rsidRPr="009F4B1E">
              <w:rPr>
                <w:rFonts w:ascii="Times New Roman" w:eastAsia="Times New Roman" w:hAnsi="Times New Roman" w:cs="Times New Roman"/>
                <w:b/>
                <w:bCs/>
                <w:i/>
                <w:iCs/>
                <w:sz w:val="24"/>
                <w:szCs w:val="24"/>
                <w:lang w:bidi="bg-BG"/>
              </w:rPr>
              <w:t>Кандидат или участник не може да бъде отстранен от процедура за възлагане на обществена поръчка на основание на неговия статут или на правната му форма, когато той или участниците в обединението имат право да предоставят съответната услуга, доставка или строителство в държавата членка, в която са установени.“</w:t>
            </w:r>
          </w:p>
          <w:p w14:paraId="7D49C318" w14:textId="77777777" w:rsidR="00C47E62" w:rsidRPr="009F4B1E" w:rsidRDefault="00C47E62" w:rsidP="00C47E62">
            <w:pPr>
              <w:widowControl w:val="0"/>
              <w:spacing w:after="0" w:line="331" w:lineRule="auto"/>
              <w:ind w:left="32" w:firstLine="567"/>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тази връзка и с оглед въвеждане на равнопоставеност между общинската и държавната собственост, предлагам следните конкретни промени в така предложения проект на закона, както следва:</w:t>
            </w:r>
          </w:p>
          <w:p w14:paraId="11CE6596" w14:textId="77777777" w:rsidR="00C47E62" w:rsidRPr="009F4B1E" w:rsidRDefault="00C47E62" w:rsidP="00C47E62">
            <w:pPr>
              <w:widowControl w:val="0"/>
              <w:spacing w:after="0" w:line="331" w:lineRule="auto"/>
              <w:ind w:left="32" w:firstLine="567"/>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Чл. 44. (1) ВиК оператор е капиталово търговско </w:t>
            </w:r>
            <w:r w:rsidRPr="009F4B1E">
              <w:rPr>
                <w:rFonts w:ascii="Times New Roman" w:eastAsia="Times New Roman" w:hAnsi="Times New Roman" w:cs="Times New Roman"/>
                <w:sz w:val="24"/>
                <w:szCs w:val="24"/>
                <w:lang w:bidi="bg-BG"/>
              </w:rPr>
              <w:lastRenderedPageBreak/>
              <w:t xml:space="preserve">дружество </w:t>
            </w:r>
            <w:r w:rsidRPr="009F4B1E">
              <w:rPr>
                <w:rFonts w:ascii="Times New Roman" w:eastAsia="Times New Roman" w:hAnsi="Times New Roman" w:cs="Times New Roman"/>
                <w:b/>
                <w:bCs/>
                <w:sz w:val="24"/>
                <w:szCs w:val="24"/>
                <w:lang w:bidi="bg-BG"/>
              </w:rPr>
              <w:t xml:space="preserve">или обединение - ДЗЗД, </w:t>
            </w:r>
            <w:r w:rsidRPr="009F4B1E">
              <w:rPr>
                <w:rFonts w:ascii="Times New Roman" w:eastAsia="Times New Roman" w:hAnsi="Times New Roman" w:cs="Times New Roman"/>
                <w:sz w:val="24"/>
                <w:szCs w:val="24"/>
                <w:lang w:bidi="bg-BG"/>
              </w:rPr>
              <w:t>на което е възложено стопанисването, поддържането и експлоатацията на ВиК системите, публична собственост и предоставянето на ВиК услугите срещу заплащане в границите на една обособена територия.</w:t>
            </w:r>
          </w:p>
          <w:p w14:paraId="361BD454" w14:textId="77777777" w:rsidR="00C47E62" w:rsidRPr="009F4B1E" w:rsidRDefault="00C47E62" w:rsidP="00C47E62">
            <w:pPr>
              <w:widowControl w:val="0"/>
              <w:spacing w:after="0" w:line="326" w:lineRule="auto"/>
              <w:ind w:left="32" w:firstLine="567"/>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(2) ВиК оператор може да бъде търговско дружество, образувано/учредено по реда на Търговския закон </w:t>
            </w:r>
            <w:r w:rsidRPr="009F4B1E">
              <w:rPr>
                <w:rFonts w:ascii="Times New Roman" w:eastAsia="Times New Roman" w:hAnsi="Times New Roman" w:cs="Times New Roman"/>
                <w:b/>
                <w:bCs/>
                <w:sz w:val="24"/>
                <w:szCs w:val="24"/>
                <w:lang w:bidi="bg-BG"/>
              </w:rPr>
              <w:t xml:space="preserve">или обединение - ДЗЗД, </w:t>
            </w:r>
            <w:r w:rsidRPr="009F4B1E">
              <w:rPr>
                <w:rFonts w:ascii="Times New Roman" w:eastAsia="Times New Roman" w:hAnsi="Times New Roman" w:cs="Times New Roman"/>
                <w:sz w:val="24"/>
                <w:szCs w:val="24"/>
                <w:lang w:bidi="bg-BG"/>
              </w:rPr>
              <w:t>което:</w:t>
            </w:r>
          </w:p>
          <w:p w14:paraId="64AD7421" w14:textId="77777777" w:rsidR="00C47E62" w:rsidRPr="009F4B1E" w:rsidRDefault="00C47E62" w:rsidP="00C47E62">
            <w:pPr>
              <w:widowControl w:val="0"/>
              <w:numPr>
                <w:ilvl w:val="0"/>
                <w:numId w:val="38"/>
              </w:numPr>
              <w:tabs>
                <w:tab w:val="left" w:pos="895"/>
              </w:tabs>
              <w:spacing w:after="0" w:line="32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е с основен предмет на дейност експлоатация на ВиК системи и предоставяне на ВиК услуги, </w:t>
            </w:r>
            <w:r w:rsidRPr="009F4B1E">
              <w:rPr>
                <w:rFonts w:ascii="Times New Roman" w:eastAsia="Times New Roman" w:hAnsi="Times New Roman" w:cs="Times New Roman"/>
                <w:b/>
                <w:bCs/>
                <w:sz w:val="24"/>
                <w:szCs w:val="24"/>
                <w:lang w:bidi="bg-BG"/>
              </w:rPr>
              <w:t>а при ДЗЗД - условието важи за всеки участник в обединението:</w:t>
            </w:r>
          </w:p>
          <w:p w14:paraId="6D4CF91E" w14:textId="77777777" w:rsidR="00C47E62" w:rsidRPr="009F4B1E" w:rsidRDefault="00C47E62" w:rsidP="00C47E62">
            <w:pPr>
              <w:widowControl w:val="0"/>
              <w:numPr>
                <w:ilvl w:val="0"/>
                <w:numId w:val="38"/>
              </w:numPr>
              <w:tabs>
                <w:tab w:val="left" w:pos="895"/>
              </w:tabs>
              <w:spacing w:after="0" w:line="32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има регистриран капитал не по-малко от 100 000 лева, </w:t>
            </w:r>
            <w:r w:rsidRPr="009F4B1E">
              <w:rPr>
                <w:rFonts w:ascii="Times New Roman" w:eastAsia="Times New Roman" w:hAnsi="Times New Roman" w:cs="Times New Roman"/>
                <w:b/>
                <w:bCs/>
                <w:sz w:val="24"/>
                <w:szCs w:val="24"/>
                <w:lang w:bidi="bg-BG"/>
              </w:rPr>
              <w:t>а при ДЗЗД - условието важи за всеки участник в обединението;</w:t>
            </w:r>
          </w:p>
          <w:p w14:paraId="3CFDD9A7" w14:textId="77777777" w:rsidR="00C47E62" w:rsidRPr="009F4B1E" w:rsidRDefault="00C47E62" w:rsidP="00C47E62">
            <w:pPr>
              <w:widowControl w:val="0"/>
              <w:numPr>
                <w:ilvl w:val="0"/>
                <w:numId w:val="38"/>
              </w:numPr>
              <w:tabs>
                <w:tab w:val="left" w:pos="900"/>
              </w:tabs>
              <w:spacing w:after="0" w:line="32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притежава финансови и технически възможности, включително организационна структура и персонал за изпълнение на нормативните изисквания за осъществяване на дейността по т. 1, </w:t>
            </w:r>
            <w:r w:rsidRPr="009F4B1E">
              <w:rPr>
                <w:rFonts w:ascii="Times New Roman" w:eastAsia="Times New Roman" w:hAnsi="Times New Roman" w:cs="Times New Roman"/>
                <w:b/>
                <w:bCs/>
                <w:sz w:val="24"/>
                <w:szCs w:val="24"/>
                <w:lang w:bidi="bg-BG"/>
              </w:rPr>
              <w:t>а при ДЗЗД - условието важи за всеки участник в обединението:</w:t>
            </w:r>
          </w:p>
          <w:p w14:paraId="7193A8EB" w14:textId="77777777" w:rsidR="00C47E62" w:rsidRPr="009F4B1E" w:rsidRDefault="00C47E62" w:rsidP="00C47E62">
            <w:pPr>
              <w:widowControl w:val="0"/>
              <w:numPr>
                <w:ilvl w:val="0"/>
                <w:numId w:val="38"/>
              </w:numPr>
              <w:tabs>
                <w:tab w:val="left" w:pos="900"/>
              </w:tabs>
              <w:spacing w:after="0" w:line="32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е публично предприятие по смисъла на Закона за публичните предприятия или </w:t>
            </w:r>
            <w:r w:rsidRPr="009F4B1E">
              <w:rPr>
                <w:rFonts w:ascii="Times New Roman" w:eastAsia="Times New Roman" w:hAnsi="Times New Roman" w:cs="Times New Roman"/>
                <w:b/>
                <w:bCs/>
                <w:sz w:val="24"/>
                <w:szCs w:val="24"/>
                <w:lang w:bidi="bg-BG"/>
              </w:rPr>
              <w:t>е обединение от публични предприятия - ДЗЗД.</w:t>
            </w:r>
          </w:p>
          <w:p w14:paraId="48C423A0" w14:textId="77777777" w:rsidR="00C47E62" w:rsidRPr="009F4B1E" w:rsidRDefault="00C47E62" w:rsidP="00C47E62">
            <w:pPr>
              <w:widowControl w:val="0"/>
              <w:spacing w:after="0" w:line="326" w:lineRule="auto"/>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lastRenderedPageBreak/>
              <w:t>Чл.45. Не може да бъде ВиК оператор дружество:</w:t>
            </w:r>
          </w:p>
          <w:p w14:paraId="27978C77" w14:textId="77777777" w:rsidR="00C47E62" w:rsidRPr="009F4B1E" w:rsidRDefault="00C47E62" w:rsidP="00C47E62">
            <w:pPr>
              <w:widowControl w:val="0"/>
              <w:numPr>
                <w:ilvl w:val="0"/>
                <w:numId w:val="39"/>
              </w:numPr>
              <w:tabs>
                <w:tab w:val="left" w:pos="900"/>
              </w:tabs>
              <w:spacing w:after="0" w:line="32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спрямо което е открито производство по несъстоятелност или което е обявено в несъстоятелност, </w:t>
            </w:r>
            <w:r w:rsidRPr="009F4B1E">
              <w:rPr>
                <w:rFonts w:ascii="Times New Roman" w:eastAsia="Times New Roman" w:hAnsi="Times New Roman" w:cs="Times New Roman"/>
                <w:b/>
                <w:bCs/>
                <w:sz w:val="24"/>
                <w:szCs w:val="24"/>
                <w:lang w:bidi="bg-BG"/>
              </w:rPr>
              <w:t>а при ДЗЗД - условието важи за всеки участник в обединението</w:t>
            </w:r>
          </w:p>
          <w:p w14:paraId="7BF474D0" w14:textId="77777777" w:rsidR="00C47E62" w:rsidRPr="009F4B1E" w:rsidRDefault="00C47E62" w:rsidP="00C47E62">
            <w:pPr>
              <w:widowControl w:val="0"/>
              <w:numPr>
                <w:ilvl w:val="0"/>
                <w:numId w:val="39"/>
              </w:numPr>
              <w:tabs>
                <w:tab w:val="left" w:pos="895"/>
              </w:tabs>
              <w:spacing w:after="0" w:line="32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което е в ликвидация, </w:t>
            </w:r>
            <w:r w:rsidRPr="009F4B1E">
              <w:rPr>
                <w:rFonts w:ascii="Times New Roman" w:eastAsia="Times New Roman" w:hAnsi="Times New Roman" w:cs="Times New Roman"/>
                <w:b/>
                <w:bCs/>
                <w:sz w:val="24"/>
                <w:szCs w:val="24"/>
                <w:lang w:bidi="bg-BG"/>
              </w:rPr>
              <w:t>а при ДЗЗД - условието важи за всеки участник в обединението:</w:t>
            </w:r>
          </w:p>
          <w:p w14:paraId="6C32499E" w14:textId="77777777" w:rsidR="00C47E62" w:rsidRPr="009F4B1E" w:rsidRDefault="00C47E62" w:rsidP="00C47E62">
            <w:pPr>
              <w:widowControl w:val="0"/>
              <w:numPr>
                <w:ilvl w:val="0"/>
                <w:numId w:val="39"/>
              </w:numPr>
              <w:tabs>
                <w:tab w:val="left" w:pos="905"/>
              </w:tabs>
              <w:spacing w:after="0" w:line="32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което е с прекратен по негова вина договор за същата дейност и не е изтекъл срок от 2 години от влизането в сила на прекратяването, </w:t>
            </w:r>
            <w:r w:rsidRPr="009F4B1E">
              <w:rPr>
                <w:rFonts w:ascii="Times New Roman" w:eastAsia="Times New Roman" w:hAnsi="Times New Roman" w:cs="Times New Roman"/>
                <w:b/>
                <w:bCs/>
                <w:sz w:val="24"/>
                <w:szCs w:val="24"/>
                <w:lang w:bidi="bg-BG"/>
              </w:rPr>
              <w:t>а при ДЗЗД - условието важи за всеки участник в обединението;</w:t>
            </w:r>
          </w:p>
          <w:p w14:paraId="603F2E8E" w14:textId="77777777" w:rsidR="00C47E62" w:rsidRPr="009F4B1E" w:rsidRDefault="00C47E62" w:rsidP="00C47E62">
            <w:pPr>
              <w:widowControl w:val="0"/>
              <w:numPr>
                <w:ilvl w:val="0"/>
                <w:numId w:val="39"/>
              </w:numPr>
              <w:tabs>
                <w:tab w:val="left" w:pos="905"/>
              </w:tabs>
              <w:spacing w:after="0" w:line="32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което не отговаря на изисквания на действащото законодателство, приложими към дейността, </w:t>
            </w:r>
            <w:r w:rsidRPr="009F4B1E">
              <w:rPr>
                <w:rFonts w:ascii="Times New Roman" w:eastAsia="Times New Roman" w:hAnsi="Times New Roman" w:cs="Times New Roman"/>
                <w:b/>
                <w:bCs/>
                <w:sz w:val="24"/>
                <w:szCs w:val="24"/>
                <w:lang w:bidi="bg-BG"/>
              </w:rPr>
              <w:t>а при ДЗЗД - условието важи за всеки участник в обединението:</w:t>
            </w:r>
          </w:p>
          <w:p w14:paraId="72E9D6AC" w14:textId="77777777" w:rsidR="00C47E62" w:rsidRPr="009F4B1E" w:rsidRDefault="00C47E62" w:rsidP="00C47E62">
            <w:pPr>
              <w:widowControl w:val="0"/>
              <w:numPr>
                <w:ilvl w:val="0"/>
                <w:numId w:val="39"/>
              </w:numPr>
              <w:tabs>
                <w:tab w:val="left" w:pos="919"/>
              </w:tabs>
              <w:spacing w:after="0" w:line="326"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което има публични задължения, с изключение на задълженията по невлезли в сила актове, както и разсрочени, отсрочени или обезпечени задължения, </w:t>
            </w:r>
            <w:r w:rsidRPr="009F4B1E">
              <w:rPr>
                <w:rFonts w:ascii="Times New Roman" w:eastAsia="Times New Roman" w:hAnsi="Times New Roman" w:cs="Times New Roman"/>
                <w:b/>
                <w:bCs/>
                <w:sz w:val="24"/>
                <w:szCs w:val="24"/>
                <w:lang w:bidi="bg-BG"/>
              </w:rPr>
              <w:t>а при ДЗЗД - условието важи за всеки участник в обединението;</w:t>
            </w:r>
          </w:p>
          <w:p w14:paraId="0FDD8391" w14:textId="77777777" w:rsidR="00C47E62" w:rsidRPr="009F4B1E" w:rsidRDefault="00C47E62" w:rsidP="00C47E62">
            <w:pPr>
              <w:widowControl w:val="0"/>
              <w:tabs>
                <w:tab w:val="left" w:pos="1033"/>
              </w:tabs>
              <w:spacing w:after="0" w:line="324" w:lineRule="auto"/>
              <w:jc w:val="both"/>
              <w:rPr>
                <w:rFonts w:ascii="Times New Roman" w:eastAsia="Courier New" w:hAnsi="Times New Roman" w:cs="Times New Roman"/>
                <w:sz w:val="24"/>
                <w:szCs w:val="24"/>
                <w:lang w:bidi="bg-BG"/>
              </w:rPr>
            </w:pPr>
            <w:r w:rsidRPr="009F4B1E">
              <w:rPr>
                <w:rFonts w:ascii="Times New Roman" w:eastAsia="Courier New" w:hAnsi="Times New Roman" w:cs="Times New Roman"/>
                <w:sz w:val="24"/>
                <w:szCs w:val="24"/>
                <w:lang w:bidi="bg-BG"/>
              </w:rPr>
              <w:t>Чл. 46. ВиК операторите осъществяват дейностите по чл. 44, ал.1 въз основа на договор за възлагане по чл. 40. Сключен с асоциацията по ВиК за обособената територия.</w:t>
            </w:r>
          </w:p>
          <w:p w14:paraId="400D078D" w14:textId="77777777" w:rsidR="00C47E62" w:rsidRPr="009F4B1E" w:rsidRDefault="00C47E62" w:rsidP="00C47E62">
            <w:pPr>
              <w:widowControl w:val="0"/>
              <w:spacing w:after="0" w:line="324" w:lineRule="auto"/>
              <w:ind w:firstLine="59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lastRenderedPageBreak/>
              <w:t>В новия проект на ЗВиК е направена корекция относно определяне на изискванията към ВиК операторите с наредба на Министъра на регионалното развитие и благоустройството.</w:t>
            </w:r>
          </w:p>
          <w:p w14:paraId="4EE776B3" w14:textId="77777777" w:rsidR="00C47E62" w:rsidRPr="009F4B1E" w:rsidRDefault="00C47E62" w:rsidP="00C47E62">
            <w:pPr>
              <w:widowControl w:val="0"/>
              <w:spacing w:after="0" w:line="326" w:lineRule="auto"/>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Предлагаме чл. 44а:</w:t>
            </w:r>
          </w:p>
          <w:p w14:paraId="20C1A000" w14:textId="77777777" w:rsidR="00C47E62" w:rsidRPr="009F4B1E" w:rsidRDefault="00C47E62" w:rsidP="007D6C04">
            <w:pPr>
              <w:widowControl w:val="0"/>
              <w:spacing w:after="320" w:line="326" w:lineRule="auto"/>
              <w:ind w:left="35" w:firstLine="284"/>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Изискванията към ВиК операторите, минималните професионални и квалификационни изисквания към техния персонал, както и условията и реда за обучението му се определят с наредба на министъра на регионалното развитие и благоустройството. </w:t>
            </w:r>
            <w:r w:rsidRPr="009F4B1E">
              <w:rPr>
                <w:rFonts w:ascii="Times New Roman" w:eastAsia="Times New Roman" w:hAnsi="Times New Roman" w:cs="Times New Roman"/>
                <w:b/>
                <w:bCs/>
                <w:sz w:val="24"/>
                <w:szCs w:val="24"/>
                <w:lang w:bidi="bg-BG"/>
              </w:rPr>
              <w:t>Със същата наредба се определят основните изисквания и процедури при сключване на договора за образуване на обединение по ЗЗД, както и реда за одобряване от прннципалите на съответните Дружества включени в Обединението (ДЗЗД) - Общински съвет и МРРБ.</w:t>
            </w:r>
          </w:p>
          <w:p w14:paraId="3F23D3DA" w14:textId="77777777" w:rsidR="00C47E62" w:rsidRPr="009F4B1E" w:rsidRDefault="00C47E62" w:rsidP="00C47E62">
            <w:pPr>
              <w:widowControl w:val="0"/>
              <w:spacing w:after="0" w:line="324"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Предлагаме и следните промени в Преходните и заключителни разпоредби на проекта за закон:</w:t>
            </w:r>
          </w:p>
          <w:p w14:paraId="5C832058" w14:textId="77777777" w:rsidR="00C47E62" w:rsidRPr="009F4B1E" w:rsidRDefault="00C47E62" w:rsidP="007D6C04">
            <w:pPr>
              <w:widowControl w:val="0"/>
              <w:spacing w:after="0" w:line="324" w:lineRule="auto"/>
              <w:ind w:left="35" w:firstLine="567"/>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 xml:space="preserve">§ 7. </w:t>
            </w:r>
            <w:r w:rsidRPr="009F4B1E">
              <w:rPr>
                <w:rFonts w:ascii="Times New Roman" w:eastAsia="Times New Roman" w:hAnsi="Times New Roman" w:cs="Times New Roman"/>
                <w:sz w:val="24"/>
                <w:szCs w:val="24"/>
                <w:lang w:bidi="bg-BG"/>
              </w:rPr>
              <w:t xml:space="preserve">(1) Асоциациите по ВиК по чл. 198в от ЗВ продължават дейността си като асоциации по чл. 13 до чл. 19 от този закон. Сключените от тях договори с ВиК операторите </w:t>
            </w:r>
            <w:r w:rsidRPr="009F4B1E">
              <w:rPr>
                <w:rFonts w:ascii="Times New Roman" w:eastAsia="Times New Roman" w:hAnsi="Times New Roman" w:cs="Times New Roman"/>
                <w:b/>
                <w:bCs/>
                <w:sz w:val="24"/>
                <w:szCs w:val="24"/>
                <w:lang w:bidi="bg-BG"/>
              </w:rPr>
              <w:t xml:space="preserve">в административните области, в които е извършено обединяване (консолидация) на общините, </w:t>
            </w:r>
            <w:r w:rsidRPr="009F4B1E">
              <w:rPr>
                <w:rFonts w:ascii="Times New Roman" w:eastAsia="Times New Roman" w:hAnsi="Times New Roman" w:cs="Times New Roman"/>
                <w:sz w:val="24"/>
                <w:szCs w:val="24"/>
                <w:lang w:bidi="bg-BG"/>
              </w:rPr>
              <w:t xml:space="preserve">запазват действието си за срока, за който </w:t>
            </w:r>
            <w:r w:rsidRPr="009F4B1E">
              <w:rPr>
                <w:rFonts w:ascii="Times New Roman" w:eastAsia="Times New Roman" w:hAnsi="Times New Roman" w:cs="Times New Roman"/>
                <w:sz w:val="24"/>
                <w:szCs w:val="24"/>
                <w:lang w:bidi="bg-BG"/>
              </w:rPr>
              <w:lastRenderedPageBreak/>
              <w:t>са сключени и се привеждат в съответствие с този закон в 3 месечен срок от влизането му в сила.</w:t>
            </w:r>
          </w:p>
          <w:p w14:paraId="2D7CBB1E" w14:textId="77777777" w:rsidR="00C47E62" w:rsidRPr="009F4B1E" w:rsidRDefault="00C47E62" w:rsidP="00C47E62">
            <w:pPr>
              <w:widowControl w:val="0"/>
              <w:numPr>
                <w:ilvl w:val="0"/>
                <w:numId w:val="40"/>
              </w:numPr>
              <w:tabs>
                <w:tab w:val="left" w:pos="874"/>
              </w:tabs>
              <w:spacing w:after="0" w:line="324"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 xml:space="preserve">В административните области, в които не е извършено обединяване (консолидация) на общините, сключените договори от Асоциациите по ВиК с ВиК операторите се прекратяват на основание </w:t>
            </w:r>
            <w:r w:rsidRPr="009F4B1E">
              <w:rPr>
                <w:rFonts w:ascii="Times New Roman" w:eastAsia="Times New Roman" w:hAnsi="Times New Roman" w:cs="Times New Roman"/>
                <w:b/>
                <w:bCs/>
                <w:i/>
                <w:iCs/>
                <w:sz w:val="24"/>
                <w:szCs w:val="24"/>
                <w:lang w:bidi="bg-BG"/>
              </w:rPr>
              <w:t>чл. 17.1, VII. „във всички останали случаи, предвидени в действащото право“</w:t>
            </w:r>
            <w:r w:rsidRPr="009F4B1E">
              <w:rPr>
                <w:rFonts w:ascii="Times New Roman" w:eastAsia="Times New Roman" w:hAnsi="Times New Roman" w:cs="Times New Roman"/>
                <w:b/>
                <w:bCs/>
                <w:sz w:val="24"/>
                <w:szCs w:val="24"/>
                <w:lang w:bidi="bg-BG"/>
              </w:rPr>
              <w:t xml:space="preserve"> от тези договори. В тези административни области се извършва ново договаряне с оператор - ДЗЗД, обединение от ВиК операторите - държавни и общински дружества, действащи до момента на територията на съответната област.</w:t>
            </w:r>
          </w:p>
          <w:p w14:paraId="25233E00" w14:textId="77777777" w:rsidR="00C47E62" w:rsidRPr="009F4B1E" w:rsidRDefault="00C47E62" w:rsidP="00C47E62">
            <w:pPr>
              <w:widowControl w:val="0"/>
              <w:numPr>
                <w:ilvl w:val="0"/>
                <w:numId w:val="40"/>
              </w:numPr>
              <w:tabs>
                <w:tab w:val="left" w:pos="873"/>
              </w:tabs>
              <w:spacing w:after="320" w:line="324" w:lineRule="auto"/>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Съществуващите към датата на влизане в сила на този закон ВиК системи - публична собственост на държавата и на общините, разположени на територията на съответната област, се управляват от асоциациите по ВиК по силата на този закон.</w:t>
            </w:r>
          </w:p>
          <w:p w14:paraId="540E4025" w14:textId="77777777" w:rsidR="00C47E62" w:rsidRPr="009F4B1E" w:rsidRDefault="00C47E62" w:rsidP="00C47E62">
            <w:pPr>
              <w:widowControl w:val="0"/>
              <w:tabs>
                <w:tab w:val="left" w:pos="1033"/>
              </w:tabs>
              <w:spacing w:after="0" w:line="324" w:lineRule="auto"/>
              <w:jc w:val="both"/>
              <w:rPr>
                <w:rFonts w:ascii="Times New Roman" w:eastAsia="Times New Roman" w:hAnsi="Times New Roman" w:cs="Times New Roman"/>
                <w:b/>
                <w:bCs/>
                <w:i/>
                <w:iCs/>
                <w:sz w:val="24"/>
                <w:szCs w:val="24"/>
                <w:lang w:bidi="bg-BG"/>
              </w:rPr>
            </w:pPr>
          </w:p>
          <w:p w14:paraId="41BFA37B" w14:textId="77777777" w:rsidR="00C47E62" w:rsidRPr="009F4B1E" w:rsidRDefault="00C47E62" w:rsidP="00C47E62">
            <w:pPr>
              <w:widowControl w:val="0"/>
              <w:spacing w:after="0" w:line="319" w:lineRule="auto"/>
              <w:ind w:firstLine="599"/>
              <w:jc w:val="both"/>
              <w:rPr>
                <w:rFonts w:ascii="Times New Roman" w:eastAsia="Times New Roman" w:hAnsi="Times New Roman" w:cs="Times New Roman"/>
                <w:sz w:val="24"/>
                <w:szCs w:val="24"/>
                <w:lang w:bidi="bg-BG"/>
              </w:rPr>
            </w:pPr>
          </w:p>
        </w:tc>
        <w:tc>
          <w:tcPr>
            <w:tcW w:w="1843" w:type="dxa"/>
            <w:shd w:val="clear" w:color="auto" w:fill="auto"/>
          </w:tcPr>
          <w:p w14:paraId="6FEF8FEE" w14:textId="77777777" w:rsidR="00C47E62" w:rsidRPr="009F4B1E" w:rsidRDefault="00C47E62"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Не се приема</w:t>
            </w:r>
          </w:p>
        </w:tc>
        <w:tc>
          <w:tcPr>
            <w:tcW w:w="3656" w:type="dxa"/>
            <w:shd w:val="clear" w:color="auto" w:fill="auto"/>
          </w:tcPr>
          <w:p w14:paraId="54718D07" w14:textId="77777777" w:rsidR="00C47E62" w:rsidRPr="009F4B1E" w:rsidRDefault="00C47E62" w:rsidP="00C47E62">
            <w:pPr>
              <w:jc w:val="both"/>
              <w:rPr>
                <w:rFonts w:ascii="Times New Roman" w:hAnsi="Times New Roman" w:cs="Times New Roman"/>
                <w:sz w:val="24"/>
                <w:szCs w:val="24"/>
              </w:rPr>
            </w:pPr>
            <w:r w:rsidRPr="009F4B1E">
              <w:rPr>
                <w:rFonts w:ascii="Times New Roman" w:hAnsi="Times New Roman" w:cs="Times New Roman"/>
                <w:sz w:val="24"/>
                <w:szCs w:val="24"/>
              </w:rPr>
              <w:t xml:space="preserve">Проектът на ЗВиК е съобразен с държавната политика, провеждана в отрасъла от 2009 г. до настоящия момент и постигнатите резултати - 22 консолидирани области. 15 от 265  общини възпрепятстват окрупняването на принципа един ВиК оператор да предоставя услуги на територията на цялата административна област. </w:t>
            </w:r>
          </w:p>
          <w:p w14:paraId="233C3138" w14:textId="77777777" w:rsidR="00C47E62" w:rsidRPr="009F4B1E" w:rsidRDefault="00C47E62" w:rsidP="00C47E62">
            <w:pPr>
              <w:ind w:left="-3" w:firstLine="242"/>
              <w:jc w:val="both"/>
              <w:rPr>
                <w:rFonts w:ascii="Times New Roman" w:hAnsi="Times New Roman" w:cs="Times New Roman"/>
                <w:sz w:val="24"/>
                <w:szCs w:val="24"/>
              </w:rPr>
            </w:pPr>
            <w:r w:rsidRPr="009F4B1E">
              <w:rPr>
                <w:rFonts w:ascii="Times New Roman" w:hAnsi="Times New Roman" w:cs="Times New Roman"/>
                <w:sz w:val="24"/>
                <w:szCs w:val="24"/>
              </w:rPr>
              <w:t xml:space="preserve">Предвиденото със законопроекта окрупняване на </w:t>
            </w:r>
            <w:r w:rsidRPr="009F4B1E">
              <w:rPr>
                <w:rFonts w:ascii="Times New Roman" w:hAnsi="Times New Roman" w:cs="Times New Roman"/>
                <w:sz w:val="24"/>
                <w:szCs w:val="24"/>
              </w:rPr>
              <w:lastRenderedPageBreak/>
              <w:t xml:space="preserve">принципа в една административна област да има една асоциация по ВиК, в която участват всички общини не нарушава конституционния принцип за неприкосновеност на собствеността, в т.ч. на общинската собственост - чл. 17 от Конституцията на Република България. В § 8 от ПЗР на законопроекта е предвиден 3-месечен срок за това, </w:t>
            </w:r>
            <w:r w:rsidRPr="009F4B1E">
              <w:rPr>
                <w:rFonts w:ascii="Times New Roman" w:eastAsia="Yu Gothic Light" w:hAnsi="Times New Roman" w:cs="Times New Roman"/>
                <w:bCs/>
                <w:sz w:val="24"/>
                <w:szCs w:val="24"/>
              </w:rPr>
              <w:t xml:space="preserve">като правото на собственост върху </w:t>
            </w:r>
            <w:r w:rsidRPr="009F4B1E">
              <w:rPr>
                <w:rFonts w:ascii="Times New Roman" w:hAnsi="Times New Roman" w:cs="Times New Roman"/>
                <w:bCs/>
                <w:sz w:val="24"/>
                <w:szCs w:val="24"/>
              </w:rPr>
              <w:t xml:space="preserve">водоснабдителните и канализационни системи се запазва каквото е било до момента на консолидацията. </w:t>
            </w:r>
            <w:r w:rsidRPr="009F4B1E">
              <w:rPr>
                <w:rFonts w:ascii="Times New Roman" w:hAnsi="Times New Roman" w:cs="Times New Roman"/>
                <w:sz w:val="24"/>
                <w:szCs w:val="24"/>
              </w:rPr>
              <w:t>Приложение намира ЗДС – по отношение на водоснабдителните и канализационни системи – държавна собственост и ЗОС – по отношение на водоснабдителните и канализационни системи – общинска собственост, доколкото в проекта на ЗВиК не е предвидено друго.</w:t>
            </w:r>
          </w:p>
          <w:p w14:paraId="5738E57E" w14:textId="77777777" w:rsidR="00C47E62" w:rsidRPr="009F4B1E" w:rsidRDefault="00C47E62" w:rsidP="00C47E62">
            <w:pPr>
              <w:ind w:left="-3" w:firstLine="242"/>
              <w:jc w:val="both"/>
              <w:rPr>
                <w:rFonts w:ascii="Times New Roman" w:hAnsi="Times New Roman" w:cs="Times New Roman"/>
                <w:sz w:val="24"/>
                <w:szCs w:val="24"/>
              </w:rPr>
            </w:pPr>
            <w:r w:rsidRPr="009F4B1E">
              <w:rPr>
                <w:rFonts w:ascii="Times New Roman" w:hAnsi="Times New Roman" w:cs="Times New Roman"/>
                <w:sz w:val="24"/>
                <w:szCs w:val="24"/>
              </w:rPr>
              <w:t xml:space="preserve">Водоснабдителните и канализационни системи и съоръжения публична общинска собственост са собственост на </w:t>
            </w:r>
            <w:r w:rsidRPr="009F4B1E">
              <w:rPr>
                <w:rFonts w:ascii="Times New Roman" w:hAnsi="Times New Roman" w:cs="Times New Roman"/>
                <w:sz w:val="24"/>
                <w:szCs w:val="24"/>
              </w:rPr>
              <w:lastRenderedPageBreak/>
              <w:t>общините, като управлението и възлагането на стопанисването и експлоатацията им се осъществява от асоциацията по ВиК.</w:t>
            </w:r>
          </w:p>
          <w:p w14:paraId="3CC8FCCC" w14:textId="6B6CFDAD" w:rsidR="00C47E62" w:rsidRPr="009F4B1E" w:rsidRDefault="00C47E62" w:rsidP="00C47E62">
            <w:pPr>
              <w:ind w:left="-3" w:firstLine="242"/>
              <w:jc w:val="both"/>
              <w:rPr>
                <w:rFonts w:ascii="Times New Roman" w:hAnsi="Times New Roman" w:cs="Times New Roman"/>
                <w:sz w:val="24"/>
                <w:szCs w:val="24"/>
              </w:rPr>
            </w:pPr>
            <w:r w:rsidRPr="009F4B1E">
              <w:rPr>
                <w:rFonts w:ascii="Times New Roman" w:hAnsi="Times New Roman" w:cs="Times New Roman"/>
                <w:sz w:val="24"/>
                <w:szCs w:val="24"/>
              </w:rPr>
              <w:t>Предвиденото със законопроекта окрупняване на принципа в една административна област</w:t>
            </w:r>
            <w:r w:rsidR="00620DFF" w:rsidRPr="009F4B1E">
              <w:rPr>
                <w:rFonts w:ascii="Times New Roman" w:hAnsi="Times New Roman" w:cs="Times New Roman"/>
                <w:sz w:val="24"/>
                <w:szCs w:val="24"/>
              </w:rPr>
              <w:t xml:space="preserve"> да</w:t>
            </w:r>
            <w:r w:rsidRPr="009F4B1E">
              <w:rPr>
                <w:rFonts w:ascii="Times New Roman" w:hAnsi="Times New Roman" w:cs="Times New Roman"/>
                <w:sz w:val="24"/>
                <w:szCs w:val="24"/>
              </w:rPr>
              <w:t xml:space="preserve"> има една асоциация по ВиК, в която участват всички общини, не нарушава конституционния принцип за свободната стопанска инициатива - чл. 19, ал. 2 от Конституцията на Република България, както и разпоредбата на чл. 136, ал. 1 от Конституцията на Република България, съгласно която общината е основната административно-териториална единица, в която се осъществява местното самоуправление. Гражданите участват в управлението на общината както чрез избраните от тях органи на местно самоуправление, така и непосредствено чрез референдум и общо събрание на населението. С направеното предложение се цели подобряване на </w:t>
            </w:r>
            <w:r w:rsidRPr="009F4B1E">
              <w:rPr>
                <w:rFonts w:ascii="Times New Roman" w:hAnsi="Times New Roman" w:cs="Times New Roman"/>
                <w:sz w:val="24"/>
                <w:szCs w:val="24"/>
              </w:rPr>
              <w:lastRenderedPageBreak/>
              <w:t>предоставяните ВиК услуги с необходимото качество и на подходяща цена; увеличаване на инвестиционните процеси във ВиК отрасъла, тъй като присъединилите се общини ще имат възможност да кандидатстват за европейско финансиране на инвестиционни проекти, с което да се подмени остарялата ВиК инфраструктура и да се подобри качеството на предоставяната на потребителите услуга.</w:t>
            </w:r>
          </w:p>
          <w:p w14:paraId="0596F8C7" w14:textId="15DB611B" w:rsidR="00C47E62" w:rsidRPr="009F4B1E" w:rsidRDefault="00C47E62" w:rsidP="00C47E62">
            <w:pPr>
              <w:pStyle w:val="NoSpacing"/>
              <w:ind w:left="-3" w:firstLine="242"/>
              <w:jc w:val="both"/>
              <w:rPr>
                <w:rFonts w:ascii="Times New Roman" w:hAnsi="Times New Roman"/>
                <w:noProof/>
                <w:sz w:val="24"/>
                <w:szCs w:val="24"/>
              </w:rPr>
            </w:pPr>
            <w:r w:rsidRPr="009F4B1E">
              <w:rPr>
                <w:rFonts w:ascii="Times New Roman" w:hAnsi="Times New Roman"/>
                <w:sz w:val="24"/>
                <w:szCs w:val="24"/>
              </w:rPr>
              <w:t xml:space="preserve">Проектът е съобразен и с изискванията на НПВУ за създаване на предпоставки за консолидация. </w:t>
            </w:r>
            <w:r w:rsidR="00953B7C" w:rsidRPr="009F4B1E">
              <w:rPr>
                <w:rFonts w:ascii="Times New Roman" w:hAnsi="Times New Roman"/>
                <w:sz w:val="24"/>
                <w:szCs w:val="24"/>
              </w:rPr>
              <w:t xml:space="preserve"> </w:t>
            </w:r>
            <w:r w:rsidRPr="009F4B1E">
              <w:rPr>
                <w:rFonts w:ascii="Times New Roman" w:hAnsi="Times New Roman"/>
                <w:sz w:val="24"/>
                <w:szCs w:val="24"/>
              </w:rPr>
              <w:t>.</w:t>
            </w:r>
          </w:p>
        </w:tc>
      </w:tr>
      <w:tr w:rsidR="009F4B1E" w:rsidRPr="009F4B1E" w14:paraId="608F32C4" w14:textId="77777777" w:rsidTr="00D93357">
        <w:trPr>
          <w:trHeight w:val="272"/>
        </w:trPr>
        <w:tc>
          <w:tcPr>
            <w:tcW w:w="567" w:type="dxa"/>
          </w:tcPr>
          <w:p w14:paraId="28BF2E77" w14:textId="77777777" w:rsidR="00C47E62" w:rsidRPr="009F4B1E" w:rsidRDefault="00C47E62" w:rsidP="00C47E62">
            <w:pPr>
              <w:pStyle w:val="NoSpacing"/>
              <w:jc w:val="both"/>
              <w:rPr>
                <w:rFonts w:ascii="Times New Roman" w:hAnsi="Times New Roman"/>
                <w:noProof/>
                <w:sz w:val="24"/>
                <w:szCs w:val="24"/>
                <w:lang w:val="en-US"/>
              </w:rPr>
            </w:pPr>
            <w:r w:rsidRPr="009F4B1E">
              <w:rPr>
                <w:rFonts w:ascii="Times New Roman" w:hAnsi="Times New Roman"/>
                <w:noProof/>
                <w:sz w:val="24"/>
                <w:szCs w:val="24"/>
                <w:lang w:val="en-US"/>
              </w:rPr>
              <w:lastRenderedPageBreak/>
              <w:t>34.</w:t>
            </w:r>
          </w:p>
        </w:tc>
        <w:tc>
          <w:tcPr>
            <w:tcW w:w="2268" w:type="dxa"/>
            <w:shd w:val="clear" w:color="auto" w:fill="auto"/>
          </w:tcPr>
          <w:p w14:paraId="49665D94" w14:textId="77777777" w:rsidR="00C47E62" w:rsidRPr="009F4B1E" w:rsidRDefault="00C47E62" w:rsidP="00C47E62">
            <w:pPr>
              <w:pStyle w:val="BodyText"/>
              <w:rPr>
                <w:rFonts w:eastAsia="Calibri"/>
                <w:sz w:val="24"/>
                <w:szCs w:val="24"/>
                <w:lang w:eastAsia="en-US"/>
              </w:rPr>
            </w:pPr>
            <w:r w:rsidRPr="009F4B1E">
              <w:rPr>
                <w:rFonts w:eastAsia="Calibri"/>
                <w:sz w:val="24"/>
                <w:szCs w:val="24"/>
                <w:lang w:eastAsia="en-US"/>
              </w:rPr>
              <w:t>Нелбо</w:t>
            </w:r>
          </w:p>
        </w:tc>
        <w:tc>
          <w:tcPr>
            <w:tcW w:w="5783" w:type="dxa"/>
            <w:shd w:val="clear" w:color="auto" w:fill="auto"/>
          </w:tcPr>
          <w:p w14:paraId="7720C224" w14:textId="77777777" w:rsidR="00C47E62" w:rsidRPr="009F4B1E" w:rsidRDefault="00C47E62" w:rsidP="00C47E62">
            <w:pPr>
              <w:widowControl w:val="0"/>
              <w:tabs>
                <w:tab w:val="left" w:pos="873"/>
              </w:tabs>
              <w:spacing w:after="320" w:line="324" w:lineRule="auto"/>
              <w:ind w:firstLine="59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ал. 7 § 13. от Преходни и заключителни разпоредби </w:t>
            </w:r>
            <w:r w:rsidRPr="009F4B1E">
              <w:rPr>
                <w:rFonts w:ascii="Times New Roman" w:eastAsia="Times New Roman" w:hAnsi="Times New Roman" w:cs="Times New Roman"/>
                <w:sz w:val="24"/>
                <w:szCs w:val="24"/>
                <w:lang w:bidi="bg-BG"/>
              </w:rPr>
              <w:t xml:space="preserve">задължава клиентите да инсталират водомери с "възможност за дистанционно отчитане", което на практика не е устройство с дистанционен </w:t>
            </w:r>
            <w:r w:rsidRPr="009F4B1E">
              <w:rPr>
                <w:rFonts w:ascii="Times New Roman" w:eastAsia="Times New Roman" w:hAnsi="Times New Roman" w:cs="Times New Roman"/>
                <w:sz w:val="24"/>
                <w:szCs w:val="24"/>
                <w:lang w:bidi="bg-BG"/>
              </w:rPr>
              <w:lastRenderedPageBreak/>
              <w:t>отчет. Опцията за добавяне на дистанционен модул не е засегната, а тя е ключова за въвеждането на дистанционния отчет. Отбелязваме, че се получава объркване за клиентите с водомери за топла вода, пред вид императивните текстове на чл.140 ал.7 и ал.8 от Закон за енергетиката за монтаж на водомери с дистанционно отчитане.</w:t>
            </w:r>
          </w:p>
          <w:p w14:paraId="3EC4D4F1" w14:textId="77777777" w:rsidR="00C47E62" w:rsidRPr="009F4B1E" w:rsidRDefault="00C47E62" w:rsidP="00C47E62">
            <w:pPr>
              <w:widowControl w:val="0"/>
              <w:tabs>
                <w:tab w:val="left" w:pos="873"/>
              </w:tabs>
              <w:spacing w:after="320" w:line="324" w:lineRule="auto"/>
              <w:ind w:firstLine="599"/>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b/>
                <w:bCs/>
                <w:sz w:val="24"/>
                <w:szCs w:val="24"/>
                <w:lang w:bidi="bg-BG"/>
              </w:rPr>
              <w:t>ал. 10 § 13. от Преходни и заключителни разпоредби </w:t>
            </w:r>
            <w:r w:rsidRPr="009F4B1E">
              <w:rPr>
                <w:rFonts w:ascii="Times New Roman" w:eastAsia="Times New Roman" w:hAnsi="Times New Roman" w:cs="Times New Roman"/>
                <w:sz w:val="24"/>
                <w:szCs w:val="24"/>
                <w:lang w:bidi="bg-BG"/>
              </w:rPr>
              <w:t>задължава обмен на данни между описани участници и срокове, което не е издържано и не е приложимо, поради ред причини: 1/ описаните не са всички участници, които инсталират водомери; 2/ ред, вид, начин и срокове за обмен следва да са описани в споразумения между страните, с цел индувидуализиране на клиентите, опазване на личните данни на клиентите и коректност за обработка на данните; 3/ при наличие на отворен протокол (в случай, че уредите не са криптирани) няма нужда от предоставяне на данни от отчет. Този текст би следвало да е валиден само за водомери с криптирани данни, които не могат да се "четат" от заинтересованата страна. </w:t>
            </w:r>
          </w:p>
          <w:p w14:paraId="2029F0C1" w14:textId="77777777" w:rsidR="00C47E62" w:rsidRPr="009F4B1E" w:rsidRDefault="00C47E62" w:rsidP="00C47E62">
            <w:pPr>
              <w:widowControl w:val="0"/>
              <w:spacing w:after="180" w:line="240" w:lineRule="auto"/>
              <w:ind w:firstLine="720"/>
              <w:jc w:val="both"/>
              <w:rPr>
                <w:rFonts w:ascii="Times New Roman" w:eastAsia="Times New Roman" w:hAnsi="Times New Roman" w:cs="Times New Roman"/>
                <w:sz w:val="24"/>
                <w:szCs w:val="24"/>
                <w:lang w:bidi="bg-BG"/>
              </w:rPr>
            </w:pPr>
          </w:p>
        </w:tc>
        <w:tc>
          <w:tcPr>
            <w:tcW w:w="1843" w:type="dxa"/>
            <w:shd w:val="clear" w:color="auto" w:fill="auto"/>
          </w:tcPr>
          <w:p w14:paraId="0405CF5E" w14:textId="77777777" w:rsidR="00C47E62" w:rsidRPr="009F4B1E" w:rsidRDefault="00C47E62"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 xml:space="preserve">Приема се </w:t>
            </w:r>
          </w:p>
          <w:p w14:paraId="6DF105EA" w14:textId="77777777" w:rsidR="00C47E62" w:rsidRPr="009F4B1E" w:rsidRDefault="00C47E62" w:rsidP="00C47E62">
            <w:pPr>
              <w:jc w:val="both"/>
              <w:rPr>
                <w:rFonts w:ascii="Times New Roman" w:hAnsi="Times New Roman" w:cs="Times New Roman"/>
                <w:noProof/>
                <w:sz w:val="24"/>
                <w:szCs w:val="24"/>
              </w:rPr>
            </w:pPr>
          </w:p>
          <w:p w14:paraId="527CC7C2" w14:textId="77777777" w:rsidR="00C47E62" w:rsidRPr="009F4B1E" w:rsidRDefault="00C47E62" w:rsidP="00C47E62">
            <w:pPr>
              <w:jc w:val="both"/>
              <w:rPr>
                <w:rFonts w:ascii="Times New Roman" w:hAnsi="Times New Roman" w:cs="Times New Roman"/>
                <w:noProof/>
                <w:sz w:val="24"/>
                <w:szCs w:val="24"/>
              </w:rPr>
            </w:pPr>
          </w:p>
          <w:p w14:paraId="18085118" w14:textId="77777777" w:rsidR="00C47E62" w:rsidRPr="009F4B1E" w:rsidRDefault="00C47E62" w:rsidP="00C47E62">
            <w:pPr>
              <w:jc w:val="both"/>
              <w:rPr>
                <w:rFonts w:ascii="Times New Roman" w:hAnsi="Times New Roman" w:cs="Times New Roman"/>
                <w:noProof/>
                <w:sz w:val="24"/>
                <w:szCs w:val="24"/>
              </w:rPr>
            </w:pPr>
          </w:p>
          <w:p w14:paraId="121BC39D" w14:textId="77777777" w:rsidR="00C47E62" w:rsidRPr="009F4B1E" w:rsidRDefault="00C47E62" w:rsidP="00C47E62">
            <w:pPr>
              <w:jc w:val="both"/>
              <w:rPr>
                <w:rFonts w:ascii="Times New Roman" w:hAnsi="Times New Roman" w:cs="Times New Roman"/>
                <w:noProof/>
                <w:sz w:val="24"/>
                <w:szCs w:val="24"/>
              </w:rPr>
            </w:pPr>
          </w:p>
          <w:p w14:paraId="4E2C12DC" w14:textId="77777777" w:rsidR="00C47E62" w:rsidRPr="009F4B1E" w:rsidRDefault="00C47E62" w:rsidP="00C47E62">
            <w:pPr>
              <w:jc w:val="both"/>
              <w:rPr>
                <w:rFonts w:ascii="Times New Roman" w:hAnsi="Times New Roman" w:cs="Times New Roman"/>
                <w:noProof/>
                <w:sz w:val="24"/>
                <w:szCs w:val="24"/>
              </w:rPr>
            </w:pPr>
          </w:p>
          <w:p w14:paraId="0BDC5DF0" w14:textId="77777777" w:rsidR="00C47E62" w:rsidRPr="009F4B1E" w:rsidRDefault="00C47E62" w:rsidP="00C47E62">
            <w:pPr>
              <w:jc w:val="both"/>
              <w:rPr>
                <w:rFonts w:ascii="Times New Roman" w:hAnsi="Times New Roman" w:cs="Times New Roman"/>
                <w:noProof/>
                <w:sz w:val="24"/>
                <w:szCs w:val="24"/>
              </w:rPr>
            </w:pPr>
          </w:p>
          <w:p w14:paraId="200C75C3" w14:textId="77777777" w:rsidR="00C47E62" w:rsidRPr="009F4B1E" w:rsidRDefault="00C47E62" w:rsidP="00C47E62">
            <w:pPr>
              <w:jc w:val="both"/>
              <w:rPr>
                <w:rFonts w:ascii="Times New Roman" w:hAnsi="Times New Roman" w:cs="Times New Roman"/>
                <w:noProof/>
                <w:sz w:val="24"/>
                <w:szCs w:val="24"/>
              </w:rPr>
            </w:pPr>
          </w:p>
          <w:p w14:paraId="190E8ED0" w14:textId="77777777" w:rsidR="00C47E62" w:rsidRPr="009F4B1E" w:rsidRDefault="00C47E62" w:rsidP="00C47E62">
            <w:pPr>
              <w:jc w:val="both"/>
              <w:rPr>
                <w:rFonts w:ascii="Times New Roman" w:hAnsi="Times New Roman" w:cs="Times New Roman"/>
                <w:noProof/>
                <w:sz w:val="24"/>
                <w:szCs w:val="24"/>
              </w:rPr>
            </w:pPr>
          </w:p>
          <w:p w14:paraId="5E89744A" w14:textId="77777777" w:rsidR="00C47E62" w:rsidRPr="009F4B1E" w:rsidRDefault="00C47E62" w:rsidP="00C47E62">
            <w:pPr>
              <w:jc w:val="both"/>
              <w:rPr>
                <w:rFonts w:ascii="Times New Roman" w:hAnsi="Times New Roman" w:cs="Times New Roman"/>
                <w:noProof/>
                <w:sz w:val="24"/>
                <w:szCs w:val="24"/>
              </w:rPr>
            </w:pPr>
          </w:p>
          <w:p w14:paraId="5A3F1399" w14:textId="1B1C0582" w:rsidR="00C47E62" w:rsidRPr="009F4B1E" w:rsidRDefault="00C47E62" w:rsidP="00C47E62">
            <w:pPr>
              <w:jc w:val="both"/>
              <w:rPr>
                <w:rFonts w:ascii="Times New Roman" w:hAnsi="Times New Roman" w:cs="Times New Roman"/>
                <w:noProof/>
                <w:sz w:val="24"/>
                <w:szCs w:val="24"/>
              </w:rPr>
            </w:pPr>
            <w:r w:rsidRPr="009F4B1E">
              <w:rPr>
                <w:rFonts w:ascii="Times New Roman" w:hAnsi="Times New Roman" w:cs="Times New Roman"/>
                <w:noProof/>
                <w:sz w:val="24"/>
                <w:szCs w:val="24"/>
              </w:rPr>
              <w:t>Приема се</w:t>
            </w:r>
            <w:r w:rsidR="00A32F29" w:rsidRPr="009F4B1E">
              <w:rPr>
                <w:rFonts w:ascii="Times New Roman" w:hAnsi="Times New Roman" w:cs="Times New Roman"/>
                <w:noProof/>
                <w:sz w:val="24"/>
                <w:szCs w:val="24"/>
              </w:rPr>
              <w:t xml:space="preserve"> частично</w:t>
            </w:r>
          </w:p>
        </w:tc>
        <w:tc>
          <w:tcPr>
            <w:tcW w:w="3656" w:type="dxa"/>
            <w:shd w:val="clear" w:color="auto" w:fill="auto"/>
          </w:tcPr>
          <w:p w14:paraId="44BA4E32" w14:textId="0354F9DD" w:rsidR="00C47E62" w:rsidRPr="009F4B1E" w:rsidRDefault="00C47E62" w:rsidP="00A32F29">
            <w:pPr>
              <w:pStyle w:val="NoSpacing"/>
              <w:ind w:left="-3" w:firstLine="242"/>
              <w:jc w:val="both"/>
              <w:rPr>
                <w:rFonts w:ascii="Times New Roman" w:eastAsia="Times New Roman" w:hAnsi="Times New Roman"/>
                <w:bCs/>
                <w:sz w:val="24"/>
                <w:szCs w:val="24"/>
                <w:lang w:bidi="bg-BG"/>
              </w:rPr>
            </w:pPr>
            <w:r w:rsidRPr="009F4B1E">
              <w:rPr>
                <w:rFonts w:ascii="Times New Roman" w:hAnsi="Times New Roman"/>
                <w:noProof/>
                <w:sz w:val="24"/>
                <w:szCs w:val="24"/>
              </w:rPr>
              <w:lastRenderedPageBreak/>
              <w:t xml:space="preserve">Отразено </w:t>
            </w:r>
            <w:r w:rsidR="00A32F29" w:rsidRPr="009F4B1E">
              <w:rPr>
                <w:rFonts w:ascii="Times New Roman" w:hAnsi="Times New Roman"/>
                <w:noProof/>
                <w:sz w:val="24"/>
                <w:szCs w:val="24"/>
              </w:rPr>
              <w:t xml:space="preserve">в </w:t>
            </w:r>
            <w:r w:rsidR="00A32F29" w:rsidRPr="009F4B1E">
              <w:rPr>
                <w:rFonts w:ascii="Times New Roman" w:eastAsia="Times New Roman" w:hAnsi="Times New Roman"/>
                <w:bCs/>
                <w:sz w:val="24"/>
                <w:szCs w:val="24"/>
                <w:lang w:bidi="bg-BG"/>
              </w:rPr>
              <w:t>§ 10</w:t>
            </w:r>
            <w:r w:rsidR="004C6DE7" w:rsidRPr="009F4B1E">
              <w:rPr>
                <w:rFonts w:ascii="Times New Roman" w:eastAsia="Times New Roman" w:hAnsi="Times New Roman"/>
                <w:bCs/>
                <w:sz w:val="24"/>
                <w:szCs w:val="24"/>
                <w:lang w:bidi="bg-BG"/>
              </w:rPr>
              <w:t>,</w:t>
            </w:r>
            <w:r w:rsidR="00A32F29" w:rsidRPr="009F4B1E">
              <w:rPr>
                <w:rFonts w:ascii="Times New Roman" w:eastAsia="Times New Roman" w:hAnsi="Times New Roman"/>
                <w:bCs/>
                <w:sz w:val="24"/>
                <w:szCs w:val="24"/>
                <w:lang w:bidi="bg-BG"/>
              </w:rPr>
              <w:t xml:space="preserve"> ал. 7 (предишен § 13</w:t>
            </w:r>
            <w:r w:rsidR="004C6DE7" w:rsidRPr="009F4B1E">
              <w:rPr>
                <w:rFonts w:ascii="Times New Roman" w:eastAsia="Times New Roman" w:hAnsi="Times New Roman"/>
                <w:bCs/>
                <w:sz w:val="24"/>
                <w:szCs w:val="24"/>
                <w:lang w:bidi="bg-BG"/>
              </w:rPr>
              <w:t>,</w:t>
            </w:r>
            <w:r w:rsidR="00A32F29" w:rsidRPr="009F4B1E">
              <w:rPr>
                <w:rFonts w:ascii="Times New Roman" w:eastAsia="Times New Roman" w:hAnsi="Times New Roman"/>
                <w:bCs/>
                <w:sz w:val="24"/>
                <w:szCs w:val="24"/>
                <w:lang w:bidi="bg-BG"/>
              </w:rPr>
              <w:t xml:space="preserve"> ал. 7).</w:t>
            </w:r>
          </w:p>
          <w:p w14:paraId="2AA60ACE" w14:textId="77777777" w:rsidR="00A32F29" w:rsidRPr="009F4B1E" w:rsidRDefault="00A32F29" w:rsidP="00A32F29">
            <w:pPr>
              <w:pStyle w:val="NoSpacing"/>
              <w:ind w:left="-3" w:firstLine="242"/>
              <w:jc w:val="both"/>
              <w:rPr>
                <w:rFonts w:ascii="Times New Roman" w:eastAsia="Times New Roman" w:hAnsi="Times New Roman"/>
                <w:bCs/>
                <w:sz w:val="24"/>
                <w:szCs w:val="24"/>
                <w:lang w:bidi="bg-BG"/>
              </w:rPr>
            </w:pPr>
          </w:p>
          <w:p w14:paraId="7B163EB0" w14:textId="77777777" w:rsidR="00A32F29" w:rsidRPr="009F4B1E" w:rsidRDefault="00A32F29" w:rsidP="00A32F29">
            <w:pPr>
              <w:pStyle w:val="NoSpacing"/>
              <w:ind w:left="-3" w:firstLine="242"/>
              <w:jc w:val="both"/>
              <w:rPr>
                <w:rFonts w:ascii="Times New Roman" w:eastAsia="Times New Roman" w:hAnsi="Times New Roman"/>
                <w:bCs/>
                <w:sz w:val="24"/>
                <w:szCs w:val="24"/>
                <w:lang w:bidi="bg-BG"/>
              </w:rPr>
            </w:pPr>
          </w:p>
          <w:p w14:paraId="1F0E5098" w14:textId="77777777" w:rsidR="00A32F29" w:rsidRPr="009F4B1E" w:rsidRDefault="00A32F29" w:rsidP="00A32F29">
            <w:pPr>
              <w:pStyle w:val="NoSpacing"/>
              <w:ind w:left="-3" w:firstLine="242"/>
              <w:jc w:val="both"/>
              <w:rPr>
                <w:rFonts w:ascii="Times New Roman" w:eastAsia="Times New Roman" w:hAnsi="Times New Roman"/>
                <w:bCs/>
                <w:sz w:val="24"/>
                <w:szCs w:val="24"/>
                <w:lang w:bidi="bg-BG"/>
              </w:rPr>
            </w:pPr>
          </w:p>
          <w:p w14:paraId="60C6A590" w14:textId="77777777" w:rsidR="00A32F29" w:rsidRPr="009F4B1E" w:rsidRDefault="00A32F29" w:rsidP="00A32F29">
            <w:pPr>
              <w:pStyle w:val="NoSpacing"/>
              <w:ind w:left="-3" w:firstLine="242"/>
              <w:jc w:val="both"/>
              <w:rPr>
                <w:rFonts w:ascii="Times New Roman" w:eastAsia="Times New Roman" w:hAnsi="Times New Roman"/>
                <w:bCs/>
                <w:sz w:val="24"/>
                <w:szCs w:val="24"/>
                <w:lang w:bidi="bg-BG"/>
              </w:rPr>
            </w:pPr>
          </w:p>
          <w:p w14:paraId="5603F20D" w14:textId="77777777" w:rsidR="00A32F29" w:rsidRPr="009F4B1E" w:rsidRDefault="00A32F29" w:rsidP="00A32F29">
            <w:pPr>
              <w:pStyle w:val="NoSpacing"/>
              <w:ind w:left="-3" w:firstLine="242"/>
              <w:jc w:val="both"/>
              <w:rPr>
                <w:rFonts w:ascii="Times New Roman" w:eastAsia="Times New Roman" w:hAnsi="Times New Roman"/>
                <w:bCs/>
                <w:sz w:val="24"/>
                <w:szCs w:val="24"/>
                <w:lang w:bidi="bg-BG"/>
              </w:rPr>
            </w:pPr>
          </w:p>
          <w:p w14:paraId="24D229DD" w14:textId="77777777" w:rsidR="00A32F29" w:rsidRPr="009F4B1E" w:rsidRDefault="00A32F29" w:rsidP="00A32F29">
            <w:pPr>
              <w:pStyle w:val="NoSpacing"/>
              <w:ind w:left="-3" w:firstLine="242"/>
              <w:jc w:val="both"/>
              <w:rPr>
                <w:rFonts w:ascii="Times New Roman" w:eastAsia="Times New Roman" w:hAnsi="Times New Roman"/>
                <w:bCs/>
                <w:sz w:val="24"/>
                <w:szCs w:val="24"/>
                <w:lang w:bidi="bg-BG"/>
              </w:rPr>
            </w:pPr>
          </w:p>
          <w:p w14:paraId="71C5955E" w14:textId="77777777" w:rsidR="00A32F29" w:rsidRPr="009F4B1E" w:rsidRDefault="00A32F29" w:rsidP="00A32F29">
            <w:pPr>
              <w:pStyle w:val="NoSpacing"/>
              <w:ind w:left="-3" w:firstLine="242"/>
              <w:jc w:val="both"/>
              <w:rPr>
                <w:rFonts w:ascii="Times New Roman" w:eastAsia="Times New Roman" w:hAnsi="Times New Roman"/>
                <w:bCs/>
                <w:sz w:val="24"/>
                <w:szCs w:val="24"/>
                <w:lang w:bidi="bg-BG"/>
              </w:rPr>
            </w:pPr>
          </w:p>
          <w:p w14:paraId="57DC837E" w14:textId="77777777" w:rsidR="00A32F29" w:rsidRPr="009F4B1E" w:rsidRDefault="00A32F29" w:rsidP="00A32F29">
            <w:pPr>
              <w:pStyle w:val="NoSpacing"/>
              <w:ind w:left="-3" w:firstLine="242"/>
              <w:jc w:val="both"/>
              <w:rPr>
                <w:rFonts w:ascii="Times New Roman" w:eastAsia="Times New Roman" w:hAnsi="Times New Roman"/>
                <w:bCs/>
                <w:sz w:val="24"/>
                <w:szCs w:val="24"/>
                <w:lang w:bidi="bg-BG"/>
              </w:rPr>
            </w:pPr>
          </w:p>
          <w:p w14:paraId="32977394" w14:textId="77777777" w:rsidR="00A32F29" w:rsidRPr="009F4B1E" w:rsidRDefault="00A32F29" w:rsidP="00A32F29">
            <w:pPr>
              <w:pStyle w:val="NoSpacing"/>
              <w:ind w:left="-3" w:firstLine="242"/>
              <w:jc w:val="both"/>
              <w:rPr>
                <w:rFonts w:ascii="Times New Roman" w:eastAsia="Times New Roman" w:hAnsi="Times New Roman"/>
                <w:bCs/>
                <w:sz w:val="24"/>
                <w:szCs w:val="24"/>
                <w:lang w:bidi="bg-BG"/>
              </w:rPr>
            </w:pPr>
          </w:p>
          <w:p w14:paraId="7C622863" w14:textId="77777777" w:rsidR="00A32F29" w:rsidRPr="009F4B1E" w:rsidRDefault="00A32F29" w:rsidP="00A32F29">
            <w:pPr>
              <w:pStyle w:val="NoSpacing"/>
              <w:ind w:left="-3" w:firstLine="242"/>
              <w:jc w:val="both"/>
              <w:rPr>
                <w:rFonts w:ascii="Times New Roman" w:eastAsia="Times New Roman" w:hAnsi="Times New Roman"/>
                <w:bCs/>
                <w:sz w:val="24"/>
                <w:szCs w:val="24"/>
                <w:lang w:bidi="bg-BG"/>
              </w:rPr>
            </w:pPr>
          </w:p>
          <w:p w14:paraId="0DF2305B" w14:textId="77777777" w:rsidR="00A32F29" w:rsidRPr="009F4B1E" w:rsidRDefault="00A32F29" w:rsidP="00A32F29">
            <w:pPr>
              <w:pStyle w:val="NoSpacing"/>
              <w:ind w:left="-3" w:firstLine="242"/>
              <w:jc w:val="both"/>
              <w:rPr>
                <w:rFonts w:ascii="Times New Roman" w:eastAsia="Times New Roman" w:hAnsi="Times New Roman"/>
                <w:bCs/>
                <w:sz w:val="24"/>
                <w:szCs w:val="24"/>
                <w:lang w:bidi="bg-BG"/>
              </w:rPr>
            </w:pPr>
          </w:p>
          <w:p w14:paraId="6CE32961" w14:textId="77777777" w:rsidR="00A32F29" w:rsidRPr="009F4B1E" w:rsidRDefault="00A32F29" w:rsidP="00A32F29">
            <w:pPr>
              <w:pStyle w:val="NoSpacing"/>
              <w:ind w:left="-3" w:firstLine="242"/>
              <w:jc w:val="both"/>
              <w:rPr>
                <w:rFonts w:ascii="Times New Roman" w:eastAsia="Times New Roman" w:hAnsi="Times New Roman"/>
                <w:bCs/>
                <w:sz w:val="24"/>
                <w:szCs w:val="24"/>
                <w:lang w:bidi="bg-BG"/>
              </w:rPr>
            </w:pPr>
          </w:p>
          <w:p w14:paraId="52C77162" w14:textId="77777777" w:rsidR="00A32F29" w:rsidRPr="009F4B1E" w:rsidRDefault="00A32F29" w:rsidP="00A32F29">
            <w:pPr>
              <w:pStyle w:val="NoSpacing"/>
              <w:ind w:left="-3" w:firstLine="242"/>
              <w:jc w:val="both"/>
              <w:rPr>
                <w:rFonts w:ascii="Times New Roman" w:eastAsia="Times New Roman" w:hAnsi="Times New Roman"/>
                <w:bCs/>
                <w:sz w:val="24"/>
                <w:szCs w:val="24"/>
                <w:lang w:bidi="bg-BG"/>
              </w:rPr>
            </w:pPr>
          </w:p>
          <w:p w14:paraId="189E4606" w14:textId="77777777" w:rsidR="00A32F29" w:rsidRPr="009F4B1E" w:rsidRDefault="00A32F29" w:rsidP="00A32F29">
            <w:pPr>
              <w:pStyle w:val="NoSpacing"/>
              <w:ind w:left="-3" w:firstLine="242"/>
              <w:jc w:val="both"/>
              <w:rPr>
                <w:rFonts w:ascii="Times New Roman" w:eastAsia="Times New Roman" w:hAnsi="Times New Roman"/>
                <w:bCs/>
                <w:sz w:val="24"/>
                <w:szCs w:val="24"/>
                <w:lang w:bidi="bg-BG"/>
              </w:rPr>
            </w:pPr>
          </w:p>
          <w:p w14:paraId="5E744A89" w14:textId="77777777" w:rsidR="00A32F29" w:rsidRPr="009F4B1E" w:rsidRDefault="00A32F29" w:rsidP="00A32F29">
            <w:pPr>
              <w:pStyle w:val="NoSpacing"/>
              <w:ind w:left="-3" w:firstLine="242"/>
              <w:jc w:val="both"/>
              <w:rPr>
                <w:rFonts w:ascii="Times New Roman" w:eastAsia="Times New Roman" w:hAnsi="Times New Roman"/>
                <w:bCs/>
                <w:sz w:val="24"/>
                <w:szCs w:val="24"/>
                <w:lang w:bidi="bg-BG"/>
              </w:rPr>
            </w:pPr>
          </w:p>
          <w:p w14:paraId="40DFB0D2" w14:textId="7241FB67" w:rsidR="00A32F29" w:rsidRPr="009F4B1E" w:rsidRDefault="005456EC" w:rsidP="005456EC">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Те</w:t>
            </w:r>
            <w:r>
              <w:rPr>
                <w:rFonts w:ascii="Times New Roman" w:hAnsi="Times New Roman"/>
                <w:noProof/>
                <w:sz w:val="24"/>
                <w:szCs w:val="24"/>
              </w:rPr>
              <w:t>к</w:t>
            </w:r>
            <w:r w:rsidRPr="009F4B1E">
              <w:rPr>
                <w:rFonts w:ascii="Times New Roman" w:hAnsi="Times New Roman"/>
                <w:noProof/>
                <w:sz w:val="24"/>
                <w:szCs w:val="24"/>
              </w:rPr>
              <w:t xml:space="preserve">стът </w:t>
            </w:r>
            <w:r w:rsidR="00A32F29" w:rsidRPr="009F4B1E">
              <w:rPr>
                <w:rFonts w:ascii="Times New Roman" w:hAnsi="Times New Roman"/>
                <w:noProof/>
                <w:sz w:val="24"/>
                <w:szCs w:val="24"/>
              </w:rPr>
              <w:t xml:space="preserve">в </w:t>
            </w:r>
            <w:r w:rsidR="00A32F29" w:rsidRPr="009F4B1E">
              <w:rPr>
                <w:rFonts w:ascii="Times New Roman" w:eastAsia="Times New Roman" w:hAnsi="Times New Roman"/>
                <w:bCs/>
                <w:sz w:val="24"/>
                <w:szCs w:val="24"/>
                <w:lang w:bidi="bg-BG"/>
              </w:rPr>
              <w:t>§ 10</w:t>
            </w:r>
            <w:r w:rsidR="004C6DE7" w:rsidRPr="009F4B1E">
              <w:rPr>
                <w:rFonts w:ascii="Times New Roman" w:eastAsia="Times New Roman" w:hAnsi="Times New Roman"/>
                <w:bCs/>
                <w:sz w:val="24"/>
                <w:szCs w:val="24"/>
                <w:lang w:bidi="bg-BG"/>
              </w:rPr>
              <w:t>,</w:t>
            </w:r>
            <w:r w:rsidR="00A32F29" w:rsidRPr="009F4B1E">
              <w:rPr>
                <w:rFonts w:ascii="Times New Roman" w:eastAsia="Times New Roman" w:hAnsi="Times New Roman"/>
                <w:bCs/>
                <w:sz w:val="24"/>
                <w:szCs w:val="24"/>
                <w:lang w:bidi="bg-BG"/>
              </w:rPr>
              <w:t xml:space="preserve"> ал. 10 (предишен § 13</w:t>
            </w:r>
            <w:r w:rsidR="004C6DE7" w:rsidRPr="009F4B1E">
              <w:rPr>
                <w:rFonts w:ascii="Times New Roman" w:eastAsia="Times New Roman" w:hAnsi="Times New Roman"/>
                <w:bCs/>
                <w:sz w:val="24"/>
                <w:szCs w:val="24"/>
                <w:lang w:bidi="bg-BG"/>
              </w:rPr>
              <w:t>,</w:t>
            </w:r>
            <w:r w:rsidR="00A32F29" w:rsidRPr="009F4B1E">
              <w:rPr>
                <w:rFonts w:ascii="Times New Roman" w:eastAsia="Times New Roman" w:hAnsi="Times New Roman"/>
                <w:bCs/>
                <w:sz w:val="24"/>
                <w:szCs w:val="24"/>
                <w:lang w:bidi="bg-BG"/>
              </w:rPr>
              <w:t xml:space="preserve"> ал. 10) е прецизиран.</w:t>
            </w:r>
          </w:p>
        </w:tc>
      </w:tr>
      <w:tr w:rsidR="00C47E62" w:rsidRPr="009F4B1E" w14:paraId="2328A99A" w14:textId="77777777" w:rsidTr="00D93357">
        <w:trPr>
          <w:trHeight w:val="272"/>
        </w:trPr>
        <w:tc>
          <w:tcPr>
            <w:tcW w:w="567" w:type="dxa"/>
          </w:tcPr>
          <w:p w14:paraId="709B782B" w14:textId="77777777" w:rsidR="00C47E62" w:rsidRPr="009F4B1E" w:rsidRDefault="00C47E62" w:rsidP="00C47E62">
            <w:pPr>
              <w:pStyle w:val="NoSpacing"/>
              <w:jc w:val="both"/>
              <w:rPr>
                <w:rFonts w:ascii="Times New Roman" w:hAnsi="Times New Roman"/>
                <w:noProof/>
                <w:sz w:val="24"/>
                <w:szCs w:val="24"/>
              </w:rPr>
            </w:pPr>
            <w:r w:rsidRPr="009F4B1E">
              <w:rPr>
                <w:rFonts w:ascii="Times New Roman" w:hAnsi="Times New Roman"/>
                <w:noProof/>
                <w:sz w:val="24"/>
                <w:szCs w:val="24"/>
                <w:lang w:val="en-US"/>
              </w:rPr>
              <w:lastRenderedPageBreak/>
              <w:t>35</w:t>
            </w:r>
            <w:r w:rsidRPr="009F4B1E">
              <w:rPr>
                <w:rFonts w:ascii="Times New Roman" w:hAnsi="Times New Roman"/>
                <w:noProof/>
                <w:sz w:val="24"/>
                <w:szCs w:val="24"/>
              </w:rPr>
              <w:t>.</w:t>
            </w:r>
          </w:p>
        </w:tc>
        <w:tc>
          <w:tcPr>
            <w:tcW w:w="2268" w:type="dxa"/>
            <w:shd w:val="clear" w:color="auto" w:fill="auto"/>
          </w:tcPr>
          <w:p w14:paraId="175E0A33" w14:textId="77777777" w:rsidR="00C47E62" w:rsidRPr="009F4B1E" w:rsidRDefault="00C47E62" w:rsidP="00C47E62">
            <w:pPr>
              <w:pStyle w:val="BodyText"/>
              <w:rPr>
                <w:rStyle w:val="BodyTextChar1"/>
                <w:noProof/>
                <w:sz w:val="24"/>
                <w:szCs w:val="24"/>
              </w:rPr>
            </w:pPr>
            <w:r w:rsidRPr="009F4B1E">
              <w:rPr>
                <w:rStyle w:val="BodyTextChar1"/>
                <w:noProof/>
                <w:sz w:val="24"/>
                <w:szCs w:val="24"/>
              </w:rPr>
              <w:t>ЯЦветанов</w:t>
            </w:r>
          </w:p>
          <w:p w14:paraId="0DBA14AE" w14:textId="77777777" w:rsidR="00C47E62" w:rsidRPr="009F4B1E" w:rsidRDefault="00C47E62" w:rsidP="00C47E62">
            <w:pPr>
              <w:pStyle w:val="BodyText"/>
              <w:rPr>
                <w:rStyle w:val="BodyTextChar1"/>
                <w:noProof/>
                <w:sz w:val="24"/>
                <w:szCs w:val="24"/>
              </w:rPr>
            </w:pPr>
            <w:r w:rsidRPr="009F4B1E">
              <w:rPr>
                <w:rStyle w:val="BodyTextChar1"/>
                <w:noProof/>
                <w:sz w:val="24"/>
                <w:szCs w:val="24"/>
              </w:rPr>
              <w:t>12.06.2024 г.</w:t>
            </w:r>
          </w:p>
        </w:tc>
        <w:tc>
          <w:tcPr>
            <w:tcW w:w="5783" w:type="dxa"/>
            <w:shd w:val="clear" w:color="auto" w:fill="auto"/>
          </w:tcPr>
          <w:p w14:paraId="36B81BFF" w14:textId="77777777" w:rsidR="00C47E62" w:rsidRPr="009F4B1E" w:rsidRDefault="00C47E62" w:rsidP="00C47E62">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Налагането на такса за водомер, е начин законово да се гарантират приходи на мафията. След като се твърди, че шарите ще отиват във ВиК мрежите, тогава ако има увеличение на печалбите на ВиК дружествата дори и с една стотинка, тя ще е дошла от таксата за водомерите.</w:t>
            </w:r>
          </w:p>
          <w:p w14:paraId="5016D5BC" w14:textId="77777777" w:rsidR="00C47E62" w:rsidRPr="009F4B1E" w:rsidRDefault="00C47E62" w:rsidP="00C47E62">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За хиляден път мафията се опитва да намери законен начин, да краде гражданите. Не се отказва лесно!</w:t>
            </w:r>
          </w:p>
          <w:p w14:paraId="17126DCF" w14:textId="12E44FD5" w:rsidR="00C47E62" w:rsidRPr="009F4B1E" w:rsidRDefault="00C47E62" w:rsidP="00C47E62">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След като може да бъде законосъобразно да се плаща за не</w:t>
            </w:r>
            <w:r w:rsidR="004C6DE7" w:rsidRPr="009F4B1E">
              <w:rPr>
                <w:rFonts w:ascii="Times New Roman" w:eastAsia="Times New Roman" w:hAnsi="Times New Roman" w:cs="Times New Roman"/>
                <w:sz w:val="24"/>
                <w:szCs w:val="24"/>
                <w:lang w:bidi="bg-BG"/>
              </w:rPr>
              <w:t xml:space="preserve"> </w:t>
            </w:r>
            <w:r w:rsidRPr="009F4B1E">
              <w:rPr>
                <w:rFonts w:ascii="Times New Roman" w:eastAsia="Times New Roman" w:hAnsi="Times New Roman" w:cs="Times New Roman"/>
                <w:sz w:val="24"/>
                <w:szCs w:val="24"/>
                <w:lang w:bidi="bg-BG"/>
              </w:rPr>
              <w:t>изпо</w:t>
            </w:r>
            <w:r w:rsidR="004C6DE7" w:rsidRPr="009F4B1E">
              <w:rPr>
                <w:rFonts w:ascii="Times New Roman" w:eastAsia="Times New Roman" w:hAnsi="Times New Roman" w:cs="Times New Roman"/>
                <w:sz w:val="24"/>
                <w:szCs w:val="24"/>
                <w:lang w:bidi="bg-BG"/>
              </w:rPr>
              <w:t>лз</w:t>
            </w:r>
            <w:r w:rsidRPr="009F4B1E">
              <w:rPr>
                <w:rFonts w:ascii="Times New Roman" w:eastAsia="Times New Roman" w:hAnsi="Times New Roman" w:cs="Times New Roman"/>
                <w:sz w:val="24"/>
                <w:szCs w:val="24"/>
                <w:lang w:bidi="bg-BG"/>
              </w:rPr>
              <w:t>ването на услуга, тогава искам МРРБ да ми плаща за това, че не ползва услугите на моята фирма!!! И аз имам нужда от пари, за да си подобря дейността!</w:t>
            </w:r>
          </w:p>
          <w:p w14:paraId="390B4FE1" w14:textId="77777777" w:rsidR="00C47E62" w:rsidRPr="009F4B1E" w:rsidRDefault="00C47E62" w:rsidP="00C47E62">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Мафията няма почивен ден! И пионките на мафията по министерствата - също!</w:t>
            </w:r>
          </w:p>
          <w:p w14:paraId="02042EA1" w14:textId="77777777" w:rsidR="00C47E62" w:rsidRPr="009F4B1E" w:rsidRDefault="00C47E62" w:rsidP="00C47E62">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Гражданите ще се поставят в робска зависимост от ВиК дружествата! А какво ще се случи с тези, хора, които не живеят в България? В затвора ли ще ги вкарат за това, че не живеят в България и не са си платили данък "рекет" на мафията? Или ще им продадат апартаментите със съдия -изпълнител?</w:t>
            </w:r>
          </w:p>
          <w:p w14:paraId="757D7954" w14:textId="77777777" w:rsidR="00C47E62" w:rsidRPr="009F4B1E" w:rsidRDefault="00C47E62" w:rsidP="00C47E62">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България не е правова държава! Тя е собственост на двама души! Затова и всички желания на мафията, се реализират от държавните институции!</w:t>
            </w:r>
          </w:p>
          <w:p w14:paraId="69A4771D" w14:textId="77777777" w:rsidR="00C47E62" w:rsidRPr="009F4B1E" w:rsidRDefault="00C47E62" w:rsidP="00C47E62">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Нека не забравяме, че КЕВР каза преди години, че 10 лв. за кубик вода е социално поносима цена! Сага КЕВР може да  ни каже, че 100 лв. за кубик вода е социално поносима цена! А цена от 10 лв. месечно за водомер, са жълти стотинки за всеки гражданин!</w:t>
            </w:r>
          </w:p>
          <w:p w14:paraId="657A7E28" w14:textId="77777777" w:rsidR="00C47E62" w:rsidRPr="009F4B1E" w:rsidRDefault="00C47E62" w:rsidP="00C47E62">
            <w:pPr>
              <w:pStyle w:val="NormalWeb"/>
              <w:widowControl w:val="0"/>
              <w:spacing w:before="0" w:beforeAutospacing="0" w:after="0" w:afterAutospacing="0"/>
              <w:ind w:firstLine="440"/>
              <w:rPr>
                <w:lang w:val="bg-BG" w:eastAsia="bg-BG" w:bidi="bg-BG"/>
              </w:rPr>
            </w:pPr>
            <w:r w:rsidRPr="009F4B1E">
              <w:rPr>
                <w:lang w:val="bg-BG" w:eastAsia="bg-BG" w:bidi="bg-BG"/>
              </w:rPr>
              <w:t>В мотивите към законопроекта е записано следното:</w:t>
            </w:r>
          </w:p>
          <w:p w14:paraId="2746B094" w14:textId="77777777" w:rsidR="00C47E62" w:rsidRPr="009F4B1E" w:rsidRDefault="00C47E62" w:rsidP="00C47E62">
            <w:pPr>
              <w:pStyle w:val="NormalWeb"/>
              <w:widowControl w:val="0"/>
              <w:spacing w:before="0" w:beforeAutospacing="0" w:after="0" w:afterAutospacing="0"/>
              <w:ind w:firstLine="440"/>
              <w:rPr>
                <w:lang w:val="bg-BG" w:eastAsia="bg-BG" w:bidi="bg-BG"/>
              </w:rPr>
            </w:pPr>
            <w:r w:rsidRPr="009F4B1E">
              <w:rPr>
                <w:lang w:val="bg-BG" w:eastAsia="bg-BG" w:bidi="bg-BG"/>
              </w:rPr>
              <w:t xml:space="preserve">"- да се въведе нова структура на цените на ВиК </w:t>
            </w:r>
            <w:r w:rsidRPr="009F4B1E">
              <w:rPr>
                <w:lang w:val="bg-BG" w:eastAsia="bg-BG" w:bidi="bg-BG"/>
              </w:rPr>
              <w:lastRenderedPageBreak/>
              <w:t>услугите, базирана на гарантиране на минималните разходи за ползване на системите и потребените услуги;"</w:t>
            </w:r>
          </w:p>
          <w:p w14:paraId="5DF0F4C2" w14:textId="77777777" w:rsidR="00C47E62" w:rsidRPr="009F4B1E" w:rsidRDefault="00C47E62" w:rsidP="00C47E62">
            <w:pPr>
              <w:pStyle w:val="NormalWeb"/>
              <w:widowControl w:val="0"/>
              <w:spacing w:before="0" w:beforeAutospacing="0" w:after="0" w:afterAutospacing="0"/>
              <w:ind w:firstLine="440"/>
              <w:rPr>
                <w:lang w:val="bg-BG" w:eastAsia="bg-BG" w:bidi="bg-BG"/>
              </w:rPr>
            </w:pPr>
            <w:r w:rsidRPr="009F4B1E">
              <w:rPr>
                <w:lang w:val="bg-BG" w:eastAsia="bg-BG" w:bidi="bg-BG"/>
              </w:rPr>
              <w:t>Как постоянната такса без потребление, се базира на "ползване на системите и потребените услуги"?</w:t>
            </w:r>
          </w:p>
          <w:p w14:paraId="7FEA8BE4" w14:textId="77777777" w:rsidR="00C47E62" w:rsidRPr="009F4B1E" w:rsidRDefault="00C47E62" w:rsidP="00C47E62">
            <w:pPr>
              <w:pStyle w:val="NormalWeb"/>
              <w:widowControl w:val="0"/>
              <w:spacing w:before="0" w:beforeAutospacing="0" w:after="0" w:afterAutospacing="0"/>
              <w:ind w:firstLine="440"/>
              <w:rPr>
                <w:lang w:val="bg-BG" w:eastAsia="bg-BG" w:bidi="bg-BG"/>
              </w:rPr>
            </w:pPr>
            <w:r w:rsidRPr="009F4B1E">
              <w:rPr>
                <w:lang w:val="bg-BG" w:eastAsia="bg-BG" w:bidi="bg-BG"/>
              </w:rPr>
              <w:t>Тук не говорим за потребени услуги! Ако не се ползва вода, не се потребява услуга! Значи не се дължи такса!</w:t>
            </w:r>
          </w:p>
          <w:p w14:paraId="6405ACBA" w14:textId="77777777" w:rsidR="00C47E62" w:rsidRPr="009F4B1E" w:rsidRDefault="00C47E62" w:rsidP="00C47E62">
            <w:pPr>
              <w:pStyle w:val="NormalWeb"/>
              <w:widowControl w:val="0"/>
              <w:spacing w:before="0" w:beforeAutospacing="0" w:after="0" w:afterAutospacing="0"/>
              <w:ind w:firstLine="440"/>
              <w:rPr>
                <w:lang w:val="bg-BG" w:eastAsia="bg-BG" w:bidi="bg-BG"/>
              </w:rPr>
            </w:pPr>
            <w:r w:rsidRPr="009F4B1E">
              <w:rPr>
                <w:lang w:val="bg-BG" w:eastAsia="bg-BG" w:bidi="bg-BG"/>
              </w:rPr>
              <w:t>А ако се ползва вода, таксата на може да бъде една, защото цената на кубик ще е ралична!</w:t>
            </w:r>
          </w:p>
          <w:p w14:paraId="48C041FF" w14:textId="77777777" w:rsidR="00C47E62" w:rsidRPr="009F4B1E" w:rsidRDefault="00C47E62" w:rsidP="00C47E62">
            <w:pPr>
              <w:pStyle w:val="NormalWeb"/>
              <w:widowControl w:val="0"/>
              <w:spacing w:before="0" w:beforeAutospacing="0" w:after="0" w:afterAutospacing="0"/>
              <w:ind w:firstLine="440"/>
              <w:rPr>
                <w:lang w:val="bg-BG" w:eastAsia="bg-BG" w:bidi="bg-BG"/>
              </w:rPr>
            </w:pPr>
            <w:r w:rsidRPr="009F4B1E">
              <w:rPr>
                <w:lang w:val="bg-BG" w:eastAsia="bg-BG" w:bidi="bg-BG"/>
              </w:rPr>
              <w:t>ВиК дружествата работят на печалба! Няма икономическа логика, да се въвежда такса за водомерите! Всичко трябва да бъде включено само в цената на водата!</w:t>
            </w:r>
          </w:p>
          <w:p w14:paraId="12B0B918" w14:textId="77777777" w:rsidR="00C47E62" w:rsidRPr="009F4B1E" w:rsidRDefault="00C47E62" w:rsidP="00C47E62">
            <w:pPr>
              <w:pStyle w:val="NormalWeb"/>
              <w:widowControl w:val="0"/>
              <w:spacing w:before="0" w:beforeAutospacing="0" w:after="0" w:afterAutospacing="0"/>
              <w:ind w:firstLine="440"/>
              <w:rPr>
                <w:lang w:val="bg-BG" w:eastAsia="bg-BG" w:bidi="bg-BG"/>
              </w:rPr>
            </w:pPr>
            <w:r w:rsidRPr="009F4B1E">
              <w:rPr>
                <w:lang w:val="bg-BG" w:eastAsia="bg-BG" w:bidi="bg-BG"/>
              </w:rPr>
              <w:t>След като на операторите им е толкова трудно да работят съ сегашните високи цени, да фалират и ВиК секторът да стане държавен!</w:t>
            </w:r>
          </w:p>
          <w:p w14:paraId="20B97EF3" w14:textId="77777777" w:rsidR="00C47E62" w:rsidRPr="009F4B1E" w:rsidRDefault="00C47E62" w:rsidP="00C47E62">
            <w:pPr>
              <w:pStyle w:val="NormalWeb"/>
              <w:widowControl w:val="0"/>
              <w:spacing w:before="0" w:beforeAutospacing="0" w:after="0" w:afterAutospacing="0"/>
              <w:ind w:firstLine="440"/>
              <w:rPr>
                <w:lang w:val="bg-BG" w:eastAsia="bg-BG" w:bidi="bg-BG"/>
              </w:rPr>
            </w:pPr>
            <w:r w:rsidRPr="009F4B1E">
              <w:rPr>
                <w:lang w:val="bg-BG" w:eastAsia="bg-BG" w:bidi="bg-BG"/>
              </w:rPr>
              <w:t>Управлява ни служебно правителство на ГЕРБ-ДПС, с министър-председател бивш много виден депутат от ГЕРБ. Както се видя през последните месеци, той изпълнява пряко заръките на Бойко Борисов и събрания на структури на ГЕРБ. Ето защо, няма как някой друг да бъде отговорен за неистовото придвижване на законопроект, срещу който обществото е настръхнало и който ще узакони приходи за мафията.</w:t>
            </w:r>
          </w:p>
          <w:p w14:paraId="0747F0B8" w14:textId="77777777" w:rsidR="00C47E62" w:rsidRPr="009F4B1E" w:rsidRDefault="00C47E62" w:rsidP="00C47E62">
            <w:pPr>
              <w:widowControl w:val="0"/>
              <w:spacing w:after="0" w:line="240" w:lineRule="auto"/>
              <w:ind w:firstLine="440"/>
              <w:jc w:val="both"/>
              <w:rPr>
                <w:rFonts w:ascii="Times New Roman" w:eastAsia="Times New Roman" w:hAnsi="Times New Roman" w:cs="Times New Roman"/>
                <w:sz w:val="24"/>
                <w:szCs w:val="24"/>
                <w:lang w:bidi="bg-BG"/>
              </w:rPr>
            </w:pPr>
          </w:p>
        </w:tc>
        <w:tc>
          <w:tcPr>
            <w:tcW w:w="1843" w:type="dxa"/>
            <w:shd w:val="clear" w:color="auto" w:fill="auto"/>
          </w:tcPr>
          <w:p w14:paraId="6DEA7E69" w14:textId="6863A264" w:rsidR="00C47E62" w:rsidRPr="009F4B1E" w:rsidRDefault="00BA7B40" w:rsidP="00AD02CC">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Не се приема</w:t>
            </w:r>
          </w:p>
        </w:tc>
        <w:tc>
          <w:tcPr>
            <w:tcW w:w="3656" w:type="dxa"/>
            <w:shd w:val="clear" w:color="auto" w:fill="auto"/>
          </w:tcPr>
          <w:p w14:paraId="58006B7E" w14:textId="4D7E4DAF" w:rsidR="00C47E62" w:rsidRPr="009F4B1E" w:rsidRDefault="00BA7B40" w:rsidP="00C47E62">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предложение</w:t>
            </w:r>
          </w:p>
        </w:tc>
      </w:tr>
      <w:tr w:rsidR="00C47E62" w:rsidRPr="009F4B1E" w14:paraId="5BBA67E7" w14:textId="77777777" w:rsidTr="00D93357">
        <w:trPr>
          <w:trHeight w:val="272"/>
        </w:trPr>
        <w:tc>
          <w:tcPr>
            <w:tcW w:w="567" w:type="dxa"/>
          </w:tcPr>
          <w:p w14:paraId="69FF30D7" w14:textId="77777777" w:rsidR="00C47E62" w:rsidRPr="009F4B1E" w:rsidRDefault="00C47E62" w:rsidP="00C47E62">
            <w:pPr>
              <w:pStyle w:val="NoSpacing"/>
              <w:jc w:val="both"/>
              <w:rPr>
                <w:rFonts w:ascii="Times New Roman" w:hAnsi="Times New Roman"/>
                <w:noProof/>
                <w:sz w:val="24"/>
                <w:szCs w:val="24"/>
              </w:rPr>
            </w:pPr>
            <w:r w:rsidRPr="009F4B1E">
              <w:rPr>
                <w:rFonts w:ascii="Times New Roman" w:hAnsi="Times New Roman"/>
                <w:noProof/>
                <w:sz w:val="24"/>
                <w:szCs w:val="24"/>
              </w:rPr>
              <w:t>28.</w:t>
            </w:r>
          </w:p>
        </w:tc>
        <w:tc>
          <w:tcPr>
            <w:tcW w:w="2268" w:type="dxa"/>
            <w:shd w:val="clear" w:color="auto" w:fill="auto"/>
          </w:tcPr>
          <w:p w14:paraId="7E019546" w14:textId="77777777" w:rsidR="00C47E62" w:rsidRPr="009F4B1E" w:rsidRDefault="00C47E62" w:rsidP="00C47E62">
            <w:pPr>
              <w:pStyle w:val="BodyText"/>
              <w:rPr>
                <w:rStyle w:val="BodyTextChar1"/>
                <w:noProof/>
                <w:sz w:val="24"/>
                <w:szCs w:val="24"/>
              </w:rPr>
            </w:pPr>
            <w:r w:rsidRPr="009F4B1E">
              <w:rPr>
                <w:rStyle w:val="BodyTextChar1"/>
                <w:noProof/>
                <w:sz w:val="24"/>
                <w:szCs w:val="24"/>
              </w:rPr>
              <w:t>remarek</w:t>
            </w:r>
          </w:p>
          <w:p w14:paraId="1DC89139" w14:textId="77777777" w:rsidR="00C47E62" w:rsidRPr="009F4B1E" w:rsidRDefault="00C47E62" w:rsidP="00C47E62">
            <w:pPr>
              <w:pStyle w:val="BodyText"/>
              <w:rPr>
                <w:rStyle w:val="BodyTextChar1"/>
                <w:noProof/>
                <w:sz w:val="24"/>
                <w:szCs w:val="24"/>
              </w:rPr>
            </w:pPr>
            <w:r w:rsidRPr="009F4B1E">
              <w:rPr>
                <w:rStyle w:val="BodyTextChar1"/>
                <w:noProof/>
                <w:sz w:val="24"/>
                <w:szCs w:val="24"/>
              </w:rPr>
              <w:t>12.06.2024 г.</w:t>
            </w:r>
          </w:p>
        </w:tc>
        <w:tc>
          <w:tcPr>
            <w:tcW w:w="5783" w:type="dxa"/>
            <w:shd w:val="clear" w:color="auto" w:fill="auto"/>
          </w:tcPr>
          <w:p w14:paraId="3277F5AD" w14:textId="77777777" w:rsidR="00C47E62" w:rsidRPr="009F4B1E" w:rsidRDefault="00C47E62" w:rsidP="00C47E62">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Каква такса за достъп като служителите от В и К идват 6 месеца в годината, а може и по-рядко. Начисляват авансово и след това или плащам много, или хич. И накрая - никога не съм виждал фактура от В и К. Преди да ни товарят с каквото и да е, да вземат да си изчистят нещата с пацие...., клиентите </w:t>
            </w:r>
          </w:p>
        </w:tc>
        <w:tc>
          <w:tcPr>
            <w:tcW w:w="1843" w:type="dxa"/>
            <w:shd w:val="clear" w:color="auto" w:fill="auto"/>
          </w:tcPr>
          <w:p w14:paraId="3F18A9A4" w14:textId="3F79F7C4" w:rsidR="00C47E62" w:rsidRPr="009F4B1E" w:rsidRDefault="00BA7B40" w:rsidP="00AD02CC">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tc>
        <w:tc>
          <w:tcPr>
            <w:tcW w:w="3656" w:type="dxa"/>
            <w:shd w:val="clear" w:color="auto" w:fill="auto"/>
          </w:tcPr>
          <w:p w14:paraId="3030D078" w14:textId="28899A6C" w:rsidR="00C47E62" w:rsidRPr="009F4B1E" w:rsidRDefault="00BA7B40" w:rsidP="00C47E62">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предложение</w:t>
            </w:r>
          </w:p>
        </w:tc>
      </w:tr>
      <w:tr w:rsidR="00BA7B40" w:rsidRPr="009F4B1E" w14:paraId="110D0AFA" w14:textId="77777777" w:rsidTr="00D93357">
        <w:trPr>
          <w:trHeight w:val="272"/>
        </w:trPr>
        <w:tc>
          <w:tcPr>
            <w:tcW w:w="567" w:type="dxa"/>
          </w:tcPr>
          <w:p w14:paraId="193100BB" w14:textId="77777777" w:rsidR="00BA7B40" w:rsidRPr="009F4B1E" w:rsidRDefault="00BA7B40" w:rsidP="00BA7B40">
            <w:pPr>
              <w:pStyle w:val="NoSpacing"/>
              <w:jc w:val="both"/>
              <w:rPr>
                <w:rFonts w:ascii="Times New Roman" w:hAnsi="Times New Roman"/>
                <w:noProof/>
                <w:sz w:val="24"/>
                <w:szCs w:val="24"/>
              </w:rPr>
            </w:pPr>
            <w:r w:rsidRPr="009F4B1E">
              <w:rPr>
                <w:rFonts w:ascii="Times New Roman" w:hAnsi="Times New Roman"/>
                <w:noProof/>
                <w:sz w:val="24"/>
                <w:szCs w:val="24"/>
              </w:rPr>
              <w:lastRenderedPageBreak/>
              <w:t>29.</w:t>
            </w:r>
          </w:p>
        </w:tc>
        <w:tc>
          <w:tcPr>
            <w:tcW w:w="2268" w:type="dxa"/>
            <w:shd w:val="clear" w:color="auto" w:fill="auto"/>
          </w:tcPr>
          <w:p w14:paraId="07F5CA6C" w14:textId="77777777" w:rsidR="00BA7B40" w:rsidRPr="009F4B1E" w:rsidRDefault="00BA7B40" w:rsidP="00BA7B40">
            <w:pPr>
              <w:pStyle w:val="BodyText"/>
              <w:rPr>
                <w:rStyle w:val="BodyTextChar1"/>
                <w:noProof/>
                <w:sz w:val="24"/>
                <w:szCs w:val="24"/>
              </w:rPr>
            </w:pPr>
            <w:r w:rsidRPr="009F4B1E">
              <w:rPr>
                <w:rStyle w:val="BodyTextChar1"/>
                <w:noProof/>
                <w:sz w:val="24"/>
                <w:szCs w:val="24"/>
              </w:rPr>
              <w:t>arabia</w:t>
            </w:r>
          </w:p>
          <w:p w14:paraId="7B634575" w14:textId="77777777" w:rsidR="00BA7B40" w:rsidRPr="009F4B1E" w:rsidRDefault="00BA7B40" w:rsidP="00BA7B40">
            <w:pPr>
              <w:pStyle w:val="BodyText"/>
              <w:rPr>
                <w:rStyle w:val="BodyTextChar1"/>
                <w:noProof/>
                <w:sz w:val="24"/>
                <w:szCs w:val="24"/>
              </w:rPr>
            </w:pPr>
            <w:r w:rsidRPr="009F4B1E">
              <w:rPr>
                <w:rStyle w:val="BodyTextChar1"/>
                <w:noProof/>
                <w:sz w:val="24"/>
                <w:szCs w:val="24"/>
              </w:rPr>
              <w:t>19.06.2024 г.</w:t>
            </w:r>
          </w:p>
        </w:tc>
        <w:tc>
          <w:tcPr>
            <w:tcW w:w="5783" w:type="dxa"/>
            <w:shd w:val="clear" w:color="auto" w:fill="auto"/>
          </w:tcPr>
          <w:p w14:paraId="2A6C8A7F" w14:textId="092973F6" w:rsidR="00BA7B40" w:rsidRPr="009F4B1E" w:rsidRDefault="00BA7B40" w:rsidP="004C6DE7">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Защо е необходимо да плащаме за нещо , което не ползваме...?  Не стига ,че цената на во</w:t>
            </w:r>
            <w:r w:rsidR="004C6DE7" w:rsidRPr="009F4B1E">
              <w:rPr>
                <w:rFonts w:ascii="Times New Roman" w:eastAsia="Times New Roman" w:hAnsi="Times New Roman" w:cs="Times New Roman"/>
                <w:sz w:val="24"/>
                <w:szCs w:val="24"/>
                <w:lang w:bidi="bg-BG"/>
              </w:rPr>
              <w:t>дата</w:t>
            </w:r>
            <w:r w:rsidRPr="009F4B1E">
              <w:rPr>
                <w:rFonts w:ascii="Times New Roman" w:eastAsia="Times New Roman" w:hAnsi="Times New Roman" w:cs="Times New Roman"/>
                <w:sz w:val="24"/>
                <w:szCs w:val="24"/>
                <w:lang w:bidi="bg-BG"/>
              </w:rPr>
              <w:t xml:space="preserve"> е толкова скъпа. Не стига ,че качеството на вод</w:t>
            </w:r>
            <w:r w:rsidR="004C6DE7" w:rsidRPr="009F4B1E">
              <w:rPr>
                <w:rFonts w:ascii="Times New Roman" w:eastAsia="Times New Roman" w:hAnsi="Times New Roman" w:cs="Times New Roman"/>
                <w:sz w:val="24"/>
                <w:szCs w:val="24"/>
                <w:lang w:bidi="bg-BG"/>
              </w:rPr>
              <w:t>ата</w:t>
            </w:r>
            <w:r w:rsidRPr="009F4B1E">
              <w:rPr>
                <w:rFonts w:ascii="Times New Roman" w:eastAsia="Times New Roman" w:hAnsi="Times New Roman" w:cs="Times New Roman"/>
                <w:sz w:val="24"/>
                <w:szCs w:val="24"/>
                <w:lang w:bidi="bg-BG"/>
              </w:rPr>
              <w:t xml:space="preserve"> е почти равно на нула . Не стига , че си плащаме и водомерите, за какво по дяволите ще е тази такса.  К</w:t>
            </w:r>
            <w:r w:rsidR="004C6DE7" w:rsidRPr="009F4B1E">
              <w:rPr>
                <w:rFonts w:ascii="Times New Roman" w:eastAsia="Times New Roman" w:hAnsi="Times New Roman" w:cs="Times New Roman"/>
                <w:sz w:val="24"/>
                <w:szCs w:val="24"/>
                <w:lang w:bidi="bg-BG"/>
              </w:rPr>
              <w:t>о</w:t>
            </w:r>
            <w:r w:rsidRPr="009F4B1E">
              <w:rPr>
                <w:rFonts w:ascii="Times New Roman" w:eastAsia="Times New Roman" w:hAnsi="Times New Roman" w:cs="Times New Roman"/>
                <w:sz w:val="24"/>
                <w:szCs w:val="24"/>
                <w:lang w:bidi="bg-BG"/>
              </w:rPr>
              <w:t>га ще видим с нещо да се облекчат гражданите. К</w:t>
            </w:r>
            <w:r w:rsidR="004C6DE7" w:rsidRPr="009F4B1E">
              <w:rPr>
                <w:rFonts w:ascii="Times New Roman" w:eastAsia="Times New Roman" w:hAnsi="Times New Roman" w:cs="Times New Roman"/>
                <w:sz w:val="24"/>
                <w:szCs w:val="24"/>
                <w:lang w:bidi="bg-BG"/>
              </w:rPr>
              <w:t>о</w:t>
            </w:r>
            <w:r w:rsidRPr="009F4B1E">
              <w:rPr>
                <w:rFonts w:ascii="Times New Roman" w:eastAsia="Times New Roman" w:hAnsi="Times New Roman" w:cs="Times New Roman"/>
                <w:sz w:val="24"/>
                <w:szCs w:val="24"/>
                <w:lang w:bidi="bg-BG"/>
              </w:rPr>
              <w:t>га..?   В и К дружествата са стопански субекти.  И като такива , трябва да са на печалба. Ако нямат такава , значи трябва да фалират и друг да се заеме с тази дейност. Това е стопанската логика. А не да се търсят начини да се ограбват гражданите с разни такси.   Уж имаме пазарна ико</w:t>
            </w:r>
            <w:r w:rsidR="004C6DE7" w:rsidRPr="009F4B1E">
              <w:rPr>
                <w:rFonts w:ascii="Times New Roman" w:eastAsia="Times New Roman" w:hAnsi="Times New Roman" w:cs="Times New Roman"/>
                <w:sz w:val="24"/>
                <w:szCs w:val="24"/>
                <w:lang w:bidi="bg-BG"/>
              </w:rPr>
              <w:t xml:space="preserve">номика, а се оказва ,че това не </w:t>
            </w:r>
            <w:r w:rsidRPr="009F4B1E">
              <w:rPr>
                <w:rFonts w:ascii="Times New Roman" w:eastAsia="Times New Roman" w:hAnsi="Times New Roman" w:cs="Times New Roman"/>
                <w:sz w:val="24"/>
                <w:szCs w:val="24"/>
                <w:lang w:bidi="bg-BG"/>
              </w:rPr>
              <w:t>е така. </w:t>
            </w:r>
          </w:p>
        </w:tc>
        <w:tc>
          <w:tcPr>
            <w:tcW w:w="1843" w:type="dxa"/>
            <w:shd w:val="clear" w:color="auto" w:fill="auto"/>
          </w:tcPr>
          <w:p w14:paraId="210A00AE" w14:textId="7C154D45" w:rsidR="00BA7B40" w:rsidRPr="009F4B1E" w:rsidRDefault="00BA7B40" w:rsidP="00AD02CC">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tc>
        <w:tc>
          <w:tcPr>
            <w:tcW w:w="3656" w:type="dxa"/>
            <w:shd w:val="clear" w:color="auto" w:fill="auto"/>
          </w:tcPr>
          <w:p w14:paraId="17C8E52F" w14:textId="174FBF65" w:rsidR="00BA7B40" w:rsidRPr="009F4B1E" w:rsidRDefault="00BA7B40" w:rsidP="00BA7B4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предложение</w:t>
            </w:r>
          </w:p>
        </w:tc>
      </w:tr>
      <w:tr w:rsidR="00BA7B40" w:rsidRPr="009F4B1E" w14:paraId="5F34D89D" w14:textId="77777777" w:rsidTr="00D93357">
        <w:trPr>
          <w:trHeight w:val="272"/>
        </w:trPr>
        <w:tc>
          <w:tcPr>
            <w:tcW w:w="567" w:type="dxa"/>
          </w:tcPr>
          <w:p w14:paraId="3C6AD690" w14:textId="77777777" w:rsidR="00BA7B40" w:rsidRPr="009F4B1E" w:rsidRDefault="00BA7B40" w:rsidP="00BA7B40">
            <w:pPr>
              <w:pStyle w:val="NoSpacing"/>
              <w:jc w:val="both"/>
              <w:rPr>
                <w:rFonts w:ascii="Times New Roman" w:hAnsi="Times New Roman"/>
                <w:noProof/>
                <w:sz w:val="24"/>
                <w:szCs w:val="24"/>
              </w:rPr>
            </w:pPr>
            <w:r w:rsidRPr="009F4B1E">
              <w:rPr>
                <w:rFonts w:ascii="Times New Roman" w:hAnsi="Times New Roman"/>
                <w:noProof/>
                <w:sz w:val="24"/>
                <w:szCs w:val="24"/>
              </w:rPr>
              <w:t>30.</w:t>
            </w:r>
          </w:p>
        </w:tc>
        <w:tc>
          <w:tcPr>
            <w:tcW w:w="2268" w:type="dxa"/>
            <w:shd w:val="clear" w:color="auto" w:fill="auto"/>
          </w:tcPr>
          <w:p w14:paraId="69B61F90" w14:textId="77777777" w:rsidR="00BA7B40" w:rsidRPr="009F4B1E" w:rsidRDefault="00BA7B40" w:rsidP="00BA7B40">
            <w:pPr>
              <w:pStyle w:val="BodyText"/>
              <w:rPr>
                <w:sz w:val="24"/>
                <w:szCs w:val="24"/>
              </w:rPr>
            </w:pPr>
            <w:r w:rsidRPr="009F4B1E">
              <w:rPr>
                <w:sz w:val="24"/>
                <w:szCs w:val="24"/>
              </w:rPr>
              <w:t>IordanPetrov</w:t>
            </w:r>
          </w:p>
          <w:p w14:paraId="0AE5BB92" w14:textId="77777777" w:rsidR="00BA7B40" w:rsidRPr="009F4B1E" w:rsidRDefault="00BA7B40" w:rsidP="00BA7B40">
            <w:pPr>
              <w:pStyle w:val="BodyText"/>
              <w:rPr>
                <w:rStyle w:val="BodyTextChar1"/>
                <w:noProof/>
                <w:sz w:val="24"/>
                <w:szCs w:val="24"/>
              </w:rPr>
            </w:pPr>
            <w:r w:rsidRPr="009F4B1E">
              <w:rPr>
                <w:sz w:val="24"/>
                <w:szCs w:val="24"/>
              </w:rPr>
              <w:t>02.07.2024 г.</w:t>
            </w:r>
          </w:p>
        </w:tc>
        <w:tc>
          <w:tcPr>
            <w:tcW w:w="5783" w:type="dxa"/>
            <w:shd w:val="clear" w:color="auto" w:fill="auto"/>
          </w:tcPr>
          <w:p w14:paraId="2A5984DD" w14:textId="77777777" w:rsidR="00BA7B40" w:rsidRPr="009F4B1E" w:rsidRDefault="00BA7B40" w:rsidP="00BA7B40">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На 10.06.2024 г. на Портала за обществени консултации е публикуван проект на</w:t>
            </w:r>
          </w:p>
          <w:p w14:paraId="474AEE4C" w14:textId="77777777" w:rsidR="00BA7B40" w:rsidRPr="009F4B1E" w:rsidRDefault="00BA7B40" w:rsidP="00BA7B40">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Закон за водоснабдяването и канализацията (проект на ЗВиК)   С мотиви към него, и ......</w:t>
            </w:r>
          </w:p>
          <w:p w14:paraId="20A4B58C" w14:textId="77777777" w:rsidR="00BA7B40" w:rsidRPr="009F4B1E" w:rsidRDefault="00BA7B40" w:rsidP="00BA7B40">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В мотивите към проекто закона ЗАКОНОТВОРЦИТЕ (ПРОБЛЕМИСЪЗДАТЕЛИТЕ) от МРРБ казват:</w:t>
            </w:r>
          </w:p>
          <w:p w14:paraId="69D590D3" w14:textId="41F5F827" w:rsidR="00BA7B40" w:rsidRPr="009F4B1E" w:rsidRDefault="00BA7B40" w:rsidP="00BA7B40">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Настоящия проект на Закон за водоснабдяването и канализацията се подготвя въз основа на законопроекта, изготвен през септември 2022 г. от работна група, сформирана със заповед на министъра на регионалното развитие и благоустройството, като се запазват поставените цели във варианта на законопроект от 2020г., прецизирани в съответствие с изискванията на Националния план за възстановяване и устойчивост (НПВУ), а именно:</w:t>
            </w:r>
          </w:p>
          <w:p w14:paraId="4121EE1B" w14:textId="77777777" w:rsidR="00BA7B40" w:rsidRPr="009F4B1E" w:rsidRDefault="00BA7B40" w:rsidP="00BA7B40">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да се въведе отделяне на регулирането на ВиК услугите в самостоятелен субект;</w:t>
            </w:r>
          </w:p>
          <w:p w14:paraId="4DB85A86" w14:textId="77777777" w:rsidR="00BA7B40" w:rsidRPr="009F4B1E" w:rsidRDefault="00BA7B40" w:rsidP="00BA7B40">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 да се въведе нова структура на цените на ВиК услугите, базирана на гарантиране на минималните разходи за ползване на системите и потребените </w:t>
            </w:r>
            <w:r w:rsidRPr="009F4B1E">
              <w:rPr>
                <w:rFonts w:ascii="Times New Roman" w:eastAsia="Times New Roman" w:hAnsi="Times New Roman" w:cs="Times New Roman"/>
                <w:sz w:val="24"/>
                <w:szCs w:val="24"/>
                <w:lang w:bidi="bg-BG"/>
              </w:rPr>
              <w:lastRenderedPageBreak/>
              <w:t>услуги;</w:t>
            </w:r>
          </w:p>
          <w:p w14:paraId="3475A2EB" w14:textId="77777777" w:rsidR="00BA7B40" w:rsidRPr="009F4B1E" w:rsidRDefault="00BA7B40" w:rsidP="00BA7B40">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да се регламентира ролята на Българския ВиК холдинг;</w:t>
            </w:r>
          </w:p>
          <w:p w14:paraId="1FF7DBDA" w14:textId="77777777" w:rsidR="00BA7B40" w:rsidRPr="009F4B1E" w:rsidRDefault="00BA7B40" w:rsidP="00BA7B40">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да се прецизират ролите и функциите на заинтересованите страни;</w:t>
            </w:r>
          </w:p>
          <w:p w14:paraId="02BA02CE" w14:textId="77777777" w:rsidR="00BA7B40" w:rsidRPr="009F4B1E" w:rsidRDefault="00BA7B40" w:rsidP="00BA7B40">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да се създадат предпоставки за консолидация при стопанисването, експлоатация на ВиК системите и предоставянето на ВиК услугите.</w:t>
            </w:r>
          </w:p>
          <w:p w14:paraId="350A4CB0" w14:textId="77777777" w:rsidR="00BA7B40" w:rsidRPr="009F4B1E" w:rsidRDefault="00BA7B40" w:rsidP="00BA7B40">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Поставените цели във варианта на законопроект от 2020г са единствено да се отнеме ролята на общинските съвети ,като собственици на Публични активи, да се унищожат общинските ВиК оператори и цялата власт в сектора да се съсредоточи в Министъра на МРРБ</w:t>
            </w:r>
          </w:p>
          <w:p w14:paraId="672CCA17" w14:textId="77777777" w:rsidR="00BA7B40" w:rsidRPr="009F4B1E" w:rsidRDefault="00BA7B40" w:rsidP="00BA7B40">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регулирането на ВиК услугите да се отдели в самостоятелен субект-подчинен на Министъра.</w:t>
            </w:r>
          </w:p>
          <w:p w14:paraId="3C51B025" w14:textId="77777777" w:rsidR="00BA7B40" w:rsidRPr="009F4B1E" w:rsidRDefault="00BA7B40" w:rsidP="00BA7B40">
            <w:pPr>
              <w:widowControl w:val="0"/>
              <w:spacing w:after="0" w:line="240" w:lineRule="auto"/>
              <w:ind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цените на ВиК услугите да се определят по незнайни методи от Министъра, а не разходно ориентирано и на основа на икономически принципи.</w:t>
            </w:r>
          </w:p>
          <w:p w14:paraId="24DF427A" w14:textId="77777777" w:rsidR="00BA7B40" w:rsidRPr="009F4B1E" w:rsidRDefault="00BA7B40" w:rsidP="00BA7B40">
            <w:pPr>
              <w:widowControl w:val="0"/>
              <w:numPr>
                <w:ilvl w:val="0"/>
                <w:numId w:val="20"/>
              </w:numPr>
              <w:spacing w:after="0" w:line="240" w:lineRule="auto"/>
              <w:ind w:left="0"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ролята на  Българския ВиК холдинг – каквато и да е зад него е Министъра.</w:t>
            </w:r>
          </w:p>
          <w:p w14:paraId="14D2D7DA" w14:textId="5221EFEC" w:rsidR="00BA7B40" w:rsidRPr="00D05B75" w:rsidRDefault="00BA7B40" w:rsidP="00D05B75">
            <w:pPr>
              <w:widowControl w:val="0"/>
              <w:numPr>
                <w:ilvl w:val="0"/>
                <w:numId w:val="20"/>
              </w:numPr>
              <w:spacing w:after="0" w:line="240" w:lineRule="auto"/>
              <w:ind w:left="0" w:firstLine="440"/>
              <w:jc w:val="both"/>
              <w:rPr>
                <w:rFonts w:ascii="Times New Roman" w:eastAsia="Times New Roman" w:hAnsi="Times New Roman" w:cs="Times New Roman"/>
                <w:sz w:val="24"/>
                <w:szCs w:val="24"/>
                <w:lang w:bidi="bg-BG"/>
              </w:rPr>
            </w:pPr>
            <w:r w:rsidRPr="00D05B75">
              <w:rPr>
                <w:rFonts w:ascii="Times New Roman" w:eastAsia="Times New Roman" w:hAnsi="Times New Roman" w:cs="Times New Roman"/>
                <w:sz w:val="24"/>
                <w:szCs w:val="24"/>
                <w:lang w:bidi="bg-BG"/>
              </w:rPr>
              <w:t>функциите на заинтересованите страни- да гледат отстрани, как чиновници от МРРБ усвояват средства от европейски програми, от НПВУ и заеми. (справка:</w:t>
            </w:r>
            <w:r w:rsidR="004C6DE7" w:rsidRPr="00D05B75">
              <w:rPr>
                <w:rFonts w:ascii="Times New Roman" w:eastAsia="Times New Roman" w:hAnsi="Times New Roman" w:cs="Times New Roman"/>
                <w:sz w:val="24"/>
                <w:szCs w:val="24"/>
                <w:lang w:bidi="bg-BG"/>
              </w:rPr>
              <w:t xml:space="preserve"> </w:t>
            </w:r>
            <w:r w:rsidRPr="00D05B75">
              <w:rPr>
                <w:rFonts w:ascii="Times New Roman" w:eastAsia="Times New Roman" w:hAnsi="Times New Roman" w:cs="Times New Roman"/>
                <w:sz w:val="24"/>
                <w:szCs w:val="24"/>
                <w:lang w:bidi="bg-BG"/>
              </w:rPr>
              <w:t>одитен доклад</w:t>
            </w:r>
            <w:r w:rsidR="004C6DE7" w:rsidRPr="00D05B75">
              <w:rPr>
                <w:rFonts w:ascii="Times New Roman" w:eastAsia="Times New Roman" w:hAnsi="Times New Roman" w:cs="Times New Roman"/>
                <w:sz w:val="24"/>
                <w:szCs w:val="24"/>
                <w:lang w:bidi="bg-BG"/>
              </w:rPr>
              <w:t xml:space="preserve"> </w:t>
            </w:r>
            <w:r w:rsidRPr="00D05B75">
              <w:rPr>
                <w:rFonts w:ascii="Times New Roman" w:eastAsia="Times New Roman" w:hAnsi="Times New Roman" w:cs="Times New Roman"/>
                <w:sz w:val="24"/>
                <w:szCs w:val="24"/>
                <w:lang w:bidi="bg-BG"/>
              </w:rPr>
              <w:t>№ 0300100415 на сметната палата</w:t>
            </w:r>
            <w:r w:rsidR="00D05B75" w:rsidRPr="00D05B75">
              <w:rPr>
                <w:rFonts w:ascii="Times New Roman" w:eastAsia="Times New Roman" w:hAnsi="Times New Roman" w:cs="Times New Roman"/>
                <w:sz w:val="24"/>
                <w:szCs w:val="24"/>
                <w:lang w:bidi="bg-BG"/>
              </w:rPr>
              <w:t xml:space="preserve"> </w:t>
            </w:r>
            <w:r w:rsidRPr="00D05B75">
              <w:rPr>
                <w:rFonts w:ascii="Times New Roman" w:eastAsia="Times New Roman" w:hAnsi="Times New Roman" w:cs="Times New Roman"/>
                <w:sz w:val="24"/>
                <w:szCs w:val="24"/>
                <w:lang w:bidi="bg-BG"/>
              </w:rPr>
              <w:t>за извършен одит на изпълнението на проект „Развитие на общинската инфраструктура“ за периода от 01.02.2010 г. до 30.06.2015 г.)</w:t>
            </w:r>
          </w:p>
          <w:p w14:paraId="77AF831C" w14:textId="08CC0001" w:rsidR="00BA7B40" w:rsidRPr="009F4B1E" w:rsidRDefault="00BA7B40" w:rsidP="00BA7B40">
            <w:pPr>
              <w:widowControl w:val="0"/>
              <w:numPr>
                <w:ilvl w:val="0"/>
                <w:numId w:val="21"/>
              </w:numPr>
              <w:spacing w:after="0" w:line="240" w:lineRule="auto"/>
              <w:ind w:left="0" w:firstLine="440"/>
              <w:jc w:val="both"/>
              <w:rPr>
                <w:rFonts w:ascii="Times New Roman" w:eastAsia="Times New Roman" w:hAnsi="Times New Roman" w:cs="Times New Roman"/>
                <w:sz w:val="24"/>
                <w:szCs w:val="24"/>
                <w:lang w:bidi="bg-BG"/>
              </w:rPr>
            </w:pPr>
            <w:r w:rsidRPr="009F4B1E">
              <w:rPr>
                <w:rFonts w:ascii="Times New Roman" w:eastAsia="Times New Roman" w:hAnsi="Times New Roman" w:cs="Times New Roman"/>
                <w:sz w:val="24"/>
                <w:szCs w:val="24"/>
                <w:lang w:bidi="bg-BG"/>
              </w:rPr>
              <w:t xml:space="preserve"> предпоставки за консолидация-принудително отнемане на общинско имущество за стопанисване по начин определен от Министъра , но не и в интерес териториалната общност. Това са само предпоставките за консолидация, какво ли ще </w:t>
            </w:r>
            <w:r w:rsidRPr="009F4B1E">
              <w:rPr>
                <w:rFonts w:ascii="Times New Roman" w:eastAsia="Times New Roman" w:hAnsi="Times New Roman" w:cs="Times New Roman"/>
                <w:sz w:val="24"/>
                <w:szCs w:val="24"/>
                <w:lang w:bidi="bg-BG"/>
              </w:rPr>
              <w:lastRenderedPageBreak/>
              <w:t>означава „да се извърши консолидация”.</w:t>
            </w:r>
          </w:p>
          <w:p w14:paraId="2345BCDD" w14:textId="77777777" w:rsidR="00BA7B40" w:rsidRPr="009F4B1E" w:rsidRDefault="00BA7B40" w:rsidP="00BA7B40">
            <w:pPr>
              <w:widowControl w:val="0"/>
              <w:spacing w:after="0" w:line="240" w:lineRule="auto"/>
              <w:ind w:firstLine="440"/>
              <w:jc w:val="both"/>
              <w:rPr>
                <w:rFonts w:ascii="Times New Roman" w:eastAsia="Times New Roman" w:hAnsi="Times New Roman" w:cs="Times New Roman"/>
                <w:sz w:val="24"/>
                <w:szCs w:val="24"/>
                <w:lang w:bidi="bg-BG"/>
              </w:rPr>
            </w:pPr>
          </w:p>
        </w:tc>
        <w:tc>
          <w:tcPr>
            <w:tcW w:w="1843" w:type="dxa"/>
            <w:shd w:val="clear" w:color="auto" w:fill="auto"/>
          </w:tcPr>
          <w:p w14:paraId="456B2F25" w14:textId="5FE7DFAF" w:rsidR="00BA7B40" w:rsidRPr="009F4B1E" w:rsidRDefault="00BA7B40" w:rsidP="00AD02CC">
            <w:pPr>
              <w:jc w:val="both"/>
              <w:rPr>
                <w:rFonts w:ascii="Times New Roman" w:hAnsi="Times New Roman" w:cs="Times New Roman"/>
                <w:noProof/>
                <w:sz w:val="24"/>
                <w:szCs w:val="24"/>
              </w:rPr>
            </w:pPr>
            <w:r w:rsidRPr="009F4B1E">
              <w:rPr>
                <w:rFonts w:ascii="Times New Roman" w:hAnsi="Times New Roman" w:cs="Times New Roman"/>
                <w:noProof/>
                <w:sz w:val="24"/>
                <w:szCs w:val="24"/>
              </w:rPr>
              <w:lastRenderedPageBreak/>
              <w:t>Не се приема</w:t>
            </w:r>
          </w:p>
        </w:tc>
        <w:tc>
          <w:tcPr>
            <w:tcW w:w="3656" w:type="dxa"/>
            <w:shd w:val="clear" w:color="auto" w:fill="auto"/>
          </w:tcPr>
          <w:p w14:paraId="3BFC7582" w14:textId="7FA46020" w:rsidR="00BA7B40" w:rsidRPr="009F4B1E" w:rsidRDefault="00BA7B40" w:rsidP="00D05B75">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предложение</w:t>
            </w:r>
          </w:p>
        </w:tc>
      </w:tr>
      <w:tr w:rsidR="00BA7B40" w:rsidRPr="009F4B1E" w14:paraId="55B126A4" w14:textId="77777777" w:rsidTr="00D93357">
        <w:trPr>
          <w:trHeight w:val="272"/>
        </w:trPr>
        <w:tc>
          <w:tcPr>
            <w:tcW w:w="567" w:type="dxa"/>
          </w:tcPr>
          <w:p w14:paraId="0966D774" w14:textId="77777777" w:rsidR="00BA7B40" w:rsidRPr="009F4B1E" w:rsidRDefault="00BA7B40" w:rsidP="00BA7B40">
            <w:pPr>
              <w:pStyle w:val="NoSpacing"/>
              <w:jc w:val="both"/>
              <w:rPr>
                <w:rFonts w:ascii="Times New Roman" w:hAnsi="Times New Roman"/>
                <w:noProof/>
                <w:sz w:val="24"/>
                <w:szCs w:val="24"/>
              </w:rPr>
            </w:pPr>
          </w:p>
          <w:p w14:paraId="49643D81" w14:textId="77777777" w:rsidR="00BA7B40" w:rsidRPr="009F4B1E" w:rsidRDefault="00BA7B40" w:rsidP="00BA7B40">
            <w:pPr>
              <w:pStyle w:val="NoSpacing"/>
              <w:jc w:val="both"/>
              <w:rPr>
                <w:rFonts w:ascii="Times New Roman" w:hAnsi="Times New Roman"/>
                <w:noProof/>
                <w:sz w:val="24"/>
                <w:szCs w:val="24"/>
              </w:rPr>
            </w:pPr>
            <w:r w:rsidRPr="009F4B1E">
              <w:rPr>
                <w:rFonts w:ascii="Times New Roman" w:hAnsi="Times New Roman"/>
                <w:noProof/>
                <w:sz w:val="24"/>
                <w:szCs w:val="24"/>
              </w:rPr>
              <w:t>31.</w:t>
            </w:r>
          </w:p>
        </w:tc>
        <w:tc>
          <w:tcPr>
            <w:tcW w:w="2268" w:type="dxa"/>
            <w:shd w:val="clear" w:color="auto" w:fill="auto"/>
          </w:tcPr>
          <w:p w14:paraId="259858D4" w14:textId="77777777" w:rsidR="00BA7B40" w:rsidRPr="009F4B1E" w:rsidRDefault="00BA7B40" w:rsidP="00BA7B40">
            <w:pPr>
              <w:pStyle w:val="BodyText"/>
              <w:rPr>
                <w:sz w:val="24"/>
                <w:szCs w:val="24"/>
              </w:rPr>
            </w:pPr>
            <w:r w:rsidRPr="009F4B1E">
              <w:rPr>
                <w:sz w:val="24"/>
                <w:szCs w:val="24"/>
              </w:rPr>
              <w:t>Вх. № V8-1264/08.07.2024 г.</w:t>
            </w:r>
          </w:p>
          <w:p w14:paraId="6094841F" w14:textId="77777777" w:rsidR="00BA7B40" w:rsidRPr="009F4B1E" w:rsidRDefault="00BA7B40" w:rsidP="00BA7B40">
            <w:pPr>
              <w:pStyle w:val="BodyText"/>
              <w:rPr>
                <w:sz w:val="24"/>
                <w:szCs w:val="24"/>
              </w:rPr>
            </w:pPr>
            <w:r w:rsidRPr="009F4B1E">
              <w:rPr>
                <w:sz w:val="24"/>
                <w:szCs w:val="24"/>
              </w:rPr>
              <w:t>Куманов</w:t>
            </w:r>
          </w:p>
        </w:tc>
        <w:tc>
          <w:tcPr>
            <w:tcW w:w="5783" w:type="dxa"/>
            <w:shd w:val="clear" w:color="auto" w:fill="auto"/>
          </w:tcPr>
          <w:p w14:paraId="3C9D8190" w14:textId="77777777" w:rsidR="00BA7B40" w:rsidRPr="009F4B1E" w:rsidRDefault="00BA7B40" w:rsidP="00BA7B40">
            <w:pPr>
              <w:rPr>
                <w:rFonts w:ascii="Times New Roman" w:hAnsi="Times New Roman" w:cs="Times New Roman"/>
                <w:sz w:val="24"/>
                <w:szCs w:val="24"/>
              </w:rPr>
            </w:pPr>
            <w:r w:rsidRPr="009F4B1E">
              <w:rPr>
                <w:rFonts w:ascii="Times New Roman" w:hAnsi="Times New Roman" w:cs="Times New Roman"/>
                <w:sz w:val="24"/>
                <w:szCs w:val="24"/>
              </w:rPr>
              <w:t>В моето жилище тип двустаен апартамент имам четири водомери. С тази такса за водомер плюс начислените задължително загуби на вода трябва да работя само ВИК ДРУЖЕСТВОТО. </w:t>
            </w:r>
          </w:p>
          <w:p w14:paraId="01804529" w14:textId="77777777" w:rsidR="00BA7B40" w:rsidRPr="009F4B1E" w:rsidRDefault="00BA7B40" w:rsidP="00BA7B40">
            <w:pPr>
              <w:spacing w:after="120" w:line="210" w:lineRule="atLeast"/>
              <w:rPr>
                <w:rFonts w:ascii="Times New Roman" w:eastAsia="Times New Roman" w:hAnsi="Times New Roman" w:cs="Times New Roman"/>
                <w:sz w:val="24"/>
                <w:szCs w:val="24"/>
                <w:lang w:eastAsia="en-US"/>
              </w:rPr>
            </w:pPr>
          </w:p>
        </w:tc>
        <w:tc>
          <w:tcPr>
            <w:tcW w:w="1843" w:type="dxa"/>
            <w:shd w:val="clear" w:color="auto" w:fill="auto"/>
          </w:tcPr>
          <w:p w14:paraId="30E9F330" w14:textId="2EE87F89" w:rsidR="00BA7B40" w:rsidRPr="009F4B1E" w:rsidRDefault="00BA7B40" w:rsidP="00AD02CC">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tc>
        <w:tc>
          <w:tcPr>
            <w:tcW w:w="3656" w:type="dxa"/>
            <w:shd w:val="clear" w:color="auto" w:fill="auto"/>
          </w:tcPr>
          <w:p w14:paraId="1A23423F" w14:textId="653F1280" w:rsidR="00BA7B40" w:rsidRPr="009F4B1E" w:rsidRDefault="00BA7B40" w:rsidP="00BA7B4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предложение</w:t>
            </w:r>
          </w:p>
        </w:tc>
      </w:tr>
      <w:tr w:rsidR="00BA7B40" w:rsidRPr="009F4B1E" w14:paraId="674F135B" w14:textId="77777777" w:rsidTr="00D93357">
        <w:trPr>
          <w:trHeight w:val="272"/>
        </w:trPr>
        <w:tc>
          <w:tcPr>
            <w:tcW w:w="567" w:type="dxa"/>
          </w:tcPr>
          <w:p w14:paraId="0824492C" w14:textId="77777777" w:rsidR="00BA7B40" w:rsidRPr="009F4B1E" w:rsidRDefault="00BA7B40" w:rsidP="00BA7B40">
            <w:pPr>
              <w:pStyle w:val="NoSpacing"/>
              <w:jc w:val="both"/>
              <w:rPr>
                <w:rFonts w:ascii="Times New Roman" w:hAnsi="Times New Roman"/>
                <w:noProof/>
                <w:sz w:val="24"/>
                <w:szCs w:val="24"/>
              </w:rPr>
            </w:pPr>
            <w:r w:rsidRPr="009F4B1E">
              <w:rPr>
                <w:rFonts w:ascii="Times New Roman" w:hAnsi="Times New Roman"/>
                <w:noProof/>
                <w:sz w:val="24"/>
                <w:szCs w:val="24"/>
              </w:rPr>
              <w:t>32.</w:t>
            </w:r>
          </w:p>
        </w:tc>
        <w:tc>
          <w:tcPr>
            <w:tcW w:w="2268" w:type="dxa"/>
            <w:shd w:val="clear" w:color="auto" w:fill="auto"/>
          </w:tcPr>
          <w:p w14:paraId="7317C1D9" w14:textId="77777777" w:rsidR="00BA7B40" w:rsidRPr="009F4B1E" w:rsidRDefault="00BA7B40" w:rsidP="00BA7B40">
            <w:pPr>
              <w:pStyle w:val="BodyText"/>
              <w:rPr>
                <w:sz w:val="24"/>
                <w:szCs w:val="24"/>
              </w:rPr>
            </w:pPr>
            <w:r w:rsidRPr="009F4B1E">
              <w:rPr>
                <w:sz w:val="24"/>
                <w:szCs w:val="24"/>
              </w:rPr>
              <w:t>Вх. № V8-1263/08.07.2024 г.</w:t>
            </w:r>
          </w:p>
          <w:p w14:paraId="717489C1" w14:textId="77777777" w:rsidR="00BA7B40" w:rsidRPr="009F4B1E" w:rsidRDefault="00BA7B40" w:rsidP="00BA7B40">
            <w:pPr>
              <w:pStyle w:val="BodyText"/>
              <w:rPr>
                <w:sz w:val="24"/>
                <w:szCs w:val="24"/>
              </w:rPr>
            </w:pPr>
            <w:r w:rsidRPr="009F4B1E">
              <w:rPr>
                <w:sz w:val="24"/>
                <w:szCs w:val="24"/>
              </w:rPr>
              <w:t>Еминова</w:t>
            </w:r>
          </w:p>
        </w:tc>
        <w:tc>
          <w:tcPr>
            <w:tcW w:w="5783" w:type="dxa"/>
            <w:shd w:val="clear" w:color="auto" w:fill="auto"/>
          </w:tcPr>
          <w:p w14:paraId="1ED5AEEC" w14:textId="77777777" w:rsidR="00BA7B40" w:rsidRPr="009F4B1E" w:rsidRDefault="00BA7B40" w:rsidP="00BA7B40">
            <w:pPr>
              <w:rPr>
                <w:rFonts w:ascii="Times New Roman" w:hAnsi="Times New Roman" w:cs="Times New Roman"/>
                <w:sz w:val="24"/>
                <w:szCs w:val="24"/>
              </w:rPr>
            </w:pPr>
            <w:r w:rsidRPr="009F4B1E">
              <w:rPr>
                <w:rFonts w:ascii="Times New Roman" w:hAnsi="Times New Roman" w:cs="Times New Roman"/>
                <w:sz w:val="24"/>
                <w:szCs w:val="24"/>
              </w:rPr>
              <w:t>Досега имаше ли такса "водомер"? Защо трябва да я има? И ДДС ли ще има тази такса?</w:t>
            </w:r>
          </w:p>
          <w:p w14:paraId="06A44651" w14:textId="77777777" w:rsidR="00BA7B40" w:rsidRPr="009F4B1E" w:rsidRDefault="00BA7B40" w:rsidP="00BA7B40">
            <w:pPr>
              <w:rPr>
                <w:rFonts w:ascii="Times New Roman" w:hAnsi="Times New Roman" w:cs="Times New Roman"/>
                <w:sz w:val="24"/>
                <w:szCs w:val="24"/>
              </w:rPr>
            </w:pPr>
            <w:r w:rsidRPr="009F4B1E">
              <w:rPr>
                <w:rFonts w:ascii="Times New Roman" w:hAnsi="Times New Roman" w:cs="Times New Roman"/>
                <w:sz w:val="24"/>
                <w:szCs w:val="24"/>
              </w:rPr>
              <w:t>Аз съм против въвеждане на такава такса. Не съм против монтиране на водомери с електронно отчитане.</w:t>
            </w:r>
          </w:p>
          <w:p w14:paraId="672A35D7" w14:textId="77777777" w:rsidR="00BA7B40" w:rsidRPr="009F4B1E" w:rsidRDefault="00BA7B40" w:rsidP="00BA7B40">
            <w:pPr>
              <w:spacing w:after="120" w:line="210" w:lineRule="atLeast"/>
              <w:rPr>
                <w:rFonts w:ascii="Times New Roman" w:eastAsia="Times New Roman" w:hAnsi="Times New Roman" w:cs="Times New Roman"/>
                <w:sz w:val="24"/>
                <w:szCs w:val="24"/>
                <w:lang w:eastAsia="en-US"/>
              </w:rPr>
            </w:pPr>
          </w:p>
        </w:tc>
        <w:tc>
          <w:tcPr>
            <w:tcW w:w="1843" w:type="dxa"/>
            <w:shd w:val="clear" w:color="auto" w:fill="auto"/>
          </w:tcPr>
          <w:p w14:paraId="59605D95" w14:textId="596AB1F1" w:rsidR="00BA7B40" w:rsidRPr="009F4B1E" w:rsidRDefault="00D05B75" w:rsidP="00AD02CC">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p>
        </w:tc>
        <w:tc>
          <w:tcPr>
            <w:tcW w:w="3656" w:type="dxa"/>
            <w:shd w:val="clear" w:color="auto" w:fill="auto"/>
          </w:tcPr>
          <w:p w14:paraId="60F30D38" w14:textId="56FE8F5B" w:rsidR="00BA7B40" w:rsidRPr="009F4B1E" w:rsidRDefault="00BA7B40" w:rsidP="00BA7B4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предложение</w:t>
            </w:r>
          </w:p>
        </w:tc>
      </w:tr>
      <w:tr w:rsidR="00BA7B40" w:rsidRPr="009F4B1E" w14:paraId="114495EA" w14:textId="77777777" w:rsidTr="00D93357">
        <w:trPr>
          <w:trHeight w:val="272"/>
        </w:trPr>
        <w:tc>
          <w:tcPr>
            <w:tcW w:w="567" w:type="dxa"/>
          </w:tcPr>
          <w:p w14:paraId="5FA6671E" w14:textId="7EF39AA4" w:rsidR="00BA7B40" w:rsidRPr="009F4B1E" w:rsidRDefault="00BA7B40" w:rsidP="00BA7B40">
            <w:pPr>
              <w:rPr>
                <w:rFonts w:ascii="Times New Roman" w:hAnsi="Times New Roman" w:cs="Times New Roman"/>
                <w:sz w:val="24"/>
                <w:szCs w:val="24"/>
              </w:rPr>
            </w:pPr>
            <w:r w:rsidRPr="009F4B1E">
              <w:rPr>
                <w:rFonts w:ascii="Times New Roman" w:hAnsi="Times New Roman" w:cs="Times New Roman"/>
                <w:sz w:val="24"/>
                <w:szCs w:val="24"/>
              </w:rPr>
              <w:t>33.</w:t>
            </w:r>
          </w:p>
        </w:tc>
        <w:tc>
          <w:tcPr>
            <w:tcW w:w="2268" w:type="dxa"/>
            <w:shd w:val="clear" w:color="auto" w:fill="auto"/>
          </w:tcPr>
          <w:p w14:paraId="0DCEDAAB" w14:textId="77777777" w:rsidR="00BA7B40" w:rsidRPr="009F4B1E" w:rsidRDefault="00BA7B40" w:rsidP="00BA7B40">
            <w:pPr>
              <w:rPr>
                <w:rFonts w:ascii="Times New Roman" w:hAnsi="Times New Roman" w:cs="Times New Roman"/>
                <w:sz w:val="24"/>
                <w:szCs w:val="24"/>
              </w:rPr>
            </w:pPr>
            <w:r w:rsidRPr="009F4B1E">
              <w:rPr>
                <w:rFonts w:ascii="Times New Roman" w:hAnsi="Times New Roman" w:cs="Times New Roman"/>
                <w:sz w:val="24"/>
                <w:szCs w:val="24"/>
              </w:rPr>
              <w:t>ивханд</w:t>
            </w:r>
          </w:p>
        </w:tc>
        <w:tc>
          <w:tcPr>
            <w:tcW w:w="5783" w:type="dxa"/>
            <w:shd w:val="clear" w:color="auto" w:fill="auto"/>
          </w:tcPr>
          <w:p w14:paraId="53A793C2" w14:textId="77777777" w:rsidR="00BA7B40" w:rsidRPr="009F4B1E" w:rsidRDefault="00BA7B40" w:rsidP="00BA7B40">
            <w:pPr>
              <w:rPr>
                <w:rFonts w:ascii="Times New Roman" w:hAnsi="Times New Roman" w:cs="Times New Roman"/>
                <w:sz w:val="24"/>
                <w:szCs w:val="24"/>
              </w:rPr>
            </w:pPr>
            <w:r w:rsidRPr="009F4B1E">
              <w:rPr>
                <w:rFonts w:ascii="Times New Roman" w:hAnsi="Times New Roman" w:cs="Times New Roman"/>
                <w:sz w:val="24"/>
                <w:szCs w:val="24"/>
              </w:rPr>
              <w:t>Подготвя се узаконяване на данък за мафията</w:t>
            </w:r>
          </w:p>
        </w:tc>
        <w:tc>
          <w:tcPr>
            <w:tcW w:w="1843" w:type="dxa"/>
            <w:shd w:val="clear" w:color="auto" w:fill="auto"/>
          </w:tcPr>
          <w:p w14:paraId="5EDC57CF" w14:textId="30291084" w:rsidR="00BA7B40" w:rsidRPr="009F4B1E" w:rsidRDefault="00BA7B40" w:rsidP="00AD02CC">
            <w:pPr>
              <w:jc w:val="both"/>
              <w:rPr>
                <w:rFonts w:ascii="Times New Roman" w:hAnsi="Times New Roman" w:cs="Times New Roman"/>
                <w:noProof/>
                <w:sz w:val="24"/>
                <w:szCs w:val="24"/>
              </w:rPr>
            </w:pPr>
            <w:r w:rsidRPr="009F4B1E">
              <w:rPr>
                <w:rFonts w:ascii="Times New Roman" w:hAnsi="Times New Roman" w:cs="Times New Roman"/>
                <w:noProof/>
                <w:sz w:val="24"/>
                <w:szCs w:val="24"/>
              </w:rPr>
              <w:t>Не се приема</w:t>
            </w:r>
            <w:r w:rsidR="00AD02CC">
              <w:rPr>
                <w:rFonts w:ascii="Times New Roman" w:hAnsi="Times New Roman" w:cs="Times New Roman"/>
                <w:noProof/>
                <w:sz w:val="24"/>
                <w:szCs w:val="24"/>
              </w:rPr>
              <w:t>.</w:t>
            </w:r>
          </w:p>
        </w:tc>
        <w:tc>
          <w:tcPr>
            <w:tcW w:w="3656" w:type="dxa"/>
            <w:shd w:val="clear" w:color="auto" w:fill="auto"/>
          </w:tcPr>
          <w:p w14:paraId="46219457" w14:textId="79437B5D" w:rsidR="00BA7B40" w:rsidRPr="009F4B1E" w:rsidRDefault="00BA7B40" w:rsidP="00BA7B40">
            <w:pPr>
              <w:pStyle w:val="NoSpacing"/>
              <w:ind w:left="-3" w:firstLine="242"/>
              <w:jc w:val="both"/>
              <w:rPr>
                <w:rFonts w:ascii="Times New Roman" w:hAnsi="Times New Roman"/>
                <w:noProof/>
                <w:sz w:val="24"/>
                <w:szCs w:val="24"/>
              </w:rPr>
            </w:pPr>
            <w:r w:rsidRPr="009F4B1E">
              <w:rPr>
                <w:rFonts w:ascii="Times New Roman" w:hAnsi="Times New Roman"/>
                <w:noProof/>
                <w:sz w:val="24"/>
                <w:szCs w:val="24"/>
              </w:rPr>
              <w:t>Не съдържа предложение</w:t>
            </w:r>
          </w:p>
        </w:tc>
      </w:tr>
    </w:tbl>
    <w:p w14:paraId="0F37F05A" w14:textId="77777777" w:rsidR="00F82661" w:rsidRPr="009F4B1E" w:rsidRDefault="00F82661">
      <w:pPr>
        <w:rPr>
          <w:rFonts w:ascii="Times New Roman" w:hAnsi="Times New Roman" w:cs="Times New Roman"/>
          <w:sz w:val="24"/>
          <w:szCs w:val="24"/>
          <w:lang w:val="en-US"/>
        </w:rPr>
      </w:pPr>
    </w:p>
    <w:p w14:paraId="700C64F7" w14:textId="77777777" w:rsidR="00BC2DA6" w:rsidRPr="009F4B1E" w:rsidRDefault="00BC2DA6">
      <w:pPr>
        <w:rPr>
          <w:rFonts w:ascii="Times New Roman" w:hAnsi="Times New Roman" w:cs="Times New Roman"/>
          <w:sz w:val="24"/>
          <w:szCs w:val="24"/>
        </w:rPr>
      </w:pPr>
    </w:p>
    <w:sectPr w:rsidR="00BC2DA6" w:rsidRPr="009F4B1E" w:rsidSect="00163E3A">
      <w:pgSz w:w="15840" w:h="12240" w:orient="landscape"/>
      <w:pgMar w:top="1440" w:right="1440" w:bottom="1440"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1" w15:restartNumberingAfterBreak="0">
    <w:nsid w:val="00000003"/>
    <w:multiLevelType w:val="multilevel"/>
    <w:tmpl w:val="0000000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2" w15:restartNumberingAfterBreak="0">
    <w:nsid w:val="056D4454"/>
    <w:multiLevelType w:val="multilevel"/>
    <w:tmpl w:val="1D9667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A93365"/>
    <w:multiLevelType w:val="hybridMultilevel"/>
    <w:tmpl w:val="58BEE9EC"/>
    <w:lvl w:ilvl="0" w:tplc="A12EF060">
      <w:start w:val="2"/>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0E841CD1"/>
    <w:multiLevelType w:val="hybridMultilevel"/>
    <w:tmpl w:val="68D2DC4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F572157"/>
    <w:multiLevelType w:val="multilevel"/>
    <w:tmpl w:val="74A2C826"/>
    <w:lvl w:ilvl="0">
      <w:start w:val="1"/>
      <w:numFmt w:val="bullet"/>
      <w:lvlText w:val="-"/>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A31E1C"/>
    <w:multiLevelType w:val="multilevel"/>
    <w:tmpl w:val="AA44A25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0AC37B0"/>
    <w:multiLevelType w:val="hybridMultilevel"/>
    <w:tmpl w:val="90A0E310"/>
    <w:lvl w:ilvl="0" w:tplc="B69ACC7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CB4EBC"/>
    <w:multiLevelType w:val="multilevel"/>
    <w:tmpl w:val="A4246134"/>
    <w:lvl w:ilvl="0">
      <w:start w:val="1"/>
      <w:numFmt w:val="bullet"/>
      <w:lvlText w:val="-"/>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1FA621C"/>
    <w:multiLevelType w:val="hybridMultilevel"/>
    <w:tmpl w:val="4ABC99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12AE4F01"/>
    <w:multiLevelType w:val="multilevel"/>
    <w:tmpl w:val="282A21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5895F7F"/>
    <w:multiLevelType w:val="multilevel"/>
    <w:tmpl w:val="88DE5200"/>
    <w:lvl w:ilvl="0">
      <w:start w:val="1"/>
      <w:numFmt w:val="decimal"/>
      <w:lvlText w:val="%1."/>
      <w:lvlJc w:val="left"/>
      <w:rPr>
        <w:rFonts w:ascii="Garamond" w:eastAsia="Garamond" w:hAnsi="Garamond" w:cs="Garamond"/>
        <w:b/>
        <w:bCs/>
        <w:i/>
        <w:iCs/>
        <w:smallCaps w:val="0"/>
        <w:strike w:val="0"/>
        <w:color w:val="000000"/>
        <w:spacing w:val="0"/>
        <w:w w:val="100"/>
        <w:position w:val="0"/>
        <w:sz w:val="24"/>
        <w:szCs w:val="24"/>
        <w:u w:val="none"/>
        <w:shd w:val="clear" w:color="auto" w:fill="auto"/>
        <w:lang w:val="bg-BG" w:eastAsia="bg-BG" w:bidi="bg-BG"/>
      </w:rPr>
    </w:lvl>
    <w:lvl w:ilvl="1">
      <w:start w:val="1"/>
      <w:numFmt w:val="decimal"/>
      <w:lvlText w:val="%1.%2."/>
      <w:lvlJc w:val="left"/>
      <w:rPr>
        <w:rFonts w:ascii="Garamond" w:eastAsia="Garamond" w:hAnsi="Garamond" w:cs="Garamond"/>
        <w:b w:val="0"/>
        <w:bCs w:val="0"/>
        <w:i w:val="0"/>
        <w:iCs w:val="0"/>
        <w:smallCaps w:val="0"/>
        <w:strike w:val="0"/>
        <w:color w:val="262626"/>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89670B5"/>
    <w:multiLevelType w:val="hybridMultilevel"/>
    <w:tmpl w:val="47E0AFD2"/>
    <w:lvl w:ilvl="0" w:tplc="0B668C88">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19396444"/>
    <w:multiLevelType w:val="hybridMultilevel"/>
    <w:tmpl w:val="CE9AA08E"/>
    <w:lvl w:ilvl="0" w:tplc="133C5B2A">
      <w:start w:val="1"/>
      <w:numFmt w:val="decimal"/>
      <w:lvlText w:val="(%1)"/>
      <w:lvlJc w:val="left"/>
      <w:pPr>
        <w:ind w:left="1175" w:hanging="435"/>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14" w15:restartNumberingAfterBreak="0">
    <w:nsid w:val="1AF85470"/>
    <w:multiLevelType w:val="multilevel"/>
    <w:tmpl w:val="0C58FBF6"/>
    <w:lvl w:ilvl="0">
      <w:start w:val="2"/>
      <w:numFmt w:val="decimal"/>
      <w:lvlText w:val="(%1)"/>
      <w:lvlJc w:val="left"/>
      <w:rPr>
        <w:rFonts w:ascii="Times New Roman" w:eastAsia="Times New Roman" w:hAnsi="Times New Roman" w:cs="Times New Roman"/>
        <w:b/>
        <w:bCs/>
        <w:i/>
        <w:iCs/>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BB651FB"/>
    <w:multiLevelType w:val="multilevel"/>
    <w:tmpl w:val="979A74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D381D97"/>
    <w:multiLevelType w:val="multilevel"/>
    <w:tmpl w:val="BA1C6F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2037927"/>
    <w:multiLevelType w:val="multilevel"/>
    <w:tmpl w:val="5F383F4C"/>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2891884"/>
    <w:multiLevelType w:val="multilevel"/>
    <w:tmpl w:val="480A1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F73829"/>
    <w:multiLevelType w:val="multilevel"/>
    <w:tmpl w:val="B8FC4246"/>
    <w:lvl w:ilvl="0">
      <w:start w:val="2"/>
      <w:numFmt w:val="decimal"/>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72A3E26"/>
    <w:multiLevelType w:val="multilevel"/>
    <w:tmpl w:val="1000414A"/>
    <w:lvl w:ilvl="0">
      <w:start w:val="2"/>
      <w:numFmt w:val="decimal"/>
      <w:lvlText w:val="(%1)"/>
      <w:lvlJc w:val="left"/>
      <w:rPr>
        <w:rFonts w:ascii="Times New Roman" w:eastAsia="Times New Roman" w:hAnsi="Times New Roman" w:cs="Times New Roman"/>
        <w:b/>
        <w:bCs/>
        <w:i/>
        <w:iCs/>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752233E"/>
    <w:multiLevelType w:val="hybridMultilevel"/>
    <w:tmpl w:val="781A178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2A8B446F"/>
    <w:multiLevelType w:val="multilevel"/>
    <w:tmpl w:val="35F20248"/>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D7B7914"/>
    <w:multiLevelType w:val="multilevel"/>
    <w:tmpl w:val="89BC91AA"/>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FA63A6B"/>
    <w:multiLevelType w:val="multilevel"/>
    <w:tmpl w:val="B2D65E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5733F9B"/>
    <w:multiLevelType w:val="multilevel"/>
    <w:tmpl w:val="C0FAD62C"/>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2CC4183"/>
    <w:multiLevelType w:val="hybridMultilevel"/>
    <w:tmpl w:val="1F3EFCC2"/>
    <w:lvl w:ilvl="0" w:tplc="0402000B">
      <w:start w:val="1"/>
      <w:numFmt w:val="bullet"/>
      <w:lvlText w:val=""/>
      <w:lvlJc w:val="left"/>
      <w:pPr>
        <w:ind w:left="720" w:hanging="360"/>
      </w:pPr>
      <w:rPr>
        <w:rFonts w:ascii="Wingdings" w:hAnsi="Wingdings"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4D741D2B"/>
    <w:multiLevelType w:val="multilevel"/>
    <w:tmpl w:val="723E30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5032B97"/>
    <w:multiLevelType w:val="hybridMultilevel"/>
    <w:tmpl w:val="18166A02"/>
    <w:lvl w:ilvl="0" w:tplc="04020005">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9" w15:restartNumberingAfterBreak="0">
    <w:nsid w:val="59153B13"/>
    <w:multiLevelType w:val="multilevel"/>
    <w:tmpl w:val="EC5412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CAC7CFC"/>
    <w:multiLevelType w:val="multilevel"/>
    <w:tmpl w:val="3EBE744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50777F1"/>
    <w:multiLevelType w:val="multilevel"/>
    <w:tmpl w:val="EBD636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53325E2"/>
    <w:multiLevelType w:val="multilevel"/>
    <w:tmpl w:val="0270C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C46E84"/>
    <w:multiLevelType w:val="multilevel"/>
    <w:tmpl w:val="327656B0"/>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79A59EB"/>
    <w:multiLevelType w:val="multilevel"/>
    <w:tmpl w:val="850469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BEA4641"/>
    <w:multiLevelType w:val="multilevel"/>
    <w:tmpl w:val="F19C9A38"/>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0617A6A"/>
    <w:multiLevelType w:val="hybridMultilevel"/>
    <w:tmpl w:val="64C2C03C"/>
    <w:lvl w:ilvl="0" w:tplc="24CAE712">
      <w:start w:val="1"/>
      <w:numFmt w:val="decimal"/>
      <w:lvlText w:val="%1."/>
      <w:lvlJc w:val="left"/>
      <w:pPr>
        <w:ind w:left="1101" w:hanging="360"/>
      </w:pPr>
      <w:rPr>
        <w:rFonts w:hint="default"/>
      </w:rPr>
    </w:lvl>
    <w:lvl w:ilvl="1" w:tplc="04090019" w:tentative="1">
      <w:start w:val="1"/>
      <w:numFmt w:val="lowerLetter"/>
      <w:lvlText w:val="%2."/>
      <w:lvlJc w:val="left"/>
      <w:pPr>
        <w:ind w:left="1821" w:hanging="360"/>
      </w:pPr>
    </w:lvl>
    <w:lvl w:ilvl="2" w:tplc="0409001B" w:tentative="1">
      <w:start w:val="1"/>
      <w:numFmt w:val="lowerRoman"/>
      <w:lvlText w:val="%3."/>
      <w:lvlJc w:val="right"/>
      <w:pPr>
        <w:ind w:left="2541" w:hanging="180"/>
      </w:pPr>
    </w:lvl>
    <w:lvl w:ilvl="3" w:tplc="0409000F" w:tentative="1">
      <w:start w:val="1"/>
      <w:numFmt w:val="decimal"/>
      <w:lvlText w:val="%4."/>
      <w:lvlJc w:val="left"/>
      <w:pPr>
        <w:ind w:left="3261" w:hanging="360"/>
      </w:pPr>
    </w:lvl>
    <w:lvl w:ilvl="4" w:tplc="04090019" w:tentative="1">
      <w:start w:val="1"/>
      <w:numFmt w:val="lowerLetter"/>
      <w:lvlText w:val="%5."/>
      <w:lvlJc w:val="left"/>
      <w:pPr>
        <w:ind w:left="3981" w:hanging="360"/>
      </w:pPr>
    </w:lvl>
    <w:lvl w:ilvl="5" w:tplc="0409001B" w:tentative="1">
      <w:start w:val="1"/>
      <w:numFmt w:val="lowerRoman"/>
      <w:lvlText w:val="%6."/>
      <w:lvlJc w:val="right"/>
      <w:pPr>
        <w:ind w:left="4701" w:hanging="180"/>
      </w:pPr>
    </w:lvl>
    <w:lvl w:ilvl="6" w:tplc="0409000F" w:tentative="1">
      <w:start w:val="1"/>
      <w:numFmt w:val="decimal"/>
      <w:lvlText w:val="%7."/>
      <w:lvlJc w:val="left"/>
      <w:pPr>
        <w:ind w:left="5421" w:hanging="360"/>
      </w:pPr>
    </w:lvl>
    <w:lvl w:ilvl="7" w:tplc="04090019" w:tentative="1">
      <w:start w:val="1"/>
      <w:numFmt w:val="lowerLetter"/>
      <w:lvlText w:val="%8."/>
      <w:lvlJc w:val="left"/>
      <w:pPr>
        <w:ind w:left="6141" w:hanging="360"/>
      </w:pPr>
    </w:lvl>
    <w:lvl w:ilvl="8" w:tplc="0409001B" w:tentative="1">
      <w:start w:val="1"/>
      <w:numFmt w:val="lowerRoman"/>
      <w:lvlText w:val="%9."/>
      <w:lvlJc w:val="right"/>
      <w:pPr>
        <w:ind w:left="6861" w:hanging="180"/>
      </w:pPr>
    </w:lvl>
  </w:abstractNum>
  <w:abstractNum w:abstractNumId="37" w15:restartNumberingAfterBreak="0">
    <w:nsid w:val="793E1F13"/>
    <w:multiLevelType w:val="hybridMultilevel"/>
    <w:tmpl w:val="DA72D5B0"/>
    <w:lvl w:ilvl="0" w:tplc="BBC02D6C">
      <w:numFmt w:val="bullet"/>
      <w:lvlText w:val="-"/>
      <w:lvlJc w:val="left"/>
      <w:pPr>
        <w:ind w:left="786" w:hanging="360"/>
      </w:pPr>
      <w:rPr>
        <w:rFonts w:ascii="Times New Roman" w:eastAsia="MS Mincho" w:hAnsi="Times New Roman" w:cs="Times New Roman" w:hint="default"/>
      </w:rPr>
    </w:lvl>
    <w:lvl w:ilvl="1" w:tplc="04020003" w:tentative="1">
      <w:start w:val="1"/>
      <w:numFmt w:val="bullet"/>
      <w:lvlText w:val="o"/>
      <w:lvlJc w:val="left"/>
      <w:pPr>
        <w:ind w:left="1619" w:hanging="360"/>
      </w:pPr>
      <w:rPr>
        <w:rFonts w:ascii="Courier New" w:hAnsi="Courier New" w:cs="Courier New" w:hint="default"/>
      </w:rPr>
    </w:lvl>
    <w:lvl w:ilvl="2" w:tplc="04020005" w:tentative="1">
      <w:start w:val="1"/>
      <w:numFmt w:val="bullet"/>
      <w:lvlText w:val=""/>
      <w:lvlJc w:val="left"/>
      <w:pPr>
        <w:ind w:left="2339" w:hanging="360"/>
      </w:pPr>
      <w:rPr>
        <w:rFonts w:ascii="Wingdings" w:hAnsi="Wingdings" w:hint="default"/>
      </w:rPr>
    </w:lvl>
    <w:lvl w:ilvl="3" w:tplc="04020001" w:tentative="1">
      <w:start w:val="1"/>
      <w:numFmt w:val="bullet"/>
      <w:lvlText w:val=""/>
      <w:lvlJc w:val="left"/>
      <w:pPr>
        <w:ind w:left="3059" w:hanging="360"/>
      </w:pPr>
      <w:rPr>
        <w:rFonts w:ascii="Symbol" w:hAnsi="Symbol" w:hint="default"/>
      </w:rPr>
    </w:lvl>
    <w:lvl w:ilvl="4" w:tplc="04020003" w:tentative="1">
      <w:start w:val="1"/>
      <w:numFmt w:val="bullet"/>
      <w:lvlText w:val="o"/>
      <w:lvlJc w:val="left"/>
      <w:pPr>
        <w:ind w:left="3779" w:hanging="360"/>
      </w:pPr>
      <w:rPr>
        <w:rFonts w:ascii="Courier New" w:hAnsi="Courier New" w:cs="Courier New" w:hint="default"/>
      </w:rPr>
    </w:lvl>
    <w:lvl w:ilvl="5" w:tplc="04020005" w:tentative="1">
      <w:start w:val="1"/>
      <w:numFmt w:val="bullet"/>
      <w:lvlText w:val=""/>
      <w:lvlJc w:val="left"/>
      <w:pPr>
        <w:ind w:left="4499" w:hanging="360"/>
      </w:pPr>
      <w:rPr>
        <w:rFonts w:ascii="Wingdings" w:hAnsi="Wingdings" w:hint="default"/>
      </w:rPr>
    </w:lvl>
    <w:lvl w:ilvl="6" w:tplc="04020001" w:tentative="1">
      <w:start w:val="1"/>
      <w:numFmt w:val="bullet"/>
      <w:lvlText w:val=""/>
      <w:lvlJc w:val="left"/>
      <w:pPr>
        <w:ind w:left="5219" w:hanging="360"/>
      </w:pPr>
      <w:rPr>
        <w:rFonts w:ascii="Symbol" w:hAnsi="Symbol" w:hint="default"/>
      </w:rPr>
    </w:lvl>
    <w:lvl w:ilvl="7" w:tplc="04020003" w:tentative="1">
      <w:start w:val="1"/>
      <w:numFmt w:val="bullet"/>
      <w:lvlText w:val="o"/>
      <w:lvlJc w:val="left"/>
      <w:pPr>
        <w:ind w:left="5939" w:hanging="360"/>
      </w:pPr>
      <w:rPr>
        <w:rFonts w:ascii="Courier New" w:hAnsi="Courier New" w:cs="Courier New" w:hint="default"/>
      </w:rPr>
    </w:lvl>
    <w:lvl w:ilvl="8" w:tplc="04020005" w:tentative="1">
      <w:start w:val="1"/>
      <w:numFmt w:val="bullet"/>
      <w:lvlText w:val=""/>
      <w:lvlJc w:val="left"/>
      <w:pPr>
        <w:ind w:left="6659" w:hanging="360"/>
      </w:pPr>
      <w:rPr>
        <w:rFonts w:ascii="Wingdings" w:hAnsi="Wingdings" w:hint="default"/>
      </w:rPr>
    </w:lvl>
  </w:abstractNum>
  <w:abstractNum w:abstractNumId="38" w15:restartNumberingAfterBreak="0">
    <w:nsid w:val="7A124972"/>
    <w:multiLevelType w:val="multilevel"/>
    <w:tmpl w:val="D82CA54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C145642"/>
    <w:multiLevelType w:val="multilevel"/>
    <w:tmpl w:val="B3148E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9"/>
  </w:num>
  <w:num w:numId="2">
    <w:abstractNumId w:val="0"/>
  </w:num>
  <w:num w:numId="3">
    <w:abstractNumId w:val="37"/>
  </w:num>
  <w:num w:numId="4">
    <w:abstractNumId w:val="2"/>
  </w:num>
  <w:num w:numId="5">
    <w:abstractNumId w:val="22"/>
  </w:num>
  <w:num w:numId="6">
    <w:abstractNumId w:val="35"/>
  </w:num>
  <w:num w:numId="7">
    <w:abstractNumId w:val="33"/>
  </w:num>
  <w:num w:numId="8">
    <w:abstractNumId w:val="6"/>
  </w:num>
  <w:num w:numId="9">
    <w:abstractNumId w:val="23"/>
  </w:num>
  <w:num w:numId="10">
    <w:abstractNumId w:val="31"/>
  </w:num>
  <w:num w:numId="11">
    <w:abstractNumId w:val="16"/>
  </w:num>
  <w:num w:numId="12">
    <w:abstractNumId w:val="9"/>
  </w:num>
  <w:num w:numId="13">
    <w:abstractNumId w:val="26"/>
  </w:num>
  <w:num w:numId="14">
    <w:abstractNumId w:val="3"/>
  </w:num>
  <w:num w:numId="15">
    <w:abstractNumId w:val="28"/>
  </w:num>
  <w:num w:numId="16">
    <w:abstractNumId w:val="21"/>
  </w:num>
  <w:num w:numId="17">
    <w:abstractNumId w:val="4"/>
  </w:num>
  <w:num w:numId="18">
    <w:abstractNumId w:val="17"/>
  </w:num>
  <w:num w:numId="19">
    <w:abstractNumId w:val="15"/>
  </w:num>
  <w:num w:numId="20">
    <w:abstractNumId w:val="32"/>
  </w:num>
  <w:num w:numId="21">
    <w:abstractNumId w:val="18"/>
  </w:num>
  <w:num w:numId="22">
    <w:abstractNumId w:val="30"/>
  </w:num>
  <w:num w:numId="23">
    <w:abstractNumId w:val="7"/>
  </w:num>
  <w:num w:numId="24">
    <w:abstractNumId w:val="38"/>
  </w:num>
  <w:num w:numId="25">
    <w:abstractNumId w:val="11"/>
  </w:num>
  <w:num w:numId="26">
    <w:abstractNumId w:val="13"/>
  </w:num>
  <w:num w:numId="27">
    <w:abstractNumId w:val="8"/>
  </w:num>
  <w:num w:numId="28">
    <w:abstractNumId w:val="1"/>
  </w:num>
  <w:num w:numId="29">
    <w:abstractNumId w:val="12"/>
  </w:num>
  <w:num w:numId="30">
    <w:abstractNumId w:val="24"/>
  </w:num>
  <w:num w:numId="31">
    <w:abstractNumId w:val="36"/>
  </w:num>
  <w:num w:numId="32">
    <w:abstractNumId w:val="27"/>
  </w:num>
  <w:num w:numId="33">
    <w:abstractNumId w:val="25"/>
  </w:num>
  <w:num w:numId="34">
    <w:abstractNumId w:val="5"/>
  </w:num>
  <w:num w:numId="35">
    <w:abstractNumId w:val="34"/>
  </w:num>
  <w:num w:numId="36">
    <w:abstractNumId w:val="20"/>
  </w:num>
  <w:num w:numId="37">
    <w:abstractNumId w:val="14"/>
  </w:num>
  <w:num w:numId="38">
    <w:abstractNumId w:val="29"/>
  </w:num>
  <w:num w:numId="39">
    <w:abstractNumId w:val="10"/>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681"/>
    <w:rsid w:val="00001556"/>
    <w:rsid w:val="00011F72"/>
    <w:rsid w:val="0003396B"/>
    <w:rsid w:val="00035A0D"/>
    <w:rsid w:val="00044E19"/>
    <w:rsid w:val="00065B56"/>
    <w:rsid w:val="000705B6"/>
    <w:rsid w:val="00071B98"/>
    <w:rsid w:val="0007581A"/>
    <w:rsid w:val="000772F4"/>
    <w:rsid w:val="00083639"/>
    <w:rsid w:val="000862ED"/>
    <w:rsid w:val="000A4D2B"/>
    <w:rsid w:val="000B2FF1"/>
    <w:rsid w:val="000B535F"/>
    <w:rsid w:val="000C2F0A"/>
    <w:rsid w:val="000C389A"/>
    <w:rsid w:val="000C3D14"/>
    <w:rsid w:val="000C5476"/>
    <w:rsid w:val="000D3939"/>
    <w:rsid w:val="000D3FCA"/>
    <w:rsid w:val="000D4AD9"/>
    <w:rsid w:val="000D5E55"/>
    <w:rsid w:val="000E2E87"/>
    <w:rsid w:val="000E52BB"/>
    <w:rsid w:val="000E757D"/>
    <w:rsid w:val="000F0C97"/>
    <w:rsid w:val="000F620A"/>
    <w:rsid w:val="000F7045"/>
    <w:rsid w:val="001061EE"/>
    <w:rsid w:val="001229AB"/>
    <w:rsid w:val="00150F06"/>
    <w:rsid w:val="00154949"/>
    <w:rsid w:val="00163E3A"/>
    <w:rsid w:val="00174DFD"/>
    <w:rsid w:val="00194A65"/>
    <w:rsid w:val="001A565E"/>
    <w:rsid w:val="001B6854"/>
    <w:rsid w:val="001D59B8"/>
    <w:rsid w:val="001E4578"/>
    <w:rsid w:val="001E67EC"/>
    <w:rsid w:val="001F61E6"/>
    <w:rsid w:val="001F6B11"/>
    <w:rsid w:val="00203816"/>
    <w:rsid w:val="00226554"/>
    <w:rsid w:val="00230B9A"/>
    <w:rsid w:val="00235A07"/>
    <w:rsid w:val="00235A1F"/>
    <w:rsid w:val="0023604E"/>
    <w:rsid w:val="00237AC8"/>
    <w:rsid w:val="002510C7"/>
    <w:rsid w:val="00256A90"/>
    <w:rsid w:val="00281941"/>
    <w:rsid w:val="0029115E"/>
    <w:rsid w:val="00291D44"/>
    <w:rsid w:val="002B141A"/>
    <w:rsid w:val="002C3CB6"/>
    <w:rsid w:val="002D4B84"/>
    <w:rsid w:val="002D7F53"/>
    <w:rsid w:val="002F3590"/>
    <w:rsid w:val="002F35FF"/>
    <w:rsid w:val="002F3D1D"/>
    <w:rsid w:val="002F6F98"/>
    <w:rsid w:val="00330B3D"/>
    <w:rsid w:val="00335041"/>
    <w:rsid w:val="003403F8"/>
    <w:rsid w:val="00362238"/>
    <w:rsid w:val="00372E97"/>
    <w:rsid w:val="003838B0"/>
    <w:rsid w:val="00391B7A"/>
    <w:rsid w:val="00394C1E"/>
    <w:rsid w:val="003A02F8"/>
    <w:rsid w:val="003A6304"/>
    <w:rsid w:val="003A7327"/>
    <w:rsid w:val="003B273A"/>
    <w:rsid w:val="003C1D6F"/>
    <w:rsid w:val="003C3B15"/>
    <w:rsid w:val="003D6FD9"/>
    <w:rsid w:val="0040384B"/>
    <w:rsid w:val="004042FE"/>
    <w:rsid w:val="004253DC"/>
    <w:rsid w:val="0043383F"/>
    <w:rsid w:val="00436808"/>
    <w:rsid w:val="00446219"/>
    <w:rsid w:val="00447A0B"/>
    <w:rsid w:val="00455898"/>
    <w:rsid w:val="00465482"/>
    <w:rsid w:val="00467F02"/>
    <w:rsid w:val="00472B11"/>
    <w:rsid w:val="00473A6D"/>
    <w:rsid w:val="004747D8"/>
    <w:rsid w:val="00483B57"/>
    <w:rsid w:val="00494E58"/>
    <w:rsid w:val="004A2179"/>
    <w:rsid w:val="004B07EA"/>
    <w:rsid w:val="004C3A98"/>
    <w:rsid w:val="004C6DE7"/>
    <w:rsid w:val="004D66DD"/>
    <w:rsid w:val="004D7152"/>
    <w:rsid w:val="004E0168"/>
    <w:rsid w:val="004F0681"/>
    <w:rsid w:val="005009D5"/>
    <w:rsid w:val="00504737"/>
    <w:rsid w:val="00504AF5"/>
    <w:rsid w:val="0051009F"/>
    <w:rsid w:val="005103E9"/>
    <w:rsid w:val="00510E4F"/>
    <w:rsid w:val="00511EDF"/>
    <w:rsid w:val="005375F7"/>
    <w:rsid w:val="00537D41"/>
    <w:rsid w:val="005456EC"/>
    <w:rsid w:val="00545C29"/>
    <w:rsid w:val="005515CD"/>
    <w:rsid w:val="00552FF1"/>
    <w:rsid w:val="005551C7"/>
    <w:rsid w:val="00555F28"/>
    <w:rsid w:val="00560C82"/>
    <w:rsid w:val="0056111F"/>
    <w:rsid w:val="005720EF"/>
    <w:rsid w:val="00584971"/>
    <w:rsid w:val="00586AA5"/>
    <w:rsid w:val="00590038"/>
    <w:rsid w:val="005913A6"/>
    <w:rsid w:val="00591BBD"/>
    <w:rsid w:val="00593879"/>
    <w:rsid w:val="00594166"/>
    <w:rsid w:val="00596B52"/>
    <w:rsid w:val="005B5257"/>
    <w:rsid w:val="005C36C2"/>
    <w:rsid w:val="005D658D"/>
    <w:rsid w:val="005E6F32"/>
    <w:rsid w:val="005F5F2F"/>
    <w:rsid w:val="00606400"/>
    <w:rsid w:val="00613CCD"/>
    <w:rsid w:val="00615F70"/>
    <w:rsid w:val="00616947"/>
    <w:rsid w:val="006173B1"/>
    <w:rsid w:val="00620DFF"/>
    <w:rsid w:val="006218F4"/>
    <w:rsid w:val="00636724"/>
    <w:rsid w:val="00640816"/>
    <w:rsid w:val="00644893"/>
    <w:rsid w:val="00650AEE"/>
    <w:rsid w:val="00657080"/>
    <w:rsid w:val="006709F8"/>
    <w:rsid w:val="00670A03"/>
    <w:rsid w:val="006759F7"/>
    <w:rsid w:val="00677797"/>
    <w:rsid w:val="00684CD7"/>
    <w:rsid w:val="006A028B"/>
    <w:rsid w:val="006A0523"/>
    <w:rsid w:val="006A2A1F"/>
    <w:rsid w:val="006B24EE"/>
    <w:rsid w:val="006B745E"/>
    <w:rsid w:val="006C1F6B"/>
    <w:rsid w:val="006E4195"/>
    <w:rsid w:val="006E558D"/>
    <w:rsid w:val="006F0A53"/>
    <w:rsid w:val="006F2313"/>
    <w:rsid w:val="007054C0"/>
    <w:rsid w:val="0071476E"/>
    <w:rsid w:val="00727AC5"/>
    <w:rsid w:val="00754EC8"/>
    <w:rsid w:val="00765BF6"/>
    <w:rsid w:val="00766617"/>
    <w:rsid w:val="00766AB5"/>
    <w:rsid w:val="00767015"/>
    <w:rsid w:val="00773665"/>
    <w:rsid w:val="00777150"/>
    <w:rsid w:val="00781E40"/>
    <w:rsid w:val="007971C9"/>
    <w:rsid w:val="007973CA"/>
    <w:rsid w:val="007973E0"/>
    <w:rsid w:val="007B6F60"/>
    <w:rsid w:val="007C27B5"/>
    <w:rsid w:val="007D0F13"/>
    <w:rsid w:val="007D6C04"/>
    <w:rsid w:val="007E58A0"/>
    <w:rsid w:val="007E7D43"/>
    <w:rsid w:val="007F3025"/>
    <w:rsid w:val="007F31B6"/>
    <w:rsid w:val="007F5D32"/>
    <w:rsid w:val="00804FA8"/>
    <w:rsid w:val="0080636F"/>
    <w:rsid w:val="008079F8"/>
    <w:rsid w:val="00813DD0"/>
    <w:rsid w:val="008269A3"/>
    <w:rsid w:val="008337A7"/>
    <w:rsid w:val="00837F71"/>
    <w:rsid w:val="00840D3F"/>
    <w:rsid w:val="00841F17"/>
    <w:rsid w:val="00846296"/>
    <w:rsid w:val="00850A21"/>
    <w:rsid w:val="00891A35"/>
    <w:rsid w:val="008A7A3E"/>
    <w:rsid w:val="008B2272"/>
    <w:rsid w:val="008B404F"/>
    <w:rsid w:val="008B78D5"/>
    <w:rsid w:val="008C0786"/>
    <w:rsid w:val="008C545A"/>
    <w:rsid w:val="008D11D2"/>
    <w:rsid w:val="008E160E"/>
    <w:rsid w:val="008E4306"/>
    <w:rsid w:val="008F2C5D"/>
    <w:rsid w:val="008F40AF"/>
    <w:rsid w:val="009000AB"/>
    <w:rsid w:val="009002B9"/>
    <w:rsid w:val="00902155"/>
    <w:rsid w:val="00902345"/>
    <w:rsid w:val="00902468"/>
    <w:rsid w:val="00905195"/>
    <w:rsid w:val="00926FE6"/>
    <w:rsid w:val="0093314C"/>
    <w:rsid w:val="009331CB"/>
    <w:rsid w:val="00933E1C"/>
    <w:rsid w:val="0094037D"/>
    <w:rsid w:val="00945323"/>
    <w:rsid w:val="00950149"/>
    <w:rsid w:val="00953B7C"/>
    <w:rsid w:val="00960C5E"/>
    <w:rsid w:val="00965F89"/>
    <w:rsid w:val="00966831"/>
    <w:rsid w:val="009675BD"/>
    <w:rsid w:val="009675D7"/>
    <w:rsid w:val="009869FB"/>
    <w:rsid w:val="009871A8"/>
    <w:rsid w:val="00992D58"/>
    <w:rsid w:val="009A3A1D"/>
    <w:rsid w:val="009A4D00"/>
    <w:rsid w:val="009D0195"/>
    <w:rsid w:val="009D0F61"/>
    <w:rsid w:val="009D53D0"/>
    <w:rsid w:val="009E52AE"/>
    <w:rsid w:val="009E5B02"/>
    <w:rsid w:val="009F2281"/>
    <w:rsid w:val="009F4B1E"/>
    <w:rsid w:val="00A01A90"/>
    <w:rsid w:val="00A103D3"/>
    <w:rsid w:val="00A14E97"/>
    <w:rsid w:val="00A16443"/>
    <w:rsid w:val="00A16DE8"/>
    <w:rsid w:val="00A302DA"/>
    <w:rsid w:val="00A30A5A"/>
    <w:rsid w:val="00A311B9"/>
    <w:rsid w:val="00A32F29"/>
    <w:rsid w:val="00A44374"/>
    <w:rsid w:val="00A47407"/>
    <w:rsid w:val="00A6051D"/>
    <w:rsid w:val="00A614AF"/>
    <w:rsid w:val="00A85916"/>
    <w:rsid w:val="00A94D5E"/>
    <w:rsid w:val="00AA23A2"/>
    <w:rsid w:val="00AA7C8D"/>
    <w:rsid w:val="00AB20F5"/>
    <w:rsid w:val="00AB3C5A"/>
    <w:rsid w:val="00AB54F4"/>
    <w:rsid w:val="00AB7538"/>
    <w:rsid w:val="00AC404A"/>
    <w:rsid w:val="00AC618D"/>
    <w:rsid w:val="00AD02CC"/>
    <w:rsid w:val="00AD688F"/>
    <w:rsid w:val="00AE2D00"/>
    <w:rsid w:val="00AF277D"/>
    <w:rsid w:val="00AF6BCE"/>
    <w:rsid w:val="00B02805"/>
    <w:rsid w:val="00B16DCA"/>
    <w:rsid w:val="00B2778F"/>
    <w:rsid w:val="00B27B74"/>
    <w:rsid w:val="00B36919"/>
    <w:rsid w:val="00B36F86"/>
    <w:rsid w:val="00B4494E"/>
    <w:rsid w:val="00B47649"/>
    <w:rsid w:val="00B535AB"/>
    <w:rsid w:val="00B54CFD"/>
    <w:rsid w:val="00B54FA0"/>
    <w:rsid w:val="00B5580E"/>
    <w:rsid w:val="00B56B17"/>
    <w:rsid w:val="00B636AC"/>
    <w:rsid w:val="00B63BA7"/>
    <w:rsid w:val="00B74784"/>
    <w:rsid w:val="00B760C9"/>
    <w:rsid w:val="00B8050E"/>
    <w:rsid w:val="00B93947"/>
    <w:rsid w:val="00B96C50"/>
    <w:rsid w:val="00BA7B40"/>
    <w:rsid w:val="00BB7A56"/>
    <w:rsid w:val="00BC2DA6"/>
    <w:rsid w:val="00BD1CF0"/>
    <w:rsid w:val="00BD3659"/>
    <w:rsid w:val="00BE21F3"/>
    <w:rsid w:val="00BF0E9F"/>
    <w:rsid w:val="00BF58A0"/>
    <w:rsid w:val="00C03461"/>
    <w:rsid w:val="00C04EA1"/>
    <w:rsid w:val="00C2312F"/>
    <w:rsid w:val="00C244EA"/>
    <w:rsid w:val="00C27545"/>
    <w:rsid w:val="00C32BC8"/>
    <w:rsid w:val="00C40937"/>
    <w:rsid w:val="00C40B8C"/>
    <w:rsid w:val="00C47E62"/>
    <w:rsid w:val="00C508F5"/>
    <w:rsid w:val="00C521AC"/>
    <w:rsid w:val="00C548C2"/>
    <w:rsid w:val="00C5609C"/>
    <w:rsid w:val="00C65B5A"/>
    <w:rsid w:val="00C71FD5"/>
    <w:rsid w:val="00C73F68"/>
    <w:rsid w:val="00C77F5C"/>
    <w:rsid w:val="00C866A3"/>
    <w:rsid w:val="00CA33D5"/>
    <w:rsid w:val="00CA543C"/>
    <w:rsid w:val="00CA5533"/>
    <w:rsid w:val="00CA682A"/>
    <w:rsid w:val="00CB24B9"/>
    <w:rsid w:val="00CB295E"/>
    <w:rsid w:val="00CD2132"/>
    <w:rsid w:val="00CE63C5"/>
    <w:rsid w:val="00CF012D"/>
    <w:rsid w:val="00CF1C78"/>
    <w:rsid w:val="00CF3341"/>
    <w:rsid w:val="00CF63E3"/>
    <w:rsid w:val="00CF6C11"/>
    <w:rsid w:val="00CF7C2E"/>
    <w:rsid w:val="00D04A96"/>
    <w:rsid w:val="00D05B75"/>
    <w:rsid w:val="00D2591F"/>
    <w:rsid w:val="00D32293"/>
    <w:rsid w:val="00D34974"/>
    <w:rsid w:val="00D35C49"/>
    <w:rsid w:val="00D43352"/>
    <w:rsid w:val="00D466F8"/>
    <w:rsid w:val="00D506F5"/>
    <w:rsid w:val="00D563E2"/>
    <w:rsid w:val="00D60DF1"/>
    <w:rsid w:val="00D62338"/>
    <w:rsid w:val="00D746C8"/>
    <w:rsid w:val="00D75B97"/>
    <w:rsid w:val="00D805AF"/>
    <w:rsid w:val="00D856DE"/>
    <w:rsid w:val="00D87720"/>
    <w:rsid w:val="00D93357"/>
    <w:rsid w:val="00DB0D46"/>
    <w:rsid w:val="00DB5A71"/>
    <w:rsid w:val="00DD0E86"/>
    <w:rsid w:val="00DF6570"/>
    <w:rsid w:val="00E01ECA"/>
    <w:rsid w:val="00E057AE"/>
    <w:rsid w:val="00E06A72"/>
    <w:rsid w:val="00E07F18"/>
    <w:rsid w:val="00E13F0A"/>
    <w:rsid w:val="00E15255"/>
    <w:rsid w:val="00E155DC"/>
    <w:rsid w:val="00E17548"/>
    <w:rsid w:val="00E260E8"/>
    <w:rsid w:val="00E440CD"/>
    <w:rsid w:val="00E44914"/>
    <w:rsid w:val="00E51D98"/>
    <w:rsid w:val="00E52F22"/>
    <w:rsid w:val="00E52FC6"/>
    <w:rsid w:val="00E66569"/>
    <w:rsid w:val="00E81F84"/>
    <w:rsid w:val="00E86504"/>
    <w:rsid w:val="00EA4EC4"/>
    <w:rsid w:val="00EB6096"/>
    <w:rsid w:val="00EC4049"/>
    <w:rsid w:val="00EC5AC4"/>
    <w:rsid w:val="00ED40A8"/>
    <w:rsid w:val="00ED7B1D"/>
    <w:rsid w:val="00EE0214"/>
    <w:rsid w:val="00EE7BE5"/>
    <w:rsid w:val="00EF15AA"/>
    <w:rsid w:val="00EF29A3"/>
    <w:rsid w:val="00EF541B"/>
    <w:rsid w:val="00F11997"/>
    <w:rsid w:val="00F11F58"/>
    <w:rsid w:val="00F128C7"/>
    <w:rsid w:val="00F254C4"/>
    <w:rsid w:val="00F27D35"/>
    <w:rsid w:val="00F360F6"/>
    <w:rsid w:val="00F52E24"/>
    <w:rsid w:val="00F54914"/>
    <w:rsid w:val="00F556CA"/>
    <w:rsid w:val="00F63649"/>
    <w:rsid w:val="00F80730"/>
    <w:rsid w:val="00F82661"/>
    <w:rsid w:val="00F82E0B"/>
    <w:rsid w:val="00F841B2"/>
    <w:rsid w:val="00F853CF"/>
    <w:rsid w:val="00FC0C4F"/>
    <w:rsid w:val="00FD1871"/>
    <w:rsid w:val="00FD518D"/>
    <w:rsid w:val="00FE7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363CE"/>
  <w15:chartTrackingRefBased/>
  <w15:docId w15:val="{AA985E50-4B49-4AD9-A83C-D03FCCB9A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5D658D"/>
    <w:rPr>
      <w:rFonts w:ascii="Times New Roman" w:eastAsia="Times New Roman" w:hAnsi="Times New Roman" w:cs="Times New Roman"/>
      <w:sz w:val="28"/>
      <w:szCs w:val="28"/>
      <w:shd w:val="clear" w:color="auto" w:fill="FFFFFF"/>
    </w:rPr>
  </w:style>
  <w:style w:type="paragraph" w:styleId="BodyText">
    <w:name w:val="Body Text"/>
    <w:basedOn w:val="Normal"/>
    <w:link w:val="BodyTextChar"/>
    <w:qFormat/>
    <w:rsid w:val="005D658D"/>
    <w:pPr>
      <w:widowControl w:val="0"/>
      <w:shd w:val="clear" w:color="auto" w:fill="FFFFFF"/>
      <w:spacing w:after="0" w:line="240" w:lineRule="auto"/>
    </w:pPr>
    <w:rPr>
      <w:rFonts w:ascii="Times New Roman" w:eastAsia="Times New Roman" w:hAnsi="Times New Roman" w:cs="Times New Roman"/>
      <w:sz w:val="28"/>
      <w:szCs w:val="28"/>
    </w:rPr>
  </w:style>
  <w:style w:type="character" w:customStyle="1" w:styleId="BodyTextChar1">
    <w:name w:val="Body Text Char1"/>
    <w:basedOn w:val="DefaultParagraphFont"/>
    <w:uiPriority w:val="99"/>
    <w:rsid w:val="005D658D"/>
  </w:style>
  <w:style w:type="paragraph" w:styleId="NoSpacing">
    <w:name w:val="No Spacing"/>
    <w:uiPriority w:val="1"/>
    <w:qFormat/>
    <w:rsid w:val="005D658D"/>
    <w:pPr>
      <w:spacing w:after="0" w:line="240" w:lineRule="auto"/>
    </w:pPr>
    <w:rPr>
      <w:rFonts w:ascii="Calibri" w:eastAsia="Calibri" w:hAnsi="Calibri" w:cs="Times New Roman"/>
      <w:lang w:eastAsia="en-US"/>
    </w:rPr>
  </w:style>
  <w:style w:type="paragraph" w:styleId="ListParagraph">
    <w:name w:val="List Paragraph"/>
    <w:basedOn w:val="Normal"/>
    <w:link w:val="ListParagraphChar"/>
    <w:uiPriority w:val="34"/>
    <w:qFormat/>
    <w:rsid w:val="005D658D"/>
    <w:pPr>
      <w:spacing w:after="200" w:line="276" w:lineRule="auto"/>
      <w:ind w:left="720"/>
      <w:contextualSpacing/>
    </w:pPr>
    <w:rPr>
      <w:rFonts w:ascii="Calibri" w:eastAsia="Calibri" w:hAnsi="Calibri" w:cs="Times New Roman"/>
      <w:lang w:eastAsia="en-US"/>
    </w:rPr>
  </w:style>
  <w:style w:type="character" w:customStyle="1" w:styleId="ListParagraphChar">
    <w:name w:val="List Paragraph Char"/>
    <w:basedOn w:val="DefaultParagraphFont"/>
    <w:link w:val="ListParagraph"/>
    <w:uiPriority w:val="34"/>
    <w:rsid w:val="005D658D"/>
    <w:rPr>
      <w:rFonts w:ascii="Calibri" w:eastAsia="Calibri" w:hAnsi="Calibri" w:cs="Times New Roman"/>
      <w:lang w:eastAsia="en-US"/>
    </w:rPr>
  </w:style>
  <w:style w:type="character" w:customStyle="1" w:styleId="Other">
    <w:name w:val="Other_"/>
    <w:basedOn w:val="DefaultParagraphFont"/>
    <w:link w:val="Other0"/>
    <w:uiPriority w:val="99"/>
    <w:rsid w:val="00A16443"/>
    <w:rPr>
      <w:rFonts w:ascii="Arial" w:eastAsia="Arial" w:hAnsi="Arial" w:cs="Arial"/>
      <w:shd w:val="clear" w:color="auto" w:fill="FFFFFF"/>
    </w:rPr>
  </w:style>
  <w:style w:type="paragraph" w:customStyle="1" w:styleId="Other0">
    <w:name w:val="Other"/>
    <w:basedOn w:val="Normal"/>
    <w:link w:val="Other"/>
    <w:uiPriority w:val="99"/>
    <w:rsid w:val="00A16443"/>
    <w:pPr>
      <w:widowControl w:val="0"/>
      <w:shd w:val="clear" w:color="auto" w:fill="FFFFFF"/>
      <w:spacing w:after="180"/>
      <w:ind w:firstLine="400"/>
    </w:pPr>
    <w:rPr>
      <w:rFonts w:ascii="Arial" w:eastAsia="Arial" w:hAnsi="Arial" w:cs="Arial"/>
    </w:rPr>
  </w:style>
  <w:style w:type="character" w:customStyle="1" w:styleId="Headerorfooter2">
    <w:name w:val="Header or footer (2)_"/>
    <w:basedOn w:val="DefaultParagraphFont"/>
    <w:link w:val="Headerorfooter20"/>
    <w:rsid w:val="00A16443"/>
    <w:rPr>
      <w:rFonts w:ascii="Times New Roman" w:eastAsia="Times New Roman" w:hAnsi="Times New Roman" w:cs="Times New Roman"/>
      <w:sz w:val="20"/>
      <w:szCs w:val="20"/>
      <w:shd w:val="clear" w:color="auto" w:fill="FFFFFF"/>
    </w:rPr>
  </w:style>
  <w:style w:type="paragraph" w:customStyle="1" w:styleId="Headerorfooter20">
    <w:name w:val="Header or footer (2)"/>
    <w:basedOn w:val="Normal"/>
    <w:link w:val="Headerorfooter2"/>
    <w:rsid w:val="00A16443"/>
    <w:pPr>
      <w:widowControl w:val="0"/>
      <w:shd w:val="clear" w:color="auto" w:fill="FFFFFF"/>
      <w:spacing w:after="0" w:line="240" w:lineRule="auto"/>
    </w:pPr>
    <w:rPr>
      <w:rFonts w:ascii="Times New Roman" w:eastAsia="Times New Roman" w:hAnsi="Times New Roman" w:cs="Times New Roman"/>
      <w:sz w:val="20"/>
      <w:szCs w:val="20"/>
    </w:rPr>
  </w:style>
  <w:style w:type="character" w:styleId="Emphasis">
    <w:name w:val="Emphasis"/>
    <w:basedOn w:val="DefaultParagraphFont"/>
    <w:uiPriority w:val="20"/>
    <w:qFormat/>
    <w:rsid w:val="007F31B6"/>
    <w:rPr>
      <w:i/>
      <w:iCs/>
    </w:rPr>
  </w:style>
  <w:style w:type="paragraph" w:styleId="NormalWeb">
    <w:name w:val="Normal (Web)"/>
    <w:basedOn w:val="Normal"/>
    <w:uiPriority w:val="99"/>
    <w:semiHidden/>
    <w:unhideWhenUsed/>
    <w:rsid w:val="00BB7A5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5103E9"/>
    <w:rPr>
      <w:b/>
      <w:bCs/>
    </w:rPr>
  </w:style>
  <w:style w:type="paragraph" w:styleId="Header">
    <w:name w:val="header"/>
    <w:basedOn w:val="Normal"/>
    <w:link w:val="HeaderChar"/>
    <w:uiPriority w:val="99"/>
    <w:unhideWhenUsed/>
    <w:rsid w:val="00256A90"/>
    <w:pPr>
      <w:tabs>
        <w:tab w:val="center" w:pos="4703"/>
        <w:tab w:val="right" w:pos="9406"/>
      </w:tabs>
      <w:spacing w:after="0" w:line="240" w:lineRule="auto"/>
    </w:pPr>
    <w:rPr>
      <w:kern w:val="2"/>
      <w:lang w:val="en-US" w:eastAsia="en-US"/>
      <w14:ligatures w14:val="standardContextual"/>
    </w:rPr>
  </w:style>
  <w:style w:type="character" w:customStyle="1" w:styleId="HeaderChar">
    <w:name w:val="Header Char"/>
    <w:basedOn w:val="DefaultParagraphFont"/>
    <w:link w:val="Header"/>
    <w:uiPriority w:val="99"/>
    <w:rsid w:val="00256A90"/>
    <w:rPr>
      <w:kern w:val="2"/>
      <w:lang w:val="en-US" w:eastAsia="en-US"/>
      <w14:ligatures w14:val="standardContextual"/>
    </w:rPr>
  </w:style>
  <w:style w:type="character" w:styleId="CommentReference">
    <w:name w:val="annotation reference"/>
    <w:basedOn w:val="DefaultParagraphFont"/>
    <w:uiPriority w:val="99"/>
    <w:semiHidden/>
    <w:unhideWhenUsed/>
    <w:rsid w:val="004A2179"/>
    <w:rPr>
      <w:sz w:val="16"/>
      <w:szCs w:val="16"/>
    </w:rPr>
  </w:style>
  <w:style w:type="paragraph" w:styleId="CommentText">
    <w:name w:val="annotation text"/>
    <w:basedOn w:val="Normal"/>
    <w:link w:val="CommentTextChar"/>
    <w:uiPriority w:val="99"/>
    <w:semiHidden/>
    <w:unhideWhenUsed/>
    <w:rsid w:val="004A2179"/>
    <w:pPr>
      <w:spacing w:line="240" w:lineRule="auto"/>
    </w:pPr>
    <w:rPr>
      <w:sz w:val="20"/>
      <w:szCs w:val="20"/>
    </w:rPr>
  </w:style>
  <w:style w:type="character" w:customStyle="1" w:styleId="CommentTextChar">
    <w:name w:val="Comment Text Char"/>
    <w:basedOn w:val="DefaultParagraphFont"/>
    <w:link w:val="CommentText"/>
    <w:uiPriority w:val="99"/>
    <w:semiHidden/>
    <w:rsid w:val="004A2179"/>
    <w:rPr>
      <w:sz w:val="20"/>
      <w:szCs w:val="20"/>
    </w:rPr>
  </w:style>
  <w:style w:type="paragraph" w:styleId="CommentSubject">
    <w:name w:val="annotation subject"/>
    <w:basedOn w:val="CommentText"/>
    <w:next w:val="CommentText"/>
    <w:link w:val="CommentSubjectChar"/>
    <w:uiPriority w:val="99"/>
    <w:semiHidden/>
    <w:unhideWhenUsed/>
    <w:rsid w:val="004A2179"/>
    <w:rPr>
      <w:b/>
      <w:bCs/>
    </w:rPr>
  </w:style>
  <w:style w:type="character" w:customStyle="1" w:styleId="CommentSubjectChar">
    <w:name w:val="Comment Subject Char"/>
    <w:basedOn w:val="CommentTextChar"/>
    <w:link w:val="CommentSubject"/>
    <w:uiPriority w:val="99"/>
    <w:semiHidden/>
    <w:rsid w:val="004A2179"/>
    <w:rPr>
      <w:b/>
      <w:bCs/>
      <w:sz w:val="20"/>
      <w:szCs w:val="20"/>
    </w:rPr>
  </w:style>
  <w:style w:type="paragraph" w:styleId="BalloonText">
    <w:name w:val="Balloon Text"/>
    <w:basedOn w:val="Normal"/>
    <w:link w:val="BalloonTextChar"/>
    <w:uiPriority w:val="99"/>
    <w:semiHidden/>
    <w:unhideWhenUsed/>
    <w:rsid w:val="004A21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1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403862">
      <w:bodyDiv w:val="1"/>
      <w:marLeft w:val="0"/>
      <w:marRight w:val="0"/>
      <w:marTop w:val="0"/>
      <w:marBottom w:val="0"/>
      <w:divBdr>
        <w:top w:val="none" w:sz="0" w:space="0" w:color="auto"/>
        <w:left w:val="none" w:sz="0" w:space="0" w:color="auto"/>
        <w:bottom w:val="none" w:sz="0" w:space="0" w:color="auto"/>
        <w:right w:val="none" w:sz="0" w:space="0" w:color="auto"/>
      </w:divBdr>
    </w:div>
    <w:div w:id="548497894">
      <w:bodyDiv w:val="1"/>
      <w:marLeft w:val="0"/>
      <w:marRight w:val="0"/>
      <w:marTop w:val="0"/>
      <w:marBottom w:val="0"/>
      <w:divBdr>
        <w:top w:val="none" w:sz="0" w:space="0" w:color="auto"/>
        <w:left w:val="none" w:sz="0" w:space="0" w:color="auto"/>
        <w:bottom w:val="none" w:sz="0" w:space="0" w:color="auto"/>
        <w:right w:val="none" w:sz="0" w:space="0" w:color="auto"/>
      </w:divBdr>
    </w:div>
    <w:div w:id="1347370686">
      <w:bodyDiv w:val="1"/>
      <w:marLeft w:val="0"/>
      <w:marRight w:val="0"/>
      <w:marTop w:val="0"/>
      <w:marBottom w:val="0"/>
      <w:divBdr>
        <w:top w:val="none" w:sz="0" w:space="0" w:color="auto"/>
        <w:left w:val="none" w:sz="0" w:space="0" w:color="auto"/>
        <w:bottom w:val="none" w:sz="0" w:space="0" w:color="auto"/>
        <w:right w:val="none" w:sz="0" w:space="0" w:color="auto"/>
      </w:divBdr>
    </w:div>
    <w:div w:id="1881895306">
      <w:bodyDiv w:val="1"/>
      <w:marLeft w:val="0"/>
      <w:marRight w:val="0"/>
      <w:marTop w:val="0"/>
      <w:marBottom w:val="0"/>
      <w:divBdr>
        <w:top w:val="none" w:sz="0" w:space="0" w:color="auto"/>
        <w:left w:val="none" w:sz="0" w:space="0" w:color="auto"/>
        <w:bottom w:val="none" w:sz="0" w:space="0" w:color="auto"/>
        <w:right w:val="none" w:sz="0" w:space="0" w:color="auto"/>
      </w:divBdr>
    </w:div>
    <w:div w:id="1907718968">
      <w:bodyDiv w:val="1"/>
      <w:marLeft w:val="0"/>
      <w:marRight w:val="0"/>
      <w:marTop w:val="0"/>
      <w:marBottom w:val="0"/>
      <w:divBdr>
        <w:top w:val="none" w:sz="0" w:space="0" w:color="auto"/>
        <w:left w:val="none" w:sz="0" w:space="0" w:color="auto"/>
        <w:bottom w:val="none" w:sz="0" w:space="0" w:color="auto"/>
        <w:right w:val="none" w:sz="0" w:space="0" w:color="auto"/>
      </w:divBdr>
    </w:div>
    <w:div w:id="190830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rrb.bg/static/media/ups/articles/attachments/b9603ed612b5911606816d30f897dd8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rrb.bg/static/media/ups/articles/attachments/b9603ed612b5911606816d30f897dd80.pdf" TargetMode="External"/><Relationship Id="rId5" Type="http://schemas.openxmlformats.org/officeDocument/2006/relationships/hyperlink" Target="https://www.strategy.bg/PublicConsultations/View.aspx?lang=bg-BG&amp;ld=838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381</Pages>
  <Words>84915</Words>
  <Characters>484019</Characters>
  <Application>Microsoft Office Word</Application>
  <DocSecurity>0</DocSecurity>
  <Lines>4033</Lines>
  <Paragraphs>1135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 NIKOLAEVA HRISTOVA</dc:creator>
  <cp:keywords/>
  <dc:description/>
  <cp:lastModifiedBy>SVETLA NIKOLAEVA HRISTOVA</cp:lastModifiedBy>
  <cp:revision>10</cp:revision>
  <dcterms:created xsi:type="dcterms:W3CDTF">2024-11-04T13:19:00Z</dcterms:created>
  <dcterms:modified xsi:type="dcterms:W3CDTF">2024-11-20T14:53:00Z</dcterms:modified>
</cp:coreProperties>
</file>