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app.xml" ContentType="application/vnd.openxmlformats-officedocument.extended-properties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6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9"/>
        <w:gridCol w:w="4997"/>
        <w:gridCol w:w="7"/>
      </w:tblGrid>
      <w:tr w:rsidR="006104D3" w:rsidRPr="00B81AC5" w14:paraId="2109902E" w14:textId="77777777" w:rsidTr="009C4FCD">
        <w:trPr>
          <w:jc w:val="center"/>
        </w:trPr>
        <w:tc>
          <w:tcPr>
            <w:tcW w:w="9923" w:type="dxa"/>
            <w:gridSpan w:val="3"/>
            <w:shd w:val="clear" w:color="auto" w:fill="D9D9D9"/>
          </w:tcPr>
          <w:p w14:paraId="7693D970" w14:textId="31029E32" w:rsidR="00076E63" w:rsidRPr="00B81AC5" w:rsidRDefault="00FE55C5" w:rsidP="00DA7F78">
            <w:pPr>
              <w:spacing w:before="240" w:after="24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6104D3" w:rsidRPr="00B81AC5" w14:paraId="7714BD33" w14:textId="77777777" w:rsidTr="009C4FCD">
        <w:trPr>
          <w:gridAfter w:val="1"/>
          <w:wAfter w:w="7" w:type="dxa"/>
          <w:jc w:val="center"/>
        </w:trPr>
        <w:tc>
          <w:tcPr>
            <w:tcW w:w="4919" w:type="dxa"/>
          </w:tcPr>
          <w:p w14:paraId="06ECFD2C" w14:textId="3DE221CC" w:rsidR="00076E63" w:rsidRPr="00B81AC5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1F40C13B" w:rsidR="00C43737" w:rsidRPr="00B81AC5" w:rsidRDefault="00C43737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</w:tc>
        <w:tc>
          <w:tcPr>
            <w:tcW w:w="4997" w:type="dxa"/>
          </w:tcPr>
          <w:p w14:paraId="76161BF2" w14:textId="77777777" w:rsidR="00076E63" w:rsidRPr="00B81AC5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93AFD50" w14:textId="3E3322D5" w:rsidR="00076E63" w:rsidRPr="00DA7F78" w:rsidRDefault="00A0444F" w:rsidP="00DA7F78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line="336" w:lineRule="auto"/>
              <w:jc w:val="both"/>
              <w:rPr>
                <w:rFonts w:ascii="Times New Roman" w:eastAsia="Times New Roman" w:hAnsi="Times New Roman" w:cs="Times New Roman"/>
                <w:color w:val="FF0000"/>
                <w:spacing w:val="-2"/>
                <w:sz w:val="24"/>
                <w:szCs w:val="24"/>
                <w:lang w:val="bg-BG"/>
              </w:rPr>
            </w:pPr>
            <w:r w:rsidRPr="00DA7F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Проект на Постановление на Министерския съвет за изменение на </w:t>
            </w:r>
            <w:r w:rsidRPr="00DA7F78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bg-BG"/>
              </w:rPr>
              <w:t>Правилника за прилагане на Закона за лова и опазване на дивеча</w:t>
            </w:r>
            <w:r w:rsidRPr="00DA7F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, </w:t>
            </w:r>
            <w:r w:rsidRPr="00CB5C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приет </w:t>
            </w:r>
            <w:r w:rsidRPr="00CB5CC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bg-BG"/>
              </w:rPr>
              <w:t>с Постановление № 151 на Министерския съвет от 2001 г. (обн., ДВ, бр. 58 от 2001 г.)</w:t>
            </w:r>
          </w:p>
        </w:tc>
      </w:tr>
      <w:tr w:rsidR="006104D3" w:rsidRPr="00B81AC5" w14:paraId="37CC55A8" w14:textId="77777777" w:rsidTr="00DA7F78">
        <w:trPr>
          <w:gridAfter w:val="1"/>
          <w:wAfter w:w="7" w:type="dxa"/>
          <w:jc w:val="center"/>
        </w:trPr>
        <w:tc>
          <w:tcPr>
            <w:tcW w:w="4919" w:type="dxa"/>
            <w:tcBorders>
              <w:bottom w:val="single" w:sz="18" w:space="0" w:color="auto"/>
            </w:tcBorders>
          </w:tcPr>
          <w:p w14:paraId="71AB573E" w14:textId="2DA9D27A" w:rsidR="00076E63" w:rsidRPr="00B81AC5" w:rsidRDefault="00076E63" w:rsidP="00DA7F78">
            <w:pPr>
              <w:spacing w:line="33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40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4997" w:type="dxa"/>
            <w:tcBorders>
              <w:bottom w:val="single" w:sz="18" w:space="0" w:color="auto"/>
            </w:tcBorders>
          </w:tcPr>
          <w:p w14:paraId="6830EBA0" w14:textId="5AFA502B" w:rsidR="00931006" w:rsidRPr="00DA7F78" w:rsidRDefault="00076E63" w:rsidP="00DA7F78">
            <w:pPr>
              <w:spacing w:line="33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017F3">
              <w:rPr>
                <w:rFonts w:ascii="Times New Roman" w:eastAsia="Times New Roman" w:hAnsi="Times New Roman" w:cs="Times New Roman"/>
                <w:b/>
                <w:color w:val="FF0000"/>
              </w:rPr>
              <w:object w:dxaOrig="225" w:dyaOrig="225" w14:anchorId="53AA5392">
                <v:shape id="_x0000_i1062" type="#_x0000_t75" style="width:202.5pt;height:39pt" o:ole="">
                  <v:imagedata r:id="rId10" o:title=""/>
                </v:shape>
                <w:control r:id="rId11" w:name="OptionButton1" w:shapeid="_x0000_i1062"/>
              </w:object>
            </w:r>
          </w:p>
        </w:tc>
      </w:tr>
      <w:tr w:rsidR="006104D3" w:rsidRPr="00B81AC5" w14:paraId="46A9895B" w14:textId="77777777" w:rsidTr="00DA7F78">
        <w:trPr>
          <w:gridAfter w:val="1"/>
          <w:wAfter w:w="7" w:type="dxa"/>
          <w:trHeight w:val="640"/>
          <w:jc w:val="center"/>
        </w:trPr>
        <w:tc>
          <w:tcPr>
            <w:tcW w:w="4919" w:type="dxa"/>
            <w:tcBorders>
              <w:bottom w:val="nil"/>
            </w:tcBorders>
          </w:tcPr>
          <w:p w14:paraId="316B6F30" w14:textId="15D27A95" w:rsidR="00A0444F" w:rsidRPr="00DA7F78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</w:t>
            </w:r>
            <w:r w:rsidR="004712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контакт:</w:t>
            </w:r>
          </w:p>
        </w:tc>
        <w:tc>
          <w:tcPr>
            <w:tcW w:w="4997" w:type="dxa"/>
            <w:tcBorders>
              <w:bottom w:val="nil"/>
            </w:tcBorders>
          </w:tcPr>
          <w:p w14:paraId="1368F605" w14:textId="6C80CC60" w:rsidR="00C43737" w:rsidRPr="00DA7F78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4C3D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електронна</w:t>
            </w:r>
            <w:r w:rsidR="0060089B"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поща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DA7F78" w:rsidRPr="00B81AC5" w14:paraId="3001FC16" w14:textId="77777777" w:rsidTr="00DA7F78">
        <w:trPr>
          <w:gridAfter w:val="1"/>
          <w:wAfter w:w="7" w:type="dxa"/>
          <w:jc w:val="center"/>
        </w:trPr>
        <w:tc>
          <w:tcPr>
            <w:tcW w:w="4919" w:type="dxa"/>
            <w:tcBorders>
              <w:top w:val="nil"/>
              <w:bottom w:val="nil"/>
            </w:tcBorders>
          </w:tcPr>
          <w:p w14:paraId="67175D91" w14:textId="45139CA3" w:rsidR="00DA7F78" w:rsidRPr="00DA7F78" w:rsidRDefault="00DA7F78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инж. Росен Райчев</w:t>
            </w: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заместник – изпълнителен директор на</w:t>
            </w:r>
            <w:r w:rsidRPr="005F31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Изпълнителна агенция по горите</w:t>
            </w:r>
          </w:p>
        </w:tc>
        <w:tc>
          <w:tcPr>
            <w:tcW w:w="4997" w:type="dxa"/>
            <w:tcBorders>
              <w:top w:val="nil"/>
              <w:bottom w:val="nil"/>
            </w:tcBorders>
          </w:tcPr>
          <w:p w14:paraId="54298F69" w14:textId="6E30F524" w:rsidR="00DA7F78" w:rsidRDefault="00DA7F78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36BF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A36BF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90453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A36BF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</w:t>
            </w:r>
          </w:p>
          <w:p w14:paraId="066D73D9" w14:textId="212CB779" w:rsidR="00DA7F78" w:rsidRPr="00DA7F78" w:rsidRDefault="005F7AE5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="00DA7F78" w:rsidRPr="00A36BF7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rraichev@iag.bg</w:t>
              </w:r>
            </w:hyperlink>
          </w:p>
        </w:tc>
      </w:tr>
      <w:tr w:rsidR="009E4775" w:rsidRPr="00B81AC5" w14:paraId="6A7D2A7C" w14:textId="77777777" w:rsidTr="00DA7F78">
        <w:trPr>
          <w:gridAfter w:val="1"/>
          <w:wAfter w:w="7" w:type="dxa"/>
          <w:jc w:val="center"/>
        </w:trPr>
        <w:tc>
          <w:tcPr>
            <w:tcW w:w="4919" w:type="dxa"/>
            <w:tcBorders>
              <w:top w:val="nil"/>
              <w:bottom w:val="nil"/>
            </w:tcBorders>
          </w:tcPr>
          <w:p w14:paraId="740D2BB8" w14:textId="717D72FF" w:rsidR="00515A3D" w:rsidRPr="00B81AC5" w:rsidRDefault="00515A3D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15A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инж. Юлиян Русев – началник </w:t>
            </w:r>
            <w:proofErr w:type="spellStart"/>
            <w:r w:rsidRPr="00515A3D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  <w:proofErr w:type="spellEnd"/>
            <w:r w:rsidRPr="0051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5A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proofErr w:type="spellStart"/>
            <w:r w:rsidRPr="00515A3D">
              <w:rPr>
                <w:rFonts w:ascii="Times New Roman" w:eastAsia="Times New Roman" w:hAnsi="Times New Roman" w:cs="Times New Roman"/>
                <w:sz w:val="24"/>
                <w:szCs w:val="24"/>
              </w:rPr>
              <w:t>Ловно</w:t>
            </w:r>
            <w:proofErr w:type="spellEnd"/>
            <w:r w:rsidRPr="00515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A3D">
              <w:rPr>
                <w:rFonts w:ascii="Times New Roman" w:eastAsia="Times New Roman" w:hAnsi="Times New Roman" w:cs="Times New Roman"/>
                <w:sz w:val="24"/>
                <w:szCs w:val="24"/>
              </w:rPr>
              <w:t>стопанство</w:t>
            </w:r>
            <w:proofErr w:type="spellEnd"/>
            <w:r w:rsidRPr="00515A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“, дирекция "Контрол по опазване на горските територии и ловно стопанство",</w:t>
            </w:r>
            <w:r w:rsidRPr="00515A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Изпълнителна агенция по горите</w:t>
            </w:r>
          </w:p>
        </w:tc>
        <w:tc>
          <w:tcPr>
            <w:tcW w:w="4997" w:type="dxa"/>
            <w:tcBorders>
              <w:top w:val="nil"/>
              <w:bottom w:val="nil"/>
            </w:tcBorders>
          </w:tcPr>
          <w:p w14:paraId="5D2372E0" w14:textId="3D9CF37D" w:rsidR="00515A3D" w:rsidRDefault="00DA7F78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02 </w:t>
            </w:r>
            <w:r w:rsidR="00515A3D" w:rsidRPr="00515A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90453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 </w:t>
            </w:r>
            <w:r w:rsidR="00515A3D" w:rsidRPr="00515A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03</w:t>
            </w:r>
            <w:r w:rsidR="00515A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</w:t>
            </w:r>
          </w:p>
          <w:p w14:paraId="385330A0" w14:textId="5E8D0C08" w:rsidR="00515A3D" w:rsidRPr="00515A3D" w:rsidRDefault="005F7AE5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hyperlink r:id="rId13" w:history="1">
              <w:r w:rsidR="00515A3D" w:rsidRPr="00515A3D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bg-BG"/>
                </w:rPr>
                <w:t>lov@iag.bg</w:t>
              </w:r>
            </w:hyperlink>
          </w:p>
        </w:tc>
      </w:tr>
      <w:tr w:rsidR="007374BF" w:rsidRPr="00B81AC5" w14:paraId="5E4AE3EB" w14:textId="77777777" w:rsidTr="009E4775">
        <w:trPr>
          <w:gridAfter w:val="1"/>
          <w:wAfter w:w="7" w:type="dxa"/>
          <w:jc w:val="center"/>
        </w:trPr>
        <w:tc>
          <w:tcPr>
            <w:tcW w:w="4919" w:type="dxa"/>
            <w:tcBorders>
              <w:top w:val="nil"/>
            </w:tcBorders>
          </w:tcPr>
          <w:p w14:paraId="4949D6AA" w14:textId="57C6E947" w:rsidR="007374BF" w:rsidRPr="00B83C51" w:rsidRDefault="0004787F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Витева</w:t>
            </w:r>
            <w:proofErr w:type="spellEnd"/>
            <w:r w:rsidR="007374BF"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5F3107"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главен юрисконсулт в отдел „Правни дейности“, дирекция „Правно-административни дейности“, Изпълнителна агенция по горите</w:t>
            </w:r>
          </w:p>
        </w:tc>
        <w:tc>
          <w:tcPr>
            <w:tcW w:w="4997" w:type="dxa"/>
            <w:tcBorders>
              <w:top w:val="nil"/>
            </w:tcBorders>
          </w:tcPr>
          <w:p w14:paraId="1A60A4A2" w14:textId="730E5FB3" w:rsidR="00D92B9A" w:rsidRDefault="007374BF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712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</w:t>
            </w:r>
            <w:r w:rsidR="00DA7F7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4712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98511</w:t>
            </w:r>
            <w:r w:rsidR="00DA7F7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0478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515</w:t>
            </w:r>
            <w:r w:rsidR="00D92B9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14:paraId="30BD03E3" w14:textId="58872F93" w:rsidR="007374BF" w:rsidRPr="00471229" w:rsidRDefault="005F7AE5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4" w:history="1">
              <w:r w:rsidR="0004787F" w:rsidRPr="00164B7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viteva</w:t>
              </w:r>
              <w:r w:rsidR="0004787F" w:rsidRPr="00164B7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@iag.bg</w:t>
              </w:r>
            </w:hyperlink>
          </w:p>
        </w:tc>
      </w:tr>
      <w:tr w:rsidR="006104D3" w:rsidRPr="00B81AC5" w14:paraId="2757906E" w14:textId="77777777" w:rsidTr="009C4FCD">
        <w:trPr>
          <w:jc w:val="center"/>
        </w:trPr>
        <w:tc>
          <w:tcPr>
            <w:tcW w:w="9923" w:type="dxa"/>
            <w:gridSpan w:val="3"/>
          </w:tcPr>
          <w:p w14:paraId="7B9622E6" w14:textId="2B6113CD" w:rsidR="005C29BE" w:rsidRPr="00B83C51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3C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B83C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B83C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B83C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B83C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167B9364" w14:textId="13C6348A" w:rsidR="00983564" w:rsidRPr="00CF57EC" w:rsidRDefault="00477D27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A507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Необходимост от </w:t>
            </w:r>
            <w:r w:rsidR="00CF57EC" w:rsidRPr="00A507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намаляване на дневната норма за </w:t>
            </w:r>
            <w:proofErr w:type="spellStart"/>
            <w:r w:rsidR="00CF57EC" w:rsidRPr="00A507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отстрел</w:t>
            </w:r>
            <w:proofErr w:type="spellEnd"/>
            <w:r w:rsidRPr="00A50715">
              <w:t xml:space="preserve"> </w:t>
            </w:r>
            <w:r w:rsidRPr="00A507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 пъдпъдък (</w:t>
            </w:r>
            <w:proofErr w:type="spellStart"/>
            <w:r w:rsidRPr="00A507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Coturnix</w:t>
            </w:r>
            <w:proofErr w:type="spellEnd"/>
            <w:r w:rsidRPr="00A507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A507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coturnix</w:t>
            </w:r>
            <w:proofErr w:type="spellEnd"/>
            <w:r w:rsidRPr="00A507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)</w:t>
            </w:r>
            <w:r w:rsidR="00CF57EC" w:rsidRPr="00A507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</w:p>
          <w:p w14:paraId="0A432B6F" w14:textId="1DD23035" w:rsidR="00831432" w:rsidRPr="00983564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83564">
              <w:rPr>
                <w:rFonts w:ascii="Times New Roman" w:eastAsia="Times New Roman" w:hAnsi="Times New Roman" w:cs="Times New Roman"/>
                <w:i/>
                <w:lang w:val="bg-BG"/>
              </w:rPr>
              <w:t>Кратко опишете проблема/</w:t>
            </w:r>
            <w:r w:rsidR="009D4DA5" w:rsidRPr="00983564">
              <w:rPr>
                <w:rFonts w:ascii="Times New Roman" w:eastAsia="Times New Roman" w:hAnsi="Times New Roman" w:cs="Times New Roman"/>
                <w:i/>
                <w:lang w:val="bg-BG"/>
              </w:rPr>
              <w:t>проблем</w:t>
            </w:r>
            <w:r w:rsidRPr="00983564">
              <w:rPr>
                <w:rFonts w:ascii="Times New Roman" w:eastAsia="Times New Roman" w:hAnsi="Times New Roman" w:cs="Times New Roman"/>
                <w:i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 w:rsidR="0060089B" w:rsidRPr="00983564">
              <w:rPr>
                <w:rFonts w:ascii="Times New Roman" w:eastAsia="Times New Roman" w:hAnsi="Times New Roman" w:cs="Times New Roman"/>
                <w:i/>
                <w:lang w:val="bg-BG"/>
              </w:rPr>
              <w:t>.</w:t>
            </w:r>
          </w:p>
          <w:p w14:paraId="725F2E76" w14:textId="3592D402" w:rsidR="00CF57EC" w:rsidRPr="00A50715" w:rsidRDefault="008E7FDD" w:rsidP="00DA7F78">
            <w:pPr>
              <w:pStyle w:val="NormalWeb"/>
              <w:spacing w:line="336" w:lineRule="auto"/>
              <w:jc w:val="both"/>
              <w:rPr>
                <w:rFonts w:eastAsia="Times New Roman"/>
                <w:bCs/>
                <w:iCs/>
                <w:lang w:val="bg-BG"/>
              </w:rPr>
            </w:pPr>
            <w:r w:rsidRPr="008E7FDD">
              <w:rPr>
                <w:rFonts w:eastAsia="Times New Roman"/>
                <w:bCs/>
                <w:iCs/>
                <w:lang w:val="bg-BG"/>
              </w:rPr>
              <w:t>Експертната група по природозащитните директиви към Европейската комисия (</w:t>
            </w:r>
            <w:r w:rsidRPr="008E7FDD">
              <w:rPr>
                <w:rFonts w:eastAsia="Times New Roman"/>
                <w:bCs/>
                <w:iCs/>
                <w:lang w:val="de-DE"/>
              </w:rPr>
              <w:t>NADEG</w:t>
            </w:r>
            <w:r w:rsidRPr="008E7FDD">
              <w:rPr>
                <w:rFonts w:eastAsia="Times New Roman"/>
                <w:bCs/>
                <w:iCs/>
                <w:lang w:val="bg-BG"/>
              </w:rPr>
              <w:t xml:space="preserve">) </w:t>
            </w:r>
            <w:r w:rsidR="00D07E1B">
              <w:rPr>
                <w:rFonts w:eastAsia="Times New Roman"/>
                <w:bCs/>
                <w:iCs/>
                <w:lang w:val="bg-BG"/>
              </w:rPr>
              <w:t xml:space="preserve">на </w:t>
            </w:r>
            <w:r w:rsidR="00D41AAD" w:rsidRPr="008E7FDD">
              <w:rPr>
                <w:rFonts w:eastAsia="Times New Roman"/>
                <w:bCs/>
                <w:iCs/>
                <w:lang w:val="bg-BG"/>
              </w:rPr>
              <w:t>заседание</w:t>
            </w:r>
            <w:r w:rsidR="00D07E1B">
              <w:rPr>
                <w:rFonts w:eastAsia="Times New Roman"/>
                <w:bCs/>
                <w:iCs/>
                <w:lang w:val="bg-BG"/>
              </w:rPr>
              <w:t>,</w:t>
            </w:r>
            <w:r w:rsidR="00D41AAD" w:rsidRPr="008E7FDD">
              <w:rPr>
                <w:rFonts w:eastAsia="Times New Roman"/>
                <w:bCs/>
                <w:iCs/>
                <w:lang w:val="bg-BG"/>
              </w:rPr>
              <w:t xml:space="preserve"> </w:t>
            </w:r>
            <w:r w:rsidR="00D41AAD">
              <w:rPr>
                <w:rFonts w:eastAsia="Times New Roman"/>
                <w:bCs/>
                <w:iCs/>
                <w:lang w:val="bg-BG"/>
              </w:rPr>
              <w:t>проведе</w:t>
            </w:r>
            <w:r w:rsidR="00D07E1B">
              <w:rPr>
                <w:rFonts w:eastAsia="Times New Roman"/>
                <w:bCs/>
                <w:iCs/>
                <w:lang w:val="bg-BG"/>
              </w:rPr>
              <w:t>но на</w:t>
            </w:r>
            <w:r w:rsidR="00D41AAD" w:rsidRPr="008E7FDD">
              <w:rPr>
                <w:rFonts w:eastAsia="Times New Roman"/>
                <w:bCs/>
                <w:iCs/>
                <w:lang w:val="bg-BG"/>
              </w:rPr>
              <w:t xml:space="preserve"> </w:t>
            </w:r>
            <w:r w:rsidRPr="008E7FDD">
              <w:rPr>
                <w:rFonts w:eastAsia="Times New Roman"/>
                <w:bCs/>
                <w:iCs/>
                <w:lang w:val="bg-BG"/>
              </w:rPr>
              <w:t>20 март 2026 г.</w:t>
            </w:r>
            <w:r w:rsidR="00D07E1B">
              <w:rPr>
                <w:rFonts w:eastAsia="Times New Roman"/>
                <w:bCs/>
                <w:iCs/>
                <w:lang w:val="bg-BG"/>
              </w:rPr>
              <w:t xml:space="preserve"> отправи</w:t>
            </w:r>
            <w:r w:rsidR="001D6323">
              <w:rPr>
                <w:rFonts w:eastAsia="Times New Roman"/>
                <w:bCs/>
                <w:iCs/>
                <w:lang w:val="bg-BG"/>
              </w:rPr>
              <w:t xml:space="preserve"> технически препоръки</w:t>
            </w:r>
            <w:r w:rsidR="001D6323" w:rsidRPr="008E7FDD">
              <w:rPr>
                <w:rFonts w:eastAsia="Times New Roman"/>
                <w:bCs/>
                <w:iCs/>
                <w:lang w:val="bg-BG"/>
              </w:rPr>
              <w:t xml:space="preserve"> към държавите членки относно управлението на три вида птици, обект на лов</w:t>
            </w:r>
            <w:r w:rsidR="001D6323">
              <w:rPr>
                <w:rFonts w:eastAsia="Times New Roman"/>
                <w:bCs/>
                <w:iCs/>
                <w:lang w:val="bg-BG"/>
              </w:rPr>
              <w:t>, в т. ч. пъдпъдък</w:t>
            </w:r>
            <w:r w:rsidR="001D6323" w:rsidRPr="00A50715">
              <w:rPr>
                <w:rFonts w:eastAsia="Times New Roman"/>
                <w:bCs/>
                <w:iCs/>
                <w:lang w:val="bg-BG"/>
              </w:rPr>
              <w:t xml:space="preserve">, получени чрез </w:t>
            </w:r>
            <w:proofErr w:type="spellStart"/>
            <w:r w:rsidR="001D6323" w:rsidRPr="00A50715">
              <w:rPr>
                <w:rFonts w:eastAsia="Times New Roman"/>
                <w:bCs/>
                <w:iCs/>
                <w:lang w:val="bg-BG"/>
              </w:rPr>
              <w:t>писменна</w:t>
            </w:r>
            <w:proofErr w:type="spellEnd"/>
            <w:r w:rsidR="001D6323" w:rsidRPr="00A50715">
              <w:rPr>
                <w:rFonts w:eastAsia="Times New Roman"/>
                <w:bCs/>
                <w:iCs/>
                <w:lang w:val="bg-BG"/>
              </w:rPr>
              <w:t xml:space="preserve"> нота до Министерство на околната среда и водите</w:t>
            </w:r>
            <w:r w:rsidR="007B27ED" w:rsidRPr="00A50715">
              <w:rPr>
                <w:rFonts w:eastAsia="Times New Roman"/>
                <w:bCs/>
                <w:iCs/>
                <w:lang w:val="bg-BG"/>
              </w:rPr>
              <w:t>.</w:t>
            </w:r>
            <w:r w:rsidR="007B27ED">
              <w:rPr>
                <w:rFonts w:eastAsia="Times New Roman"/>
                <w:bCs/>
                <w:iCs/>
                <w:lang w:val="bg-BG"/>
              </w:rPr>
              <w:t xml:space="preserve"> </w:t>
            </w:r>
            <w:r w:rsidR="00E91704" w:rsidRPr="00E91704">
              <w:rPr>
                <w:rFonts w:eastAsia="Times New Roman"/>
                <w:bCs/>
                <w:iCs/>
                <w:lang w:val="bg-BG"/>
              </w:rPr>
              <w:t xml:space="preserve">През последните години на европейско ниво се наблюдава засилен научен и институционален интерес към състоянието на популацията на пъдпъдъка </w:t>
            </w:r>
            <w:r w:rsidR="00E91704" w:rsidRPr="00E91704">
              <w:rPr>
                <w:rFonts w:eastAsia="Times New Roman"/>
                <w:bCs/>
                <w:i/>
                <w:iCs/>
                <w:lang w:val="bg-BG"/>
              </w:rPr>
              <w:t>(</w:t>
            </w:r>
            <w:r w:rsidR="00E91704" w:rsidRPr="00E91704">
              <w:rPr>
                <w:rFonts w:eastAsia="Times New Roman"/>
                <w:bCs/>
                <w:i/>
                <w:iCs/>
                <w:lang w:val="de-DE"/>
              </w:rPr>
              <w:t>Coturnix</w:t>
            </w:r>
            <w:r w:rsidR="00E91704" w:rsidRPr="00E91704">
              <w:rPr>
                <w:rFonts w:eastAsia="Times New Roman"/>
                <w:bCs/>
                <w:i/>
                <w:iCs/>
                <w:lang w:val="bg-BG"/>
              </w:rPr>
              <w:t xml:space="preserve"> </w:t>
            </w:r>
            <w:r w:rsidR="00E91704" w:rsidRPr="00E91704">
              <w:rPr>
                <w:rFonts w:eastAsia="Times New Roman"/>
                <w:bCs/>
                <w:i/>
                <w:iCs/>
                <w:lang w:val="de-DE"/>
              </w:rPr>
              <w:t>coturnix</w:t>
            </w:r>
            <w:r w:rsidR="00E91704" w:rsidRPr="00E91704">
              <w:rPr>
                <w:rFonts w:eastAsia="Times New Roman"/>
                <w:bCs/>
                <w:i/>
                <w:iCs/>
                <w:lang w:val="bg-BG"/>
              </w:rPr>
              <w:t>)</w:t>
            </w:r>
            <w:r w:rsidR="005C29BE">
              <w:rPr>
                <w:rFonts w:eastAsia="Times New Roman"/>
                <w:bCs/>
                <w:iCs/>
                <w:lang w:val="bg-BG"/>
              </w:rPr>
              <w:t>,</w:t>
            </w:r>
            <w:r w:rsidR="00E91704" w:rsidRPr="00E91704">
              <w:rPr>
                <w:rFonts w:eastAsia="Times New Roman"/>
                <w:bCs/>
                <w:i/>
                <w:iCs/>
                <w:lang w:val="bg-BG"/>
              </w:rPr>
              <w:t xml:space="preserve"> </w:t>
            </w:r>
            <w:r w:rsidR="00E91704" w:rsidRPr="00E91704">
              <w:rPr>
                <w:rFonts w:eastAsia="Times New Roman"/>
                <w:bCs/>
                <w:iCs/>
                <w:lang w:val="bg-BG"/>
              </w:rPr>
              <w:t>въз основа на отчетени негативни тенденции в числеността на вида в ареала му.</w:t>
            </w:r>
            <w:r w:rsidR="00E91704">
              <w:rPr>
                <w:rFonts w:eastAsia="Times New Roman"/>
                <w:bCs/>
                <w:iCs/>
                <w:lang w:val="bg-BG"/>
              </w:rPr>
              <w:t xml:space="preserve"> </w:t>
            </w:r>
            <w:r w:rsidR="00D07E1B">
              <w:rPr>
                <w:rFonts w:eastAsia="Times New Roman"/>
                <w:lang w:val="bg-BG"/>
              </w:rPr>
              <w:t>Т</w:t>
            </w:r>
            <w:r w:rsidR="007B27ED" w:rsidRPr="007B27ED">
              <w:rPr>
                <w:rFonts w:eastAsia="Times New Roman"/>
                <w:lang w:val="bg-BG"/>
              </w:rPr>
              <w:t xml:space="preserve">ехническа препоръка към държавите членки </w:t>
            </w:r>
            <w:r w:rsidR="00D07E1B">
              <w:rPr>
                <w:rFonts w:eastAsia="Times New Roman"/>
                <w:lang w:val="bg-BG"/>
              </w:rPr>
              <w:t xml:space="preserve">е </w:t>
            </w:r>
            <w:r w:rsidR="007B27ED" w:rsidRPr="007B27ED">
              <w:rPr>
                <w:rFonts w:eastAsia="Times New Roman"/>
                <w:lang w:val="bg-BG"/>
              </w:rPr>
              <w:t>да предприемат превантивни и адаптивни мерки, насочени към устойчиво уп</w:t>
            </w:r>
            <w:r w:rsidR="00D07E1B">
              <w:rPr>
                <w:rFonts w:eastAsia="Times New Roman"/>
                <w:lang w:val="bg-BG"/>
              </w:rPr>
              <w:t xml:space="preserve">равление </w:t>
            </w:r>
            <w:r w:rsidR="00D07E1B" w:rsidRPr="00D07E1B">
              <w:rPr>
                <w:rFonts w:eastAsia="Times New Roman"/>
                <w:bCs/>
                <w:iCs/>
                <w:lang w:val="bg-BG"/>
              </w:rPr>
              <w:t>на три</w:t>
            </w:r>
            <w:r w:rsidR="00D07E1B">
              <w:rPr>
                <w:rFonts w:eastAsia="Times New Roman"/>
                <w:bCs/>
                <w:iCs/>
                <w:lang w:val="bg-BG"/>
              </w:rPr>
              <w:t>те</w:t>
            </w:r>
            <w:r w:rsidR="00D07E1B" w:rsidRPr="00D07E1B">
              <w:rPr>
                <w:rFonts w:eastAsia="Times New Roman"/>
                <w:bCs/>
                <w:iCs/>
                <w:lang w:val="bg-BG"/>
              </w:rPr>
              <w:t xml:space="preserve"> </w:t>
            </w:r>
            <w:r w:rsidR="00D07E1B" w:rsidRPr="00D07E1B">
              <w:rPr>
                <w:rFonts w:eastAsia="Times New Roman"/>
                <w:bCs/>
                <w:iCs/>
                <w:lang w:val="bg-BG"/>
              </w:rPr>
              <w:lastRenderedPageBreak/>
              <w:t>вид</w:t>
            </w:r>
            <w:r w:rsidR="005C29BE">
              <w:rPr>
                <w:rFonts w:eastAsia="Times New Roman"/>
                <w:bCs/>
                <w:iCs/>
                <w:lang w:val="bg-BG"/>
              </w:rPr>
              <w:t>а птици, обект на лов, в т. ч.</w:t>
            </w:r>
            <w:r w:rsidR="00D07E1B" w:rsidRPr="00D07E1B">
              <w:rPr>
                <w:rFonts w:eastAsia="Times New Roman"/>
                <w:bCs/>
                <w:iCs/>
                <w:lang w:val="bg-BG"/>
              </w:rPr>
              <w:t xml:space="preserve"> пъдпъдък</w:t>
            </w:r>
            <w:r w:rsidR="00D07E1B">
              <w:rPr>
                <w:rFonts w:eastAsia="Times New Roman"/>
                <w:bCs/>
                <w:iCs/>
                <w:lang w:val="bg-BG"/>
              </w:rPr>
              <w:t>,</w:t>
            </w:r>
            <w:r w:rsidR="00D07E1B" w:rsidRPr="00D07E1B">
              <w:rPr>
                <w:rFonts w:eastAsia="Times New Roman"/>
                <w:lang w:val="bg-BG"/>
              </w:rPr>
              <w:t xml:space="preserve"> </w:t>
            </w:r>
            <w:r w:rsidR="007B27ED" w:rsidRPr="007B27ED">
              <w:rPr>
                <w:rFonts w:eastAsia="Times New Roman"/>
                <w:lang w:val="bg-BG"/>
              </w:rPr>
              <w:t>до изработване на адаптивен механизъм за устойчивото му ползване.</w:t>
            </w:r>
            <w:r w:rsidR="007B27ED">
              <w:rPr>
                <w:rFonts w:eastAsia="Times New Roman"/>
                <w:bCs/>
                <w:iCs/>
                <w:lang w:val="bg-BG"/>
              </w:rPr>
              <w:t xml:space="preserve"> </w:t>
            </w:r>
            <w:r w:rsidRPr="008E7FDD">
              <w:rPr>
                <w:rFonts w:eastAsia="Times New Roman"/>
                <w:bCs/>
                <w:iCs/>
                <w:lang w:val="bg-BG"/>
              </w:rPr>
              <w:t xml:space="preserve">На територията на Република България </w:t>
            </w:r>
            <w:r w:rsidRPr="008E7FDD">
              <w:rPr>
                <w:rFonts w:eastAsia="Times New Roman"/>
                <w:bCs/>
                <w:iCs/>
                <w:lang w:val="de-DE"/>
              </w:rPr>
              <w:t>от 2022 г. се изпълнява национален мониторинг на</w:t>
            </w:r>
            <w:r w:rsidRPr="008E7FDD">
              <w:rPr>
                <w:rFonts w:eastAsia="Times New Roman"/>
                <w:bCs/>
                <w:iCs/>
                <w:lang w:val="bg-BG"/>
              </w:rPr>
              <w:t xml:space="preserve"> гургулицата и</w:t>
            </w:r>
            <w:r w:rsidRPr="008E7FDD">
              <w:rPr>
                <w:rFonts w:eastAsia="Times New Roman"/>
                <w:bCs/>
                <w:iCs/>
                <w:lang w:val="de-DE"/>
              </w:rPr>
              <w:t xml:space="preserve"> пъдпъдъка с участието на представители на научните среди, държавните институции, ловн</w:t>
            </w:r>
            <w:r w:rsidR="007B27ED">
              <w:rPr>
                <w:rFonts w:eastAsia="Times New Roman"/>
                <w:bCs/>
                <w:iCs/>
                <w:lang w:val="de-DE"/>
              </w:rPr>
              <w:t>и и природозащитни организации.</w:t>
            </w:r>
            <w:r w:rsidR="007B27ED">
              <w:rPr>
                <w:rFonts w:eastAsia="Times New Roman"/>
                <w:i/>
                <w:iCs/>
                <w:lang w:val="bg-BG"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Към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настоящия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момент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събраните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данни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не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установяват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пряка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зависимост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между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ловния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натиск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и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наблюдаваните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промени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в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състоянието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на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популацията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.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Независимо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от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това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, с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оглед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прилагане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на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принципа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на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предпазливост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r w:rsidR="007B27ED" w:rsidRPr="007B27ED">
              <w:rPr>
                <w:rFonts w:eastAsia="Times New Roman"/>
                <w:bCs/>
                <w:iCs/>
                <w:lang w:val="bg-BG"/>
              </w:rPr>
              <w:t>(</w:t>
            </w:r>
            <w:r w:rsidR="007B27ED" w:rsidRPr="007B27ED">
              <w:rPr>
                <w:rFonts w:eastAsia="Times New Roman"/>
                <w:bCs/>
                <w:iCs/>
              </w:rPr>
              <w:t>Precautionary Principle in the Birds Directive</w:t>
            </w:r>
            <w:r w:rsidR="007B27ED" w:rsidRPr="007B27ED">
              <w:rPr>
                <w:rFonts w:eastAsia="Times New Roman"/>
                <w:bCs/>
                <w:iCs/>
                <w:lang w:val="bg-BG"/>
              </w:rPr>
              <w:t xml:space="preserve">) от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Директива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2009/147/ЕО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относно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опазването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на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дивите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птици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, е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целесъобразно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да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бъдат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предприети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r w:rsidR="007B27ED" w:rsidRPr="007B27ED">
              <w:rPr>
                <w:rFonts w:eastAsia="Times New Roman"/>
                <w:bCs/>
                <w:iCs/>
                <w:lang w:val="bg-BG"/>
              </w:rPr>
              <w:t xml:space="preserve">предварителни </w:t>
            </w:r>
            <w:proofErr w:type="spellStart"/>
            <w:r w:rsidR="007B27ED" w:rsidRPr="007B27ED">
              <w:rPr>
                <w:rFonts w:eastAsia="Times New Roman"/>
                <w:bCs/>
                <w:iCs/>
              </w:rPr>
              <w:t>мерки</w:t>
            </w:r>
            <w:proofErr w:type="spellEnd"/>
            <w:r w:rsidR="007B27ED" w:rsidRPr="007B27ED">
              <w:rPr>
                <w:rFonts w:eastAsia="Times New Roman"/>
                <w:bCs/>
                <w:iCs/>
              </w:rPr>
              <w:t xml:space="preserve"> </w:t>
            </w:r>
            <w:r w:rsidR="007B27ED" w:rsidRPr="007B27ED">
              <w:rPr>
                <w:rFonts w:eastAsia="Times New Roman"/>
                <w:bCs/>
                <w:iCs/>
                <w:lang w:val="bg-BG"/>
              </w:rPr>
              <w:t>в пос</w:t>
            </w:r>
            <w:r w:rsidR="00585C43">
              <w:rPr>
                <w:rFonts w:eastAsia="Times New Roman"/>
                <w:bCs/>
                <w:iCs/>
                <w:lang w:val="bg-BG"/>
              </w:rPr>
              <w:t>ока за осигуряване на</w:t>
            </w:r>
            <w:r w:rsidR="007B27ED" w:rsidRPr="007B27ED">
              <w:rPr>
                <w:rFonts w:eastAsia="Times New Roman"/>
                <w:bCs/>
                <w:iCs/>
                <w:lang w:val="bg-BG"/>
              </w:rPr>
              <w:t xml:space="preserve"> благоприятен природозащитен стат</w:t>
            </w:r>
            <w:r w:rsidR="00831432">
              <w:rPr>
                <w:rFonts w:eastAsia="Times New Roman"/>
                <w:bCs/>
                <w:iCs/>
                <w:lang w:val="bg-BG"/>
              </w:rPr>
              <w:t xml:space="preserve">ус на вида на </w:t>
            </w:r>
            <w:r w:rsidR="00312FA0">
              <w:rPr>
                <w:rFonts w:eastAsia="Times New Roman"/>
                <w:bCs/>
                <w:iCs/>
                <w:lang w:val="bg-BG"/>
              </w:rPr>
              <w:t>територията на Европейския съюз</w:t>
            </w:r>
            <w:r w:rsidR="00831432">
              <w:rPr>
                <w:rFonts w:eastAsia="Times New Roman"/>
                <w:bCs/>
                <w:iCs/>
                <w:lang w:val="bg-BG"/>
              </w:rPr>
              <w:t>, като се въведе</w:t>
            </w:r>
            <w:r w:rsidR="00831432" w:rsidRPr="00831432">
              <w:rPr>
                <w:rFonts w:eastAsia="Times New Roman"/>
                <w:bCs/>
                <w:iCs/>
                <w:lang w:val="bg-BG"/>
              </w:rPr>
              <w:t xml:space="preserve"> умерено ограничаване на ловното ползване чрез намаляване на допус</w:t>
            </w:r>
            <w:r w:rsidR="00831432">
              <w:rPr>
                <w:rFonts w:eastAsia="Times New Roman"/>
                <w:bCs/>
                <w:iCs/>
                <w:lang w:val="bg-BG"/>
              </w:rPr>
              <w:t xml:space="preserve">тимата дневна норма за </w:t>
            </w:r>
            <w:proofErr w:type="spellStart"/>
            <w:r w:rsidR="00831432">
              <w:rPr>
                <w:rFonts w:eastAsia="Times New Roman"/>
                <w:bCs/>
                <w:iCs/>
                <w:lang w:val="bg-BG"/>
              </w:rPr>
              <w:t>отстрел</w:t>
            </w:r>
            <w:proofErr w:type="spellEnd"/>
            <w:r w:rsidR="00312FA0">
              <w:rPr>
                <w:rFonts w:eastAsia="Times New Roman"/>
                <w:bCs/>
                <w:iCs/>
                <w:lang w:val="bg-BG"/>
              </w:rPr>
              <w:t xml:space="preserve"> на пъдпъдък за един ловец</w:t>
            </w:r>
            <w:r w:rsidR="00831432" w:rsidRPr="00831432">
              <w:rPr>
                <w:rFonts w:eastAsia="Times New Roman"/>
                <w:bCs/>
                <w:iCs/>
                <w:lang w:val="bg-BG"/>
              </w:rPr>
              <w:t xml:space="preserve">. </w:t>
            </w:r>
            <w:r w:rsidR="00CF57EC">
              <w:rPr>
                <w:rFonts w:eastAsia="Times New Roman"/>
                <w:bCs/>
                <w:iCs/>
                <w:lang w:val="bg-BG"/>
              </w:rPr>
              <w:t>При р</w:t>
            </w:r>
            <w:r w:rsidR="00CF57EC" w:rsidRPr="00CF57EC">
              <w:rPr>
                <w:rFonts w:eastAsia="Times New Roman"/>
                <w:bCs/>
                <w:iCs/>
                <w:lang w:val="bg-BG"/>
              </w:rPr>
              <w:t xml:space="preserve">азрешени </w:t>
            </w:r>
            <w:proofErr w:type="spellStart"/>
            <w:r w:rsidR="00CF57EC" w:rsidRPr="00CF57EC">
              <w:rPr>
                <w:rFonts w:eastAsia="Times New Roman"/>
                <w:bCs/>
                <w:iCs/>
              </w:rPr>
              <w:t>дневни</w:t>
            </w:r>
            <w:proofErr w:type="spellEnd"/>
            <w:r w:rsidR="00CF57EC" w:rsidRPr="00CF57EC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CF57EC" w:rsidRPr="00CF57EC">
              <w:rPr>
                <w:rFonts w:eastAsia="Times New Roman"/>
                <w:bCs/>
                <w:iCs/>
              </w:rPr>
              <w:t>норми</w:t>
            </w:r>
            <w:proofErr w:type="spellEnd"/>
            <w:r w:rsidR="00CF57EC" w:rsidRPr="00CF57EC">
              <w:rPr>
                <w:rFonts w:eastAsia="Times New Roman"/>
                <w:bCs/>
                <w:iCs/>
              </w:rPr>
              <w:t xml:space="preserve"> </w:t>
            </w:r>
            <w:r w:rsidR="00CF57EC" w:rsidRPr="00CF57EC">
              <w:rPr>
                <w:rFonts w:eastAsia="Times New Roman"/>
                <w:bCs/>
                <w:iCs/>
                <w:lang w:val="bg-BG"/>
              </w:rPr>
              <w:t xml:space="preserve">за </w:t>
            </w:r>
            <w:proofErr w:type="spellStart"/>
            <w:r w:rsidR="00CF57EC" w:rsidRPr="00CF57EC">
              <w:rPr>
                <w:rFonts w:eastAsia="Times New Roman"/>
                <w:bCs/>
                <w:iCs/>
                <w:lang w:val="bg-BG"/>
              </w:rPr>
              <w:t>отстрел</w:t>
            </w:r>
            <w:proofErr w:type="spellEnd"/>
            <w:r w:rsidR="00CF57EC" w:rsidRPr="00CF57EC">
              <w:rPr>
                <w:rFonts w:eastAsia="Times New Roman"/>
                <w:bCs/>
                <w:iCs/>
                <w:lang w:val="bg-BG"/>
              </w:rPr>
              <w:t xml:space="preserve"> от</w:t>
            </w:r>
            <w:r w:rsidR="00CF57EC" w:rsidRPr="00CF57EC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CF57EC" w:rsidRPr="00CF57EC">
              <w:rPr>
                <w:rFonts w:eastAsia="Times New Roman"/>
                <w:bCs/>
                <w:iCs/>
              </w:rPr>
              <w:t>един</w:t>
            </w:r>
            <w:proofErr w:type="spellEnd"/>
            <w:r w:rsidR="00CF57EC" w:rsidRPr="00CF57EC">
              <w:rPr>
                <w:rFonts w:eastAsia="Times New Roman"/>
                <w:bCs/>
                <w:iCs/>
              </w:rPr>
              <w:t xml:space="preserve"> </w:t>
            </w:r>
            <w:proofErr w:type="spellStart"/>
            <w:r w:rsidR="00CF57EC" w:rsidRPr="00CF57EC">
              <w:rPr>
                <w:rFonts w:eastAsia="Times New Roman"/>
                <w:bCs/>
                <w:iCs/>
              </w:rPr>
              <w:t>ловец</w:t>
            </w:r>
            <w:proofErr w:type="spellEnd"/>
            <w:r w:rsidR="00CF57EC" w:rsidRPr="00CF57EC">
              <w:rPr>
                <w:rFonts w:eastAsia="Times New Roman"/>
                <w:bCs/>
                <w:iCs/>
                <w:lang w:val="bg-BG"/>
              </w:rPr>
              <w:t xml:space="preserve">– до 15 броя, а по линия на организирания ловен туризъм – до 30 броя, </w:t>
            </w:r>
            <w:r w:rsidR="00CF57EC">
              <w:rPr>
                <w:rFonts w:eastAsia="Times New Roman"/>
                <w:bCs/>
                <w:iCs/>
                <w:lang w:val="bg-BG"/>
              </w:rPr>
              <w:t>се предлага да се намалят до 10 броя</w:t>
            </w:r>
            <w:r w:rsidR="00CF57EC" w:rsidRPr="00CF57EC">
              <w:rPr>
                <w:rFonts w:eastAsia="Times New Roman"/>
                <w:bCs/>
                <w:iCs/>
                <w:lang w:val="bg-BG"/>
              </w:rPr>
              <w:t>.</w:t>
            </w:r>
            <w:r w:rsidR="00A50715">
              <w:rPr>
                <w:rFonts w:eastAsia="Times New Roman"/>
                <w:bCs/>
                <w:iCs/>
              </w:rPr>
              <w:t xml:space="preserve"> </w:t>
            </w:r>
            <w:r w:rsidR="00A50715">
              <w:rPr>
                <w:rFonts w:eastAsia="Times New Roman"/>
                <w:bCs/>
                <w:iCs/>
                <w:lang w:val="bg-BG"/>
              </w:rPr>
              <w:t xml:space="preserve">Изравняването на </w:t>
            </w:r>
            <w:proofErr w:type="spellStart"/>
            <w:r w:rsidR="00A50715">
              <w:rPr>
                <w:rFonts w:eastAsia="Times New Roman"/>
                <w:bCs/>
                <w:iCs/>
                <w:lang w:val="bg-BG"/>
              </w:rPr>
              <w:t>отстрелните</w:t>
            </w:r>
            <w:proofErr w:type="spellEnd"/>
            <w:r w:rsidR="00A50715">
              <w:rPr>
                <w:rFonts w:eastAsia="Times New Roman"/>
                <w:bCs/>
                <w:iCs/>
                <w:lang w:val="bg-BG"/>
              </w:rPr>
              <w:t xml:space="preserve"> норми ще допринесе за постигане на поставената цел, а именно ограничаване до 75 % на осъществявания </w:t>
            </w:r>
            <w:proofErr w:type="spellStart"/>
            <w:r w:rsidR="00A50715">
              <w:rPr>
                <w:rFonts w:eastAsia="Times New Roman"/>
                <w:bCs/>
                <w:iCs/>
                <w:lang w:val="bg-BG"/>
              </w:rPr>
              <w:t>отстрел</w:t>
            </w:r>
            <w:proofErr w:type="spellEnd"/>
            <w:r w:rsidR="00A50715">
              <w:rPr>
                <w:rFonts w:eastAsia="Times New Roman"/>
                <w:bCs/>
                <w:iCs/>
                <w:lang w:val="bg-BG"/>
              </w:rPr>
              <w:t xml:space="preserve"> и ще осигури </w:t>
            </w:r>
            <w:proofErr w:type="spellStart"/>
            <w:r w:rsidR="00A50715">
              <w:rPr>
                <w:rFonts w:eastAsia="Times New Roman"/>
                <w:bCs/>
                <w:iCs/>
                <w:lang w:val="bg-BG"/>
              </w:rPr>
              <w:t>равноспоставеност</w:t>
            </w:r>
            <w:proofErr w:type="spellEnd"/>
            <w:r w:rsidR="00A50715">
              <w:rPr>
                <w:rFonts w:eastAsia="Times New Roman"/>
                <w:bCs/>
                <w:iCs/>
                <w:lang w:val="bg-BG"/>
              </w:rPr>
              <w:t xml:space="preserve"> между ловците.</w:t>
            </w:r>
          </w:p>
          <w:p w14:paraId="20B60CDB" w14:textId="4E10FAB3" w:rsidR="007B27ED" w:rsidRPr="00F84191" w:rsidRDefault="007B27ED" w:rsidP="00DA7F78">
            <w:pPr>
              <w:pStyle w:val="NormalWeb"/>
              <w:spacing w:line="336" w:lineRule="auto"/>
              <w:jc w:val="both"/>
              <w:rPr>
                <w:rFonts w:eastAsia="Times New Roman"/>
                <w:bCs/>
                <w:iCs/>
                <w:lang w:val="bg-BG"/>
              </w:rPr>
            </w:pPr>
          </w:p>
          <w:p w14:paraId="46DC90C6" w14:textId="77777777" w:rsidR="00076E63" w:rsidRPr="00831432" w:rsidRDefault="00076E63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831432">
              <w:rPr>
                <w:rFonts w:ascii="Times New Roman" w:eastAsia="Times New Roman" w:hAnsi="Times New Roman" w:cs="Times New Roman"/>
                <w:i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4AC456E1" w14:textId="582B4B7E" w:rsidR="00312FA0" w:rsidRPr="002C49A6" w:rsidRDefault="0078476B" w:rsidP="00DA7F78">
            <w:pPr>
              <w:spacing w:before="24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Проблемът не би могъл да се </w:t>
            </w:r>
            <w:r w:rsidR="00D47959"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реши в рамките на съществуващата нормативна уредба</w:t>
            </w:r>
            <w:r w:rsidR="002C49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6AACFDA" w14:textId="12AA06A5" w:rsidR="00076E63" w:rsidRPr="00D07E1B" w:rsidRDefault="00076E63" w:rsidP="00DA7F78">
            <w:pPr>
              <w:spacing w:line="336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D07E1B">
              <w:rPr>
                <w:rFonts w:ascii="Times New Roman" w:eastAsia="Times New Roman" w:hAnsi="Times New Roman" w:cs="Times New Roman"/>
                <w:i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D07E1B">
              <w:rPr>
                <w:rFonts w:ascii="Times New Roman" w:eastAsia="Times New Roman" w:hAnsi="Times New Roman" w:cs="Times New Roman"/>
                <w:i/>
                <w:lang w:val="bg-BG"/>
              </w:rPr>
              <w:t>а/</w:t>
            </w:r>
            <w:r w:rsidR="009D4DA5" w:rsidRPr="00D07E1B">
              <w:rPr>
                <w:rFonts w:ascii="Times New Roman" w:eastAsia="Times New Roman" w:hAnsi="Times New Roman" w:cs="Times New Roman"/>
                <w:i/>
                <w:lang w:val="bg-BG"/>
              </w:rPr>
              <w:t>проблем</w:t>
            </w:r>
            <w:r w:rsidRPr="00D07E1B">
              <w:rPr>
                <w:rFonts w:ascii="Times New Roman" w:eastAsia="Times New Roman" w:hAnsi="Times New Roman" w:cs="Times New Roman"/>
                <w:i/>
                <w:lang w:val="bg-BG"/>
              </w:rPr>
              <w:t>ите.</w:t>
            </w:r>
          </w:p>
          <w:p w14:paraId="6945DD10" w14:textId="0FFC0B40" w:rsidR="00312FA0" w:rsidRPr="002C49A6" w:rsidRDefault="00E5131A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изменението в Правилника за прилагане на з</w:t>
            </w:r>
            <w:r w:rsidR="00CB15B5"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акона за лова </w:t>
            </w:r>
            <w:r w:rsidR="00D47959"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CB15B5"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47959"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опазване на </w:t>
            </w:r>
            <w:r w:rsid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дивеча</w:t>
            </w:r>
            <w:r w:rsidR="00D47959"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8476B"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необходимо да се приеме Постановление на Министерския съвет</w:t>
            </w:r>
            <w:r w:rsid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1F4A275" w14:textId="1139238A" w:rsidR="00076E63" w:rsidRPr="00D07E1B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D07E1B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D07E1B">
              <w:rPr>
                <w:rFonts w:ascii="Times New Roman" w:eastAsia="Times New Roman" w:hAnsi="Times New Roman" w:cs="Times New Roman"/>
                <w:i/>
                <w:lang w:val="bg-BG"/>
              </w:rPr>
              <w:t>актове</w:t>
            </w:r>
            <w:r w:rsidRPr="00D07E1B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от правото на ЕС.</w:t>
            </w:r>
          </w:p>
          <w:p w14:paraId="3BA61BC5" w14:textId="328DF658" w:rsidR="002C49A6" w:rsidRPr="002C49A6" w:rsidRDefault="00E03FA1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такива.</w:t>
            </w:r>
          </w:p>
          <w:p w14:paraId="6C9558B3" w14:textId="66C90F8B" w:rsidR="00076E63" w:rsidRPr="00D07E1B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D07E1B">
              <w:rPr>
                <w:rFonts w:ascii="Times New Roman" w:eastAsia="Times New Roman" w:hAnsi="Times New Roman" w:cs="Times New Roman"/>
                <w:i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11092831" w14:textId="5F041EC2" w:rsidR="00FD5B7D" w:rsidRPr="00B83C51" w:rsidRDefault="005B4482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3C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Последващи оценки на нормативния акт и анализ на изпълнението на политиката не са извършвани.</w:t>
            </w:r>
          </w:p>
        </w:tc>
      </w:tr>
      <w:tr w:rsidR="006104D3" w:rsidRPr="00B81AC5" w14:paraId="1749561E" w14:textId="77777777" w:rsidTr="009C4FCD">
        <w:trPr>
          <w:jc w:val="center"/>
        </w:trPr>
        <w:tc>
          <w:tcPr>
            <w:tcW w:w="9923" w:type="dxa"/>
            <w:gridSpan w:val="3"/>
          </w:tcPr>
          <w:p w14:paraId="654CA161" w14:textId="4D59E8E6" w:rsidR="00076E63" w:rsidRPr="00B81AC5" w:rsidRDefault="00076E63" w:rsidP="00DA7F78">
            <w:pPr>
              <w:spacing w:before="24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3F4A0FB5" w14:textId="588F360D" w:rsidR="00E064FF" w:rsidRPr="00D07E1B" w:rsidRDefault="00086558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27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1</w:t>
            </w:r>
            <w:r w:rsidR="00E51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E064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</w:t>
            </w:r>
            <w:r w:rsidR="00E064FF" w:rsidRPr="00E064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оддържане на вида в благоприятен природозащитен статус</w:t>
            </w:r>
            <w:r w:rsidR="00E064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г</w:t>
            </w:r>
            <w:r w:rsidR="00E064FF" w:rsidRPr="00E064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арантиране </w:t>
            </w:r>
            <w:r w:rsidR="00E064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E064FF" w:rsidRPr="00E064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устойчивото </w:t>
            </w:r>
            <w:r w:rsidR="00E064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му </w:t>
            </w:r>
            <w:r w:rsidR="00E064FF" w:rsidRPr="00E064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ползване чрез </w:t>
            </w:r>
            <w:r w:rsidR="00E064FF" w:rsidRPr="00E064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намаляване на допустимата дневна норма за </w:t>
            </w:r>
            <w:proofErr w:type="spellStart"/>
            <w:r w:rsidR="00E064FF" w:rsidRPr="00E064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отстрел</w:t>
            </w:r>
            <w:proofErr w:type="spellEnd"/>
            <w:r w:rsidR="00E064FF" w:rsidRPr="00E064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за един ловец</w:t>
            </w:r>
            <w:r w:rsidR="00E064FF" w:rsidRPr="00E064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привеждане на националната практика в съответствие с актуалните препоръки на Европейската комисия.</w:t>
            </w:r>
          </w:p>
        </w:tc>
      </w:tr>
      <w:tr w:rsidR="006104D3" w:rsidRPr="00B81AC5" w14:paraId="70468BFA" w14:textId="77777777" w:rsidTr="009C4FCD">
        <w:trPr>
          <w:jc w:val="center"/>
        </w:trPr>
        <w:tc>
          <w:tcPr>
            <w:tcW w:w="9923" w:type="dxa"/>
            <w:gridSpan w:val="3"/>
          </w:tcPr>
          <w:p w14:paraId="73797BAF" w14:textId="6C1B48B3" w:rsidR="00076E63" w:rsidRPr="00B81AC5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3. </w:t>
            </w:r>
            <w:r w:rsidR="007108A0"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="001222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</w:t>
            </w:r>
          </w:p>
          <w:p w14:paraId="0AF87B13" w14:textId="77777777" w:rsidR="00E5131A" w:rsidRPr="00E5131A" w:rsidRDefault="00E5131A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E513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Министерство на земеделието храните;</w:t>
            </w:r>
          </w:p>
          <w:p w14:paraId="79964C29" w14:textId="77777777" w:rsidR="00E5131A" w:rsidRPr="00E5131A" w:rsidRDefault="00E5131A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E513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Изпълнителна агенция по горите;</w:t>
            </w:r>
          </w:p>
          <w:p w14:paraId="15F4ACF2" w14:textId="77777777" w:rsidR="00E5131A" w:rsidRPr="00E5131A" w:rsidRDefault="00E5131A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E513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Регионални дирекции по горите – 16 броя;</w:t>
            </w:r>
          </w:p>
          <w:p w14:paraId="669B70B1" w14:textId="77777777" w:rsidR="00E5131A" w:rsidRPr="00E5131A" w:rsidRDefault="00E5131A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E513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Държавните предприятие по чл. 163 от Закона за горите – 6 броя;</w:t>
            </w:r>
          </w:p>
          <w:p w14:paraId="743F19A7" w14:textId="77777777" w:rsidR="00E5131A" w:rsidRPr="00E5131A" w:rsidRDefault="00E5131A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E513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Национално ловно-рибарско сдружение „Съюз на ловците и риболовците в България“;</w:t>
            </w:r>
          </w:p>
          <w:p w14:paraId="33C81654" w14:textId="77777777" w:rsidR="00E5131A" w:rsidRPr="00E5131A" w:rsidRDefault="00E5131A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E513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Ловните сдружения по чл. 30 от ЗЛОД – 190 броя.</w:t>
            </w:r>
          </w:p>
          <w:p w14:paraId="008F55EE" w14:textId="77777777" w:rsidR="00E5131A" w:rsidRDefault="00E5131A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E513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Регистрирани ловци – около 140 000 броя.</w:t>
            </w:r>
          </w:p>
          <w:p w14:paraId="6CD0B8CC" w14:textId="77777777" w:rsidR="00B4697C" w:rsidRPr="00B4697C" w:rsidRDefault="00B4697C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B4697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Косвено заинтересовани страни:</w:t>
            </w:r>
          </w:p>
          <w:p w14:paraId="79A2923A" w14:textId="303F49B6" w:rsidR="00B4697C" w:rsidRPr="00E5131A" w:rsidRDefault="00B4697C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Министерство на околната среда и водите</w:t>
            </w:r>
          </w:p>
          <w:p w14:paraId="13103825" w14:textId="46E67F45" w:rsidR="00FD5B7D" w:rsidRPr="00325DAA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6104D3" w:rsidRPr="00B81AC5" w14:paraId="66D92659" w14:textId="77777777" w:rsidTr="009C4FCD">
        <w:trPr>
          <w:jc w:val="center"/>
        </w:trPr>
        <w:tc>
          <w:tcPr>
            <w:tcW w:w="9923" w:type="dxa"/>
            <w:gridSpan w:val="3"/>
          </w:tcPr>
          <w:p w14:paraId="5D74D9EC" w14:textId="77777777" w:rsidR="00076E63" w:rsidRPr="00B81AC5" w:rsidRDefault="00076E6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6104D3" w:rsidRPr="00B81AC5" w14:paraId="0DBF4389" w14:textId="77777777" w:rsidTr="009C4FCD">
        <w:trPr>
          <w:jc w:val="center"/>
        </w:trPr>
        <w:tc>
          <w:tcPr>
            <w:tcW w:w="9923" w:type="dxa"/>
            <w:gridSpan w:val="3"/>
          </w:tcPr>
          <w:p w14:paraId="46468D46" w14:textId="347798AD" w:rsidR="0078567B" w:rsidRPr="00B81AC5" w:rsidRDefault="0078567B" w:rsidP="00DA7F78">
            <w:pPr>
              <w:spacing w:before="120" w:after="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„Без действие“:</w:t>
            </w:r>
          </w:p>
          <w:p w14:paraId="7FB34D2E" w14:textId="0EE47B60" w:rsidR="002F6215" w:rsidRDefault="000A10C1" w:rsidP="00DA7F78">
            <w:pPr>
              <w:spacing w:before="120" w:line="336" w:lineRule="auto"/>
              <w:ind w:left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Вариантът „Без действие“ се характеризира с </w:t>
            </w:r>
            <w:proofErr w:type="spellStart"/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непредприемането</w:t>
            </w:r>
            <w:proofErr w:type="spellEnd"/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никакви действия</w:t>
            </w:r>
            <w:r w:rsidR="002542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мерки</w:t>
            </w: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пряко да адресират дефинирани</w:t>
            </w:r>
            <w:r w:rsidR="002542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 проблем</w:t>
            </w:r>
            <w:r w:rsid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</w:t>
            </w:r>
            <w:r w:rsidR="005B4D0F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продължи </w:t>
            </w:r>
            <w:r w:rsidR="005367DD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="005367DD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се </w:t>
            </w:r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ловува съгласно </w:t>
            </w:r>
            <w:bookmarkStart w:id="0" w:name="to_paragraph_id51810452"/>
            <w:bookmarkEnd w:id="0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определени</w:t>
            </w:r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те в ч</w:t>
            </w:r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л. 71</w:t>
            </w:r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, ал. </w:t>
            </w:r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 т. 1 от Правилника за прилагане на закона за лова и опазване на дивеча</w:t>
            </w:r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дневни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норми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отстрел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един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ловец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за </w:t>
            </w:r>
            <w:proofErr w:type="spellStart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пъдпъдък</w:t>
            </w:r>
            <w:proofErr w:type="spellEnd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- </w:t>
            </w:r>
            <w:proofErr w:type="spellStart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до</w:t>
            </w:r>
            <w:proofErr w:type="spellEnd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15 </w:t>
            </w:r>
            <w:proofErr w:type="spellStart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броя</w:t>
            </w:r>
            <w:proofErr w:type="spellEnd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а </w:t>
            </w:r>
            <w:proofErr w:type="spellStart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</w:t>
            </w:r>
            <w:proofErr w:type="spellEnd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линия</w:t>
            </w:r>
            <w:proofErr w:type="spellEnd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</w:t>
            </w:r>
            <w:proofErr w:type="spellEnd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5422C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организирания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proofErr w:type="spellStart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ловен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туризъм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- </w:t>
            </w:r>
            <w:proofErr w:type="spellStart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до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30 </w:t>
            </w:r>
            <w:proofErr w:type="spellStart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броя</w:t>
            </w:r>
            <w:proofErr w:type="spellEnd"/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 като по този начин няма да сме изпълнили отправените от Експертната група по природозащитните директиви към Европейската комисия (</w:t>
            </w:r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>NADEG</w:t>
            </w:r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) технически препоръки към държавите членки относно управлението на три вид</w:t>
            </w:r>
            <w:r w:rsidR="00B469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 птици, обект на лов, в т. ч.</w:t>
            </w:r>
            <w:r w:rsidR="003E791A"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пъдпъдък. При този вариант няма да предприемем превантивни и адаптивни мерки, насочени към устойчиво управление на вида пъдпъдък, обект на лов, до изработване на адаптивен механизъм за устойчивото му ползване.</w:t>
            </w:r>
            <w:r w:rsidR="00E91704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E247E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вариант „без действие“</w:t>
            </w:r>
            <w:r w:rsidR="00547018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6E247E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</w:t>
            </w:r>
            <w:r w:rsidR="006E247E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адаптира</w:t>
            </w:r>
            <w:r w:rsidR="006E247E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6E247E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е</w:t>
            </w:r>
            <w:r w:rsidR="006E247E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47018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националн</w:t>
            </w:r>
            <w:r w:rsidR="00A507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ата нормативна уредба</w:t>
            </w:r>
            <w:r w:rsidR="000B1F5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47018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към актуалното б</w:t>
            </w:r>
            <w:r w:rsidR="006E247E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иологично състояние на популаци</w:t>
            </w:r>
            <w:r w:rsidR="006E247E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</w:t>
            </w:r>
            <w:r w:rsidR="006E247E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т</w:t>
            </w:r>
            <w:r w:rsidR="006E247E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на вида</w:t>
            </w:r>
            <w:r w:rsidR="00547018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и динамиката на миграционните процеси, като се отчита и обстоятелство</w:t>
            </w:r>
            <w:r w:rsidR="002F6215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то, че пъдпъдъкът е ловен вид.</w:t>
            </w:r>
            <w:r w:rsidR="002F6215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този вариант няма да постигнем целите си</w:t>
            </w:r>
            <w:r w:rsidR="00520C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1)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привеждане на националната практика в съответствие с актуалните препоръки на Европейската комисия</w:t>
            </w:r>
            <w:r w:rsidR="002F6215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520C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2)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гарантиране устойчивото ползване на вида</w:t>
            </w:r>
            <w:r w:rsidR="00520C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3)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поддържане на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видовете птици в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благоприятен природозащитен статус</w:t>
            </w:r>
            <w:r w:rsidR="00520C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20C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4)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ангажираност на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институциите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към прилагането на научно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доказани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подходи при управлението на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ловното стопанство и дивата природа</w:t>
            </w:r>
            <w:r w:rsidR="00520C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5) </w:t>
            </w:r>
            <w:r w:rsidR="00520C49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сътрудничество между институциите, научните среди и ловните организации</w:t>
            </w:r>
            <w:r w:rsidR="00520C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тези цели са</w:t>
            </w:r>
            <w:r w:rsidR="002F6215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съответствие с препоръките</w:t>
            </w:r>
            <w:r w:rsidR="00520C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Европейската комисия</w:t>
            </w:r>
            <w:r w:rsidR="002F6215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отправени към държавите членки</w:t>
            </w:r>
            <w:r w:rsidR="00520C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E5DCDD1" w14:textId="77777777" w:rsidR="00132932" w:rsidRPr="00B4697C" w:rsidRDefault="00132932" w:rsidP="00DA7F78">
            <w:pPr>
              <w:spacing w:before="120" w:line="336" w:lineRule="auto"/>
              <w:ind w:left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7366CD6" w14:textId="44252E30" w:rsidR="0078567B" w:rsidRPr="00B81AC5" w:rsidRDefault="0078567B" w:rsidP="00DA7F78">
            <w:pPr>
              <w:spacing w:before="120" w:after="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Положителни (икономически/социални/екологични) въздействия:</w:t>
            </w:r>
          </w:p>
          <w:p w14:paraId="36FE6D47" w14:textId="516DCC8B" w:rsidR="000A10C1" w:rsidRPr="000A10C1" w:rsidRDefault="000A10C1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очакват положителни въздействия от изпълнението на Вариант </w:t>
            </w:r>
            <w:r w:rsid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„Без действие“</w:t>
            </w: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28D08C1" w14:textId="77777777" w:rsidR="0078567B" w:rsidRPr="00A61D8F" w:rsidRDefault="0078567B" w:rsidP="00DA7F78">
            <w:pPr>
              <w:spacing w:before="40" w:after="20" w:line="336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61D8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479592E8" w14:textId="77777777" w:rsidR="0078567B" w:rsidRPr="00A61D8F" w:rsidRDefault="0078567B" w:rsidP="00DA7F78">
            <w:pPr>
              <w:spacing w:before="120" w:after="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61D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57F55C95" w14:textId="4B3C85FA" w:rsidR="002F6215" w:rsidRPr="000A10C1" w:rsidRDefault="002F6215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случай, че не бъде прието</w:t>
            </w:r>
            <w:r w:rsidR="000A10C1"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предложеното изменение в Правилника за прилагане на закона за лова и опазване на дивеча</w:t>
            </w:r>
            <w:r w:rsidR="000A10C1"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B469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вида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продължи да </w:t>
            </w:r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се ловува съгласно определените в ч</w:t>
            </w:r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л. 71</w:t>
            </w:r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, ал. </w:t>
            </w:r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 т. 1 от Правилника за прилагане на закона за лова и опазване на дивеча</w:t>
            </w:r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дневни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норми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отстрел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един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ловец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за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пъдпъдък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-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до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15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броя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а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линия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организирания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ловен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туризъм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-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до</w:t>
            </w:r>
            <w:proofErr w:type="spellEnd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30 </w:t>
            </w:r>
            <w:proofErr w:type="spellStart"/>
            <w:r w:rsidRPr="002F62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броя</w:t>
            </w:r>
            <w:proofErr w:type="spellEnd"/>
            <w:r w:rsidR="009570F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Това ще има отрицателно </w:t>
            </w:r>
            <w:r w:rsidR="000A10C1"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екологично въздействие върху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вида, тъй като популацията му ще</w:t>
            </w:r>
            <w:r w:rsidR="00B469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продължи 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намаля</w:t>
            </w:r>
            <w:r w:rsidR="00B469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по този начин ще се застраши и самия вид</w:t>
            </w:r>
            <w:r w:rsidR="000A10C1"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EB8F8F0" w14:textId="77777777" w:rsidR="0078567B" w:rsidRPr="00B81AC5" w:rsidRDefault="0078567B" w:rsidP="00DA7F78">
            <w:pPr>
              <w:spacing w:before="120" w:after="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19331CF4" w14:textId="7A7141EA" w:rsidR="0078567B" w:rsidRPr="00B81AC5" w:rsidRDefault="0078567B" w:rsidP="00DA7F78">
            <w:pPr>
              <w:spacing w:before="40" w:after="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AB5E0C"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8AD549A" w14:textId="5A62B3C4" w:rsidR="0078567B" w:rsidRPr="00B81AC5" w:rsidRDefault="0078567B" w:rsidP="00DA7F78">
            <w:pPr>
              <w:spacing w:before="120" w:after="20"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70E485A4" w14:textId="7F246D13" w:rsidR="001270B3" w:rsidRPr="001270B3" w:rsidRDefault="001270B3" w:rsidP="00DA7F78">
            <w:pPr>
              <w:spacing w:before="120" w:after="20"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270B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  <w:p w14:paraId="71D417FD" w14:textId="77777777" w:rsidR="005251DA" w:rsidRDefault="0078567B" w:rsidP="00DA7F78">
            <w:pPr>
              <w:spacing w:before="120" w:after="20"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CF9C8AE" w14:textId="4DDCDA3D" w:rsidR="005141E4" w:rsidRDefault="005251DA" w:rsidP="00DA7F78">
            <w:pPr>
              <w:spacing w:before="120" w:after="20"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97FB6"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дминистративната тежест не се променя.</w:t>
            </w:r>
          </w:p>
          <w:p w14:paraId="3B33F2A6" w14:textId="77777777" w:rsidR="0078567B" w:rsidRPr="00B81AC5" w:rsidRDefault="0078567B" w:rsidP="00DA7F78">
            <w:pPr>
              <w:spacing w:before="40" w:after="20" w:line="336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67A52FEB" w14:textId="56B1D8BD" w:rsidR="000A178D" w:rsidRDefault="0078567B" w:rsidP="00DA7F78">
            <w:pPr>
              <w:pBdr>
                <w:bottom w:val="single" w:sz="6" w:space="1" w:color="auto"/>
              </w:pBdr>
              <w:spacing w:before="40" w:after="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7FD4AA1D" w14:textId="77777777" w:rsidR="00132932" w:rsidRPr="00B81AC5" w:rsidRDefault="00132932" w:rsidP="00DA7F78">
            <w:pPr>
              <w:pBdr>
                <w:bottom w:val="single" w:sz="6" w:space="1" w:color="auto"/>
              </w:pBdr>
              <w:spacing w:before="40" w:after="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3377F458" w14:textId="5750B984" w:rsidR="000A10C1" w:rsidRDefault="00DA7F78" w:rsidP="00DA7F78">
            <w:pPr>
              <w:spacing w:before="120" w:line="33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>Вариант 2</w:t>
            </w:r>
          </w:p>
          <w:p w14:paraId="2CD99528" w14:textId="404DD508" w:rsidR="002F6215" w:rsidRDefault="0087735D" w:rsidP="00DA7F78">
            <w:pPr>
              <w:spacing w:before="40" w:after="20" w:line="33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F621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Приемане на Постановление на Министерски съвет за </w:t>
            </w:r>
            <w:proofErr w:type="spellStart"/>
            <w:r w:rsidR="005755A4" w:rsidRPr="002F62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изменение</w:t>
            </w:r>
            <w:proofErr w:type="spellEnd"/>
            <w:r w:rsidR="005755A4" w:rsidRPr="002F62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755A4" w:rsidRPr="002F62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</w:t>
            </w:r>
            <w:proofErr w:type="spellEnd"/>
            <w:r w:rsidR="005755A4" w:rsidRPr="002F62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F6215" w:rsidRPr="002F621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Правилника за прилагане на закона за лова и опазване на дивеча</w:t>
            </w:r>
            <w:r w:rsidR="002F621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  <w:r w:rsidR="002F6215" w:rsidRPr="002F62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14:paraId="23301AD5" w14:textId="323BEF08" w:rsidR="0078567B" w:rsidRPr="005E5FD0" w:rsidRDefault="0078567B" w:rsidP="00DA7F78">
            <w:pPr>
              <w:spacing w:before="40" w:after="20" w:line="336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</w:pPr>
            <w:r w:rsidRPr="005E5FD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>Описание:</w:t>
            </w:r>
          </w:p>
          <w:p w14:paraId="0FF013E9" w14:textId="2EDF49BE" w:rsidR="00514E57" w:rsidRPr="00B83007" w:rsidRDefault="00BD3923" w:rsidP="00DA7F78">
            <w:pPr>
              <w:spacing w:before="120" w:line="336" w:lineRule="auto"/>
              <w:ind w:left="13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45237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ще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ловува на пъдпъдък при </w:t>
            </w:r>
            <w:r w:rsidR="00047E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намалени</w:t>
            </w:r>
            <w:r w:rsid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дневни норми за </w:t>
            </w:r>
            <w:proofErr w:type="spellStart"/>
            <w:r w:rsid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отстрел</w:t>
            </w:r>
            <w:proofErr w:type="spellEnd"/>
            <w:r w:rsid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един ловец до 10 броя, както и</w:t>
            </w:r>
            <w:r w:rsidR="003D5F55" w:rsidRPr="003D5F55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D5F55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</w:t>
            </w:r>
            <w:proofErr w:type="spellEnd"/>
            <w:r w:rsidR="003D5F55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D5F55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линия</w:t>
            </w:r>
            <w:proofErr w:type="spellEnd"/>
            <w:r w:rsidR="003D5F55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D5F55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</w:t>
            </w:r>
            <w:proofErr w:type="spellEnd"/>
            <w:r w:rsidR="003D5F55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D5F55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организирания</w:t>
            </w:r>
            <w:proofErr w:type="spellEnd"/>
            <w:r w:rsidR="00514E57">
              <w:rPr>
                <w:rFonts w:eastAsia="Times New Roman"/>
                <w:bCs/>
                <w:iCs/>
                <w:lang w:val="bg-BG"/>
              </w:rPr>
              <w:t xml:space="preserve"> </w:t>
            </w:r>
            <w:proofErr w:type="spellStart"/>
            <w:r w:rsidR="003D5F55" w:rsidRP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ловен</w:t>
            </w:r>
            <w:proofErr w:type="spellEnd"/>
            <w:r w:rsidR="003D5F55" w:rsidRP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3D5F55" w:rsidRP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туризъм</w:t>
            </w:r>
            <w:proofErr w:type="spellEnd"/>
            <w:r w:rsidR="003D5F55" w:rsidRP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- </w:t>
            </w:r>
            <w:proofErr w:type="spellStart"/>
            <w:r w:rsidR="003D5F55" w:rsidRP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до</w:t>
            </w:r>
            <w:proofErr w:type="spellEnd"/>
            <w:r w:rsidR="003D5F55" w:rsidRP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1</w:t>
            </w:r>
            <w:r w:rsidR="003D5F55" w:rsidRP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0 </w:t>
            </w:r>
            <w:proofErr w:type="spellStart"/>
            <w:r w:rsidR="003D5F55" w:rsidRPr="003D5F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броя</w:t>
            </w:r>
            <w:proofErr w:type="spellEnd"/>
            <w:r w:rsidR="002C49A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  <w:r w:rsidR="000D723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По този начин ще 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изпълни</w:t>
            </w:r>
            <w:r w:rsid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м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отправените от Експертната група по природозащитните директиви към Европейската комисия (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>NADEG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) технически препоръки към държавите членки относно управлението на три вид</w:t>
            </w:r>
            <w:r w:rsidR="00B469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 птици, обект на лов, в т. ч.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пъдпъдък. </w:t>
            </w:r>
            <w:r w:rsid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При този вариант</w:t>
            </w:r>
            <w:r w:rsidR="00B469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страната ни</w:t>
            </w:r>
            <w:r w:rsid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предприем</w:t>
            </w:r>
            <w:r w:rsidR="00B469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</w:t>
            </w:r>
            <w:r w:rsid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навременни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превантивни и адаптивни мерки, насочени към устойчиво управление на вида пъдпъдък, обект на лов, до изработване на адаптивен механ</w:t>
            </w:r>
            <w:r w:rsidR="00510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изъм за устойчивото му ползване, както и а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>даптира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м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>е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националното 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ни 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>законодателство към актуалното биологично състояние на популаци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я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>т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 на вида</w:t>
            </w:r>
            <w:r w:rsidR="00514E57" w:rsidRPr="00514E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 и динамиката на миграционните процеси, като се отчита и обстоятелството, че пъдпъдъкът е ловен вид.</w:t>
            </w:r>
            <w:r w:rsidR="00510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При този вариант ще бъдат предприети реални </w:t>
            </w:r>
            <w:r w:rsidR="00510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lastRenderedPageBreak/>
              <w:t xml:space="preserve">мерки за ограничаване на </w:t>
            </w:r>
            <w:r w:rsidR="00510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>наблюдава</w:t>
            </w:r>
            <w:proofErr w:type="spellStart"/>
            <w:r w:rsidR="00510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ните</w:t>
            </w:r>
            <w:proofErr w:type="spellEnd"/>
            <w:r w:rsidR="00510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през</w:t>
            </w:r>
            <w:r w:rsidR="00510AEB" w:rsidRPr="00510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 последните години промени в миграционните и поведенческите характеристики на видовете, обусловени от климатичните изменения, промените в земеползването, наличието на хранителна база и д</w:t>
            </w:r>
            <w:r w:rsidR="00510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>руги фактори на околната среда.</w:t>
            </w:r>
            <w:r w:rsidR="00510A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постиг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целите си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1)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привеждане на националната практика в съответствие с актуалните </w:t>
            </w:r>
            <w:r w:rsidR="00510AEB" w:rsidRPr="00A507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препоръки на </w:t>
            </w:r>
            <w:r w:rsidR="001D6323" w:rsidRPr="00A507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работната група към </w:t>
            </w:r>
            <w:r w:rsidR="00510AEB" w:rsidRPr="00A507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Европейската комисия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2)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гарантиране устойчивото ползване на вида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3)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поддържане на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видовете птици в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благоприятен природозащитен статус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4)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ангажираност на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институциите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към прилагането на научно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доказани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подходи при управлението на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ловното стопанство и дивата природа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5)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сътрудничество между институциите, научните среди и ловните организации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тези цели са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определени 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съответствие с препоръките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Европейската комисия</w:t>
            </w:r>
            <w:r w:rsidR="00510AEB" w:rsidRPr="002F621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отправени към държавите членки</w:t>
            </w:r>
            <w:r w:rsidR="00510A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9A1BDB"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 </w:t>
            </w:r>
            <w:r w:rsid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Следва да бъде посочено, </w:t>
            </w:r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че </w:t>
            </w:r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>Ловния</w:t>
            </w:r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т</w:t>
            </w:r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 съвет към </w:t>
            </w:r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Изпълнителна агенция по горите, проведен на 14 май 2026 г. </w:t>
            </w:r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>израз</w:t>
            </w:r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 категоричната си</w:t>
            </w:r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 подкрепа за прилагането на </w:t>
            </w:r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предложената мярка дневната норма за </w:t>
            </w:r>
            <w:proofErr w:type="spellStart"/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отстрел</w:t>
            </w:r>
            <w:proofErr w:type="spellEnd"/>
            <w:r w:rsidR="009A1BDB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за ден на ловец да се ограничи до 10 броя, и по линия на организирания ловен туризъм също до 10 броя.</w:t>
            </w:r>
            <w:r w:rsidR="00D92AA8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B4697C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</w:t>
            </w:r>
            <w:r w:rsidR="00D92AA8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одкрепа </w:t>
            </w:r>
            <w:r w:rsidR="00B4697C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за тази мярка е</w:t>
            </w:r>
            <w:r w:rsidR="00D92AA8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изразена и от </w:t>
            </w:r>
            <w:r w:rsidR="00B4697C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Управителния съвет</w:t>
            </w:r>
            <w:r w:rsidR="00D92AA8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</w:t>
            </w:r>
            <w:r w:rsidR="00B4697C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националното ловно сдружение</w:t>
            </w:r>
            <w:r w:rsidR="00D92AA8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по чл. 3</w:t>
            </w:r>
            <w:r w:rsidR="00B4697C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1</w:t>
            </w:r>
            <w:r w:rsidR="00D92AA8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, ал. 2 от </w:t>
            </w:r>
            <w:r w:rsidR="00B83007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Закона за лова и опазване на дивеча</w:t>
            </w:r>
            <w:r w:rsidR="00D92AA8" w:rsidRPr="0066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</w:p>
          <w:p w14:paraId="084FAE42" w14:textId="5D9C5E88" w:rsidR="00EC757F" w:rsidRPr="005251DA" w:rsidRDefault="0078567B" w:rsidP="00DA7F78">
            <w:pPr>
              <w:spacing w:before="120" w:after="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bookmarkStart w:id="1" w:name="to_paragraph_id49890682"/>
            <w:bookmarkEnd w:id="1"/>
            <w:r w:rsidRPr="005251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BF84909" w14:textId="6F2EC2E7" w:rsidR="009A1BDB" w:rsidRPr="009A1BDB" w:rsidRDefault="009A1BDB" w:rsidP="00DA7F78">
            <w:pPr>
              <w:spacing w:before="120" w:line="336" w:lineRule="auto"/>
              <w:ind w:left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A1B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случай, че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приеме</w:t>
            </w:r>
            <w:r w:rsidRPr="009A1B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предложеното изменение в Правилника за прилагане на закона за лова и опазване на дивеча,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дневн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ата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норм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</w:t>
            </w:r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</w:t>
            </w:r>
            <w:proofErr w:type="spellEnd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отстрел</w:t>
            </w:r>
            <w:proofErr w:type="spellEnd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</w:t>
            </w:r>
            <w:proofErr w:type="spellEnd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един</w:t>
            </w:r>
            <w:proofErr w:type="spellEnd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ловец</w:t>
            </w:r>
            <w:proofErr w:type="spellEnd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за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пъдпъдък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ще 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броя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</w:t>
            </w:r>
            <w:proofErr w:type="spellStart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</w:t>
            </w:r>
            <w:proofErr w:type="spellEnd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линия</w:t>
            </w:r>
            <w:proofErr w:type="spellEnd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</w:t>
            </w:r>
            <w:proofErr w:type="spellEnd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организирания</w:t>
            </w:r>
            <w:proofErr w:type="spellEnd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ловен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туризъм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също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1</w:t>
            </w:r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0 </w:t>
            </w:r>
            <w:proofErr w:type="spellStart"/>
            <w:r w:rsidRPr="009A1B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броя</w:t>
            </w:r>
            <w:proofErr w:type="spellEnd"/>
            <w:r w:rsidRPr="009A1B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Това ще има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пряко положи</w:t>
            </w:r>
            <w:r w:rsidRPr="009A1B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телно екологично въздействие върху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вида, тъй като заплахата </w:t>
            </w:r>
            <w:r w:rsidR="00B830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намаляване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числеността на популацията ще бъде </w:t>
            </w:r>
            <w:r w:rsidR="00B830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навременно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ограничена. </w:t>
            </w:r>
          </w:p>
          <w:p w14:paraId="67340B95" w14:textId="27E679B9" w:rsidR="0078567B" w:rsidRPr="00985146" w:rsidRDefault="0078567B" w:rsidP="00DA7F78">
            <w:pPr>
              <w:spacing w:before="40" w:after="20"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851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52AD3609" w14:textId="7EFCCA03" w:rsidR="0078567B" w:rsidRDefault="0078567B" w:rsidP="00DA7F78">
            <w:pPr>
              <w:spacing w:before="120" w:after="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6BD30562" w14:textId="53186400" w:rsidR="009A1BDB" w:rsidRPr="009A1BDB" w:rsidRDefault="00132932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  <w:p w14:paraId="00C0F9E1" w14:textId="77777777" w:rsidR="004B5F19" w:rsidRDefault="002A3202" w:rsidP="00DA7F78">
            <w:pPr>
              <w:spacing w:before="120" w:after="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Икономически въздействия:</w:t>
            </w:r>
          </w:p>
          <w:p w14:paraId="31AD70A6" w14:textId="5B88A5EC" w:rsidR="009A1BDB" w:rsidRPr="009A1BDB" w:rsidRDefault="009A1BDB" w:rsidP="00DA7F78">
            <w:pPr>
              <w:spacing w:before="120" w:after="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A1B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E50005D" w14:textId="10D96DB1" w:rsidR="0078567B" w:rsidRPr="00B81AC5" w:rsidRDefault="0078567B" w:rsidP="00DA7F78">
            <w:pPr>
              <w:spacing w:before="40" w:after="20"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203B41AC" w14:textId="77777777" w:rsidR="001270B3" w:rsidRDefault="0078567B" w:rsidP="00DA7F78">
            <w:pPr>
              <w:spacing w:before="120" w:after="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</w:t>
            </w: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</w:p>
          <w:p w14:paraId="1030B505" w14:textId="18B0F1C6" w:rsidR="009C4FCD" w:rsidRPr="001270B3" w:rsidRDefault="0078567B" w:rsidP="00DA7F78">
            <w:pPr>
              <w:spacing w:before="120" w:after="20" w:line="33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CC669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79D3B43" w14:textId="77777777" w:rsidR="009C4FCD" w:rsidRPr="009C4FCD" w:rsidRDefault="009C4FCD" w:rsidP="00DA7F78">
            <w:pPr>
              <w:spacing w:before="120" w:line="33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7732B91C" w14:textId="788AAABF" w:rsidR="00DA7F78" w:rsidRDefault="001270B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670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E670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AC55DFD" w14:textId="191814D3" w:rsidR="00132932" w:rsidRDefault="00132932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4BE3ABB5" w14:textId="77777777" w:rsidR="00132932" w:rsidRPr="001270B3" w:rsidRDefault="00132932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5D9D84E4" w14:textId="77777777" w:rsidR="00E6709F" w:rsidRDefault="00E6709F" w:rsidP="00DA7F78">
            <w:pPr>
              <w:spacing w:before="120" w:line="33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Административна тежест:</w:t>
            </w:r>
          </w:p>
          <w:p w14:paraId="1C4CF1AE" w14:textId="7E17BBC4" w:rsidR="00307BF9" w:rsidRPr="005E5FD0" w:rsidRDefault="00E6709F" w:rsidP="00DA7F78">
            <w:pPr>
              <w:spacing w:before="120" w:after="120" w:line="336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</w:pPr>
            <w:r w:rsidRPr="00E670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270B3" w:rsidRPr="001270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дминистративната тежест </w:t>
            </w:r>
            <w:r w:rsidR="006B35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ще се намали</w:t>
            </w:r>
            <w:r w:rsidR="001270B3" w:rsidRPr="001270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.</w:t>
            </w:r>
          </w:p>
          <w:p w14:paraId="3905E9EE" w14:textId="03714D7A" w:rsidR="0078567B" w:rsidRPr="00B81AC5" w:rsidRDefault="0078567B" w:rsidP="00DA7F78">
            <w:pPr>
              <w:spacing w:before="40" w:after="20"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14:paraId="32EC2F4C" w14:textId="77777777" w:rsidR="0078567B" w:rsidRPr="00B81AC5" w:rsidRDefault="0078567B" w:rsidP="00DA7F78">
            <w:pPr>
              <w:spacing w:before="40" w:after="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27CA0F72" w14:textId="51DF35FC" w:rsidR="009E4775" w:rsidRPr="005A7120" w:rsidRDefault="0078567B" w:rsidP="00DA7F78">
            <w:pPr>
              <w:pBdr>
                <w:bottom w:val="single" w:sz="6" w:space="1" w:color="auto"/>
              </w:pBd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</w:t>
            </w:r>
            <w:r w:rsidR="005A712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и, административни услуги и др.</w:t>
            </w:r>
          </w:p>
        </w:tc>
      </w:tr>
      <w:tr w:rsidR="006104D3" w:rsidRPr="00B81AC5" w14:paraId="061F8D4E" w14:textId="77777777" w:rsidTr="009C4FCD">
        <w:trPr>
          <w:jc w:val="center"/>
        </w:trPr>
        <w:tc>
          <w:tcPr>
            <w:tcW w:w="9923" w:type="dxa"/>
            <w:gridSpan w:val="3"/>
          </w:tcPr>
          <w:p w14:paraId="427D7AC1" w14:textId="77777777" w:rsidR="0078567B" w:rsidRPr="00217644" w:rsidRDefault="0078567B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0AC556B8" w14:textId="0D5EB7C1" w:rsidR="0078567B" w:rsidRPr="00217644" w:rsidRDefault="0078567B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4"/>
              <w:gridCol w:w="1763"/>
              <w:gridCol w:w="2354"/>
              <w:gridCol w:w="2502"/>
            </w:tblGrid>
            <w:tr w:rsidR="00217644" w:rsidRPr="00801F43" w14:paraId="6B773A01" w14:textId="77777777" w:rsidTr="00F82849">
              <w:trPr>
                <w:jc w:val="center"/>
              </w:trPr>
              <w:tc>
                <w:tcPr>
                  <w:tcW w:w="22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shd w:val="clear" w:color="auto" w:fill="D9D9D9"/>
                </w:tcPr>
                <w:p w14:paraId="0630F642" w14:textId="77777777" w:rsidR="00FB6A63" w:rsidRPr="00801F43" w:rsidRDefault="00FB6A63" w:rsidP="00DA7F78">
                  <w:pPr>
                    <w:spacing w:before="120" w:line="336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594D8EFE" w14:textId="24428FD0" w:rsidR="00FB6A63" w:rsidRPr="00801F43" w:rsidRDefault="00FB6A63" w:rsidP="00DA7F78">
                  <w:pPr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  <w:r w:rsidR="00812DD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br/>
                  </w:r>
                  <w:r w:rsidRPr="00801F4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5DE9BFFD" w14:textId="07246016" w:rsidR="00FB6A63" w:rsidRPr="00801F43" w:rsidRDefault="00FB6A63" w:rsidP="00DA7F78">
                  <w:pPr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  <w:r w:rsidR="00812DD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br/>
                  </w:r>
                  <w:r w:rsidRPr="00801F4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„Приемане на акта“</w:t>
                  </w:r>
                </w:p>
              </w:tc>
            </w:tr>
            <w:tr w:rsidR="00F82849" w:rsidRPr="00801F43" w14:paraId="23954FEA" w14:textId="77777777" w:rsidTr="00DA7F78">
              <w:trPr>
                <w:trHeight w:val="2027"/>
                <w:jc w:val="center"/>
              </w:trPr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7F9242F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BEE079A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5A66155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AF0D12C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82849" w:rsidRPr="00801F43" w14:paraId="3F33AFF7" w14:textId="77777777" w:rsidTr="00DA7F78">
              <w:trPr>
                <w:trHeight w:val="1829"/>
                <w:jc w:val="center"/>
              </w:trPr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2279010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17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2CE774D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5C3955F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B463388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82849" w:rsidRPr="00801F43" w14:paraId="6747483B" w14:textId="77777777" w:rsidTr="00DA7F78">
              <w:trPr>
                <w:trHeight w:val="1983"/>
                <w:jc w:val="center"/>
              </w:trPr>
              <w:tc>
                <w:tcPr>
                  <w:tcW w:w="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CF25C1D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C4A605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B21CD5A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ACFF71A" w14:textId="77777777" w:rsidR="00F82849" w:rsidRPr="00801F43" w:rsidRDefault="00F82849" w:rsidP="00DA7F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line="33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14:paraId="76055530" w14:textId="34C214EE" w:rsidR="0078567B" w:rsidRPr="00217644" w:rsidRDefault="006F0813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Сравнението по критериите - ефективност, ефикасност и съгласуваност на двата предложени варианта показва, че при прилагане на Вариант 2 ще бъд</w:t>
            </w:r>
            <w:r w:rsidR="000254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</w:t>
            </w: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постигнат</w:t>
            </w:r>
            <w:r w:rsidR="000254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заложен</w:t>
            </w:r>
            <w:r w:rsidR="000254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</w:t>
            </w: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510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цел</w:t>
            </w:r>
            <w:r w:rsidR="000254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3510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поради което Вариант 2 е препоръчителният вариант.</w:t>
            </w:r>
            <w:r w:rsidR="00CC557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5A218DC" w14:textId="44E91EFD" w:rsidR="0078567B" w:rsidRPr="00217644" w:rsidRDefault="0078567B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76A084AA" w14:textId="29C919E2" w:rsidR="0078567B" w:rsidRPr="00217644" w:rsidRDefault="0078567B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78567B" w:rsidRPr="00217644" w:rsidRDefault="0078567B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65978EBF" w14:textId="77777777" w:rsidR="00801F43" w:rsidRDefault="0078567B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  <w:r w:rsidR="005952E1"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  <w:p w14:paraId="5CB1A1F2" w14:textId="77777777" w:rsidR="00132932" w:rsidRDefault="00132932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0C85DA97" w14:textId="37E16377" w:rsidR="00132932" w:rsidRPr="00B83007" w:rsidRDefault="00132932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</w:tc>
      </w:tr>
      <w:tr w:rsidR="009C4FCD" w:rsidRPr="00B81AC5" w14:paraId="3581DEA8" w14:textId="77777777" w:rsidTr="009C4FCD">
        <w:trPr>
          <w:jc w:val="center"/>
        </w:trPr>
        <w:tc>
          <w:tcPr>
            <w:tcW w:w="9923" w:type="dxa"/>
            <w:gridSpan w:val="3"/>
          </w:tcPr>
          <w:p w14:paraId="2236E253" w14:textId="77777777" w:rsidR="009C4FCD" w:rsidRPr="00076E63" w:rsidRDefault="009C4FCD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45383DFA" w14:textId="27A13364" w:rsidR="0002542C" w:rsidRPr="00AC666B" w:rsidRDefault="00AC666B" w:rsidP="00DA7F78">
            <w:pPr>
              <w:spacing w:before="120" w:line="33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2: </w:t>
            </w:r>
            <w:r w:rsidRPr="00AC666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Приемане на Постановление на Министерски съвет за </w:t>
            </w:r>
            <w:proofErr w:type="spellStart"/>
            <w:r w:rsidRPr="00AC66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изменение</w:t>
            </w:r>
            <w:proofErr w:type="spellEnd"/>
            <w:r w:rsidRPr="00AC66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C66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</w:t>
            </w:r>
            <w:proofErr w:type="spellEnd"/>
            <w:r w:rsidRPr="00AC66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AC666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Правилника за прилагане на закона за лова и опазване на дивеча.</w:t>
            </w:r>
            <w:r w:rsidRPr="00AC6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14:paraId="44C0DA42" w14:textId="635C1F2E" w:rsidR="009C4FCD" w:rsidRPr="00325DAA" w:rsidRDefault="009C4FCD" w:rsidP="00DA7F78">
            <w:pPr>
              <w:spacing w:before="120"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9C4FCD" w:rsidRPr="00B81AC5" w14:paraId="1511B3DD" w14:textId="77777777" w:rsidTr="009C4FCD">
        <w:trPr>
          <w:jc w:val="center"/>
        </w:trPr>
        <w:tc>
          <w:tcPr>
            <w:tcW w:w="9923" w:type="dxa"/>
            <w:gridSpan w:val="3"/>
          </w:tcPr>
          <w:p w14:paraId="5247B436" w14:textId="77777777" w:rsidR="009C4FCD" w:rsidRPr="00B81AC5" w:rsidRDefault="009C4FCD" w:rsidP="00DA7F78">
            <w:pPr>
              <w:spacing w:before="120" w:line="33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37D2585C" w:rsidR="009C4FCD" w:rsidRPr="00B81AC5" w:rsidRDefault="009C4FCD" w:rsidP="00DA7F78">
            <w:pPr>
              <w:spacing w:before="120"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</w:rPr>
              <w:object w:dxaOrig="225" w:dyaOrig="225" w14:anchorId="4854E52D">
                <v:shape id="_x0000_i1064" type="#_x0000_t75" style="width:108pt;height:18pt" o:ole="">
                  <v:imagedata r:id="rId15" o:title=""/>
                </v:shape>
                <w:control r:id="rId16" w:name="OptionButton3" w:shapeid="_x0000_i1064"/>
              </w:object>
            </w:r>
          </w:p>
          <w:p w14:paraId="6711743F" w14:textId="56CD9A79" w:rsidR="009C4FCD" w:rsidRPr="006B35D8" w:rsidRDefault="009C4FCD" w:rsidP="00DA7F78">
            <w:pPr>
              <w:spacing w:before="120"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B35D8">
              <w:rPr>
                <w:rFonts w:ascii="Times New Roman" w:eastAsia="Times New Roman" w:hAnsi="Times New Roman" w:cs="Times New Roman"/>
              </w:rPr>
              <w:object w:dxaOrig="225" w:dyaOrig="225" w14:anchorId="7BE8C0B7">
                <v:shape id="_x0000_i1066" type="#_x0000_t75" style="width:108pt;height:18pt" o:ole="">
                  <v:imagedata r:id="rId17" o:title=""/>
                </v:shape>
                <w:control r:id="rId18" w:name="OptionButton4" w:shapeid="_x0000_i1066"/>
              </w:object>
            </w:r>
          </w:p>
          <w:p w14:paraId="23A587D4" w14:textId="64F455E1" w:rsidR="009C4FCD" w:rsidRPr="00B81AC5" w:rsidRDefault="009C4FCD" w:rsidP="00DA7F78">
            <w:pPr>
              <w:spacing w:before="120"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</w:rPr>
              <w:object w:dxaOrig="225" w:dyaOrig="225" w14:anchorId="2B3636BA">
                <v:shape id="_x0000_i1068" type="#_x0000_t75" style="width:108pt;height:18pt" o:ole="">
                  <v:imagedata r:id="rId19" o:title=""/>
                </v:shape>
                <w:control r:id="rId20" w:name="OptionButton5" w:shapeid="_x0000_i1068"/>
              </w:object>
            </w:r>
          </w:p>
          <w:p w14:paraId="1314A92A" w14:textId="43A7545C" w:rsidR="009C4FCD" w:rsidRPr="00B81AC5" w:rsidRDefault="009C4FCD" w:rsidP="00DA7F78">
            <w:pPr>
              <w:spacing w:before="120"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14:paraId="0D0ACABE" w14:textId="77777777" w:rsidR="009C4FCD" w:rsidRDefault="009C4FCD" w:rsidP="00DA7F78">
            <w:pPr>
              <w:spacing w:before="120"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1AAA5F2B" w14:textId="15E854D2" w:rsidR="009C4FCD" w:rsidRPr="00B81AC5" w:rsidRDefault="009C4FCD" w:rsidP="00DA7F78">
            <w:pPr>
              <w:spacing w:before="120" w:line="336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</w:tc>
      </w:tr>
      <w:tr w:rsidR="009C4FCD" w:rsidRPr="00B81AC5" w14:paraId="56544CB3" w14:textId="77777777" w:rsidTr="009C4FCD">
        <w:trPr>
          <w:jc w:val="center"/>
        </w:trPr>
        <w:tc>
          <w:tcPr>
            <w:tcW w:w="9923" w:type="dxa"/>
            <w:gridSpan w:val="3"/>
          </w:tcPr>
          <w:p w14:paraId="632DE473" w14:textId="1E7FA1BC" w:rsidR="009C4FCD" w:rsidRPr="00B81AC5" w:rsidRDefault="009C4FCD" w:rsidP="00DA7F78">
            <w:pPr>
              <w:spacing w:before="120" w:line="33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72A1EE56" w14:textId="659FC984" w:rsidR="009C4FCD" w:rsidRPr="00B81AC5" w:rsidRDefault="009C4FCD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</w:rPr>
              <w:object w:dxaOrig="225" w:dyaOrig="225" w14:anchorId="59DE35FD">
                <v:shape id="_x0000_i1070" type="#_x0000_t75" style="width:108pt;height:18pt" o:ole="">
                  <v:imagedata r:id="rId21" o:title=""/>
                </v:shape>
                <w:control r:id="rId22" w:name="OptionButton16" w:shapeid="_x0000_i1070"/>
              </w:object>
            </w:r>
          </w:p>
          <w:p w14:paraId="07D4BD5B" w14:textId="77EAB300" w:rsidR="0002542C" w:rsidRPr="0002542C" w:rsidRDefault="009C4FCD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</w:rPr>
              <w:object w:dxaOrig="225" w:dyaOrig="225" w14:anchorId="3CCA227F">
                <v:shape id="_x0000_i1072" type="#_x0000_t75" style="width:108pt;height:18pt" o:ole="">
                  <v:imagedata r:id="rId23" o:title=""/>
                </v:shape>
                <w:control r:id="rId24" w:name="OptionButton17" w:shapeid="_x0000_i1072"/>
              </w:object>
            </w:r>
          </w:p>
          <w:p w14:paraId="56DED854" w14:textId="1B67F7FD" w:rsidR="009C4FCD" w:rsidRPr="00B81AC5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3E1E04D4" w14:textId="496FEE58" w:rsidR="009C4FCD" w:rsidRPr="00B81AC5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9C4FCD" w:rsidRPr="00B81AC5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9C4FCD" w:rsidRPr="00B81AC5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7A7A5A6B" w14:textId="44C8BA90" w:rsidR="009C4FCD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63A9F429" w14:textId="0B9EA515" w:rsidR="00345C38" w:rsidRPr="00715055" w:rsidRDefault="00345C38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45C3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не се налага да бъде </w:t>
            </w:r>
            <w:proofErr w:type="spellStart"/>
            <w:r w:rsidRPr="00345C3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нотифициран</w:t>
            </w:r>
            <w:proofErr w:type="spellEnd"/>
            <w:r w:rsidRPr="00345C3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14:paraId="76DB4E35" w14:textId="59EF79EB" w:rsidR="009C4FCD" w:rsidRPr="00325DAA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9C4FCD" w:rsidRPr="00B81AC5" w14:paraId="5FF8E077" w14:textId="77777777" w:rsidTr="009C4FCD">
        <w:trPr>
          <w:jc w:val="center"/>
        </w:trPr>
        <w:tc>
          <w:tcPr>
            <w:tcW w:w="9923" w:type="dxa"/>
            <w:gridSpan w:val="3"/>
          </w:tcPr>
          <w:p w14:paraId="7B0F5C32" w14:textId="1D1E6DFB" w:rsidR="009C4FCD" w:rsidRPr="00B81AC5" w:rsidRDefault="009C4FCD" w:rsidP="00DA7F78">
            <w:pPr>
              <w:spacing w:before="120" w:line="33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36ACEA31" w:rsidR="009C4FCD" w:rsidRPr="00B81AC5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</w:rPr>
              <w:object w:dxaOrig="225" w:dyaOrig="225" w14:anchorId="319A3815">
                <v:shape id="_x0000_i1074" type="#_x0000_t75" style="width:108pt;height:18pt" o:ole="">
                  <v:imagedata r:id="rId21" o:title=""/>
                </v:shape>
                <w:control r:id="rId25" w:name="OptionButton18" w:shapeid="_x0000_i1074"/>
              </w:object>
            </w:r>
          </w:p>
          <w:p w14:paraId="7849EC3F" w14:textId="6708067A" w:rsidR="009C4FCD" w:rsidRPr="00B81AC5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</w:rPr>
              <w:object w:dxaOrig="225" w:dyaOrig="225" w14:anchorId="04663E39">
                <v:shape id="_x0000_i1076" type="#_x0000_t75" style="width:108pt;height:18pt" o:ole="">
                  <v:imagedata r:id="rId23" o:title=""/>
                </v:shape>
                <w:control r:id="rId26" w:name="OptionButton19" w:shapeid="_x0000_i1076"/>
              </w:object>
            </w:r>
          </w:p>
          <w:p w14:paraId="1E163E09" w14:textId="6BE62A25" w:rsidR="009C4FCD" w:rsidRPr="00B81AC5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създават нови регистри, както и не се засягат съществуващи такива.</w:t>
            </w:r>
          </w:p>
          <w:p w14:paraId="46F92B24" w14:textId="5FCE3DFE" w:rsidR="009C4FCD" w:rsidRPr="00325DAA" w:rsidRDefault="009C4FCD" w:rsidP="00DA7F78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инфраструктура.</w:t>
            </w:r>
          </w:p>
        </w:tc>
      </w:tr>
      <w:tr w:rsidR="009C4FCD" w:rsidRPr="00B81AC5" w14:paraId="274837D6" w14:textId="77777777" w:rsidTr="009C4FCD">
        <w:trPr>
          <w:jc w:val="center"/>
        </w:trPr>
        <w:tc>
          <w:tcPr>
            <w:tcW w:w="9923" w:type="dxa"/>
            <w:gridSpan w:val="3"/>
          </w:tcPr>
          <w:p w14:paraId="69C80DA5" w14:textId="61D3E3A8" w:rsidR="009C4FCD" w:rsidRPr="00B81AC5" w:rsidRDefault="009C4FCD" w:rsidP="00DA7F78">
            <w:pPr>
              <w:spacing w:before="120" w:line="33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6.4. По какъв начин препоръчителният вариант въздейства върху микро-, малките и средните предприятия (МСП)</w:t>
            </w:r>
            <w:r w:rsidRPr="00B81AC5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7C79DA35" w:rsidR="009C4FCD" w:rsidRPr="00B81AC5" w:rsidRDefault="009C4FCD" w:rsidP="00DA7F78">
            <w:pPr>
              <w:spacing w:line="336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B81AC5">
              <w:rPr>
                <w:rFonts w:ascii="Calibri" w:eastAsia="MS Mincho" w:hAnsi="Calibri" w:cs="MS Mincho"/>
              </w:rPr>
              <w:object w:dxaOrig="225" w:dyaOrig="225" w14:anchorId="616DB3D9">
                <v:shape id="_x0000_i1078" type="#_x0000_t75" style="width:259.5pt;height:18pt" o:ole="">
                  <v:imagedata r:id="rId27" o:title=""/>
                </v:shape>
                <w:control r:id="rId28" w:name="OptionButton6" w:shapeid="_x0000_i1078"/>
              </w:object>
            </w:r>
          </w:p>
          <w:p w14:paraId="003CD017" w14:textId="0366C456" w:rsidR="009C4FCD" w:rsidRPr="00B81AC5" w:rsidRDefault="009C4FCD" w:rsidP="00DA7F78">
            <w:pPr>
              <w:spacing w:line="336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B81AC5">
              <w:rPr>
                <w:rFonts w:ascii="Calibri" w:eastAsia="MS Mincho" w:hAnsi="Calibri" w:cs="MS Mincho"/>
              </w:rPr>
              <w:object w:dxaOrig="225" w:dyaOrig="225" w14:anchorId="48996CF0">
                <v:shape id="_x0000_i1080" type="#_x0000_t75" style="width:161.5pt;height:18pt" o:ole="">
                  <v:imagedata r:id="rId29" o:title=""/>
                </v:shape>
                <w:control r:id="rId30" w:name="OptionButton7" w:shapeid="_x0000_i1080"/>
              </w:object>
            </w:r>
          </w:p>
          <w:p w14:paraId="1808DE63" w14:textId="1197F400" w:rsidR="000A178D" w:rsidRPr="00696D54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9C4FCD" w:rsidRPr="00B81AC5" w14:paraId="6257BA47" w14:textId="77777777" w:rsidTr="009C4FCD">
        <w:trPr>
          <w:jc w:val="center"/>
        </w:trPr>
        <w:tc>
          <w:tcPr>
            <w:tcW w:w="9923" w:type="dxa"/>
            <w:gridSpan w:val="3"/>
          </w:tcPr>
          <w:p w14:paraId="1892C53E" w14:textId="77777777" w:rsidR="009C4FCD" w:rsidRPr="00B81AC5" w:rsidRDefault="009C4FCD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1A58D5A" w14:textId="241B8DF8" w:rsidR="009C4FCD" w:rsidRPr="00B81AC5" w:rsidRDefault="009C4FCD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потенциални рискове.</w:t>
            </w:r>
          </w:p>
          <w:p w14:paraId="572C8784" w14:textId="6DA17E2D" w:rsidR="000A178D" w:rsidRPr="00B8761A" w:rsidRDefault="009C4FCD" w:rsidP="00DA7F78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9C4FCD" w:rsidRPr="00B81AC5" w14:paraId="2BBAF327" w14:textId="77777777" w:rsidTr="009C4FCD">
        <w:trPr>
          <w:jc w:val="center"/>
        </w:trPr>
        <w:tc>
          <w:tcPr>
            <w:tcW w:w="9923" w:type="dxa"/>
            <w:gridSpan w:val="3"/>
          </w:tcPr>
          <w:p w14:paraId="5A922223" w14:textId="77777777" w:rsidR="009C4FCD" w:rsidRPr="00B81AC5" w:rsidRDefault="009C4FCD" w:rsidP="00DA7F78">
            <w:pPr>
              <w:spacing w:before="120" w:line="33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51409A57" w:rsidR="009C4FCD" w:rsidRPr="00B81AC5" w:rsidRDefault="009C4FCD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</w:rPr>
              <w:object w:dxaOrig="225" w:dyaOrig="225" w14:anchorId="40F51C9D">
                <v:shape id="_x0000_i1082" type="#_x0000_t75" style="width:499pt;height:18pt" o:ole="">
                  <v:imagedata r:id="rId31" o:title=""/>
                </v:shape>
                <w:control r:id="rId32" w:name="OptionButton13" w:shapeid="_x0000_i1082"/>
              </w:object>
            </w:r>
          </w:p>
          <w:p w14:paraId="484F4823" w14:textId="3E4E97BA" w:rsidR="009C4FCD" w:rsidRPr="00B81AC5" w:rsidRDefault="009C4FCD" w:rsidP="00DA7F78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2422B67D" w14:textId="5A47BD12" w:rsidR="009C4FCD" w:rsidRPr="00A2746B" w:rsidRDefault="009C4FCD" w:rsidP="00DA7F78">
            <w:pPr>
              <w:spacing w:line="336" w:lineRule="auto"/>
              <w:ind w:firstLine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</w:rPr>
              <w:object w:dxaOrig="225" w:dyaOrig="225" w14:anchorId="16577C51">
                <v:shape id="_x0000_i1084" type="#_x0000_t75" style="width:502.5pt;height:18pt" o:ole="">
                  <v:imagedata r:id="rId33" o:title=""/>
                </v:shape>
                <w:control r:id="rId34" w:name="OptionButton15" w:shapeid="_x0000_i1084"/>
              </w:object>
            </w:r>
            <w:r w:rsidR="001827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чл. 26, ал. 3 и 4</w:t>
            </w:r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Закона за нормативните актове, </w:t>
            </w:r>
            <w:r w:rsidR="0018270D" w:rsidRPr="001827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проект</w:t>
            </w:r>
            <w:r w:rsidR="00593C5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8270D" w:rsidRPr="001827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постановление</w:t>
            </w:r>
            <w:r w:rsidR="00593C5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18270D" w:rsidRPr="001827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доклад (мотиви), както и частичната предварителна оценка на въздействието и становището на дирекция „Координация и модернизация на администрацията“ в Министерския съвет по частичната предварителна оценка на въздействието</w:t>
            </w:r>
            <w:r w:rsidR="001827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бъдат п</w:t>
            </w:r>
            <w:r w:rsidR="00DE4A7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убликувани на интернет страницата</w:t>
            </w:r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Минист</w:t>
            </w:r>
            <w:r w:rsidR="00DE4A7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ерство на земеделието и храните</w:t>
            </w:r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Портала за обществени консултации на Министерски съвет </w:t>
            </w:r>
            <w:r w:rsidR="005F7A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hyperlink r:id="rId35" w:history="1">
              <w:r w:rsidR="000F312C" w:rsidRPr="005141E4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bg-BG"/>
                </w:rPr>
                <w:t>www.strategy.bg</w:t>
              </w:r>
            </w:hyperlink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Срокът за провеждане на консултациите ще бъде 30 дни.</w:t>
            </w:r>
          </w:p>
          <w:p w14:paraId="6D9FEFAF" w14:textId="07D4B709" w:rsidR="000A178D" w:rsidRPr="00325DAA" w:rsidRDefault="009C4FCD" w:rsidP="00DA7F78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9C4FCD" w:rsidRPr="00B81AC5" w14:paraId="1FDD5F2F" w14:textId="77777777" w:rsidTr="009C4FCD">
        <w:trPr>
          <w:jc w:val="center"/>
        </w:trPr>
        <w:tc>
          <w:tcPr>
            <w:tcW w:w="9923" w:type="dxa"/>
            <w:gridSpan w:val="3"/>
          </w:tcPr>
          <w:p w14:paraId="3E0EEC45" w14:textId="77777777" w:rsidR="009C4FCD" w:rsidRPr="00B81AC5" w:rsidRDefault="009C4FCD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3DF151F0" w:rsidR="009C4FCD" w:rsidRPr="00B81AC5" w:rsidRDefault="009C4FCD" w:rsidP="00DA7F78">
            <w:pPr>
              <w:spacing w:line="336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B81AC5">
              <w:rPr>
                <w:rFonts w:ascii="MS Mincho" w:eastAsia="MS Mincho" w:hAnsi="MS Mincho" w:cs="MS Mincho"/>
              </w:rPr>
              <w:object w:dxaOrig="225" w:dyaOrig="225" w14:anchorId="3548FBA1">
                <v:shape id="_x0000_i1086" type="#_x0000_t75" style="width:108pt;height:18pt" o:ole="">
                  <v:imagedata r:id="rId21" o:title=""/>
                </v:shape>
                <w:control r:id="rId36" w:name="OptionButton9" w:shapeid="_x0000_i1086"/>
              </w:object>
            </w:r>
          </w:p>
          <w:p w14:paraId="35283808" w14:textId="40845A72" w:rsidR="009C4FCD" w:rsidRPr="00B81AC5" w:rsidRDefault="009C4FCD" w:rsidP="00DA7F78">
            <w:pPr>
              <w:spacing w:line="336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B81AC5">
              <w:rPr>
                <w:rFonts w:ascii="MS Mincho" w:eastAsia="MS Mincho" w:hAnsi="MS Mincho" w:cs="MS Mincho"/>
              </w:rPr>
              <w:object w:dxaOrig="225" w:dyaOrig="225" w14:anchorId="4BEA1EE9">
                <v:shape id="_x0000_i1088" type="#_x0000_t75" style="width:108pt;height:18pt" o:ole="">
                  <v:imagedata r:id="rId23" o:title=""/>
                </v:shape>
                <w:control r:id="rId37" w:name="OptionButton10" w:shapeid="_x0000_i1088"/>
              </w:object>
            </w:r>
          </w:p>
          <w:p w14:paraId="3B2E629A" w14:textId="47DE5BEC" w:rsidR="009C4FCD" w:rsidRPr="00B81AC5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5695AEC6" w14:textId="77777777" w:rsidR="009C4FCD" w:rsidRDefault="009C4FC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  <w:p w14:paraId="7D8985C2" w14:textId="6427668A" w:rsidR="000A178D" w:rsidRPr="00B81AC5" w:rsidRDefault="000A178D" w:rsidP="00DA7F78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</w:tc>
      </w:tr>
      <w:tr w:rsidR="009C4FCD" w:rsidRPr="00B81AC5" w14:paraId="6F722E12" w14:textId="77777777" w:rsidTr="009C4FCD">
        <w:trPr>
          <w:jc w:val="center"/>
        </w:trPr>
        <w:tc>
          <w:tcPr>
            <w:tcW w:w="9923" w:type="dxa"/>
            <w:gridSpan w:val="3"/>
          </w:tcPr>
          <w:p w14:paraId="0A9963B9" w14:textId="5273770F" w:rsidR="009C4FCD" w:rsidRPr="00B81AC5" w:rsidRDefault="009C4FCD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9. 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783AA71F" w:rsidR="009C4FCD" w:rsidRPr="00B81AC5" w:rsidRDefault="009C4FCD" w:rsidP="00DA7F78">
            <w:pPr>
              <w:spacing w:line="336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B81AC5">
              <w:rPr>
                <w:rFonts w:ascii="Hebar" w:eastAsia="Times New Roman" w:hAnsi="Hebar" w:cs="Segoe UI Symbol"/>
                <w:b/>
              </w:rPr>
              <w:object w:dxaOrig="225" w:dyaOrig="225" w14:anchorId="6FB0BF29">
                <v:shape id="_x0000_i1090" type="#_x0000_t75" style="width:108pt;height:18pt" o:ole="">
                  <v:imagedata r:id="rId21" o:title=""/>
                </v:shape>
                <w:control r:id="rId38" w:name="OptionButton20" w:shapeid="_x0000_i1090"/>
              </w:object>
            </w:r>
          </w:p>
          <w:p w14:paraId="642DBBB9" w14:textId="4201DF80" w:rsidR="009C4FCD" w:rsidRPr="00B81AC5" w:rsidRDefault="009C4FCD" w:rsidP="00DA7F78">
            <w:pPr>
              <w:spacing w:line="336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B81AC5">
              <w:rPr>
                <w:rFonts w:ascii="Hebar" w:eastAsia="Times New Roman" w:hAnsi="Hebar" w:cs="Segoe UI Symbol"/>
                <w:b/>
              </w:rPr>
              <w:object w:dxaOrig="225" w:dyaOrig="225" w14:anchorId="6AA28506">
                <v:shape id="_x0000_i1092" type="#_x0000_t75" style="width:108pt;height:18pt" o:ole="">
                  <v:imagedata r:id="rId23" o:title=""/>
                </v:shape>
                <w:control r:id="rId39" w:name="OptionButton21" w:shapeid="_x0000_i1092"/>
              </w:object>
            </w:r>
          </w:p>
          <w:p w14:paraId="3D9AF2AE" w14:textId="77777777" w:rsidR="009C4FCD" w:rsidRDefault="009C4FCD" w:rsidP="00DA7F78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  <w:p w14:paraId="498787D1" w14:textId="1E5BAA24" w:rsidR="00132932" w:rsidRPr="00B81AC5" w:rsidRDefault="00132932" w:rsidP="00DA7F78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4FCD" w:rsidRPr="00B81AC5" w14:paraId="06C71DB2" w14:textId="77777777" w:rsidTr="009C4FCD">
        <w:trPr>
          <w:jc w:val="center"/>
        </w:trPr>
        <w:tc>
          <w:tcPr>
            <w:tcW w:w="9923" w:type="dxa"/>
            <w:gridSpan w:val="3"/>
          </w:tcPr>
          <w:p w14:paraId="0A5E5DE1" w14:textId="22AF3B71" w:rsidR="009C4FCD" w:rsidRPr="00B81AC5" w:rsidRDefault="009C4FCD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</w:p>
          <w:p w14:paraId="637B2D42" w14:textId="40E0C1BC" w:rsidR="009C4FCD" w:rsidRPr="00B81AC5" w:rsidRDefault="005F3107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Без приложения.</w:t>
            </w:r>
          </w:p>
          <w:p w14:paraId="132ED5A7" w14:textId="5C175B6F" w:rsidR="009C4FCD" w:rsidRPr="00B81AC5" w:rsidRDefault="009C4FCD" w:rsidP="00DA7F78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9C4FCD" w:rsidRPr="00B81AC5" w14:paraId="1549F574" w14:textId="77777777" w:rsidTr="009C4FCD">
        <w:trPr>
          <w:jc w:val="center"/>
        </w:trPr>
        <w:tc>
          <w:tcPr>
            <w:tcW w:w="9923" w:type="dxa"/>
            <w:gridSpan w:val="3"/>
          </w:tcPr>
          <w:p w14:paraId="1FCAE7B8" w14:textId="77777777" w:rsidR="009C4FCD" w:rsidRPr="00B81AC5" w:rsidRDefault="009C4FCD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4F0BC894" w14:textId="1C9AC670" w:rsidR="00DE2A3B" w:rsidRDefault="00A22975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2297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лова и опазване на дивеча</w:t>
            </w:r>
          </w:p>
          <w:p w14:paraId="4D8CC60F" w14:textId="44AA80D6" w:rsidR="00DE2A3B" w:rsidRDefault="00DE2A3B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Правилник за прилагане на закона за лова и опазване на дивеча</w:t>
            </w:r>
          </w:p>
          <w:p w14:paraId="01861D35" w14:textId="0CE1CE58" w:rsidR="000B1F50" w:rsidRPr="000B1F50" w:rsidRDefault="000B1F50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1F5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Експертната група по природозащитните директиви към Европейската комисия (NADEG) на заседание, проведено на 20 март 2026 г. отправи </w:t>
            </w:r>
            <w:r w:rsidRPr="006673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технически препоръки</w:t>
            </w:r>
            <w:r w:rsidR="006673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са приложени към настоящата ЧПОВ.</w:t>
            </w:r>
          </w:p>
          <w:p w14:paraId="0DCDD523" w14:textId="7FBA4295" w:rsidR="000B1F50" w:rsidRDefault="000B1F50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673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Протокол </w:t>
            </w:r>
            <w:r w:rsidR="006673FE" w:rsidRPr="006673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пр</w:t>
            </w:r>
            <w:r w:rsidR="00D84B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ове</w:t>
            </w:r>
            <w:r w:rsidR="006673FE" w:rsidRPr="006673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дено на 14.05.2026 </w:t>
            </w:r>
            <w:proofErr w:type="spellStart"/>
            <w:r w:rsidR="006673FE" w:rsidRPr="006673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г.заседние</w:t>
            </w:r>
            <w:proofErr w:type="spellEnd"/>
            <w:r w:rsidR="006673FE" w:rsidRPr="006673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Pr="006673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Ловния съвет към Изпълнителна агенция по горите</w:t>
            </w:r>
            <w:r w:rsidR="006673FE" w:rsidRPr="006673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0E75238" w14:textId="0D162E65" w:rsidR="009C4FCD" w:rsidRPr="005F3107" w:rsidRDefault="009C4FCD" w:rsidP="00DA7F78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9C4FCD" w:rsidRPr="00B81AC5" w14:paraId="42BA7B7C" w14:textId="77777777" w:rsidTr="009C4FCD">
        <w:trPr>
          <w:trHeight w:val="3541"/>
          <w:jc w:val="center"/>
        </w:trPr>
        <w:tc>
          <w:tcPr>
            <w:tcW w:w="9923" w:type="dxa"/>
            <w:gridSpan w:val="3"/>
          </w:tcPr>
          <w:p w14:paraId="21FCF0C6" w14:textId="689D92FC" w:rsidR="00904F6B" w:rsidRDefault="009C4FCD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1E7EF747" w14:textId="411F5073" w:rsidR="00CB5CC9" w:rsidRPr="00CB5CC9" w:rsidRDefault="00CB5CC9" w:rsidP="00CB5CC9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5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</w:t>
            </w:r>
            <w:r w:rsidR="00D84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B1003C" w:rsidRPr="00B100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B1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.06.2026</w:t>
            </w:r>
            <w:r w:rsidRPr="00CB5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г.</w:t>
            </w:r>
            <w:bookmarkStart w:id="2" w:name="_GoBack"/>
            <w:bookmarkEnd w:id="2"/>
          </w:p>
          <w:p w14:paraId="2971F602" w14:textId="77777777" w:rsidR="00CB5CC9" w:rsidRPr="005F7AE5" w:rsidRDefault="00CB5CC9" w:rsidP="00DA7F78">
            <w:pPr>
              <w:spacing w:before="120" w:line="33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3BD6C391" w14:textId="7C70092D" w:rsidR="000A178D" w:rsidRDefault="005F7AE5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65D62E03">
                <v:shape id="_x0000_i1059" type="#_x0000_t75" alt="Ред за подпис, неподписано" style="width:193pt;height:95pt">
                  <v:imagedata r:id="rId40" o:title=""/>
                  <o:lock v:ext="edit" ungrouping="t" rotation="t" cropping="t" verticies="t" text="t" grouping="t"/>
                  <o:signatureline v:ext="edit" id="{488056C1-F841-4B22-B25F-795FE5E4901F}" provid="{00000000-0000-0000-0000-000000000000}" o:suggestedsigner="ГЕОРГИ РОЙНЕВ" o:suggestedsigner2="Директор на дирекция ПАД, ИАГ" issignatureline="t"/>
                </v:shape>
              </w:pict>
            </w:r>
          </w:p>
          <w:p w14:paraId="711CF623" w14:textId="329FCDCE" w:rsidR="005F7AE5" w:rsidRDefault="005F7AE5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37A71773" w14:textId="77777777" w:rsidR="005F7AE5" w:rsidRDefault="005F7AE5" w:rsidP="00DA7F78">
            <w:pPr>
              <w:spacing w:line="33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8DB5E38" w14:textId="6A4D8AE8" w:rsidR="00132932" w:rsidRPr="00FE53BB" w:rsidRDefault="00132932" w:rsidP="00DA7F78">
            <w:pPr>
              <w:spacing w:line="33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519F3E8" w14:textId="52D4E87A" w:rsidR="00E16D01" w:rsidRPr="00801F43" w:rsidRDefault="00E16D01" w:rsidP="00EB0CED">
      <w:p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16D01" w:rsidRPr="00801F43" w:rsidSect="00B004FE">
      <w:headerReference w:type="even" r:id="rId41"/>
      <w:footerReference w:type="default" r:id="rId42"/>
      <w:headerReference w:type="first" r:id="rId43"/>
      <w:pgSz w:w="11906" w:h="16838" w:code="9"/>
      <w:pgMar w:top="1134" w:right="1021" w:bottom="567" w:left="158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510AEB" w:rsidRDefault="00510AEB">
      <w:pPr>
        <w:spacing w:line="240" w:lineRule="auto"/>
      </w:pPr>
      <w:r>
        <w:separator/>
      </w:r>
    </w:p>
  </w:endnote>
  <w:endnote w:type="continuationSeparator" w:id="0">
    <w:p w14:paraId="3C8E3FB3" w14:textId="77777777" w:rsidR="00510AEB" w:rsidRDefault="00510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126F03BB" w:rsidR="00510AEB" w:rsidRPr="003E3642" w:rsidRDefault="00510AEB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5F7AE5">
      <w:rPr>
        <w:rFonts w:ascii="Times New Roman" w:hAnsi="Times New Roman"/>
        <w:noProof/>
      </w:rPr>
      <w:t>8</w:t>
    </w:r>
    <w:r w:rsidRPr="003E3642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510AEB" w:rsidRDefault="00510AEB">
      <w:pPr>
        <w:spacing w:line="240" w:lineRule="auto"/>
      </w:pPr>
      <w:r>
        <w:separator/>
      </w:r>
    </w:p>
  </w:footnote>
  <w:footnote w:type="continuationSeparator" w:id="0">
    <w:p w14:paraId="5253106A" w14:textId="77777777" w:rsidR="00510AEB" w:rsidRDefault="00510A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510AEB" w:rsidRDefault="00510AEB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510AEB" w:rsidRDefault="00510A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85AFB" w14:textId="77777777" w:rsidR="00DA7F78" w:rsidRPr="009F368E" w:rsidRDefault="00DA7F78" w:rsidP="00DA7F78">
    <w:pPr>
      <w:pStyle w:val="Header"/>
      <w:jc w:val="right"/>
      <w:rPr>
        <w:rFonts w:ascii="Verdana" w:hAnsi="Verdana"/>
        <w:sz w:val="18"/>
        <w:szCs w:val="18"/>
      </w:rPr>
    </w:pPr>
    <w:proofErr w:type="spellStart"/>
    <w:r w:rsidRPr="009F368E">
      <w:rPr>
        <w:rFonts w:ascii="Verdana" w:hAnsi="Verdana"/>
        <w:sz w:val="18"/>
        <w:szCs w:val="18"/>
      </w:rPr>
      <w:t>Класификация</w:t>
    </w:r>
    <w:proofErr w:type="spellEnd"/>
    <w:r w:rsidRPr="009F368E">
      <w:rPr>
        <w:rFonts w:ascii="Verdana" w:hAnsi="Verdana"/>
        <w:sz w:val="18"/>
        <w:szCs w:val="18"/>
      </w:rPr>
      <w:t xml:space="preserve"> </w:t>
    </w:r>
    <w:proofErr w:type="spellStart"/>
    <w:r w:rsidRPr="009F368E">
      <w:rPr>
        <w:rFonts w:ascii="Verdana" w:hAnsi="Verdana"/>
        <w:sz w:val="18"/>
        <w:szCs w:val="18"/>
      </w:rPr>
      <w:t>на</w:t>
    </w:r>
    <w:proofErr w:type="spellEnd"/>
    <w:r w:rsidRPr="009F368E">
      <w:rPr>
        <w:rFonts w:ascii="Verdana" w:hAnsi="Verdana"/>
        <w:sz w:val="18"/>
        <w:szCs w:val="18"/>
      </w:rPr>
      <w:t xml:space="preserve"> </w:t>
    </w:r>
    <w:proofErr w:type="spellStart"/>
    <w:r w:rsidRPr="009F368E">
      <w:rPr>
        <w:rFonts w:ascii="Verdana" w:hAnsi="Verdana"/>
        <w:sz w:val="18"/>
        <w:szCs w:val="18"/>
      </w:rPr>
      <w:t>информацията</w:t>
    </w:r>
    <w:proofErr w:type="spellEnd"/>
    <w:r w:rsidRPr="009F368E">
      <w:rPr>
        <w:rFonts w:ascii="Verdana" w:hAnsi="Verdana"/>
        <w:sz w:val="18"/>
        <w:szCs w:val="18"/>
      </w:rPr>
      <w:t>:</w:t>
    </w:r>
  </w:p>
  <w:p w14:paraId="434BC1AB" w14:textId="69960DA6" w:rsidR="00DA7F78" w:rsidRDefault="00DA7F78" w:rsidP="00DA7F78">
    <w:pPr>
      <w:pStyle w:val="Header"/>
      <w:spacing w:after="60"/>
      <w:jc w:val="right"/>
      <w:rPr>
        <w:rFonts w:ascii="Verdana" w:hAnsi="Verdana"/>
        <w:sz w:val="18"/>
        <w:szCs w:val="18"/>
      </w:rPr>
    </w:pPr>
    <w:proofErr w:type="spellStart"/>
    <w:r w:rsidRPr="009F368E">
      <w:rPr>
        <w:rFonts w:ascii="Verdana" w:hAnsi="Verdana"/>
        <w:sz w:val="18"/>
        <w:szCs w:val="18"/>
      </w:rPr>
      <w:t>Ниво</w:t>
    </w:r>
    <w:proofErr w:type="spellEnd"/>
    <w:r w:rsidRPr="009F368E">
      <w:rPr>
        <w:rFonts w:ascii="Verdana" w:hAnsi="Verdana"/>
        <w:sz w:val="18"/>
        <w:szCs w:val="18"/>
      </w:rPr>
      <w:t xml:space="preserve"> 0, TLP-WHITE</w:t>
    </w:r>
  </w:p>
  <w:p w14:paraId="3C96886D" w14:textId="77777777" w:rsidR="00132932" w:rsidRPr="00DA7F78" w:rsidRDefault="00132932" w:rsidP="00DA7F78">
    <w:pPr>
      <w:pStyle w:val="Header"/>
      <w:spacing w:after="60"/>
      <w:jc w:val="right"/>
      <w:rPr>
        <w:rFonts w:ascii="Verdana" w:hAnsi="Verdan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1C8"/>
    <w:multiLevelType w:val="multilevel"/>
    <w:tmpl w:val="B950CD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99B0F74"/>
    <w:multiLevelType w:val="hybridMultilevel"/>
    <w:tmpl w:val="72CEB6B8"/>
    <w:lvl w:ilvl="0" w:tplc="584855D6">
      <w:start w:val="2"/>
      <w:numFmt w:val="bullet"/>
      <w:lvlText w:val="-"/>
      <w:lvlJc w:val="left"/>
      <w:pPr>
        <w:ind w:left="65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 w:hint="default"/>
      </w:rPr>
    </w:lvl>
  </w:abstractNum>
  <w:abstractNum w:abstractNumId="2" w15:restartNumberingAfterBreak="0">
    <w:nsid w:val="251958C1"/>
    <w:multiLevelType w:val="multilevel"/>
    <w:tmpl w:val="2BD4B16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620C0"/>
    <w:multiLevelType w:val="hybridMultilevel"/>
    <w:tmpl w:val="E53CBD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5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6" w15:restartNumberingAfterBreak="0">
    <w:nsid w:val="292F293F"/>
    <w:multiLevelType w:val="hybridMultilevel"/>
    <w:tmpl w:val="3AE611FE"/>
    <w:lvl w:ilvl="0" w:tplc="C9F2D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BF7053"/>
    <w:multiLevelType w:val="hybridMultilevel"/>
    <w:tmpl w:val="FA7AE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44B6A"/>
    <w:multiLevelType w:val="multilevel"/>
    <w:tmpl w:val="EE9C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11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4EBF429E"/>
    <w:multiLevelType w:val="multilevel"/>
    <w:tmpl w:val="F8CC769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6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5"/>
  </w:num>
  <w:num w:numId="2">
    <w:abstractNumId w:val="16"/>
  </w:num>
  <w:num w:numId="3">
    <w:abstractNumId w:val="10"/>
  </w:num>
  <w:num w:numId="4">
    <w:abstractNumId w:val="12"/>
  </w:num>
  <w:num w:numId="5">
    <w:abstractNumId w:val="11"/>
  </w:num>
  <w:num w:numId="6">
    <w:abstractNumId w:val="4"/>
  </w:num>
  <w:num w:numId="7">
    <w:abstractNumId w:val="5"/>
  </w:num>
  <w:num w:numId="8">
    <w:abstractNumId w:val="14"/>
  </w:num>
  <w:num w:numId="9">
    <w:abstractNumId w:val="8"/>
  </w:num>
  <w:num w:numId="10">
    <w:abstractNumId w:val="3"/>
  </w:num>
  <w:num w:numId="11">
    <w:abstractNumId w:val="6"/>
  </w:num>
  <w:num w:numId="12">
    <w:abstractNumId w:val="13"/>
  </w:num>
  <w:num w:numId="13">
    <w:abstractNumId w:val="7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0701"/>
    <w:rsid w:val="00002C2B"/>
    <w:rsid w:val="00004B97"/>
    <w:rsid w:val="0000705B"/>
    <w:rsid w:val="00014834"/>
    <w:rsid w:val="00015CD1"/>
    <w:rsid w:val="0002542C"/>
    <w:rsid w:val="00042D08"/>
    <w:rsid w:val="0004787F"/>
    <w:rsid w:val="00047ECB"/>
    <w:rsid w:val="00053240"/>
    <w:rsid w:val="00053C36"/>
    <w:rsid w:val="0006078F"/>
    <w:rsid w:val="00063EA9"/>
    <w:rsid w:val="00064387"/>
    <w:rsid w:val="00064447"/>
    <w:rsid w:val="00064CC7"/>
    <w:rsid w:val="00076E63"/>
    <w:rsid w:val="000803A7"/>
    <w:rsid w:val="00086558"/>
    <w:rsid w:val="00086D9F"/>
    <w:rsid w:val="00090352"/>
    <w:rsid w:val="00092144"/>
    <w:rsid w:val="000A10C1"/>
    <w:rsid w:val="000A178D"/>
    <w:rsid w:val="000A1BC7"/>
    <w:rsid w:val="000A2E06"/>
    <w:rsid w:val="000A3F90"/>
    <w:rsid w:val="000B06AF"/>
    <w:rsid w:val="000B1F50"/>
    <w:rsid w:val="000B20B4"/>
    <w:rsid w:val="000B6298"/>
    <w:rsid w:val="000C381D"/>
    <w:rsid w:val="000D3BB8"/>
    <w:rsid w:val="000D7238"/>
    <w:rsid w:val="000D751B"/>
    <w:rsid w:val="000E6E3F"/>
    <w:rsid w:val="000F312C"/>
    <w:rsid w:val="000F5DB5"/>
    <w:rsid w:val="000F7AAB"/>
    <w:rsid w:val="001138D1"/>
    <w:rsid w:val="001158F7"/>
    <w:rsid w:val="00122281"/>
    <w:rsid w:val="001270B3"/>
    <w:rsid w:val="00132932"/>
    <w:rsid w:val="00134154"/>
    <w:rsid w:val="001374DE"/>
    <w:rsid w:val="0014060B"/>
    <w:rsid w:val="00142FDA"/>
    <w:rsid w:val="00143D81"/>
    <w:rsid w:val="00145E2D"/>
    <w:rsid w:val="00150F11"/>
    <w:rsid w:val="00153946"/>
    <w:rsid w:val="00153F62"/>
    <w:rsid w:val="001624A4"/>
    <w:rsid w:val="00173E6C"/>
    <w:rsid w:val="0018270D"/>
    <w:rsid w:val="00195163"/>
    <w:rsid w:val="001958F8"/>
    <w:rsid w:val="00197FB6"/>
    <w:rsid w:val="001A1FAE"/>
    <w:rsid w:val="001A318A"/>
    <w:rsid w:val="001B4FF0"/>
    <w:rsid w:val="001D0D9A"/>
    <w:rsid w:val="001D6323"/>
    <w:rsid w:val="001E44FB"/>
    <w:rsid w:val="0020000E"/>
    <w:rsid w:val="00202243"/>
    <w:rsid w:val="00204064"/>
    <w:rsid w:val="00217644"/>
    <w:rsid w:val="00221143"/>
    <w:rsid w:val="0023317C"/>
    <w:rsid w:val="00240BEB"/>
    <w:rsid w:val="0024229A"/>
    <w:rsid w:val="0024433B"/>
    <w:rsid w:val="00244416"/>
    <w:rsid w:val="00246529"/>
    <w:rsid w:val="0025422C"/>
    <w:rsid w:val="00261564"/>
    <w:rsid w:val="00264A78"/>
    <w:rsid w:val="00271E74"/>
    <w:rsid w:val="00275D62"/>
    <w:rsid w:val="00282520"/>
    <w:rsid w:val="00283006"/>
    <w:rsid w:val="00290E68"/>
    <w:rsid w:val="00291E82"/>
    <w:rsid w:val="00294081"/>
    <w:rsid w:val="002A0906"/>
    <w:rsid w:val="002A0A52"/>
    <w:rsid w:val="002A3202"/>
    <w:rsid w:val="002B4494"/>
    <w:rsid w:val="002C49A6"/>
    <w:rsid w:val="002C4DEC"/>
    <w:rsid w:val="002C553D"/>
    <w:rsid w:val="002C655F"/>
    <w:rsid w:val="002F131B"/>
    <w:rsid w:val="002F6215"/>
    <w:rsid w:val="00307BF9"/>
    <w:rsid w:val="00310BB7"/>
    <w:rsid w:val="00312FA0"/>
    <w:rsid w:val="00313372"/>
    <w:rsid w:val="00313F89"/>
    <w:rsid w:val="003157AE"/>
    <w:rsid w:val="003179DC"/>
    <w:rsid w:val="00321B5A"/>
    <w:rsid w:val="00324B0E"/>
    <w:rsid w:val="003258B4"/>
    <w:rsid w:val="00325B2E"/>
    <w:rsid w:val="00325DAA"/>
    <w:rsid w:val="00340C55"/>
    <w:rsid w:val="00345C38"/>
    <w:rsid w:val="0034619C"/>
    <w:rsid w:val="00347FA3"/>
    <w:rsid w:val="00351030"/>
    <w:rsid w:val="00351459"/>
    <w:rsid w:val="00365408"/>
    <w:rsid w:val="0036602B"/>
    <w:rsid w:val="003669F8"/>
    <w:rsid w:val="003722D6"/>
    <w:rsid w:val="00372BAC"/>
    <w:rsid w:val="003772E1"/>
    <w:rsid w:val="00380BC0"/>
    <w:rsid w:val="00397BBD"/>
    <w:rsid w:val="003B098A"/>
    <w:rsid w:val="003B24DB"/>
    <w:rsid w:val="003C124D"/>
    <w:rsid w:val="003C12AD"/>
    <w:rsid w:val="003C5FAD"/>
    <w:rsid w:val="003D4ECD"/>
    <w:rsid w:val="003D5F55"/>
    <w:rsid w:val="003D67E1"/>
    <w:rsid w:val="003D6A88"/>
    <w:rsid w:val="003D6E69"/>
    <w:rsid w:val="003D6E8E"/>
    <w:rsid w:val="003E3B52"/>
    <w:rsid w:val="003E7078"/>
    <w:rsid w:val="003E791A"/>
    <w:rsid w:val="003F1F20"/>
    <w:rsid w:val="00400E09"/>
    <w:rsid w:val="004104E5"/>
    <w:rsid w:val="0042007E"/>
    <w:rsid w:val="00421973"/>
    <w:rsid w:val="004357C3"/>
    <w:rsid w:val="00452377"/>
    <w:rsid w:val="00457082"/>
    <w:rsid w:val="00466096"/>
    <w:rsid w:val="004700EE"/>
    <w:rsid w:val="00471229"/>
    <w:rsid w:val="004719CC"/>
    <w:rsid w:val="00477D27"/>
    <w:rsid w:val="00484A81"/>
    <w:rsid w:val="00485C16"/>
    <w:rsid w:val="004A5578"/>
    <w:rsid w:val="004B32AD"/>
    <w:rsid w:val="004B4BC2"/>
    <w:rsid w:val="004B5F19"/>
    <w:rsid w:val="004C3DCD"/>
    <w:rsid w:val="004C50E4"/>
    <w:rsid w:val="004D1A60"/>
    <w:rsid w:val="004D53B5"/>
    <w:rsid w:val="004E2059"/>
    <w:rsid w:val="004E4FD6"/>
    <w:rsid w:val="004E6B5D"/>
    <w:rsid w:val="004F1C8E"/>
    <w:rsid w:val="004F2E67"/>
    <w:rsid w:val="00502ADF"/>
    <w:rsid w:val="00503482"/>
    <w:rsid w:val="00510AEB"/>
    <w:rsid w:val="00511D0F"/>
    <w:rsid w:val="00512211"/>
    <w:rsid w:val="005141E4"/>
    <w:rsid w:val="00514E57"/>
    <w:rsid w:val="00515185"/>
    <w:rsid w:val="00515974"/>
    <w:rsid w:val="00515A3D"/>
    <w:rsid w:val="00520C49"/>
    <w:rsid w:val="005251DA"/>
    <w:rsid w:val="005305F7"/>
    <w:rsid w:val="00535D7C"/>
    <w:rsid w:val="005367DD"/>
    <w:rsid w:val="00542E1E"/>
    <w:rsid w:val="00547018"/>
    <w:rsid w:val="0055052E"/>
    <w:rsid w:val="00573F77"/>
    <w:rsid w:val="00574277"/>
    <w:rsid w:val="005755A4"/>
    <w:rsid w:val="0058287D"/>
    <w:rsid w:val="005856BB"/>
    <w:rsid w:val="00585C43"/>
    <w:rsid w:val="00593C50"/>
    <w:rsid w:val="005952E1"/>
    <w:rsid w:val="00596266"/>
    <w:rsid w:val="00596847"/>
    <w:rsid w:val="005A158B"/>
    <w:rsid w:val="005A5986"/>
    <w:rsid w:val="005A7120"/>
    <w:rsid w:val="005A748B"/>
    <w:rsid w:val="005A7D5A"/>
    <w:rsid w:val="005B4482"/>
    <w:rsid w:val="005B4D0F"/>
    <w:rsid w:val="005B5CFF"/>
    <w:rsid w:val="005C29BE"/>
    <w:rsid w:val="005C68B4"/>
    <w:rsid w:val="005D0EC8"/>
    <w:rsid w:val="005D439C"/>
    <w:rsid w:val="005D5A3E"/>
    <w:rsid w:val="005E3D80"/>
    <w:rsid w:val="005E5FD0"/>
    <w:rsid w:val="005F3107"/>
    <w:rsid w:val="005F3ECD"/>
    <w:rsid w:val="005F5475"/>
    <w:rsid w:val="005F7AE5"/>
    <w:rsid w:val="0060061A"/>
    <w:rsid w:val="0060089B"/>
    <w:rsid w:val="006104D3"/>
    <w:rsid w:val="00612702"/>
    <w:rsid w:val="00615697"/>
    <w:rsid w:val="0062421D"/>
    <w:rsid w:val="00637B05"/>
    <w:rsid w:val="00644245"/>
    <w:rsid w:val="00661A4B"/>
    <w:rsid w:val="0066629E"/>
    <w:rsid w:val="006673FE"/>
    <w:rsid w:val="00682EF4"/>
    <w:rsid w:val="0068342C"/>
    <w:rsid w:val="00691BDE"/>
    <w:rsid w:val="00694F99"/>
    <w:rsid w:val="006963D9"/>
    <w:rsid w:val="00696D54"/>
    <w:rsid w:val="006A2C29"/>
    <w:rsid w:val="006A6B58"/>
    <w:rsid w:val="006B35D8"/>
    <w:rsid w:val="006C2BE9"/>
    <w:rsid w:val="006C36B9"/>
    <w:rsid w:val="006C4A02"/>
    <w:rsid w:val="006C5776"/>
    <w:rsid w:val="006C6C4D"/>
    <w:rsid w:val="006D022B"/>
    <w:rsid w:val="006D1CEE"/>
    <w:rsid w:val="006D7984"/>
    <w:rsid w:val="006E221A"/>
    <w:rsid w:val="006E247E"/>
    <w:rsid w:val="006F0813"/>
    <w:rsid w:val="007108A0"/>
    <w:rsid w:val="00715055"/>
    <w:rsid w:val="00715CC8"/>
    <w:rsid w:val="00730FA3"/>
    <w:rsid w:val="007374BF"/>
    <w:rsid w:val="00752172"/>
    <w:rsid w:val="007540D9"/>
    <w:rsid w:val="00763E00"/>
    <w:rsid w:val="00764084"/>
    <w:rsid w:val="007743DA"/>
    <w:rsid w:val="0078311F"/>
    <w:rsid w:val="0078476B"/>
    <w:rsid w:val="0078567B"/>
    <w:rsid w:val="00790BFF"/>
    <w:rsid w:val="007A34B3"/>
    <w:rsid w:val="007B27ED"/>
    <w:rsid w:val="007C0A59"/>
    <w:rsid w:val="007C5391"/>
    <w:rsid w:val="007D4A3E"/>
    <w:rsid w:val="007E608F"/>
    <w:rsid w:val="007F015A"/>
    <w:rsid w:val="007F1CE7"/>
    <w:rsid w:val="007F2BAE"/>
    <w:rsid w:val="007F709A"/>
    <w:rsid w:val="00801F43"/>
    <w:rsid w:val="008100CF"/>
    <w:rsid w:val="00812DDA"/>
    <w:rsid w:val="008154F8"/>
    <w:rsid w:val="00830537"/>
    <w:rsid w:val="00831432"/>
    <w:rsid w:val="00833087"/>
    <w:rsid w:val="008366D7"/>
    <w:rsid w:val="008563FD"/>
    <w:rsid w:val="008640B2"/>
    <w:rsid w:val="0087061B"/>
    <w:rsid w:val="0087735D"/>
    <w:rsid w:val="00883B9E"/>
    <w:rsid w:val="00895E33"/>
    <w:rsid w:val="008A29C0"/>
    <w:rsid w:val="008A29EE"/>
    <w:rsid w:val="008A46CF"/>
    <w:rsid w:val="008A7140"/>
    <w:rsid w:val="008A76C3"/>
    <w:rsid w:val="008A7809"/>
    <w:rsid w:val="008B22B7"/>
    <w:rsid w:val="008C499E"/>
    <w:rsid w:val="008D004F"/>
    <w:rsid w:val="008D7D09"/>
    <w:rsid w:val="008E4F03"/>
    <w:rsid w:val="008E5075"/>
    <w:rsid w:val="008E655B"/>
    <w:rsid w:val="008E7CA9"/>
    <w:rsid w:val="008E7FDD"/>
    <w:rsid w:val="00904F6B"/>
    <w:rsid w:val="00907D3A"/>
    <w:rsid w:val="0091185A"/>
    <w:rsid w:val="00924BEE"/>
    <w:rsid w:val="00930CD9"/>
    <w:rsid w:val="00931006"/>
    <w:rsid w:val="00942B44"/>
    <w:rsid w:val="009450C5"/>
    <w:rsid w:val="009546F1"/>
    <w:rsid w:val="009570F1"/>
    <w:rsid w:val="009707C3"/>
    <w:rsid w:val="009830DB"/>
    <w:rsid w:val="00983564"/>
    <w:rsid w:val="009842BF"/>
    <w:rsid w:val="00985146"/>
    <w:rsid w:val="00985657"/>
    <w:rsid w:val="00986B46"/>
    <w:rsid w:val="00991E3A"/>
    <w:rsid w:val="009A1BDB"/>
    <w:rsid w:val="009A45B4"/>
    <w:rsid w:val="009A74E2"/>
    <w:rsid w:val="009B0C0C"/>
    <w:rsid w:val="009B13A5"/>
    <w:rsid w:val="009B35CD"/>
    <w:rsid w:val="009C000B"/>
    <w:rsid w:val="009C4FCD"/>
    <w:rsid w:val="009D28EA"/>
    <w:rsid w:val="009D4DA5"/>
    <w:rsid w:val="009E1886"/>
    <w:rsid w:val="009E4775"/>
    <w:rsid w:val="009E5BC9"/>
    <w:rsid w:val="009F1577"/>
    <w:rsid w:val="009F3FCB"/>
    <w:rsid w:val="009F6350"/>
    <w:rsid w:val="00A0444F"/>
    <w:rsid w:val="00A145F9"/>
    <w:rsid w:val="00A22975"/>
    <w:rsid w:val="00A2746B"/>
    <w:rsid w:val="00A3002A"/>
    <w:rsid w:val="00A3333A"/>
    <w:rsid w:val="00A345C1"/>
    <w:rsid w:val="00A3555A"/>
    <w:rsid w:val="00A36BF7"/>
    <w:rsid w:val="00A37733"/>
    <w:rsid w:val="00A46BA4"/>
    <w:rsid w:val="00A50715"/>
    <w:rsid w:val="00A51176"/>
    <w:rsid w:val="00A560BF"/>
    <w:rsid w:val="00A61D8F"/>
    <w:rsid w:val="00A67530"/>
    <w:rsid w:val="00A7088F"/>
    <w:rsid w:val="00A73265"/>
    <w:rsid w:val="00A73650"/>
    <w:rsid w:val="00A77087"/>
    <w:rsid w:val="00A8080A"/>
    <w:rsid w:val="00A86C85"/>
    <w:rsid w:val="00A9418D"/>
    <w:rsid w:val="00AA1003"/>
    <w:rsid w:val="00AA106C"/>
    <w:rsid w:val="00AA3074"/>
    <w:rsid w:val="00AB1799"/>
    <w:rsid w:val="00AB1C91"/>
    <w:rsid w:val="00AB5E0C"/>
    <w:rsid w:val="00AC11DB"/>
    <w:rsid w:val="00AC2D38"/>
    <w:rsid w:val="00AC6092"/>
    <w:rsid w:val="00AC666B"/>
    <w:rsid w:val="00AD0156"/>
    <w:rsid w:val="00AD04EB"/>
    <w:rsid w:val="00AF3F38"/>
    <w:rsid w:val="00AF790F"/>
    <w:rsid w:val="00B004FE"/>
    <w:rsid w:val="00B017F3"/>
    <w:rsid w:val="00B1003C"/>
    <w:rsid w:val="00B132C1"/>
    <w:rsid w:val="00B27B14"/>
    <w:rsid w:val="00B31A48"/>
    <w:rsid w:val="00B41BD1"/>
    <w:rsid w:val="00B42604"/>
    <w:rsid w:val="00B442A2"/>
    <w:rsid w:val="00B4697C"/>
    <w:rsid w:val="00B5068E"/>
    <w:rsid w:val="00B51549"/>
    <w:rsid w:val="00B722F7"/>
    <w:rsid w:val="00B81AC5"/>
    <w:rsid w:val="00B83007"/>
    <w:rsid w:val="00B83C51"/>
    <w:rsid w:val="00B8761A"/>
    <w:rsid w:val="00B913CB"/>
    <w:rsid w:val="00BA2E25"/>
    <w:rsid w:val="00BA595D"/>
    <w:rsid w:val="00BB63C3"/>
    <w:rsid w:val="00BD12FF"/>
    <w:rsid w:val="00BD3923"/>
    <w:rsid w:val="00BE6BAA"/>
    <w:rsid w:val="00C02F30"/>
    <w:rsid w:val="00C042F0"/>
    <w:rsid w:val="00C2134A"/>
    <w:rsid w:val="00C325B9"/>
    <w:rsid w:val="00C32BDA"/>
    <w:rsid w:val="00C40BCF"/>
    <w:rsid w:val="00C43737"/>
    <w:rsid w:val="00C43B04"/>
    <w:rsid w:val="00C44269"/>
    <w:rsid w:val="00C46ADD"/>
    <w:rsid w:val="00C5237F"/>
    <w:rsid w:val="00C57855"/>
    <w:rsid w:val="00C57C32"/>
    <w:rsid w:val="00C66461"/>
    <w:rsid w:val="00C80156"/>
    <w:rsid w:val="00C811AB"/>
    <w:rsid w:val="00C93DF1"/>
    <w:rsid w:val="00C95C39"/>
    <w:rsid w:val="00C96385"/>
    <w:rsid w:val="00CB15B5"/>
    <w:rsid w:val="00CB5CC9"/>
    <w:rsid w:val="00CB7D49"/>
    <w:rsid w:val="00CC4AAA"/>
    <w:rsid w:val="00CC5362"/>
    <w:rsid w:val="00CC5573"/>
    <w:rsid w:val="00CC6694"/>
    <w:rsid w:val="00CD5373"/>
    <w:rsid w:val="00CD5558"/>
    <w:rsid w:val="00CE0B7D"/>
    <w:rsid w:val="00CE23A7"/>
    <w:rsid w:val="00CE5798"/>
    <w:rsid w:val="00CF57EC"/>
    <w:rsid w:val="00D02529"/>
    <w:rsid w:val="00D07E1B"/>
    <w:rsid w:val="00D1001C"/>
    <w:rsid w:val="00D15737"/>
    <w:rsid w:val="00D1628F"/>
    <w:rsid w:val="00D16621"/>
    <w:rsid w:val="00D20902"/>
    <w:rsid w:val="00D373B9"/>
    <w:rsid w:val="00D4021A"/>
    <w:rsid w:val="00D41AAD"/>
    <w:rsid w:val="00D46635"/>
    <w:rsid w:val="00D47959"/>
    <w:rsid w:val="00D52B91"/>
    <w:rsid w:val="00D55BA3"/>
    <w:rsid w:val="00D8156D"/>
    <w:rsid w:val="00D82CFD"/>
    <w:rsid w:val="00D84B0B"/>
    <w:rsid w:val="00D908AC"/>
    <w:rsid w:val="00D90C62"/>
    <w:rsid w:val="00D9220A"/>
    <w:rsid w:val="00D92AA8"/>
    <w:rsid w:val="00D92B9A"/>
    <w:rsid w:val="00D95FC7"/>
    <w:rsid w:val="00DA31EA"/>
    <w:rsid w:val="00DA7C1D"/>
    <w:rsid w:val="00DA7F78"/>
    <w:rsid w:val="00DB22B5"/>
    <w:rsid w:val="00DB2303"/>
    <w:rsid w:val="00DB5149"/>
    <w:rsid w:val="00DB55D0"/>
    <w:rsid w:val="00DB6680"/>
    <w:rsid w:val="00DC225D"/>
    <w:rsid w:val="00DC7651"/>
    <w:rsid w:val="00DE2A3B"/>
    <w:rsid w:val="00DE4A7D"/>
    <w:rsid w:val="00DE6838"/>
    <w:rsid w:val="00DF6646"/>
    <w:rsid w:val="00E03FA1"/>
    <w:rsid w:val="00E059AF"/>
    <w:rsid w:val="00E064FF"/>
    <w:rsid w:val="00E1376F"/>
    <w:rsid w:val="00E16D01"/>
    <w:rsid w:val="00E20DD4"/>
    <w:rsid w:val="00E310AE"/>
    <w:rsid w:val="00E32DF2"/>
    <w:rsid w:val="00E42F29"/>
    <w:rsid w:val="00E44DE0"/>
    <w:rsid w:val="00E44ED8"/>
    <w:rsid w:val="00E5131A"/>
    <w:rsid w:val="00E653D3"/>
    <w:rsid w:val="00E65509"/>
    <w:rsid w:val="00E6709F"/>
    <w:rsid w:val="00E67926"/>
    <w:rsid w:val="00E83E74"/>
    <w:rsid w:val="00E85DE8"/>
    <w:rsid w:val="00E8606A"/>
    <w:rsid w:val="00E8716D"/>
    <w:rsid w:val="00E91704"/>
    <w:rsid w:val="00EA6663"/>
    <w:rsid w:val="00EA7607"/>
    <w:rsid w:val="00EB0CED"/>
    <w:rsid w:val="00EB5464"/>
    <w:rsid w:val="00EB6BD9"/>
    <w:rsid w:val="00EB7DBD"/>
    <w:rsid w:val="00EC5578"/>
    <w:rsid w:val="00EC757F"/>
    <w:rsid w:val="00ED2195"/>
    <w:rsid w:val="00EE3C12"/>
    <w:rsid w:val="00EF2DDD"/>
    <w:rsid w:val="00F02D2B"/>
    <w:rsid w:val="00F04B4E"/>
    <w:rsid w:val="00F122E7"/>
    <w:rsid w:val="00F16E3F"/>
    <w:rsid w:val="00F20418"/>
    <w:rsid w:val="00F24701"/>
    <w:rsid w:val="00F30DD2"/>
    <w:rsid w:val="00F51681"/>
    <w:rsid w:val="00F614D3"/>
    <w:rsid w:val="00F66E34"/>
    <w:rsid w:val="00F7358D"/>
    <w:rsid w:val="00F74173"/>
    <w:rsid w:val="00F824F1"/>
    <w:rsid w:val="00F82849"/>
    <w:rsid w:val="00F84191"/>
    <w:rsid w:val="00F8508C"/>
    <w:rsid w:val="00F869D8"/>
    <w:rsid w:val="00F87F7B"/>
    <w:rsid w:val="00F948FA"/>
    <w:rsid w:val="00F97AFA"/>
    <w:rsid w:val="00FA0550"/>
    <w:rsid w:val="00FA757F"/>
    <w:rsid w:val="00FB26F7"/>
    <w:rsid w:val="00FB57BC"/>
    <w:rsid w:val="00FB6A63"/>
    <w:rsid w:val="00FC4097"/>
    <w:rsid w:val="00FC43AB"/>
    <w:rsid w:val="00FC5FA3"/>
    <w:rsid w:val="00FC79B2"/>
    <w:rsid w:val="00FD02EE"/>
    <w:rsid w:val="00FD3057"/>
    <w:rsid w:val="00FD5B7D"/>
    <w:rsid w:val="00FE53BB"/>
    <w:rsid w:val="00FE55C5"/>
    <w:rsid w:val="00FE789C"/>
    <w:rsid w:val="00FF656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  <w14:docId w14:val="529F2F02"/>
  <w15:chartTrackingRefBased/>
  <w15:docId w15:val="{0FFF584A-D0A5-480A-9259-01A78F44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577"/>
  </w:style>
  <w:style w:type="paragraph" w:styleId="Heading1">
    <w:name w:val="heading 1"/>
    <w:basedOn w:val="Normal"/>
    <w:next w:val="Normal"/>
    <w:link w:val="Heading1Char"/>
    <w:uiPriority w:val="9"/>
    <w:qFormat/>
    <w:rsid w:val="006C6C4D"/>
    <w:pPr>
      <w:keepNext/>
      <w:keepLines/>
      <w:spacing w:before="32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C4D"/>
    <w:pPr>
      <w:keepNext/>
      <w:keepLines/>
      <w:spacing w:before="8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C4D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C4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C4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C4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C4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C4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C4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373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C6C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C4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C4D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C4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C4D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C4D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C4D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C4D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C4D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6C4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6C6C4D"/>
    <w:pPr>
      <w:spacing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C4D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C4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6C4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6C6C4D"/>
    <w:rPr>
      <w:b/>
      <w:bCs/>
    </w:rPr>
  </w:style>
  <w:style w:type="character" w:styleId="Emphasis">
    <w:name w:val="Emphasis"/>
    <w:basedOn w:val="DefaultParagraphFont"/>
    <w:uiPriority w:val="20"/>
    <w:qFormat/>
    <w:rsid w:val="006C6C4D"/>
    <w:rPr>
      <w:i/>
      <w:iCs/>
    </w:rPr>
  </w:style>
  <w:style w:type="paragraph" w:styleId="NoSpacing">
    <w:name w:val="No Spacing"/>
    <w:uiPriority w:val="1"/>
    <w:qFormat/>
    <w:rsid w:val="006C6C4D"/>
    <w:pPr>
      <w:spacing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C6C4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C4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C4D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C4D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6C6C4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C6C4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C6C4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C6C4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C6C4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6C4D"/>
    <w:pPr>
      <w:outlineLvl w:val="9"/>
    </w:pPr>
  </w:style>
  <w:style w:type="paragraph" w:customStyle="1" w:styleId="Default">
    <w:name w:val="Default"/>
    <w:rsid w:val="00D46635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bg-BG"/>
    </w:rPr>
  </w:style>
  <w:style w:type="table" w:customStyle="1" w:styleId="TableGridLight1">
    <w:name w:val="Table Grid Light1"/>
    <w:basedOn w:val="TableNormal"/>
    <w:next w:val="TableGridLight"/>
    <w:uiPriority w:val="40"/>
    <w:rsid w:val="001270B3"/>
    <w:pPr>
      <w:spacing w:line="240" w:lineRule="auto"/>
    </w:pPr>
    <w:rPr>
      <w:rFonts w:ascii="Verdana" w:eastAsia="Times New Roman" w:hAnsi="Times New Roman" w:cs="Times New Roman"/>
      <w:lang w:val="bg-BG"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w1">
    <w:name w:val="w1"/>
    <w:basedOn w:val="Normal"/>
    <w:rsid w:val="001270B3"/>
    <w:pPr>
      <w:spacing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Light">
    <w:name w:val="Grid Table Light"/>
    <w:basedOn w:val="TableNormal"/>
    <w:uiPriority w:val="40"/>
    <w:rsid w:val="001270B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8A7140"/>
    <w:pPr>
      <w:spacing w:line="240" w:lineRule="auto"/>
    </w:pPr>
  </w:style>
  <w:style w:type="paragraph" w:styleId="NormalWeb">
    <w:name w:val="Normal (Web)"/>
    <w:basedOn w:val="Normal"/>
    <w:uiPriority w:val="99"/>
    <w:unhideWhenUsed/>
    <w:rsid w:val="007B27E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181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889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85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128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607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ov@iag.bg" TargetMode="External"/><Relationship Id="rId18" Type="http://schemas.openxmlformats.org/officeDocument/2006/relationships/control" Target="activeX/activeX4.xml"/><Relationship Id="rId26" Type="http://schemas.openxmlformats.org/officeDocument/2006/relationships/control" Target="activeX/activeX9.xml"/><Relationship Id="rId39" Type="http://schemas.openxmlformats.org/officeDocument/2006/relationships/control" Target="activeX/activeX17.xml"/><Relationship Id="rId21" Type="http://schemas.openxmlformats.org/officeDocument/2006/relationships/image" Target="media/image6.wmf"/><Relationship Id="rId34" Type="http://schemas.openxmlformats.org/officeDocument/2006/relationships/control" Target="activeX/activeX13.xm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9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7.xml"/><Relationship Id="rId32" Type="http://schemas.openxmlformats.org/officeDocument/2006/relationships/control" Target="activeX/activeX12.xml"/><Relationship Id="rId37" Type="http://schemas.openxmlformats.org/officeDocument/2006/relationships/control" Target="activeX/activeX15.xml"/><Relationship Id="rId40" Type="http://schemas.openxmlformats.org/officeDocument/2006/relationships/image" Target="media/image12.e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control" Target="activeX/activeX10.xml"/><Relationship Id="rId36" Type="http://schemas.openxmlformats.org/officeDocument/2006/relationships/control" Target="activeX/activeX14.xml"/><Relationship Id="rId10" Type="http://schemas.openxmlformats.org/officeDocument/2006/relationships/image" Target="media/image2.wmf"/><Relationship Id="rId19" Type="http://schemas.openxmlformats.org/officeDocument/2006/relationships/image" Target="media/image5.wmf"/><Relationship Id="rId31" Type="http://schemas.openxmlformats.org/officeDocument/2006/relationships/image" Target="media/image10.wm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yperlink" Target="mailto:viteva@iag.bg" TargetMode="External"/><Relationship Id="rId22" Type="http://schemas.openxmlformats.org/officeDocument/2006/relationships/control" Target="activeX/activeX6.xml"/><Relationship Id="rId27" Type="http://schemas.openxmlformats.org/officeDocument/2006/relationships/image" Target="media/image8.wmf"/><Relationship Id="rId30" Type="http://schemas.openxmlformats.org/officeDocument/2006/relationships/control" Target="activeX/activeX11.xml"/><Relationship Id="rId35" Type="http://schemas.openxmlformats.org/officeDocument/2006/relationships/hyperlink" Target="http://www.strategy.bg" TargetMode="External"/><Relationship Id="rId43" Type="http://schemas.openxmlformats.org/officeDocument/2006/relationships/header" Target="header2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rraichev@iag.bg" TargetMode="External"/><Relationship Id="rId17" Type="http://schemas.openxmlformats.org/officeDocument/2006/relationships/image" Target="media/image4.wmf"/><Relationship Id="rId25" Type="http://schemas.openxmlformats.org/officeDocument/2006/relationships/control" Target="activeX/activeX8.xml"/><Relationship Id="rId33" Type="http://schemas.openxmlformats.org/officeDocument/2006/relationships/image" Target="media/image11.wmf"/><Relationship Id="rId38" Type="http://schemas.openxmlformats.org/officeDocument/2006/relationships/control" Target="activeX/activeX16.xml"/><Relationship Id="rId20" Type="http://schemas.openxmlformats.org/officeDocument/2006/relationships/control" Target="activeX/activeX5.xml"/><Relationship Id="rId41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NEAayr5PGPAXzp2ZCEP4qsr0ngovwuLkE8ovZWF1yas=</DigestValue>
    </Reference>
    <Reference Type="http://www.w3.org/2000/09/xmldsig#Object" URI="#idOfficeObject">
      <DigestMethod Algorithm="http://www.w3.org/2001/04/xmlenc#sha256"/>
      <DigestValue>Yyf4YyrkAhCNNFWU1md5j8cn54kgE2asn0QWVXrWnJQ=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XXLsffCwnwcL+QXgPSVPxn5Qk5dJY6kvwiumABUZbmU=</DigestValue>
    </Reference>
    <Reference Type="http://www.w3.org/2000/09/xmldsig#Object" URI="#idValidSigLnImg">
      <DigestMethod Algorithm="http://www.w3.org/2001/04/xmlenc#sha256"/>
      <DigestValue>h5lHQR8sisNURhmdF83N5RMkg1faLi7gwJC5mOvJK40=</DigestValue>
    </Reference>
    <Reference Type="http://www.w3.org/2000/09/xmldsig#Object" URI="#idInvalidSigLnImg">
      <DigestMethod Algorithm="http://www.w3.org/2001/04/xmlenc#sha256"/>
      <DigestValue>ftvrQlSndqZDmhyFBLL8K5ER/5DJLQRxQshJ3I/iR5A=</DigestValue>
    </Reference>
  </SignedInfo>
  <SignatureValue>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</SignatureValue>
  <KeyInfo>
    <X509Data>
      <X509Certificate>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1/04/xmlenc#sha256"/>
        <DigestValue>hpc/uiHt9g8XsVb2xSJMoeQ7apMHu6D8sAIRbmiwCnk=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uK8jsy6vhtku4BDk+8LVS0ccYLugjfmWoaWDdqLyvaA=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MLZYj1iPh696gXzVxdSVlzKZQ0mYTqn0ke4fYE4wN3A=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GxAEmo42nl+8s96Lk1caCNxTVyypGnw0Ye1vPyUKtd8=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J+73bHrSW6/5zUHnZaZhQNUIqRXvU6KFpnA42tKmx+0=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VM5eE9R9+a/7Q2UT3aUgQi752VYRkA2FpT2ghAqA3bM=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sRvXoPG81zAIWRhejL+IVYxEKLTYIe8OTDL0O71GrMg=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UWSZNfZ4ldUQwUgSZ6xNPsFoaqexLhrU5ajUuLnQzdg=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iqSws6IbIrgqnn5q7OqDOQLZSYYVZQgnVEOV1/eBRpw=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Kj50AjH2lrrMIDtAeMZFxEAm23e3GRGv6zoSmYydAfM=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sxSVyKJu0WOu4zrb1DKRZEnf0+vNETlusDqZud5+G3g=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Y+AmBHmi93jxmPtn7YAK45u6pjI6KheWHJnooGYMjyc=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6vZCzvbzvq1xWYk+MaBpWs1+KV6l2DdT84CKCW5MRGM=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Hbh3/0e58q0KQXkzJnO0K1huc5gfELw/fURC+EQEL2c=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sG8U4VpiMvGx8T1ZP0/MdpTdHwi3dTn/HHuKI4pqY6g=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7sxK7go4xHIP0YoA5WW1td9RMjga7xKelH4myGxi5+c=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zhfGSTWgnOt2yHBB3A5HFQbV92Mb0it8ju31kalInDY=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nIVEtxrTa+X45f7MpTxESkB7G0mU3MpfJuVNE04dDUM=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RN2PL1Z2zH+bkIvMI8cEJDo92Gh/Qrce+NGrO6aMOTE=</DigestValue>
      </Reference>
      <Reference URI="/word/endnotes.xml?ContentType=application/vnd.openxmlformats-officedocument.wordprocessingml.endnotes+xml">
        <DigestMethod Algorithm="http://www.w3.org/2001/04/xmlenc#sha256"/>
        <DigestValue>JweGeY8m7CuN9dSyOVeQbRSZFSf1tp2GkrKwpTx2orU=</DigestValue>
      </Reference>
      <Reference URI="/word/fontTable.xml?ContentType=application/vnd.openxmlformats-officedocument.wordprocessingml.fontTable+xml">
        <DigestMethod Algorithm="http://www.w3.org/2001/04/xmlenc#sha256"/>
        <DigestValue>1HqCM+rhbJpcr4p1DgINqw6AGAEXn4/sOuMMDY1jmfA=</DigestValue>
      </Reference>
      <Reference URI="/word/footer1.xml?ContentType=application/vnd.openxmlformats-officedocument.wordprocessingml.footer+xml">
        <DigestMethod Algorithm="http://www.w3.org/2001/04/xmlenc#sha256"/>
        <DigestValue>1zqehl0GPKo24SOqs1VwGgN6ZJYuKpddK0MLC32/H8Q=</DigestValue>
      </Reference>
      <Reference URI="/word/footnotes.xml?ContentType=application/vnd.openxmlformats-officedocument.wordprocessingml.footnotes+xml">
        <DigestMethod Algorithm="http://www.w3.org/2001/04/xmlenc#sha256"/>
        <DigestValue>zyJOqdUgZvJivo+7M5bYSLe3AODMLChn+EUwd9Ynxvo=</DigestValue>
      </Reference>
      <Reference URI="/word/header1.xml?ContentType=application/vnd.openxmlformats-officedocument.wordprocessingml.header+xml">
        <DigestMethod Algorithm="http://www.w3.org/2001/04/xmlenc#sha256"/>
        <DigestValue>WyvFU0/XXsFhdD2odceZ0dS1fTLgnagbYslnZO4eXGk=</DigestValue>
      </Reference>
      <Reference URI="/word/header2.xml?ContentType=application/vnd.openxmlformats-officedocument.wordprocessingml.header+xml">
        <DigestMethod Algorithm="http://www.w3.org/2001/04/xmlenc#sha256"/>
        <DigestValue>NWprknd2pdh2m4XaYgiYggZPdRuUIH+Cc8M+GVRRaDE=</DigestValue>
      </Reference>
      <Reference URI="/word/media/image1.wmf?ContentType=image/x-wmf">
        <DigestMethod Algorithm="http://www.w3.org/2001/04/xmlenc#sha256"/>
        <DigestValue>zb70QVK15jij30tveRMjBsPF5oQZX0PBRQX+x7Mz+jM=</DigestValue>
      </Reference>
      <Reference URI="/word/media/image10.wmf?ContentType=image/x-wmf">
        <DigestMethod Algorithm="http://www.w3.org/2001/04/xmlenc#sha256"/>
        <DigestValue>su0Xa8kQkqBtwGmGgHF8jPU8iSVwMNH7FiRV4z/77lQ=</DigestValue>
      </Reference>
      <Reference URI="/word/media/image11.wmf?ContentType=image/x-wmf">
        <DigestMethod Algorithm="http://www.w3.org/2001/04/xmlenc#sha256"/>
        <DigestValue>6W6rF6597jg2ymbAXyCNYKkhrRD8wev40pKtH6WbspY=</DigestValue>
      </Reference>
      <Reference URI="/word/media/image12.emf?ContentType=image/x-emf">
        <DigestMethod Algorithm="http://www.w3.org/2001/04/xmlenc#sha256"/>
        <DigestValue>8rN1JZMxCQzEQBV0wFGMzyk3/1mezRkkNfPc7z+Zbe0=</DigestValue>
      </Reference>
      <Reference URI="/word/media/image2.wmf?ContentType=image/x-wmf">
        <DigestMethod Algorithm="http://www.w3.org/2001/04/xmlenc#sha256"/>
        <DigestValue>c8Xi0mgWSgLg2pVzSN3aLVG1GHcrZZEOD3ffJ1RBunM=</DigestValue>
      </Reference>
      <Reference URI="/word/media/image3.wmf?ContentType=image/x-wmf">
        <DigestMethod Algorithm="http://www.w3.org/2001/04/xmlenc#sha256"/>
        <DigestValue>zb7CS6hYKPE3Qlyqwwnqc0UMjFn3XqHZ9ke8+A+kPdY=</DigestValue>
      </Reference>
      <Reference URI="/word/media/image4.wmf?ContentType=image/x-wmf">
        <DigestMethod Algorithm="http://www.w3.org/2001/04/xmlenc#sha256"/>
        <DigestValue>9eo5CCqEKgn/5cOHVz+eVrF3X6smHRQHws+nti+iW7I=</DigestValue>
      </Reference>
      <Reference URI="/word/media/image5.wmf?ContentType=image/x-wmf">
        <DigestMethod Algorithm="http://www.w3.org/2001/04/xmlenc#sha256"/>
        <DigestValue>uSgxkTH93iyzjiJHasQlCHvuw3pzfvpjY/+tDvCSb4Y=</DigestValue>
      </Reference>
      <Reference URI="/word/media/image6.wmf?ContentType=image/x-wmf">
        <DigestMethod Algorithm="http://www.w3.org/2001/04/xmlenc#sha256"/>
        <DigestValue>gm9ZcWWvurQDZwhj5GXq/mcICwZnrmMdT6/TdzbLDj4=</DigestValue>
      </Reference>
      <Reference URI="/word/media/image7.wmf?ContentType=image/x-wmf">
        <DigestMethod Algorithm="http://www.w3.org/2001/04/xmlenc#sha256"/>
        <DigestValue>5TJ4PriDylC5FkOqQmGuJ0KDdY3ndF+gjBCKuPvQfa8=</DigestValue>
      </Reference>
      <Reference URI="/word/media/image8.wmf?ContentType=image/x-wmf">
        <DigestMethod Algorithm="http://www.w3.org/2001/04/xmlenc#sha256"/>
        <DigestValue>8Mr1j23hE/UWzAtP8buguhYwAmIDHFal7vUrQkf1EAQ=</DigestValue>
      </Reference>
      <Reference URI="/word/media/image9.wmf?ContentType=image/x-wmf">
        <DigestMethod Algorithm="http://www.w3.org/2001/04/xmlenc#sha256"/>
        <DigestValue>Q3CsS6/OkTnOOVWoJLn+cCN5KtSjRheS1KQTiFawf/E=</DigestValue>
      </Reference>
      <Reference URI="/word/numbering.xml?ContentType=application/vnd.openxmlformats-officedocument.wordprocessingml.numbering+xml">
        <DigestMethod Algorithm="http://www.w3.org/2001/04/xmlenc#sha256"/>
        <DigestValue>D8yHWjLl0RSuW5Lch8fYDapiawrQY2Ri/97n5XV/JTA=</DigestValue>
      </Reference>
      <Reference URI="/word/settings.xml?ContentType=application/vnd.openxmlformats-officedocument.wordprocessingml.settings+xml">
        <DigestMethod Algorithm="http://www.w3.org/2001/04/xmlenc#sha256"/>
        <DigestValue>atO8EqIvev349s8Ukf26fL5BR4cfpQBOzDaebFtlTcI=</DigestValue>
      </Reference>
      <Reference URI="/word/styles.xml?ContentType=application/vnd.openxmlformats-officedocument.wordprocessingml.styles+xml">
        <DigestMethod Algorithm="http://www.w3.org/2001/04/xmlenc#sha256"/>
        <DigestValue>3hjSpy7/DPQ/u/Prz/wH0bqjFJraGzotG6Nqbqb+IxE=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9wtZA1Hx5U57jlDKLHknSAr29icbcQ11uZE/36EZoPk=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2026-06-29T10:55:04Z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{488056C1-F841-4B22-B25F-795FE5E4901F}</SetupID>
          <SignatureText>Г.Ройнев</SignatureText>
          <SignatureImage/>
          <SignatureComments/>
          <WindowsVersion>10.0</WindowsVersion>
          <OfficeVersion>16.0.20026/27</OfficeVersion>
          <ApplicationVersion>16.0.20026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2026-06-29T10:55:04Z</xd:SigningTime>
          <xd:SigningCertificate>
            <xd:Cert>
              <xd:CertDigest>
                <DigestMethod Algorithm="http://www.w3.org/2001/04/xmlenc#sha256"/>
                <DigestValue>2OZtXrXGctk3taD2d2IlyruNHKVRinxwmapkW5dP54A=</DigestValue>
              </xd:CertDigest>
              <xd:IssuerSerial>
                <X509IssuerName>C=BG, L=Sofia, O=Information Services JSC, OID.2.5.4.97=NTRBG-831641791, CN=StampIT Global Qualified CA</X509IssuerName>
                <X509SerialNumber>2907548127109110061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uBs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MAAAAEAAAA9wAAABEAAAAlAAAADAAAAAEAAABUAAAAhAAAAMQAAAAEAAAA9QAAABAAAAABAAAAAMDGQb6ExkHEAAAABAAAAAkAAABMAAAAAAAAAAAAAAAAAAAA//////////9gAAAANgAvADIAOQAvADIAMAAyADYAAAAGAAAABAAAAAYAAAAGAAAABAAAAAYAAAAGAAAABg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wMZBvoTGQQoAAABLAAAAAQAAAEwAAAAEAAAACQAAACcAAAAgAAAASwAAAFAAAABYANaT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GkAAABHAAAAKQAAADMAAABB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GoAAABIAAAAJQAAAAwAAAAEAAAAVAAAAHwAAAAqAAAAMwAAAGgAAABHAAAAAQAAAADAxkG+hMZBKgAAADMAAAAIAAAATAAAAAAAAAAAAAAAAAAAAP//////////XAAAABMELgAgBD4EOQQ9BDUEMgQIAAAAAwAAAAkAAAAJ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cAAAACgAAAFAAAABfAAAAXAAAAAEAAAAAwMZBvoTGQQoAAABQAAAADQAAAEwAAAAAAAAAAAAAAAAAAAD//////////2gAAAATBBUEHgQgBBMEGAQgACAEHgQZBB0EFQQSBAAABQAAAAYAAAAJAAAABgAAAAUAAAAIAAAAAwAAAAYAAAAJAAAACAAAAAg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</Object>
  <Object Id="idInvalidSigLnImg">AQAAAGwAAAAAAAAAAAAAAP8AAAB/AAAAAAAAAAAAAADYGAAAaQwAACBFTUYAAAEARCAAALE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AMDGQb6Exk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GkAAABHAAAAKQAAADMAAABB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GoAAABIAAAAJQAAAAwAAAAEAAAAVAAAAHwAAAAqAAAAMwAAAGgAAABHAAAAAQAAAADAxkG+hMZBKgAAADMAAAAIAAAATAAAAAAAAAAAAAAAAAAAAP//////////XAAAABMELgAgBD4EOQQ9BDUEMgQIAAAAAwAAAAkAAAAJ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cAAAACgAAAFAAAABfAAAAXAAAAAEAAAAAwMZBvoTGQQoAAABQAAAADQAAAEwAAAAAAAAAAAAAAAAAAAD//////////2gAAAATBBUEHgQgBBMEGAQgACAEHgQZBB0EFQQSBAAABQAAAAYAAAAJAAAABgAAAAUAAAAIAAAAAwAAAAYAAAAJAAAACAAAAAg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6B743-9F53-4AE5-981C-4695A18A0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2888</Words>
  <Characters>16465</Characters>
  <Application>Microsoft Office Word</Application>
  <DocSecurity>0</DocSecurity>
  <Lines>137</Lines>
  <Paragraphs>38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Velichka Kurteva</cp:lastModifiedBy>
  <cp:revision>5</cp:revision>
  <cp:lastPrinted>2025-05-08T11:07:00Z</cp:lastPrinted>
  <dcterms:created xsi:type="dcterms:W3CDTF">2026-06-19T07:46:00Z</dcterms:created>
  <dcterms:modified xsi:type="dcterms:W3CDTF">2026-06-29T08:59:00Z</dcterms:modified>
</cp:coreProperties>
</file>