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F07" w:rsidRDefault="006C1F07" w:rsidP="006C1F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6C1F07" w:rsidRDefault="006C1F07" w:rsidP="006C1F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p w:rsidR="006C1F07" w:rsidRPr="00076E63" w:rsidRDefault="006C1F07" w:rsidP="006C1F0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tbl>
      <w:tblPr>
        <w:tblW w:w="1026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6C1F07" w:rsidRPr="003C124D" w:rsidTr="00F023E6">
        <w:tc>
          <w:tcPr>
            <w:tcW w:w="10266" w:type="dxa"/>
            <w:gridSpan w:val="3"/>
            <w:shd w:val="clear" w:color="auto" w:fill="D9D9D9"/>
          </w:tcPr>
          <w:p w:rsidR="006C1F07" w:rsidRPr="00FE55C5" w:rsidRDefault="006C1F07" w:rsidP="00F023E6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E55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6C1F07" w:rsidRPr="00076E63" w:rsidTr="00F023E6">
        <w:trPr>
          <w:gridAfter w:val="1"/>
          <w:wAfter w:w="7" w:type="dxa"/>
        </w:trPr>
        <w:tc>
          <w:tcPr>
            <w:tcW w:w="5043" w:type="dxa"/>
          </w:tcPr>
          <w:p w:rsidR="006C1F07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6C1F07" w:rsidRPr="00114D8B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595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Министерство на транспорта и съобщенията</w:t>
            </w:r>
          </w:p>
        </w:tc>
        <w:tc>
          <w:tcPr>
            <w:tcW w:w="5216" w:type="dxa"/>
          </w:tcPr>
          <w:p w:rsidR="006C1F07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6C1F07" w:rsidRPr="00114D8B" w:rsidRDefault="006C1F07" w:rsidP="00C94F8D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Закон за ратифициране на актовете на </w:t>
            </w:r>
            <w:r w:rsidR="00C94F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четвъртия извънреден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конгрес на Всемирния пощенски съюз</w:t>
            </w:r>
          </w:p>
        </w:tc>
      </w:tr>
      <w:tr w:rsidR="006C1F07" w:rsidRPr="00076E63" w:rsidTr="00F023E6">
        <w:trPr>
          <w:gridAfter w:val="1"/>
          <w:wAfter w:w="7" w:type="dxa"/>
        </w:trPr>
        <w:tc>
          <w:tcPr>
            <w:tcW w:w="5043" w:type="dxa"/>
          </w:tcPr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6" type="#_x0000_t75" style="width:202.5pt;height:39.75pt" o:ole="">
                  <v:imagedata r:id="rId5" o:title=""/>
                </v:shape>
                <w:control r:id="rId6" w:name="OptionButton2" w:shapeid="_x0000_i1076"/>
              </w:object>
            </w:r>
          </w:p>
        </w:tc>
        <w:tc>
          <w:tcPr>
            <w:tcW w:w="5216" w:type="dxa"/>
          </w:tcPr>
          <w:p w:rsidR="006C1F07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GB"/>
              </w:rPr>
              <w:object w:dxaOrig="225" w:dyaOrig="225">
                <v:shape id="_x0000_i1077" type="#_x0000_t75" style="width:202.5pt;height:39pt" o:ole="">
                  <v:imagedata r:id="rId7" o:title=""/>
                </v:shape>
                <w:control r:id="rId8" w:name="OptionButton1" w:shapeid="_x0000_i1077"/>
              </w:object>
            </w:r>
          </w:p>
          <w:p w:rsidR="006C1F07" w:rsidRPr="000B1BD1" w:rsidRDefault="00C94F8D" w:rsidP="00F0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lang w:val="bg-BG"/>
              </w:rPr>
              <w:t>м. юни</w:t>
            </w:r>
          </w:p>
        </w:tc>
      </w:tr>
      <w:tr w:rsidR="006C1F07" w:rsidRPr="00076E63" w:rsidTr="00F023E6">
        <w:trPr>
          <w:gridAfter w:val="1"/>
          <w:wAfter w:w="7" w:type="dxa"/>
        </w:trPr>
        <w:tc>
          <w:tcPr>
            <w:tcW w:w="5043" w:type="dxa"/>
          </w:tcPr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6C1F07" w:rsidRPr="00076E63" w:rsidRDefault="006C1F07" w:rsidP="00F023E6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Илиана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Карафизиева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</w:t>
            </w: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държавен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експерт в дирекция</w:t>
            </w: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„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Съобщения</w:t>
            </w: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“</w:t>
            </w:r>
          </w:p>
        </w:tc>
        <w:tc>
          <w:tcPr>
            <w:tcW w:w="5216" w:type="dxa"/>
          </w:tcPr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:rsidR="006C1F07" w:rsidRPr="00F15958" w:rsidRDefault="006C1F07" w:rsidP="00F02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02/940 94 77</w:t>
            </w:r>
          </w:p>
          <w:p w:rsidR="006C1F07" w:rsidRPr="000B1BD1" w:rsidRDefault="006C1F07" w:rsidP="00F02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</w:rPr>
              <w:t>ikarafizieva@mt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</w:t>
            </w:r>
            <w:r w:rsidRPr="00F15958">
              <w:rPr>
                <w:rFonts w:ascii="Times New Roman" w:eastAsia="Times New Roman" w:hAnsi="Times New Roman" w:cs="Times New Roman"/>
                <w:sz w:val="24"/>
                <w:szCs w:val="24"/>
              </w:rPr>
              <w:t>c.government.bg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4E313B" w:rsidRDefault="006C1F07" w:rsidP="00F023E6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4E31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Проблем/проблеми за решаване: </w:t>
            </w:r>
          </w:p>
          <w:p w:rsidR="006C1F07" w:rsidRPr="004E313B" w:rsidRDefault="006C1F07" w:rsidP="00F023E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4E313B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:rsidR="006C1F07" w:rsidRDefault="006C1F07" w:rsidP="00F023E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E31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Проблем 1 </w:t>
            </w:r>
          </w:p>
          <w:p w:rsidR="00C94F8D" w:rsidRPr="00DF0E86" w:rsidRDefault="00C94F8D" w:rsidP="00C94F8D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Четвъртият извънреден</w:t>
            </w:r>
            <w:r w:rsidR="006C1F07" w:rsidRPr="000E4A0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конгрес на Всемирния пощенски съюз (ВПС) се проведе  през м.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октомври</w:t>
            </w:r>
            <w:r w:rsidR="006C1F07" w:rsidRPr="000E4A0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20</w:t>
            </w:r>
            <w:r w:rsidR="006C1F0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</w:t>
            </w:r>
            <w:r w:rsidR="006C1F07" w:rsidRPr="000E4A0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г. в </w:t>
            </w:r>
            <w:r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Рияд, Саудитска Арабия</w:t>
            </w:r>
            <w:r w:rsidR="006C1F07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. </w:t>
            </w:r>
            <w:r w:rsidRPr="00DF0E86">
              <w:rPr>
                <w:rFonts w:ascii="Times New Roman" w:hAnsi="Times New Roman" w:cs="Times New Roman"/>
                <w:sz w:val="24"/>
                <w:szCs w:val="24"/>
              </w:rPr>
              <w:t>Съгласно резолюция С12/2021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приета на 27 конгрес през 2021 г.</w:t>
            </w:r>
            <w:r w:rsidRPr="00DF0E86">
              <w:rPr>
                <w:rFonts w:ascii="Times New Roman" w:hAnsi="Times New Roman" w:cs="Times New Roman"/>
                <w:sz w:val="24"/>
                <w:szCs w:val="24"/>
              </w:rPr>
              <w:t xml:space="preserve"> (Организиране на Извънреден конгрес през 2023 г.), събитието се прове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де</w:t>
            </w:r>
            <w:r w:rsidRPr="00DF0E86">
              <w:rPr>
                <w:rFonts w:ascii="Times New Roman" w:hAnsi="Times New Roman" w:cs="Times New Roman"/>
                <w:sz w:val="24"/>
                <w:szCs w:val="24"/>
              </w:rPr>
              <w:t>, за да „разгледа предложения, свързани с по-нататъшното отваряне на Съюза към външни заинтересовани страни, както и други спешни въпроси в пощенския сектор“.</w:t>
            </w:r>
          </w:p>
          <w:p w:rsidR="006C1F07" w:rsidRDefault="007C456F" w:rsidP="00F023E6">
            <w:pPr>
              <w:spacing w:after="8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56F">
              <w:rPr>
                <w:rFonts w:ascii="Times New Roman" w:hAnsi="Times New Roman" w:cs="Times New Roman"/>
                <w:sz w:val="24"/>
                <w:szCs w:val="24"/>
              </w:rPr>
              <w:t xml:space="preserve">Поради ограничената продължителност от 5 работни дни, извънредният Конгрес </w:t>
            </w:r>
            <w:r w:rsidRPr="007C45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беше</w:t>
            </w:r>
            <w:r w:rsidRPr="007C456F">
              <w:rPr>
                <w:rFonts w:ascii="Times New Roman" w:hAnsi="Times New Roman" w:cs="Times New Roman"/>
                <w:sz w:val="24"/>
                <w:szCs w:val="24"/>
              </w:rPr>
              <w:t xml:space="preserve"> организиран под формата на пленарни заседания, без специализирани комисии, каквато е обичайната структура на всеки редовен Конгрес.</w:t>
            </w:r>
            <w:r w:rsidRPr="00A51EF8">
              <w:t xml:space="preserve"> </w:t>
            </w:r>
            <w:r w:rsidR="006C1F07" w:rsidRPr="001C2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</w:t>
            </w:r>
            <w:r w:rsidR="006C1F07" w:rsidRPr="001C20C6">
              <w:rPr>
                <w:rFonts w:ascii="Times New Roman" w:hAnsi="Times New Roman" w:cs="Times New Roman"/>
                <w:sz w:val="24"/>
                <w:szCs w:val="24"/>
              </w:rPr>
              <w:t>онгрес</w:t>
            </w:r>
            <w:r w:rsidR="006C1F07" w:rsidRPr="001C2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ът</w:t>
            </w:r>
            <w:r w:rsidR="006C1F07" w:rsidRPr="001C20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1F07" w:rsidRPr="001C2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взе решения </w:t>
            </w:r>
            <w:r w:rsidR="00CB6C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 изменения в актовете на Съюза </w:t>
            </w:r>
            <w:r w:rsidR="006C1F07" w:rsidRPr="001C2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по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конкретни</w:t>
            </w:r>
            <w:r w:rsidR="006C1F0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6C1F07" w:rsidRPr="001C20C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въпроси, свързани с управлението на организацията и извършването на пощенските услуги, к</w:t>
            </w:r>
            <w:r w:rsidR="006C1F07" w:rsidRPr="001C20C6">
              <w:rPr>
                <w:rFonts w:ascii="Times New Roman" w:hAnsi="Times New Roman" w:cs="Times New Roman"/>
                <w:sz w:val="24"/>
                <w:szCs w:val="24"/>
              </w:rPr>
              <w:t xml:space="preserve">ато: </w:t>
            </w:r>
          </w:p>
          <w:p w:rsidR="007C456F" w:rsidRPr="007C456F" w:rsidRDefault="007C456F" w:rsidP="007C456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C45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Институционална рамка и продукти и услуги на ВПС;</w:t>
            </w:r>
          </w:p>
          <w:p w:rsidR="007C456F" w:rsidRPr="007C456F" w:rsidRDefault="007C456F" w:rsidP="007C456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C45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Пощенски финансови услуги;</w:t>
            </w:r>
          </w:p>
          <w:p w:rsidR="007C456F" w:rsidRPr="007C456F" w:rsidRDefault="007C456F" w:rsidP="007C456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C45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Финанси на ВПС;</w:t>
            </w:r>
          </w:p>
          <w:p w:rsidR="007C456F" w:rsidRPr="007C456F" w:rsidRDefault="007C456F" w:rsidP="007C456F">
            <w:pPr>
              <w:pStyle w:val="ListParagraph"/>
              <w:numPr>
                <w:ilvl w:val="0"/>
                <w:numId w:val="7"/>
              </w:numPr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456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Устойчиво развитие</w:t>
            </w:r>
            <w:r w:rsidR="007479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bookmarkStart w:id="0" w:name="_GoBack"/>
            <w:bookmarkEnd w:id="0"/>
          </w:p>
          <w:p w:rsidR="006C1F07" w:rsidRDefault="006C1F07" w:rsidP="00F023E6">
            <w:pPr>
              <w:ind w:firstLine="72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E4A01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Като пълноправна страна-членка на организацията, </w:t>
            </w:r>
            <w:r w:rsidRPr="000E4A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Република България взе участие в конгреса с делегация, чиито </w:t>
            </w:r>
            <w:r w:rsidRPr="000E4A01">
              <w:rPr>
                <w:rFonts w:ascii="Times New Roman" w:hAnsi="Times New Roman" w:cs="Times New Roman"/>
                <w:sz w:val="24"/>
                <w:szCs w:val="24"/>
              </w:rPr>
              <w:t xml:space="preserve">позиция, състав и правомощия на членовете бяха определени с Решение на Министерския съвет (Протокол № </w:t>
            </w:r>
            <w:r w:rsidRPr="000E4A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="007C45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E4A01">
              <w:rPr>
                <w:rFonts w:ascii="Times New Roman" w:hAnsi="Times New Roman" w:cs="Times New Roman"/>
                <w:sz w:val="24"/>
                <w:szCs w:val="24"/>
              </w:rPr>
              <w:t xml:space="preserve"> от заседание на Министерския съвет, проведено на </w:t>
            </w:r>
            <w:r w:rsidR="007C456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E4A0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7C45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E4A01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Pr="000E4A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7C45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E4A01">
              <w:rPr>
                <w:rFonts w:ascii="Times New Roman" w:hAnsi="Times New Roman" w:cs="Times New Roman"/>
                <w:sz w:val="24"/>
                <w:szCs w:val="24"/>
              </w:rPr>
              <w:t xml:space="preserve"> г., т. </w:t>
            </w:r>
            <w:r w:rsidR="007C45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E4A0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  <w:r w:rsidRPr="000E4A01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Pr="000E4A01">
              <w:rPr>
                <w:rFonts w:ascii="Times New Roman" w:hAnsi="Times New Roman"/>
                <w:sz w:val="24"/>
                <w:szCs w:val="24"/>
                <w:lang w:val="bg-BG"/>
              </w:rPr>
              <w:t>В съответствие с предоставените му правомощия, ръководителят на българската делегация подписа, при условие на последваща ратификация, приетите от конгреса актове.</w:t>
            </w:r>
          </w:p>
          <w:p w:rsidR="006C1F07" w:rsidRPr="00CB6C4C" w:rsidRDefault="006C1F07" w:rsidP="00F023E6">
            <w:pPr>
              <w:ind w:firstLine="720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B6C4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Актовете, приети на </w:t>
            </w:r>
            <w:r w:rsidR="00FC5A63" w:rsidRPr="00CB6C4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четвъртия извънреден к</w:t>
            </w:r>
            <w:r w:rsidRPr="00CB6C4C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онгрес на Всемирния пощенски съюз подлежат на ратифициране със закон от Народното събрание на Република България.</w:t>
            </w:r>
          </w:p>
          <w:p w:rsidR="006C1F07" w:rsidRPr="00C47945" w:rsidRDefault="006C1F07" w:rsidP="00F023E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C4794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lastRenderedPageBreak/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6C1F07" w:rsidRPr="000E4A01" w:rsidRDefault="006C1F07" w:rsidP="00F023E6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0E4A01">
              <w:rPr>
                <w:rFonts w:ascii="Times New Roman" w:hAnsi="Times New Roman"/>
                <w:bCs/>
                <w:sz w:val="24"/>
                <w:szCs w:val="24"/>
                <w:lang w:val="bg-BG" w:eastAsia="bg-BG"/>
              </w:rPr>
              <w:t xml:space="preserve">Взаимоотношенията между страните-членки на ВПС, както и между техните избрани пощенски оператори, се уреждат чрез актовете на Съюза. Тези актове се изменят, допълват и приемат от всеки проведен конгрес, който е върховен орган на ВПС.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Описаният проблем не може да бъде решен в рамките на съществуващото законодателство чрез промяна в организацията на работа и/или чрез въвеждането на нови технологични възможности, защото п</w:t>
            </w:r>
            <w:r w:rsidRPr="000E4A01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одписаните от ръководителя на българската делегация актове на ВПС се ратифицират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със закон </w:t>
            </w:r>
            <w:r w:rsidRPr="000E4A01">
              <w:rPr>
                <w:rFonts w:ascii="Times New Roman" w:hAnsi="Times New Roman"/>
                <w:sz w:val="24"/>
                <w:szCs w:val="24"/>
                <w:lang w:val="bg-BG"/>
              </w:rPr>
              <w:t>от Народното събрание на Република България след всеки конгрес на организацията.</w:t>
            </w:r>
          </w:p>
          <w:p w:rsidR="006C1F07" w:rsidRDefault="006C1F07" w:rsidP="00F023E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7059B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:rsidR="006C1F07" w:rsidRPr="00F15958" w:rsidRDefault="006C1F07" w:rsidP="00F023E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Актовете на Всемирния пощенски съюз се ратифицират със закон от Народното събрание на Република България</w:t>
            </w:r>
            <w:r w:rsidRPr="00E57882">
              <w:rPr>
                <w:rFonts w:ascii="Times New Roman" w:hAnsi="Times New Roman"/>
              </w:rPr>
              <w:t xml:space="preserve"> </w:t>
            </w:r>
            <w:r w:rsidRPr="00F15958">
              <w:rPr>
                <w:rFonts w:ascii="Times New Roman" w:hAnsi="Times New Roman"/>
                <w:sz w:val="24"/>
                <w:szCs w:val="24"/>
              </w:rPr>
              <w:t xml:space="preserve">на основание </w:t>
            </w:r>
            <w:proofErr w:type="spellStart"/>
            <w:r w:rsidRPr="00F15958">
              <w:rPr>
                <w:rFonts w:ascii="Times New Roman" w:hAnsi="Times New Roman"/>
                <w:sz w:val="24"/>
                <w:szCs w:val="24"/>
              </w:rPr>
              <w:t>чл</w:t>
            </w:r>
            <w:proofErr w:type="spellEnd"/>
            <w:r w:rsidRPr="00F15958">
              <w:rPr>
                <w:rFonts w:ascii="Times New Roman" w:hAnsi="Times New Roman"/>
                <w:sz w:val="24"/>
                <w:szCs w:val="24"/>
              </w:rPr>
              <w:t xml:space="preserve">. 85, ал.1, т. 2, 4, 7 и 8 от </w:t>
            </w:r>
            <w:proofErr w:type="spellStart"/>
            <w:r w:rsidRPr="00F15958">
              <w:rPr>
                <w:rFonts w:ascii="Times New Roman" w:hAnsi="Times New Roman"/>
                <w:sz w:val="24"/>
                <w:szCs w:val="24"/>
              </w:rPr>
              <w:t>Конституцията</w:t>
            </w:r>
            <w:proofErr w:type="spellEnd"/>
            <w:r w:rsidRPr="00F15958">
              <w:rPr>
                <w:rFonts w:ascii="Times New Roman" w:hAnsi="Times New Roman"/>
                <w:sz w:val="24"/>
                <w:szCs w:val="24"/>
              </w:rPr>
              <w:t xml:space="preserve"> на Република България</w:t>
            </w:r>
            <w:r w:rsidRPr="00F1595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</w:t>
            </w:r>
            <w:r w:rsidRPr="00F15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5958">
              <w:rPr>
                <w:rFonts w:ascii="Times New Roman" w:hAnsi="Times New Roman"/>
                <w:sz w:val="24"/>
                <w:szCs w:val="24"/>
              </w:rPr>
              <w:t>чл</w:t>
            </w:r>
            <w:proofErr w:type="spellEnd"/>
            <w:r w:rsidRPr="00F15958">
              <w:rPr>
                <w:rFonts w:ascii="Times New Roman" w:hAnsi="Times New Roman"/>
                <w:sz w:val="24"/>
                <w:szCs w:val="24"/>
              </w:rPr>
              <w:t xml:space="preserve">. 15, </w:t>
            </w:r>
            <w:proofErr w:type="spellStart"/>
            <w:r w:rsidRPr="00F15958">
              <w:rPr>
                <w:rFonts w:ascii="Times New Roman" w:hAnsi="Times New Roman"/>
                <w:sz w:val="24"/>
                <w:szCs w:val="24"/>
              </w:rPr>
              <w:t>ал</w:t>
            </w:r>
            <w:proofErr w:type="spellEnd"/>
            <w:r w:rsidRPr="00F15958">
              <w:rPr>
                <w:rFonts w:ascii="Times New Roman" w:hAnsi="Times New Roman"/>
                <w:sz w:val="24"/>
                <w:szCs w:val="24"/>
              </w:rPr>
              <w:t xml:space="preserve">. 1 от </w:t>
            </w:r>
            <w:proofErr w:type="spellStart"/>
            <w:r w:rsidRPr="00F15958">
              <w:rPr>
                <w:rFonts w:ascii="Times New Roman" w:hAnsi="Times New Roman"/>
                <w:sz w:val="24"/>
                <w:szCs w:val="24"/>
              </w:rPr>
              <w:t>Закона</w:t>
            </w:r>
            <w:proofErr w:type="spellEnd"/>
            <w:r w:rsidRPr="00F1595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F15958">
              <w:rPr>
                <w:rFonts w:ascii="Times New Roman" w:hAnsi="Times New Roman"/>
                <w:sz w:val="24"/>
                <w:szCs w:val="24"/>
              </w:rPr>
              <w:t>международните</w:t>
            </w:r>
            <w:proofErr w:type="spellEnd"/>
            <w:r w:rsidRPr="00F15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5958">
              <w:rPr>
                <w:rFonts w:ascii="Times New Roman" w:hAnsi="Times New Roman"/>
                <w:sz w:val="24"/>
                <w:szCs w:val="24"/>
              </w:rPr>
              <w:t>договори</w:t>
            </w:r>
            <w:proofErr w:type="spellEnd"/>
            <w:r w:rsidRPr="00F15958">
              <w:rPr>
                <w:rFonts w:ascii="Times New Roman" w:hAnsi="Times New Roman"/>
                <w:sz w:val="24"/>
                <w:szCs w:val="24"/>
              </w:rPr>
              <w:t xml:space="preserve"> на Република България</w:t>
            </w:r>
            <w:r w:rsidRPr="00F1595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6C1F07" w:rsidRDefault="006C1F07" w:rsidP="00F023E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C6D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:rsidR="006C1F07" w:rsidRDefault="006C1F07" w:rsidP="00F023E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Ратифицирането със закон на Актовете на Всемирния пощенски съюз произтича от приетите изменения в тях по време на </w:t>
            </w:r>
            <w:r w:rsidR="00422949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четвъртия извънреден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конгрес на организацията</w:t>
            </w:r>
            <w:r w:rsidRPr="003B6BD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6C1F07" w:rsidRPr="00F00275" w:rsidRDefault="006C1F07" w:rsidP="00F023E6">
            <w:pPr>
              <w:pStyle w:val="ListParagraph"/>
              <w:numPr>
                <w:ilvl w:val="1"/>
                <w:numId w:val="2"/>
              </w:num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002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Посочете дали са извършени последващи оценки на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нормативния акт или анализи за </w:t>
            </w:r>
            <w:r w:rsidRPr="00F00275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изпълнението на политиката и какви са резултатите от тях? </w:t>
            </w:r>
          </w:p>
          <w:p w:rsidR="006C1F07" w:rsidRPr="00F00275" w:rsidRDefault="006C1F07" w:rsidP="00F023E6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17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извършвани последващи оценки, както и анализ за изпълнението на политиката.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:rsidR="006C1F07" w:rsidRPr="0045299F" w:rsidRDefault="006C1F07" w:rsidP="00F023E6">
            <w:pPr>
              <w:spacing w:after="0" w:line="240" w:lineRule="auto"/>
              <w:ind w:firstLine="9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>Проектът</w:t>
            </w:r>
            <w:proofErr w:type="spellEnd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>Закон</w:t>
            </w:r>
            <w:proofErr w:type="spellEnd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proofErr w:type="spellStart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>ратифициране</w:t>
            </w:r>
            <w:proofErr w:type="spellEnd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>актовете</w:t>
            </w:r>
            <w:proofErr w:type="spellEnd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r w:rsidR="004B2A78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четвъртия извънреден</w:t>
            </w:r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конгрес на</w:t>
            </w:r>
            <w:r w:rsidRPr="00CD12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>Всемирния</w:t>
            </w:r>
            <w:proofErr w:type="spellEnd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>пощенски</w:t>
            </w:r>
            <w:proofErr w:type="spellEnd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>съюз</w:t>
            </w:r>
            <w:proofErr w:type="spellEnd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>има</w:t>
            </w:r>
            <w:proofErr w:type="spellEnd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</w:t>
            </w:r>
            <w:proofErr w:type="spellStart"/>
            <w:r w:rsidRPr="0045299F">
              <w:rPr>
                <w:rFonts w:ascii="Times New Roman" w:hAnsi="Times New Roman" w:cs="Times New Roman"/>
                <w:b/>
                <w:sz w:val="24"/>
                <w:szCs w:val="24"/>
              </w:rPr>
              <w:t>цел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 да се </w:t>
            </w:r>
            <w:proofErr w:type="spellStart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>изпълнят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>разпоредбите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. 85, </w:t>
            </w:r>
            <w:proofErr w:type="spellStart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. 1, т. 2, 4, 5, 7 и 8 от </w:t>
            </w:r>
            <w:proofErr w:type="spellStart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>Конституцията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 на Република България, </w:t>
            </w:r>
            <w:proofErr w:type="spellStart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>като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 се </w:t>
            </w:r>
            <w:proofErr w:type="spellStart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>осъществи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>ратификация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>следните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>актове</w:t>
            </w:r>
            <w:proofErr w:type="spellEnd"/>
            <w:r w:rsidRPr="0045299F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:rsidR="00CD12B0" w:rsidRPr="00CD12B0" w:rsidRDefault="00CD12B0" w:rsidP="00CD12B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D12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Четвърти допълнителен протокол към Общия правилник на ВПС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CD12B0" w:rsidRPr="00CD12B0" w:rsidRDefault="00CD12B0" w:rsidP="00CD12B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D12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Първи допълнителен протокол към Всемирната пощенска конвенция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CD12B0" w:rsidRPr="00CD12B0" w:rsidRDefault="00CD12B0" w:rsidP="00CD12B0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D12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Първи допълнителен протокол към Споразумението за услугите по пощенските плащания.</w:t>
            </w:r>
          </w:p>
          <w:p w:rsidR="006C1F07" w:rsidRPr="00C300C3" w:rsidRDefault="006C1F07" w:rsidP="00F023E6">
            <w:pPr>
              <w:ind w:firstLine="9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основание на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чл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. 24,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. 1 на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Устава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приетите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от конгреса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актове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на ВПС се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подписват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пълномощните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представители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страните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членки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. Съгласно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. 3 на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същия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Актовете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на Съюза се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ратифицират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приемат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одобряват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най-кратки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срокове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страните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членки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които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са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ги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подписали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съобразно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конституционните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правила</w:t>
            </w:r>
            <w:proofErr w:type="spellEnd"/>
            <w:r w:rsidRPr="00C300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1F07" w:rsidRPr="00076E63" w:rsidRDefault="006C1F07" w:rsidP="00F02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а/проблем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CE01D1" w:rsidRDefault="006C1F07" w:rsidP="00F023E6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E01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Заинтересовани страни: </w:t>
            </w:r>
          </w:p>
          <w:p w:rsidR="006C1F07" w:rsidRDefault="006C1F07" w:rsidP="00F023E6">
            <w:pPr>
              <w:pStyle w:val="ListParagraph"/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  <w:p w:rsidR="006C1F07" w:rsidRPr="00963B66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63B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Пряко заинтересовани страни:</w:t>
            </w:r>
          </w:p>
          <w:p w:rsidR="006C1F07" w:rsidRPr="00CE01D1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E01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транспорта и съобщенията</w:t>
            </w:r>
            <w:r w:rsidRPr="00CE01D1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6C1F07" w:rsidRPr="00CE01D1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2. „Български пощи“ ЕАД.</w:t>
            </w:r>
          </w:p>
          <w:p w:rsidR="006C1F07" w:rsidRPr="00963B66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963B66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>Косвено заинтересовани страни:</w:t>
            </w:r>
          </w:p>
          <w:p w:rsidR="006C1F07" w:rsidRPr="00257398" w:rsidRDefault="006C1F07" w:rsidP="00F023E6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257398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Комисията за регулиране на съобщенията.</w:t>
            </w:r>
          </w:p>
          <w:p w:rsidR="006C1F07" w:rsidRDefault="006C1F07" w:rsidP="00F023E6">
            <w:pPr>
              <w:pStyle w:val="ListParagraph"/>
              <w:numPr>
                <w:ilvl w:val="0"/>
                <w:numId w:val="3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lastRenderedPageBreak/>
              <w:t>Потребителите на пощенските услуги – гражданите на Република България.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страни/</w:t>
            </w:r>
            <w:r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груп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Pr="0060089B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заинтересовани страни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4. Варианти на действие. Анализ на въздействията:</w:t>
            </w:r>
          </w:p>
        </w:tc>
      </w:tr>
      <w:tr w:rsidR="006C1F07" w:rsidRPr="00076E63" w:rsidTr="00F023E6">
        <w:tc>
          <w:tcPr>
            <w:tcW w:w="10266" w:type="dxa"/>
            <w:gridSpan w:val="3"/>
          </w:tcPr>
          <w:p w:rsidR="006C1F07" w:rsidRPr="00C93DF1" w:rsidRDefault="006C1F07" w:rsidP="00EA3C0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  <w:r w:rsidR="0091468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Закон за ратифициране на актовете на четвъртия извънреден конгрес на Всемирния пощенски съюз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Pr="003C124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:rsidR="006C1F07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Вариантът „Без действие“ се характеризира с не предприемането на никакви действия. При такъв вариант няма да се ратифицират със закон актовете на ВПС, приети по време на </w:t>
            </w:r>
            <w:r w:rsidR="0091468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четвъртия извънреден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конгрес на организацията.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очаквани положителни икономически, социални или екологични въздействия вследствие на прилагането на този вариант.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6C1F07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529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се идентифицират следните негативни въздействия:</w:t>
            </w:r>
          </w:p>
          <w:p w:rsidR="006C1F07" w:rsidRPr="0045299F" w:rsidRDefault="006C1F07" w:rsidP="00F023E6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45299F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изпълняват ангажиментите на държавата, произтичащи от Конституцията на Република България както по отношение на пощенския оператор със задължение за извършване на универсалната пощенска услуга, така и по отношение на ВПС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</w:p>
          <w:p w:rsidR="006C1F07" w:rsidRPr="0045299F" w:rsidRDefault="006C1F07" w:rsidP="00F023E6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45299F">
              <w:rPr>
                <w:rFonts w:ascii="Times New Roman" w:hAnsi="Times New Roman"/>
                <w:sz w:val="24"/>
                <w:szCs w:val="24"/>
                <w:lang w:val="bg-BG"/>
              </w:rPr>
              <w:t>без правно основание ще се прилагат единните договорени правила и процедури за извършването на международни пощенски услуги и не се препотвърждава принадлежността на нашата страна към единната световна пощенска територия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;</w:t>
            </w:r>
          </w:p>
          <w:p w:rsidR="006C1F07" w:rsidRPr="0045299F" w:rsidRDefault="006C1F07" w:rsidP="00F023E6">
            <w:pPr>
              <w:pStyle w:val="ListParagraph"/>
              <w:numPr>
                <w:ilvl w:val="0"/>
                <w:numId w:val="5"/>
              </w:num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</w:t>
            </w:r>
            <w:r w:rsidRPr="0045299F">
              <w:rPr>
                <w:rFonts w:ascii="Times New Roman" w:hAnsi="Times New Roman"/>
                <w:sz w:val="24"/>
                <w:szCs w:val="24"/>
                <w:lang w:val="bg-BG"/>
              </w:rPr>
              <w:t>е се изпълнява разпоредбата на чл. 27 от Закона за пощенските услуги, относно пощенския оператор със задължение за извършване на универсалната пощенска услуга.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6C1F07" w:rsidRPr="0032290E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2290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очаквани специфични въздействия.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3C1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установяват.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установява.</w:t>
            </w:r>
          </w:p>
          <w:p w:rsidR="006C1F07" w:rsidRPr="00C93DF1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:rsidR="006C1F07" w:rsidRDefault="006C1F07" w:rsidP="00F023E6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C93DF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6C1F07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Приемане на проекта на Закон за ратифициране на актовете </w:t>
            </w:r>
            <w:r w:rsidR="00EA3C0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четвъртия извънреден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конгрес на Всемирния пощенски съюз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“: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6C1F07" w:rsidRDefault="006C1F07" w:rsidP="00F023E6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 се проекта на </w:t>
            </w:r>
            <w:r w:rsidRPr="004542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Закон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ратифициране на актовете </w:t>
            </w:r>
            <w:r w:rsidR="00EA3C03">
              <w:rPr>
                <w:rFonts w:ascii="Times New Roman" w:hAnsi="Times New Roman"/>
                <w:sz w:val="24"/>
                <w:szCs w:val="24"/>
                <w:lang w:val="bg-BG"/>
              </w:rPr>
              <w:t>на четвъртия извънреден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конгрес на ВПС.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Положителни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6C1F07" w:rsidRPr="004B404C" w:rsidRDefault="006C1F07" w:rsidP="00F023E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П</w:t>
            </w:r>
            <w:r w:rsidRPr="004542A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риемането на Закона за 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ратифициране на актовете </w:t>
            </w:r>
            <w:r w:rsidR="00AB3FDC">
              <w:rPr>
                <w:rFonts w:ascii="Times New Roman" w:hAnsi="Times New Roman"/>
                <w:sz w:val="24"/>
                <w:szCs w:val="24"/>
                <w:lang w:val="bg-BG"/>
              </w:rPr>
              <w:t>на четвъртия извънреден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конгрес на ВПС ще доведе до</w:t>
            </w:r>
            <w:r w:rsidRPr="004B404C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6C1F07" w:rsidRPr="0045299F" w:rsidRDefault="006C1F07" w:rsidP="00F023E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потвърждаване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участието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на Република България в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осигуряването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единна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световна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пощенска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територия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основана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регл</w:t>
            </w:r>
            <w:r>
              <w:rPr>
                <w:rFonts w:ascii="Times New Roman" w:hAnsi="Times New Roman"/>
                <w:sz w:val="24"/>
                <w:szCs w:val="24"/>
              </w:rPr>
              <w:t>аментирана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чрез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актовете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ВПС;</w:t>
            </w:r>
          </w:p>
          <w:p w:rsidR="006C1F07" w:rsidRPr="0045299F" w:rsidRDefault="006C1F07" w:rsidP="00F023E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създаване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правна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основа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уреждане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взаимоотношенията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една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страна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между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Република България и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нейния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избран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пощенски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оператор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и от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друга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страна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останалите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страни-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членки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на ВПС и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техните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избрани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пощенски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оператори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при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организирането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осъществяването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международните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пощенски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услуги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C1F07" w:rsidRPr="0045299F" w:rsidRDefault="006C1F07" w:rsidP="00F023E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осигуряване</w:t>
            </w:r>
            <w:proofErr w:type="spellEnd"/>
            <w:proofErr w:type="gramEnd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изпълнението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ангажиментите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на Република България, </w:t>
            </w:r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свързани с </w:t>
            </w:r>
            <w:proofErr w:type="spellStart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>прилагането</w:t>
            </w:r>
            <w:proofErr w:type="spellEnd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>актовете</w:t>
            </w:r>
            <w:proofErr w:type="spellEnd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Съюза, както от </w:t>
            </w:r>
            <w:proofErr w:type="spellStart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>страна</w:t>
            </w:r>
            <w:proofErr w:type="spellEnd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>органите</w:t>
            </w:r>
            <w:proofErr w:type="spellEnd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осъществяващи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държавната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политика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и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регулирането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пощенските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услуги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,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така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 xml:space="preserve"> и от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страна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избрания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пощенския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оператор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,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задължен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съгласно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чл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. 27 от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>Закона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3"/>
                <w:sz w:val="24"/>
                <w:szCs w:val="24"/>
              </w:rPr>
              <w:t xml:space="preserve"> за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пощенските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услуги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да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изпълнява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актовете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на ВПС,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които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са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ратифицирани</w:t>
            </w:r>
            <w:proofErr w:type="spellEnd"/>
            <w:r w:rsidRPr="0045299F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 xml:space="preserve"> от </w:t>
            </w:r>
            <w:proofErr w:type="spellStart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>Народното</w:t>
            </w:r>
            <w:proofErr w:type="spellEnd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>събрание</w:t>
            </w:r>
            <w:proofErr w:type="spellEnd"/>
            <w:r w:rsidRPr="0045299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Република България;</w:t>
            </w:r>
          </w:p>
          <w:p w:rsidR="006C1F07" w:rsidRPr="0045299F" w:rsidRDefault="006C1F07" w:rsidP="00F023E6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5299F">
              <w:rPr>
                <w:rFonts w:ascii="Times New Roman" w:hAnsi="Times New Roman"/>
                <w:sz w:val="24"/>
                <w:szCs w:val="24"/>
              </w:rPr>
              <w:t>гарантиране</w:t>
            </w:r>
            <w:proofErr w:type="spellEnd"/>
            <w:proofErr w:type="gram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правото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потребителите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да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ползват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международни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пощенски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услуги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от и към 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всички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192 страни-</w:t>
            </w:r>
            <w:proofErr w:type="spellStart"/>
            <w:r w:rsidRPr="0045299F">
              <w:rPr>
                <w:rFonts w:ascii="Times New Roman" w:hAnsi="Times New Roman"/>
                <w:sz w:val="24"/>
                <w:szCs w:val="24"/>
              </w:rPr>
              <w:t>членки</w:t>
            </w:r>
            <w:proofErr w:type="spellEnd"/>
            <w:r w:rsidRPr="0045299F">
              <w:rPr>
                <w:rFonts w:ascii="Times New Roman" w:hAnsi="Times New Roman"/>
                <w:sz w:val="24"/>
                <w:szCs w:val="24"/>
              </w:rPr>
              <w:t xml:space="preserve"> на ВПС.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очаквани отрицателни икономически, социални или екологични въздействия вследствие на прилагането на този вариант.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Pr="00E653D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:rsidR="006C1F07" w:rsidRPr="0032290E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  <w:r w:rsidRPr="0032290E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очаквани специфични въздействия.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3C124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установяват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установява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:rsidR="006C1F07" w:rsidRPr="0078311F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:rsidR="006C1F07" w:rsidRDefault="006C1F07" w:rsidP="00F023E6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78311F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:rsidR="006C1F07" w:rsidRPr="00C93DF1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6C1F07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6C1F07" w:rsidRPr="00C93DF1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C93DF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71"/>
              <w:gridCol w:w="1786"/>
              <w:gridCol w:w="2574"/>
              <w:gridCol w:w="2835"/>
            </w:tblGrid>
            <w:tr w:rsidR="006C1F07" w:rsidRPr="003C124D" w:rsidTr="00F023E6">
              <w:trPr>
                <w:trHeight w:val="357"/>
              </w:trPr>
              <w:tc>
                <w:tcPr>
                  <w:tcW w:w="2257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6C1F07" w:rsidRPr="00076E63" w:rsidRDefault="006C1F07" w:rsidP="00F023E6">
                  <w:pPr>
                    <w:spacing w:after="0" w:line="24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574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C1F07" w:rsidRPr="00076E63" w:rsidRDefault="006C1F07" w:rsidP="00F023E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Вариант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1</w:t>
                  </w:r>
                </w:p>
                <w:p w:rsidR="006C1F07" w:rsidRPr="00076E63" w:rsidRDefault="006C1F07" w:rsidP="00F023E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C1F07" w:rsidRPr="00076E63" w:rsidRDefault="006C1F07" w:rsidP="00F023E6">
                  <w:pPr>
                    <w:spacing w:after="0" w:line="240" w:lineRule="auto"/>
                    <w:ind w:left="-160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 xml:space="preserve">Вариант 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bg-BG"/>
                    </w:rPr>
                    <w:t>2</w:t>
                  </w:r>
                </w:p>
              </w:tc>
            </w:tr>
            <w:tr w:rsidR="006C1F07" w:rsidRPr="003C124D" w:rsidTr="00F023E6">
              <w:trPr>
                <w:trHeight w:val="2628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„Закон за ратифициране на актовете </w:t>
                  </w:r>
                  <w:r w:rsidR="00AB3FDC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на четвъртия извънреден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 конгрес на Всемирния пощенски съюз“</w:t>
                  </w:r>
                </w:p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574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</w:p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0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11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6C1F07" w:rsidRPr="003C124D" w:rsidTr="00F023E6">
              <w:trPr>
                <w:trHeight w:val="1909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lastRenderedPageBreak/>
                    <w:t>Ефикасност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„Закон за ратифициране на актовете </w:t>
                  </w:r>
                  <w:r w:rsidR="00AB3FDC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на четвъртия извънреден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конгрес на Всемирния пощенски съюз“</w:t>
                  </w:r>
                </w:p>
                <w:p w:rsidR="006C1F07" w:rsidRPr="00076E63" w:rsidDel="00512211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574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w w:val="151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  <w:tr w:rsidR="006C1F07" w:rsidRPr="003C124D" w:rsidTr="00F023E6">
              <w:trPr>
                <w:trHeight w:val="1939"/>
              </w:trPr>
              <w:tc>
                <w:tcPr>
                  <w:tcW w:w="471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786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 w:rsidRPr="00076E63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Цел 1: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„Закон за ратифициране на актовете </w:t>
                  </w:r>
                  <w:r w:rsidR="00AB3FDC"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 xml:space="preserve">на четвъртия извънреден </w:t>
                  </w:r>
                  <w:r>
                    <w:rPr>
                      <w:rFonts w:ascii="Times New Roman" w:eastAsia="Times New Roman" w:hAnsi="Times New Roman" w:cs="Times New Roman"/>
                      <w:w w:val="105"/>
                      <w:sz w:val="20"/>
                      <w:szCs w:val="20"/>
                      <w:lang w:val="bg-BG"/>
                    </w:rPr>
                    <w:t>конгрес на Всемирния пощенски съюз“</w:t>
                  </w:r>
                </w:p>
                <w:p w:rsidR="006C1F07" w:rsidRPr="00076E63" w:rsidDel="00512211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574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3</w:t>
                  </w:r>
                </w:p>
              </w:tc>
              <w:tc>
                <w:tcPr>
                  <w:tcW w:w="2835" w:type="dxa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1F07" w:rsidRPr="00076E63" w:rsidRDefault="006C1F07" w:rsidP="00F023E6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bg-BG"/>
                    </w:rPr>
                    <w:t>1</w:t>
                  </w:r>
                </w:p>
              </w:tc>
            </w:tr>
          </w:tbl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:rsidR="006C1F07" w:rsidRPr="00C93DF1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6C1F07" w:rsidRPr="00076E63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 Избор на препоръчителен вариант:</w:t>
            </w:r>
          </w:p>
          <w:p w:rsidR="006C1F07" w:rsidRPr="00FD1757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</w:t>
            </w:r>
            <w:r w:rsidRPr="00FD1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Pr="00FD1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„Приемане на проекта на Закон за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ратифициране на актовете </w:t>
            </w:r>
            <w:r w:rsidR="00AB3F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на четвъртия извънреден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конгрес на Всемирния пощенски съюз</w:t>
            </w:r>
            <w:r w:rsidRPr="00FD17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“ </w:t>
            </w:r>
            <w:r w:rsidRPr="00FD17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е препоръчителен вариант на действие спрямо решаването на посочения проблем. Вариант 2 се отличава с най-висока степен на ефективност, ефикасност и съгласуваност, с оглед на заинтересованите страни.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3" type="#_x0000_t75" style="width:108pt;height:18pt" o:ole="">
                  <v:imagedata r:id="rId9" o:title=""/>
                </v:shape>
                <w:control r:id="rId10" w:name="OptionButton3" w:shapeid="_x0000_i1073"/>
              </w:object>
            </w:r>
          </w:p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2" type="#_x0000_t75" style="width:108pt;height:18pt" o:ole="">
                  <v:imagedata r:id="rId11" o:title=""/>
                </v:shape>
                <w:control r:id="rId12" w:name="OptionButton4" w:shapeid="_x0000_i1072"/>
              </w:objec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1" type="#_x0000_t75" style="width:108pt;height:18pt" o:ole="">
                  <v:imagedata r:id="rId13" o:title=""/>
                </v:shape>
                <w:control r:id="rId14" w:name="OptionButton5" w:shapeid="_x0000_i1071"/>
              </w:objec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създават допълнителни административни или финансови задължения за заинтересованите страни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6C1F07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70" type="#_x0000_t75" style="width:108pt;height:18pt" o:ole="">
                  <v:imagedata r:id="rId15" o:title=""/>
                </v:shape>
                <w:control r:id="rId16" w:name="OptionButton16" w:shapeid="_x0000_i1070"/>
              </w:object>
            </w:r>
          </w:p>
          <w:p w:rsidR="006C1F07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lastRenderedPageBreak/>
              <w:object w:dxaOrig="225" w:dyaOrig="225">
                <v:shape id="_x0000_i1069" type="#_x0000_t75" style="width:108pt;height:18pt" o:ole="">
                  <v:imagedata r:id="rId17" o:title=""/>
                </v:shape>
                <w:control r:id="rId18" w:name="OptionButton17" w:shapeid="_x0000_i1069"/>
              </w:objec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препоръчителния вариант няма да доведе до създаване на нови или промяна на съществуващи регулаторни режими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6C1F07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</w:t>
            </w:r>
            <w:proofErr w:type="spellStart"/>
            <w:r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F04B4E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избрания вариант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>
                <v:shape id="_x0000_i1068" type="#_x0000_t75" style="width:108pt;height:18pt" o:ole="">
                  <v:imagedata r:id="rId15" o:title=""/>
                </v:shape>
                <w:control r:id="rId19" w:name="OptionButton18" w:shapeid="_x0000_i1068"/>
              </w:object>
            </w:r>
          </w:p>
          <w:p w:rsidR="006C1F07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67" type="#_x0000_t75" style="width:108pt;height:18pt" o:ole="">
                  <v:imagedata r:id="rId17" o:title=""/>
                </v:shape>
                <w:control r:id="rId20" w:name="OptionButton19" w:shapeid="_x0000_i1067"/>
              </w:objec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Прилагането на препоръчителния вариант няма да доведе до създаването на нови или промяна на съществуващи регистри. В актовете не се съдържат разпоредби, касаещи воденето или поддържането на регистри.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Когато отговорът е „Да“, посочете регистрите, които се създават и по какъв начин те ще бъдат интегрирани в общата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регистрова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инфраструктура.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въздейства върху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микро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076E63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>
                <v:shape id="_x0000_i1066" type="#_x0000_t75" style="width:259.5pt;height:18pt" o:ole="">
                  <v:imagedata r:id="rId21" o:title=""/>
                </v:shape>
                <w:control r:id="rId22" w:name="OptionButton6" w:shapeid="_x0000_i1066"/>
              </w:objec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Calibri" w:eastAsia="MS Mincho" w:hAnsi="Calibri" w:cs="MS Mincho"/>
                <w:sz w:val="24"/>
                <w:szCs w:val="24"/>
                <w:lang w:val="en-GB"/>
              </w:rPr>
              <w:object w:dxaOrig="225" w:dyaOrig="225">
                <v:shape id="_x0000_i1065" type="#_x0000_t75" style="width:161.25pt;height:18pt" o:ole="">
                  <v:imagedata r:id="rId23" o:title=""/>
                </v:shape>
                <w:control r:id="rId24" w:name="OptionButton7" w:shapeid="_x0000_i1065"/>
              </w:object>
            </w:r>
          </w:p>
          <w:p w:rsidR="006C1F07" w:rsidRPr="003373FE" w:rsidRDefault="006C1F07" w:rsidP="00F023E6">
            <w:pPr>
              <w:spacing w:before="120" w:after="120"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</w:pPr>
            <w:r w:rsidRPr="003373FE">
              <w:rPr>
                <w:rFonts w:ascii="Times New Roman" w:eastAsia="MS Mincho" w:hAnsi="Times New Roman" w:cs="Times New Roman"/>
                <w:sz w:val="24"/>
                <w:szCs w:val="24"/>
                <w:lang w:val="bg-BG"/>
              </w:rPr>
              <w:t>Прилагането на препоръчителния вариант няма да доведе до въздействие върху МСП.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</w:t>
            </w:r>
            <w:proofErr w:type="spellStart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съотносим</w:t>
            </w:r>
            <w:proofErr w:type="spellEnd"/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 посочените специфични въздействия на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6C1F07" w:rsidRPr="00FD1757" w:rsidRDefault="006C1F07" w:rsidP="00F023E6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D17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Не са идентифицирани потенциални рискове от прилагането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препоръчителния </w:t>
            </w:r>
            <w:r w:rsidRPr="00FD175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вариант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object w:dxaOrig="225" w:dyaOrig="225">
                <v:shape id="_x0000_i1064" type="#_x0000_t75" style="width:498.75pt;height:18pt" o:ole="">
                  <v:imagedata r:id="rId25" o:title=""/>
                </v:shape>
                <w:control r:id="rId26" w:name="OptionButton13" w:shapeid="_x0000_i1064"/>
              </w:object>
            </w:r>
          </w:p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……………………………………………………………..………………………………</w:t>
            </w:r>
          </w:p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6C1F07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1138D1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GB"/>
              </w:rPr>
              <w:object w:dxaOrig="225" w:dyaOrig="225">
                <v:shape id="_x0000_i1063" type="#_x0000_t75" style="width:502.5pt;height:18pt" o:ole="">
                  <v:imagedata r:id="rId27" o:title=""/>
                </v:shape>
                <w:control r:id="rId28" w:name="OptionButton15" w:shapeid="_x0000_i1063"/>
              </w:object>
            </w:r>
          </w:p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  <w:p w:rsidR="006C1F07" w:rsidRPr="00076E63" w:rsidRDefault="006C1F07" w:rsidP="00F02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ще бъде публикуван на интернет страницата на Министерството на транспорта и съобщенията и на Портала за обществени консултации, съгласно чл. 26 от Закона за нормативните актове и чл. 85 от Устройствения правилник на Министерския съвет и неговата администрация за срок от 30 дни.</w:t>
            </w:r>
          </w:p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……………………………………………………………………………………………..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8. Приемането на нормативния акт произтича ли от правото на Европейския съюз?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>
                <v:shape id="_x0000_i1062" type="#_x0000_t75" style="width:108pt;height:18pt" o:ole="">
                  <v:imagedata r:id="rId15" o:title=""/>
                </v:shape>
                <w:control r:id="rId29" w:name="OptionButton9" w:shapeid="_x0000_i1062"/>
              </w:objec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076E63">
              <w:rPr>
                <w:rFonts w:ascii="MS Mincho" w:eastAsia="MS Mincho" w:hAnsi="MS Mincho" w:cs="MS Mincho"/>
                <w:sz w:val="24"/>
                <w:szCs w:val="24"/>
                <w:lang w:val="en-GB"/>
              </w:rPr>
              <w:object w:dxaOrig="225" w:dyaOrig="225">
                <v:shape id="_x0000_i1061" type="#_x0000_t75" style="width:108pt;height:18pt" o:ole="">
                  <v:imagedata r:id="rId17" o:title=""/>
                </v:shape>
                <w:control r:id="rId30" w:name="OptionButton10" w:shapeid="_x0000_i1061"/>
              </w:object>
            </w:r>
          </w:p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60" type="#_x0000_t75" style="width:108pt;height:18pt" o:ole="">
                  <v:imagedata r:id="rId15" o:title=""/>
                </v:shape>
                <w:control r:id="rId31" w:name="OptionButton20" w:shapeid="_x0000_i1060"/>
              </w:object>
            </w:r>
          </w:p>
          <w:p w:rsidR="006C1F07" w:rsidRPr="00076E63" w:rsidRDefault="006C1F07" w:rsidP="00F023E6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076E63">
              <w:rPr>
                <w:rFonts w:ascii="Hebar" w:eastAsia="Times New Roman" w:hAnsi="Hebar" w:cs="Segoe UI Symbol"/>
                <w:b/>
                <w:sz w:val="24"/>
                <w:szCs w:val="24"/>
                <w:lang w:val="en-GB"/>
              </w:rPr>
              <w:object w:dxaOrig="225" w:dyaOrig="225">
                <v:shape id="_x0000_i1059" type="#_x0000_t75" style="width:108pt;height:18pt" o:ole="">
                  <v:imagedata r:id="rId17" o:title=""/>
                </v:shape>
                <w:control r:id="rId32" w:name="OptionButton21" w:shapeid="_x0000_i1059"/>
              </w:objec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…………………………………………………………………..……………………… ………………………………………………………………………………………….</w:t>
            </w: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:rsidR="00AB3FDC" w:rsidRDefault="00AB3FDC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33" w:history="1">
              <w:r w:rsidRPr="00CA3F3A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</w:rPr>
                <w:t>https://www.upu.int</w:t>
              </w:r>
            </w:hyperlink>
          </w:p>
          <w:p w:rsidR="00AB3FDC" w:rsidRPr="00AB3FDC" w:rsidRDefault="00AB3FDC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1F07" w:rsidRPr="00076E63" w:rsidRDefault="006C1F07" w:rsidP="00F023E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076E63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6C1F07" w:rsidRPr="003C124D" w:rsidTr="00F023E6">
        <w:tc>
          <w:tcPr>
            <w:tcW w:w="10266" w:type="dxa"/>
            <w:gridSpan w:val="3"/>
          </w:tcPr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:rsidR="006C1F07" w:rsidRPr="00076E63" w:rsidRDefault="006C1F07" w:rsidP="00F023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Лъчезар Василев</w:t>
            </w:r>
            <w:r w:rsidRPr="00883A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– директор на дирекция „Съобщения“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Дата:   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076E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  <w:r w:rsidRPr="00076E63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 …</w:t>
            </w:r>
          </w:p>
          <w:p w:rsidR="006C1F07" w:rsidRPr="00076E63" w:rsidRDefault="006C1F07" w:rsidP="00F023E6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:rsidR="006C1F07" w:rsidRDefault="006C1F07" w:rsidP="006C1F07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shd w:val="clear" w:color="auto" w:fill="FEFEFE"/>
          <w:lang w:val="bg-BG"/>
        </w:rPr>
      </w:pPr>
    </w:p>
    <w:p w:rsidR="006C1F07" w:rsidRDefault="006C1F07" w:rsidP="006C1F07"/>
    <w:p w:rsidR="000F1F73" w:rsidRDefault="000F1F73"/>
    <w:sectPr w:rsidR="000F1F73" w:rsidSect="00076E63">
      <w:headerReference w:type="even" r:id="rId34"/>
      <w:footerReference w:type="default" r:id="rId35"/>
      <w:pgSz w:w="11906" w:h="16838" w:code="9"/>
      <w:pgMar w:top="851" w:right="1463" w:bottom="1418" w:left="1134" w:header="1021" w:footer="709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DA5" w:rsidRPr="003E3642" w:rsidRDefault="0074792A">
    <w:pPr>
      <w:pStyle w:val="Footer"/>
      <w:jc w:val="right"/>
      <w:rPr>
        <w:rFonts w:ascii="Times New Roman" w:hAnsi="Times New Roman"/>
      </w:rPr>
    </w:pPr>
    <w:r w:rsidRPr="003E3642">
      <w:rPr>
        <w:rFonts w:ascii="Times New Roman" w:hAnsi="Times New Roman"/>
      </w:rPr>
      <w:fldChar w:fldCharType="begin"/>
    </w:r>
    <w:r w:rsidRPr="003E3642">
      <w:rPr>
        <w:rFonts w:ascii="Times New Roman" w:hAnsi="Times New Roman"/>
      </w:rPr>
      <w:instrText xml:space="preserve"> PAGE   \* MERGEFORMAT </w:instrText>
    </w:r>
    <w:r w:rsidRPr="003E3642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6</w:t>
    </w:r>
    <w:r w:rsidRPr="003E3642">
      <w:rPr>
        <w:rFonts w:ascii="Times New Roman" w:hAnsi="Times New Roman"/>
        <w:noProof/>
      </w:rPr>
      <w:fldChar w:fldCharType="end"/>
    </w:r>
  </w:p>
  <w:p w:rsidR="009D4DA5" w:rsidRDefault="0074792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4DA5" w:rsidRDefault="0074792A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:rsidR="009D4DA5" w:rsidRDefault="007479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F0660A"/>
    <w:multiLevelType w:val="multilevel"/>
    <w:tmpl w:val="BDFCE2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4FC1529"/>
    <w:multiLevelType w:val="hybridMultilevel"/>
    <w:tmpl w:val="F97CC690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591D68AA"/>
    <w:multiLevelType w:val="hybridMultilevel"/>
    <w:tmpl w:val="C91484F4"/>
    <w:lvl w:ilvl="0" w:tplc="0628917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7400C"/>
    <w:multiLevelType w:val="hybridMultilevel"/>
    <w:tmpl w:val="ADD8C49E"/>
    <w:lvl w:ilvl="0" w:tplc="0628917C"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F80709"/>
    <w:multiLevelType w:val="hybridMultilevel"/>
    <w:tmpl w:val="7220A53E"/>
    <w:lvl w:ilvl="0" w:tplc="D5C68C7A">
      <w:start w:val="1"/>
      <w:numFmt w:val="bullet"/>
      <w:lvlText w:val=""/>
      <w:lvlJc w:val="left"/>
      <w:pPr>
        <w:tabs>
          <w:tab w:val="num" w:pos="1077"/>
        </w:tabs>
        <w:ind w:left="720" w:firstLine="360"/>
      </w:pPr>
      <w:rPr>
        <w:rFonts w:ascii="Symbol" w:hAnsi="Symbol" w:hint="default"/>
        <w:sz w:val="22"/>
        <w:szCs w:val="22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CBB1A6D"/>
    <w:multiLevelType w:val="hybridMultilevel"/>
    <w:tmpl w:val="98742464"/>
    <w:lvl w:ilvl="0" w:tplc="C904458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05078B7"/>
    <w:multiLevelType w:val="multilevel"/>
    <w:tmpl w:val="AD4CD6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F663F99"/>
    <w:multiLevelType w:val="hybridMultilevel"/>
    <w:tmpl w:val="7EFCF2E8"/>
    <w:lvl w:ilvl="0" w:tplc="7674BE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1F07"/>
    <w:rsid w:val="000F1F73"/>
    <w:rsid w:val="00422949"/>
    <w:rsid w:val="004B2A78"/>
    <w:rsid w:val="005F3FBA"/>
    <w:rsid w:val="006C1F07"/>
    <w:rsid w:val="0074792A"/>
    <w:rsid w:val="007C456F"/>
    <w:rsid w:val="0091468F"/>
    <w:rsid w:val="00AB3FDC"/>
    <w:rsid w:val="00AC7C28"/>
    <w:rsid w:val="00C94F8D"/>
    <w:rsid w:val="00CB6C4C"/>
    <w:rsid w:val="00CD12B0"/>
    <w:rsid w:val="00EA3C03"/>
    <w:rsid w:val="00FC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A4787"/>
  <w15:chartTrackingRefBased/>
  <w15:docId w15:val="{BF61C58A-5F16-4DB3-9161-D3C6D798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F07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1F07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6C1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1F07"/>
    <w:rPr>
      <w:lang w:val="en-US"/>
    </w:rPr>
  </w:style>
  <w:style w:type="character" w:styleId="PageNumber">
    <w:name w:val="page number"/>
    <w:basedOn w:val="DefaultParagraphFont"/>
    <w:rsid w:val="006C1F07"/>
  </w:style>
  <w:style w:type="paragraph" w:styleId="ListParagraph">
    <w:name w:val="List Paragraph"/>
    <w:basedOn w:val="Normal"/>
    <w:link w:val="ListParagraphChar"/>
    <w:uiPriority w:val="34"/>
    <w:qFormat/>
    <w:rsid w:val="006C1F07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4F8D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94F8D"/>
    <w:rPr>
      <w:rFonts w:ascii="Arial" w:hAnsi="Arial" w:cs="Arial"/>
      <w:vanish/>
      <w:sz w:val="16"/>
      <w:szCs w:val="16"/>
      <w:lang w:val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4F8D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94F8D"/>
    <w:rPr>
      <w:rFonts w:ascii="Arial" w:hAnsi="Arial" w:cs="Arial"/>
      <w:vanish/>
      <w:sz w:val="16"/>
      <w:szCs w:val="16"/>
      <w:lang w:val="en-US"/>
    </w:rPr>
  </w:style>
  <w:style w:type="character" w:customStyle="1" w:styleId="ListParagraphChar">
    <w:name w:val="List Paragraph Char"/>
    <w:link w:val="ListParagraph"/>
    <w:uiPriority w:val="99"/>
    <w:locked/>
    <w:rsid w:val="007C456F"/>
    <w:rPr>
      <w:lang w:val="en-US"/>
    </w:rPr>
  </w:style>
  <w:style w:type="character" w:styleId="Hyperlink">
    <w:name w:val="Hyperlink"/>
    <w:basedOn w:val="DefaultParagraphFont"/>
    <w:uiPriority w:val="99"/>
    <w:unhideWhenUsed/>
    <w:rsid w:val="00AB3F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control" Target="activeX/activeX12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header" Target="header1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image" Target="media/image10.wmf"/><Relationship Id="rId33" Type="http://schemas.openxmlformats.org/officeDocument/2006/relationships/hyperlink" Target="https://www.upu.int" TargetMode="Externa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0" Type="http://schemas.openxmlformats.org/officeDocument/2006/relationships/control" Target="activeX/activeX9.xml"/><Relationship Id="rId29" Type="http://schemas.openxmlformats.org/officeDocument/2006/relationships/control" Target="activeX/activeX1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control" Target="activeX/activeX11.xml"/><Relationship Id="rId32" Type="http://schemas.openxmlformats.org/officeDocument/2006/relationships/control" Target="activeX/activeX17.xml"/><Relationship Id="rId37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9.wmf"/><Relationship Id="rId28" Type="http://schemas.openxmlformats.org/officeDocument/2006/relationships/control" Target="activeX/activeX13.xml"/><Relationship Id="rId36" Type="http://schemas.openxmlformats.org/officeDocument/2006/relationships/fontTable" Target="fontTable.xml"/><Relationship Id="rId10" Type="http://schemas.openxmlformats.org/officeDocument/2006/relationships/control" Target="activeX/activeX3.xml"/><Relationship Id="rId19" Type="http://schemas.openxmlformats.org/officeDocument/2006/relationships/control" Target="activeX/activeX8.xml"/><Relationship Id="rId31" Type="http://schemas.openxmlformats.org/officeDocument/2006/relationships/control" Target="activeX/activeX16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control" Target="activeX/activeX10.xml"/><Relationship Id="rId27" Type="http://schemas.openxmlformats.org/officeDocument/2006/relationships/image" Target="media/image11.wmf"/><Relationship Id="rId30" Type="http://schemas.openxmlformats.org/officeDocument/2006/relationships/control" Target="activeX/activeX15.xml"/><Relationship Id="rId35" Type="http://schemas.openxmlformats.org/officeDocument/2006/relationships/footer" Target="footer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2598</Words>
  <Characters>14811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MTITC</Company>
  <LinksUpToDate>false</LinksUpToDate>
  <CharactersWithSpaces>17375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Iliyana Karafizieva</dc:creator>
  <cp:keywords/>
  <dc:description/>
  <cp:lastModifiedBy>Iliyana Karafizieva</cp:lastModifiedBy>
  <cp:revision>12</cp:revision>
  <dcterms:created xsi:type="dcterms:W3CDTF">2024-02-01T11:31:00Z</dcterms:created>
  <dcterms:modified xsi:type="dcterms:W3CDTF">2024-02-01T12:35:00Z</dcterms:modified>
</cp:coreProperties>
</file>