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FCE37" w14:textId="77777777" w:rsidR="005B3E10" w:rsidRDefault="005B3E10" w:rsidP="00912D3C">
      <w:pPr>
        <w:tabs>
          <w:tab w:val="left" w:pos="0"/>
        </w:tabs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28C900" w14:textId="1E21A677" w:rsidR="00133125" w:rsidRPr="00291273" w:rsidRDefault="003123F7" w:rsidP="00E01F50">
      <w:pPr>
        <w:tabs>
          <w:tab w:val="left" w:pos="0"/>
        </w:tabs>
        <w:spacing w:after="0" w:line="276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73">
        <w:rPr>
          <w:rFonts w:ascii="Times New Roman" w:hAnsi="Times New Roman" w:cs="Times New Roman"/>
          <w:b/>
          <w:sz w:val="24"/>
          <w:szCs w:val="24"/>
        </w:rPr>
        <w:t>МОТИВИ</w:t>
      </w:r>
    </w:p>
    <w:p w14:paraId="7469DDCD" w14:textId="7E4AC5A6" w:rsidR="00552A24" w:rsidRDefault="00A256FC" w:rsidP="00912D3C">
      <w:pPr>
        <w:tabs>
          <w:tab w:val="left" w:pos="0"/>
        </w:tabs>
        <w:spacing w:after="0" w:line="276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91273">
        <w:rPr>
          <w:rFonts w:ascii="Times New Roman" w:hAnsi="Times New Roman"/>
          <w:b/>
          <w:sz w:val="24"/>
          <w:szCs w:val="24"/>
        </w:rPr>
        <w:t xml:space="preserve">към проекта на </w:t>
      </w:r>
      <w:r w:rsidRPr="002912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Наредба за изменение на Наредба № 5 от 29.10.2019 г. за критериите, условията и реда за награждаване на спортис</w:t>
      </w:r>
      <w:r w:rsidR="009F06F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ти, треньори и длъжностни лица</w:t>
      </w:r>
    </w:p>
    <w:p w14:paraId="24B3F791" w14:textId="0337AEDB" w:rsidR="00A256FC" w:rsidRPr="00291273" w:rsidRDefault="00533C8F" w:rsidP="00912D3C">
      <w:pPr>
        <w:tabs>
          <w:tab w:val="left" w:pos="0"/>
        </w:tabs>
        <w:spacing w:after="0" w:line="276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912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proofErr w:type="spellStart"/>
      <w:r w:rsidR="00A256FC" w:rsidRPr="002912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oбн</w:t>
      </w:r>
      <w:proofErr w:type="spellEnd"/>
      <w:r w:rsidR="00A256FC" w:rsidRPr="002912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., ДВ, бр. 88 от 2019 г., изм. и доп., бр. 103 от 2021 г.</w:t>
      </w:r>
      <w:r w:rsidR="00FB5C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бр. 81 от 2023 г.</w:t>
      </w:r>
      <w:r w:rsidRPr="002912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</w:p>
    <w:p w14:paraId="3314609E" w14:textId="13FAED82" w:rsidR="00133125" w:rsidRPr="00291273" w:rsidRDefault="00133125" w:rsidP="00912D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B61EB" w14:textId="0A3BA8AE" w:rsidR="00A256FC" w:rsidRPr="00291273" w:rsidRDefault="00533C8F" w:rsidP="00525D5D">
      <w:pPr>
        <w:spacing w:after="0"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1273">
        <w:rPr>
          <w:rFonts w:ascii="Times New Roman" w:hAnsi="Times New Roman"/>
          <w:b/>
          <w:sz w:val="24"/>
          <w:szCs w:val="24"/>
        </w:rPr>
        <w:t xml:space="preserve">1. </w:t>
      </w:r>
      <w:r w:rsidR="00A256FC" w:rsidRPr="00291273">
        <w:rPr>
          <w:rFonts w:ascii="Times New Roman" w:hAnsi="Times New Roman"/>
          <w:b/>
          <w:sz w:val="24"/>
          <w:szCs w:val="24"/>
        </w:rPr>
        <w:t xml:space="preserve">Причини, които налагат </w:t>
      </w:r>
      <w:r w:rsidR="00BB0AAC">
        <w:rPr>
          <w:rFonts w:ascii="Times New Roman" w:hAnsi="Times New Roman"/>
          <w:b/>
          <w:sz w:val="24"/>
          <w:szCs w:val="24"/>
        </w:rPr>
        <w:t>предложените промени</w:t>
      </w:r>
      <w:r w:rsidR="00A256FC" w:rsidRPr="00291273">
        <w:rPr>
          <w:rFonts w:ascii="Times New Roman" w:hAnsi="Times New Roman"/>
          <w:b/>
          <w:sz w:val="24"/>
          <w:szCs w:val="24"/>
        </w:rPr>
        <w:t>:</w:t>
      </w:r>
    </w:p>
    <w:p w14:paraId="03C9DCB7" w14:textId="6883E004" w:rsidR="005B3E10" w:rsidRPr="001E371E" w:rsidRDefault="00FB5CD8">
      <w:pPr>
        <w:spacing w:after="0" w:line="276" w:lineRule="auto"/>
        <w:ind w:right="-108" w:firstLine="708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</w:rPr>
        <w:t xml:space="preserve">Световните и европейските първенства за олимпийски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паралимпийски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спортове за мъже и жени </w:t>
      </w:r>
      <w:r w:rsidR="00C360D6">
        <w:rPr>
          <w:rFonts w:ascii="Times New Roman" w:hAnsi="Times New Roman" w:cs="Times New Roman"/>
          <w:sz w:val="24"/>
          <w:szCs w:val="24"/>
        </w:rPr>
        <w:t xml:space="preserve">са </w:t>
      </w:r>
      <w:r>
        <w:rPr>
          <w:rFonts w:ascii="Times New Roman" w:hAnsi="Times New Roman" w:cs="Times New Roman"/>
          <w:sz w:val="24"/>
          <w:szCs w:val="24"/>
        </w:rPr>
        <w:t>най</w:t>
      </w:r>
      <w:r w:rsidR="00BB0AA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мащабните и авторитетни спортни прояви в света след </w:t>
      </w:r>
      <w:proofErr w:type="spellStart"/>
      <w:r w:rsidR="00BB0AA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аралимпийските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игри. Те са най</w:t>
      </w:r>
      <w:r w:rsidR="00BB0AA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високите международни спортни форуми</w:t>
      </w:r>
      <w:r w:rsidR="005B3E10">
        <w:rPr>
          <w:rFonts w:ascii="Times New Roman" w:hAnsi="Times New Roman" w:cs="Times New Roman"/>
          <w:sz w:val="24"/>
          <w:szCs w:val="24"/>
        </w:rPr>
        <w:t xml:space="preserve"> за хора с увреждания след </w:t>
      </w:r>
      <w:proofErr w:type="spellStart"/>
      <w:r w:rsidR="005B3E10">
        <w:rPr>
          <w:rFonts w:ascii="Times New Roman" w:hAnsi="Times New Roman" w:cs="Times New Roman"/>
          <w:sz w:val="24"/>
          <w:szCs w:val="24"/>
        </w:rPr>
        <w:t>паралимпийските</w:t>
      </w:r>
      <w:proofErr w:type="spellEnd"/>
      <w:r w:rsidR="005B3E10">
        <w:rPr>
          <w:rFonts w:ascii="Times New Roman" w:hAnsi="Times New Roman" w:cs="Times New Roman"/>
          <w:sz w:val="24"/>
          <w:szCs w:val="24"/>
        </w:rPr>
        <w:t xml:space="preserve"> игри. Участието в тях е резултат </w:t>
      </w:r>
      <w:r w:rsidR="00704076">
        <w:rPr>
          <w:rFonts w:ascii="Times New Roman" w:hAnsi="Times New Roman" w:cs="Times New Roman"/>
          <w:sz w:val="24"/>
          <w:szCs w:val="24"/>
        </w:rPr>
        <w:t>от</w:t>
      </w:r>
      <w:r w:rsidR="005B3E10">
        <w:rPr>
          <w:rFonts w:ascii="Times New Roman" w:hAnsi="Times New Roman" w:cs="Times New Roman"/>
          <w:sz w:val="24"/>
          <w:szCs w:val="24"/>
        </w:rPr>
        <w:t xml:space="preserve"> усилена</w:t>
      </w:r>
      <w:r w:rsidR="00704076">
        <w:rPr>
          <w:rFonts w:ascii="Times New Roman" w:hAnsi="Times New Roman" w:cs="Times New Roman"/>
          <w:sz w:val="24"/>
          <w:szCs w:val="24"/>
        </w:rPr>
        <w:t>та</w:t>
      </w:r>
      <w:bookmarkStart w:id="0" w:name="_GoBack"/>
      <w:bookmarkEnd w:id="0"/>
      <w:r w:rsidR="005B3E10">
        <w:rPr>
          <w:rFonts w:ascii="Times New Roman" w:hAnsi="Times New Roman" w:cs="Times New Roman"/>
          <w:sz w:val="24"/>
          <w:szCs w:val="24"/>
        </w:rPr>
        <w:t xml:space="preserve"> работа от страна на атлетите и техните треньори, а предвид конкуренцията спрямо останалите първенства, в които имат възможност да участват, постигането на призово класиране следва да бъде подобаващо възнаградено. </w:t>
      </w:r>
      <w:r w:rsidR="005B3E10" w:rsidRPr="001E371E">
        <w:rPr>
          <w:rFonts w:ascii="Times New Roman" w:hAnsi="Times New Roman" w:cs="Times New Roman"/>
          <w:sz w:val="24"/>
          <w:szCs w:val="24"/>
        </w:rPr>
        <w:t xml:space="preserve">С оглед усилията и вложения труд за подготовка, размерите на еднократните парични награди на спортисти – медалисти и </w:t>
      </w:r>
      <w:proofErr w:type="spellStart"/>
      <w:r w:rsidR="005B3E10" w:rsidRPr="001E371E">
        <w:rPr>
          <w:rFonts w:ascii="Times New Roman" w:hAnsi="Times New Roman" w:cs="Times New Roman"/>
          <w:sz w:val="24"/>
          <w:szCs w:val="24"/>
        </w:rPr>
        <w:t>призьори</w:t>
      </w:r>
      <w:proofErr w:type="spellEnd"/>
      <w:r w:rsidR="005B3E10" w:rsidRPr="001E371E">
        <w:rPr>
          <w:rFonts w:ascii="Times New Roman" w:hAnsi="Times New Roman" w:cs="Times New Roman"/>
          <w:sz w:val="24"/>
          <w:szCs w:val="24"/>
        </w:rPr>
        <w:t xml:space="preserve"> от </w:t>
      </w:r>
      <w:r w:rsidR="005B3E10">
        <w:rPr>
          <w:rFonts w:ascii="Times New Roman" w:hAnsi="Times New Roman" w:cs="Times New Roman"/>
          <w:sz w:val="24"/>
          <w:szCs w:val="24"/>
        </w:rPr>
        <w:t xml:space="preserve">световни и европейски първенства за олимпийски </w:t>
      </w:r>
      <w:proofErr w:type="spellStart"/>
      <w:r w:rsidR="005B3E10">
        <w:rPr>
          <w:rFonts w:ascii="Times New Roman" w:hAnsi="Times New Roman" w:cs="Times New Roman"/>
          <w:sz w:val="24"/>
          <w:szCs w:val="24"/>
        </w:rPr>
        <w:t>паралимпийски</w:t>
      </w:r>
      <w:proofErr w:type="spellEnd"/>
      <w:r w:rsidR="005B3E10">
        <w:rPr>
          <w:rFonts w:ascii="Times New Roman" w:hAnsi="Times New Roman" w:cs="Times New Roman"/>
          <w:sz w:val="24"/>
          <w:szCs w:val="24"/>
        </w:rPr>
        <w:t xml:space="preserve"> спортове за мъже и жени</w:t>
      </w:r>
      <w:r w:rsidR="005B3E10" w:rsidRPr="001E371E">
        <w:rPr>
          <w:rFonts w:ascii="Times New Roman" w:hAnsi="Times New Roman" w:cs="Times New Roman"/>
          <w:sz w:val="24"/>
          <w:szCs w:val="24"/>
        </w:rPr>
        <w:t xml:space="preserve">, следва да бъдат установени при спазване на равнопоставеност с еднократните парични награди на спортисти – медалисти и </w:t>
      </w:r>
      <w:proofErr w:type="spellStart"/>
      <w:r w:rsidR="005B3E10" w:rsidRPr="001E371E">
        <w:rPr>
          <w:rFonts w:ascii="Times New Roman" w:hAnsi="Times New Roman" w:cs="Times New Roman"/>
          <w:sz w:val="24"/>
          <w:szCs w:val="24"/>
        </w:rPr>
        <w:t>призьори</w:t>
      </w:r>
      <w:proofErr w:type="spellEnd"/>
      <w:r w:rsidR="005B3E10" w:rsidRPr="001E371E">
        <w:rPr>
          <w:rFonts w:ascii="Times New Roman" w:hAnsi="Times New Roman" w:cs="Times New Roman"/>
          <w:sz w:val="24"/>
          <w:szCs w:val="24"/>
        </w:rPr>
        <w:t xml:space="preserve"> от </w:t>
      </w:r>
      <w:r w:rsidR="005B3E10">
        <w:rPr>
          <w:rFonts w:ascii="Times New Roman" w:hAnsi="Times New Roman" w:cs="Times New Roman"/>
          <w:sz w:val="24"/>
          <w:szCs w:val="24"/>
        </w:rPr>
        <w:t>световни и европейски първенства за олимпийски спортове за мъже и жени</w:t>
      </w:r>
      <w:r w:rsidR="005B3E10" w:rsidRPr="001E37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7B30A8" w14:textId="77777777" w:rsidR="003216CE" w:rsidRDefault="003216CE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70BEF0" w14:textId="479CDAEA" w:rsidR="00EE3B97" w:rsidRDefault="00EE3B97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2.Цели на </w:t>
      </w:r>
      <w:r w:rsidR="003216CE">
        <w:rPr>
          <w:rFonts w:ascii="Times New Roman" w:hAnsi="Times New Roman" w:cs="Times New Roman"/>
          <w:b/>
          <w:sz w:val="24"/>
          <w:szCs w:val="24"/>
        </w:rPr>
        <w:t>предложените промени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859AF65" w14:textId="28B767EE" w:rsidR="00EE3B97" w:rsidRDefault="003216CE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Целта на промените е у</w:t>
      </w:r>
      <w:r w:rsidR="00EE3B97">
        <w:rPr>
          <w:rFonts w:ascii="Times New Roman" w:hAnsi="Times New Roman" w:cs="Times New Roman"/>
          <w:sz w:val="24"/>
          <w:szCs w:val="24"/>
        </w:rPr>
        <w:t xml:space="preserve">становяване на  размерите на еднократните парични награди на спортисти – медалисти и </w:t>
      </w:r>
      <w:proofErr w:type="spellStart"/>
      <w:r w:rsidR="00EE3B97">
        <w:rPr>
          <w:rFonts w:ascii="Times New Roman" w:hAnsi="Times New Roman" w:cs="Times New Roman"/>
          <w:sz w:val="24"/>
          <w:szCs w:val="24"/>
        </w:rPr>
        <w:t>призьори</w:t>
      </w:r>
      <w:proofErr w:type="spellEnd"/>
      <w:r w:rsidR="00EE3B97">
        <w:rPr>
          <w:rFonts w:ascii="Times New Roman" w:hAnsi="Times New Roman" w:cs="Times New Roman"/>
          <w:sz w:val="24"/>
          <w:szCs w:val="24"/>
        </w:rPr>
        <w:t xml:space="preserve"> от световни и европейски първенства за олимпийски </w:t>
      </w:r>
      <w:proofErr w:type="spellStart"/>
      <w:r w:rsidR="00EE3B97">
        <w:rPr>
          <w:rFonts w:ascii="Times New Roman" w:hAnsi="Times New Roman" w:cs="Times New Roman"/>
          <w:sz w:val="24"/>
          <w:szCs w:val="24"/>
        </w:rPr>
        <w:t>паралимпийски</w:t>
      </w:r>
      <w:proofErr w:type="spellEnd"/>
      <w:r w:rsidR="00EE3B97">
        <w:rPr>
          <w:rFonts w:ascii="Times New Roman" w:hAnsi="Times New Roman" w:cs="Times New Roman"/>
          <w:sz w:val="24"/>
          <w:szCs w:val="24"/>
        </w:rPr>
        <w:t xml:space="preserve"> спортове за мъже и жени при спазване на равнопоставеност </w:t>
      </w:r>
      <w:r>
        <w:rPr>
          <w:rFonts w:ascii="Times New Roman" w:hAnsi="Times New Roman" w:cs="Times New Roman"/>
          <w:sz w:val="24"/>
          <w:szCs w:val="24"/>
        </w:rPr>
        <w:t xml:space="preserve">и недопускане на дискриминация </w:t>
      </w:r>
      <w:r w:rsidR="00EE3B97">
        <w:rPr>
          <w:rFonts w:ascii="Times New Roman" w:hAnsi="Times New Roman" w:cs="Times New Roman"/>
          <w:sz w:val="24"/>
          <w:szCs w:val="24"/>
        </w:rPr>
        <w:t xml:space="preserve">с еднократните парични награди на спортисти – медалисти и </w:t>
      </w:r>
      <w:proofErr w:type="spellStart"/>
      <w:r w:rsidR="00EE3B97">
        <w:rPr>
          <w:rFonts w:ascii="Times New Roman" w:hAnsi="Times New Roman" w:cs="Times New Roman"/>
          <w:sz w:val="24"/>
          <w:szCs w:val="24"/>
        </w:rPr>
        <w:t>призьори</w:t>
      </w:r>
      <w:proofErr w:type="spellEnd"/>
      <w:r w:rsidR="00EE3B97">
        <w:rPr>
          <w:rFonts w:ascii="Times New Roman" w:hAnsi="Times New Roman" w:cs="Times New Roman"/>
          <w:sz w:val="24"/>
          <w:szCs w:val="24"/>
        </w:rPr>
        <w:t xml:space="preserve">  от световни и европейски първенства за олимпийски спортове за мъже и жени. Това ще допринесе за премиране на спортистите, адекватно на вложените усилия и труд за постигане на призови класирания както за световни и европейски първенства за олимпийски спортове за мъже и жени, така и за световни и европейски първенства за олимпийски </w:t>
      </w:r>
      <w:proofErr w:type="spellStart"/>
      <w:r w:rsidR="00EE3B97">
        <w:rPr>
          <w:rFonts w:ascii="Times New Roman" w:hAnsi="Times New Roman" w:cs="Times New Roman"/>
          <w:sz w:val="24"/>
          <w:szCs w:val="24"/>
        </w:rPr>
        <w:t>паралимпийски</w:t>
      </w:r>
      <w:proofErr w:type="spellEnd"/>
      <w:r w:rsidR="00EE3B97">
        <w:rPr>
          <w:rFonts w:ascii="Times New Roman" w:hAnsi="Times New Roman" w:cs="Times New Roman"/>
          <w:sz w:val="24"/>
          <w:szCs w:val="24"/>
        </w:rPr>
        <w:t xml:space="preserve"> спортове за мъже и жени. </w:t>
      </w:r>
    </w:p>
    <w:p w14:paraId="49C83F57" w14:textId="77777777" w:rsidR="00EE3B97" w:rsidRDefault="00EE3B97" w:rsidP="00912D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2D090" w14:textId="77777777" w:rsidR="00EE3B97" w:rsidRDefault="00EE3B97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Очаквани резултати от прилагането на нормативния акт:</w:t>
      </w:r>
    </w:p>
    <w:p w14:paraId="1277E3A1" w14:textId="64A0AE12" w:rsidR="00EE3B97" w:rsidRDefault="00C360D6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Повишаване мотивацията на българските спортисти с увреждания чрез п</w:t>
      </w:r>
      <w:r w:rsidR="00EE3B97">
        <w:rPr>
          <w:rFonts w:ascii="Times New Roman" w:hAnsi="Times New Roman" w:cs="Times New Roman"/>
          <w:sz w:val="24"/>
          <w:szCs w:val="24"/>
        </w:rPr>
        <w:t xml:space="preserve">ремиране с парични награди на значимите постижения в </w:t>
      </w:r>
      <w:r>
        <w:rPr>
          <w:rFonts w:ascii="Times New Roman" w:hAnsi="Times New Roman" w:cs="Times New Roman"/>
          <w:sz w:val="24"/>
          <w:szCs w:val="24"/>
        </w:rPr>
        <w:t>мащабните и престижни международни</w:t>
      </w:r>
      <w:r w:rsidR="00EE3B97">
        <w:rPr>
          <w:rFonts w:ascii="Times New Roman" w:hAnsi="Times New Roman" w:cs="Times New Roman"/>
          <w:sz w:val="24"/>
          <w:szCs w:val="24"/>
        </w:rPr>
        <w:t xml:space="preserve"> форум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E3B97">
        <w:rPr>
          <w:rFonts w:ascii="Times New Roman" w:hAnsi="Times New Roman" w:cs="Times New Roman"/>
          <w:sz w:val="24"/>
          <w:szCs w:val="24"/>
        </w:rPr>
        <w:t>, издига</w:t>
      </w:r>
      <w:r>
        <w:rPr>
          <w:rFonts w:ascii="Times New Roman" w:hAnsi="Times New Roman" w:cs="Times New Roman"/>
          <w:sz w:val="24"/>
          <w:szCs w:val="24"/>
        </w:rPr>
        <w:t>щи престижа на българския спорт.</w:t>
      </w:r>
    </w:p>
    <w:p w14:paraId="550D0233" w14:textId="7588AD3A" w:rsidR="00C360D6" w:rsidRDefault="00C360D6" w:rsidP="00912D3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0BBE86" w14:textId="77777777" w:rsidR="00EE3B97" w:rsidRDefault="00EE3B97" w:rsidP="00912D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4. Финансови и други средства, необходими за прилагането на наредбата:</w:t>
      </w:r>
    </w:p>
    <w:p w14:paraId="69435987" w14:textId="33AEEED5" w:rsidR="00EE3B97" w:rsidRDefault="00EE3B97" w:rsidP="00912D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25D5D">
        <w:rPr>
          <w:rFonts w:ascii="Times New Roman" w:hAnsi="Times New Roman" w:cs="Times New Roman"/>
          <w:sz w:val="24"/>
          <w:szCs w:val="24"/>
        </w:rPr>
        <w:t>Проектът на н</w:t>
      </w:r>
      <w:r w:rsidR="00525D5D" w:rsidRPr="00525D5D">
        <w:rPr>
          <w:rFonts w:ascii="Times New Roman" w:hAnsi="Times New Roman" w:cs="Times New Roman"/>
          <w:sz w:val="24"/>
          <w:szCs w:val="24"/>
        </w:rPr>
        <w:t xml:space="preserve">аредбата няма да доведе до пряко и/или косвено въздействие върху държавния бюджет. </w:t>
      </w:r>
      <w:r w:rsidR="00E421F5" w:rsidRPr="00E421F5">
        <w:rPr>
          <w:rFonts w:ascii="Times New Roman" w:hAnsi="Times New Roman" w:cs="Times New Roman"/>
          <w:sz w:val="24"/>
          <w:szCs w:val="24"/>
        </w:rPr>
        <w:t xml:space="preserve">Финансовите </w:t>
      </w:r>
      <w:r w:rsidR="00E421F5">
        <w:rPr>
          <w:rFonts w:ascii="Times New Roman" w:hAnsi="Times New Roman" w:cs="Times New Roman"/>
          <w:sz w:val="24"/>
          <w:szCs w:val="24"/>
        </w:rPr>
        <w:t xml:space="preserve">средства за изплащането на наградите </w:t>
      </w:r>
      <w:r w:rsidR="00E421F5" w:rsidRPr="00E421F5">
        <w:rPr>
          <w:rFonts w:ascii="Times New Roman" w:hAnsi="Times New Roman" w:cs="Times New Roman"/>
          <w:sz w:val="24"/>
          <w:szCs w:val="24"/>
        </w:rPr>
        <w:t xml:space="preserve">се осигуряват за сметка на предвидените за целта средства по бюджета на Министерството на младежта и спорта </w:t>
      </w:r>
      <w:r w:rsidR="00525D5D" w:rsidRPr="00525D5D">
        <w:rPr>
          <w:rFonts w:ascii="Times New Roman" w:hAnsi="Times New Roman" w:cs="Times New Roman"/>
          <w:sz w:val="24"/>
          <w:szCs w:val="24"/>
        </w:rPr>
        <w:t>за съответната година</w:t>
      </w:r>
      <w:r w:rsidR="00E421F5">
        <w:rPr>
          <w:rFonts w:ascii="Times New Roman" w:hAnsi="Times New Roman" w:cs="Times New Roman"/>
          <w:sz w:val="24"/>
          <w:szCs w:val="24"/>
        </w:rPr>
        <w:t>.</w:t>
      </w:r>
    </w:p>
    <w:p w14:paraId="0A8CB48E" w14:textId="0E08227A" w:rsidR="00807E32" w:rsidRDefault="00807E32" w:rsidP="00912D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54536" w14:textId="6B4CA006" w:rsidR="00807E32" w:rsidRDefault="00525D5D" w:rsidP="00912D3C">
      <w:pPr>
        <w:spacing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807E32" w:rsidRPr="008271D0">
        <w:rPr>
          <w:rFonts w:ascii="Times New Roman" w:hAnsi="Times New Roman"/>
          <w:b/>
          <w:sz w:val="24"/>
          <w:szCs w:val="24"/>
        </w:rPr>
        <w:t>Съответствие с правото на Европейския съюз</w:t>
      </w:r>
      <w:r w:rsidR="00807E32">
        <w:rPr>
          <w:rFonts w:ascii="Times New Roman" w:hAnsi="Times New Roman"/>
          <w:b/>
          <w:sz w:val="24"/>
          <w:szCs w:val="24"/>
        </w:rPr>
        <w:t>:</w:t>
      </w:r>
    </w:p>
    <w:p w14:paraId="3EFFC0B3" w14:textId="156A5347" w:rsidR="005B3E10" w:rsidRPr="005B3E10" w:rsidRDefault="00807E32" w:rsidP="00912D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71D0">
        <w:rPr>
          <w:rFonts w:ascii="Times New Roman" w:hAnsi="Times New Roman"/>
          <w:sz w:val="24"/>
          <w:szCs w:val="24"/>
        </w:rPr>
        <w:t xml:space="preserve">Предложеният проект на наредба не е свързан с прилагането на европейското законодателство, поради което не се </w:t>
      </w:r>
      <w:r>
        <w:rPr>
          <w:rFonts w:ascii="Times New Roman" w:hAnsi="Times New Roman"/>
          <w:sz w:val="24"/>
          <w:szCs w:val="24"/>
        </w:rPr>
        <w:t>налага извършването на анализ</w:t>
      </w:r>
      <w:r w:rsidRPr="008271D0">
        <w:rPr>
          <w:rFonts w:ascii="Times New Roman" w:hAnsi="Times New Roman"/>
          <w:sz w:val="24"/>
          <w:szCs w:val="24"/>
        </w:rPr>
        <w:t xml:space="preserve"> за съответствие с правото на Европейския съюз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sectPr w:rsidR="005B3E10" w:rsidRPr="005B3E10" w:rsidSect="00B33BA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9C507C" w16cid:durableId="287A996E"/>
  <w16cid:commentId w16cid:paraId="2D096F89" w16cid:durableId="287A996F"/>
  <w16cid:commentId w16cid:paraId="0F9B0F9F" w16cid:durableId="287A9970"/>
  <w16cid:commentId w16cid:paraId="7DFB61A3" w16cid:durableId="287A9971"/>
  <w16cid:commentId w16cid:paraId="4046453F" w16cid:durableId="287A9972"/>
  <w16cid:commentId w16cid:paraId="62DB508F" w16cid:durableId="287A9973"/>
  <w16cid:commentId w16cid:paraId="751AD0ED" w16cid:durableId="287A9974"/>
  <w16cid:commentId w16cid:paraId="12AE7384" w16cid:durableId="287A997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B02D8"/>
    <w:multiLevelType w:val="hybridMultilevel"/>
    <w:tmpl w:val="BD642F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03897"/>
    <w:multiLevelType w:val="hybridMultilevel"/>
    <w:tmpl w:val="F126C9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FF"/>
    <w:rsid w:val="00013CC9"/>
    <w:rsid w:val="00050809"/>
    <w:rsid w:val="00064FCF"/>
    <w:rsid w:val="000D1108"/>
    <w:rsid w:val="00133125"/>
    <w:rsid w:val="001E371E"/>
    <w:rsid w:val="001F2706"/>
    <w:rsid w:val="00237345"/>
    <w:rsid w:val="00247105"/>
    <w:rsid w:val="00261296"/>
    <w:rsid w:val="00262DF7"/>
    <w:rsid w:val="0026375A"/>
    <w:rsid w:val="00291273"/>
    <w:rsid w:val="002940D9"/>
    <w:rsid w:val="00294F07"/>
    <w:rsid w:val="002B51BA"/>
    <w:rsid w:val="002B5E3F"/>
    <w:rsid w:val="003103F2"/>
    <w:rsid w:val="003123F7"/>
    <w:rsid w:val="00316AD8"/>
    <w:rsid w:val="003216CE"/>
    <w:rsid w:val="00323EF0"/>
    <w:rsid w:val="003406E9"/>
    <w:rsid w:val="00342A92"/>
    <w:rsid w:val="003522CE"/>
    <w:rsid w:val="00354B32"/>
    <w:rsid w:val="003D452C"/>
    <w:rsid w:val="003F7982"/>
    <w:rsid w:val="004F5836"/>
    <w:rsid w:val="00525D5D"/>
    <w:rsid w:val="00533C8F"/>
    <w:rsid w:val="00552A24"/>
    <w:rsid w:val="005B3E10"/>
    <w:rsid w:val="005B6057"/>
    <w:rsid w:val="00611DB7"/>
    <w:rsid w:val="006538EF"/>
    <w:rsid w:val="0066406C"/>
    <w:rsid w:val="006A07A8"/>
    <w:rsid w:val="006A699D"/>
    <w:rsid w:val="006D3C30"/>
    <w:rsid w:val="006D4041"/>
    <w:rsid w:val="006E3B16"/>
    <w:rsid w:val="00701438"/>
    <w:rsid w:val="00702E64"/>
    <w:rsid w:val="00704076"/>
    <w:rsid w:val="00705C4F"/>
    <w:rsid w:val="00773AC0"/>
    <w:rsid w:val="007D2003"/>
    <w:rsid w:val="00807E32"/>
    <w:rsid w:val="00811E4D"/>
    <w:rsid w:val="008438D9"/>
    <w:rsid w:val="008459F9"/>
    <w:rsid w:val="00873D5A"/>
    <w:rsid w:val="008A543C"/>
    <w:rsid w:val="008D608E"/>
    <w:rsid w:val="00901622"/>
    <w:rsid w:val="009057E7"/>
    <w:rsid w:val="00912D3C"/>
    <w:rsid w:val="009152F8"/>
    <w:rsid w:val="00930DE7"/>
    <w:rsid w:val="00976C49"/>
    <w:rsid w:val="0098497B"/>
    <w:rsid w:val="009B3282"/>
    <w:rsid w:val="009C6A6C"/>
    <w:rsid w:val="009F06FB"/>
    <w:rsid w:val="00A256FC"/>
    <w:rsid w:val="00A2578F"/>
    <w:rsid w:val="00A34B46"/>
    <w:rsid w:val="00AB6748"/>
    <w:rsid w:val="00B33BAB"/>
    <w:rsid w:val="00BB0AAC"/>
    <w:rsid w:val="00BE053A"/>
    <w:rsid w:val="00BF3A42"/>
    <w:rsid w:val="00C13F0B"/>
    <w:rsid w:val="00C360D6"/>
    <w:rsid w:val="00C42B8B"/>
    <w:rsid w:val="00C47475"/>
    <w:rsid w:val="00CD42B6"/>
    <w:rsid w:val="00DA62FE"/>
    <w:rsid w:val="00DB2D54"/>
    <w:rsid w:val="00E01F50"/>
    <w:rsid w:val="00E421F5"/>
    <w:rsid w:val="00EA386F"/>
    <w:rsid w:val="00EA517A"/>
    <w:rsid w:val="00EB120A"/>
    <w:rsid w:val="00EC5461"/>
    <w:rsid w:val="00EE3B97"/>
    <w:rsid w:val="00F24095"/>
    <w:rsid w:val="00F25B53"/>
    <w:rsid w:val="00F60E57"/>
    <w:rsid w:val="00F63AB4"/>
    <w:rsid w:val="00F851FF"/>
    <w:rsid w:val="00FB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4678"/>
  <w15:chartTrackingRefBased/>
  <w15:docId w15:val="{8D418C73-42B0-422F-82F8-13315184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47105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123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23F7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3123F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123F7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3123F7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8D608E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845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6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FB887-9641-4C6E-8A3C-013CE312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 Ninov</dc:creator>
  <cp:keywords/>
  <dc:description/>
  <cp:lastModifiedBy>Gyulten Dryana</cp:lastModifiedBy>
  <cp:revision>8</cp:revision>
  <cp:lastPrinted>2024-09-04T07:34:00Z</cp:lastPrinted>
  <dcterms:created xsi:type="dcterms:W3CDTF">2024-09-04T09:24:00Z</dcterms:created>
  <dcterms:modified xsi:type="dcterms:W3CDTF">2024-09-05T06:10:00Z</dcterms:modified>
</cp:coreProperties>
</file>