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DC45B5" w14:textId="77777777" w:rsidR="00C94586" w:rsidRPr="008D5115" w:rsidRDefault="00C94586" w:rsidP="006B3E71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6B3E71">
        <w:rPr>
          <w:rFonts w:ascii="Times New Roman" w:hAnsi="Times New Roman" w:cs="Times New Roman"/>
          <w:i/>
          <w:iCs/>
        </w:rPr>
        <w:tab/>
      </w:r>
      <w:r w:rsidRPr="008D5115">
        <w:rPr>
          <w:rFonts w:ascii="Times New Roman" w:hAnsi="Times New Roman" w:cs="Times New Roman"/>
          <w:i/>
          <w:iCs/>
        </w:rPr>
        <w:t>Проект!</w:t>
      </w:r>
    </w:p>
    <w:p w14:paraId="606AFDEE" w14:textId="77777777" w:rsidR="00C94586" w:rsidRPr="008D5115" w:rsidRDefault="00C94586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9C70C0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НАРЕДБА ЗА УСЛОВИЯТА И РЕДА ЗА ОПРЕДЕЛЯНЕ НА РАЗМЕРА И РАЗПРЕДЕЛЕНИЕТО НА СУБСИДИЯ ЗА КОМПЕНСИРАНЕ НА ЗАДЪЛЖЕНИЕТО ЗА ПРЕВОЗ НА ПЪТНИЦИ С ВЪЗДУШЕН ТРАНСПОРТ, КАКТО И КРИТЕРИИТЕ ЗА УСТАНОВЯВАНЕ НА ПАЗАРНА НЕЕФЕКТИВНОСТ</w:t>
      </w:r>
    </w:p>
    <w:p w14:paraId="239E2EB3" w14:textId="77777777" w:rsidR="00C94586" w:rsidRPr="008D5115" w:rsidRDefault="00C94586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723E4E" w14:textId="77777777" w:rsidR="00C94586" w:rsidRPr="008D5115" w:rsidRDefault="00C94586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CCEF6E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ГЛАВА ПЪРВА</w:t>
      </w:r>
    </w:p>
    <w:p w14:paraId="3C0A3889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8D5115">
        <w:rPr>
          <w:rFonts w:ascii="Times New Roman" w:hAnsi="Times New Roman" w:cs="Times New Roman"/>
          <w:b/>
          <w:bCs/>
        </w:rPr>
        <w:t>ОБЩИ ПОЛОЖЕНИЯ</w:t>
      </w:r>
    </w:p>
    <w:p w14:paraId="6F27B6FC" w14:textId="77777777" w:rsidR="00F72641" w:rsidRPr="008D5115" w:rsidRDefault="00F72641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61A3CBDE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1.</w:t>
      </w:r>
      <w:r w:rsidRPr="008D5115">
        <w:rPr>
          <w:rFonts w:ascii="Times New Roman" w:hAnsi="Times New Roman" w:cs="Times New Roman"/>
        </w:rPr>
        <w:t xml:space="preserve"> С тази наредба се определят условията и редът за определяне на размера и разпределението на субсидията за компенсиране на задължението за превоз на пътници с въздушен транспорт, както и критериите за установяване на пазарна неефективност при превоз на пътници по въздушни линии.</w:t>
      </w:r>
    </w:p>
    <w:p w14:paraId="63D0FA42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2.</w:t>
      </w:r>
      <w:r w:rsidRPr="008D5115">
        <w:rPr>
          <w:rFonts w:ascii="Times New Roman" w:hAnsi="Times New Roman" w:cs="Times New Roman"/>
        </w:rPr>
        <w:t xml:space="preserve"> (1) Субсидията по чл. 1 представлява компенсация за изпълнение на задължение за извършване на услуга от общ икономически интерес за превоз на пътници с въздушен транспорт по смисъла на чл. 16 и 17 от </w:t>
      </w:r>
      <w:r w:rsidR="006B3E71" w:rsidRPr="008D5115">
        <w:rPr>
          <w:rFonts w:ascii="Times New Roman" w:hAnsi="Times New Roman" w:cs="Times New Roman"/>
        </w:rPr>
        <w:t>Регламент (ЕО) № 1008/2008 на Европейския парламент и на Съвета от 24 септември 2008 г. относно общите правила за извършване на въздухоплавателни услуги в Общността (OB, L 293/3 от 31 октомври 2008 г.), наричан по-нататък „</w:t>
      </w:r>
      <w:r w:rsidRPr="008D5115">
        <w:rPr>
          <w:rFonts w:ascii="Times New Roman" w:hAnsi="Times New Roman" w:cs="Times New Roman"/>
        </w:rPr>
        <w:t>Регламент (ЕО) № 1008/2008.</w:t>
      </w:r>
      <w:r w:rsidR="006B3E71" w:rsidRPr="008D5115">
        <w:rPr>
          <w:rFonts w:ascii="Times New Roman" w:hAnsi="Times New Roman" w:cs="Times New Roman"/>
        </w:rPr>
        <w:t>“</w:t>
      </w:r>
    </w:p>
    <w:p w14:paraId="631DA46B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(2) Субсидията се предоставя </w:t>
      </w:r>
      <w:r w:rsidR="005B5F29" w:rsidRPr="008D5115">
        <w:rPr>
          <w:rFonts w:ascii="Times New Roman" w:hAnsi="Times New Roman" w:cs="Times New Roman"/>
        </w:rPr>
        <w:t xml:space="preserve">чрез бюджета на Министерство на транспорта и съобщенията </w:t>
      </w:r>
      <w:r w:rsidRPr="008D5115">
        <w:rPr>
          <w:rFonts w:ascii="Times New Roman" w:hAnsi="Times New Roman" w:cs="Times New Roman"/>
        </w:rPr>
        <w:t>при спазване на Регламент (ЕО) № 1008/2008, приложимите правила на Европейския съюз относно държавните помощи и услугите от общ икономически интерес, Закона за обществения транспорт и тази наредба.</w:t>
      </w:r>
    </w:p>
    <w:p w14:paraId="03399309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(3) Средствата се предоставят за изпълнение на задължение за извършване на услуга от общ икономически интерес </w:t>
      </w:r>
      <w:r w:rsidR="0070316C" w:rsidRPr="008D5115">
        <w:rPr>
          <w:rFonts w:ascii="Times New Roman" w:hAnsi="Times New Roman" w:cs="Times New Roman"/>
        </w:rPr>
        <w:t>за превоз на пътници с въздушен транспорт по разписания</w:t>
      </w:r>
      <w:r w:rsidRPr="008D5115">
        <w:rPr>
          <w:rFonts w:ascii="Times New Roman" w:hAnsi="Times New Roman" w:cs="Times New Roman"/>
        </w:rPr>
        <w:t>, включени в Националната транспортна схема.</w:t>
      </w:r>
    </w:p>
    <w:p w14:paraId="52CA84E7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(4) Не се предоставят средства за въздушни линии, които се поддържат главно поради исторически интерес или туристическо значение.</w:t>
      </w:r>
    </w:p>
    <w:p w14:paraId="3E597A72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3.</w:t>
      </w:r>
      <w:r w:rsidRPr="008D5115">
        <w:rPr>
          <w:rFonts w:ascii="Times New Roman" w:hAnsi="Times New Roman" w:cs="Times New Roman"/>
        </w:rPr>
        <w:t xml:space="preserve"> При определяне и предоставяне на субсидията се спазват принципите на прозрачност, равнопоставеност, пропорционалност, недопускане на дискриминация, недопускане на свръхкомпенсация и ефективно</w:t>
      </w:r>
      <w:r w:rsidR="000C0ECA" w:rsidRPr="008D5115">
        <w:rPr>
          <w:rFonts w:ascii="Times New Roman" w:hAnsi="Times New Roman" w:cs="Times New Roman"/>
        </w:rPr>
        <w:t>,</w:t>
      </w:r>
      <w:r w:rsidRPr="008D5115">
        <w:rPr>
          <w:rFonts w:ascii="Times New Roman" w:hAnsi="Times New Roman" w:cs="Times New Roman"/>
        </w:rPr>
        <w:t xml:space="preserve"> и целево разходване на публични средства.</w:t>
      </w:r>
    </w:p>
    <w:p w14:paraId="09BB40CF" w14:textId="77777777" w:rsidR="00C94586" w:rsidRPr="008D5115" w:rsidRDefault="00C94586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B1ED0F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ГЛАВА ВТОРА</w:t>
      </w:r>
    </w:p>
    <w:p w14:paraId="17E04A91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8D5115">
        <w:rPr>
          <w:rFonts w:ascii="Times New Roman" w:hAnsi="Times New Roman" w:cs="Times New Roman"/>
          <w:b/>
          <w:bCs/>
        </w:rPr>
        <w:t>КРИТЕРИИ ЗА УСТАНОВЯВАНЕ НА ПАЗАРНА НЕЕФЕКТИВНОСТ</w:t>
      </w:r>
    </w:p>
    <w:p w14:paraId="129968BB" w14:textId="77777777" w:rsidR="00F72641" w:rsidRPr="008D5115" w:rsidRDefault="00F72641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2538F6C" w14:textId="4C682AB9" w:rsidR="006C229A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4.</w:t>
      </w:r>
      <w:r w:rsidR="000F35DB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(1) </w:t>
      </w:r>
      <w:r w:rsidR="00AD2A08">
        <w:rPr>
          <w:rFonts w:ascii="Times New Roman" w:hAnsi="Times New Roman" w:cs="Times New Roman"/>
        </w:rPr>
        <w:t xml:space="preserve">За предоставяне на субсидията по чл. 1 </w:t>
      </w:r>
      <w:r w:rsidR="006C229A">
        <w:rPr>
          <w:rFonts w:ascii="Times New Roman" w:hAnsi="Times New Roman" w:cs="Times New Roman"/>
        </w:rPr>
        <w:t>е необходимо да бъде доказан</w:t>
      </w:r>
      <w:r w:rsidR="003A34E9">
        <w:rPr>
          <w:rFonts w:ascii="Times New Roman" w:hAnsi="Times New Roman" w:cs="Times New Roman"/>
        </w:rPr>
        <w:t>о</w:t>
      </w:r>
      <w:r w:rsidR="006C229A">
        <w:rPr>
          <w:rFonts w:ascii="Times New Roman" w:hAnsi="Times New Roman" w:cs="Times New Roman"/>
        </w:rPr>
        <w:t xml:space="preserve"> н</w:t>
      </w:r>
      <w:r w:rsidRPr="008D5115">
        <w:rPr>
          <w:rFonts w:ascii="Times New Roman" w:hAnsi="Times New Roman" w:cs="Times New Roman"/>
        </w:rPr>
        <w:t>аличие</w:t>
      </w:r>
      <w:r w:rsidR="003A34E9">
        <w:rPr>
          <w:rFonts w:ascii="Times New Roman" w:hAnsi="Times New Roman" w:cs="Times New Roman"/>
        </w:rPr>
        <w:t>то</w:t>
      </w:r>
      <w:r w:rsidRPr="008D5115">
        <w:rPr>
          <w:rFonts w:ascii="Times New Roman" w:hAnsi="Times New Roman" w:cs="Times New Roman"/>
        </w:rPr>
        <w:t xml:space="preserve"> на пазарна неефективност</w:t>
      </w:r>
      <w:r w:rsidR="006C229A">
        <w:rPr>
          <w:rFonts w:ascii="Times New Roman" w:hAnsi="Times New Roman" w:cs="Times New Roman"/>
        </w:rPr>
        <w:t>, което</w:t>
      </w:r>
      <w:r w:rsidRPr="008D5115">
        <w:rPr>
          <w:rFonts w:ascii="Times New Roman" w:hAnsi="Times New Roman" w:cs="Times New Roman"/>
        </w:rPr>
        <w:t xml:space="preserve"> се</w:t>
      </w:r>
      <w:r w:rsidR="006C229A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установява</w:t>
      </w:r>
      <w:r w:rsidR="006C229A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въз основа на оценка, извършена по обективни, проверими и относими критерии</w:t>
      </w:r>
      <w:r w:rsidR="00435B80" w:rsidRPr="008D5115">
        <w:rPr>
          <w:rFonts w:ascii="Times New Roman" w:hAnsi="Times New Roman" w:cs="Times New Roman"/>
        </w:rPr>
        <w:t>, посочени в ал. 3</w:t>
      </w:r>
      <w:r w:rsidR="006C229A">
        <w:rPr>
          <w:rFonts w:ascii="Times New Roman" w:hAnsi="Times New Roman" w:cs="Times New Roman"/>
        </w:rPr>
        <w:t>.</w:t>
      </w:r>
      <w:r w:rsidR="00AD2A08">
        <w:rPr>
          <w:rFonts w:ascii="Times New Roman" w:hAnsi="Times New Roman" w:cs="Times New Roman"/>
        </w:rPr>
        <w:t xml:space="preserve"> </w:t>
      </w:r>
    </w:p>
    <w:p w14:paraId="17B606DF" w14:textId="42697B89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Оценката по ал. 1 се извършва от Министерството на транспорта и съобщенията въз основа на наличните данни и относимата информация за съответната въздушна линия.</w:t>
      </w:r>
    </w:p>
    <w:p w14:paraId="3D326092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(3) </w:t>
      </w:r>
      <w:r w:rsidR="00435B80" w:rsidRPr="008D5115">
        <w:rPr>
          <w:rFonts w:ascii="Times New Roman" w:hAnsi="Times New Roman" w:cs="Times New Roman"/>
        </w:rPr>
        <w:t xml:space="preserve">Критериите за установяване на пазарна неефективност включват оценка </w:t>
      </w:r>
      <w:r w:rsidRPr="008D5115">
        <w:rPr>
          <w:rFonts w:ascii="Times New Roman" w:hAnsi="Times New Roman" w:cs="Times New Roman"/>
        </w:rPr>
        <w:t>на:</w:t>
      </w:r>
    </w:p>
    <w:p w14:paraId="50AF866C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1.</w:t>
      </w:r>
      <w:r w:rsidRPr="008D5115">
        <w:rPr>
          <w:rFonts w:ascii="Times New Roman" w:hAnsi="Times New Roman" w:cs="Times New Roman"/>
        </w:rPr>
        <w:tab/>
        <w:t xml:space="preserve">пътникопотока по съответната въздушна линия; </w:t>
      </w:r>
    </w:p>
    <w:p w14:paraId="78C4BEB7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2.</w:t>
      </w:r>
      <w:r w:rsidRPr="008D5115">
        <w:rPr>
          <w:rFonts w:ascii="Times New Roman" w:hAnsi="Times New Roman" w:cs="Times New Roman"/>
        </w:rPr>
        <w:tab/>
        <w:t xml:space="preserve">наличието или липсата на пазарно предлагане по съответната въздушна линия; </w:t>
      </w:r>
    </w:p>
    <w:p w14:paraId="2ED55862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3.</w:t>
      </w:r>
      <w:r w:rsidR="000C0ECA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икономическата жизнеспособност на въздушната линия при разумни пазарни условия; </w:t>
      </w:r>
    </w:p>
    <w:p w14:paraId="49AC82A4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lastRenderedPageBreak/>
        <w:t>4.</w:t>
      </w:r>
      <w:r w:rsidR="000C0ECA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наличието, честотата, надеждността и капацитета на алтернативни видове транспорт; </w:t>
      </w:r>
    </w:p>
    <w:p w14:paraId="7A1C9BA6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5.</w:t>
      </w:r>
      <w:r w:rsidRPr="008D5115">
        <w:rPr>
          <w:rFonts w:ascii="Times New Roman" w:hAnsi="Times New Roman" w:cs="Times New Roman"/>
        </w:rPr>
        <w:tab/>
        <w:t xml:space="preserve">времето за пътуване с алтернативни видове транспорт; </w:t>
      </w:r>
    </w:p>
    <w:p w14:paraId="368C39D9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6.</w:t>
      </w:r>
      <w:r w:rsidRPr="008D5115">
        <w:rPr>
          <w:rFonts w:ascii="Times New Roman" w:hAnsi="Times New Roman" w:cs="Times New Roman"/>
        </w:rPr>
        <w:tab/>
        <w:t xml:space="preserve">степента на транспортна свързаност на обслужвания регион; </w:t>
      </w:r>
    </w:p>
    <w:p w14:paraId="3C940E20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7.</w:t>
      </w:r>
      <w:r w:rsidRPr="008D5115">
        <w:rPr>
          <w:rFonts w:ascii="Times New Roman" w:hAnsi="Times New Roman" w:cs="Times New Roman"/>
        </w:rPr>
        <w:tab/>
        <w:t xml:space="preserve">социалните, икономическите, демографските и географските характеристики на обслужвания регион. </w:t>
      </w:r>
    </w:p>
    <w:p w14:paraId="16EEC8BB" w14:textId="77777777" w:rsidR="009256D7" w:rsidRPr="008D5115" w:rsidRDefault="009256D7" w:rsidP="006B3E7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(4) Оценката по ал. 1</w:t>
      </w:r>
      <w:r w:rsidR="001C23DC" w:rsidRPr="008D5115">
        <w:rPr>
          <w:rFonts w:ascii="Times New Roman" w:hAnsi="Times New Roman" w:cs="Times New Roman"/>
        </w:rPr>
        <w:t xml:space="preserve"> </w:t>
      </w:r>
      <w:r w:rsidR="00DC0448" w:rsidRPr="008D5115">
        <w:rPr>
          <w:rFonts w:ascii="Times New Roman" w:hAnsi="Times New Roman" w:cs="Times New Roman"/>
        </w:rPr>
        <w:t>е</w:t>
      </w:r>
      <w:r w:rsidR="001C23DC" w:rsidRPr="008D5115">
        <w:rPr>
          <w:rFonts w:ascii="Times New Roman" w:hAnsi="Times New Roman" w:cs="Times New Roman"/>
        </w:rPr>
        <w:t xml:space="preserve"> част от анализа по чл. </w:t>
      </w:r>
      <w:r w:rsidR="006B3E71" w:rsidRPr="008D5115">
        <w:rPr>
          <w:rFonts w:ascii="Times New Roman" w:hAnsi="Times New Roman" w:cs="Times New Roman"/>
        </w:rPr>
        <w:t>8</w:t>
      </w:r>
      <w:r w:rsidR="001C23DC" w:rsidRPr="008D5115">
        <w:rPr>
          <w:rFonts w:ascii="Times New Roman" w:hAnsi="Times New Roman" w:cs="Times New Roman"/>
        </w:rPr>
        <w:t xml:space="preserve"> от наредбата по чл. 44, а</w:t>
      </w:r>
      <w:r w:rsidR="00186E58" w:rsidRPr="008D5115">
        <w:rPr>
          <w:rFonts w:ascii="Times New Roman" w:hAnsi="Times New Roman" w:cs="Times New Roman"/>
        </w:rPr>
        <w:t>л. 3</w:t>
      </w:r>
      <w:r w:rsidR="001C23DC" w:rsidRPr="008D5115">
        <w:rPr>
          <w:rFonts w:ascii="Times New Roman" w:hAnsi="Times New Roman" w:cs="Times New Roman"/>
        </w:rPr>
        <w:t xml:space="preserve"> от Закона за обществения транспорт и</w:t>
      </w:r>
      <w:r w:rsidRPr="008D5115">
        <w:rPr>
          <w:rFonts w:ascii="Times New Roman" w:hAnsi="Times New Roman" w:cs="Times New Roman"/>
        </w:rPr>
        <w:t xml:space="preserve"> съдържа най-малко:</w:t>
      </w:r>
    </w:p>
    <w:p w14:paraId="61975F03" w14:textId="77777777" w:rsidR="009256D7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описание на въздушната линия;</w:t>
      </w:r>
    </w:p>
    <w:p w14:paraId="0724CEF5" w14:textId="77777777" w:rsidR="009256D7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анализ на транспортните потребности;</w:t>
      </w:r>
    </w:p>
    <w:p w14:paraId="2A2450D1" w14:textId="77777777" w:rsidR="009256D7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анализ на социалните и икономическите характеристики на региона;</w:t>
      </w:r>
    </w:p>
    <w:p w14:paraId="4E3D2429" w14:textId="77777777" w:rsidR="009256D7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анализ на наличните въздухоплавателни услуги;</w:t>
      </w:r>
    </w:p>
    <w:p w14:paraId="1AA1289D" w14:textId="77777777" w:rsidR="000C0ECA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анализ на наличните алтернативни видове транспорт;</w:t>
      </w:r>
    </w:p>
    <w:p w14:paraId="339FE235" w14:textId="77777777" w:rsidR="00F1673C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анализ на пропорционалността между необходимостта от осигуряване на транспортна свързаност и предвижданото възлагане;</w:t>
      </w:r>
    </w:p>
    <w:p w14:paraId="17B5D68F" w14:textId="77777777" w:rsidR="009256D7" w:rsidRPr="008D5115" w:rsidRDefault="009256D7" w:rsidP="006B3E71">
      <w:pPr>
        <w:pStyle w:val="ListParagraph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заключение относно наличието или липсата на пазарна неефективност.</w:t>
      </w:r>
    </w:p>
    <w:p w14:paraId="35F4F47B" w14:textId="77777777" w:rsidR="00DC1C50" w:rsidRPr="008D5115" w:rsidRDefault="00C46FB8" w:rsidP="006B3E7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ab/>
      </w:r>
      <w:r w:rsidR="00DC1C50" w:rsidRPr="008D5115">
        <w:rPr>
          <w:rFonts w:ascii="Times New Roman" w:hAnsi="Times New Roman" w:cs="Times New Roman"/>
        </w:rPr>
        <w:t>(5) Оценката по ал. 1 се оформя в мотивиран доклад до министъра на транспорта и съобщенията, изготвен от комисия, определена със заповед на министъра на транспорта и съобщенията и подписан от членовете ѝ.</w:t>
      </w:r>
    </w:p>
    <w:p w14:paraId="1153E5EF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5.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(1) При оценката по чл. 4 могат да се използват количествени и качествени показатели, свързани с транспортната достъпност, пътникопотока, икономическата жизнеспособност на въздушната линия и характеристиките на обслужвания регион.</w:t>
      </w:r>
    </w:p>
    <w:p w14:paraId="5AA8ADBB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Показателите се разглеждат в тяхната съвкупност и не могат самостоятелно да обосноват наличието или липсата на пазарна неефективност.</w:t>
      </w:r>
    </w:p>
    <w:p w14:paraId="141DC9B6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За всеки конкретен случай се извършва индивидуална оценка на относимите транспортни, икономически, социални, демографски и географски фактори.</w:t>
      </w:r>
    </w:p>
    <w:p w14:paraId="55CFF85F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6.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(1) При извършване на оценката се използват актуални, проверими и проследими данни от:</w:t>
      </w:r>
    </w:p>
    <w:p w14:paraId="267849A0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1.</w:t>
      </w:r>
      <w:r w:rsidRPr="008D5115">
        <w:rPr>
          <w:rFonts w:ascii="Times New Roman" w:hAnsi="Times New Roman" w:cs="Times New Roman"/>
        </w:rPr>
        <w:tab/>
        <w:t xml:space="preserve">Националния статистически институт; </w:t>
      </w:r>
    </w:p>
    <w:p w14:paraId="6FAD554A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2.</w:t>
      </w:r>
      <w:r w:rsidRPr="008D5115">
        <w:rPr>
          <w:rFonts w:ascii="Times New Roman" w:hAnsi="Times New Roman" w:cs="Times New Roman"/>
        </w:rPr>
        <w:tab/>
        <w:t xml:space="preserve">Евростат; </w:t>
      </w:r>
    </w:p>
    <w:p w14:paraId="67ADF3BD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3.</w:t>
      </w:r>
      <w:r w:rsidRPr="008D5115">
        <w:rPr>
          <w:rFonts w:ascii="Times New Roman" w:hAnsi="Times New Roman" w:cs="Times New Roman"/>
        </w:rPr>
        <w:tab/>
        <w:t xml:space="preserve">европейски авиационни и транспортни информационни системи; </w:t>
      </w:r>
    </w:p>
    <w:p w14:paraId="176C7D3E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4.</w:t>
      </w:r>
      <w:r w:rsidRPr="008D5115">
        <w:rPr>
          <w:rFonts w:ascii="Times New Roman" w:hAnsi="Times New Roman" w:cs="Times New Roman"/>
        </w:rPr>
        <w:tab/>
        <w:t xml:space="preserve">летищни оператори; </w:t>
      </w:r>
    </w:p>
    <w:p w14:paraId="380D765C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5.</w:t>
      </w:r>
      <w:r w:rsidRPr="008D5115">
        <w:rPr>
          <w:rFonts w:ascii="Times New Roman" w:hAnsi="Times New Roman" w:cs="Times New Roman"/>
        </w:rPr>
        <w:tab/>
        <w:t xml:space="preserve">оператори на транспортна инфраструктура; </w:t>
      </w:r>
    </w:p>
    <w:p w14:paraId="77828228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6.</w:t>
      </w:r>
      <w:r w:rsidRPr="008D5115">
        <w:rPr>
          <w:rFonts w:ascii="Times New Roman" w:hAnsi="Times New Roman" w:cs="Times New Roman"/>
        </w:rPr>
        <w:tab/>
        <w:t xml:space="preserve">въздушни превозвачи; </w:t>
      </w:r>
    </w:p>
    <w:p w14:paraId="64C83775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7.</w:t>
      </w:r>
      <w:r w:rsidRPr="008D5115">
        <w:rPr>
          <w:rFonts w:ascii="Times New Roman" w:hAnsi="Times New Roman" w:cs="Times New Roman"/>
        </w:rPr>
        <w:tab/>
        <w:t xml:space="preserve">други официални източници. </w:t>
      </w:r>
    </w:p>
    <w:p w14:paraId="70047851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Използваните данни следва да бъдат методологически съпоставими и достатъчни за обосноваване на заключението относно наличието или липсата на пазарна неефективност.</w:t>
      </w:r>
    </w:p>
    <w:p w14:paraId="76889C15" w14:textId="77777777" w:rsidR="00C94586" w:rsidRPr="008D5115" w:rsidRDefault="00C94586" w:rsidP="00D64C8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7.</w:t>
      </w:r>
      <w:r w:rsidR="00B65CE4" w:rsidRPr="008D5115">
        <w:rPr>
          <w:rFonts w:ascii="Times New Roman" w:hAnsi="Times New Roman" w:cs="Times New Roman"/>
        </w:rPr>
        <w:t xml:space="preserve"> </w:t>
      </w:r>
      <w:r w:rsidR="00D64C84" w:rsidRPr="008D5115">
        <w:rPr>
          <w:rFonts w:ascii="Times New Roman" w:hAnsi="Times New Roman" w:cs="Times New Roman"/>
        </w:rPr>
        <w:t>За целите на предоставянето на субсидията по чл. 46, ал. 1, т. 6 от Закона за обществения транспорт</w:t>
      </w:r>
      <w:r w:rsidR="00C5152D" w:rsidRPr="008D5115">
        <w:rPr>
          <w:rFonts w:ascii="Times New Roman" w:hAnsi="Times New Roman" w:cs="Times New Roman"/>
        </w:rPr>
        <w:t xml:space="preserve"> се приема, че е налице </w:t>
      </w:r>
      <w:r w:rsidR="003A34E9">
        <w:rPr>
          <w:rFonts w:ascii="Times New Roman" w:hAnsi="Times New Roman" w:cs="Times New Roman"/>
        </w:rPr>
        <w:t xml:space="preserve">доказана </w:t>
      </w:r>
      <w:r w:rsidR="00C5152D" w:rsidRPr="008D5115">
        <w:rPr>
          <w:rFonts w:ascii="Times New Roman" w:hAnsi="Times New Roman" w:cs="Times New Roman"/>
        </w:rPr>
        <w:t>пазарна неефективност, когато едновременно са изпълнени следните условия</w:t>
      </w:r>
      <w:r w:rsidRPr="008D5115">
        <w:rPr>
          <w:rFonts w:ascii="Times New Roman" w:hAnsi="Times New Roman" w:cs="Times New Roman"/>
        </w:rPr>
        <w:t>:</w:t>
      </w:r>
    </w:p>
    <w:p w14:paraId="71D8B7C1" w14:textId="77777777" w:rsidR="00C94586" w:rsidRPr="008D5115" w:rsidRDefault="005A0D9A" w:rsidP="006B3E71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извършената оценка по чл. 4 установява, че транспортните потребности не могат да бъдат удовлетворени при разумни пазарни условия</w:t>
      </w:r>
      <w:r w:rsidR="00C94586" w:rsidRPr="008D5115">
        <w:rPr>
          <w:rFonts w:ascii="Times New Roman" w:hAnsi="Times New Roman" w:cs="Times New Roman"/>
        </w:rPr>
        <w:t xml:space="preserve">; </w:t>
      </w:r>
    </w:p>
    <w:p w14:paraId="220E5722" w14:textId="77777777" w:rsidR="00C94586" w:rsidRPr="008D5115" w:rsidRDefault="00C94586" w:rsidP="006B3E71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съществува социална, икономическа или териториална необходимост, обосноваваща осигуряването на минимално ниво на транспортна свързаност на съответния регион; </w:t>
      </w:r>
    </w:p>
    <w:p w14:paraId="1B317C1C" w14:textId="77777777" w:rsidR="00C94586" w:rsidRPr="008D5115" w:rsidRDefault="00C94586" w:rsidP="006B3E71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възлагането е съразмерно на преследваната цел; </w:t>
      </w:r>
    </w:p>
    <w:p w14:paraId="5472FFF5" w14:textId="77777777" w:rsidR="00C94586" w:rsidRPr="008D5115" w:rsidRDefault="00C94586" w:rsidP="006B3E71">
      <w:pPr>
        <w:pStyle w:val="ListParagraph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lastRenderedPageBreak/>
        <w:t xml:space="preserve">целта не може да бъде постигната чрез други подходящи и по-малко ограничителни за конкуренцията средства. </w:t>
      </w:r>
    </w:p>
    <w:p w14:paraId="5AD24646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8.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(1) </w:t>
      </w:r>
      <w:r w:rsidR="006F53D3" w:rsidRPr="008D5115">
        <w:rPr>
          <w:rFonts w:ascii="Times New Roman" w:hAnsi="Times New Roman" w:cs="Times New Roman"/>
        </w:rPr>
        <w:t>Оценката за п</w:t>
      </w:r>
      <w:r w:rsidRPr="008D5115">
        <w:rPr>
          <w:rFonts w:ascii="Times New Roman" w:hAnsi="Times New Roman" w:cs="Times New Roman"/>
        </w:rPr>
        <w:t xml:space="preserve">азарната неефективност се преразглежда </w:t>
      </w:r>
      <w:r w:rsidR="00B70760" w:rsidRPr="008D5115">
        <w:rPr>
          <w:rFonts w:ascii="Times New Roman" w:hAnsi="Times New Roman" w:cs="Times New Roman"/>
        </w:rPr>
        <w:t>ежегодно за</w:t>
      </w:r>
      <w:r w:rsidRPr="008D5115">
        <w:rPr>
          <w:rFonts w:ascii="Times New Roman" w:hAnsi="Times New Roman" w:cs="Times New Roman"/>
        </w:rPr>
        <w:t xml:space="preserve"> съществена промяна на обстоятелствата, послужили за нейното установяване</w:t>
      </w:r>
      <w:r w:rsidR="004708FF">
        <w:rPr>
          <w:rFonts w:ascii="Times New Roman" w:hAnsi="Times New Roman" w:cs="Times New Roman"/>
        </w:rPr>
        <w:t>,</w:t>
      </w:r>
      <w:r w:rsidR="005C135F" w:rsidRPr="008D5115">
        <w:rPr>
          <w:rFonts w:ascii="Times New Roman" w:hAnsi="Times New Roman" w:cs="Times New Roman"/>
        </w:rPr>
        <w:t xml:space="preserve"> по реда на </w:t>
      </w:r>
      <w:r w:rsidR="00A90DE9" w:rsidRPr="008D5115">
        <w:rPr>
          <w:rFonts w:ascii="Times New Roman" w:hAnsi="Times New Roman" w:cs="Times New Roman"/>
        </w:rPr>
        <w:t>чл. 4</w:t>
      </w:r>
      <w:r w:rsidRPr="008D5115">
        <w:rPr>
          <w:rFonts w:ascii="Times New Roman" w:hAnsi="Times New Roman" w:cs="Times New Roman"/>
        </w:rPr>
        <w:t>.</w:t>
      </w:r>
    </w:p>
    <w:p w14:paraId="4FDED753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При преценката по ал. 1 се отчитат всички относими промени в транспортните, икономическите, социалните, демографските и географските обстоятелства, въз основа на които е установена пазарната неефективност.</w:t>
      </w:r>
    </w:p>
    <w:p w14:paraId="32F77A92" w14:textId="77777777" w:rsidR="00844749" w:rsidRPr="008D5115" w:rsidRDefault="00C94586" w:rsidP="003A5A7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Когато в резултат на преразглеждането по ал. 1 се установи, че условията по чл. 7 вече не са налице</w:t>
      </w:r>
      <w:r w:rsidR="006B3E71" w:rsidRPr="008D5115">
        <w:rPr>
          <w:rFonts w:ascii="Times New Roman" w:hAnsi="Times New Roman" w:cs="Times New Roman"/>
        </w:rPr>
        <w:t xml:space="preserve"> или че транспортните потребности могат да бъдат удовлетворени при разумни пазарни условия без предоставяне на компенсация, </w:t>
      </w:r>
      <w:r w:rsidR="003A5A76" w:rsidRPr="008D5115">
        <w:rPr>
          <w:rFonts w:ascii="Times New Roman" w:hAnsi="Times New Roman" w:cs="Times New Roman"/>
        </w:rPr>
        <w:t>за съответната въздушна линия не се предоставя субсидия за следващия период.</w:t>
      </w:r>
    </w:p>
    <w:p w14:paraId="5B2610B3" w14:textId="77777777" w:rsidR="003A5A76" w:rsidRPr="008D5115" w:rsidRDefault="003A5A76" w:rsidP="003A5A7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</w:rPr>
        <w:t>(4) Резултатите от преразглеждането по ал. 1 се вземат предвид при преценката за необходимостта от продължаване, изменение или ново възлагане на задължението за извършване на услуга от общ икономически интерес по реда на наредбата по чл. 44, ал. 3 от Закона за обществения транспорт</w:t>
      </w:r>
      <w:r w:rsidR="004708FF" w:rsidRPr="004708FF">
        <w:rPr>
          <w:rFonts w:ascii="Times New Roman" w:hAnsi="Times New Roman" w:cs="Times New Roman"/>
          <w:bCs/>
        </w:rPr>
        <w:t>.</w:t>
      </w:r>
    </w:p>
    <w:p w14:paraId="5E5B7ED0" w14:textId="77777777" w:rsidR="00844749" w:rsidRPr="008D5115" w:rsidRDefault="00844749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71CDEF4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ГЛАВА ТРЕТА</w:t>
      </w:r>
    </w:p>
    <w:p w14:paraId="29A23E56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8D5115">
        <w:rPr>
          <w:rFonts w:ascii="Times New Roman" w:hAnsi="Times New Roman" w:cs="Times New Roman"/>
          <w:b/>
          <w:bCs/>
        </w:rPr>
        <w:t>ОПРЕДЕЛЯНЕ НА РАЗМЕРА НА СУБСИДИЯТА</w:t>
      </w:r>
    </w:p>
    <w:p w14:paraId="503E4148" w14:textId="77777777" w:rsidR="00F72641" w:rsidRPr="008D5115" w:rsidRDefault="00F72641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F5B5167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9.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 xml:space="preserve">(1) Размерът на субсидията се определя така, че да не надвишава </w:t>
      </w:r>
      <w:r w:rsidR="00A7406C" w:rsidRPr="008D5115">
        <w:rPr>
          <w:rFonts w:ascii="Times New Roman" w:hAnsi="Times New Roman" w:cs="Times New Roman"/>
        </w:rPr>
        <w:t xml:space="preserve">необходимите средства </w:t>
      </w:r>
      <w:r w:rsidRPr="008D5115">
        <w:rPr>
          <w:rFonts w:ascii="Times New Roman" w:hAnsi="Times New Roman" w:cs="Times New Roman"/>
        </w:rPr>
        <w:t xml:space="preserve">за покриване на нетните разходи, направени при изпълнение на задължението за извършване на услуга от общ икономически интерес, </w:t>
      </w:r>
      <w:r w:rsidR="00A7406C" w:rsidRPr="008D5115">
        <w:rPr>
          <w:rFonts w:ascii="Times New Roman" w:hAnsi="Times New Roman" w:cs="Times New Roman"/>
        </w:rPr>
        <w:t>с отчитане на</w:t>
      </w:r>
      <w:r w:rsidRPr="008D5115">
        <w:rPr>
          <w:rFonts w:ascii="Times New Roman" w:hAnsi="Times New Roman" w:cs="Times New Roman"/>
        </w:rPr>
        <w:t xml:space="preserve"> разумна</w:t>
      </w:r>
      <w:r w:rsidR="00A7406C" w:rsidRPr="008D5115">
        <w:rPr>
          <w:rFonts w:ascii="Times New Roman" w:hAnsi="Times New Roman" w:cs="Times New Roman"/>
        </w:rPr>
        <w:t>та</w:t>
      </w:r>
      <w:r w:rsidRPr="008D5115">
        <w:rPr>
          <w:rFonts w:ascii="Times New Roman" w:hAnsi="Times New Roman" w:cs="Times New Roman"/>
        </w:rPr>
        <w:t xml:space="preserve"> печалба.</w:t>
      </w:r>
    </w:p>
    <w:p w14:paraId="6D4ECBFC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При определяне на размера на субсидията се отчитат само приходите и разходите, свързани с изпълнението на съответната услуга от общ икономически интерес.</w:t>
      </w:r>
    </w:p>
    <w:p w14:paraId="02F46E39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Субсидията не покрива разходи, направени преди възлагането на услугата от общ икономически интерес.</w:t>
      </w:r>
    </w:p>
    <w:p w14:paraId="763534EE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10.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>(1) При определяне на размера на субсидията приходите и разходите се определят в съответствие с приложимите счетоводни стандарти и данъчни правила.</w:t>
      </w:r>
    </w:p>
    <w:p w14:paraId="723C7F74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Когато въздушният превозвач извършва и други дейности извън услугата от общ икономически интерес, той води аналитична счетоводна отчетност за всеки отделен вид дейност и за всяка отделна услуга от общ икономически интерес.</w:t>
      </w:r>
    </w:p>
    <w:p w14:paraId="3266EB54" w14:textId="7B48E77F" w:rsidR="00DE65D4" w:rsidRDefault="00C94586" w:rsidP="00DE65D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За определяне на прогнозния размер на субсидията въздушният превозвач представя прогнозна финансова информация за периода на възлагане, включително данни за очакваните приходи</w:t>
      </w:r>
      <w:r w:rsidR="00D06BE5">
        <w:rPr>
          <w:rFonts w:ascii="Times New Roman" w:hAnsi="Times New Roman" w:cs="Times New Roman"/>
        </w:rPr>
        <w:t xml:space="preserve"> и</w:t>
      </w:r>
      <w:r w:rsidR="00DE65D4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разходи</w:t>
      </w:r>
      <w:r w:rsidR="0093508E">
        <w:rPr>
          <w:rFonts w:ascii="Times New Roman" w:hAnsi="Times New Roman" w:cs="Times New Roman"/>
        </w:rPr>
        <w:t>, свързани с изпълнението</w:t>
      </w:r>
      <w:r w:rsidRPr="008D5115">
        <w:rPr>
          <w:rFonts w:ascii="Times New Roman" w:hAnsi="Times New Roman" w:cs="Times New Roman"/>
        </w:rPr>
        <w:t xml:space="preserve"> на услугата от общ икономически интерес.</w:t>
      </w:r>
    </w:p>
    <w:p w14:paraId="112972CB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11.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>(1) Допустими са разходите, които са необходими, обосновани и пряко свързани с изпълнението на услугата от общ икономически интерес.</w:t>
      </w:r>
    </w:p>
    <w:p w14:paraId="7E2581F3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(2) Когато дейността на въздушния превозвач </w:t>
      </w:r>
      <w:r w:rsidR="00844749" w:rsidRPr="008D5115">
        <w:rPr>
          <w:rFonts w:ascii="Times New Roman" w:hAnsi="Times New Roman" w:cs="Times New Roman"/>
        </w:rPr>
        <w:t xml:space="preserve">включва </w:t>
      </w:r>
      <w:r w:rsidRPr="008D5115">
        <w:rPr>
          <w:rFonts w:ascii="Times New Roman" w:hAnsi="Times New Roman" w:cs="Times New Roman"/>
        </w:rPr>
        <w:t>само изпълнение на услугата от общ икономически интерес, могат да се отчетат всички разходи за изпълнение на тази услуга.</w:t>
      </w:r>
    </w:p>
    <w:p w14:paraId="7FF74DEB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Когато въздушният превозвач извършва и други дейности, извън услугата от общ икономически интерес, се отчитат само разходите, свързани с изпълнението на услугата от общ икономически интерес.</w:t>
      </w:r>
    </w:p>
    <w:p w14:paraId="4D75404F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12.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>Недопустими са разходите, които:</w:t>
      </w:r>
    </w:p>
    <w:p w14:paraId="2630EDFE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1.</w:t>
      </w:r>
      <w:r w:rsidRPr="008D5115">
        <w:rPr>
          <w:rFonts w:ascii="Times New Roman" w:hAnsi="Times New Roman" w:cs="Times New Roman"/>
        </w:rPr>
        <w:tab/>
        <w:t xml:space="preserve">не са свързани с изпълнението на услугата от общ икономически интерес; </w:t>
      </w:r>
    </w:p>
    <w:p w14:paraId="3E26F434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2.</w:t>
      </w:r>
      <w:r w:rsidRPr="008D5115">
        <w:rPr>
          <w:rFonts w:ascii="Times New Roman" w:hAnsi="Times New Roman" w:cs="Times New Roman"/>
        </w:rPr>
        <w:tab/>
        <w:t xml:space="preserve">са направени за други дейности на въздушния превозвач; </w:t>
      </w:r>
    </w:p>
    <w:p w14:paraId="77733AF1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lastRenderedPageBreak/>
        <w:t>3.</w:t>
      </w:r>
      <w:r w:rsidRPr="008D5115">
        <w:rPr>
          <w:rFonts w:ascii="Times New Roman" w:hAnsi="Times New Roman" w:cs="Times New Roman"/>
        </w:rPr>
        <w:tab/>
        <w:t xml:space="preserve">не са документално обосновани; </w:t>
      </w:r>
    </w:p>
    <w:p w14:paraId="1AA91767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4.</w:t>
      </w:r>
      <w:r w:rsidRPr="008D5115">
        <w:rPr>
          <w:rFonts w:ascii="Times New Roman" w:hAnsi="Times New Roman" w:cs="Times New Roman"/>
        </w:rPr>
        <w:tab/>
        <w:t xml:space="preserve">са направени преди възлагането на услугата; </w:t>
      </w:r>
    </w:p>
    <w:p w14:paraId="63F39AF7" w14:textId="77777777" w:rsidR="00C94586" w:rsidRPr="008D5115" w:rsidRDefault="00C94586" w:rsidP="006B3E7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5.</w:t>
      </w:r>
      <w:r w:rsidRPr="008D5115">
        <w:rPr>
          <w:rFonts w:ascii="Times New Roman" w:hAnsi="Times New Roman" w:cs="Times New Roman"/>
        </w:rPr>
        <w:tab/>
        <w:t xml:space="preserve">водят до свръхкомпенсация. </w:t>
      </w:r>
    </w:p>
    <w:p w14:paraId="138CD9B0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13.</w:t>
      </w:r>
      <w:r w:rsidRPr="008D5115">
        <w:rPr>
          <w:rFonts w:ascii="Times New Roman" w:hAnsi="Times New Roman" w:cs="Times New Roman"/>
        </w:rPr>
        <w:t xml:space="preserve"> Приходите, които се отчитат при определяне размера на субсидията, са всички приходи, получени от изпълнението на услугата от общ икономически интерес, включително приходи от продажба на превозни документи и други приходи, пряко свързани с предоставянето на услугата.</w:t>
      </w:r>
    </w:p>
    <w:p w14:paraId="1D87F441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14.</w:t>
      </w:r>
      <w:r w:rsidRPr="008D5115">
        <w:rPr>
          <w:rFonts w:ascii="Times New Roman" w:hAnsi="Times New Roman" w:cs="Times New Roman"/>
        </w:rPr>
        <w:t xml:space="preserve"> Нетният разход се изчислява като разлика между допустимите разходи по чл. 11 и приходите по чл. 13, свързани с изпълнението на услугата от общ икономически интерес.</w:t>
      </w:r>
    </w:p>
    <w:p w14:paraId="03B227C0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15.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(1) Размерът на субсидията се определя като нетният разход по чл. 14 се увеличи с разумна печалба.</w:t>
      </w:r>
    </w:p>
    <w:p w14:paraId="64ABA4D3" w14:textId="37B03621" w:rsidR="00C5152D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(2) </w:t>
      </w:r>
      <w:r w:rsidR="00C5152D" w:rsidRPr="008D5115">
        <w:rPr>
          <w:rFonts w:ascii="Times New Roman" w:hAnsi="Times New Roman" w:cs="Times New Roman"/>
        </w:rPr>
        <w:t xml:space="preserve">Разумната печалба </w:t>
      </w:r>
      <w:r w:rsidR="004752D7">
        <w:rPr>
          <w:rFonts w:ascii="Times New Roman" w:hAnsi="Times New Roman" w:cs="Times New Roman"/>
        </w:rPr>
        <w:t>се определя въз основа на</w:t>
      </w:r>
      <w:r w:rsidR="00E53998">
        <w:rPr>
          <w:rFonts w:ascii="Times New Roman" w:hAnsi="Times New Roman" w:cs="Times New Roman"/>
        </w:rPr>
        <w:t xml:space="preserve"> </w:t>
      </w:r>
      <w:r w:rsidR="00E53998" w:rsidRPr="00E53998">
        <w:rPr>
          <w:rFonts w:ascii="Times New Roman" w:hAnsi="Times New Roman" w:cs="Times New Roman"/>
        </w:rPr>
        <w:t xml:space="preserve">нормата на възвръщаемост на капитала или друг подходящ показател за печалба, </w:t>
      </w:r>
      <w:r w:rsidR="00C5152D" w:rsidRPr="008D5115">
        <w:rPr>
          <w:rFonts w:ascii="Times New Roman" w:hAnsi="Times New Roman" w:cs="Times New Roman"/>
        </w:rPr>
        <w:t>определ</w:t>
      </w:r>
      <w:r w:rsidR="00E53998">
        <w:rPr>
          <w:rFonts w:ascii="Times New Roman" w:hAnsi="Times New Roman" w:cs="Times New Roman"/>
        </w:rPr>
        <w:t>ен</w:t>
      </w:r>
      <w:r w:rsidR="00C5152D" w:rsidRPr="008D5115">
        <w:rPr>
          <w:rFonts w:ascii="Times New Roman" w:hAnsi="Times New Roman" w:cs="Times New Roman"/>
        </w:rPr>
        <w:t xml:space="preserve"> при отчитане на риска, свързан с изпълнението на услугата от общ икономически интерес и при спазване на приложимите правила на Европейския съюз относно държавните помощи и услугите от общ икономически интерес.</w:t>
      </w:r>
    </w:p>
    <w:p w14:paraId="27DF15B6" w14:textId="497E699B" w:rsidR="00C5152D" w:rsidRPr="008D5115" w:rsidRDefault="00D71D83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 w:rsidDel="00D71D83">
        <w:rPr>
          <w:rFonts w:ascii="Times New Roman" w:hAnsi="Times New Roman" w:cs="Times New Roman"/>
        </w:rPr>
        <w:t xml:space="preserve"> </w:t>
      </w:r>
      <w:r w:rsidR="00C5152D" w:rsidRPr="008D5115">
        <w:rPr>
          <w:rFonts w:ascii="Times New Roman" w:hAnsi="Times New Roman" w:cs="Times New Roman"/>
        </w:rPr>
        <w:t>(3) Разумната печалба не може да води до свръхкомпенсация.</w:t>
      </w:r>
    </w:p>
    <w:p w14:paraId="34509F8A" w14:textId="77777777" w:rsidR="00B65CE4" w:rsidRPr="008D5115" w:rsidRDefault="00B65CE4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05425C" w14:textId="77777777" w:rsidR="00844749" w:rsidRPr="008D5115" w:rsidRDefault="00844749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8CF7301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ГЛАВА ЧЕТВЪРТА</w:t>
      </w:r>
    </w:p>
    <w:p w14:paraId="397BADF4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ПРЕДОСТАВЯНЕ И РАЗПРЕДЕЛЕНИЕ НА СУБСИДИЯТА</w:t>
      </w:r>
    </w:p>
    <w:p w14:paraId="58CD3325" w14:textId="77777777" w:rsidR="003B0298" w:rsidRPr="008D5115" w:rsidRDefault="003B0298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32FF38C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16.</w:t>
      </w:r>
      <w:r w:rsidRPr="008D5115">
        <w:rPr>
          <w:rFonts w:ascii="Times New Roman" w:hAnsi="Times New Roman" w:cs="Times New Roman"/>
        </w:rPr>
        <w:t xml:space="preserve"> (1) Субсидията се предоставя в рамките на средствата, определени със закона за държавния бюджет на Република България за съответната година.</w:t>
      </w:r>
    </w:p>
    <w:p w14:paraId="719F2B48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Прогнозният размер на субсидията се определя въз основа на прогнозната финансова информация по чл. 10, ал. 3 и се включва в договора за възлагане.</w:t>
      </w:r>
    </w:p>
    <w:p w14:paraId="024C58CE" w14:textId="77777777" w:rsidR="006F13AF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(3) Предоставянето на субсидията се извършва съгласно годишен график, при условията на договора за възлагане</w:t>
      </w:r>
      <w:r w:rsidR="00806B36" w:rsidRPr="008D5115">
        <w:rPr>
          <w:rFonts w:ascii="Times New Roman" w:hAnsi="Times New Roman" w:cs="Times New Roman"/>
        </w:rPr>
        <w:t xml:space="preserve"> на услугата от общ икономически интерес за превоз на пътници с въздушен транспорт</w:t>
      </w:r>
      <w:r w:rsidR="006F13AF" w:rsidRPr="008D5115">
        <w:rPr>
          <w:rFonts w:ascii="Times New Roman" w:hAnsi="Times New Roman" w:cs="Times New Roman"/>
        </w:rPr>
        <w:t xml:space="preserve"> и който е неразделна част от </w:t>
      </w:r>
      <w:r w:rsidR="00844749" w:rsidRPr="008D5115">
        <w:rPr>
          <w:rFonts w:ascii="Times New Roman" w:hAnsi="Times New Roman" w:cs="Times New Roman"/>
        </w:rPr>
        <w:t>него</w:t>
      </w:r>
      <w:r w:rsidR="006F13AF" w:rsidRPr="008D5115">
        <w:rPr>
          <w:rFonts w:ascii="Times New Roman" w:hAnsi="Times New Roman" w:cs="Times New Roman"/>
        </w:rPr>
        <w:t>.</w:t>
      </w:r>
    </w:p>
    <w:p w14:paraId="47D09F85" w14:textId="7DB661B0" w:rsidR="00712BF4" w:rsidRPr="008D5115" w:rsidRDefault="00C94586" w:rsidP="00712BF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</w:t>
      </w:r>
      <w:r w:rsidR="005A0D9A" w:rsidRPr="008D5115">
        <w:rPr>
          <w:rFonts w:ascii="Times New Roman" w:hAnsi="Times New Roman" w:cs="Times New Roman"/>
          <w:b/>
          <w:bCs/>
        </w:rPr>
        <w:t>7</w:t>
      </w:r>
      <w:r w:rsidRPr="008D5115">
        <w:rPr>
          <w:rFonts w:ascii="Times New Roman" w:hAnsi="Times New Roman" w:cs="Times New Roman"/>
          <w:b/>
          <w:bCs/>
        </w:rPr>
        <w:t>.</w:t>
      </w:r>
      <w:r w:rsidRPr="008D5115">
        <w:rPr>
          <w:rFonts w:ascii="Times New Roman" w:hAnsi="Times New Roman" w:cs="Times New Roman"/>
        </w:rPr>
        <w:t xml:space="preserve"> </w:t>
      </w:r>
      <w:r w:rsidR="003B0298" w:rsidRPr="008D5115">
        <w:rPr>
          <w:rFonts w:ascii="Times New Roman" w:hAnsi="Times New Roman" w:cs="Times New Roman"/>
        </w:rPr>
        <w:t xml:space="preserve">Когато средствата, определени със закона за държавния бюджет на Република България за съответната година, са недостатъчни за </w:t>
      </w:r>
      <w:r w:rsidR="00712BF4" w:rsidRPr="00712BF4">
        <w:rPr>
          <w:rFonts w:ascii="Times New Roman" w:hAnsi="Times New Roman" w:cs="Times New Roman"/>
        </w:rPr>
        <w:t>изплащане на определените размери на субсидията, наличният бюджетен ресурс се разпределя пропорционално на размера на определената компенсация за всеки въздушен превозвач.</w:t>
      </w:r>
    </w:p>
    <w:p w14:paraId="427C8804" w14:textId="77777777" w:rsidR="00B65CE4" w:rsidRPr="008D5115" w:rsidRDefault="00B65CE4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E7AD85F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ГЛАВА ПЕТА</w:t>
      </w:r>
    </w:p>
    <w:p w14:paraId="09CB82F7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ОТЧЕТНОСТ, КОНТРОЛ И ВЪЗСТАНОВЯВАНЕ НА СВРЪХКОМПЕНСАЦИЯ</w:t>
      </w:r>
    </w:p>
    <w:p w14:paraId="5F6BF806" w14:textId="77777777" w:rsidR="00B65CE4" w:rsidRPr="008D5115" w:rsidRDefault="00B65CE4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4C16E428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 xml:space="preserve">Чл. </w:t>
      </w:r>
      <w:r w:rsidR="003B0298" w:rsidRPr="008D5115">
        <w:rPr>
          <w:rFonts w:ascii="Times New Roman" w:hAnsi="Times New Roman" w:cs="Times New Roman"/>
          <w:b/>
          <w:bCs/>
        </w:rPr>
        <w:t>1</w:t>
      </w:r>
      <w:r w:rsidR="005A0D9A" w:rsidRPr="008D5115">
        <w:rPr>
          <w:rFonts w:ascii="Times New Roman" w:hAnsi="Times New Roman" w:cs="Times New Roman"/>
          <w:b/>
          <w:bCs/>
        </w:rPr>
        <w:t>8</w:t>
      </w:r>
      <w:r w:rsidRPr="008D5115">
        <w:rPr>
          <w:rFonts w:ascii="Times New Roman" w:hAnsi="Times New Roman" w:cs="Times New Roman"/>
          <w:b/>
          <w:bCs/>
        </w:rPr>
        <w:t>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(1) В срок до 3</w:t>
      </w:r>
      <w:r w:rsidR="00A7406C" w:rsidRPr="008D5115">
        <w:rPr>
          <w:rFonts w:ascii="Times New Roman" w:hAnsi="Times New Roman" w:cs="Times New Roman"/>
        </w:rPr>
        <w:t>1</w:t>
      </w:r>
      <w:r w:rsidRPr="008D5115">
        <w:rPr>
          <w:rFonts w:ascii="Times New Roman" w:hAnsi="Times New Roman" w:cs="Times New Roman"/>
        </w:rPr>
        <w:t xml:space="preserve"> </w:t>
      </w:r>
      <w:r w:rsidR="00A7406C" w:rsidRPr="008D5115">
        <w:rPr>
          <w:rFonts w:ascii="Times New Roman" w:hAnsi="Times New Roman" w:cs="Times New Roman"/>
        </w:rPr>
        <w:t>юли</w:t>
      </w:r>
      <w:r w:rsidRPr="008D5115">
        <w:rPr>
          <w:rFonts w:ascii="Times New Roman" w:hAnsi="Times New Roman" w:cs="Times New Roman"/>
        </w:rPr>
        <w:t xml:space="preserve"> на годината, следваща отчетния период, въздушният превозвач представя в Министерството на транспорта и съобщенията:</w:t>
      </w:r>
    </w:p>
    <w:p w14:paraId="253BB48A" w14:textId="77777777" w:rsidR="00C94586" w:rsidRPr="008D5115" w:rsidRDefault="00C94586" w:rsidP="006B3E7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1.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заверен от регистриран одитор годишен финансов отчет; </w:t>
      </w:r>
    </w:p>
    <w:p w14:paraId="7E89DC15" w14:textId="77777777" w:rsidR="00C94586" w:rsidRPr="008D5115" w:rsidRDefault="00C94586" w:rsidP="006B3E7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2.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 xml:space="preserve">отчет за изпълнението на услугата от общ икономически интерес; </w:t>
      </w:r>
    </w:p>
    <w:p w14:paraId="09CD1C8D" w14:textId="77777777" w:rsidR="00C94586" w:rsidRPr="008D5115" w:rsidRDefault="00C94586" w:rsidP="006B3E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3.</w:t>
      </w:r>
      <w:r w:rsidR="00B65CE4" w:rsidRPr="008D5115">
        <w:rPr>
          <w:rFonts w:ascii="Times New Roman" w:hAnsi="Times New Roman" w:cs="Times New Roman"/>
        </w:rPr>
        <w:t xml:space="preserve"> </w:t>
      </w:r>
      <w:r w:rsidR="003B0298" w:rsidRPr="008D5115">
        <w:rPr>
          <w:rFonts w:ascii="Times New Roman" w:hAnsi="Times New Roman" w:cs="Times New Roman"/>
        </w:rPr>
        <w:t>друга информация, изискана от министъра на транспорта и съобщенията за целите на контрола.</w:t>
      </w:r>
    </w:p>
    <w:p w14:paraId="1CCCF7B6" w14:textId="77777777" w:rsidR="009D1A0F" w:rsidRPr="008D5115" w:rsidRDefault="009D1A0F" w:rsidP="006B3E7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Отчетът по ал. 1, т. 2 съдържа най-малко информация за:</w:t>
      </w:r>
    </w:p>
    <w:p w14:paraId="7E47B437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извършените полети по въздушната линия;</w:t>
      </w:r>
    </w:p>
    <w:p w14:paraId="1FD99D8A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превозените пътници;</w:t>
      </w:r>
    </w:p>
    <w:p w14:paraId="7A7D7ED6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lastRenderedPageBreak/>
        <w:t>реализираните приходи от изпълнението на услугата от общ икономически интерес;</w:t>
      </w:r>
    </w:p>
    <w:p w14:paraId="3B77D16D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допустимите разходи по чл. 11;</w:t>
      </w:r>
    </w:p>
    <w:p w14:paraId="7EAA1BD5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нетния разход по чл. 14;</w:t>
      </w:r>
    </w:p>
    <w:p w14:paraId="5EFAC764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размера на получената субсидия;</w:t>
      </w:r>
    </w:p>
    <w:p w14:paraId="55C041D6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размера на разумната печалба;</w:t>
      </w:r>
    </w:p>
    <w:p w14:paraId="4BAA87E8" w14:textId="77777777" w:rsidR="009D1A0F" w:rsidRPr="008D5115" w:rsidRDefault="009D1A0F" w:rsidP="006B3E71">
      <w:pPr>
        <w:pStyle w:val="ListParagraph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други обстоятелства, необходими за определяне на действителния размер на субсидията.</w:t>
      </w:r>
    </w:p>
    <w:p w14:paraId="682CAEF6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</w:t>
      </w:r>
      <w:r w:rsidR="00EF53FA" w:rsidRPr="008D5115">
        <w:rPr>
          <w:rFonts w:ascii="Times New Roman" w:hAnsi="Times New Roman" w:cs="Times New Roman"/>
        </w:rPr>
        <w:t>3</w:t>
      </w:r>
      <w:r w:rsidRPr="008D5115">
        <w:rPr>
          <w:rFonts w:ascii="Times New Roman" w:hAnsi="Times New Roman" w:cs="Times New Roman"/>
        </w:rPr>
        <w:t>) Информацията по ал. 1, т. 2 се подписва от лицето, което я е съставило и от представляващия въздушния превозвач, които носят отговорност за верността на представените данни.</w:t>
      </w:r>
    </w:p>
    <w:p w14:paraId="154111D9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1</w:t>
      </w:r>
      <w:r w:rsidR="005A0D9A" w:rsidRPr="008D5115">
        <w:rPr>
          <w:rFonts w:ascii="Times New Roman" w:hAnsi="Times New Roman" w:cs="Times New Roman"/>
          <w:b/>
          <w:bCs/>
        </w:rPr>
        <w:t>9</w:t>
      </w:r>
      <w:r w:rsidRPr="008D5115">
        <w:rPr>
          <w:rFonts w:ascii="Times New Roman" w:hAnsi="Times New Roman" w:cs="Times New Roman"/>
          <w:b/>
          <w:bCs/>
        </w:rPr>
        <w:t>.</w:t>
      </w:r>
      <w:r w:rsidR="00B65CE4" w:rsidRPr="008D5115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(1) Министерството на транспорта и съобщенията извършва проверка на представените документи и информация с оглед установяване на съответствието между предоставената субсидия и действителните нетни разходи за изпълнение на услугата от общ икономически интерес.</w:t>
      </w:r>
    </w:p>
    <w:p w14:paraId="7C567CAF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За целите на контрола министърът на транспорта и съобщенията може да изисква допълнителна финансова, счетоводна, аналитична или друга информация от въздушния превозвач.</w:t>
      </w:r>
    </w:p>
    <w:p w14:paraId="1CFA3106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(3) Непредставянето на документите и информацията по чл. </w:t>
      </w:r>
      <w:r w:rsidR="005A0D9A" w:rsidRPr="008D5115">
        <w:rPr>
          <w:rFonts w:ascii="Times New Roman" w:hAnsi="Times New Roman" w:cs="Times New Roman"/>
        </w:rPr>
        <w:t>18</w:t>
      </w:r>
      <w:r w:rsidRPr="008D5115">
        <w:rPr>
          <w:rFonts w:ascii="Times New Roman" w:hAnsi="Times New Roman" w:cs="Times New Roman"/>
        </w:rPr>
        <w:t xml:space="preserve"> в определения срок е основание министърът на транспорта и съобщенията да спре последващи плащания до тяхното представяне.</w:t>
      </w:r>
    </w:p>
    <w:p w14:paraId="453778F0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 xml:space="preserve">Чл. </w:t>
      </w:r>
      <w:r w:rsidR="005A0D9A" w:rsidRPr="008D5115">
        <w:rPr>
          <w:rFonts w:ascii="Times New Roman" w:hAnsi="Times New Roman" w:cs="Times New Roman"/>
          <w:b/>
          <w:bCs/>
        </w:rPr>
        <w:t>20</w:t>
      </w:r>
      <w:r w:rsidRPr="008D5115">
        <w:rPr>
          <w:rFonts w:ascii="Times New Roman" w:hAnsi="Times New Roman" w:cs="Times New Roman"/>
          <w:b/>
          <w:bCs/>
        </w:rPr>
        <w:t>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 xml:space="preserve">(1) След представяне на документите и информацията по чл. </w:t>
      </w:r>
      <w:r w:rsidR="005A0D9A" w:rsidRPr="008D5115">
        <w:rPr>
          <w:rFonts w:ascii="Times New Roman" w:hAnsi="Times New Roman" w:cs="Times New Roman"/>
        </w:rPr>
        <w:t>18</w:t>
      </w:r>
      <w:r w:rsidRPr="008D5115">
        <w:rPr>
          <w:rFonts w:ascii="Times New Roman" w:hAnsi="Times New Roman" w:cs="Times New Roman"/>
        </w:rPr>
        <w:t xml:space="preserve"> се определя действителният размер на субсидията за съответния отчетен период.</w:t>
      </w:r>
    </w:p>
    <w:p w14:paraId="343A0B4E" w14:textId="76F1D700" w:rsidR="006A0C3F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 xml:space="preserve">(2) Когато </w:t>
      </w:r>
      <w:r w:rsidR="00C85D19" w:rsidRPr="008D5115">
        <w:rPr>
          <w:rFonts w:ascii="Times New Roman" w:hAnsi="Times New Roman" w:cs="Times New Roman"/>
        </w:rPr>
        <w:t xml:space="preserve">предоставената субсидия </w:t>
      </w:r>
      <w:r w:rsidR="00C85D19">
        <w:rPr>
          <w:rFonts w:ascii="Times New Roman" w:hAnsi="Times New Roman" w:cs="Times New Roman"/>
        </w:rPr>
        <w:t xml:space="preserve">надвишава </w:t>
      </w:r>
      <w:r w:rsidRPr="008D5115">
        <w:rPr>
          <w:rFonts w:ascii="Times New Roman" w:hAnsi="Times New Roman" w:cs="Times New Roman"/>
        </w:rPr>
        <w:t>действителния размер на субсидията</w:t>
      </w:r>
      <w:r w:rsidR="00C85D19">
        <w:rPr>
          <w:rFonts w:ascii="Times New Roman" w:hAnsi="Times New Roman" w:cs="Times New Roman"/>
        </w:rPr>
        <w:t>,</w:t>
      </w:r>
      <w:r w:rsidRPr="008D5115">
        <w:rPr>
          <w:rFonts w:ascii="Times New Roman" w:hAnsi="Times New Roman" w:cs="Times New Roman"/>
        </w:rPr>
        <w:t xml:space="preserve"> въздушния</w:t>
      </w:r>
      <w:r w:rsidR="00695F8F">
        <w:rPr>
          <w:rFonts w:ascii="Times New Roman" w:hAnsi="Times New Roman" w:cs="Times New Roman"/>
        </w:rPr>
        <w:t>т</w:t>
      </w:r>
      <w:r w:rsidRPr="008D5115">
        <w:rPr>
          <w:rFonts w:ascii="Times New Roman" w:hAnsi="Times New Roman" w:cs="Times New Roman"/>
        </w:rPr>
        <w:t xml:space="preserve"> превозвач</w:t>
      </w:r>
      <w:r w:rsidR="00695F8F">
        <w:rPr>
          <w:rFonts w:ascii="Times New Roman" w:hAnsi="Times New Roman" w:cs="Times New Roman"/>
        </w:rPr>
        <w:t xml:space="preserve"> възстановява разликата</w:t>
      </w:r>
      <w:r w:rsidRPr="008D5115">
        <w:rPr>
          <w:rFonts w:ascii="Times New Roman" w:hAnsi="Times New Roman" w:cs="Times New Roman"/>
        </w:rPr>
        <w:t xml:space="preserve"> в едномесечен срок от уведомяването му.</w:t>
      </w:r>
    </w:p>
    <w:p w14:paraId="19A9EE6F" w14:textId="05FDFE4B" w:rsidR="00C94586" w:rsidRDefault="00C94586" w:rsidP="00E359E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2</w:t>
      </w:r>
      <w:r w:rsidR="005A0D9A" w:rsidRPr="008D5115">
        <w:rPr>
          <w:rFonts w:ascii="Times New Roman" w:hAnsi="Times New Roman" w:cs="Times New Roman"/>
          <w:b/>
          <w:bCs/>
        </w:rPr>
        <w:t>1</w:t>
      </w:r>
      <w:r w:rsidRPr="008D5115">
        <w:rPr>
          <w:rFonts w:ascii="Times New Roman" w:hAnsi="Times New Roman" w:cs="Times New Roman"/>
          <w:b/>
          <w:bCs/>
        </w:rPr>
        <w:t>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="00EE0542" w:rsidRPr="008D5115">
        <w:rPr>
          <w:rFonts w:ascii="Times New Roman" w:hAnsi="Times New Roman" w:cs="Times New Roman"/>
        </w:rPr>
        <w:t xml:space="preserve">Когато </w:t>
      </w:r>
      <w:r w:rsidR="00695F8F">
        <w:rPr>
          <w:rFonts w:ascii="Times New Roman" w:hAnsi="Times New Roman" w:cs="Times New Roman"/>
        </w:rPr>
        <w:t xml:space="preserve">се установи, че </w:t>
      </w:r>
      <w:r w:rsidR="00EE0542" w:rsidRPr="008D5115">
        <w:rPr>
          <w:rFonts w:ascii="Times New Roman" w:hAnsi="Times New Roman" w:cs="Times New Roman"/>
        </w:rPr>
        <w:t xml:space="preserve">субсидията или част от нея </w:t>
      </w:r>
      <w:r w:rsidR="00695F8F" w:rsidRPr="004374A4">
        <w:rPr>
          <w:rFonts w:ascii="Times New Roman" w:hAnsi="Times New Roman" w:cs="Times New Roman"/>
        </w:rPr>
        <w:t xml:space="preserve">представлява свръхкомпенсация </w:t>
      </w:r>
      <w:r w:rsidR="00695F8F">
        <w:rPr>
          <w:rFonts w:ascii="Times New Roman" w:hAnsi="Times New Roman" w:cs="Times New Roman"/>
        </w:rPr>
        <w:t xml:space="preserve">или </w:t>
      </w:r>
      <w:r w:rsidR="00EE0542" w:rsidRPr="008D5115">
        <w:rPr>
          <w:rFonts w:ascii="Times New Roman" w:hAnsi="Times New Roman" w:cs="Times New Roman"/>
        </w:rPr>
        <w:t>е използвана за дейност, различна от изпълнението на услугата от общ икономически интерес, въздушният превозвач възстановява съответната сума заедно със законната лихва в едномесечен срок от уведомяването му.</w:t>
      </w:r>
    </w:p>
    <w:p w14:paraId="272CDBC3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Чл. 2</w:t>
      </w:r>
      <w:r w:rsidR="005A0D9A" w:rsidRPr="008D5115">
        <w:rPr>
          <w:rFonts w:ascii="Times New Roman" w:hAnsi="Times New Roman" w:cs="Times New Roman"/>
          <w:b/>
          <w:bCs/>
        </w:rPr>
        <w:t>2</w:t>
      </w:r>
      <w:r w:rsidRPr="008D5115">
        <w:rPr>
          <w:rFonts w:ascii="Times New Roman" w:hAnsi="Times New Roman" w:cs="Times New Roman"/>
          <w:b/>
          <w:bCs/>
        </w:rPr>
        <w:t>.</w:t>
      </w:r>
      <w:r w:rsidR="00B65CE4" w:rsidRPr="008D5115">
        <w:rPr>
          <w:rFonts w:ascii="Times New Roman" w:hAnsi="Times New Roman" w:cs="Times New Roman"/>
          <w:b/>
          <w:bCs/>
        </w:rPr>
        <w:t xml:space="preserve"> </w:t>
      </w:r>
      <w:r w:rsidRPr="008D5115">
        <w:rPr>
          <w:rFonts w:ascii="Times New Roman" w:hAnsi="Times New Roman" w:cs="Times New Roman"/>
        </w:rPr>
        <w:t>(1) В Министерството на транспорта и съобщенията се съхранява за срока на възлагането и най-малко десет години след неговото изтичане цялата информация, необходима за установяване на съвместимостта на предоставената субсидия с приложимите правила на Европейския съюз.</w:t>
      </w:r>
    </w:p>
    <w:p w14:paraId="7EF78D98" w14:textId="77777777" w:rsidR="00C94586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(2) При писмено искане на Европейската комисия министърът на транспорта и съобщенията предоставя информацията, необходима за преценка на съвместимостта на субсидията с правилата на Европейския съюз относно държавните помощи и услугите от общ икономически интерес.</w:t>
      </w:r>
    </w:p>
    <w:p w14:paraId="1512E09F" w14:textId="38A5A648" w:rsidR="0098310F" w:rsidRPr="008D5115" w:rsidRDefault="00650703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50703">
        <w:rPr>
          <w:rFonts w:ascii="Times New Roman" w:hAnsi="Times New Roman" w:cs="Times New Roman"/>
        </w:rPr>
        <w:t xml:space="preserve">(3) </w:t>
      </w:r>
      <w:r w:rsidR="00D71D83">
        <w:rPr>
          <w:rFonts w:ascii="Times New Roman" w:hAnsi="Times New Roman" w:cs="Times New Roman"/>
        </w:rPr>
        <w:t xml:space="preserve">В </w:t>
      </w:r>
      <w:r w:rsidR="0098310F" w:rsidRPr="0098310F">
        <w:rPr>
          <w:rFonts w:ascii="Times New Roman" w:hAnsi="Times New Roman" w:cs="Times New Roman"/>
        </w:rPr>
        <w:t xml:space="preserve">Министерството на транспорта и съобщенията </w:t>
      </w:r>
      <w:r w:rsidR="00D71D83">
        <w:rPr>
          <w:rFonts w:ascii="Times New Roman" w:hAnsi="Times New Roman" w:cs="Times New Roman"/>
        </w:rPr>
        <w:t xml:space="preserve">се </w:t>
      </w:r>
      <w:r w:rsidR="0098310F" w:rsidRPr="0098310F">
        <w:rPr>
          <w:rFonts w:ascii="Times New Roman" w:hAnsi="Times New Roman" w:cs="Times New Roman"/>
        </w:rPr>
        <w:t>съхранява</w:t>
      </w:r>
      <w:r w:rsidR="00D71D83">
        <w:rPr>
          <w:rFonts w:ascii="Times New Roman" w:hAnsi="Times New Roman" w:cs="Times New Roman"/>
        </w:rPr>
        <w:t>т</w:t>
      </w:r>
      <w:r w:rsidR="0098310F" w:rsidRPr="0098310F">
        <w:rPr>
          <w:rFonts w:ascii="Times New Roman" w:hAnsi="Times New Roman" w:cs="Times New Roman"/>
        </w:rPr>
        <w:t xml:space="preserve"> за срока по ал. 1 документите и анализите, обосноваващи необходимостта и адекватността на задължението за обществена услуга по съответната въздушна линия, с оглед предоставянето им на Европейската комисия при условията на чл. 18 от Регламент (ЕО) № 1008/2008.“</w:t>
      </w:r>
    </w:p>
    <w:p w14:paraId="7A00048A" w14:textId="77777777" w:rsidR="00B65CE4" w:rsidRPr="008D5115" w:rsidRDefault="00B65CE4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6DBB19F1" w14:textId="77777777" w:rsidR="00B65CE4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ДОПЪЛНИТЕЛН</w:t>
      </w:r>
      <w:r w:rsidR="00B7106D" w:rsidRPr="008D5115">
        <w:rPr>
          <w:rFonts w:ascii="Times New Roman" w:hAnsi="Times New Roman" w:cs="Times New Roman"/>
          <w:b/>
          <w:bCs/>
        </w:rPr>
        <w:t xml:space="preserve">А </w:t>
      </w:r>
      <w:r w:rsidRPr="008D5115">
        <w:rPr>
          <w:rFonts w:ascii="Times New Roman" w:hAnsi="Times New Roman" w:cs="Times New Roman"/>
          <w:b/>
          <w:bCs/>
        </w:rPr>
        <w:t>РАЗПОРЕД</w:t>
      </w:r>
      <w:r w:rsidR="008B0F97" w:rsidRPr="008D5115">
        <w:rPr>
          <w:rFonts w:ascii="Times New Roman" w:hAnsi="Times New Roman" w:cs="Times New Roman"/>
          <w:b/>
          <w:bCs/>
        </w:rPr>
        <w:t>Б</w:t>
      </w:r>
      <w:r w:rsidR="00B7106D" w:rsidRPr="008D5115">
        <w:rPr>
          <w:rFonts w:ascii="Times New Roman" w:hAnsi="Times New Roman" w:cs="Times New Roman"/>
          <w:b/>
          <w:bCs/>
        </w:rPr>
        <w:t>А</w:t>
      </w:r>
    </w:p>
    <w:p w14:paraId="3DDF1D79" w14:textId="77777777" w:rsidR="00B7106D" w:rsidRPr="008D5115" w:rsidRDefault="00B7106D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7A8C97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§ 1.</w:t>
      </w:r>
      <w:r w:rsidRPr="008D5115">
        <w:rPr>
          <w:rFonts w:ascii="Times New Roman" w:hAnsi="Times New Roman" w:cs="Times New Roman"/>
        </w:rPr>
        <w:t xml:space="preserve"> По смисъла на тази наредба:</w:t>
      </w:r>
    </w:p>
    <w:p w14:paraId="7F704A54" w14:textId="25F49B66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lastRenderedPageBreak/>
        <w:t>1.</w:t>
      </w:r>
      <w:r w:rsidR="00F61F1F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„</w:t>
      </w:r>
      <w:r w:rsidR="004177AB" w:rsidRPr="008D5115">
        <w:rPr>
          <w:rFonts w:ascii="Times New Roman" w:hAnsi="Times New Roman" w:cs="Times New Roman"/>
        </w:rPr>
        <w:t>п</w:t>
      </w:r>
      <w:r w:rsidRPr="008D5115">
        <w:rPr>
          <w:rFonts w:ascii="Times New Roman" w:hAnsi="Times New Roman" w:cs="Times New Roman"/>
        </w:rPr>
        <w:t xml:space="preserve">азарна неефективност“ е състояние, при което определена въздушна линия не може да бъде експлоатирана при разумни пазарни условия с икономическа жизнеспособност без предоставяне на компенсация за изпълнение на услуга от общ икономически интерес. </w:t>
      </w:r>
    </w:p>
    <w:p w14:paraId="6A75C8BF" w14:textId="06FA9093" w:rsidR="00C94586" w:rsidRPr="008D5115" w:rsidRDefault="00C94586" w:rsidP="00F61F1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</w:rPr>
        <w:t>2.</w:t>
      </w:r>
      <w:r w:rsidR="006A0C3F" w:rsidRPr="008D5115" w:rsidDel="006A0C3F">
        <w:rPr>
          <w:rFonts w:ascii="Times New Roman" w:hAnsi="Times New Roman" w:cs="Times New Roman"/>
        </w:rPr>
        <w:t xml:space="preserve"> </w:t>
      </w:r>
      <w:r w:rsidRPr="008D5115">
        <w:rPr>
          <w:rFonts w:ascii="Times New Roman" w:hAnsi="Times New Roman" w:cs="Times New Roman"/>
        </w:rPr>
        <w:t>„</w:t>
      </w:r>
      <w:r w:rsidR="004177AB" w:rsidRPr="008D5115">
        <w:rPr>
          <w:rFonts w:ascii="Times New Roman" w:hAnsi="Times New Roman" w:cs="Times New Roman"/>
        </w:rPr>
        <w:t>с</w:t>
      </w:r>
      <w:r w:rsidRPr="008D5115">
        <w:rPr>
          <w:rFonts w:ascii="Times New Roman" w:hAnsi="Times New Roman" w:cs="Times New Roman"/>
        </w:rPr>
        <w:t xml:space="preserve">връхкомпенсация“ е всяка част от предоставената субсидия, която надвишава необходимото за покриване на нетните разходи от изпълнение на услугата от общ икономически интерес, включително разумна печалба. </w:t>
      </w:r>
    </w:p>
    <w:p w14:paraId="43A32B7E" w14:textId="75984F2A" w:rsidR="00C94586" w:rsidRPr="008D5115" w:rsidRDefault="00F61F1F" w:rsidP="00F157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D5115" w:rsidDel="00F61F1F">
        <w:rPr>
          <w:rFonts w:ascii="Times New Roman" w:hAnsi="Times New Roman" w:cs="Times New Roman"/>
        </w:rPr>
        <w:t xml:space="preserve"> </w:t>
      </w:r>
    </w:p>
    <w:p w14:paraId="65C84E06" w14:textId="77777777" w:rsidR="00B65CE4" w:rsidRPr="008D5115" w:rsidRDefault="00B65CE4" w:rsidP="00F157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5066206F" w14:textId="77777777" w:rsidR="00C94586" w:rsidRPr="008D5115" w:rsidRDefault="00C94586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D5115">
        <w:rPr>
          <w:rFonts w:ascii="Times New Roman" w:hAnsi="Times New Roman" w:cs="Times New Roman"/>
          <w:b/>
          <w:bCs/>
        </w:rPr>
        <w:t>ЗАКЛЮЧИТЕЛН</w:t>
      </w:r>
      <w:r w:rsidR="003C33BD" w:rsidRPr="008D5115">
        <w:rPr>
          <w:rFonts w:ascii="Times New Roman" w:hAnsi="Times New Roman" w:cs="Times New Roman"/>
          <w:b/>
          <w:bCs/>
        </w:rPr>
        <w:t>И</w:t>
      </w:r>
      <w:r w:rsidRPr="008D5115">
        <w:rPr>
          <w:rFonts w:ascii="Times New Roman" w:hAnsi="Times New Roman" w:cs="Times New Roman"/>
          <w:b/>
          <w:bCs/>
        </w:rPr>
        <w:t xml:space="preserve"> РАЗПОРЕДБ</w:t>
      </w:r>
      <w:r w:rsidR="003C33BD" w:rsidRPr="008D5115">
        <w:rPr>
          <w:rFonts w:ascii="Times New Roman" w:hAnsi="Times New Roman" w:cs="Times New Roman"/>
          <w:b/>
          <w:bCs/>
        </w:rPr>
        <w:t>И</w:t>
      </w:r>
    </w:p>
    <w:p w14:paraId="78F71D82" w14:textId="77777777" w:rsidR="00B65CE4" w:rsidRPr="008D5115" w:rsidRDefault="00B65CE4" w:rsidP="006B3E71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3B34069A" w14:textId="77777777" w:rsidR="00C94586" w:rsidRPr="008D5115" w:rsidRDefault="00C94586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§ 2.</w:t>
      </w:r>
      <w:r w:rsidRPr="008D5115">
        <w:rPr>
          <w:rFonts w:ascii="Times New Roman" w:hAnsi="Times New Roman" w:cs="Times New Roman"/>
        </w:rPr>
        <w:t xml:space="preserve"> Наредбата се издава на основание чл. 47, ал. 1 от Закона за обществения транспорт.</w:t>
      </w:r>
    </w:p>
    <w:p w14:paraId="55EE1DE2" w14:textId="77777777" w:rsidR="004177AB" w:rsidRPr="006B3E71" w:rsidRDefault="004177AB" w:rsidP="006B3E7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D5115">
        <w:rPr>
          <w:rFonts w:ascii="Times New Roman" w:hAnsi="Times New Roman" w:cs="Times New Roman"/>
          <w:b/>
          <w:bCs/>
        </w:rPr>
        <w:t>§ 3.</w:t>
      </w:r>
      <w:r w:rsidRPr="008D5115">
        <w:rPr>
          <w:rFonts w:ascii="Times New Roman" w:hAnsi="Times New Roman" w:cs="Times New Roman"/>
          <w:bCs/>
        </w:rPr>
        <w:t xml:space="preserve"> Наредбата е съгласувана с министъра на финансите.</w:t>
      </w:r>
    </w:p>
    <w:p w14:paraId="2AFD3C12" w14:textId="77777777" w:rsidR="002E4427" w:rsidRDefault="002E4427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657A1" w14:textId="77777777" w:rsidR="008E419C" w:rsidRDefault="008E419C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8C9434" w14:textId="77777777" w:rsidR="008E419C" w:rsidRDefault="008E419C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1E6B22" w14:textId="77777777" w:rsidR="008E419C" w:rsidRDefault="008E419C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009B78" w14:textId="77777777" w:rsidR="008E419C" w:rsidRDefault="008E419C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591334" w14:textId="77777777" w:rsidR="008E419C" w:rsidRPr="008E419C" w:rsidRDefault="008E419C" w:rsidP="008E41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4265BE" w14:textId="77777777" w:rsidR="008E419C" w:rsidRPr="008E419C" w:rsidRDefault="008E419C" w:rsidP="008E419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E419C">
        <w:rPr>
          <w:rFonts w:ascii="Times New Roman" w:hAnsi="Times New Roman" w:cs="Times New Roman"/>
          <w:b/>
        </w:rPr>
        <w:t>Георги Пеев</w:t>
      </w:r>
    </w:p>
    <w:p w14:paraId="0A45F82D" w14:textId="77777777" w:rsidR="008E419C" w:rsidRPr="008E419C" w:rsidRDefault="008E419C" w:rsidP="008E419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E419C">
        <w:rPr>
          <w:rFonts w:ascii="Times New Roman" w:hAnsi="Times New Roman" w:cs="Times New Roman"/>
          <w:i/>
        </w:rPr>
        <w:t>Министър на транспорта и съобщенията</w:t>
      </w:r>
    </w:p>
    <w:p w14:paraId="394E9B22" w14:textId="77777777" w:rsidR="008E419C" w:rsidRPr="006B3E71" w:rsidRDefault="008E419C" w:rsidP="006B3E71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E419C" w:rsidRPr="006B3E71" w:rsidSect="006B3E7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06275" w14:textId="77777777" w:rsidR="00EA0E46" w:rsidRDefault="00EA0E46" w:rsidP="000C0ECA">
      <w:pPr>
        <w:spacing w:after="0" w:line="240" w:lineRule="auto"/>
      </w:pPr>
      <w:r>
        <w:separator/>
      </w:r>
    </w:p>
  </w:endnote>
  <w:endnote w:type="continuationSeparator" w:id="0">
    <w:p w14:paraId="19756F87" w14:textId="77777777" w:rsidR="00EA0E46" w:rsidRDefault="00EA0E46" w:rsidP="000C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F2A6C" w14:textId="77777777" w:rsidR="00EA0E46" w:rsidRDefault="00EA0E46" w:rsidP="000C0ECA">
      <w:pPr>
        <w:spacing w:after="0" w:line="240" w:lineRule="auto"/>
      </w:pPr>
      <w:r>
        <w:separator/>
      </w:r>
    </w:p>
  </w:footnote>
  <w:footnote w:type="continuationSeparator" w:id="0">
    <w:p w14:paraId="1B332F02" w14:textId="77777777" w:rsidR="00EA0E46" w:rsidRDefault="00EA0E46" w:rsidP="000C0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50423"/>
    <w:multiLevelType w:val="multilevel"/>
    <w:tmpl w:val="DC847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C6219"/>
    <w:multiLevelType w:val="hybridMultilevel"/>
    <w:tmpl w:val="28C219D2"/>
    <w:lvl w:ilvl="0" w:tplc="1004E7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AA43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69CFA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7FEB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91CC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08A3A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76AF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7E6CE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86054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1B066764"/>
    <w:multiLevelType w:val="multilevel"/>
    <w:tmpl w:val="48042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A2FAC"/>
    <w:multiLevelType w:val="hybridMultilevel"/>
    <w:tmpl w:val="24AAD56A"/>
    <w:lvl w:ilvl="0" w:tplc="E8E4F9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A3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1EA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4AD9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F54AD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2AE0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26CB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8B47A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3942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79E04A5"/>
    <w:multiLevelType w:val="multilevel"/>
    <w:tmpl w:val="A3B63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675C7"/>
    <w:multiLevelType w:val="multilevel"/>
    <w:tmpl w:val="34642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0057BE"/>
    <w:multiLevelType w:val="hybridMultilevel"/>
    <w:tmpl w:val="DD00F9C0"/>
    <w:lvl w:ilvl="0" w:tplc="BD04B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9F08D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8BC1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86D6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2847A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54EC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D8F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050F3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2479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41B62B57"/>
    <w:multiLevelType w:val="hybridMultilevel"/>
    <w:tmpl w:val="D34220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EF56FC"/>
    <w:multiLevelType w:val="hybridMultilevel"/>
    <w:tmpl w:val="804EA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674F87"/>
    <w:multiLevelType w:val="hybridMultilevel"/>
    <w:tmpl w:val="6DDAC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E5DE5"/>
    <w:multiLevelType w:val="hybridMultilevel"/>
    <w:tmpl w:val="AFA86590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66870C73"/>
    <w:multiLevelType w:val="multilevel"/>
    <w:tmpl w:val="A1D85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424ED6"/>
    <w:multiLevelType w:val="multilevel"/>
    <w:tmpl w:val="7CF07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9F65EB"/>
    <w:multiLevelType w:val="hybridMultilevel"/>
    <w:tmpl w:val="39B43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94C30"/>
    <w:multiLevelType w:val="multilevel"/>
    <w:tmpl w:val="2C12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2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10"/>
  </w:num>
  <w:num w:numId="13">
    <w:abstractNumId w:val="6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4DC"/>
    <w:rsid w:val="000068F9"/>
    <w:rsid w:val="00022677"/>
    <w:rsid w:val="00031F4F"/>
    <w:rsid w:val="00083333"/>
    <w:rsid w:val="000A04B6"/>
    <w:rsid w:val="000A0EFB"/>
    <w:rsid w:val="000B3B5A"/>
    <w:rsid w:val="000C0ECA"/>
    <w:rsid w:val="000F35DB"/>
    <w:rsid w:val="00101AB0"/>
    <w:rsid w:val="0010300E"/>
    <w:rsid w:val="001813B7"/>
    <w:rsid w:val="00186E58"/>
    <w:rsid w:val="001C0C68"/>
    <w:rsid w:val="001C23DC"/>
    <w:rsid w:val="001F5F8C"/>
    <w:rsid w:val="001F7EAD"/>
    <w:rsid w:val="002108D2"/>
    <w:rsid w:val="002B784D"/>
    <w:rsid w:val="002D445D"/>
    <w:rsid w:val="002E4427"/>
    <w:rsid w:val="002F278D"/>
    <w:rsid w:val="00306A20"/>
    <w:rsid w:val="0031321E"/>
    <w:rsid w:val="0032564F"/>
    <w:rsid w:val="00337EB1"/>
    <w:rsid w:val="00374AE2"/>
    <w:rsid w:val="003A34E9"/>
    <w:rsid w:val="003A5A76"/>
    <w:rsid w:val="003B0298"/>
    <w:rsid w:val="003B50C4"/>
    <w:rsid w:val="003C33BD"/>
    <w:rsid w:val="003C5077"/>
    <w:rsid w:val="003D65AC"/>
    <w:rsid w:val="00412739"/>
    <w:rsid w:val="004177AB"/>
    <w:rsid w:val="00435B80"/>
    <w:rsid w:val="004374A4"/>
    <w:rsid w:val="0044002B"/>
    <w:rsid w:val="00450A9C"/>
    <w:rsid w:val="004708FF"/>
    <w:rsid w:val="004752D7"/>
    <w:rsid w:val="004970C1"/>
    <w:rsid w:val="004D34DC"/>
    <w:rsid w:val="004D4B3F"/>
    <w:rsid w:val="00517F1B"/>
    <w:rsid w:val="00524121"/>
    <w:rsid w:val="00585359"/>
    <w:rsid w:val="005A0D9A"/>
    <w:rsid w:val="005B5F29"/>
    <w:rsid w:val="005C135F"/>
    <w:rsid w:val="005F38F2"/>
    <w:rsid w:val="00625ACC"/>
    <w:rsid w:val="00650703"/>
    <w:rsid w:val="00675A6A"/>
    <w:rsid w:val="00695F8F"/>
    <w:rsid w:val="006A0C3F"/>
    <w:rsid w:val="006A3BFA"/>
    <w:rsid w:val="006B22E0"/>
    <w:rsid w:val="006B3E71"/>
    <w:rsid w:val="006C16DA"/>
    <w:rsid w:val="006C229A"/>
    <w:rsid w:val="006E11AF"/>
    <w:rsid w:val="006F13AF"/>
    <w:rsid w:val="006F53D3"/>
    <w:rsid w:val="0070316C"/>
    <w:rsid w:val="00712BF4"/>
    <w:rsid w:val="007177DB"/>
    <w:rsid w:val="00733191"/>
    <w:rsid w:val="00736572"/>
    <w:rsid w:val="00756F07"/>
    <w:rsid w:val="0077366C"/>
    <w:rsid w:val="007A3F2A"/>
    <w:rsid w:val="007A7F11"/>
    <w:rsid w:val="007B41F9"/>
    <w:rsid w:val="0080200F"/>
    <w:rsid w:val="008042D1"/>
    <w:rsid w:val="00806B36"/>
    <w:rsid w:val="00844749"/>
    <w:rsid w:val="00851B48"/>
    <w:rsid w:val="00865F77"/>
    <w:rsid w:val="008800E1"/>
    <w:rsid w:val="00881A82"/>
    <w:rsid w:val="00894841"/>
    <w:rsid w:val="008B0F97"/>
    <w:rsid w:val="008D2B97"/>
    <w:rsid w:val="008D5115"/>
    <w:rsid w:val="008E419C"/>
    <w:rsid w:val="00901E42"/>
    <w:rsid w:val="00921C7A"/>
    <w:rsid w:val="009256D7"/>
    <w:rsid w:val="0093508E"/>
    <w:rsid w:val="0095019A"/>
    <w:rsid w:val="00960C07"/>
    <w:rsid w:val="00960C4F"/>
    <w:rsid w:val="0096523C"/>
    <w:rsid w:val="00967798"/>
    <w:rsid w:val="00967FB4"/>
    <w:rsid w:val="009816CD"/>
    <w:rsid w:val="0098310F"/>
    <w:rsid w:val="0098528D"/>
    <w:rsid w:val="009901E3"/>
    <w:rsid w:val="009B12E7"/>
    <w:rsid w:val="009D1A0F"/>
    <w:rsid w:val="009D3771"/>
    <w:rsid w:val="00A23CE8"/>
    <w:rsid w:val="00A45BA7"/>
    <w:rsid w:val="00A7406C"/>
    <w:rsid w:val="00A80AF7"/>
    <w:rsid w:val="00A90DE9"/>
    <w:rsid w:val="00AD2A08"/>
    <w:rsid w:val="00B0402A"/>
    <w:rsid w:val="00B04221"/>
    <w:rsid w:val="00B61D8A"/>
    <w:rsid w:val="00B65CE4"/>
    <w:rsid w:val="00B70760"/>
    <w:rsid w:val="00B7106D"/>
    <w:rsid w:val="00B82B91"/>
    <w:rsid w:val="00C304BF"/>
    <w:rsid w:val="00C375AC"/>
    <w:rsid w:val="00C46FB8"/>
    <w:rsid w:val="00C5152D"/>
    <w:rsid w:val="00C57F8F"/>
    <w:rsid w:val="00C64158"/>
    <w:rsid w:val="00C85D19"/>
    <w:rsid w:val="00C94586"/>
    <w:rsid w:val="00CB7527"/>
    <w:rsid w:val="00CC60EB"/>
    <w:rsid w:val="00D06BE5"/>
    <w:rsid w:val="00D1322A"/>
    <w:rsid w:val="00D445E2"/>
    <w:rsid w:val="00D64C84"/>
    <w:rsid w:val="00D71D83"/>
    <w:rsid w:val="00DC0448"/>
    <w:rsid w:val="00DC1C50"/>
    <w:rsid w:val="00DC4C80"/>
    <w:rsid w:val="00DD1943"/>
    <w:rsid w:val="00DE65D4"/>
    <w:rsid w:val="00DF5FD7"/>
    <w:rsid w:val="00E02F02"/>
    <w:rsid w:val="00E359E9"/>
    <w:rsid w:val="00E53998"/>
    <w:rsid w:val="00E71C7A"/>
    <w:rsid w:val="00E76F00"/>
    <w:rsid w:val="00E779D4"/>
    <w:rsid w:val="00EA0A7E"/>
    <w:rsid w:val="00EA0E46"/>
    <w:rsid w:val="00EA7B3F"/>
    <w:rsid w:val="00EC621C"/>
    <w:rsid w:val="00EE0542"/>
    <w:rsid w:val="00EE4532"/>
    <w:rsid w:val="00EE7884"/>
    <w:rsid w:val="00EF03BD"/>
    <w:rsid w:val="00EF16C0"/>
    <w:rsid w:val="00EF53FA"/>
    <w:rsid w:val="00F060AD"/>
    <w:rsid w:val="00F1571C"/>
    <w:rsid w:val="00F1673C"/>
    <w:rsid w:val="00F16835"/>
    <w:rsid w:val="00F3158C"/>
    <w:rsid w:val="00F36183"/>
    <w:rsid w:val="00F61F1F"/>
    <w:rsid w:val="00F66BC8"/>
    <w:rsid w:val="00F72641"/>
    <w:rsid w:val="00F945A2"/>
    <w:rsid w:val="00FC134F"/>
    <w:rsid w:val="00FD6436"/>
    <w:rsid w:val="00FD71DA"/>
    <w:rsid w:val="00FF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FBC3C"/>
  <w15:chartTrackingRefBased/>
  <w15:docId w15:val="{7226DF8F-9633-4C83-8C0F-4981220C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4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4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D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D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DC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DC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DC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DC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DC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DC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DC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4D34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DC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DC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4D34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DC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4D34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DC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4D34D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40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0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06C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0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06C"/>
    <w:rPr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06C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921C7A"/>
    <w:pPr>
      <w:spacing w:after="0" w:line="240" w:lineRule="auto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0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ECA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0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ECA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FE0EF-9935-4E7E-90A9-369A17B7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Manuilova</dc:creator>
  <cp:keywords/>
  <dc:description/>
  <cp:lastModifiedBy>Antoaneta Georgieva</cp:lastModifiedBy>
  <cp:revision>3</cp:revision>
  <cp:lastPrinted>2026-07-06T10:09:00Z</cp:lastPrinted>
  <dcterms:created xsi:type="dcterms:W3CDTF">2026-10-29T09:44:00Z</dcterms:created>
  <dcterms:modified xsi:type="dcterms:W3CDTF">2026-10-29T10:53:00Z</dcterms:modified>
</cp:coreProperties>
</file>