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49D" w:rsidRPr="00094AAC" w:rsidRDefault="0073149D" w:rsidP="0073149D">
      <w:pPr>
        <w:pStyle w:val="Heading6"/>
        <w:rPr>
          <w:rFonts w:ascii="Times New Roman" w:hAnsi="Times New Roman" w:cs="Times New Roman"/>
          <w:sz w:val="28"/>
          <w:szCs w:val="28"/>
          <w:lang w:val="bg-BG"/>
        </w:rPr>
      </w:pPr>
    </w:p>
    <w:p w:rsidR="0073149D" w:rsidRPr="00094AAC" w:rsidRDefault="0073149D" w:rsidP="0073149D">
      <w:pPr>
        <w:jc w:val="center"/>
        <w:rPr>
          <w:rFonts w:ascii="Times New Roman" w:hAnsi="Times New Roman"/>
          <w:b/>
          <w:caps/>
          <w:sz w:val="28"/>
          <w:szCs w:val="28"/>
          <w:lang w:val="bg-BG"/>
        </w:rPr>
      </w:pPr>
    </w:p>
    <w:p w:rsidR="0073149D" w:rsidRPr="00094AAC" w:rsidRDefault="0073149D" w:rsidP="0073149D">
      <w:pPr>
        <w:ind w:hanging="180"/>
        <w:jc w:val="center"/>
        <w:rPr>
          <w:rFonts w:ascii="Times New Roman" w:hAnsi="Times New Roman"/>
          <w:b/>
          <w:caps/>
          <w:sz w:val="28"/>
          <w:szCs w:val="28"/>
          <w:lang w:val="bg-BG"/>
        </w:rPr>
      </w:pPr>
    </w:p>
    <w:p w:rsidR="0073149D" w:rsidRPr="00094AAC" w:rsidRDefault="0073149D" w:rsidP="0073149D">
      <w:pPr>
        <w:ind w:hanging="180"/>
        <w:jc w:val="center"/>
        <w:rPr>
          <w:rFonts w:ascii="Times New Roman" w:hAnsi="Times New Roman"/>
          <w:b/>
          <w:bCs/>
          <w:caps/>
          <w:sz w:val="28"/>
          <w:szCs w:val="28"/>
          <w:lang w:val="bg-BG"/>
        </w:rPr>
      </w:pPr>
      <w:r w:rsidRPr="00094AAC">
        <w:rPr>
          <w:rFonts w:ascii="Times New Roman" w:hAnsi="Times New Roman"/>
          <w:b/>
          <w:bCs/>
          <w:caps/>
          <w:sz w:val="28"/>
          <w:szCs w:val="28"/>
          <w:lang w:val="bg-BG"/>
        </w:rPr>
        <w:t xml:space="preserve">ПРОЕКТ НА СЪОБЩЕНИЕ ЗА СРЕДСТВАТА </w:t>
      </w:r>
    </w:p>
    <w:p w:rsidR="0073149D" w:rsidRPr="00094AAC" w:rsidRDefault="0073149D" w:rsidP="0073149D">
      <w:pPr>
        <w:ind w:hanging="180"/>
        <w:jc w:val="center"/>
        <w:rPr>
          <w:rFonts w:ascii="Times New Roman" w:hAnsi="Times New Roman"/>
          <w:b/>
          <w:bCs/>
          <w:caps/>
          <w:sz w:val="28"/>
          <w:szCs w:val="28"/>
          <w:lang w:val="bg-BG"/>
        </w:rPr>
      </w:pPr>
      <w:r w:rsidRPr="00094AAC">
        <w:rPr>
          <w:rFonts w:ascii="Times New Roman" w:hAnsi="Times New Roman"/>
          <w:b/>
          <w:bCs/>
          <w:caps/>
          <w:sz w:val="28"/>
          <w:szCs w:val="28"/>
          <w:lang w:val="bg-BG"/>
        </w:rPr>
        <w:t>ЗА МАСОВО ОСВЕДОМЯВАНЕ</w:t>
      </w:r>
    </w:p>
    <w:p w:rsidR="0073149D" w:rsidRPr="00094AAC" w:rsidRDefault="0073149D" w:rsidP="0073149D">
      <w:pPr>
        <w:ind w:hanging="180"/>
        <w:jc w:val="center"/>
        <w:rPr>
          <w:rFonts w:ascii="Times New Roman" w:hAnsi="Times New Roman"/>
          <w:caps/>
          <w:sz w:val="28"/>
          <w:szCs w:val="28"/>
          <w:lang w:val="bg-BG"/>
        </w:rPr>
      </w:pPr>
    </w:p>
    <w:p w:rsidR="0073149D" w:rsidRPr="00094AAC" w:rsidRDefault="0073149D" w:rsidP="0073149D">
      <w:pPr>
        <w:ind w:hanging="180"/>
        <w:jc w:val="both"/>
        <w:rPr>
          <w:rFonts w:ascii="Times New Roman" w:hAnsi="Times New Roman"/>
          <w:caps/>
          <w:sz w:val="28"/>
          <w:szCs w:val="28"/>
          <w:lang w:val="bg-BG"/>
        </w:rPr>
      </w:pPr>
    </w:p>
    <w:p w:rsidR="00E01925" w:rsidRPr="00094AAC" w:rsidRDefault="0073149D" w:rsidP="00E01925">
      <w:pPr>
        <w:autoSpaceDE w:val="0"/>
        <w:autoSpaceDN w:val="0"/>
        <w:adjustRightInd w:val="0"/>
        <w:spacing w:after="120" w:line="312" w:lineRule="auto"/>
        <w:ind w:firstLine="851"/>
        <w:jc w:val="both"/>
        <w:rPr>
          <w:rFonts w:ascii="Times New Roman" w:hAnsi="Times New Roman"/>
          <w:sz w:val="28"/>
          <w:szCs w:val="28"/>
          <w:lang w:val="bg-BG"/>
        </w:rPr>
      </w:pPr>
      <w:r w:rsidRPr="00094AAC">
        <w:rPr>
          <w:rFonts w:ascii="Times New Roman" w:hAnsi="Times New Roman"/>
          <w:sz w:val="28"/>
          <w:szCs w:val="28"/>
          <w:lang w:val="bg-BG"/>
        </w:rPr>
        <w:t xml:space="preserve">Днес __.__.2024 г. Министерският съвет на Република България прие </w:t>
      </w:r>
      <w:r w:rsidR="00E01925" w:rsidRPr="00094AAC">
        <w:rPr>
          <w:rFonts w:ascii="Times New Roman" w:eastAsia="Times New Roman" w:hAnsi="Times New Roman"/>
          <w:sz w:val="28"/>
          <w:szCs w:val="28"/>
          <w:lang w:val="bg-BG"/>
        </w:rPr>
        <w:t xml:space="preserve">Постановление </w:t>
      </w:r>
      <w:r w:rsidR="00E01925" w:rsidRPr="00094AAC">
        <w:rPr>
          <w:rFonts w:ascii="Times New Roman" w:hAnsi="Times New Roman"/>
          <w:sz w:val="28"/>
          <w:szCs w:val="28"/>
          <w:lang w:val="bg-BG" w:bidi="bg-BG"/>
        </w:rPr>
        <w:t xml:space="preserve">за </w:t>
      </w:r>
      <w:r w:rsidR="00E01925" w:rsidRPr="00094AAC">
        <w:rPr>
          <w:rFonts w:ascii="Times New Roman" w:hAnsi="Times New Roman"/>
          <w:sz w:val="28"/>
          <w:szCs w:val="28"/>
          <w:lang w:val="bg-BG"/>
        </w:rPr>
        <w:t>изменение и допълнение на Постановление № 66 на Министерския съвет от 1996 г. за кадрово осигуряване на някои дейности в бюджетните организации.</w:t>
      </w:r>
    </w:p>
    <w:p w:rsidR="00E01925" w:rsidRPr="00094AAC" w:rsidRDefault="00E01925" w:rsidP="00E01925">
      <w:pPr>
        <w:autoSpaceDE w:val="0"/>
        <w:autoSpaceDN w:val="0"/>
        <w:adjustRightInd w:val="0"/>
        <w:spacing w:after="120" w:line="312" w:lineRule="auto"/>
        <w:ind w:firstLine="851"/>
        <w:jc w:val="both"/>
        <w:rPr>
          <w:rFonts w:ascii="Times New Roman" w:hAnsi="Times New Roman"/>
          <w:sz w:val="28"/>
          <w:szCs w:val="28"/>
          <w:lang w:val="bg-BG"/>
        </w:rPr>
      </w:pPr>
      <w:r w:rsidRPr="00094AAC">
        <w:rPr>
          <w:rFonts w:ascii="Times New Roman" w:hAnsi="Times New Roman"/>
          <w:sz w:val="28"/>
          <w:szCs w:val="28"/>
          <w:lang w:val="bg-BG"/>
        </w:rPr>
        <w:t>Ч</w:t>
      </w:r>
      <w:r w:rsidR="0073149D" w:rsidRPr="00094AAC">
        <w:rPr>
          <w:rFonts w:ascii="Times New Roman" w:hAnsi="Times New Roman"/>
          <w:sz w:val="28"/>
          <w:szCs w:val="28"/>
          <w:lang w:val="bg-BG"/>
        </w:rPr>
        <w:t xml:space="preserve">рез </w:t>
      </w:r>
      <w:r w:rsidRPr="00094AAC">
        <w:rPr>
          <w:rFonts w:ascii="Times New Roman" w:hAnsi="Times New Roman"/>
          <w:sz w:val="28"/>
          <w:szCs w:val="28"/>
          <w:lang w:val="bg-BG"/>
        </w:rPr>
        <w:t>посочения нормативен акт</w:t>
      </w:r>
      <w:r w:rsidR="0073149D" w:rsidRPr="00094AAC">
        <w:rPr>
          <w:rFonts w:ascii="Times New Roman" w:hAnsi="Times New Roman"/>
          <w:sz w:val="28"/>
          <w:szCs w:val="28"/>
          <w:lang w:val="bg-BG"/>
        </w:rPr>
        <w:t xml:space="preserve"> се предвижда изрично, че на цивилен служител, назначен по допълнително разписание на длъжностите за Министерството на отбраната, Българската армия или структурите на пряко подчинение на министъра на отбраната по реда на постановлението, за пълно работно време, се определя месечна заплата за длъжност в размера, определен в чл. 1, ал. 4</w:t>
      </w:r>
      <w:r w:rsidRPr="00094AAC">
        <w:rPr>
          <w:rFonts w:ascii="Times New Roman" w:hAnsi="Times New Roman"/>
          <w:sz w:val="28"/>
          <w:szCs w:val="28"/>
          <w:lang w:val="bg-BG"/>
        </w:rPr>
        <w:t>, който за настоящата 2024 г. е 933 лв.</w:t>
      </w:r>
    </w:p>
    <w:p w:rsidR="0073149D" w:rsidRPr="00094AAC" w:rsidRDefault="0073149D" w:rsidP="00E01925">
      <w:pPr>
        <w:autoSpaceDE w:val="0"/>
        <w:autoSpaceDN w:val="0"/>
        <w:adjustRightInd w:val="0"/>
        <w:spacing w:after="120" w:line="312" w:lineRule="auto"/>
        <w:ind w:firstLine="851"/>
        <w:jc w:val="both"/>
        <w:rPr>
          <w:rFonts w:ascii="Times New Roman" w:hAnsi="Times New Roman"/>
          <w:sz w:val="28"/>
          <w:szCs w:val="28"/>
          <w:lang w:val="bg-BG"/>
        </w:rPr>
      </w:pPr>
      <w:r w:rsidRPr="00094AAC">
        <w:rPr>
          <w:rFonts w:ascii="Times New Roman" w:hAnsi="Times New Roman"/>
          <w:sz w:val="28"/>
          <w:szCs w:val="28"/>
          <w:lang w:val="bg-BG"/>
        </w:rPr>
        <w:t xml:space="preserve"> По този начин посочената разпоредба от Постановление № 66 на Министерския съвет от 1996 г. се привежда в съответствие с нормата на чл. 295, ал. 3 от Закона за отбраната и въоръжените сили на Република България /ред. обн. в ДВ бр. 38 от 2024 г./, с която се въведе нов механизъм за определяне на основната месечна заплата на цивилните служители по трудово правоотношение, за които не се прилагат Законът за държавния служител и чл. 107а от Кодекса на труда, състоящ се от два компонента - месечна заплата за длъжност и добавка за работа по чл. 297, ал. 1 от закона.</w:t>
      </w:r>
      <w:bookmarkStart w:id="0" w:name="_GoBack"/>
      <w:bookmarkEnd w:id="0"/>
    </w:p>
    <w:sectPr w:rsidR="0073149D" w:rsidRPr="00094AAC" w:rsidSect="00914394">
      <w:headerReference w:type="even" r:id="rId7"/>
      <w:pgSz w:w="11906" w:h="16838" w:code="9"/>
      <w:pgMar w:top="851" w:right="737" w:bottom="1418" w:left="1418" w:header="624" w:footer="62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65A" w:rsidRDefault="00D4765A">
      <w:pPr>
        <w:rPr>
          <w:rFonts w:hint="eastAsia"/>
        </w:rPr>
      </w:pPr>
      <w:r>
        <w:separator/>
      </w:r>
    </w:p>
  </w:endnote>
  <w:endnote w:type="continuationSeparator" w:id="0">
    <w:p w:rsidR="00D4765A" w:rsidRDefault="00D4765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bar">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ewSaturionModernCyr">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65A" w:rsidRDefault="00D4765A">
      <w:pPr>
        <w:rPr>
          <w:rFonts w:hint="eastAsia"/>
        </w:rPr>
      </w:pPr>
      <w:r>
        <w:separator/>
      </w:r>
    </w:p>
  </w:footnote>
  <w:footnote w:type="continuationSeparator" w:id="0">
    <w:p w:rsidR="00D4765A" w:rsidRDefault="00D4765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0F7" w:rsidRDefault="008E57AA" w:rsidP="001910FF">
    <w:pPr>
      <w:pStyle w:val="Header"/>
      <w:framePr w:wrap="around" w:vAnchor="text" w:hAnchor="margin" w:xAlign="center" w:y="1"/>
      <w:rPr>
        <w:rStyle w:val="PageNumber"/>
        <w:rFonts w:hint="eastAsia"/>
      </w:rPr>
    </w:pPr>
    <w:r>
      <w:rPr>
        <w:rStyle w:val="PageNumber"/>
      </w:rPr>
      <w:fldChar w:fldCharType="begin"/>
    </w:r>
    <w:r>
      <w:rPr>
        <w:rStyle w:val="PageNumber"/>
      </w:rPr>
      <w:instrText xml:space="preserve">PAGE  </w:instrText>
    </w:r>
    <w:r>
      <w:rPr>
        <w:rStyle w:val="PageNumber"/>
      </w:rPr>
      <w:fldChar w:fldCharType="end"/>
    </w:r>
  </w:p>
  <w:p w:rsidR="006900F7" w:rsidRDefault="00AC297A">
    <w:pPr>
      <w:pStyle w:val="Header"/>
      <w:rPr>
        <w:rFonts w:hint="eastAsi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53BD6"/>
    <w:multiLevelType w:val="hybridMultilevel"/>
    <w:tmpl w:val="22603AD0"/>
    <w:lvl w:ilvl="0" w:tplc="1DBC2A3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422"/>
    <w:rsid w:val="00074947"/>
    <w:rsid w:val="00094AAC"/>
    <w:rsid w:val="000E6C55"/>
    <w:rsid w:val="001361B8"/>
    <w:rsid w:val="00194ECE"/>
    <w:rsid w:val="00227844"/>
    <w:rsid w:val="002B650D"/>
    <w:rsid w:val="00340F96"/>
    <w:rsid w:val="00416F99"/>
    <w:rsid w:val="00423630"/>
    <w:rsid w:val="00441422"/>
    <w:rsid w:val="0073149D"/>
    <w:rsid w:val="00737C64"/>
    <w:rsid w:val="0087487B"/>
    <w:rsid w:val="008D59B9"/>
    <w:rsid w:val="008E57AA"/>
    <w:rsid w:val="00914394"/>
    <w:rsid w:val="009A4897"/>
    <w:rsid w:val="00A01B1D"/>
    <w:rsid w:val="00A07F0A"/>
    <w:rsid w:val="00A32566"/>
    <w:rsid w:val="00AC297A"/>
    <w:rsid w:val="00BC5EF1"/>
    <w:rsid w:val="00C07219"/>
    <w:rsid w:val="00C20A18"/>
    <w:rsid w:val="00CC1DBC"/>
    <w:rsid w:val="00CF6020"/>
    <w:rsid w:val="00D448C9"/>
    <w:rsid w:val="00D4765A"/>
    <w:rsid w:val="00D51DDE"/>
    <w:rsid w:val="00E019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F7350-778D-444A-BCF1-B3B6FB2A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422"/>
    <w:pPr>
      <w:spacing w:after="0" w:line="240" w:lineRule="auto"/>
    </w:pPr>
    <w:rPr>
      <w:rFonts w:ascii="Hebar" w:eastAsia="MS Mincho" w:hAnsi="Hebar" w:cs="Times New Roman"/>
      <w:sz w:val="24"/>
      <w:szCs w:val="20"/>
      <w:lang w:val="en-GB"/>
    </w:rPr>
  </w:style>
  <w:style w:type="paragraph" w:styleId="Heading1">
    <w:name w:val="heading 1"/>
    <w:basedOn w:val="Normal"/>
    <w:next w:val="Normal"/>
    <w:link w:val="Heading1Char"/>
    <w:qFormat/>
    <w:rsid w:val="00441422"/>
    <w:pPr>
      <w:keepNext/>
      <w:widowControl w:val="0"/>
      <w:spacing w:line="280" w:lineRule="atLeast"/>
      <w:jc w:val="center"/>
      <w:outlineLvl w:val="0"/>
    </w:pPr>
    <w:rPr>
      <w:rFonts w:ascii="Arial" w:hAnsi="Arial"/>
      <w:b/>
      <w:lang w:val="en-US"/>
    </w:rPr>
  </w:style>
  <w:style w:type="paragraph" w:styleId="Heading2">
    <w:name w:val="heading 2"/>
    <w:basedOn w:val="Normal"/>
    <w:next w:val="Normal"/>
    <w:link w:val="Heading2Char"/>
    <w:uiPriority w:val="9"/>
    <w:semiHidden/>
    <w:unhideWhenUsed/>
    <w:qFormat/>
    <w:rsid w:val="0073149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6">
    <w:name w:val="heading 6"/>
    <w:basedOn w:val="Normal"/>
    <w:next w:val="Normal"/>
    <w:link w:val="Heading6Char"/>
    <w:uiPriority w:val="9"/>
    <w:semiHidden/>
    <w:unhideWhenUsed/>
    <w:qFormat/>
    <w:rsid w:val="0073149D"/>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1422"/>
    <w:rPr>
      <w:rFonts w:ascii="Arial" w:eastAsia="MS Mincho" w:hAnsi="Arial" w:cs="Times New Roman"/>
      <w:b/>
      <w:sz w:val="24"/>
      <w:szCs w:val="20"/>
      <w:lang w:val="en-US"/>
    </w:rPr>
  </w:style>
  <w:style w:type="paragraph" w:styleId="Header">
    <w:name w:val="header"/>
    <w:basedOn w:val="Normal"/>
    <w:link w:val="HeaderChar"/>
    <w:rsid w:val="00441422"/>
    <w:pPr>
      <w:tabs>
        <w:tab w:val="center" w:pos="4320"/>
        <w:tab w:val="right" w:pos="8640"/>
      </w:tabs>
    </w:pPr>
  </w:style>
  <w:style w:type="character" w:customStyle="1" w:styleId="HeaderChar">
    <w:name w:val="Header Char"/>
    <w:basedOn w:val="DefaultParagraphFont"/>
    <w:link w:val="Header"/>
    <w:rsid w:val="00441422"/>
    <w:rPr>
      <w:rFonts w:ascii="Hebar" w:eastAsia="MS Mincho" w:hAnsi="Hebar" w:cs="Times New Roman"/>
      <w:sz w:val="24"/>
      <w:szCs w:val="20"/>
      <w:lang w:val="en-GB"/>
    </w:rPr>
  </w:style>
  <w:style w:type="character" w:styleId="PageNumber">
    <w:name w:val="page number"/>
    <w:basedOn w:val="DefaultParagraphFont"/>
    <w:rsid w:val="00441422"/>
  </w:style>
  <w:style w:type="paragraph" w:styleId="Title">
    <w:name w:val="Title"/>
    <w:basedOn w:val="Normal"/>
    <w:link w:val="TitleChar"/>
    <w:qFormat/>
    <w:rsid w:val="00441422"/>
    <w:pPr>
      <w:jc w:val="center"/>
    </w:pPr>
    <w:rPr>
      <w:rFonts w:ascii="NewSaturionModernCyr" w:hAnsi="NewSaturionModernCyr"/>
      <w:b/>
      <w:spacing w:val="50"/>
      <w:sz w:val="22"/>
    </w:rPr>
  </w:style>
  <w:style w:type="character" w:customStyle="1" w:styleId="TitleChar">
    <w:name w:val="Title Char"/>
    <w:basedOn w:val="DefaultParagraphFont"/>
    <w:link w:val="Title"/>
    <w:rsid w:val="00441422"/>
    <w:rPr>
      <w:rFonts w:ascii="NewSaturionModernCyr" w:eastAsia="MS Mincho" w:hAnsi="NewSaturionModernCyr" w:cs="Times New Roman"/>
      <w:b/>
      <w:spacing w:val="50"/>
      <w:szCs w:val="20"/>
      <w:lang w:val="en-GB"/>
    </w:rPr>
  </w:style>
  <w:style w:type="paragraph" w:styleId="NoSpacing">
    <w:name w:val="No Spacing"/>
    <w:uiPriority w:val="1"/>
    <w:qFormat/>
    <w:rsid w:val="00441422"/>
    <w:pPr>
      <w:spacing w:after="0" w:line="240" w:lineRule="auto"/>
    </w:pPr>
    <w:rPr>
      <w:rFonts w:ascii="Hebar" w:eastAsia="MS Mincho" w:hAnsi="Hebar" w:cs="Times New Roman"/>
      <w:sz w:val="24"/>
      <w:szCs w:val="20"/>
      <w:lang w:val="en-GB"/>
    </w:rPr>
  </w:style>
  <w:style w:type="character" w:customStyle="1" w:styleId="Heading2Char">
    <w:name w:val="Heading 2 Char"/>
    <w:basedOn w:val="DefaultParagraphFont"/>
    <w:link w:val="Heading2"/>
    <w:uiPriority w:val="9"/>
    <w:semiHidden/>
    <w:rsid w:val="0073149D"/>
    <w:rPr>
      <w:rFonts w:asciiTheme="majorHAnsi" w:eastAsiaTheme="majorEastAsia" w:hAnsiTheme="majorHAnsi" w:cstheme="majorBidi"/>
      <w:color w:val="2E74B5" w:themeColor="accent1" w:themeShade="BF"/>
      <w:sz w:val="26"/>
      <w:szCs w:val="26"/>
      <w:lang w:val="en-GB"/>
    </w:rPr>
  </w:style>
  <w:style w:type="character" w:customStyle="1" w:styleId="Heading6Char">
    <w:name w:val="Heading 6 Char"/>
    <w:basedOn w:val="DefaultParagraphFont"/>
    <w:link w:val="Heading6"/>
    <w:uiPriority w:val="9"/>
    <w:semiHidden/>
    <w:rsid w:val="0073149D"/>
    <w:rPr>
      <w:rFonts w:asciiTheme="majorHAnsi" w:eastAsiaTheme="majorEastAsia" w:hAnsiTheme="majorHAnsi" w:cstheme="majorBidi"/>
      <w:color w:val="1F4D78" w:themeColor="accent1" w:themeShade="7F"/>
      <w:sz w:val="24"/>
      <w:szCs w:val="20"/>
      <w:lang w:val="en-GB"/>
    </w:rPr>
  </w:style>
  <w:style w:type="paragraph" w:customStyle="1" w:styleId="Default">
    <w:name w:val="Default"/>
    <w:rsid w:val="0073149D"/>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BodyText">
    <w:name w:val="Body Text"/>
    <w:basedOn w:val="Normal"/>
    <w:link w:val="BodyTextChar"/>
    <w:rsid w:val="00A32566"/>
    <w:pPr>
      <w:jc w:val="both"/>
    </w:pPr>
    <w:rPr>
      <w:rFonts w:ascii="Times New Roman" w:eastAsia="Times New Roman" w:hAnsi="Times New Roman"/>
      <w:sz w:val="28"/>
      <w:lang w:val="bg-BG"/>
    </w:rPr>
  </w:style>
  <w:style w:type="character" w:customStyle="1" w:styleId="BodyTextChar">
    <w:name w:val="Body Text Char"/>
    <w:basedOn w:val="DefaultParagraphFont"/>
    <w:link w:val="BodyText"/>
    <w:rsid w:val="00A32566"/>
    <w:rPr>
      <w:rFonts w:ascii="Times New Roman" w:eastAsia="Times New Roman" w:hAnsi="Times New Roman" w:cs="Times New Roman"/>
      <w:sz w:val="28"/>
      <w:szCs w:val="20"/>
    </w:rPr>
  </w:style>
  <w:style w:type="paragraph" w:styleId="BodyTextIndent">
    <w:name w:val="Body Text Indent"/>
    <w:basedOn w:val="Normal"/>
    <w:link w:val="BodyTextIndentChar"/>
    <w:rsid w:val="00A32566"/>
    <w:pPr>
      <w:ind w:firstLine="1400"/>
      <w:jc w:val="both"/>
    </w:pPr>
    <w:rPr>
      <w:rFonts w:ascii="Times New Roman" w:eastAsia="Times New Roman" w:hAnsi="Times New Roman"/>
      <w:sz w:val="28"/>
      <w:lang w:val="bg-BG"/>
    </w:rPr>
  </w:style>
  <w:style w:type="character" w:customStyle="1" w:styleId="BodyTextIndentChar">
    <w:name w:val="Body Text Indent Char"/>
    <w:basedOn w:val="DefaultParagraphFont"/>
    <w:link w:val="BodyTextIndent"/>
    <w:rsid w:val="00A32566"/>
    <w:rPr>
      <w:rFonts w:ascii="Times New Roman" w:eastAsia="Times New Roman" w:hAnsi="Times New Roman" w:cs="Times New Roman"/>
      <w:sz w:val="28"/>
      <w:szCs w:val="20"/>
    </w:rPr>
  </w:style>
  <w:style w:type="paragraph" w:customStyle="1" w:styleId="CharChar2">
    <w:name w:val="Char Char2"/>
    <w:basedOn w:val="Normal"/>
    <w:rsid w:val="00A32566"/>
    <w:pPr>
      <w:spacing w:after="160" w:line="240" w:lineRule="exact"/>
    </w:pPr>
    <w:rPr>
      <w:rFonts w:ascii="Tahoma" w:eastAsia="Times New Roman" w:hAnsi="Tahoma" w:cs="Tahoma"/>
      <w:sz w:val="20"/>
      <w:lang w:val="en-US"/>
    </w:rPr>
  </w:style>
  <w:style w:type="character" w:styleId="Strong">
    <w:name w:val="Strong"/>
    <w:uiPriority w:val="22"/>
    <w:qFormat/>
    <w:rsid w:val="00A32566"/>
    <w:rPr>
      <w:b/>
      <w:bCs/>
    </w:rPr>
  </w:style>
  <w:style w:type="paragraph" w:customStyle="1" w:styleId="CharChar">
    <w:name w:val="Char Char"/>
    <w:basedOn w:val="Normal"/>
    <w:rsid w:val="000E6C55"/>
    <w:pPr>
      <w:spacing w:after="160" w:line="240" w:lineRule="exact"/>
    </w:pPr>
    <w:rPr>
      <w:rFonts w:ascii="Tahoma" w:eastAsia="Times New Roman" w:hAnsi="Tahom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Petrova</dc:creator>
  <cp:keywords/>
  <dc:description/>
  <cp:lastModifiedBy>Ventsislav Z. Hadzhiev</cp:lastModifiedBy>
  <cp:revision>15</cp:revision>
  <dcterms:created xsi:type="dcterms:W3CDTF">2024-05-31T08:24:00Z</dcterms:created>
  <dcterms:modified xsi:type="dcterms:W3CDTF">2024-06-06T13:50:00Z</dcterms:modified>
</cp:coreProperties>
</file>