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205FD5" w:rsidRDefault="00205FD5" w:rsidP="00205FD5">
      <w:pPr>
        <w:jc w:val="both"/>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Pr>
          <w:rFonts w:ascii="Times New Roman" w:hAnsi="Times New Roman"/>
          <w:sz w:val="24"/>
          <w:szCs w:val="24"/>
          <w:lang w:val="bg-BG"/>
        </w:rPr>
        <w:t xml:space="preserve">НАРЕДБА ЗА ИЗМЕНЕНИЕ НА </w:t>
      </w:r>
      <w:r w:rsidRPr="006475CA">
        <w:rPr>
          <w:rFonts w:ascii="Times New Roman" w:hAnsi="Times New Roman"/>
          <w:sz w:val="24"/>
          <w:szCs w:val="24"/>
          <w:lang w:val="bg-BG"/>
        </w:rPr>
        <w:t>НАРЕДБА № 18 ЗА УСЛОВИЯТА И РЕДА ЗА УСТАНОВЯВАНЕ НА ЖИЛИЩНИ НУЖДИ НА ГРАЖДАНИ, ЗА НАСТАНЯВАНЕ ПОД НАЕМ И ПРОДАЖБА НА ОБЩИНСКИ ЖИЛИЩНИ ИМОТИ (ПР</w:t>
      </w:r>
      <w:r>
        <w:rPr>
          <w:rFonts w:ascii="Times New Roman" w:hAnsi="Times New Roman"/>
          <w:sz w:val="24"/>
          <w:szCs w:val="24"/>
          <w:lang w:val="bg-BG"/>
        </w:rPr>
        <w:t>ИЕТА С РЕШ. № 406/18.11.2009 Г.,</w:t>
      </w:r>
      <w:r w:rsidRPr="006475CA">
        <w:rPr>
          <w:rFonts w:ascii="Times New Roman" w:hAnsi="Times New Roman"/>
          <w:sz w:val="24"/>
          <w:szCs w:val="24"/>
          <w:lang w:val="bg-BG"/>
        </w:rPr>
        <w:t xml:space="preserve"> </w:t>
      </w:r>
      <w:r>
        <w:rPr>
          <w:rFonts w:ascii="Times New Roman" w:hAnsi="Times New Roman"/>
          <w:sz w:val="24"/>
          <w:szCs w:val="24"/>
          <w:lang w:val="bg-BG"/>
        </w:rPr>
        <w:t>ИЗМ. С РЕШ. № 776/15.03.2019 Г.,</w:t>
      </w:r>
      <w:r w:rsidRPr="006475CA">
        <w:rPr>
          <w:rFonts w:ascii="Times New Roman" w:hAnsi="Times New Roman"/>
          <w:sz w:val="24"/>
          <w:szCs w:val="24"/>
          <w:lang w:val="bg-BG"/>
        </w:rPr>
        <w:t xml:space="preserve"> ИЗМ. С РЕШ. № 835/31.05.2019 Г.)</w:t>
      </w:r>
    </w:p>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205FD5" w:rsidRDefault="00205FD5" w:rsidP="00205FD5">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за изменение на </w:t>
      </w:r>
      <w:r w:rsidRPr="006475CA">
        <w:rPr>
          <w:rFonts w:ascii="Times New Roman" w:hAnsi="Times New Roman"/>
          <w:sz w:val="24"/>
          <w:szCs w:val="24"/>
          <w:lang w:val="bg-BG"/>
        </w:rPr>
        <w:t>Наредба № 18 за условията и реда за установяване на жилищни нужди на граждани, за настаняване под наем и прод</w:t>
      </w:r>
      <w:r>
        <w:rPr>
          <w:rFonts w:ascii="Times New Roman" w:hAnsi="Times New Roman"/>
          <w:sz w:val="24"/>
          <w:szCs w:val="24"/>
          <w:lang w:val="bg-BG"/>
        </w:rPr>
        <w:t xml:space="preserve">ажба на общински жилищни имоти 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Проектът за изменение на </w:t>
      </w:r>
      <w:r w:rsidRPr="006475CA">
        <w:rPr>
          <w:rFonts w:ascii="Times New Roman" w:hAnsi="Times New Roman"/>
          <w:sz w:val="24"/>
          <w:szCs w:val="24"/>
          <w:lang w:val="bg-BG"/>
        </w:rPr>
        <w:t>Наредба № 18 за условията и реда за установяване на жилищни нужди на граждани, за настаняване под наем и про</w:t>
      </w:r>
      <w:r>
        <w:rPr>
          <w:rFonts w:ascii="Times New Roman" w:hAnsi="Times New Roman"/>
          <w:sz w:val="24"/>
          <w:szCs w:val="24"/>
          <w:lang w:val="bg-BG"/>
        </w:rPr>
        <w:t>дажба на общински жилищни имоти предвижда да влезе в сила от датата на въвеждане на еврото в Република България.</w:t>
      </w:r>
    </w:p>
    <w:p w:rsidR="00205FD5" w:rsidRDefault="00205FD5" w:rsidP="00205FD5">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ал. 2 от Закона за нормативните актове. На основание чл. 26, ал. 3 от Закона за нормативните актове, проектът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205FD5" w:rsidRDefault="00205FD5" w:rsidP="00205FD5">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w:t>
      </w:r>
    </w:p>
    <w:p w:rsidR="00205FD5" w:rsidRDefault="00205FD5" w:rsidP="00205FD5">
      <w:pPr>
        <w:jc w:val="both"/>
        <w:rPr>
          <w:rFonts w:ascii="Times New Roman" w:hAnsi="Times New Roman"/>
          <w:sz w:val="24"/>
          <w:szCs w:val="24"/>
          <w:lang w:val="bg-BG"/>
        </w:rPr>
      </w:pPr>
    </w:p>
    <w:p w:rsidR="00205FD5" w:rsidRDefault="00205FD5" w:rsidP="00205FD5">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205FD5" w:rsidRDefault="00205FD5" w:rsidP="00205FD5">
      <w:pPr>
        <w:ind w:firstLineChars="100" w:firstLine="240"/>
        <w:jc w:val="both"/>
        <w:rPr>
          <w:rFonts w:ascii="Times New Roman" w:hAnsi="Times New Roman"/>
          <w:sz w:val="24"/>
          <w:szCs w:val="24"/>
          <w:lang w:val="bg-BG"/>
        </w:rPr>
      </w:pPr>
      <w:r>
        <w:rPr>
          <w:rFonts w:ascii="Times New Roman" w:hAnsi="Times New Roman"/>
          <w:sz w:val="24"/>
          <w:szCs w:val="24"/>
          <w:lang w:val="bg-BG"/>
        </w:rPr>
        <w:t>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w:t>
      </w:r>
    </w:p>
    <w:p w:rsidR="00205FD5" w:rsidRDefault="00205FD5" w:rsidP="00205FD5">
      <w:pPr>
        <w:jc w:val="both"/>
        <w:rPr>
          <w:rFonts w:ascii="Times New Roman" w:hAnsi="Times New Roman"/>
          <w:sz w:val="24"/>
          <w:szCs w:val="24"/>
          <w:lang w:val="bg-BG"/>
        </w:rPr>
      </w:pPr>
    </w:p>
    <w:p w:rsidR="00205FD5" w:rsidRDefault="00205FD5" w:rsidP="00205FD5">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205FD5" w:rsidRDefault="00205FD5" w:rsidP="00205FD5">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w:t>
      </w:r>
    </w:p>
    <w:p w:rsidR="00205FD5" w:rsidRDefault="00205FD5" w:rsidP="00205FD5">
      <w:pPr>
        <w:jc w:val="both"/>
        <w:rPr>
          <w:rFonts w:ascii="Times New Roman" w:hAnsi="Times New Roman"/>
          <w:sz w:val="24"/>
          <w:szCs w:val="24"/>
          <w:lang w:val="bg-BG"/>
        </w:rPr>
      </w:pPr>
    </w:p>
    <w:p w:rsidR="00205FD5" w:rsidRDefault="00205FD5" w:rsidP="00205FD5">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ІV. Анализ за съответствие с правото на Европейския съюз.</w:t>
      </w:r>
    </w:p>
    <w:p w:rsidR="00205FD5" w:rsidRDefault="00205FD5" w:rsidP="00205FD5">
      <w:pPr>
        <w:jc w:val="both"/>
        <w:rPr>
          <w:rFonts w:ascii="Times New Roman" w:hAnsi="Times New Roman"/>
          <w:sz w:val="24"/>
          <w:szCs w:val="24"/>
          <w:lang w:val="bg-BG"/>
        </w:rPr>
      </w:pPr>
      <w:r>
        <w:rPr>
          <w:rFonts w:ascii="Times New Roman" w:hAnsi="Times New Roman"/>
          <w:sz w:val="24"/>
          <w:szCs w:val="24"/>
        </w:rPr>
        <w:lastRenderedPageBreak/>
        <w:t xml:space="preserve"> </w:t>
      </w:r>
      <w:r>
        <w:rPr>
          <w:rFonts w:ascii="Times New Roman" w:hAnsi="Times New Roman"/>
          <w:sz w:val="24"/>
          <w:szCs w:val="24"/>
          <w:lang w:val="bg-BG"/>
        </w:rPr>
        <w:t xml:space="preserve"> 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205FD5" w:rsidRDefault="00205FD5" w:rsidP="00205FD5">
      <w:pPr>
        <w:pStyle w:val="Default"/>
        <w:jc w:val="both"/>
      </w:pPr>
    </w:p>
    <w:p w:rsidR="00205FD5" w:rsidRDefault="00205FD5" w:rsidP="00205FD5">
      <w:pPr>
        <w:widowControl w:val="0"/>
        <w:autoSpaceDE w:val="0"/>
        <w:autoSpaceDN w:val="0"/>
        <w:adjustRightInd w:val="0"/>
        <w:rPr>
          <w:rFonts w:ascii="Times New Roman" w:eastAsia="Times New Roman" w:hAnsi="Times New Roman"/>
          <w:sz w:val="24"/>
          <w:szCs w:val="24"/>
          <w:lang w:val="bg-BG" w:eastAsia="bg-BG"/>
        </w:rPr>
      </w:pPr>
      <w:r>
        <w:rPr>
          <w:rFonts w:ascii="Times New Roman" w:hAnsi="Times New Roman"/>
          <w:sz w:val="24"/>
          <w:szCs w:val="24"/>
        </w:rPr>
        <w:t xml:space="preserve"> </w:t>
      </w:r>
    </w:p>
    <w:p w:rsidR="00205FD5" w:rsidRDefault="00205FD5" w:rsidP="00205FD5">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w:t>
      </w:r>
    </w:p>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jc w:val="both"/>
        <w:rPr>
          <w:rFonts w:ascii="Times New Roman" w:hAnsi="Times New Roman"/>
          <w:sz w:val="24"/>
          <w:szCs w:val="24"/>
          <w:lang w:val="bg-BG"/>
        </w:rPr>
      </w:pPr>
    </w:p>
    <w:p w:rsidR="00205FD5" w:rsidRDefault="00205FD5" w:rsidP="00205FD5">
      <w:pPr>
        <w:rPr>
          <w:rFonts w:ascii="SimSun" w:hAnsi="SimSun" w:cs="SimSun"/>
          <w:sz w:val="24"/>
          <w:szCs w:val="24"/>
        </w:rPr>
      </w:pPr>
    </w:p>
    <w:p w:rsidR="005017E1" w:rsidRDefault="005017E1">
      <w:bookmarkStart w:id="0" w:name="_GoBack"/>
      <w:bookmarkEnd w:id="0"/>
    </w:p>
    <w:sectPr w:rsidR="005017E1">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C64"/>
    <w:rsid w:val="00205FD5"/>
    <w:rsid w:val="005017E1"/>
    <w:rsid w:val="00CA1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C1A75D-B57D-4014-BF99-34DD526E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FD5"/>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205FD5"/>
    <w:pPr>
      <w:autoSpaceDE w:val="0"/>
      <w:autoSpaceDN w:val="0"/>
      <w:adjustRightInd w:val="0"/>
      <w:spacing w:after="0" w:line="240" w:lineRule="auto"/>
    </w:pPr>
    <w:rPr>
      <w:rFonts w:ascii="Times New Roman" w:eastAsia="Calibri" w:hAnsi="Times New Roman" w:cs="Times New Roman"/>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2468</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2</cp:revision>
  <dcterms:created xsi:type="dcterms:W3CDTF">2025-08-06T06:31:00Z</dcterms:created>
  <dcterms:modified xsi:type="dcterms:W3CDTF">2025-08-06T06:31:00Z</dcterms:modified>
</cp:coreProperties>
</file>