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07C" w:rsidRDefault="0071207C" w:rsidP="0071207C">
      <w:pPr>
        <w:spacing w:after="0"/>
        <w:jc w:val="right"/>
        <w:rPr>
          <w:b/>
          <w:lang w:val="bg-BG"/>
        </w:rPr>
      </w:pPr>
      <w:proofErr w:type="spellStart"/>
      <w:r>
        <w:rPr>
          <w:b/>
          <w:lang w:val="bg-BG"/>
        </w:rPr>
        <w:t>порект</w:t>
      </w:r>
      <w:proofErr w:type="spellEnd"/>
    </w:p>
    <w:p w:rsidR="000F2CE8" w:rsidRPr="00892342" w:rsidRDefault="00145C3F" w:rsidP="005D5B3D">
      <w:pPr>
        <w:spacing w:after="0"/>
        <w:jc w:val="center"/>
        <w:rPr>
          <w:b/>
          <w:lang w:val="bg-BG"/>
        </w:rPr>
      </w:pPr>
      <w:r w:rsidRPr="00892342">
        <w:rPr>
          <w:b/>
          <w:lang w:val="bg-BG"/>
        </w:rPr>
        <w:t>МОТИВИ</w:t>
      </w:r>
    </w:p>
    <w:p w:rsidR="00B12C8C" w:rsidRPr="00892342" w:rsidRDefault="00DE5E5C" w:rsidP="005D5B3D">
      <w:pPr>
        <w:spacing w:after="0"/>
        <w:jc w:val="center"/>
        <w:rPr>
          <w:b/>
          <w:lang w:val="bg-BG"/>
        </w:rPr>
      </w:pPr>
      <w:r w:rsidRPr="0087615A">
        <w:rPr>
          <w:b/>
          <w:lang w:val="bg-BG"/>
        </w:rPr>
        <w:t>к</w:t>
      </w:r>
      <w:r w:rsidR="00591DEB" w:rsidRPr="0087615A">
        <w:rPr>
          <w:b/>
          <w:lang w:val="bg-BG"/>
        </w:rPr>
        <w:t>ъм П</w:t>
      </w:r>
      <w:r w:rsidR="00145C3F" w:rsidRPr="0087615A">
        <w:rPr>
          <w:b/>
          <w:lang w:val="bg-BG"/>
        </w:rPr>
        <w:t xml:space="preserve">равилник </w:t>
      </w:r>
      <w:r w:rsidR="0087615A" w:rsidRPr="0087615A">
        <w:rPr>
          <w:b/>
          <w:lang w:val="bg-BG"/>
        </w:rPr>
        <w:t xml:space="preserve">за допълнение на Правилник </w:t>
      </w:r>
      <w:r w:rsidR="00145C3F" w:rsidRPr="0087615A">
        <w:rPr>
          <w:b/>
          <w:lang w:val="bg-BG"/>
        </w:rPr>
        <w:t xml:space="preserve">за устройството и дейността на </w:t>
      </w:r>
      <w:r w:rsidR="00E97142" w:rsidRPr="0087615A">
        <w:rPr>
          <w:b/>
          <w:lang w:val="bg-BG"/>
        </w:rPr>
        <w:t>Национален исторически музей</w:t>
      </w:r>
      <w:r w:rsidR="005E2C0E" w:rsidRPr="0087615A">
        <w:rPr>
          <w:b/>
          <w:lang w:val="bg-BG"/>
        </w:rPr>
        <w:t xml:space="preserve"> </w:t>
      </w:r>
      <w:r w:rsidR="00892342" w:rsidRPr="0087615A">
        <w:rPr>
          <w:b/>
          <w:lang w:val="bg-BG"/>
        </w:rPr>
        <w:t>–</w:t>
      </w:r>
      <w:r w:rsidR="005E2C0E" w:rsidRPr="0087615A">
        <w:rPr>
          <w:b/>
          <w:lang w:val="bg-BG"/>
        </w:rPr>
        <w:t xml:space="preserve"> София</w:t>
      </w:r>
    </w:p>
    <w:p w:rsidR="00892342" w:rsidRPr="00892342" w:rsidRDefault="00892342" w:rsidP="005D5B3D">
      <w:pPr>
        <w:spacing w:after="0"/>
        <w:jc w:val="center"/>
        <w:rPr>
          <w:lang w:val="bg-BG"/>
        </w:rPr>
      </w:pPr>
    </w:p>
    <w:p w:rsidR="003370F7" w:rsidRPr="00892342" w:rsidRDefault="00721BA8" w:rsidP="005D5B3D">
      <w:pPr>
        <w:spacing w:after="0"/>
        <w:ind w:firstLine="720"/>
        <w:jc w:val="both"/>
        <w:rPr>
          <w:lang w:val="bg-BG"/>
        </w:rPr>
      </w:pPr>
      <w:bookmarkStart w:id="0" w:name="_GoBack"/>
      <w:r w:rsidRPr="00892342">
        <w:rPr>
          <w:lang w:val="bg-BG"/>
        </w:rPr>
        <w:t>Пред</w:t>
      </w:r>
      <w:r w:rsidR="003370F7" w:rsidRPr="00892342">
        <w:rPr>
          <w:lang w:val="bg-BG"/>
        </w:rPr>
        <w:t>ложението за допълнение на чл. 10, ал. 2</w:t>
      </w:r>
      <w:r w:rsidRPr="00892342">
        <w:rPr>
          <w:lang w:val="bg-BG"/>
        </w:rPr>
        <w:t xml:space="preserve"> от Правилник за устройството и дейността на Националния исторически музей – София </w:t>
      </w:r>
      <w:r w:rsidR="003370F7" w:rsidRPr="00892342">
        <w:rPr>
          <w:lang w:val="bg-BG"/>
        </w:rPr>
        <w:t>(</w:t>
      </w:r>
      <w:proofErr w:type="spellStart"/>
      <w:r w:rsidR="003370F7" w:rsidRPr="00892342">
        <w:rPr>
          <w:lang w:val="bg-BG"/>
        </w:rPr>
        <w:t>обн</w:t>
      </w:r>
      <w:proofErr w:type="spellEnd"/>
      <w:r w:rsidR="003370F7" w:rsidRPr="00892342">
        <w:rPr>
          <w:lang w:val="bg-BG"/>
        </w:rPr>
        <w:t>. ДВ. бр. 88 от 8.11.2019 г., изм. и доп. ДВ, бр. 68 от 17.08.2021 г., изм. ДВ. бр. 38 от 20.04.2023 г.)</w:t>
      </w:r>
      <w:r w:rsidRPr="00892342">
        <w:rPr>
          <w:lang w:val="bg-BG"/>
        </w:rPr>
        <w:t xml:space="preserve"> е направено във връзка с</w:t>
      </w:r>
      <w:r w:rsidR="00892342">
        <w:rPr>
          <w:lang w:val="bg-BG"/>
        </w:rPr>
        <w:t>ъс</w:t>
      </w:r>
      <w:r w:rsidR="003370F7" w:rsidRPr="00892342">
        <w:t xml:space="preserve"> </w:t>
      </w:r>
      <w:r w:rsidR="003370F7" w:rsidRPr="00892342">
        <w:rPr>
          <w:lang w:val="bg-BG"/>
        </w:rPr>
        <w:t>създа</w:t>
      </w:r>
      <w:r w:rsidR="00892342">
        <w:rPr>
          <w:lang w:val="bg-BG"/>
        </w:rPr>
        <w:t>ване на</w:t>
      </w:r>
      <w:r w:rsidR="003370F7" w:rsidRPr="00892342">
        <w:rPr>
          <w:lang w:val="bg-BG"/>
        </w:rPr>
        <w:t xml:space="preserve"> нов специализиран отдел ,,Център за интердисциплинарни изследвания и </w:t>
      </w:r>
      <w:proofErr w:type="spellStart"/>
      <w:r w:rsidR="003370F7" w:rsidRPr="00892342">
        <w:rPr>
          <w:lang w:val="bg-BG"/>
        </w:rPr>
        <w:t>палеогеномно</w:t>
      </w:r>
      <w:proofErr w:type="spellEnd"/>
      <w:r w:rsidR="003370F7" w:rsidRPr="00892342">
        <w:rPr>
          <w:lang w:val="bg-BG"/>
        </w:rPr>
        <w:t xml:space="preserve"> знание“. Със заповед № РД-27-04/13.03.2025 г.</w:t>
      </w:r>
      <w:r w:rsidR="00892342">
        <w:rPr>
          <w:lang w:val="bg-BG"/>
        </w:rPr>
        <w:t xml:space="preserve"> н</w:t>
      </w:r>
      <w:r w:rsidR="003370F7" w:rsidRPr="00892342">
        <w:rPr>
          <w:lang w:val="bg-BG"/>
        </w:rPr>
        <w:t>а директора на НИМ, считано от датата на вл</w:t>
      </w:r>
      <w:r w:rsidR="00892342">
        <w:rPr>
          <w:lang w:val="bg-BG"/>
        </w:rPr>
        <w:t xml:space="preserve">изане в сила на новия Правилник </w:t>
      </w:r>
      <w:r w:rsidR="003370F7" w:rsidRPr="00892342">
        <w:rPr>
          <w:lang w:val="bg-BG"/>
        </w:rPr>
        <w:t xml:space="preserve">се изменя щатното разписание на музея, като се откриват 3 бройки за: ръководител на отдела – археолог, антрополог и лаборант специалист. </w:t>
      </w:r>
      <w:r w:rsidRPr="00892342">
        <w:rPr>
          <w:lang w:val="bg-BG"/>
        </w:rPr>
        <w:t xml:space="preserve"> </w:t>
      </w:r>
    </w:p>
    <w:p w:rsidR="003370F7" w:rsidRPr="00D433CC" w:rsidRDefault="003370F7" w:rsidP="005D5B3D">
      <w:pPr>
        <w:spacing w:after="0"/>
        <w:ind w:firstLine="720"/>
        <w:jc w:val="both"/>
        <w:rPr>
          <w:rFonts w:eastAsia="Times New Roman"/>
          <w:lang w:val="bg-BG" w:eastAsia="bg-BG"/>
        </w:rPr>
      </w:pPr>
      <w:r w:rsidRPr="003370F7">
        <w:rPr>
          <w:rFonts w:eastAsia="Times New Roman"/>
          <w:lang w:val="bg-BG" w:eastAsia="bg-BG"/>
        </w:rPr>
        <w:t xml:space="preserve">През годините, в следствие на провежданите археологически проучвания на археологически обекти от Праисторическата, Античната и Средновековната епоха (НАПР ,,Калиакра“, Средновековна крепост ,,Урвич“, </w:t>
      </w:r>
      <w:proofErr w:type="spellStart"/>
      <w:r w:rsidRPr="003370F7">
        <w:rPr>
          <w:rFonts w:eastAsia="Times New Roman"/>
          <w:lang w:val="bg-BG" w:eastAsia="bg-BG"/>
        </w:rPr>
        <w:t>Късноантична</w:t>
      </w:r>
      <w:proofErr w:type="spellEnd"/>
      <w:r w:rsidRPr="003370F7">
        <w:rPr>
          <w:rFonts w:eastAsia="Times New Roman"/>
          <w:lang w:val="bg-BG" w:eastAsia="bg-BG"/>
        </w:rPr>
        <w:t xml:space="preserve"> и средновековна крепост в м. ,,Балък дере“ и др.) в НИМ се е натрупало голямо количество човешки костен материал. Възможността за извършване на интердисциплинарни и </w:t>
      </w:r>
      <w:proofErr w:type="spellStart"/>
      <w:r w:rsidRPr="003370F7">
        <w:rPr>
          <w:rFonts w:eastAsia="Times New Roman"/>
          <w:lang w:val="bg-BG" w:eastAsia="bg-BG"/>
        </w:rPr>
        <w:t>палеогеномни</w:t>
      </w:r>
      <w:proofErr w:type="spellEnd"/>
      <w:r w:rsidRPr="003370F7">
        <w:rPr>
          <w:rFonts w:eastAsia="Times New Roman"/>
          <w:lang w:val="bg-BG" w:eastAsia="bg-BG"/>
        </w:rPr>
        <w:t xml:space="preserve"> изследвания на този материал в музея, ще даде изключително важна информация за съответните исторически периоди. Към момента костния материал се изследва в Института по експериментална морфология, патология и антропология с музей при БАН, ко</w:t>
      </w:r>
      <w:r w:rsidR="00A25F46" w:rsidRPr="005D5B3D">
        <w:rPr>
          <w:rFonts w:eastAsia="Times New Roman"/>
          <w:lang w:val="bg-BG" w:eastAsia="bg-BG"/>
        </w:rPr>
        <w:t xml:space="preserve">ето </w:t>
      </w:r>
      <w:r w:rsidRPr="003370F7">
        <w:rPr>
          <w:rFonts w:eastAsia="Times New Roman"/>
          <w:lang w:val="bg-BG" w:eastAsia="bg-BG"/>
        </w:rPr>
        <w:t>възпрепятства възможността резултатите да бъдат разгледани и обобщени</w:t>
      </w:r>
      <w:r w:rsidR="00A25F46" w:rsidRPr="005D5B3D">
        <w:rPr>
          <w:rFonts w:eastAsia="Times New Roman"/>
          <w:lang w:val="bg-BG" w:eastAsia="bg-BG"/>
        </w:rPr>
        <w:t xml:space="preserve"> навреме</w:t>
      </w:r>
      <w:r w:rsidRPr="003370F7">
        <w:rPr>
          <w:rFonts w:eastAsia="Times New Roman"/>
          <w:lang w:val="bg-BG" w:eastAsia="bg-BG"/>
        </w:rPr>
        <w:t xml:space="preserve">. Подобни центрове за </w:t>
      </w:r>
      <w:proofErr w:type="spellStart"/>
      <w:r w:rsidRPr="003370F7">
        <w:rPr>
          <w:rFonts w:eastAsia="Times New Roman"/>
          <w:lang w:val="bg-BG" w:eastAsia="bg-BG"/>
        </w:rPr>
        <w:t>палеогеномно</w:t>
      </w:r>
      <w:proofErr w:type="spellEnd"/>
      <w:r w:rsidRPr="003370F7">
        <w:rPr>
          <w:rFonts w:eastAsia="Times New Roman"/>
          <w:lang w:val="bg-BG" w:eastAsia="bg-BG"/>
        </w:rPr>
        <w:t xml:space="preserve"> изследване на човешки костен материал има в редица европейски страни, но изпращането на този вид материал в чужбина е свързано с </w:t>
      </w:r>
      <w:r w:rsidR="000315EC">
        <w:rPr>
          <w:rFonts w:eastAsia="Times New Roman"/>
          <w:lang w:val="bg-BG" w:eastAsia="bg-BG"/>
        </w:rPr>
        <w:t>много средства, с които музея не</w:t>
      </w:r>
      <w:r w:rsidRPr="003370F7">
        <w:rPr>
          <w:rFonts w:eastAsia="Times New Roman"/>
          <w:lang w:val="bg-BG" w:eastAsia="bg-BG"/>
        </w:rPr>
        <w:t xml:space="preserve"> разполага и </w:t>
      </w:r>
      <w:r w:rsidR="000315EC">
        <w:rPr>
          <w:rFonts w:eastAsia="Times New Roman"/>
          <w:lang w:val="bg-BG" w:eastAsia="bg-BG"/>
        </w:rPr>
        <w:t xml:space="preserve">ще </w:t>
      </w:r>
      <w:r w:rsidRPr="003370F7">
        <w:rPr>
          <w:rFonts w:eastAsia="Times New Roman"/>
          <w:lang w:val="bg-BG" w:eastAsia="bg-BG"/>
        </w:rPr>
        <w:t xml:space="preserve">отнема време. Практиката показва, че в националните музеи на Дания и Норвегия има изградени центрове за изследване на откритите човешки кости. </w:t>
      </w:r>
    </w:p>
    <w:p w:rsidR="00CA0BD2" w:rsidRDefault="00CA0BD2" w:rsidP="005D5B3D">
      <w:pPr>
        <w:spacing w:after="0"/>
        <w:ind w:firstLine="567"/>
        <w:jc w:val="both"/>
        <w:rPr>
          <w:lang w:val="bg-BG"/>
        </w:rPr>
      </w:pPr>
      <w:r w:rsidRPr="00890AFB">
        <w:rPr>
          <w:lang w:val="bg-BG"/>
        </w:rPr>
        <w:t xml:space="preserve">Предложеният проект на </w:t>
      </w:r>
      <w:r w:rsidR="00121C2B" w:rsidRPr="00890AFB">
        <w:rPr>
          <w:lang w:val="bg-BG"/>
        </w:rPr>
        <w:t xml:space="preserve">Правилник за </w:t>
      </w:r>
      <w:r w:rsidR="0087615A">
        <w:rPr>
          <w:lang w:val="bg-BG"/>
        </w:rPr>
        <w:t>допълнение</w:t>
      </w:r>
      <w:r w:rsidR="00121C2B" w:rsidRPr="00890AFB">
        <w:rPr>
          <w:lang w:val="bg-BG"/>
        </w:rPr>
        <w:t xml:space="preserve"> на Правилника за устройството и дейността на Националния исторически музей – София </w:t>
      </w:r>
      <w:r w:rsidR="003370F7" w:rsidRPr="003370F7">
        <w:rPr>
          <w:lang w:val="bg-BG"/>
        </w:rPr>
        <w:t>(</w:t>
      </w:r>
      <w:proofErr w:type="spellStart"/>
      <w:r w:rsidR="003370F7" w:rsidRPr="003370F7">
        <w:rPr>
          <w:lang w:val="bg-BG"/>
        </w:rPr>
        <w:t>обн</w:t>
      </w:r>
      <w:proofErr w:type="spellEnd"/>
      <w:r w:rsidR="003370F7" w:rsidRPr="003370F7">
        <w:rPr>
          <w:lang w:val="bg-BG"/>
        </w:rPr>
        <w:t xml:space="preserve">. ДВ. бр. 88 от 8.11.2019 г., изм. и доп. ДВ, бр. 68 от 17.08.2021 г., изм. ДВ. бр. 38 от 20.04.2023 г.) </w:t>
      </w:r>
      <w:r w:rsidR="00121C2B" w:rsidRPr="00890AFB">
        <w:rPr>
          <w:lang w:val="bg-BG"/>
        </w:rPr>
        <w:t xml:space="preserve"> </w:t>
      </w:r>
      <w:r w:rsidRPr="00890AFB">
        <w:rPr>
          <w:lang w:val="bg-BG"/>
        </w:rPr>
        <w:t>не въвежда изисквания, произтичащи от правото на Европейския съюз. Не се транспонират норми от европейското законодателство и не се приемат мерки по прилагането на регламенти.</w:t>
      </w:r>
    </w:p>
    <w:p w:rsidR="00D433CC" w:rsidRPr="00891A2F" w:rsidRDefault="00374B75" w:rsidP="005D5B3D">
      <w:pPr>
        <w:spacing w:after="0"/>
        <w:ind w:firstLine="567"/>
        <w:jc w:val="both"/>
        <w:rPr>
          <w:lang w:val="bg-BG"/>
        </w:rPr>
      </w:pPr>
      <w:proofErr w:type="spellStart"/>
      <w:proofErr w:type="gramStart"/>
      <w:r w:rsidRPr="0020018F">
        <w:t>Съгласно</w:t>
      </w:r>
      <w:proofErr w:type="spellEnd"/>
      <w:r w:rsidRPr="0020018F">
        <w:t xml:space="preserve"> РМС № 213 </w:t>
      </w:r>
      <w:proofErr w:type="spellStart"/>
      <w:r w:rsidRPr="0020018F">
        <w:t>от</w:t>
      </w:r>
      <w:proofErr w:type="spellEnd"/>
      <w:r w:rsidRPr="0020018F">
        <w:t xml:space="preserve"> 27 </w:t>
      </w:r>
      <w:proofErr w:type="spellStart"/>
      <w:r w:rsidRPr="0020018F">
        <w:t>март</w:t>
      </w:r>
      <w:proofErr w:type="spellEnd"/>
      <w:r w:rsidRPr="0020018F">
        <w:t xml:space="preserve"> 2024 г. </w:t>
      </w:r>
      <w:proofErr w:type="spellStart"/>
      <w:r w:rsidRPr="0020018F">
        <w:t>за</w:t>
      </w:r>
      <w:proofErr w:type="spellEnd"/>
      <w:r w:rsidRPr="0020018F">
        <w:t xml:space="preserve"> </w:t>
      </w:r>
      <w:proofErr w:type="spellStart"/>
      <w:r w:rsidRPr="0020018F">
        <w:t>приемане</w:t>
      </w:r>
      <w:proofErr w:type="spellEnd"/>
      <w:r w:rsidRPr="0020018F">
        <w:t xml:space="preserve"> </w:t>
      </w:r>
      <w:proofErr w:type="spellStart"/>
      <w:r w:rsidRPr="0020018F">
        <w:t>на</w:t>
      </w:r>
      <w:proofErr w:type="spellEnd"/>
      <w:r w:rsidRPr="0020018F">
        <w:t xml:space="preserve"> </w:t>
      </w:r>
      <w:proofErr w:type="spellStart"/>
      <w:r w:rsidRPr="0020018F">
        <w:t>стандарти</w:t>
      </w:r>
      <w:proofErr w:type="spellEnd"/>
      <w:r w:rsidRPr="0020018F">
        <w:t xml:space="preserve"> </w:t>
      </w:r>
      <w:proofErr w:type="spellStart"/>
      <w:r w:rsidRPr="0020018F">
        <w:t>за</w:t>
      </w:r>
      <w:proofErr w:type="spellEnd"/>
      <w:r w:rsidRPr="0020018F">
        <w:t xml:space="preserve"> </w:t>
      </w:r>
      <w:proofErr w:type="spellStart"/>
      <w:r w:rsidRPr="0020018F">
        <w:t>делегираните</w:t>
      </w:r>
      <w:proofErr w:type="spellEnd"/>
      <w:r w:rsidRPr="0020018F">
        <w:t xml:space="preserve"> </w:t>
      </w:r>
      <w:proofErr w:type="spellStart"/>
      <w:r w:rsidRPr="0020018F">
        <w:t>от</w:t>
      </w:r>
      <w:proofErr w:type="spellEnd"/>
      <w:r w:rsidRPr="0020018F">
        <w:t xml:space="preserve"> </w:t>
      </w:r>
      <w:proofErr w:type="spellStart"/>
      <w:r w:rsidRPr="0020018F">
        <w:t>държавата</w:t>
      </w:r>
      <w:proofErr w:type="spellEnd"/>
      <w:r w:rsidRPr="0020018F">
        <w:t xml:space="preserve"> </w:t>
      </w:r>
      <w:proofErr w:type="spellStart"/>
      <w:r w:rsidRPr="0020018F">
        <w:t>дейности</w:t>
      </w:r>
      <w:proofErr w:type="spellEnd"/>
      <w:r w:rsidRPr="0020018F">
        <w:t xml:space="preserve"> </w:t>
      </w:r>
      <w:proofErr w:type="spellStart"/>
      <w:r w:rsidRPr="0020018F">
        <w:t>през</w:t>
      </w:r>
      <w:proofErr w:type="spellEnd"/>
      <w:r w:rsidRPr="0020018F">
        <w:t xml:space="preserve"> 2024 г. и ПМС № 74 </w:t>
      </w:r>
      <w:proofErr w:type="spellStart"/>
      <w:r w:rsidRPr="0020018F">
        <w:t>от</w:t>
      </w:r>
      <w:proofErr w:type="spellEnd"/>
      <w:r w:rsidRPr="0020018F">
        <w:t xml:space="preserve"> 1 </w:t>
      </w:r>
      <w:proofErr w:type="spellStart"/>
      <w:r w:rsidRPr="0020018F">
        <w:t>април</w:t>
      </w:r>
      <w:proofErr w:type="spellEnd"/>
      <w:r w:rsidRPr="0020018F">
        <w:t xml:space="preserve"> 2024 г. </w:t>
      </w:r>
      <w:proofErr w:type="spellStart"/>
      <w:r w:rsidRPr="0020018F">
        <w:t>за</w:t>
      </w:r>
      <w:proofErr w:type="spellEnd"/>
      <w:r w:rsidRPr="0020018F">
        <w:t xml:space="preserve"> </w:t>
      </w:r>
      <w:proofErr w:type="spellStart"/>
      <w:r w:rsidRPr="0020018F">
        <w:t>одобряване</w:t>
      </w:r>
      <w:proofErr w:type="spellEnd"/>
      <w:r w:rsidRPr="0020018F">
        <w:t xml:space="preserve"> </w:t>
      </w:r>
      <w:proofErr w:type="spellStart"/>
      <w:r w:rsidRPr="0020018F">
        <w:t>на</w:t>
      </w:r>
      <w:proofErr w:type="spellEnd"/>
      <w:r w:rsidRPr="0020018F">
        <w:t xml:space="preserve"> </w:t>
      </w:r>
      <w:proofErr w:type="spellStart"/>
      <w:r w:rsidRPr="0020018F">
        <w:t>допълнителни</w:t>
      </w:r>
      <w:proofErr w:type="spellEnd"/>
      <w:r w:rsidRPr="0020018F">
        <w:t xml:space="preserve"> </w:t>
      </w:r>
      <w:proofErr w:type="spellStart"/>
      <w:r w:rsidRPr="0020018F">
        <w:t>трансфери</w:t>
      </w:r>
      <w:proofErr w:type="spellEnd"/>
      <w:r w:rsidRPr="0020018F">
        <w:t xml:space="preserve"> </w:t>
      </w:r>
      <w:proofErr w:type="spellStart"/>
      <w:r w:rsidRPr="0020018F">
        <w:t>за</w:t>
      </w:r>
      <w:proofErr w:type="spellEnd"/>
      <w:r w:rsidRPr="0020018F">
        <w:t xml:space="preserve"> 2024 г. </w:t>
      </w:r>
      <w:proofErr w:type="spellStart"/>
      <w:r w:rsidRPr="0020018F">
        <w:t>за</w:t>
      </w:r>
      <w:proofErr w:type="spellEnd"/>
      <w:r w:rsidRPr="0020018F">
        <w:t xml:space="preserve"> </w:t>
      </w:r>
      <w:proofErr w:type="spellStart"/>
      <w:r w:rsidRPr="0020018F">
        <w:t>държавни</w:t>
      </w:r>
      <w:proofErr w:type="spellEnd"/>
      <w:r w:rsidRPr="0020018F">
        <w:t xml:space="preserve"> </w:t>
      </w:r>
      <w:proofErr w:type="spellStart"/>
      <w:r w:rsidRPr="0020018F">
        <w:t>културни</w:t>
      </w:r>
      <w:proofErr w:type="spellEnd"/>
      <w:r w:rsidRPr="0020018F">
        <w:t xml:space="preserve"> </w:t>
      </w:r>
      <w:proofErr w:type="spellStart"/>
      <w:r w:rsidRPr="0020018F">
        <w:t>институти</w:t>
      </w:r>
      <w:proofErr w:type="spellEnd"/>
      <w:r w:rsidRPr="0020018F">
        <w:t xml:space="preserve">, </w:t>
      </w:r>
      <w:proofErr w:type="spellStart"/>
      <w:r w:rsidRPr="0020018F">
        <w:t>второстепенни</w:t>
      </w:r>
      <w:proofErr w:type="spellEnd"/>
      <w:r w:rsidRPr="0020018F">
        <w:t xml:space="preserve"> </w:t>
      </w:r>
      <w:proofErr w:type="spellStart"/>
      <w:r w:rsidRPr="0020018F">
        <w:t>разпоредители</w:t>
      </w:r>
      <w:proofErr w:type="spellEnd"/>
      <w:r w:rsidRPr="0020018F">
        <w:t xml:space="preserve"> с </w:t>
      </w:r>
      <w:proofErr w:type="spellStart"/>
      <w:r w:rsidRPr="0020018F">
        <w:t>бюджет</w:t>
      </w:r>
      <w:proofErr w:type="spellEnd"/>
      <w:r w:rsidRPr="0020018F">
        <w:t xml:space="preserve"> </w:t>
      </w:r>
      <w:proofErr w:type="spellStart"/>
      <w:r w:rsidRPr="0020018F">
        <w:t>към</w:t>
      </w:r>
      <w:proofErr w:type="spellEnd"/>
      <w:r w:rsidRPr="0020018F">
        <w:t xml:space="preserve"> </w:t>
      </w:r>
      <w:proofErr w:type="spellStart"/>
      <w:r w:rsidRPr="0020018F">
        <w:t>Министерство</w:t>
      </w:r>
      <w:proofErr w:type="spellEnd"/>
      <w:r w:rsidRPr="0020018F">
        <w:t xml:space="preserve"> </w:t>
      </w:r>
      <w:proofErr w:type="spellStart"/>
      <w:r w:rsidRPr="0020018F">
        <w:t>на</w:t>
      </w:r>
      <w:proofErr w:type="spellEnd"/>
      <w:r w:rsidRPr="0020018F">
        <w:t xml:space="preserve"> </w:t>
      </w:r>
      <w:proofErr w:type="spellStart"/>
      <w:r w:rsidRPr="0020018F">
        <w:t>културата</w:t>
      </w:r>
      <w:proofErr w:type="spellEnd"/>
      <w:r w:rsidRPr="0020018F">
        <w:t xml:space="preserve"> в </w:t>
      </w:r>
      <w:proofErr w:type="spellStart"/>
      <w:r w:rsidRPr="0020018F">
        <w:t>областта</w:t>
      </w:r>
      <w:proofErr w:type="spellEnd"/>
      <w:r w:rsidRPr="0020018F">
        <w:t xml:space="preserve"> </w:t>
      </w:r>
      <w:proofErr w:type="spellStart"/>
      <w:r w:rsidRPr="0020018F">
        <w:t>на</w:t>
      </w:r>
      <w:proofErr w:type="spellEnd"/>
      <w:r w:rsidRPr="0020018F">
        <w:t xml:space="preserve"> </w:t>
      </w:r>
      <w:proofErr w:type="spellStart"/>
      <w:r w:rsidRPr="0020018F">
        <w:t>културното</w:t>
      </w:r>
      <w:proofErr w:type="spellEnd"/>
      <w:r w:rsidRPr="0020018F">
        <w:t xml:space="preserve"> и </w:t>
      </w:r>
      <w:proofErr w:type="spellStart"/>
      <w:r w:rsidRPr="0020018F">
        <w:t>аудиовизуалното</w:t>
      </w:r>
      <w:proofErr w:type="spellEnd"/>
      <w:r w:rsidRPr="0020018F">
        <w:t xml:space="preserve"> </w:t>
      </w:r>
      <w:proofErr w:type="spellStart"/>
      <w:r w:rsidRPr="0020018F">
        <w:t>наследство</w:t>
      </w:r>
      <w:proofErr w:type="spellEnd"/>
      <w:r w:rsidRPr="0020018F">
        <w:t xml:space="preserve"> (</w:t>
      </w:r>
      <w:proofErr w:type="spellStart"/>
      <w:r w:rsidRPr="0020018F">
        <w:t>музеи</w:t>
      </w:r>
      <w:proofErr w:type="spellEnd"/>
      <w:r w:rsidRPr="0020018F">
        <w:t xml:space="preserve">, </w:t>
      </w:r>
      <w:proofErr w:type="spellStart"/>
      <w:r w:rsidRPr="0020018F">
        <w:t>Националната</w:t>
      </w:r>
      <w:proofErr w:type="spellEnd"/>
      <w:r w:rsidRPr="0020018F">
        <w:t xml:space="preserve"> галерия, ЦПА, БНФ и ДКИ ,,</w:t>
      </w:r>
      <w:proofErr w:type="spellStart"/>
      <w:r w:rsidRPr="0020018F">
        <w:t>Двореца</w:t>
      </w:r>
      <w:proofErr w:type="spellEnd"/>
      <w:r w:rsidRPr="0020018F">
        <w:t xml:space="preserve">“) </w:t>
      </w:r>
      <w:proofErr w:type="spellStart"/>
      <w:r w:rsidRPr="0020018F">
        <w:t>за</w:t>
      </w:r>
      <w:proofErr w:type="spellEnd"/>
      <w:r w:rsidRPr="0020018F">
        <w:t xml:space="preserve"> 2024 г. </w:t>
      </w:r>
      <w:proofErr w:type="spellStart"/>
      <w:r w:rsidRPr="0020018F">
        <w:t>са</w:t>
      </w:r>
      <w:proofErr w:type="spellEnd"/>
      <w:r>
        <w:t xml:space="preserve"> </w:t>
      </w:r>
      <w:proofErr w:type="spellStart"/>
      <w:r>
        <w:t>осигурени</w:t>
      </w:r>
      <w:proofErr w:type="spellEnd"/>
      <w:r>
        <w:t xml:space="preserve"> </w:t>
      </w:r>
      <w:proofErr w:type="spellStart"/>
      <w:r>
        <w:t>допълнителни</w:t>
      </w:r>
      <w:proofErr w:type="spellEnd"/>
      <w:r w:rsidRPr="0020018F">
        <w:t xml:space="preserve"> </w:t>
      </w:r>
      <w:proofErr w:type="spellStart"/>
      <w:r w:rsidR="00C574F5">
        <w:t>субсидирани</w:t>
      </w:r>
      <w:proofErr w:type="spellEnd"/>
      <w:r w:rsidR="00C574F5">
        <w:t xml:space="preserve"> </w:t>
      </w:r>
      <w:proofErr w:type="spellStart"/>
      <w:r w:rsidR="00C574F5">
        <w:t>бройки</w:t>
      </w:r>
      <w:proofErr w:type="spellEnd"/>
      <w:r w:rsidR="00C574F5">
        <w:t>.</w:t>
      </w:r>
      <w:proofErr w:type="gramEnd"/>
      <w:r w:rsidR="00C574F5">
        <w:t xml:space="preserve"> </w:t>
      </w:r>
      <w:r w:rsidR="00891A2F">
        <w:t xml:space="preserve"> </w:t>
      </w:r>
      <w:r w:rsidR="00C574F5">
        <w:rPr>
          <w:lang w:val="bg-BG"/>
        </w:rPr>
        <w:t xml:space="preserve">Дейността на новия отдел </w:t>
      </w:r>
      <w:proofErr w:type="spellStart"/>
      <w:r w:rsidR="00891A2F">
        <w:t>ще</w:t>
      </w:r>
      <w:proofErr w:type="spellEnd"/>
      <w:r w:rsidR="00891A2F">
        <w:t xml:space="preserve"> </w:t>
      </w:r>
      <w:r w:rsidR="00891A2F">
        <w:rPr>
          <w:lang w:val="bg-BG"/>
        </w:rPr>
        <w:t xml:space="preserve">бъде </w:t>
      </w:r>
      <w:proofErr w:type="spellStart"/>
      <w:r w:rsidRPr="0020018F">
        <w:t>обезпеч</w:t>
      </w:r>
      <w:r w:rsidR="00891A2F">
        <w:rPr>
          <w:lang w:val="bg-BG"/>
        </w:rPr>
        <w:t>ена</w:t>
      </w:r>
      <w:proofErr w:type="spellEnd"/>
      <w:r w:rsidR="00891A2F">
        <w:rPr>
          <w:lang w:val="bg-BG"/>
        </w:rPr>
        <w:t xml:space="preserve"> с 3 субсидирани бройки. </w:t>
      </w:r>
    </w:p>
    <w:p w:rsidR="00145C3F" w:rsidRPr="00EB6C4E" w:rsidRDefault="005D5B3D" w:rsidP="005D5B3D">
      <w:pPr>
        <w:spacing w:after="0"/>
        <w:ind w:firstLine="567"/>
        <w:jc w:val="both"/>
        <w:rPr>
          <w:lang w:val="bg-BG"/>
        </w:rPr>
      </w:pPr>
      <w:r>
        <w:rPr>
          <w:lang w:val="bg-BG"/>
        </w:rPr>
        <w:t xml:space="preserve">За </w:t>
      </w:r>
      <w:r w:rsidR="00CA0BD2" w:rsidRPr="00EB6C4E">
        <w:rPr>
          <w:lang w:val="bg-BG"/>
        </w:rPr>
        <w:t>утвърждаването на Правилника не са необходими допълнителни разходи/трансфери/други плащания по бюджета на Министерството на културата. Предложеният проект на Правилник не води до въздействие върху държавния бюджет. Предлаганата уредба няма да окаже финансово въздействие върху гражданите и юридическите лица.</w:t>
      </w:r>
      <w:bookmarkEnd w:id="0"/>
    </w:p>
    <w:sectPr w:rsidR="00145C3F" w:rsidRPr="00EB6C4E" w:rsidSect="00892342">
      <w:pgSz w:w="12240" w:h="15840"/>
      <w:pgMar w:top="709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C3F"/>
    <w:rsid w:val="000271E5"/>
    <w:rsid w:val="000315EC"/>
    <w:rsid w:val="00054EFD"/>
    <w:rsid w:val="000D3947"/>
    <w:rsid w:val="000F15F0"/>
    <w:rsid w:val="000F2CE8"/>
    <w:rsid w:val="00121C2B"/>
    <w:rsid w:val="00145C3F"/>
    <w:rsid w:val="001C4960"/>
    <w:rsid w:val="00253512"/>
    <w:rsid w:val="002F37E5"/>
    <w:rsid w:val="002F3B65"/>
    <w:rsid w:val="0030460E"/>
    <w:rsid w:val="003370F7"/>
    <w:rsid w:val="00344086"/>
    <w:rsid w:val="00351098"/>
    <w:rsid w:val="00374B75"/>
    <w:rsid w:val="003C6136"/>
    <w:rsid w:val="0043243A"/>
    <w:rsid w:val="0045460F"/>
    <w:rsid w:val="00494023"/>
    <w:rsid w:val="004A3CDE"/>
    <w:rsid w:val="00576612"/>
    <w:rsid w:val="0058096A"/>
    <w:rsid w:val="0058328D"/>
    <w:rsid w:val="00591DEB"/>
    <w:rsid w:val="005D5B3D"/>
    <w:rsid w:val="005E2C0E"/>
    <w:rsid w:val="00605DAB"/>
    <w:rsid w:val="0071207C"/>
    <w:rsid w:val="00721BA8"/>
    <w:rsid w:val="00782C4D"/>
    <w:rsid w:val="007D32BD"/>
    <w:rsid w:val="008710CC"/>
    <w:rsid w:val="00875C52"/>
    <w:rsid w:val="0087615A"/>
    <w:rsid w:val="00890AFB"/>
    <w:rsid w:val="00891A2F"/>
    <w:rsid w:val="00892342"/>
    <w:rsid w:val="008A3EF9"/>
    <w:rsid w:val="008D101A"/>
    <w:rsid w:val="008E6465"/>
    <w:rsid w:val="008F5BC9"/>
    <w:rsid w:val="00961C11"/>
    <w:rsid w:val="00970A06"/>
    <w:rsid w:val="00984510"/>
    <w:rsid w:val="00A15906"/>
    <w:rsid w:val="00A25F46"/>
    <w:rsid w:val="00A26FA8"/>
    <w:rsid w:val="00A90DCE"/>
    <w:rsid w:val="00AA7779"/>
    <w:rsid w:val="00AF7996"/>
    <w:rsid w:val="00B12C8C"/>
    <w:rsid w:val="00B52CF5"/>
    <w:rsid w:val="00B86B2F"/>
    <w:rsid w:val="00BC61AE"/>
    <w:rsid w:val="00BD3FBF"/>
    <w:rsid w:val="00BE07A0"/>
    <w:rsid w:val="00C574F5"/>
    <w:rsid w:val="00CA0BD2"/>
    <w:rsid w:val="00CA1072"/>
    <w:rsid w:val="00D25166"/>
    <w:rsid w:val="00D413D6"/>
    <w:rsid w:val="00D43090"/>
    <w:rsid w:val="00D433CC"/>
    <w:rsid w:val="00D557A7"/>
    <w:rsid w:val="00DA09B7"/>
    <w:rsid w:val="00DC30F2"/>
    <w:rsid w:val="00DD37A5"/>
    <w:rsid w:val="00DE5E5C"/>
    <w:rsid w:val="00E2388D"/>
    <w:rsid w:val="00E25C97"/>
    <w:rsid w:val="00E97142"/>
    <w:rsid w:val="00EB6C4E"/>
    <w:rsid w:val="00EC1D62"/>
    <w:rsid w:val="00ED4053"/>
    <w:rsid w:val="00F35C84"/>
    <w:rsid w:val="00F3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6BAC4"/>
  <w15:docId w15:val="{FF7FA2BD-5C22-45A6-AD7F-5CFDB51E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C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C1D6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1D6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75C07-2AE2-4CC8-9D64-D22DF4E78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Kovacheva</dc:creator>
  <cp:lastModifiedBy>Miglena Kacarova</cp:lastModifiedBy>
  <cp:revision>4</cp:revision>
  <dcterms:created xsi:type="dcterms:W3CDTF">2025-04-10T08:09:00Z</dcterms:created>
  <dcterms:modified xsi:type="dcterms:W3CDTF">2025-04-10T08:29:00Z</dcterms:modified>
</cp:coreProperties>
</file>