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40" w:type="dxa"/>
        <w:tblCellSpacing w:w="15" w:type="dxa"/>
        <w:tblInd w:w="-900" w:type="dxa"/>
        <w:tblCellMar>
          <w:top w:w="225" w:type="dxa"/>
          <w:left w:w="0" w:type="dxa"/>
          <w:bottom w:w="225" w:type="dxa"/>
          <w:right w:w="0" w:type="dxa"/>
        </w:tblCellMar>
        <w:tblLook w:val="0000" w:firstRow="0" w:lastRow="0" w:firstColumn="0" w:lastColumn="0" w:noHBand="0" w:noVBand="0"/>
      </w:tblPr>
      <w:tblGrid>
        <w:gridCol w:w="11190"/>
      </w:tblGrid>
      <w:tr w:rsidR="006250F4" w:rsidRPr="00A13944" w:rsidTr="001B61D2">
        <w:trPr>
          <w:tblCellSpacing w:w="15" w:type="dxa"/>
        </w:trPr>
        <w:tc>
          <w:tcPr>
            <w:tcW w:w="103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61D2" w:rsidRPr="00743DC3" w:rsidRDefault="001B61D2" w:rsidP="001B61D2">
            <w:pPr>
              <w:ind w:left="-305" w:firstLine="305"/>
              <w:rPr>
                <w:b/>
                <w:sz w:val="20"/>
                <w:szCs w:val="20"/>
              </w:rPr>
            </w:pPr>
            <w:r w:rsidRPr="00743DC3">
              <w:rPr>
                <w:b/>
                <w:sz w:val="20"/>
                <w:szCs w:val="20"/>
              </w:rPr>
              <w:t>§ 19. Приложение № 5 към чл. 11, ал. 4, т. 3 се изменя така:</w:t>
            </w:r>
          </w:p>
          <w:tbl>
            <w:tblPr>
              <w:tblW w:w="1113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79"/>
              <w:gridCol w:w="4066"/>
              <w:gridCol w:w="1881"/>
              <w:gridCol w:w="1814"/>
              <w:gridCol w:w="1838"/>
              <w:gridCol w:w="952"/>
            </w:tblGrid>
            <w:tr w:rsidR="006250F4" w:rsidRPr="00A13944" w:rsidTr="001034AD">
              <w:trPr>
                <w:jc w:val="center"/>
              </w:trPr>
              <w:tc>
                <w:tcPr>
                  <w:tcW w:w="1113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13944" w:rsidRPr="00743DC3" w:rsidRDefault="00A13944" w:rsidP="00A13944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743DC3">
                    <w:rPr>
                      <w:color w:val="000000"/>
                      <w:sz w:val="20"/>
                      <w:szCs w:val="20"/>
                    </w:rPr>
                    <w:t xml:space="preserve">Приложение № 5 към чл. 11, ал. 4, т. 3 </w:t>
                  </w:r>
                </w:p>
                <w:p w:rsidR="00A10B15" w:rsidRDefault="00A10B15" w:rsidP="006250F4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</w:p>
                <w:p w:rsidR="00A10B15" w:rsidRDefault="00A10B15" w:rsidP="006250F4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</w:p>
                <w:p w:rsidR="00A10B15" w:rsidRDefault="00A10B15" w:rsidP="006250F4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</w:p>
                <w:p w:rsidR="00A10B15" w:rsidRDefault="00A10B15" w:rsidP="006250F4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</w:p>
                <w:p w:rsidR="006250F4" w:rsidRPr="00A13944" w:rsidRDefault="006250F4" w:rsidP="006250F4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bookmarkStart w:id="0" w:name="_GoBack"/>
                  <w:bookmarkEnd w:id="0"/>
                  <w:r w:rsidRPr="00A13944">
                    <w:rPr>
                      <w:b/>
                      <w:color w:val="000000"/>
                      <w:sz w:val="20"/>
                      <w:szCs w:val="20"/>
                    </w:rPr>
                    <w:t>ОЦЕНЪЧНА КАРТА</w:t>
                  </w:r>
                </w:p>
              </w:tc>
            </w:tr>
            <w:tr w:rsidR="006250F4" w:rsidRPr="00A13944" w:rsidTr="001034AD">
              <w:trPr>
                <w:jc w:val="center"/>
              </w:trPr>
              <w:tc>
                <w:tcPr>
                  <w:tcW w:w="1113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4067" w:rsidRPr="00A13944" w:rsidRDefault="006250F4" w:rsidP="00234067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color w:val="000000"/>
                      <w:sz w:val="20"/>
                      <w:szCs w:val="20"/>
                    </w:rPr>
                    <w:t>за заемане на длъжността “директор”</w:t>
                  </w:r>
                  <w:r w:rsidR="003D183D" w:rsidRPr="00A13944">
                    <w:rPr>
                      <w:b/>
                      <w:color w:val="000000"/>
                      <w:sz w:val="20"/>
                      <w:szCs w:val="20"/>
                      <w:lang w:val="en-US"/>
                    </w:rPr>
                    <w:t xml:space="preserve"> </w:t>
                  </w:r>
                  <w:r w:rsidRPr="00A13944">
                    <w:rPr>
                      <w:b/>
                      <w:color w:val="000000"/>
                      <w:sz w:val="20"/>
                      <w:szCs w:val="20"/>
                    </w:rPr>
                    <w:t xml:space="preserve">на </w:t>
                  </w:r>
                </w:p>
                <w:p w:rsidR="006250F4" w:rsidRPr="00A13944" w:rsidRDefault="00C94ACE" w:rsidP="00234067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color w:val="000000"/>
                      <w:sz w:val="20"/>
                      <w:szCs w:val="20"/>
                    </w:rPr>
                    <w:t>Театрална работилница „Сфумато“</w:t>
                  </w:r>
                  <w:r w:rsidR="005B6B6F" w:rsidRPr="00A13944">
                    <w:rPr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A13944" w:rsidTr="001034AD">
              <w:trPr>
                <w:jc w:val="center"/>
              </w:trPr>
              <w:tc>
                <w:tcPr>
                  <w:tcW w:w="1113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63F85" w:rsidRPr="00A13944" w:rsidRDefault="00F63F85" w:rsidP="0098504D">
                  <w:pPr>
                    <w:tabs>
                      <w:tab w:val="right" w:leader="dot" w:pos="8820"/>
                    </w:tabs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:rsidR="006250F4" w:rsidRPr="00A13944" w:rsidRDefault="0048751F" w:rsidP="00EC716D">
                  <w:pPr>
                    <w:tabs>
                      <w:tab w:val="right" w:leader="dot" w:pos="8820"/>
                    </w:tabs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6250F4" w:rsidRPr="00A13944">
                    <w:rPr>
                      <w:b/>
                      <w:color w:val="000000"/>
                      <w:sz w:val="20"/>
                      <w:szCs w:val="20"/>
                    </w:rPr>
                    <w:t>Кандидат:</w:t>
                  </w:r>
                  <w:r w:rsidR="006E14C3" w:rsidRPr="00A13944">
                    <w:rPr>
                      <w:color w:val="000000"/>
                      <w:sz w:val="20"/>
                      <w:szCs w:val="20"/>
                    </w:rPr>
                    <w:t xml:space="preserve">  </w:t>
                  </w:r>
                  <w:r w:rsidR="00EC716D" w:rsidRPr="00A13944">
                    <w:rPr>
                      <w:b/>
                      <w:color w:val="000000"/>
                      <w:sz w:val="20"/>
                      <w:szCs w:val="20"/>
                    </w:rPr>
                    <w:t>…………………………………………………………………</w:t>
                  </w:r>
                </w:p>
              </w:tc>
            </w:tr>
            <w:tr w:rsidR="006250F4" w:rsidRPr="00A13944" w:rsidTr="001034AD">
              <w:trPr>
                <w:trHeight w:val="595"/>
                <w:jc w:val="center"/>
              </w:trPr>
              <w:tc>
                <w:tcPr>
                  <w:tcW w:w="11130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63F85" w:rsidRPr="00A13944" w:rsidRDefault="0048751F" w:rsidP="00234067">
                  <w:pPr>
                    <w:spacing w:before="100" w:beforeAutospacing="1" w:after="100" w:afterAutospacing="1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        </w:t>
                  </w:r>
                  <w:r w:rsidR="00234067" w:rsidRPr="00A13944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           </w:t>
                  </w:r>
                  <w:r w:rsidR="006250F4" w:rsidRPr="00A13944">
                    <w:rPr>
                      <w:i/>
                      <w:iCs/>
                      <w:color w:val="000000"/>
                      <w:sz w:val="20"/>
                      <w:szCs w:val="20"/>
                    </w:rPr>
                    <w:t>(собствено, бащино и фамилно име)</w:t>
                  </w:r>
                  <w:r w:rsidR="006250F4"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A13944" w:rsidTr="001034AD">
              <w:trPr>
                <w:trHeight w:val="20"/>
                <w:jc w:val="center"/>
              </w:trPr>
              <w:tc>
                <w:tcPr>
                  <w:tcW w:w="579" w:type="dxa"/>
                  <w:tcBorders>
                    <w:top w:val="single" w:sz="4" w:space="0" w:color="auto"/>
                  </w:tcBorders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№ </w:t>
                  </w:r>
                </w:p>
              </w:tc>
              <w:tc>
                <w:tcPr>
                  <w:tcW w:w="5947" w:type="dxa"/>
                  <w:gridSpan w:val="2"/>
                  <w:tcBorders>
                    <w:top w:val="single" w:sz="4" w:space="0" w:color="auto"/>
                  </w:tcBorders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Компетентности за длъжността </w:t>
                  </w:r>
                </w:p>
              </w:tc>
              <w:tc>
                <w:tcPr>
                  <w:tcW w:w="1814" w:type="dxa"/>
                  <w:tcBorders>
                    <w:top w:val="single" w:sz="4" w:space="0" w:color="auto"/>
                  </w:tcBorders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Минимален брой точки </w:t>
                  </w:r>
                </w:p>
              </w:tc>
              <w:tc>
                <w:tcPr>
                  <w:tcW w:w="1838" w:type="dxa"/>
                  <w:tcBorders>
                    <w:top w:val="single" w:sz="4" w:space="0" w:color="auto"/>
                  </w:tcBorders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Максимален брой точки </w:t>
                  </w:r>
                </w:p>
              </w:tc>
              <w:tc>
                <w:tcPr>
                  <w:tcW w:w="952" w:type="dxa"/>
                  <w:tcBorders>
                    <w:top w:val="single" w:sz="4" w:space="0" w:color="auto"/>
                  </w:tcBorders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Оценка </w:t>
                  </w:r>
                </w:p>
              </w:tc>
            </w:tr>
            <w:tr w:rsidR="006250F4" w:rsidRPr="00A13944" w:rsidTr="001034AD">
              <w:trPr>
                <w:trHeight w:val="20"/>
                <w:jc w:val="center"/>
              </w:trPr>
              <w:tc>
                <w:tcPr>
                  <w:tcW w:w="579" w:type="dxa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>I.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0551" w:type="dxa"/>
                  <w:gridSpan w:val="5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А—Художествени показатели на предложената концепция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A13944" w:rsidTr="001034AD">
              <w:trPr>
                <w:trHeight w:val="20"/>
                <w:jc w:val="center"/>
              </w:trPr>
              <w:tc>
                <w:tcPr>
                  <w:tcW w:w="579" w:type="dxa"/>
                </w:tcPr>
                <w:p w:rsidR="006250F4" w:rsidRPr="00A13944" w:rsidRDefault="006250F4" w:rsidP="00566BEC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1. </w:t>
                  </w:r>
                </w:p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5947" w:type="dxa"/>
                  <w:gridSpan w:val="2"/>
                </w:tcPr>
                <w:p w:rsidR="006250F4" w:rsidRPr="00A13944" w:rsidRDefault="006250F4" w:rsidP="00C94ACE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Съответствие на предложената концепция </w:t>
                  </w:r>
                  <w:r w:rsidR="00C94ACE" w:rsidRPr="00A13944">
                    <w:rPr>
                      <w:color w:val="000000"/>
                      <w:sz w:val="20"/>
                      <w:szCs w:val="20"/>
                    </w:rPr>
                    <w:t>в контекста на институт с експериментален характер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14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838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6 </w:t>
                  </w:r>
                </w:p>
              </w:tc>
              <w:tc>
                <w:tcPr>
                  <w:tcW w:w="952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A13944" w:rsidTr="001034AD">
              <w:trPr>
                <w:trHeight w:val="20"/>
                <w:jc w:val="center"/>
              </w:trPr>
              <w:tc>
                <w:tcPr>
                  <w:tcW w:w="579" w:type="dxa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2. </w:t>
                  </w:r>
                </w:p>
              </w:tc>
              <w:tc>
                <w:tcPr>
                  <w:tcW w:w="5947" w:type="dxa"/>
                  <w:gridSpan w:val="2"/>
                </w:tcPr>
                <w:p w:rsidR="006250F4" w:rsidRPr="00A13944" w:rsidRDefault="00C94ACE" w:rsidP="00A10B15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Осигуряване на творчески екипи за високо-художествен театрален продукт и </w:t>
                  </w:r>
                  <w:r w:rsidR="00A10B15">
                    <w:rPr>
                      <w:color w:val="000000"/>
                      <w:sz w:val="20"/>
                      <w:szCs w:val="20"/>
                    </w:rPr>
                    <w:t>необходим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административен персонал</w:t>
                  </w:r>
                  <w:r w:rsidR="00A13944">
                    <w:rPr>
                      <w:color w:val="000000"/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814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838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7 </w:t>
                  </w:r>
                </w:p>
              </w:tc>
              <w:tc>
                <w:tcPr>
                  <w:tcW w:w="952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A13944" w:rsidTr="001034AD">
              <w:trPr>
                <w:trHeight w:val="20"/>
                <w:jc w:val="center"/>
              </w:trPr>
              <w:tc>
                <w:tcPr>
                  <w:tcW w:w="579" w:type="dxa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3. </w:t>
                  </w:r>
                </w:p>
              </w:tc>
              <w:tc>
                <w:tcPr>
                  <w:tcW w:w="5947" w:type="dxa"/>
                  <w:gridSpan w:val="2"/>
                </w:tcPr>
                <w:p w:rsidR="006250F4" w:rsidRPr="00A13944" w:rsidRDefault="006250F4" w:rsidP="00A13944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>Възможности за положително развитие в творческия профил на театъра</w:t>
                  </w:r>
                  <w:r w:rsidR="00A13944">
                    <w:rPr>
                      <w:color w:val="000000"/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814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838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8 </w:t>
                  </w:r>
                </w:p>
              </w:tc>
              <w:tc>
                <w:tcPr>
                  <w:tcW w:w="952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A13944" w:rsidTr="001034AD">
              <w:trPr>
                <w:trHeight w:val="20"/>
                <w:jc w:val="center"/>
              </w:trPr>
              <w:tc>
                <w:tcPr>
                  <w:tcW w:w="579" w:type="dxa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4. </w:t>
                  </w:r>
                </w:p>
              </w:tc>
              <w:tc>
                <w:tcPr>
                  <w:tcW w:w="5947" w:type="dxa"/>
                  <w:gridSpan w:val="2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>Възможности за разширяване на зрителската аудитория на театъра</w:t>
                  </w:r>
                  <w:r w:rsidR="00A13944">
                    <w:rPr>
                      <w:color w:val="000000"/>
                      <w:sz w:val="20"/>
                      <w:szCs w:val="20"/>
                    </w:rPr>
                    <w:t>;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14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838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10 </w:t>
                  </w:r>
                </w:p>
              </w:tc>
              <w:tc>
                <w:tcPr>
                  <w:tcW w:w="952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A13944" w:rsidTr="001034AD">
              <w:trPr>
                <w:trHeight w:val="20"/>
                <w:jc w:val="center"/>
              </w:trPr>
              <w:tc>
                <w:tcPr>
                  <w:tcW w:w="579" w:type="dxa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5947" w:type="dxa"/>
                  <w:gridSpan w:val="2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А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14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>4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38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>31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952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605FE9" w:rsidRPr="00A13944" w:rsidRDefault="00605FE9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A13944" w:rsidTr="001034AD">
              <w:trPr>
                <w:trHeight w:val="20"/>
                <w:jc w:val="center"/>
              </w:trPr>
              <w:tc>
                <w:tcPr>
                  <w:tcW w:w="579" w:type="dxa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II. </w:t>
                  </w:r>
                </w:p>
              </w:tc>
              <w:tc>
                <w:tcPr>
                  <w:tcW w:w="10551" w:type="dxa"/>
                  <w:gridSpan w:val="5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Б—Финансово-икономически показатели на концепцията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A13944" w:rsidTr="001034AD">
              <w:trPr>
                <w:trHeight w:val="20"/>
                <w:jc w:val="center"/>
              </w:trPr>
              <w:tc>
                <w:tcPr>
                  <w:tcW w:w="579" w:type="dxa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5. </w:t>
                  </w:r>
                </w:p>
              </w:tc>
              <w:tc>
                <w:tcPr>
                  <w:tcW w:w="5947" w:type="dxa"/>
                  <w:gridSpan w:val="2"/>
                </w:tcPr>
                <w:p w:rsidR="006250F4" w:rsidRPr="00A13944" w:rsidRDefault="006250F4" w:rsidP="00A13944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>Реалистично финансово планиране на основните показатели</w:t>
                  </w:r>
                  <w:r w:rsidR="00A13944">
                    <w:rPr>
                      <w:color w:val="000000"/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814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838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6 </w:t>
                  </w:r>
                </w:p>
              </w:tc>
              <w:tc>
                <w:tcPr>
                  <w:tcW w:w="952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A13944" w:rsidTr="001034AD">
              <w:trPr>
                <w:trHeight w:val="20"/>
                <w:jc w:val="center"/>
              </w:trPr>
              <w:tc>
                <w:tcPr>
                  <w:tcW w:w="579" w:type="dxa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6. </w:t>
                  </w:r>
                </w:p>
              </w:tc>
              <w:tc>
                <w:tcPr>
                  <w:tcW w:w="5947" w:type="dxa"/>
                  <w:gridSpan w:val="2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>Ангажименти за увеличаване приходите от основната дейност на театъра</w:t>
                  </w:r>
                  <w:r w:rsidR="00A13944">
                    <w:rPr>
                      <w:color w:val="000000"/>
                      <w:sz w:val="20"/>
                      <w:szCs w:val="20"/>
                    </w:rPr>
                    <w:t>;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14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838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8 </w:t>
                  </w:r>
                </w:p>
              </w:tc>
              <w:tc>
                <w:tcPr>
                  <w:tcW w:w="952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A13944" w:rsidTr="001034AD">
              <w:trPr>
                <w:trHeight w:val="20"/>
                <w:jc w:val="center"/>
              </w:trPr>
              <w:tc>
                <w:tcPr>
                  <w:tcW w:w="579" w:type="dxa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7. </w:t>
                  </w:r>
                </w:p>
              </w:tc>
              <w:tc>
                <w:tcPr>
                  <w:tcW w:w="5947" w:type="dxa"/>
                  <w:gridSpan w:val="2"/>
                </w:tcPr>
                <w:p w:rsidR="006250F4" w:rsidRPr="00A13944" w:rsidRDefault="006250F4" w:rsidP="00A10B15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>Разширяване дейността на театъра</w:t>
                  </w:r>
                  <w:r w:rsidR="00A10B15">
                    <w:rPr>
                      <w:color w:val="000000"/>
                      <w:sz w:val="20"/>
                      <w:szCs w:val="20"/>
                    </w:rPr>
                    <w:t>-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>съвместни проекти с международни организации или местни структури, участия във фестивали или други културни прояви; поддържане и подобряване на материалната база</w:t>
                  </w:r>
                  <w:r w:rsidR="00A13944">
                    <w:rPr>
                      <w:color w:val="000000"/>
                      <w:sz w:val="20"/>
                      <w:szCs w:val="20"/>
                    </w:rPr>
                    <w:t>;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14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838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9 </w:t>
                  </w:r>
                </w:p>
              </w:tc>
              <w:tc>
                <w:tcPr>
                  <w:tcW w:w="952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A13944" w:rsidTr="001034AD">
              <w:trPr>
                <w:trHeight w:val="20"/>
                <w:jc w:val="center"/>
              </w:trPr>
              <w:tc>
                <w:tcPr>
                  <w:tcW w:w="579" w:type="dxa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5947" w:type="dxa"/>
                  <w:gridSpan w:val="2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Б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14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38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>23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952" w:type="dxa"/>
                </w:tcPr>
                <w:p w:rsidR="00605FE9" w:rsidRPr="00A13944" w:rsidRDefault="00605FE9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A13944" w:rsidTr="001034AD">
              <w:trPr>
                <w:trHeight w:val="20"/>
                <w:jc w:val="center"/>
              </w:trPr>
              <w:tc>
                <w:tcPr>
                  <w:tcW w:w="579" w:type="dxa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>III.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0551" w:type="dxa"/>
                  <w:gridSpan w:val="5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В—Стратегия за развитието на театъра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A13944" w:rsidTr="001034AD">
              <w:trPr>
                <w:trHeight w:val="20"/>
                <w:jc w:val="center"/>
              </w:trPr>
              <w:tc>
                <w:tcPr>
                  <w:tcW w:w="579" w:type="dxa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8. </w:t>
                  </w:r>
                </w:p>
              </w:tc>
              <w:tc>
                <w:tcPr>
                  <w:tcW w:w="5947" w:type="dxa"/>
                  <w:gridSpan w:val="2"/>
                </w:tcPr>
                <w:p w:rsidR="006250F4" w:rsidRPr="00A13944" w:rsidRDefault="006250F4" w:rsidP="00A10B15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Подход в управлението </w:t>
                  </w:r>
                  <w:r w:rsidR="00A10B15">
                    <w:rPr>
                      <w:color w:val="000000"/>
                      <w:sz w:val="20"/>
                      <w:szCs w:val="20"/>
                    </w:rPr>
                    <w:t>-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гъвкава и реалистична политика на заетост, умения да се взимат управленски решения</w:t>
                  </w:r>
                  <w:r w:rsidR="00A13944">
                    <w:rPr>
                      <w:color w:val="000000"/>
                      <w:sz w:val="20"/>
                      <w:szCs w:val="20"/>
                    </w:rPr>
                    <w:t>;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14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838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9 </w:t>
                  </w:r>
                </w:p>
              </w:tc>
              <w:tc>
                <w:tcPr>
                  <w:tcW w:w="952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A13944" w:rsidTr="001034AD">
              <w:trPr>
                <w:trHeight w:val="20"/>
                <w:jc w:val="center"/>
              </w:trPr>
              <w:tc>
                <w:tcPr>
                  <w:tcW w:w="579" w:type="dxa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9. </w:t>
                  </w:r>
                </w:p>
              </w:tc>
              <w:tc>
                <w:tcPr>
                  <w:tcW w:w="5947" w:type="dxa"/>
                  <w:gridSpan w:val="2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Степен на познаване на административните, стопанските, финансовите и </w:t>
                  </w:r>
                  <w:proofErr w:type="spellStart"/>
                  <w:r w:rsidRPr="00A13944">
                    <w:rPr>
                      <w:color w:val="000000"/>
                      <w:sz w:val="20"/>
                      <w:szCs w:val="20"/>
                    </w:rPr>
                    <w:t>трудовоправните</w:t>
                  </w:r>
                  <w:proofErr w:type="spellEnd"/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нормативни актове</w:t>
                  </w:r>
                  <w:r w:rsidR="00A13944">
                    <w:rPr>
                      <w:color w:val="000000"/>
                      <w:sz w:val="20"/>
                      <w:szCs w:val="20"/>
                    </w:rPr>
                    <w:t>;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14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838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6 </w:t>
                  </w:r>
                </w:p>
              </w:tc>
              <w:tc>
                <w:tcPr>
                  <w:tcW w:w="952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A13944" w:rsidTr="001034AD">
              <w:trPr>
                <w:trHeight w:val="20"/>
                <w:jc w:val="center"/>
              </w:trPr>
              <w:tc>
                <w:tcPr>
                  <w:tcW w:w="579" w:type="dxa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10. </w:t>
                  </w:r>
                </w:p>
              </w:tc>
              <w:tc>
                <w:tcPr>
                  <w:tcW w:w="5947" w:type="dxa"/>
                  <w:gridSpan w:val="2"/>
                </w:tcPr>
                <w:p w:rsidR="006250F4" w:rsidRPr="00A13944" w:rsidRDefault="006250F4" w:rsidP="00A13944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>Комуникативни способности, делови качества и управленски опит</w:t>
                  </w:r>
                  <w:r w:rsidR="00A13944">
                    <w:rPr>
                      <w:color w:val="000000"/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814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838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7 </w:t>
                  </w:r>
                </w:p>
              </w:tc>
              <w:tc>
                <w:tcPr>
                  <w:tcW w:w="952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A13944" w:rsidTr="00531E6E">
              <w:trPr>
                <w:trHeight w:val="248"/>
                <w:jc w:val="center"/>
              </w:trPr>
              <w:tc>
                <w:tcPr>
                  <w:tcW w:w="579" w:type="dxa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5947" w:type="dxa"/>
                  <w:gridSpan w:val="2"/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В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14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38" w:type="dxa"/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>22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952" w:type="dxa"/>
                </w:tcPr>
                <w:p w:rsidR="00605FE9" w:rsidRPr="00A13944" w:rsidRDefault="00605FE9" w:rsidP="00566BEC">
                  <w:pPr>
                    <w:spacing w:line="20" w:lineRule="atLeast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A13944" w:rsidTr="001034AD">
              <w:trPr>
                <w:trHeight w:val="20"/>
                <w:jc w:val="center"/>
              </w:trPr>
              <w:tc>
                <w:tcPr>
                  <w:tcW w:w="579" w:type="dxa"/>
                  <w:tcBorders>
                    <w:bottom w:val="single" w:sz="4" w:space="0" w:color="auto"/>
                  </w:tcBorders>
                </w:tcPr>
                <w:p w:rsidR="006250F4" w:rsidRPr="00A13944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  <w:lang w:val="en-US"/>
                    </w:rPr>
                  </w:pPr>
                  <w:r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FE6F2B" w:rsidRPr="00A13944">
                    <w:rPr>
                      <w:color w:val="000000"/>
                      <w:sz w:val="20"/>
                      <w:szCs w:val="20"/>
                      <w:lang w:val="en-US"/>
                    </w:rPr>
                    <w:t>IV.</w:t>
                  </w:r>
                </w:p>
              </w:tc>
              <w:tc>
                <w:tcPr>
                  <w:tcW w:w="5947" w:type="dxa"/>
                  <w:gridSpan w:val="2"/>
                  <w:tcBorders>
                    <w:bottom w:val="single" w:sz="4" w:space="0" w:color="auto"/>
                  </w:tcBorders>
                </w:tcPr>
                <w:p w:rsidR="006250F4" w:rsidRPr="00A13944" w:rsidRDefault="00FE6F2B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>Съответствие на концепцията с чл. 5, ал. 4</w:t>
                  </w:r>
                </w:p>
              </w:tc>
              <w:tc>
                <w:tcPr>
                  <w:tcW w:w="1814" w:type="dxa"/>
                  <w:tcBorders>
                    <w:bottom w:val="single" w:sz="4" w:space="0" w:color="auto"/>
                  </w:tcBorders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FE6F2B" w:rsidRPr="00A13944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838" w:type="dxa"/>
                  <w:tcBorders>
                    <w:bottom w:val="single" w:sz="4" w:space="0" w:color="auto"/>
                  </w:tcBorders>
                </w:tcPr>
                <w:p w:rsidR="006250F4" w:rsidRPr="00A13944" w:rsidRDefault="00FE6F2B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>8</w:t>
                  </w:r>
                  <w:r w:rsidR="006250F4"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="006250F4"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952" w:type="dxa"/>
                  <w:tcBorders>
                    <w:bottom w:val="single" w:sz="4" w:space="0" w:color="auto"/>
                  </w:tcBorders>
                </w:tcPr>
                <w:p w:rsidR="006250F4" w:rsidRPr="00A13944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A13944" w:rsidTr="001034AD">
              <w:trPr>
                <w:trHeight w:val="501"/>
                <w:jc w:val="center"/>
              </w:trPr>
              <w:tc>
                <w:tcPr>
                  <w:tcW w:w="579" w:type="dxa"/>
                  <w:tcBorders>
                    <w:bottom w:val="single" w:sz="4" w:space="0" w:color="auto"/>
                  </w:tcBorders>
                </w:tcPr>
                <w:p w:rsidR="006250F4" w:rsidRPr="00A13944" w:rsidRDefault="006250F4" w:rsidP="00566BEC">
                  <w:pPr>
                    <w:spacing w:before="100" w:beforeAutospacing="1" w:after="100" w:afterAutospacing="1"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5947" w:type="dxa"/>
                  <w:gridSpan w:val="2"/>
                  <w:tcBorders>
                    <w:bottom w:val="single" w:sz="4" w:space="0" w:color="auto"/>
                  </w:tcBorders>
                </w:tcPr>
                <w:p w:rsidR="006250F4" w:rsidRPr="00A13944" w:rsidRDefault="00FE6F2B" w:rsidP="00566BEC">
                  <w:pPr>
                    <w:spacing w:before="100" w:beforeAutospacing="1" w:after="100" w:afterAutospacing="1"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Обща оценка по групи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6250F4" w:rsidRPr="00A13944">
                    <w:rPr>
                      <w:b/>
                      <w:color w:val="000000"/>
                      <w:sz w:val="20"/>
                      <w:szCs w:val="20"/>
                    </w:rPr>
                    <w:t xml:space="preserve">А, Б, В </w:t>
                  </w:r>
                </w:p>
              </w:tc>
              <w:tc>
                <w:tcPr>
                  <w:tcW w:w="1814" w:type="dxa"/>
                  <w:tcBorders>
                    <w:bottom w:val="single" w:sz="4" w:space="0" w:color="auto"/>
                  </w:tcBorders>
                </w:tcPr>
                <w:p w:rsidR="006250F4" w:rsidRPr="00A13944" w:rsidRDefault="006250F4" w:rsidP="00566BEC">
                  <w:pPr>
                    <w:spacing w:before="100" w:beforeAutospacing="1" w:after="100" w:afterAutospacing="1"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color w:val="000000"/>
                      <w:sz w:val="20"/>
                      <w:szCs w:val="20"/>
                    </w:rPr>
                    <w:t>10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38" w:type="dxa"/>
                  <w:tcBorders>
                    <w:bottom w:val="single" w:sz="4" w:space="0" w:color="auto"/>
                  </w:tcBorders>
                </w:tcPr>
                <w:p w:rsidR="006250F4" w:rsidRPr="00A13944" w:rsidRDefault="00FE6F2B" w:rsidP="00566BEC">
                  <w:pPr>
                    <w:spacing w:before="100" w:beforeAutospacing="1" w:after="100" w:afterAutospacing="1"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b/>
                      <w:color w:val="000000"/>
                      <w:sz w:val="20"/>
                      <w:szCs w:val="20"/>
                    </w:rPr>
                    <w:t>84</w:t>
                  </w:r>
                  <w:r w:rsidR="006250F4"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952" w:type="dxa"/>
                  <w:tcBorders>
                    <w:bottom w:val="single" w:sz="4" w:space="0" w:color="auto"/>
                  </w:tcBorders>
                </w:tcPr>
                <w:p w:rsidR="00605FE9" w:rsidRPr="00A13944" w:rsidRDefault="006250F4" w:rsidP="00605FE9">
                  <w:pPr>
                    <w:spacing w:before="100" w:beforeAutospacing="1" w:after="100" w:afterAutospacing="1"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A13944" w:rsidTr="001034AD">
              <w:trPr>
                <w:jc w:val="center"/>
              </w:trPr>
              <w:tc>
                <w:tcPr>
                  <w:tcW w:w="4645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531E6E" w:rsidRDefault="00531E6E" w:rsidP="001B61D2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:rsidR="00234067" w:rsidRPr="00A13944" w:rsidRDefault="006250F4" w:rsidP="001B61D2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Дата: </w:t>
                  </w:r>
                  <w:r w:rsidR="00FB4AA6" w:rsidRPr="00A13944">
                    <w:rPr>
                      <w:color w:val="000000"/>
                      <w:sz w:val="20"/>
                      <w:szCs w:val="20"/>
                    </w:rPr>
                    <w:t>…………………….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485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3D183D" w:rsidRPr="00A13944" w:rsidRDefault="003D183D" w:rsidP="001B61D2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:rsidR="006250F4" w:rsidRPr="00A13944" w:rsidRDefault="006250F4" w:rsidP="001B61D2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A13944" w:rsidTr="001034AD">
              <w:trPr>
                <w:jc w:val="center"/>
              </w:trPr>
              <w:tc>
                <w:tcPr>
                  <w:tcW w:w="464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B4AA6" w:rsidRPr="00A13944" w:rsidRDefault="003D183D" w:rsidP="001B61D2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Член на комисията: </w:t>
                  </w:r>
                </w:p>
                <w:p w:rsidR="00CB3E60" w:rsidRPr="00A13944" w:rsidRDefault="003D183D" w:rsidP="001B61D2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>....</w:t>
                  </w:r>
                  <w:r w:rsidR="004B7A87" w:rsidRPr="00A13944">
                    <w:rPr>
                      <w:color w:val="000000"/>
                      <w:sz w:val="20"/>
                      <w:szCs w:val="20"/>
                    </w:rPr>
                    <w:t>....................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>.............</w:t>
                  </w:r>
                  <w:r w:rsidR="00FB4AA6" w:rsidRPr="00A13944">
                    <w:rPr>
                      <w:color w:val="000000"/>
                      <w:sz w:val="20"/>
                      <w:szCs w:val="20"/>
                    </w:rPr>
                    <w:t>.............................................</w:t>
                  </w:r>
                </w:p>
                <w:p w:rsidR="00234067" w:rsidRPr="00A13944" w:rsidRDefault="00234067" w:rsidP="001B61D2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i/>
                      <w:color w:val="000000"/>
                      <w:sz w:val="20"/>
                      <w:szCs w:val="20"/>
                    </w:rPr>
                    <w:t>(име и фамилия)</w:t>
                  </w:r>
                </w:p>
              </w:tc>
              <w:tc>
                <w:tcPr>
                  <w:tcW w:w="648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B7A87" w:rsidRPr="00A13944" w:rsidRDefault="003D183D" w:rsidP="001B61D2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         </w:t>
                  </w:r>
                  <w:r w:rsidR="004B7A87" w:rsidRPr="00A13944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Pr="00A13944">
                    <w:rPr>
                      <w:color w:val="000000"/>
                      <w:sz w:val="20"/>
                      <w:szCs w:val="20"/>
                    </w:rPr>
                    <w:t xml:space="preserve">Подпис: </w:t>
                  </w:r>
                  <w:r w:rsidR="00FB4AA6" w:rsidRPr="00A13944">
                    <w:rPr>
                      <w:color w:val="000000"/>
                      <w:sz w:val="20"/>
                      <w:szCs w:val="20"/>
                    </w:rPr>
                    <w:t>…………………..</w:t>
                  </w:r>
                </w:p>
              </w:tc>
            </w:tr>
          </w:tbl>
          <w:p w:rsidR="006250F4" w:rsidRPr="00A13944" w:rsidRDefault="006250F4" w:rsidP="001B61D2">
            <w:pPr>
              <w:jc w:val="both"/>
              <w:rPr>
                <w:color w:val="000000"/>
                <w:sz w:val="20"/>
                <w:szCs w:val="20"/>
              </w:rPr>
            </w:pPr>
            <w:r w:rsidRPr="00A13944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</w:tbl>
    <w:p w:rsidR="006250F4" w:rsidRPr="00A13944" w:rsidRDefault="00CA3387" w:rsidP="006250F4">
      <w:pPr>
        <w:spacing w:line="75" w:lineRule="atLeast"/>
        <w:rPr>
          <w:vanish/>
          <w:sz w:val="20"/>
          <w:szCs w:val="20"/>
        </w:rPr>
      </w:pPr>
      <w:r w:rsidRPr="00A13944">
        <w:rPr>
          <w:vanish/>
          <w:sz w:val="20"/>
          <w:szCs w:val="20"/>
        </w:rPr>
        <w:t xml:space="preserve">        </w:t>
      </w:r>
    </w:p>
    <w:sectPr w:rsidR="006250F4" w:rsidRPr="00A13944" w:rsidSect="00CB3E60">
      <w:pgSz w:w="12240" w:h="15840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0F4"/>
    <w:rsid w:val="00087573"/>
    <w:rsid w:val="000D5AE0"/>
    <w:rsid w:val="000D7B28"/>
    <w:rsid w:val="001034AD"/>
    <w:rsid w:val="00152F66"/>
    <w:rsid w:val="001B00F7"/>
    <w:rsid w:val="001B61D2"/>
    <w:rsid w:val="00234067"/>
    <w:rsid w:val="003D183D"/>
    <w:rsid w:val="0048751F"/>
    <w:rsid w:val="004B7A87"/>
    <w:rsid w:val="00531E6E"/>
    <w:rsid w:val="005B6B6F"/>
    <w:rsid w:val="00605FE9"/>
    <w:rsid w:val="006250F4"/>
    <w:rsid w:val="006D7735"/>
    <w:rsid w:val="006E14C3"/>
    <w:rsid w:val="006E5268"/>
    <w:rsid w:val="00743DC3"/>
    <w:rsid w:val="008100AD"/>
    <w:rsid w:val="00865821"/>
    <w:rsid w:val="009226DE"/>
    <w:rsid w:val="009423ED"/>
    <w:rsid w:val="0098504D"/>
    <w:rsid w:val="009F5D6F"/>
    <w:rsid w:val="00A10B15"/>
    <w:rsid w:val="00A13944"/>
    <w:rsid w:val="00AF1D09"/>
    <w:rsid w:val="00C41159"/>
    <w:rsid w:val="00C665F7"/>
    <w:rsid w:val="00C94ACE"/>
    <w:rsid w:val="00CA3387"/>
    <w:rsid w:val="00CA7E41"/>
    <w:rsid w:val="00CB3E60"/>
    <w:rsid w:val="00CF7904"/>
    <w:rsid w:val="00D956DA"/>
    <w:rsid w:val="00E25F99"/>
    <w:rsid w:val="00EC716D"/>
    <w:rsid w:val="00F63F85"/>
    <w:rsid w:val="00FB4AA6"/>
    <w:rsid w:val="00FB5934"/>
    <w:rsid w:val="00FE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AE3F6"/>
  <w15:docId w15:val="{8A78CC31-463D-4AA3-8BBD-FCED7BDD9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0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5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75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51F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A1EC3-7B33-495C-A543-4D1052E32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Eftimova</dc:creator>
  <cp:lastModifiedBy>Miglena Kacarova</cp:lastModifiedBy>
  <cp:revision>8</cp:revision>
  <cp:lastPrinted>2024-06-05T11:33:00Z</cp:lastPrinted>
  <dcterms:created xsi:type="dcterms:W3CDTF">2024-06-05T13:31:00Z</dcterms:created>
  <dcterms:modified xsi:type="dcterms:W3CDTF">2024-07-10T13:49:00Z</dcterms:modified>
</cp:coreProperties>
</file>