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9B9" w:rsidRDefault="004339B9" w:rsidP="004339B9">
      <w:pPr>
        <w:spacing w:after="28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bg-BG"/>
        </w:rPr>
        <w:t>НАРЕДБА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 №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bg-BG"/>
        </w:rPr>
        <w:t xml:space="preserve">             </w:t>
      </w:r>
    </w:p>
    <w:p w:rsidR="004339B9" w:rsidRDefault="004339B9" w:rsidP="004339B9">
      <w:pPr>
        <w:spacing w:after="2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bg-BG"/>
        </w:rPr>
        <w:t>за</w:t>
      </w:r>
      <w:r>
        <w:rPr>
          <w:rFonts w:ascii="Times New Roman" w:hAnsi="Times New Roman" w:cs="Times New Roman"/>
          <w:b/>
          <w:sz w:val="28"/>
          <w:szCs w:val="28"/>
        </w:rPr>
        <w:t xml:space="preserve"> условията и реда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 изплащане </w:t>
      </w:r>
      <w:r>
        <w:rPr>
          <w:rFonts w:ascii="Times New Roman" w:hAnsi="Times New Roman" w:cs="Times New Roman"/>
          <w:b/>
          <w:sz w:val="28"/>
          <w:szCs w:val="28"/>
        </w:rPr>
        <w:t xml:space="preserve">на допълнително месечно възнаграждение на военнослужещите и цивилните служители от Министерството на отбраната, структурите на пряко подчинение на министъра на отбраната и Българската армия за </w:t>
      </w:r>
      <w:r w:rsidRPr="00123D95">
        <w:rPr>
          <w:rFonts w:ascii="Times New Roman" w:hAnsi="Times New Roman" w:cs="Times New Roman"/>
          <w:b/>
          <w:sz w:val="28"/>
          <w:szCs w:val="28"/>
        </w:rPr>
        <w:t>владеене на чужди езици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339B9" w:rsidRPr="00655D57" w:rsidRDefault="004339B9" w:rsidP="004339B9">
      <w:pPr>
        <w:pStyle w:val="BodyText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bookmarkStart w:id="0" w:name="to_paragraph_id39218335"/>
      <w:bookmarkStart w:id="1" w:name="to_paragraph_id31851528"/>
      <w:bookmarkStart w:id="2" w:name="to_paragraph_id31851531"/>
      <w:bookmarkStart w:id="3" w:name="to_paragraph_id31851533"/>
      <w:bookmarkStart w:id="4" w:name="to_paragraph_id39218336"/>
      <w:bookmarkEnd w:id="0"/>
      <w:bookmarkEnd w:id="1"/>
      <w:bookmarkEnd w:id="2"/>
      <w:bookmarkEnd w:id="3"/>
      <w:bookmarkEnd w:id="4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ab/>
      </w:r>
      <w:r w:rsidRPr="00123D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Чл. 1.</w:t>
      </w:r>
      <w:r w:rsidR="00D411F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 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Тази наредба регламентира условията и ред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a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изплащане на допълнителното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възнаграждени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е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владеене на чужди езици – английски, френски, руски, румънски, турски, гръцки</w:t>
      </w:r>
      <w:r w:rsidR="0052076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340B7" w:rsidRPr="00EB5880">
        <w:rPr>
          <w:rFonts w:ascii="Times New Roman" w:eastAsia="Times New Roman" w:hAnsi="Times New Roman" w:cs="Times New Roman"/>
          <w:sz w:val="28"/>
          <w:szCs w:val="28"/>
          <w:lang w:eastAsia="bg-BG"/>
        </w:rPr>
        <w:t>сръбски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4339B9" w:rsidRPr="00274C1F" w:rsidRDefault="004339B9" w:rsidP="008E36B6">
      <w:pPr>
        <w:shd w:val="clear" w:color="auto" w:fill="FEFEFE"/>
        <w:suppressAutoHyphens w:val="0"/>
        <w:spacing w:before="6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23D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Чл. 2</w:t>
      </w:r>
      <w:r w:rsidRPr="00123D95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Допълнителното месечно възнаграждение за владеене на чужд език е с непостоянен характер. </w:t>
      </w:r>
    </w:p>
    <w:p w:rsidR="004339B9" w:rsidRPr="00274C1F" w:rsidRDefault="004339B9" w:rsidP="004339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23D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ab/>
        <w:t>Чл. 3.</w:t>
      </w:r>
      <w:r w:rsidRPr="00123D95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Наредбата се прилага за:</w:t>
      </w:r>
    </w:p>
    <w:p w:rsidR="004339B9" w:rsidRPr="00274C1F" w:rsidRDefault="00520763" w:rsidP="004339B9">
      <w:pPr>
        <w:shd w:val="clear" w:color="auto" w:fill="FEFEFE"/>
        <w:suppressAutoHyphens w:val="0"/>
        <w:spacing w:before="6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1. в</w:t>
      </w:r>
      <w:r w:rsidR="004339B9"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оеннослужещите от Министерството на отбраната, структурите на пряко подчинение на министъра на отбраната и </w:t>
      </w:r>
      <w:r w:rsidR="004339B9" w:rsidRPr="00123D95">
        <w:rPr>
          <w:rFonts w:ascii="Times New Roman" w:eastAsia="Times New Roman" w:hAnsi="Times New Roman" w:cs="Times New Roman"/>
          <w:sz w:val="28"/>
          <w:szCs w:val="28"/>
          <w:lang w:eastAsia="bg-BG"/>
        </w:rPr>
        <w:t>Българската армия, в т.ч. и на военнослужещите</w:t>
      </w:r>
      <w:r w:rsidR="004339B9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4339B9" w:rsidRPr="00123D9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взети в разпореждане по специални щатове на министъра на отбраната, с изключение на специални щатове на министъра на отбраната №№</w:t>
      </w:r>
      <w:r w:rsidR="004339B9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А-101, А-140, А-916 и А-918;</w:t>
      </w:r>
    </w:p>
    <w:p w:rsidR="004339B9" w:rsidRPr="00274C1F" w:rsidRDefault="00520763" w:rsidP="004339B9">
      <w:pPr>
        <w:shd w:val="clear" w:color="auto" w:fill="FEFEFE"/>
        <w:suppressAutoHyphens w:val="0"/>
        <w:spacing w:before="6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2. ц</w:t>
      </w:r>
      <w:r w:rsidR="004339B9"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ивилните служители, работещи по трудово правоотношение в Министерството на отбраната, структурите на пряко подчинение на министъра на отбраната и в Българската армия, за които не се прилага</w:t>
      </w:r>
      <w:r w:rsidR="004339B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339B9"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Закон</w:t>
      </w:r>
      <w:r w:rsidR="004339B9"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="004339B9"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държавния служител</w:t>
      </w:r>
      <w:r w:rsidR="004339B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339B9"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4339B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чл. 107а от Кодекса на труда;</w:t>
      </w:r>
    </w:p>
    <w:p w:rsidR="004339B9" w:rsidRPr="00274C1F" w:rsidRDefault="00520763" w:rsidP="004339B9">
      <w:pPr>
        <w:shd w:val="clear" w:color="auto" w:fill="FEFEFE"/>
        <w:suppressAutoHyphens w:val="0"/>
        <w:spacing w:before="6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3. в</w:t>
      </w:r>
      <w:r w:rsidR="004339B9"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оеннослужещи</w:t>
      </w:r>
      <w:r w:rsidR="004339B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те и цивилните </w:t>
      </w:r>
      <w:r w:rsidR="004339B9" w:rsidRPr="008F594F">
        <w:rPr>
          <w:rFonts w:ascii="Times New Roman" w:eastAsia="Times New Roman" w:hAnsi="Times New Roman" w:cs="Times New Roman"/>
          <w:sz w:val="28"/>
          <w:szCs w:val="28"/>
          <w:lang w:eastAsia="bg-BG"/>
        </w:rPr>
        <w:t>служители</w:t>
      </w:r>
      <w:r w:rsidR="004339B9" w:rsidRPr="008F594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, </w:t>
      </w:r>
      <w:r w:rsidR="004339B9" w:rsidRPr="008F594F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които не се прилага Закона за държавния служител и чл. 107а от Кодекса на труда, в състава на многонационални формирования или които заемат длъжности в задгранично</w:t>
      </w:r>
      <w:r w:rsidR="004339B9"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представителство на Република България, в международни организации или в други международни инициативи на територията на страната и извън нея.</w:t>
      </w:r>
    </w:p>
    <w:p w:rsidR="004339B9" w:rsidRPr="00274C1F" w:rsidRDefault="002074F0" w:rsidP="008E36B6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Чл. </w:t>
      </w:r>
      <w:r w:rsidR="004339B9" w:rsidRPr="00123D95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4</w:t>
      </w:r>
      <w:r w:rsidR="004339B9" w:rsidRPr="00123D9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BE655A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="004339B9" w:rsidRPr="00123D95">
        <w:rPr>
          <w:rFonts w:ascii="Times New Roman" w:eastAsia="Times New Roman" w:hAnsi="Times New Roman" w:cs="Times New Roman"/>
          <w:sz w:val="28"/>
          <w:szCs w:val="28"/>
          <w:lang w:eastAsia="bg-BG"/>
        </w:rPr>
        <w:t>На</w:t>
      </w:r>
      <w:r w:rsidR="004339B9"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военнослужещите и цивилните служители се изплаща допълнително месечно възнаграждение за </w:t>
      </w:r>
      <w:r w:rsidR="004339B9" w:rsidRPr="00123D95">
        <w:rPr>
          <w:rFonts w:ascii="Times New Roman" w:eastAsia="Times New Roman" w:hAnsi="Times New Roman" w:cs="Times New Roman"/>
          <w:sz w:val="28"/>
          <w:szCs w:val="28"/>
          <w:lang w:eastAsia="bg-BG"/>
        </w:rPr>
        <w:t>владеене на чужд език, както</w:t>
      </w:r>
      <w:r w:rsidR="004339B9"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следва:</w:t>
      </w:r>
    </w:p>
    <w:p w:rsidR="004339B9" w:rsidRPr="00274C1F" w:rsidRDefault="00520763" w:rsidP="004339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1. п</w:t>
      </w:r>
      <w:r w:rsidR="004339B9"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ри ниво на владеене на съответния език 2222, както и между 2222 и 3333 съгласно стандартизационно сп</w:t>
      </w:r>
      <w:r w:rsidR="004339B9">
        <w:rPr>
          <w:rFonts w:ascii="Times New Roman" w:eastAsia="Times New Roman" w:hAnsi="Times New Roman" w:cs="Times New Roman"/>
          <w:sz w:val="28"/>
          <w:szCs w:val="28"/>
          <w:lang w:eastAsia="bg-BG"/>
        </w:rPr>
        <w:t>оразумение на НАТО STANAG 6001 –</w:t>
      </w:r>
      <w:r w:rsidR="00B340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размер на 20 (двадесет) лв.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</w:p>
    <w:p w:rsidR="004339B9" w:rsidRPr="00274C1F" w:rsidRDefault="00520763" w:rsidP="004339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2. п</w:t>
      </w:r>
      <w:r w:rsidR="004339B9"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ри ниво на владеене на съответния език 3333, както и между 3333 и 4444 съгласно стандартизационно споразумение на НАТО STANAG 6001 </w:t>
      </w:r>
      <w:r w:rsidR="004339B9">
        <w:rPr>
          <w:rFonts w:ascii="Times New Roman" w:eastAsia="Times New Roman" w:hAnsi="Times New Roman" w:cs="Times New Roman"/>
          <w:sz w:val="28"/>
          <w:szCs w:val="28"/>
          <w:lang w:eastAsia="bg-BG"/>
        </w:rPr>
        <w:t>–</w:t>
      </w:r>
      <w:r w:rsidR="00B340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размер на 30 (тридесет) лв.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</w:p>
    <w:p w:rsidR="004339B9" w:rsidRPr="00274C1F" w:rsidRDefault="00B12496" w:rsidP="004339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3. </w:t>
      </w:r>
      <w:r w:rsidR="00520763">
        <w:rPr>
          <w:rFonts w:ascii="Times New Roman" w:eastAsia="Times New Roman" w:hAnsi="Times New Roman" w:cs="Times New Roman"/>
          <w:sz w:val="28"/>
          <w:szCs w:val="28"/>
          <w:lang w:eastAsia="bg-BG"/>
        </w:rPr>
        <w:t>п</w:t>
      </w:r>
      <w:r w:rsidR="004339B9"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ри ниво на владеене на съответния език 4444 съгласно стандартизационно споразумение на НАТО STANAG 6001 </w:t>
      </w:r>
      <w:r w:rsidR="004339B9">
        <w:rPr>
          <w:rFonts w:ascii="Times New Roman" w:eastAsia="Times New Roman" w:hAnsi="Times New Roman" w:cs="Times New Roman"/>
          <w:sz w:val="28"/>
          <w:szCs w:val="28"/>
          <w:lang w:eastAsia="bg-BG"/>
        </w:rPr>
        <w:t>–</w:t>
      </w:r>
      <w:r w:rsidR="004339B9"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размер на 40 (четиридесет) лв.</w:t>
      </w:r>
    </w:p>
    <w:p w:rsidR="004339B9" w:rsidRDefault="00217978" w:rsidP="008E36B6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1797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Чл. 5.</w:t>
      </w:r>
      <w:r w:rsidR="004339B9" w:rsidRPr="00123D9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339B9">
        <w:rPr>
          <w:rFonts w:ascii="Times New Roman" w:eastAsia="Times New Roman" w:hAnsi="Times New Roman" w:cs="Times New Roman"/>
          <w:sz w:val="28"/>
          <w:szCs w:val="28"/>
          <w:lang w:eastAsia="bg-BG"/>
        </w:rPr>
        <w:t>До</w:t>
      </w:r>
      <w:r w:rsidR="004339B9" w:rsidRPr="00123D9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пълнителното месечно възнаграждение </w:t>
      </w:r>
      <w:r w:rsidR="00B1249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 чл. 4 </w:t>
      </w:r>
      <w:r w:rsidR="004339B9" w:rsidRPr="00123D95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владеене на руски, румънски, турски, гръцки</w:t>
      </w:r>
      <w:r w:rsidR="00115DA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</w:t>
      </w:r>
      <w:r w:rsidR="004339B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340B7" w:rsidRPr="00EB588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сръбски </w:t>
      </w:r>
      <w:r w:rsidR="004339B9" w:rsidRPr="00123D95">
        <w:rPr>
          <w:rFonts w:ascii="Times New Roman" w:eastAsia="Times New Roman" w:hAnsi="Times New Roman" w:cs="Times New Roman"/>
          <w:sz w:val="28"/>
          <w:szCs w:val="28"/>
          <w:lang w:eastAsia="bg-BG"/>
        </w:rPr>
        <w:t>език</w:t>
      </w:r>
      <w:r w:rsidR="00B1249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4339B9" w:rsidRPr="00123D95">
        <w:rPr>
          <w:rFonts w:ascii="Times New Roman" w:eastAsia="Times New Roman" w:hAnsi="Times New Roman" w:cs="Times New Roman"/>
          <w:sz w:val="28"/>
          <w:szCs w:val="28"/>
          <w:lang w:eastAsia="bg-BG"/>
        </w:rPr>
        <w:t>се изплаща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339B9" w:rsidRPr="00123D9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военнослужещите и цивилните служители, назначени на длъжности в </w:t>
      </w:r>
      <w:r w:rsidR="004339B9" w:rsidRPr="00C13AF8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разузнавателните структур</w:t>
      </w:r>
      <w:r w:rsidR="004339B9">
        <w:rPr>
          <w:rFonts w:ascii="Times New Roman" w:eastAsia="Times New Roman" w:hAnsi="Times New Roman" w:cs="Times New Roman"/>
          <w:sz w:val="28"/>
          <w:szCs w:val="28"/>
          <w:lang w:eastAsia="bg-BG"/>
        </w:rPr>
        <w:t>н</w:t>
      </w:r>
      <w:r w:rsidR="004339B9" w:rsidRPr="00C13AF8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4339B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339B9" w:rsidRPr="00C13AF8">
        <w:rPr>
          <w:rFonts w:ascii="Times New Roman" w:eastAsia="Times New Roman" w:hAnsi="Times New Roman" w:cs="Times New Roman"/>
          <w:sz w:val="28"/>
          <w:szCs w:val="28"/>
          <w:lang w:eastAsia="bg-BG"/>
        </w:rPr>
        <w:t>звена, с</w:t>
      </w:r>
      <w:r w:rsidR="004339B9">
        <w:rPr>
          <w:rFonts w:ascii="Times New Roman" w:eastAsia="Times New Roman" w:hAnsi="Times New Roman" w:cs="Times New Roman"/>
          <w:sz w:val="28"/>
          <w:szCs w:val="28"/>
          <w:lang w:eastAsia="bg-BG"/>
        </w:rPr>
        <w:t>ъс съответното</w:t>
      </w:r>
      <w:r w:rsidR="004339B9" w:rsidRPr="00C13AF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изискване за ниво на чуждоезикова</w:t>
      </w:r>
      <w:r w:rsidR="004339B9" w:rsidRPr="00123D9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подготовка в длъжностната характеристика. </w:t>
      </w:r>
    </w:p>
    <w:p w:rsidR="004339B9" w:rsidRDefault="00217978" w:rsidP="008E36B6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Чл. 6</w:t>
      </w:r>
      <w:r w:rsidR="004339B9" w:rsidRPr="00123D9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. </w:t>
      </w:r>
      <w:r w:rsidR="004339B9" w:rsidRPr="00652647">
        <w:rPr>
          <w:rFonts w:ascii="Times New Roman" w:eastAsia="Times New Roman" w:hAnsi="Times New Roman" w:cs="Times New Roman"/>
          <w:sz w:val="28"/>
          <w:szCs w:val="28"/>
          <w:lang w:eastAsia="bg-BG"/>
        </w:rPr>
        <w:t>Военнослужещите и цивилните служители могат да получават едновременно</w:t>
      </w:r>
      <w:r w:rsidR="004339B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допълнително възнаграждение за вла</w:t>
      </w:r>
      <w:r w:rsidR="0052076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деене на всеки един от чуждите </w:t>
      </w:r>
      <w:r w:rsidR="004339B9">
        <w:rPr>
          <w:rFonts w:ascii="Times New Roman" w:eastAsia="Times New Roman" w:hAnsi="Times New Roman" w:cs="Times New Roman"/>
          <w:sz w:val="28"/>
          <w:szCs w:val="28"/>
          <w:lang w:eastAsia="bg-BG"/>
        </w:rPr>
        <w:t>езици по чл. 1.</w:t>
      </w:r>
    </w:p>
    <w:p w:rsidR="004339B9" w:rsidRDefault="004339B9" w:rsidP="008E36B6">
      <w:pPr>
        <w:shd w:val="clear" w:color="auto" w:fill="FEFEFE"/>
        <w:suppressAutoHyphens w:val="0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Чл.</w:t>
      </w:r>
      <w:r w:rsidR="00F02E3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 </w:t>
      </w:r>
      <w:r w:rsidR="0021797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7</w:t>
      </w:r>
      <w:r w:rsidRPr="00123D9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EF204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 </w:t>
      </w:r>
      <w:r w:rsidRPr="004F4C3E">
        <w:rPr>
          <w:rFonts w:ascii="Times New Roman" w:eastAsia="Times New Roman" w:hAnsi="Times New Roman" w:cs="Times New Roman"/>
          <w:sz w:val="28"/>
          <w:szCs w:val="28"/>
          <w:lang w:eastAsia="bg-BG"/>
        </w:rPr>
        <w:t>Нивото на владеене на чужд език се удостоверява с удостоверение съгласно стандартизационно споразумение на НАТО STANAG 6001, като за валидно се счита последното по дата издадено удостоверение</w:t>
      </w:r>
      <w:r w:rsidR="002074F0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4F4C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До издаване на удостоверението, </w:t>
      </w:r>
      <w:r w:rsidR="002074F0">
        <w:rPr>
          <w:rFonts w:ascii="Times New Roman" w:eastAsia="Times New Roman" w:hAnsi="Times New Roman" w:cs="Times New Roman"/>
          <w:sz w:val="28"/>
          <w:szCs w:val="28"/>
          <w:lang w:eastAsia="bg-BG"/>
        </w:rPr>
        <w:t>нивото на владеене на чужд език се удостоверява с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2074F0">
        <w:rPr>
          <w:rFonts w:ascii="Times New Roman" w:eastAsia="Times New Roman" w:hAnsi="Times New Roman" w:cs="Times New Roman"/>
          <w:sz w:val="28"/>
          <w:szCs w:val="28"/>
          <w:lang w:eastAsia="bg-BG"/>
        </w:rPr>
        <w:t>извлечение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изпитния</w:t>
      </w:r>
      <w:r w:rsidRPr="004F4C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протокол от проведен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ия</w:t>
      </w:r>
      <w:r w:rsidRPr="004F4C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изпит за владеене на </w:t>
      </w:r>
      <w:r w:rsidR="002074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чужд </w:t>
      </w:r>
      <w:r w:rsidRPr="004F4C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език </w:t>
      </w:r>
      <w:r w:rsidR="002074F0">
        <w:rPr>
          <w:rFonts w:ascii="Times New Roman" w:eastAsia="Times New Roman" w:hAnsi="Times New Roman" w:cs="Times New Roman"/>
          <w:sz w:val="28"/>
          <w:szCs w:val="28"/>
          <w:lang w:eastAsia="bg-BG"/>
        </w:rPr>
        <w:t>съгласно НАТО</w:t>
      </w:r>
      <w:r w:rsidRPr="004F4C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STANAG 6001, издаден от съответното висше военно училище или ВА „Г. С. Раковски“.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4339B9" w:rsidRPr="00274C1F" w:rsidRDefault="004339B9" w:rsidP="008E36B6">
      <w:pPr>
        <w:shd w:val="clear" w:color="auto" w:fill="FEFEFE"/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23D95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</w:t>
      </w:r>
      <w:r w:rsidR="00F02E3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 </w:t>
      </w:r>
      <w:r w:rsidR="0021797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8</w:t>
      </w:r>
      <w:r w:rsidRPr="00123D95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  <w:r w:rsidRPr="00123D95">
        <w:rPr>
          <w:rFonts w:ascii="Times New Roman" w:eastAsia="Times New Roman" w:hAnsi="Times New Roman" w:cs="Times New Roman"/>
          <w:sz w:val="28"/>
          <w:szCs w:val="28"/>
          <w:lang w:eastAsia="bg-BG"/>
        </w:rPr>
        <w:t> Допълнителното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възнаграждение по чл. 4</w:t>
      </w:r>
      <w:r w:rsidR="002179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чл. 5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не се изплаща за времето на:</w:t>
      </w:r>
    </w:p>
    <w:p w:rsidR="00746FD9" w:rsidRDefault="00520763" w:rsidP="004339B9">
      <w:pPr>
        <w:shd w:val="clear" w:color="auto" w:fill="FEFEFE"/>
        <w:suppressAutoHyphens w:val="0"/>
        <w:spacing w:before="6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1. </w:t>
      </w:r>
      <w:r w:rsidR="00746FD9">
        <w:rPr>
          <w:rFonts w:ascii="Times New Roman" w:eastAsia="Times New Roman" w:hAnsi="Times New Roman" w:cs="Times New Roman"/>
          <w:sz w:val="28"/>
          <w:szCs w:val="28"/>
          <w:lang w:eastAsia="bg-BG"/>
        </w:rPr>
        <w:t>п</w:t>
      </w:r>
      <w:r w:rsidR="00746FD9"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олзване на отпуск </w:t>
      </w:r>
      <w:r w:rsidR="00746FD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поради бременност и раждане </w:t>
      </w:r>
      <w:r w:rsidR="00746FD9"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по чл. 16</w:t>
      </w:r>
      <w:r w:rsidR="00746FD9">
        <w:rPr>
          <w:rFonts w:ascii="Times New Roman" w:eastAsia="Times New Roman" w:hAnsi="Times New Roman" w:cs="Times New Roman"/>
          <w:sz w:val="28"/>
          <w:szCs w:val="28"/>
          <w:lang w:eastAsia="bg-BG"/>
        </w:rPr>
        <w:t>3 от Кодекса на труда;</w:t>
      </w:r>
    </w:p>
    <w:p w:rsidR="004339B9" w:rsidRPr="00274C1F" w:rsidRDefault="00746FD9" w:rsidP="004339B9">
      <w:pPr>
        <w:shd w:val="clear" w:color="auto" w:fill="FEFEFE"/>
        <w:suppressAutoHyphens w:val="0"/>
        <w:spacing w:before="6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2. </w:t>
      </w:r>
      <w:r w:rsidR="00520763">
        <w:rPr>
          <w:rFonts w:ascii="Times New Roman" w:eastAsia="Times New Roman" w:hAnsi="Times New Roman" w:cs="Times New Roman"/>
          <w:sz w:val="28"/>
          <w:szCs w:val="28"/>
          <w:lang w:eastAsia="bg-BG"/>
        </w:rPr>
        <w:t>п</w:t>
      </w:r>
      <w:r w:rsidR="004339B9"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олзване на отпуск за отглеждане на дете до 2-годишна възраст по чл. 164 от Кодекса на труда или на отпуск при смърт или тежко заболяване на родител по чл. 167 </w:t>
      </w:r>
      <w:r w:rsidR="00520763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Кодекса на труда;</w:t>
      </w:r>
    </w:p>
    <w:p w:rsidR="004339B9" w:rsidRPr="00274C1F" w:rsidRDefault="00746FD9" w:rsidP="004339B9">
      <w:pPr>
        <w:shd w:val="clear" w:color="auto" w:fill="FEFEFE"/>
        <w:suppressAutoHyphens w:val="0"/>
        <w:spacing w:before="6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3</w:t>
      </w:r>
      <w:r w:rsidR="00520763">
        <w:rPr>
          <w:rFonts w:ascii="Times New Roman" w:eastAsia="Times New Roman" w:hAnsi="Times New Roman" w:cs="Times New Roman"/>
          <w:sz w:val="28"/>
          <w:szCs w:val="28"/>
          <w:lang w:eastAsia="bg-BG"/>
        </w:rPr>
        <w:t>. п</w:t>
      </w:r>
      <w:r w:rsidR="004339B9"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олзване на отпуск за отглеждане на дете, настанено при близки и роднини или в приемно семейство</w:t>
      </w:r>
      <w:r w:rsidR="0052076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 чл. 164а от Кодекса на труд;</w:t>
      </w:r>
    </w:p>
    <w:p w:rsidR="004339B9" w:rsidRPr="00274C1F" w:rsidRDefault="00746FD9" w:rsidP="004339B9">
      <w:pPr>
        <w:shd w:val="clear" w:color="auto" w:fill="FEFEFE"/>
        <w:suppressAutoHyphens w:val="0"/>
        <w:spacing w:before="6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4</w:t>
      </w:r>
      <w:r w:rsidR="0052076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F02E34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="00520763">
        <w:rPr>
          <w:rFonts w:ascii="Times New Roman" w:eastAsia="Times New Roman" w:hAnsi="Times New Roman" w:cs="Times New Roman"/>
          <w:sz w:val="28"/>
          <w:szCs w:val="28"/>
          <w:lang w:eastAsia="bg-BG"/>
        </w:rPr>
        <w:t>п</w:t>
      </w:r>
      <w:r w:rsidR="004339B9"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олзване на отпуск </w:t>
      </w:r>
      <w:r w:rsidR="006942D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бащата </w:t>
      </w:r>
      <w:r w:rsidR="004339B9"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отглеждане на дете до 8-годишна възраст по чл. 164в от Кодекса </w:t>
      </w:r>
      <w:r w:rsidR="00520763">
        <w:rPr>
          <w:rFonts w:ascii="Times New Roman" w:eastAsia="Times New Roman" w:hAnsi="Times New Roman" w:cs="Times New Roman"/>
          <w:sz w:val="28"/>
          <w:szCs w:val="28"/>
          <w:lang w:eastAsia="bg-BG"/>
        </w:rPr>
        <w:t>на труда;</w:t>
      </w:r>
    </w:p>
    <w:p w:rsidR="004339B9" w:rsidRPr="007F1EA4" w:rsidRDefault="00746FD9" w:rsidP="004339B9">
      <w:pPr>
        <w:shd w:val="clear" w:color="auto" w:fill="FEFEFE"/>
        <w:suppressAutoHyphens w:val="0"/>
        <w:spacing w:before="6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F1EA4">
        <w:rPr>
          <w:rFonts w:ascii="Times New Roman" w:eastAsia="Times New Roman" w:hAnsi="Times New Roman" w:cs="Times New Roman"/>
          <w:sz w:val="28"/>
          <w:szCs w:val="28"/>
          <w:lang w:eastAsia="bg-BG"/>
        </w:rPr>
        <w:t>5</w:t>
      </w:r>
      <w:r w:rsidR="00520763" w:rsidRPr="007F1EA4">
        <w:rPr>
          <w:rFonts w:ascii="Times New Roman" w:eastAsia="Times New Roman" w:hAnsi="Times New Roman" w:cs="Times New Roman"/>
          <w:sz w:val="28"/>
          <w:szCs w:val="28"/>
          <w:lang w:eastAsia="bg-BG"/>
        </w:rPr>
        <w:t>. п</w:t>
      </w:r>
      <w:r w:rsidR="004339B9" w:rsidRPr="007F1EA4">
        <w:rPr>
          <w:rFonts w:ascii="Times New Roman" w:eastAsia="Times New Roman" w:hAnsi="Times New Roman" w:cs="Times New Roman"/>
          <w:sz w:val="28"/>
          <w:szCs w:val="28"/>
          <w:lang w:eastAsia="bg-BG"/>
        </w:rPr>
        <w:t>олзване на отпуск при осиновяване на дете до 5-годишна възраст по чл. 164б от Кодекса на</w:t>
      </w:r>
      <w:r w:rsidR="00FD144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труда</w:t>
      </w:r>
      <w:r w:rsidR="00520763" w:rsidRPr="007F1EA4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</w:p>
    <w:p w:rsidR="004339B9" w:rsidRPr="00274C1F" w:rsidRDefault="00746FD9" w:rsidP="004339B9">
      <w:pPr>
        <w:shd w:val="clear" w:color="auto" w:fill="FEFEFE"/>
        <w:suppressAutoHyphens w:val="0"/>
        <w:spacing w:before="6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F1EA4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="00520763" w:rsidRPr="007F1EA4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F02E34" w:rsidRPr="007F1EA4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="00520763" w:rsidRPr="007F1EA4">
        <w:rPr>
          <w:rFonts w:ascii="Times New Roman" w:eastAsia="Times New Roman" w:hAnsi="Times New Roman" w:cs="Times New Roman"/>
          <w:sz w:val="28"/>
          <w:szCs w:val="28"/>
          <w:lang w:eastAsia="bg-BG"/>
        </w:rPr>
        <w:t>п</w:t>
      </w:r>
      <w:r w:rsidR="004339B9" w:rsidRPr="007F1EA4">
        <w:rPr>
          <w:rFonts w:ascii="Times New Roman" w:eastAsia="Times New Roman" w:hAnsi="Times New Roman" w:cs="Times New Roman"/>
          <w:sz w:val="28"/>
          <w:szCs w:val="28"/>
          <w:lang w:eastAsia="bg-BG"/>
        </w:rPr>
        <w:t>олзване на неплатен отпуск</w:t>
      </w:r>
      <w:r w:rsidR="004339B9"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независимо </w:t>
      </w:r>
      <w:r w:rsidR="00520763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основанието за ползването му;</w:t>
      </w:r>
    </w:p>
    <w:p w:rsidR="004339B9" w:rsidRPr="00274C1F" w:rsidRDefault="00746FD9" w:rsidP="004339B9">
      <w:pPr>
        <w:shd w:val="clear" w:color="auto" w:fill="FEFEFE"/>
        <w:suppressAutoHyphens w:val="0"/>
        <w:spacing w:before="6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7</w:t>
      </w:r>
      <w:r w:rsidR="00520763">
        <w:rPr>
          <w:rFonts w:ascii="Times New Roman" w:eastAsia="Times New Roman" w:hAnsi="Times New Roman" w:cs="Times New Roman"/>
          <w:sz w:val="28"/>
          <w:szCs w:val="28"/>
          <w:lang w:eastAsia="bg-BG"/>
        </w:rPr>
        <w:t>. отстраняване от длъжност;</w:t>
      </w:r>
    </w:p>
    <w:p w:rsidR="004339B9" w:rsidRDefault="00746FD9" w:rsidP="002F079A">
      <w:pPr>
        <w:shd w:val="clear" w:color="auto" w:fill="FEFEFE"/>
        <w:suppressAutoHyphens w:val="0"/>
        <w:spacing w:before="6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8</w:t>
      </w:r>
      <w:r w:rsidR="00520763">
        <w:rPr>
          <w:rFonts w:ascii="Times New Roman" w:eastAsia="Times New Roman" w:hAnsi="Times New Roman" w:cs="Times New Roman"/>
          <w:sz w:val="28"/>
          <w:szCs w:val="28"/>
          <w:lang w:eastAsia="bg-BG"/>
        </w:rPr>
        <w:t>. о</w:t>
      </w:r>
      <w:r w:rsidR="004339B9"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тклонение от военна служба.</w:t>
      </w:r>
    </w:p>
    <w:p w:rsidR="00507C06" w:rsidRDefault="004339B9" w:rsidP="008E36B6">
      <w:pPr>
        <w:spacing w:before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F57C5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</w:t>
      </w:r>
      <w:r w:rsidR="00F02E3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 </w:t>
      </w:r>
      <w:r w:rsidR="00EF2049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9</w:t>
      </w:r>
      <w:r w:rsidRPr="002F57C5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  <w:r w:rsidRPr="002F57C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 (1) 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Допълнителното месечно възнаграждение по чл</w:t>
      </w:r>
      <w:r w:rsidR="00007E9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Pr="00273861">
        <w:rPr>
          <w:rFonts w:ascii="Times New Roman" w:eastAsia="Times New Roman" w:hAnsi="Times New Roman" w:cs="Times New Roman"/>
          <w:sz w:val="28"/>
          <w:szCs w:val="28"/>
          <w:lang w:eastAsia="bg-BG"/>
        </w:rPr>
        <w:t>4</w:t>
      </w:r>
      <w:r w:rsidR="002179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чл. 5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изплаща на основание заповед на командира (началника) на съответното военно формирование, ръководителя на съответната структура на пряко подчинение на министъра на отбраната, за администрацията на Министерството на отбраната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–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министъра на отбраната или оправомощено от него лице, 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a 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лицата по </w:t>
      </w:r>
      <w:r w:rsidRPr="0027386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чл. 3,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т.</w:t>
      </w:r>
      <w:r w:rsidRPr="0027386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1 и т. 3</w:t>
      </w:r>
      <w:r w:rsidRPr="0027386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въз основа на заповед на командира (началника) на военното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формирование или ръководителя на съответната структура, в която се водят на отчет и доволствие.</w:t>
      </w:r>
    </w:p>
    <w:p w:rsidR="00BE655A" w:rsidRPr="00BE655A" w:rsidRDefault="00507C06" w:rsidP="008E36B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(2)</w:t>
      </w:r>
      <w:r w:rsidR="00F02E34">
        <w:rPr>
          <w:rFonts w:cs="Times New Roman"/>
          <w:lang w:eastAsia="en-US"/>
        </w:rPr>
        <w:t> </w:t>
      </w:r>
      <w:r w:rsidR="00BE655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E655A" w:rsidRPr="00BE655A">
        <w:rPr>
          <w:rFonts w:ascii="Times New Roman" w:hAnsi="Times New Roman" w:cs="Times New Roman"/>
          <w:sz w:val="28"/>
          <w:szCs w:val="28"/>
          <w:lang w:eastAsia="bg-BG"/>
        </w:rPr>
        <w:t xml:space="preserve">Допълнителното възнаграждение за владеене на чужд език съгласно стандартизационно споразумение на НАТО STANAG 6001 се изплаща считано </w:t>
      </w:r>
      <w:r w:rsidR="00BE655A" w:rsidRPr="00BE655A">
        <w:rPr>
          <w:rFonts w:ascii="Times New Roman" w:hAnsi="Times New Roman" w:cs="Times New Roman"/>
          <w:sz w:val="28"/>
          <w:szCs w:val="28"/>
          <w:lang w:eastAsia="bg-BG"/>
        </w:rPr>
        <w:lastRenderedPageBreak/>
        <w:t xml:space="preserve">от датата на изпитния протокол, вписана в удостоверението </w:t>
      </w:r>
      <w:r w:rsidR="008B391B">
        <w:rPr>
          <w:rFonts w:ascii="Times New Roman" w:hAnsi="Times New Roman" w:cs="Times New Roman"/>
          <w:sz w:val="28"/>
          <w:szCs w:val="28"/>
          <w:lang w:eastAsia="bg-BG"/>
        </w:rPr>
        <w:t>за владеене на чужд език</w:t>
      </w:r>
      <w:r w:rsidR="00BE655A" w:rsidRPr="00BE655A">
        <w:rPr>
          <w:rFonts w:ascii="Times New Roman" w:hAnsi="Times New Roman" w:cs="Times New Roman"/>
          <w:sz w:val="28"/>
          <w:szCs w:val="28"/>
          <w:lang w:eastAsia="bg-BG"/>
        </w:rPr>
        <w:t>, а за новоназначените или преназначените военнослужещи и цивилни служители, отговарящи на условията за получаване, от датата на назначаването им.</w:t>
      </w:r>
    </w:p>
    <w:p w:rsidR="004339B9" w:rsidRPr="002F57C5" w:rsidRDefault="004339B9" w:rsidP="004339B9">
      <w:pPr>
        <w:shd w:val="clear" w:color="auto" w:fill="FEFEFE"/>
        <w:suppressAutoHyphens w:val="0"/>
        <w:spacing w:before="6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C2E37">
        <w:rPr>
          <w:rFonts w:ascii="Times New Roman" w:eastAsia="Times New Roman" w:hAnsi="Times New Roman" w:cs="Times New Roman"/>
          <w:sz w:val="28"/>
          <w:szCs w:val="28"/>
          <w:lang w:eastAsia="bg-BG"/>
        </w:rPr>
        <w:t>(</w:t>
      </w:r>
      <w:r w:rsidR="00507C06">
        <w:rPr>
          <w:rFonts w:ascii="Times New Roman" w:eastAsia="Times New Roman" w:hAnsi="Times New Roman" w:cs="Times New Roman"/>
          <w:sz w:val="28"/>
          <w:szCs w:val="28"/>
          <w:lang w:eastAsia="bg-BG"/>
        </w:rPr>
        <w:t>3</w:t>
      </w:r>
      <w:r w:rsidRPr="003C2E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) </w:t>
      </w:r>
      <w:r w:rsidRPr="002F57C5">
        <w:rPr>
          <w:rFonts w:ascii="Times New Roman" w:eastAsia="Times New Roman" w:hAnsi="Times New Roman" w:cs="Times New Roman"/>
          <w:sz w:val="28"/>
          <w:szCs w:val="28"/>
          <w:lang w:eastAsia="bg-BG"/>
        </w:rPr>
        <w:t>Заповедта по ал. 1 се изготвя от съответния орган по управление на човешките ресурси (по личния състав), в съответствие с:</w:t>
      </w:r>
    </w:p>
    <w:p w:rsidR="004339B9" w:rsidRDefault="004339B9" w:rsidP="00FB0BE5">
      <w:pPr>
        <w:shd w:val="clear" w:color="auto" w:fill="FEFEFE"/>
        <w:tabs>
          <w:tab w:val="left" w:pos="993"/>
        </w:tabs>
        <w:suppressAutoHyphens w:val="0"/>
        <w:spacing w:before="6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1.</w:t>
      </w:r>
      <w:r w:rsidR="00F02E34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="00520763">
        <w:rPr>
          <w:rFonts w:ascii="Times New Roman" w:eastAsia="Times New Roman" w:hAnsi="Times New Roman" w:cs="Times New Roman"/>
          <w:sz w:val="28"/>
          <w:szCs w:val="28"/>
          <w:lang w:eastAsia="bg-BG"/>
        </w:rPr>
        <w:t>у</w:t>
      </w:r>
      <w:r w:rsidRPr="00273861">
        <w:rPr>
          <w:rFonts w:ascii="Times New Roman" w:eastAsia="Times New Roman" w:hAnsi="Times New Roman" w:cs="Times New Roman"/>
          <w:sz w:val="28"/>
          <w:szCs w:val="28"/>
          <w:lang w:eastAsia="bg-BG"/>
        </w:rPr>
        <w:t>достоверението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владеене на чужд език </w:t>
      </w:r>
      <w:r w:rsidRPr="00273861">
        <w:rPr>
          <w:rFonts w:ascii="Times New Roman" w:eastAsia="Times New Roman" w:hAnsi="Times New Roman" w:cs="Times New Roman"/>
          <w:sz w:val="28"/>
          <w:szCs w:val="28"/>
          <w:lang w:eastAsia="bg-BG"/>
        </w:rPr>
        <w:t>съгласно стандартизационно сп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оразумение на НАТО STANAG 6001</w:t>
      </w:r>
      <w:r w:rsidRPr="008F594F">
        <w:t xml:space="preserve"> </w:t>
      </w:r>
      <w:r w:rsidRPr="008F594F">
        <w:rPr>
          <w:rFonts w:ascii="Times New Roman" w:eastAsia="Times New Roman" w:hAnsi="Times New Roman" w:cs="Times New Roman"/>
          <w:sz w:val="28"/>
          <w:szCs w:val="28"/>
          <w:lang w:eastAsia="bg-BG"/>
        </w:rPr>
        <w:t>или извлечението от изпитния протокол от проведения изпит за владеене на</w:t>
      </w:r>
      <w:r w:rsidR="008B391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чужд език съгласно НАТО </w:t>
      </w:r>
      <w:r w:rsidRPr="008F594F">
        <w:rPr>
          <w:rFonts w:ascii="Times New Roman" w:eastAsia="Times New Roman" w:hAnsi="Times New Roman" w:cs="Times New Roman"/>
          <w:sz w:val="28"/>
          <w:szCs w:val="28"/>
          <w:lang w:eastAsia="bg-BG"/>
        </w:rPr>
        <w:t>STANAG 6001</w:t>
      </w:r>
      <w:r w:rsidRPr="0043096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BE655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 чл. </w:t>
      </w:r>
      <w:r w:rsidR="00BE655A">
        <w:rPr>
          <w:rFonts w:ascii="Times New Roman" w:eastAsia="Times New Roman" w:hAnsi="Times New Roman" w:cs="Times New Roman"/>
          <w:sz w:val="28"/>
          <w:szCs w:val="28"/>
          <w:lang w:eastAsia="bg-BG"/>
        </w:rPr>
        <w:t>7</w:t>
      </w:r>
      <w:r w:rsidR="00520763" w:rsidRPr="00BE655A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4339B9" w:rsidRPr="009942BB" w:rsidRDefault="00B340B7" w:rsidP="008E36B6">
      <w:pPr>
        <w:shd w:val="clear" w:color="auto" w:fill="FEFEFE"/>
        <w:suppressAutoHyphens w:val="0"/>
        <w:spacing w:before="6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="00520763">
        <w:rPr>
          <w:rFonts w:ascii="Times New Roman" w:eastAsia="Times New Roman" w:hAnsi="Times New Roman" w:cs="Times New Roman"/>
          <w:sz w:val="28"/>
          <w:szCs w:val="28"/>
          <w:lang w:eastAsia="bg-BG"/>
        </w:rPr>
        <w:t>. с</w:t>
      </w:r>
      <w:r w:rsidR="00507C06" w:rsidRPr="009942BB">
        <w:rPr>
          <w:rFonts w:ascii="Times New Roman" w:eastAsia="Times New Roman" w:hAnsi="Times New Roman" w:cs="Times New Roman"/>
          <w:sz w:val="28"/>
          <w:szCs w:val="28"/>
          <w:lang w:eastAsia="bg-BG"/>
        </w:rPr>
        <w:t>писъчния състав във формированието</w:t>
      </w:r>
      <w:r w:rsidR="004339B9" w:rsidRPr="009942BB">
        <w:rPr>
          <w:rFonts w:ascii="Times New Roman" w:eastAsia="Times New Roman" w:hAnsi="Times New Roman" w:cs="Times New Roman"/>
          <w:sz w:val="28"/>
          <w:szCs w:val="28"/>
          <w:lang w:eastAsia="bg-BG"/>
        </w:rPr>
        <w:t>, отговарящ на условията за получаване</w:t>
      </w:r>
      <w:r w:rsidR="00507C06" w:rsidRPr="009942B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допълнителното възнаграждение</w:t>
      </w:r>
      <w:r w:rsidR="004339B9" w:rsidRPr="009942B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4339B9" w:rsidRPr="00AE4138" w:rsidRDefault="004339B9" w:rsidP="008E36B6">
      <w:pPr>
        <w:shd w:val="clear" w:color="auto" w:fill="FEFEFE"/>
        <w:suppressAutoHyphens w:val="0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E413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Чл. </w:t>
      </w:r>
      <w:r w:rsidR="00EF204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10</w:t>
      </w:r>
      <w:r w:rsidRPr="00AE413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Pr="00AE41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(1) На цивилните сл</w:t>
      </w:r>
      <w:r w:rsidR="009A6ECA">
        <w:rPr>
          <w:rFonts w:ascii="Times New Roman" w:eastAsia="Times New Roman" w:hAnsi="Times New Roman" w:cs="Times New Roman"/>
          <w:sz w:val="28"/>
          <w:szCs w:val="28"/>
          <w:lang w:eastAsia="bg-BG"/>
        </w:rPr>
        <w:t>ужители по чл. 3, т. 2 и т. 3</w:t>
      </w:r>
      <w:r w:rsidRPr="00AE4138">
        <w:rPr>
          <w:rFonts w:ascii="Times New Roman" w:eastAsia="Times New Roman" w:hAnsi="Times New Roman" w:cs="Times New Roman"/>
          <w:sz w:val="28"/>
          <w:szCs w:val="28"/>
          <w:lang w:eastAsia="bg-BG"/>
        </w:rPr>
        <w:t>, допълнителното възнаграждение по чл. 4</w:t>
      </w:r>
      <w:r w:rsidR="002179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чл. 5</w:t>
      </w:r>
      <w:r w:rsidRPr="00AE41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заплаща пропорционално на определената в индивидуалния трудов договор продължителност на работното време. </w:t>
      </w:r>
    </w:p>
    <w:p w:rsidR="004339B9" w:rsidRPr="00AE4138" w:rsidRDefault="004339B9" w:rsidP="004339B9">
      <w:pPr>
        <w:shd w:val="clear" w:color="auto" w:fill="FEFEFE"/>
        <w:suppressAutoHyphens w:val="0"/>
        <w:spacing w:before="6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E4138">
        <w:rPr>
          <w:rFonts w:ascii="Times New Roman" w:eastAsia="Times New Roman" w:hAnsi="Times New Roman" w:cs="Times New Roman"/>
          <w:sz w:val="28"/>
          <w:szCs w:val="28"/>
          <w:lang w:eastAsia="bg-BG"/>
        </w:rPr>
        <w:t>(2) Допълнителното възнаграждение по чл. 4</w:t>
      </w:r>
      <w:r w:rsidR="002179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чл. 5</w:t>
      </w:r>
      <w:r w:rsidRPr="00AE41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заплаща само по основното правоотношение, а при непълно работно време </w:t>
      </w:r>
      <w:r w:rsidR="00F02E34">
        <w:rPr>
          <w:rFonts w:ascii="Times New Roman" w:eastAsia="Times New Roman" w:hAnsi="Times New Roman" w:cs="Times New Roman"/>
          <w:sz w:val="28"/>
          <w:szCs w:val="28"/>
          <w:lang w:eastAsia="bg-BG"/>
        </w:rPr>
        <w:t>–</w:t>
      </w:r>
      <w:r w:rsidRPr="00AE41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всяко отделно правоотношение, до допълването им до съответната месечна продължителност на работното време.</w:t>
      </w:r>
    </w:p>
    <w:p w:rsidR="004339B9" w:rsidRPr="00D1679D" w:rsidRDefault="004339B9" w:rsidP="00520763">
      <w:pPr>
        <w:shd w:val="clear" w:color="auto" w:fill="FEFEFE"/>
        <w:tabs>
          <w:tab w:val="left" w:pos="1134"/>
          <w:tab w:val="left" w:pos="1276"/>
        </w:tabs>
        <w:suppressAutoHyphens w:val="0"/>
        <w:spacing w:before="6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(3)</w:t>
      </w:r>
      <w:r w:rsidR="00F02E34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Ако лицето ползва неплатен отпуск по основното правоотношение, допълнителното възнаграждение по чл.</w:t>
      </w:r>
      <w:r w:rsidR="00A774AF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4 </w:t>
      </w:r>
      <w:r w:rsidR="00217978">
        <w:rPr>
          <w:rFonts w:ascii="Times New Roman" w:eastAsia="Times New Roman" w:hAnsi="Times New Roman" w:cs="Times New Roman"/>
          <w:sz w:val="28"/>
          <w:szCs w:val="28"/>
          <w:lang w:eastAsia="bg-BG"/>
        </w:rPr>
        <w:t>и чл.</w:t>
      </w:r>
      <w:r w:rsidR="00A774AF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="002179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5 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се изплаща по допълнителното правоотношение в Министерството на отбраната, структурите на пряко подчинение на министъра на отбраната и Б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ългарската армия, ако по него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не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са налице основанията по чл. </w:t>
      </w:r>
      <w:r w:rsidR="00217978">
        <w:rPr>
          <w:rFonts w:ascii="Times New Roman" w:eastAsia="Times New Roman" w:hAnsi="Times New Roman" w:cs="Times New Roman"/>
          <w:sz w:val="28"/>
          <w:szCs w:val="28"/>
          <w:lang w:eastAsia="bg-BG"/>
        </w:rPr>
        <w:t>8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</w:p>
    <w:p w:rsidR="004339B9" w:rsidRPr="00274C1F" w:rsidRDefault="004339B9" w:rsidP="008E36B6">
      <w:pPr>
        <w:shd w:val="clear" w:color="auto" w:fill="FEFEFE"/>
        <w:suppressAutoHyphens w:val="0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Чл.</w:t>
      </w:r>
      <w:r w:rsidR="00F02E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 </w:t>
      </w:r>
      <w:r w:rsidR="00EF20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11</w:t>
      </w:r>
      <w:r w:rsidRPr="009C4B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.</w:t>
      </w:r>
      <w:r w:rsidR="00F02E3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 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Разходите за изплащане на допълнителното месечно възнаграждение са за сметка на средствата за работна заплата в рамките на определения годишен бюджет на разпоредители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те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бюджет</w:t>
      </w:r>
      <w:r w:rsidR="00217978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4339B9" w:rsidRPr="003125D7" w:rsidRDefault="004339B9" w:rsidP="004339B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bg-BG"/>
        </w:rPr>
      </w:pPr>
    </w:p>
    <w:p w:rsidR="004339B9" w:rsidRDefault="004339B9" w:rsidP="00015991">
      <w:pPr>
        <w:widowControl w:val="0"/>
        <w:autoSpaceDE w:val="0"/>
        <w:autoSpaceDN w:val="0"/>
        <w:adjustRightInd w:val="0"/>
        <w:spacing w:after="120" w:line="240" w:lineRule="auto"/>
        <w:ind w:firstLine="482"/>
        <w:jc w:val="center"/>
        <w:rPr>
          <w:rFonts w:ascii="Times New Roman" w:hAnsi="Times New Roman"/>
          <w:b/>
          <w:sz w:val="28"/>
          <w:szCs w:val="28"/>
        </w:rPr>
      </w:pPr>
      <w:r w:rsidRPr="00152D71">
        <w:rPr>
          <w:rFonts w:ascii="Times New Roman" w:hAnsi="Times New Roman"/>
          <w:b/>
          <w:sz w:val="28"/>
          <w:szCs w:val="28"/>
        </w:rPr>
        <w:t>Допълнителна разпоредба</w:t>
      </w:r>
    </w:p>
    <w:p w:rsidR="004339B9" w:rsidRPr="00274C1F" w:rsidRDefault="004339B9" w:rsidP="004339B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E4138">
        <w:rPr>
          <w:rFonts w:ascii="Times New Roman" w:hAnsi="Times New Roman"/>
          <w:b/>
          <w:bCs/>
          <w:sz w:val="28"/>
          <w:szCs w:val="28"/>
        </w:rPr>
        <w:t>§ 1</w:t>
      </w:r>
      <w:r w:rsidRPr="00AE4138">
        <w:rPr>
          <w:rFonts w:ascii="Times New Roman" w:hAnsi="Times New Roman"/>
          <w:b/>
          <w:sz w:val="28"/>
          <w:szCs w:val="28"/>
        </w:rPr>
        <w:t>.</w:t>
      </w:r>
      <w:r w:rsidRPr="00152D71">
        <w:rPr>
          <w:rFonts w:ascii="Times New Roman" w:hAnsi="Times New Roman"/>
          <w:sz w:val="28"/>
          <w:szCs w:val="28"/>
        </w:rPr>
        <w:t xml:space="preserve"> 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По смисъла на тази наредба:</w:t>
      </w:r>
    </w:p>
    <w:p w:rsidR="004339B9" w:rsidRPr="00274C1F" w:rsidRDefault="004339B9" w:rsidP="004339B9">
      <w:pPr>
        <w:widowControl w:val="0"/>
        <w:tabs>
          <w:tab w:val="left" w:pos="7797"/>
        </w:tabs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1.</w:t>
      </w:r>
      <w:r w:rsidR="00F02E34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Основно правоотношение е </w:t>
      </w:r>
      <w:r w:rsidRPr="00381453">
        <w:rPr>
          <w:rFonts w:ascii="Times New Roman" w:eastAsia="Times New Roman" w:hAnsi="Times New Roman" w:cs="Times New Roman"/>
          <w:sz w:val="26"/>
          <w:szCs w:val="28"/>
          <w:lang w:eastAsia="bg-BG"/>
        </w:rPr>
        <w:t>всяко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правоотношение (трудово или служебно), което независимо от основанието, на което е възникнало, е съществувало преди сключванет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о на следващото правоотношение.</w:t>
      </w:r>
    </w:p>
    <w:p w:rsidR="00217978" w:rsidRDefault="00217978" w:rsidP="00015991">
      <w:pPr>
        <w:widowControl w:val="0"/>
        <w:autoSpaceDE w:val="0"/>
        <w:autoSpaceDN w:val="0"/>
        <w:adjustRightInd w:val="0"/>
        <w:spacing w:after="120" w:line="240" w:lineRule="auto"/>
        <w:ind w:firstLine="482"/>
        <w:jc w:val="center"/>
        <w:rPr>
          <w:rFonts w:ascii="Times New Roman" w:hAnsi="Times New Roman"/>
          <w:b/>
          <w:sz w:val="28"/>
          <w:szCs w:val="28"/>
        </w:rPr>
      </w:pPr>
    </w:p>
    <w:p w:rsidR="004339B9" w:rsidRPr="00AE4138" w:rsidRDefault="004339B9" w:rsidP="00015991">
      <w:pPr>
        <w:widowControl w:val="0"/>
        <w:autoSpaceDE w:val="0"/>
        <w:autoSpaceDN w:val="0"/>
        <w:adjustRightInd w:val="0"/>
        <w:spacing w:after="120" w:line="240" w:lineRule="auto"/>
        <w:ind w:firstLine="482"/>
        <w:jc w:val="center"/>
        <w:rPr>
          <w:rFonts w:ascii="Times New Roman" w:hAnsi="Times New Roman"/>
          <w:b/>
          <w:sz w:val="28"/>
          <w:szCs w:val="28"/>
        </w:rPr>
      </w:pPr>
      <w:r w:rsidRPr="00AE4138">
        <w:rPr>
          <w:rFonts w:ascii="Times New Roman" w:hAnsi="Times New Roman"/>
          <w:b/>
          <w:sz w:val="28"/>
          <w:szCs w:val="28"/>
        </w:rPr>
        <w:t>Заключителни разпоредби</w:t>
      </w:r>
    </w:p>
    <w:p w:rsidR="004339B9" w:rsidRDefault="004339B9" w:rsidP="004339B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E4138">
        <w:rPr>
          <w:rFonts w:ascii="Times New Roman" w:hAnsi="Times New Roman"/>
          <w:b/>
          <w:sz w:val="28"/>
          <w:szCs w:val="28"/>
        </w:rPr>
        <w:t xml:space="preserve">§ </w:t>
      </w:r>
      <w:r w:rsidR="00485CE5">
        <w:rPr>
          <w:rFonts w:ascii="Times New Roman" w:hAnsi="Times New Roman"/>
          <w:b/>
          <w:sz w:val="28"/>
          <w:szCs w:val="28"/>
        </w:rPr>
        <w:t>2</w:t>
      </w:r>
      <w:r w:rsidRPr="00AE4138">
        <w:rPr>
          <w:rFonts w:ascii="Times New Roman" w:hAnsi="Times New Roman"/>
          <w:b/>
          <w:sz w:val="28"/>
          <w:szCs w:val="28"/>
        </w:rPr>
        <w:t>.</w:t>
      </w:r>
      <w:r w:rsidRPr="00AE4138">
        <w:rPr>
          <w:rFonts w:ascii="Times New Roman" w:hAnsi="Times New Roman"/>
          <w:sz w:val="28"/>
          <w:szCs w:val="28"/>
        </w:rPr>
        <w:t xml:space="preserve"> 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Наредбата се издава на основание чл. 214, ал. 1, т. 6 и чл. 296, ал. 1, т. 7 от Закона за отбраната и въоръжените сили на Република България.</w:t>
      </w:r>
    </w:p>
    <w:p w:rsidR="00FF0D57" w:rsidRDefault="00FF0D57" w:rsidP="004339B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5694A" w:rsidRPr="00F63F01" w:rsidRDefault="00E5694A" w:rsidP="004339B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:rsidR="00FF0D57" w:rsidRPr="00274C1F" w:rsidRDefault="00FF0D57" w:rsidP="004339B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339B9" w:rsidRDefault="004339B9" w:rsidP="004339B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9121E">
        <w:rPr>
          <w:rFonts w:ascii="Times New Roman" w:hAnsi="Times New Roman"/>
          <w:b/>
          <w:bCs/>
          <w:sz w:val="28"/>
          <w:szCs w:val="24"/>
          <w:lang w:val="x-none"/>
        </w:rPr>
        <w:lastRenderedPageBreak/>
        <w:t xml:space="preserve">§ </w:t>
      </w:r>
      <w:r w:rsidR="00485CE5">
        <w:rPr>
          <w:rFonts w:ascii="Times New Roman" w:hAnsi="Times New Roman"/>
          <w:b/>
          <w:bCs/>
          <w:sz w:val="28"/>
          <w:szCs w:val="24"/>
        </w:rPr>
        <w:t>3</w:t>
      </w:r>
      <w:r w:rsidRPr="0039121E">
        <w:rPr>
          <w:rFonts w:ascii="Times New Roman" w:hAnsi="Times New Roman"/>
          <w:b/>
          <w:bCs/>
          <w:sz w:val="28"/>
          <w:szCs w:val="24"/>
          <w:lang w:val="x-none"/>
        </w:rPr>
        <w:t>.</w:t>
      </w:r>
      <w:r>
        <w:rPr>
          <w:rFonts w:ascii="Times New Roman" w:hAnsi="Times New Roman"/>
          <w:sz w:val="24"/>
          <w:szCs w:val="24"/>
          <w:lang w:val="x-none"/>
        </w:rPr>
        <w:t xml:space="preserve"> 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Наредба № Н-6 от 20 април 2021 г. за условията, размерите и реда за изплащане на допълнително месечно възнаграждение на военнослуж</w:t>
      </w:r>
      <w:r w:rsidR="00D71011">
        <w:rPr>
          <w:rFonts w:ascii="Times New Roman" w:eastAsia="Times New Roman" w:hAnsi="Times New Roman" w:cs="Times New Roman"/>
          <w:sz w:val="28"/>
          <w:szCs w:val="28"/>
          <w:lang w:eastAsia="bg-BG"/>
        </w:rPr>
        <w:t>ещите и цивилните служители от М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инистерството на отбраната, структурите на пряко подчинение на министъра на отбраната и Българската армия за владеене на </w:t>
      </w:r>
      <w:r w:rsidR="008C0306">
        <w:rPr>
          <w:rFonts w:ascii="Times New Roman" w:eastAsia="Times New Roman" w:hAnsi="Times New Roman" w:cs="Times New Roman"/>
          <w:sz w:val="28"/>
          <w:szCs w:val="28"/>
          <w:lang w:eastAsia="bg-BG"/>
        </w:rPr>
        <w:t>официалните езици на НАТО (</w:t>
      </w:r>
      <w:proofErr w:type="spellStart"/>
      <w:r w:rsidR="008C0306">
        <w:rPr>
          <w:rFonts w:ascii="Times New Roman" w:eastAsia="Times New Roman" w:hAnsi="Times New Roman" w:cs="Times New Roman"/>
          <w:sz w:val="28"/>
          <w:szCs w:val="28"/>
          <w:lang w:eastAsia="bg-BG"/>
        </w:rPr>
        <w:t>обн</w:t>
      </w:r>
      <w:proofErr w:type="spellEnd"/>
      <w:r w:rsidR="008C0306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0006AB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bookmarkStart w:id="5" w:name="_GoBack"/>
      <w:bookmarkEnd w:id="5"/>
      <w:r w:rsidR="008C030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ДВ, бр. 36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1</w:t>
      </w:r>
      <w:r w:rsidR="008C030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май 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2021 г.) се отменя.</w:t>
      </w:r>
    </w:p>
    <w:p w:rsidR="009942BB" w:rsidRPr="009942BB" w:rsidRDefault="009942BB" w:rsidP="004339B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9121E">
        <w:rPr>
          <w:rFonts w:ascii="Times New Roman" w:hAnsi="Times New Roman"/>
          <w:b/>
          <w:bCs/>
          <w:sz w:val="28"/>
          <w:szCs w:val="24"/>
          <w:lang w:val="x-none"/>
        </w:rPr>
        <w:t xml:space="preserve">§ </w:t>
      </w:r>
      <w:r w:rsidR="00485CE5">
        <w:rPr>
          <w:rFonts w:ascii="Times New Roman" w:hAnsi="Times New Roman"/>
          <w:b/>
          <w:bCs/>
          <w:sz w:val="28"/>
          <w:szCs w:val="24"/>
        </w:rPr>
        <w:t>4</w:t>
      </w:r>
      <w:r w:rsidRPr="0039121E">
        <w:rPr>
          <w:rFonts w:ascii="Times New Roman" w:hAnsi="Times New Roman"/>
          <w:b/>
          <w:bCs/>
          <w:sz w:val="28"/>
          <w:szCs w:val="24"/>
          <w:lang w:val="x-none"/>
        </w:rPr>
        <w:t>.</w:t>
      </w:r>
      <w:r>
        <w:rPr>
          <w:rFonts w:ascii="Times New Roman" w:hAnsi="Times New Roman"/>
          <w:b/>
          <w:bCs/>
          <w:sz w:val="28"/>
          <w:szCs w:val="24"/>
          <w:lang w:val="en-US"/>
        </w:rPr>
        <w:t xml:space="preserve"> </w:t>
      </w:r>
      <w:r w:rsidRPr="009942BB">
        <w:rPr>
          <w:rFonts w:ascii="Times New Roman" w:hAnsi="Times New Roman"/>
          <w:bCs/>
          <w:sz w:val="28"/>
          <w:szCs w:val="24"/>
        </w:rPr>
        <w:t xml:space="preserve">Издадените удостоверения за владеене на сърбохърватски език, да се приемат за валидни удостоверения за владеене на сръбски </w:t>
      </w:r>
      <w:r w:rsidR="00115DA9">
        <w:rPr>
          <w:rFonts w:ascii="Times New Roman" w:hAnsi="Times New Roman"/>
          <w:bCs/>
          <w:sz w:val="28"/>
          <w:szCs w:val="24"/>
        </w:rPr>
        <w:t>език.</w:t>
      </w:r>
    </w:p>
    <w:p w:rsidR="004339B9" w:rsidRPr="00200FBD" w:rsidRDefault="00485CE5" w:rsidP="004339B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>
        <w:rPr>
          <w:rFonts w:ascii="Times New Roman" w:hAnsi="Times New Roman"/>
          <w:b/>
          <w:sz w:val="28"/>
          <w:szCs w:val="28"/>
        </w:rPr>
        <w:t>§ 5</w:t>
      </w:r>
      <w:r w:rsidR="004339B9" w:rsidRPr="00AE4138">
        <w:rPr>
          <w:rFonts w:ascii="Times New Roman" w:hAnsi="Times New Roman"/>
          <w:b/>
          <w:sz w:val="28"/>
          <w:szCs w:val="28"/>
        </w:rPr>
        <w:t>.</w:t>
      </w:r>
      <w:r w:rsidR="004339B9" w:rsidRPr="00AE4138">
        <w:rPr>
          <w:rFonts w:ascii="Times New Roman" w:hAnsi="Times New Roman"/>
          <w:sz w:val="28"/>
          <w:szCs w:val="28"/>
        </w:rPr>
        <w:t xml:space="preserve"> </w:t>
      </w:r>
      <w:r w:rsidR="004339B9"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Наредбата влиза в сила </w:t>
      </w:r>
      <w:r w:rsidR="0013477B">
        <w:rPr>
          <w:rFonts w:ascii="Times New Roman" w:eastAsia="Times New Roman" w:hAnsi="Times New Roman" w:cs="Times New Roman"/>
          <w:sz w:val="28"/>
          <w:szCs w:val="28"/>
          <w:lang w:eastAsia="bg-BG"/>
        </w:rPr>
        <w:t>от 01.10.2024 г.</w:t>
      </w:r>
      <w:r w:rsidR="00B340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4339B9" w:rsidRDefault="004339B9" w:rsidP="004339B9">
      <w:pPr>
        <w:suppressAutoHyphens w:val="0"/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30DC7" w:rsidRPr="009C4BF9" w:rsidRDefault="00D30DC7" w:rsidP="004339B9">
      <w:pPr>
        <w:suppressAutoHyphens w:val="0"/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339B9" w:rsidRDefault="004339B9" w:rsidP="004339B9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ab/>
      </w:r>
      <w:r w:rsidR="00460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ab/>
      </w:r>
      <w:r w:rsidR="00460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ab/>
      </w:r>
      <w:r w:rsidR="00460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ab/>
      </w:r>
      <w:r w:rsidR="00460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 </w:t>
      </w:r>
      <w:r w:rsidR="00D30D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МИНИСТЪР НА ОТБРАНАТА</w:t>
      </w:r>
    </w:p>
    <w:p w:rsidR="00D30DC7" w:rsidRDefault="00D30DC7" w:rsidP="004339B9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</w:pPr>
    </w:p>
    <w:p w:rsidR="004339B9" w:rsidRDefault="004339B9" w:rsidP="004339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ab/>
        <w:t xml:space="preserve">        </w:t>
      </w:r>
      <w:r w:rsidR="00D30D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АТАНАС ЗАПРЯНОВ</w:t>
      </w:r>
    </w:p>
    <w:p w:rsidR="004339B9" w:rsidRDefault="004339B9" w:rsidP="004339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</w:pPr>
    </w:p>
    <w:p w:rsidR="004339B9" w:rsidRDefault="004339B9" w:rsidP="004339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</w:pPr>
    </w:p>
    <w:p w:rsidR="004339B9" w:rsidRPr="003125D7" w:rsidRDefault="003D57AC" w:rsidP="003D57AC">
      <w:pPr>
        <w:spacing w:after="0" w:line="240" w:lineRule="auto"/>
        <w:rPr>
          <w:sz w:val="18"/>
          <w:szCs w:val="18"/>
        </w:rPr>
      </w:pPr>
      <w:r w:rsidRPr="003125D7">
        <w:rPr>
          <w:sz w:val="18"/>
          <w:szCs w:val="18"/>
        </w:rPr>
        <w:t xml:space="preserve"> </w:t>
      </w:r>
    </w:p>
    <w:p w:rsidR="004339B9" w:rsidRPr="003125D7" w:rsidRDefault="004339B9" w:rsidP="004339B9">
      <w:pPr>
        <w:spacing w:line="264" w:lineRule="auto"/>
        <w:ind w:left="2978" w:firstLine="708"/>
        <w:rPr>
          <w:rFonts w:ascii="Times New Roman" w:hAnsi="Times New Roman"/>
          <w:b/>
          <w:bCs/>
          <w:color w:val="FF0000"/>
          <w:sz w:val="18"/>
          <w:szCs w:val="18"/>
        </w:rPr>
      </w:pPr>
    </w:p>
    <w:p w:rsidR="004D3264" w:rsidRDefault="004D3264" w:rsidP="00AB5523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sectPr w:rsidR="004D3264" w:rsidSect="00D30DC7">
      <w:footerReference w:type="default" r:id="rId6"/>
      <w:pgSz w:w="11906" w:h="16838"/>
      <w:pgMar w:top="1418" w:right="851" w:bottom="1418" w:left="1418" w:header="709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D63" w:rsidRDefault="006C3D63" w:rsidP="00D30DC7">
      <w:pPr>
        <w:spacing w:after="0" w:line="240" w:lineRule="auto"/>
      </w:pPr>
      <w:r>
        <w:separator/>
      </w:r>
    </w:p>
  </w:endnote>
  <w:endnote w:type="continuationSeparator" w:id="0">
    <w:p w:rsidR="006C3D63" w:rsidRDefault="006C3D63" w:rsidP="00D30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92205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30DC7" w:rsidRDefault="00D30DC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06A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30DC7" w:rsidRDefault="00D30D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D63" w:rsidRDefault="006C3D63" w:rsidP="00D30DC7">
      <w:pPr>
        <w:spacing w:after="0" w:line="240" w:lineRule="auto"/>
      </w:pPr>
      <w:r>
        <w:separator/>
      </w:r>
    </w:p>
  </w:footnote>
  <w:footnote w:type="continuationSeparator" w:id="0">
    <w:p w:rsidR="006C3D63" w:rsidRDefault="006C3D63" w:rsidP="00D30D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9B9"/>
    <w:rsid w:val="000006AB"/>
    <w:rsid w:val="00007E9A"/>
    <w:rsid w:val="00015991"/>
    <w:rsid w:val="00071C49"/>
    <w:rsid w:val="000F4CB2"/>
    <w:rsid w:val="00115DA9"/>
    <w:rsid w:val="0013477B"/>
    <w:rsid w:val="002074F0"/>
    <w:rsid w:val="00217978"/>
    <w:rsid w:val="00283D01"/>
    <w:rsid w:val="002F079A"/>
    <w:rsid w:val="002F57C5"/>
    <w:rsid w:val="00381453"/>
    <w:rsid w:val="003C3887"/>
    <w:rsid w:val="003D57AC"/>
    <w:rsid w:val="004339B9"/>
    <w:rsid w:val="004608DC"/>
    <w:rsid w:val="00465D3F"/>
    <w:rsid w:val="00485CE5"/>
    <w:rsid w:val="004C73F2"/>
    <w:rsid w:val="004D3264"/>
    <w:rsid w:val="00507C06"/>
    <w:rsid w:val="00520763"/>
    <w:rsid w:val="00530C37"/>
    <w:rsid w:val="0056372B"/>
    <w:rsid w:val="005D231E"/>
    <w:rsid w:val="005E6A23"/>
    <w:rsid w:val="006808FE"/>
    <w:rsid w:val="006942DC"/>
    <w:rsid w:val="006A60C0"/>
    <w:rsid w:val="006C3D63"/>
    <w:rsid w:val="006D0009"/>
    <w:rsid w:val="00746FD9"/>
    <w:rsid w:val="00763954"/>
    <w:rsid w:val="007F1EA4"/>
    <w:rsid w:val="00891AF8"/>
    <w:rsid w:val="008B391B"/>
    <w:rsid w:val="008C0306"/>
    <w:rsid w:val="008E36B6"/>
    <w:rsid w:val="00942CCA"/>
    <w:rsid w:val="009942BB"/>
    <w:rsid w:val="009A6ECA"/>
    <w:rsid w:val="00A774AF"/>
    <w:rsid w:val="00AB5523"/>
    <w:rsid w:val="00B12496"/>
    <w:rsid w:val="00B340B7"/>
    <w:rsid w:val="00B572FA"/>
    <w:rsid w:val="00B621BC"/>
    <w:rsid w:val="00B92E01"/>
    <w:rsid w:val="00B94E1A"/>
    <w:rsid w:val="00BA12E5"/>
    <w:rsid w:val="00BE655A"/>
    <w:rsid w:val="00D30DC7"/>
    <w:rsid w:val="00D411F0"/>
    <w:rsid w:val="00D71011"/>
    <w:rsid w:val="00E0373A"/>
    <w:rsid w:val="00E27B90"/>
    <w:rsid w:val="00E5694A"/>
    <w:rsid w:val="00EF18C9"/>
    <w:rsid w:val="00EF2049"/>
    <w:rsid w:val="00F02E34"/>
    <w:rsid w:val="00F3086D"/>
    <w:rsid w:val="00F31074"/>
    <w:rsid w:val="00F63F01"/>
    <w:rsid w:val="00F84012"/>
    <w:rsid w:val="00FB0BE5"/>
    <w:rsid w:val="00FD1446"/>
    <w:rsid w:val="00FF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B8D26D"/>
  <w15:chartTrackingRefBased/>
  <w15:docId w15:val="{D700D739-47AA-4B8A-A104-852DFC728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9B9"/>
    <w:pPr>
      <w:suppressAutoHyphens/>
      <w:spacing w:line="254" w:lineRule="auto"/>
    </w:pPr>
    <w:rPr>
      <w:rFonts w:ascii="Calibri" w:eastAsia="Calibri" w:hAnsi="Calibri" w:cs="Calibr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339B9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rsid w:val="004339B9"/>
    <w:rPr>
      <w:rFonts w:ascii="Calibri" w:eastAsia="Calibri" w:hAnsi="Calibri" w:cs="Calibri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12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2E5"/>
    <w:rPr>
      <w:rFonts w:ascii="Segoe UI" w:eastAsia="Calibri" w:hAnsi="Segoe UI" w:cs="Segoe UI"/>
      <w:sz w:val="18"/>
      <w:szCs w:val="18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D30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0DC7"/>
    <w:rPr>
      <w:rFonts w:ascii="Calibri" w:eastAsia="Calibri" w:hAnsi="Calibri" w:cs="Calibri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D30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0DC7"/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0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6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3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0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1088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Stefka M.Atanasova</dc:creator>
  <cp:keywords/>
  <dc:description/>
  <cp:lastModifiedBy>Aleksandra Markova</cp:lastModifiedBy>
  <cp:revision>11</cp:revision>
  <cp:lastPrinted>2024-08-29T10:22:00Z</cp:lastPrinted>
  <dcterms:created xsi:type="dcterms:W3CDTF">2024-08-19T07:45:00Z</dcterms:created>
  <dcterms:modified xsi:type="dcterms:W3CDTF">2024-09-04T07:41:00Z</dcterms:modified>
</cp:coreProperties>
</file>