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137E" w:rsidRDefault="0073137E" w:rsidP="009D312F">
      <w:pPr>
        <w:ind w:right="-198"/>
        <w:jc w:val="center"/>
        <w:rPr>
          <w:rFonts w:ascii="Times New Roman" w:hAnsi="Times New Roman"/>
          <w:b/>
        </w:rPr>
      </w:pPr>
      <w:r>
        <w:rPr>
          <w:rFonts w:ascii="Times New Roman" w:hAnsi="Times New Roman"/>
          <w:b/>
        </w:rPr>
        <w:t xml:space="preserve">Доклад </w:t>
      </w:r>
    </w:p>
    <w:p w:rsidR="00543C94" w:rsidRPr="009D312F" w:rsidRDefault="0073137E" w:rsidP="009D312F">
      <w:pPr>
        <w:ind w:right="-198"/>
        <w:jc w:val="center"/>
        <w:rPr>
          <w:rFonts w:ascii="Times New Roman" w:hAnsi="Times New Roman"/>
          <w:b/>
        </w:rPr>
      </w:pPr>
      <w:r>
        <w:rPr>
          <w:rFonts w:ascii="Times New Roman" w:hAnsi="Times New Roman"/>
          <w:b/>
        </w:rPr>
        <w:t xml:space="preserve">към </w:t>
      </w:r>
      <w:r w:rsidR="00543C94" w:rsidRPr="009D312F">
        <w:rPr>
          <w:rFonts w:ascii="Times New Roman" w:hAnsi="Times New Roman"/>
          <w:b/>
        </w:rPr>
        <w:t>проект на Наредба за изменение на Наредба № 36 от 15.05.2006 г. за изискванията за психологическа годност и условията и реда за провеждане на психологическите изследвания на кандидати за придобиване на правоспособност за управление на МПС, на водачи на МПС и на председатели на изпитни комисии и за издаване на удостоверения за регистрация за извършване на психологически изследвания</w:t>
      </w:r>
    </w:p>
    <w:p w:rsidR="00543C94" w:rsidRPr="009D312F" w:rsidRDefault="00543C94" w:rsidP="009D312F">
      <w:pPr>
        <w:ind w:right="-198"/>
        <w:jc w:val="center"/>
        <w:rPr>
          <w:rFonts w:ascii="Times New Roman" w:hAnsi="Times New Roman"/>
          <w:b/>
        </w:rPr>
      </w:pPr>
    </w:p>
    <w:p w:rsidR="00543C94" w:rsidRPr="00543C94" w:rsidRDefault="00543C94" w:rsidP="00543C94">
      <w:pPr>
        <w:ind w:right="-199"/>
        <w:jc w:val="both"/>
        <w:rPr>
          <w:rFonts w:ascii="Times New Roman" w:hAnsi="Times New Roman"/>
        </w:rPr>
      </w:pPr>
    </w:p>
    <w:p w:rsidR="00543C94" w:rsidRPr="00543C94" w:rsidRDefault="00543C94" w:rsidP="00543C94">
      <w:pPr>
        <w:ind w:right="-198" w:firstLine="567"/>
        <w:jc w:val="both"/>
        <w:rPr>
          <w:rFonts w:ascii="Times New Roman" w:hAnsi="Times New Roman"/>
        </w:rPr>
      </w:pPr>
      <w:r w:rsidRPr="00543C94">
        <w:rPr>
          <w:rFonts w:ascii="Times New Roman" w:hAnsi="Times New Roman"/>
        </w:rPr>
        <w:t>Предлагам на вниманието Ви проект на Наредба за изменение на Наредба № 36 от 15.05.2006 г. за изискванията за психологическа годност и условията и реда за провеждане на психологическите изследвания на кандидати за придобиване на правоспособност за управление на МПС, на водачи на МПС и на председатели на изпитни комисии и за издаване на удостоверения за регистрация за извършване на психологически изследвания (Наредба № 36)</w:t>
      </w:r>
      <w:r w:rsidR="005104A0">
        <w:rPr>
          <w:rFonts w:ascii="Times New Roman" w:hAnsi="Times New Roman"/>
        </w:rPr>
        <w:t xml:space="preserve">, с който се предлага промяна и в </w:t>
      </w:r>
      <w:r w:rsidR="005104A0" w:rsidRPr="005104A0">
        <w:rPr>
          <w:rFonts w:ascii="Times New Roman" w:hAnsi="Times New Roman"/>
        </w:rPr>
        <w:t>Наредба  № 41 от 4.08.2008 г. за условията и реда за провеждане на обучение на водачите на автомобили за превоз на пътници и товари и за условията и реда за провеждане на изпитите за придобиване на начална квалификация (Наредба № 41)</w:t>
      </w:r>
      <w:r w:rsidRPr="00543C94">
        <w:rPr>
          <w:rFonts w:ascii="Times New Roman" w:hAnsi="Times New Roman"/>
        </w:rPr>
        <w:t>.</w:t>
      </w:r>
    </w:p>
    <w:p w:rsidR="00534884" w:rsidRDefault="00543C94" w:rsidP="00543C94">
      <w:pPr>
        <w:ind w:right="-198" w:firstLine="567"/>
        <w:jc w:val="both"/>
        <w:rPr>
          <w:rFonts w:ascii="Times New Roman" w:hAnsi="Times New Roman"/>
        </w:rPr>
      </w:pPr>
      <w:r>
        <w:rPr>
          <w:rFonts w:ascii="Times New Roman" w:hAnsi="Times New Roman"/>
        </w:rPr>
        <w:t xml:space="preserve">Комисията за защита на личните данни, в качеството си </w:t>
      </w:r>
      <w:r w:rsidR="00FD7647">
        <w:rPr>
          <w:rFonts w:ascii="Times New Roman" w:hAnsi="Times New Roman"/>
        </w:rPr>
        <w:t xml:space="preserve">на </w:t>
      </w:r>
      <w:r>
        <w:rPr>
          <w:rFonts w:ascii="Times New Roman" w:hAnsi="Times New Roman"/>
        </w:rPr>
        <w:t xml:space="preserve">надзорен орган в областта на защитата на личните данни, извършва ежегоден преглед и анализ на националното ни законодателство за съответствието му с </w:t>
      </w:r>
      <w:r w:rsidRPr="00543C94">
        <w:rPr>
          <w:rFonts w:ascii="Times New Roman" w:hAnsi="Times New Roman"/>
        </w:rPr>
        <w:t>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w:t>
      </w:r>
      <w:r w:rsidR="00534884">
        <w:rPr>
          <w:rFonts w:ascii="Times New Roman" w:hAnsi="Times New Roman"/>
        </w:rPr>
        <w:t xml:space="preserve"> </w:t>
      </w:r>
      <w:r w:rsidR="005D0458">
        <w:rPr>
          <w:rFonts w:ascii="Times New Roman" w:hAnsi="Times New Roman"/>
        </w:rPr>
        <w:t>(</w:t>
      </w:r>
      <w:r w:rsidR="005D0458" w:rsidRPr="005D0458">
        <w:rPr>
          <w:rFonts w:ascii="Times New Roman" w:hAnsi="Times New Roman"/>
        </w:rPr>
        <w:t>Регламент (ЕС) 2016/679</w:t>
      </w:r>
      <w:r w:rsidR="005D0458">
        <w:rPr>
          <w:rFonts w:ascii="Times New Roman" w:hAnsi="Times New Roman"/>
        </w:rPr>
        <w:t xml:space="preserve">) </w:t>
      </w:r>
      <w:r w:rsidR="00534884">
        <w:rPr>
          <w:rFonts w:ascii="Times New Roman" w:hAnsi="Times New Roman"/>
        </w:rPr>
        <w:t xml:space="preserve">и с </w:t>
      </w:r>
      <w:r w:rsidR="00534884" w:rsidRPr="00534884">
        <w:rPr>
          <w:rFonts w:ascii="Times New Roman" w:hAnsi="Times New Roman"/>
        </w:rPr>
        <w:t>Директива (ЕС) 2016/680 на Европейския парламент и на Съвета от 27 април 2016 г. относно защитата на физическите лица във връзка с обработването на лични данни от компетентните органи за целите на предотвратяването, разследването, разкриването или наказателното преследване на престъпления или изпълнението на наказания и относно свободното движение на такива данни, и за отмяна на Рамково решение 2008/977/ПВР на Съвета</w:t>
      </w:r>
      <w:r w:rsidR="00534884">
        <w:rPr>
          <w:rFonts w:ascii="Times New Roman" w:hAnsi="Times New Roman"/>
        </w:rPr>
        <w:t>.</w:t>
      </w:r>
      <w:r w:rsidR="005104A0">
        <w:rPr>
          <w:rFonts w:ascii="Times New Roman" w:hAnsi="Times New Roman"/>
          <w:lang w:val="en-US"/>
        </w:rPr>
        <w:t xml:space="preserve"> </w:t>
      </w:r>
      <w:r w:rsidR="00534884">
        <w:rPr>
          <w:rFonts w:ascii="Times New Roman" w:hAnsi="Times New Roman"/>
        </w:rPr>
        <w:t>В рамките на извършения преглед на законодателството през 2022 г., Комисията за защита на личните данни е установила</w:t>
      </w:r>
      <w:r w:rsidR="00B6499B">
        <w:rPr>
          <w:rFonts w:ascii="Times New Roman" w:hAnsi="Times New Roman"/>
          <w:lang w:val="en-US"/>
        </w:rPr>
        <w:t xml:space="preserve"> </w:t>
      </w:r>
      <w:r w:rsidR="00B6499B">
        <w:rPr>
          <w:rFonts w:ascii="Times New Roman" w:hAnsi="Times New Roman"/>
        </w:rPr>
        <w:t xml:space="preserve">в </w:t>
      </w:r>
      <w:r w:rsidR="00B6499B" w:rsidRPr="00B6499B">
        <w:rPr>
          <w:rFonts w:ascii="Times New Roman" w:hAnsi="Times New Roman"/>
        </w:rPr>
        <w:t xml:space="preserve">Наредба № 36 </w:t>
      </w:r>
      <w:r w:rsidR="00B6499B">
        <w:rPr>
          <w:rFonts w:ascii="Times New Roman" w:hAnsi="Times New Roman"/>
        </w:rPr>
        <w:t xml:space="preserve">и в </w:t>
      </w:r>
      <w:r w:rsidR="00B6499B" w:rsidRPr="00B6499B">
        <w:rPr>
          <w:rFonts w:ascii="Times New Roman" w:hAnsi="Times New Roman"/>
        </w:rPr>
        <w:t xml:space="preserve">Наредба  № 41 </w:t>
      </w:r>
      <w:r w:rsidR="00534884">
        <w:rPr>
          <w:rFonts w:ascii="Times New Roman" w:hAnsi="Times New Roman"/>
        </w:rPr>
        <w:t xml:space="preserve">несъответствия с </w:t>
      </w:r>
      <w:r w:rsidR="00FD7647" w:rsidRPr="00FD7647">
        <w:rPr>
          <w:rFonts w:ascii="Times New Roman" w:hAnsi="Times New Roman"/>
        </w:rPr>
        <w:t>Регламент (ЕС) 2016/679</w:t>
      </w:r>
      <w:r w:rsidR="00534884">
        <w:rPr>
          <w:rFonts w:ascii="Times New Roman" w:hAnsi="Times New Roman"/>
        </w:rPr>
        <w:t xml:space="preserve">. </w:t>
      </w:r>
      <w:r w:rsidR="00FD7647">
        <w:rPr>
          <w:rFonts w:ascii="Times New Roman" w:hAnsi="Times New Roman"/>
        </w:rPr>
        <w:t xml:space="preserve">Комисията за защита на личните данни е направила предложения за отстраняването им, които са съобразени в предвидените по-долу промени в </w:t>
      </w:r>
      <w:r w:rsidR="00FD7647" w:rsidRPr="00FD7647">
        <w:rPr>
          <w:rFonts w:ascii="Times New Roman" w:hAnsi="Times New Roman"/>
        </w:rPr>
        <w:t>Наредба № 36 и в Наредба  № 41</w:t>
      </w:r>
      <w:r w:rsidR="00FD7647">
        <w:rPr>
          <w:rFonts w:ascii="Times New Roman" w:hAnsi="Times New Roman"/>
        </w:rPr>
        <w:t>.</w:t>
      </w:r>
    </w:p>
    <w:p w:rsidR="00807E09" w:rsidRPr="00FD7647" w:rsidRDefault="00807E09" w:rsidP="00543C94">
      <w:pPr>
        <w:ind w:right="-198" w:firstLine="567"/>
        <w:jc w:val="both"/>
        <w:rPr>
          <w:rFonts w:ascii="Times New Roman" w:hAnsi="Times New Roman"/>
          <w:b/>
        </w:rPr>
      </w:pPr>
      <w:r w:rsidRPr="00FD7647">
        <w:rPr>
          <w:rFonts w:ascii="Times New Roman" w:hAnsi="Times New Roman"/>
          <w:b/>
        </w:rPr>
        <w:t>Предложени промени в Наредба № 36:</w:t>
      </w:r>
    </w:p>
    <w:p w:rsidR="00543C94" w:rsidRDefault="00543C94" w:rsidP="00543C94">
      <w:pPr>
        <w:ind w:right="-198" w:firstLine="567"/>
        <w:jc w:val="both"/>
        <w:rPr>
          <w:rFonts w:ascii="Times New Roman" w:hAnsi="Times New Roman"/>
        </w:rPr>
      </w:pPr>
      <w:r w:rsidRPr="00543C94">
        <w:rPr>
          <w:rFonts w:ascii="Times New Roman" w:hAnsi="Times New Roman"/>
        </w:rPr>
        <w:t>В чл. 4б, ал. 1, т. 3 от Наредба № 36 е предвидено</w:t>
      </w:r>
      <w:r w:rsidR="00B6499B">
        <w:rPr>
          <w:rFonts w:ascii="Times New Roman" w:hAnsi="Times New Roman"/>
        </w:rPr>
        <w:t>, че</w:t>
      </w:r>
      <w:r w:rsidRPr="00543C94">
        <w:rPr>
          <w:rFonts w:ascii="Times New Roman" w:hAnsi="Times New Roman"/>
        </w:rPr>
        <w:t xml:space="preserve"> за издаване</w:t>
      </w:r>
      <w:r w:rsidR="00B6499B">
        <w:rPr>
          <w:rFonts w:ascii="Times New Roman" w:hAnsi="Times New Roman"/>
        </w:rPr>
        <w:t>то</w:t>
      </w:r>
      <w:r w:rsidRPr="00543C94">
        <w:rPr>
          <w:rFonts w:ascii="Times New Roman" w:hAnsi="Times New Roman"/>
        </w:rPr>
        <w:t xml:space="preserve"> на удостоверение за регистрация за извършване на психологическите изследвания лицата</w:t>
      </w:r>
      <w:r w:rsidR="00E32C1F">
        <w:rPr>
          <w:rFonts w:ascii="Times New Roman" w:hAnsi="Times New Roman"/>
        </w:rPr>
        <w:t xml:space="preserve"> следва</w:t>
      </w:r>
      <w:r w:rsidRPr="00543C94">
        <w:rPr>
          <w:rFonts w:ascii="Times New Roman" w:hAnsi="Times New Roman"/>
        </w:rPr>
        <w:t xml:space="preserve"> да са вписани в регистъра по чл. 10, ал. 1, т. 2 от Закона за защита на личните данни. В </w:t>
      </w:r>
      <w:r w:rsidR="00E21B05">
        <w:rPr>
          <w:rFonts w:ascii="Times New Roman" w:hAnsi="Times New Roman"/>
        </w:rPr>
        <w:t>п</w:t>
      </w:r>
      <w:r w:rsidRPr="00543C94">
        <w:rPr>
          <w:rFonts w:ascii="Times New Roman" w:hAnsi="Times New Roman"/>
        </w:rPr>
        <w:t>риложение № 8 към чл. 4б, ал. 2 от Наред</w:t>
      </w:r>
      <w:r w:rsidR="00E32C1F">
        <w:rPr>
          <w:rFonts w:ascii="Times New Roman" w:hAnsi="Times New Roman"/>
        </w:rPr>
        <w:t>б</w:t>
      </w:r>
      <w:r w:rsidRPr="00543C94">
        <w:rPr>
          <w:rFonts w:ascii="Times New Roman" w:hAnsi="Times New Roman"/>
        </w:rPr>
        <w:t>а № 36 е предвидено лицата, подаващи заявление</w:t>
      </w:r>
      <w:r w:rsidRPr="00543C94">
        <w:t xml:space="preserve"> </w:t>
      </w:r>
      <w:r w:rsidRPr="00543C94">
        <w:rPr>
          <w:rFonts w:ascii="Times New Roman" w:hAnsi="Times New Roman"/>
        </w:rPr>
        <w:t xml:space="preserve">за извършване на оглед на психологическа лаборатория за установяване на съответствието ѝ с изискванията на Наредба № 36, да посочват </w:t>
      </w:r>
      <w:r w:rsidR="00D60BA2">
        <w:rPr>
          <w:rFonts w:ascii="Times New Roman" w:hAnsi="Times New Roman"/>
        </w:rPr>
        <w:t>„</w:t>
      </w:r>
      <w:r w:rsidRPr="00543C94">
        <w:rPr>
          <w:rFonts w:ascii="Times New Roman" w:hAnsi="Times New Roman"/>
        </w:rPr>
        <w:t>идентификационен номер за вписване в регистъра по чл. 10, ал. 1, т. 2 от Закона за защита на личните данни</w:t>
      </w:r>
      <w:r w:rsidR="00D60BA2">
        <w:rPr>
          <w:rFonts w:ascii="Times New Roman" w:hAnsi="Times New Roman"/>
        </w:rPr>
        <w:t>“</w:t>
      </w:r>
      <w:r w:rsidRPr="00543C94">
        <w:rPr>
          <w:rFonts w:ascii="Times New Roman" w:hAnsi="Times New Roman"/>
        </w:rPr>
        <w:t xml:space="preserve">. </w:t>
      </w:r>
    </w:p>
    <w:p w:rsidR="00CF08DF" w:rsidRDefault="005D0458" w:rsidP="00807E09">
      <w:pPr>
        <w:ind w:right="-198" w:firstLine="567"/>
        <w:jc w:val="both"/>
        <w:rPr>
          <w:rFonts w:ascii="Times New Roman" w:hAnsi="Times New Roman"/>
        </w:rPr>
      </w:pPr>
      <w:r>
        <w:rPr>
          <w:rFonts w:ascii="Times New Roman" w:hAnsi="Times New Roman"/>
        </w:rPr>
        <w:t xml:space="preserve">Комисията за защита на личните данни е констатирала, че считано от 25 май 2018 г. е отпаднало задължението за администраторите на лични данни относно вписването им в Електронния регистър на администраторите на лични данни. </w:t>
      </w:r>
      <w:r w:rsidRPr="005D0458">
        <w:rPr>
          <w:rFonts w:ascii="Times New Roman" w:hAnsi="Times New Roman"/>
        </w:rPr>
        <w:t xml:space="preserve">Съгласно чл. 4, т. 7 от Регламент (ЕС) 2016/679 качеството „администратор“ за определено лице възниква по силата на </w:t>
      </w:r>
      <w:r>
        <w:rPr>
          <w:rFonts w:ascii="Times New Roman" w:hAnsi="Times New Roman"/>
        </w:rPr>
        <w:t>р</w:t>
      </w:r>
      <w:r w:rsidRPr="005D0458">
        <w:rPr>
          <w:rFonts w:ascii="Times New Roman" w:hAnsi="Times New Roman"/>
        </w:rPr>
        <w:t xml:space="preserve">егламента (ex lege). </w:t>
      </w:r>
      <w:r w:rsidR="00D60BA2">
        <w:rPr>
          <w:rFonts w:ascii="Times New Roman" w:hAnsi="Times New Roman"/>
        </w:rPr>
        <w:t>В тази връзка и п</w:t>
      </w:r>
      <w:r w:rsidRPr="005D0458">
        <w:rPr>
          <w:rFonts w:ascii="Times New Roman" w:hAnsi="Times New Roman"/>
        </w:rPr>
        <w:t xml:space="preserve">оради отпадането на правното основание за вписване в регистъра по чл. 10, ал. 1, т. 2 от Закона за защита на личните данни (удостоверяването на </w:t>
      </w:r>
      <w:r w:rsidRPr="005D0458">
        <w:rPr>
          <w:rFonts w:ascii="Times New Roman" w:hAnsi="Times New Roman"/>
        </w:rPr>
        <w:lastRenderedPageBreak/>
        <w:t>факта за регистриране пред Комисията за защита на личните данни и доказването на това обстоятелство след 25 май 2018 г. не е валидн</w:t>
      </w:r>
      <w:r w:rsidR="00D60BA2">
        <w:rPr>
          <w:rFonts w:ascii="Times New Roman" w:hAnsi="Times New Roman"/>
        </w:rPr>
        <w:t>о правно основание) е необходимо в</w:t>
      </w:r>
      <w:r w:rsidR="00D60BA2" w:rsidRPr="00D60BA2">
        <w:rPr>
          <w:rFonts w:ascii="Times New Roman" w:hAnsi="Times New Roman"/>
        </w:rPr>
        <w:t xml:space="preserve"> чл. 4б, ал. 1, т. 3 </w:t>
      </w:r>
      <w:r w:rsidR="00D60BA2">
        <w:rPr>
          <w:rFonts w:ascii="Times New Roman" w:hAnsi="Times New Roman"/>
        </w:rPr>
        <w:t>да се отмени</w:t>
      </w:r>
      <w:r w:rsidR="00807E09">
        <w:rPr>
          <w:rFonts w:ascii="Times New Roman" w:hAnsi="Times New Roman"/>
        </w:rPr>
        <w:t xml:space="preserve"> (§ 1 от проекта на наредба)</w:t>
      </w:r>
      <w:r w:rsidR="00D60BA2">
        <w:rPr>
          <w:rFonts w:ascii="Times New Roman" w:hAnsi="Times New Roman"/>
        </w:rPr>
        <w:t>, а горецитираното изречение в приложението към чл. 4б, ал. 2 да се заличи</w:t>
      </w:r>
      <w:r w:rsidR="00807E09">
        <w:rPr>
          <w:rFonts w:ascii="Times New Roman" w:hAnsi="Times New Roman"/>
        </w:rPr>
        <w:t xml:space="preserve"> (§ 2 от проекта на наредба)</w:t>
      </w:r>
      <w:r w:rsidRPr="005D0458">
        <w:rPr>
          <w:rFonts w:ascii="Times New Roman" w:hAnsi="Times New Roman"/>
        </w:rPr>
        <w:t>.</w:t>
      </w:r>
    </w:p>
    <w:p w:rsidR="00CF08DF" w:rsidRDefault="00CF08DF" w:rsidP="00132132">
      <w:pPr>
        <w:ind w:right="-198" w:firstLine="567"/>
        <w:jc w:val="both"/>
        <w:rPr>
          <w:rFonts w:ascii="Times New Roman" w:hAnsi="Times New Roman"/>
        </w:rPr>
      </w:pPr>
      <w:r>
        <w:rPr>
          <w:rFonts w:ascii="Times New Roman" w:hAnsi="Times New Roman"/>
        </w:rPr>
        <w:t>П</w:t>
      </w:r>
      <w:r w:rsidR="00132132">
        <w:rPr>
          <w:rFonts w:ascii="Times New Roman" w:hAnsi="Times New Roman"/>
        </w:rPr>
        <w:t xml:space="preserve">редложените промени в § 3 от проекта на наредба </w:t>
      </w:r>
      <w:r>
        <w:rPr>
          <w:rFonts w:ascii="Times New Roman" w:hAnsi="Times New Roman"/>
        </w:rPr>
        <w:t>произтичат от</w:t>
      </w:r>
      <w:r w:rsidR="00132132" w:rsidRPr="00132132">
        <w:rPr>
          <w:rFonts w:ascii="Times New Roman" w:hAnsi="Times New Roman"/>
        </w:rPr>
        <w:t xml:space="preserve"> </w:t>
      </w:r>
      <w:r>
        <w:rPr>
          <w:rFonts w:ascii="Times New Roman" w:hAnsi="Times New Roman"/>
        </w:rPr>
        <w:t>настоящата</w:t>
      </w:r>
      <w:r w:rsidR="00132132" w:rsidRPr="00132132">
        <w:rPr>
          <w:rFonts w:ascii="Times New Roman" w:hAnsi="Times New Roman"/>
        </w:rPr>
        <w:t xml:space="preserve"> структура на Министерския съвет</w:t>
      </w:r>
      <w:r w:rsidR="009C099D">
        <w:rPr>
          <w:rFonts w:ascii="Times New Roman" w:hAnsi="Times New Roman"/>
        </w:rPr>
        <w:t xml:space="preserve"> и</w:t>
      </w:r>
      <w:r w:rsidR="00132132" w:rsidRPr="00132132">
        <w:rPr>
          <w:rFonts w:ascii="Times New Roman" w:hAnsi="Times New Roman"/>
        </w:rPr>
        <w:t xml:space="preserve"> преобразуването на Министерството на транспорта, информационните технологии и съобщенията в Министерство на транспорта и съобщенията.</w:t>
      </w:r>
    </w:p>
    <w:p w:rsidR="0010330A" w:rsidRDefault="00CF08DF" w:rsidP="00132132">
      <w:pPr>
        <w:ind w:right="-198" w:firstLine="567"/>
        <w:jc w:val="both"/>
        <w:rPr>
          <w:rFonts w:ascii="Times New Roman" w:hAnsi="Times New Roman"/>
          <w:b/>
        </w:rPr>
      </w:pPr>
      <w:r>
        <w:rPr>
          <w:rFonts w:ascii="Times New Roman" w:hAnsi="Times New Roman"/>
          <w:b/>
        </w:rPr>
        <w:t xml:space="preserve">Предложени промени в </w:t>
      </w:r>
      <w:r w:rsidRPr="00CF08DF">
        <w:rPr>
          <w:rFonts w:ascii="Times New Roman" w:hAnsi="Times New Roman"/>
          <w:b/>
        </w:rPr>
        <w:t>Наредба  № 41</w:t>
      </w:r>
      <w:r>
        <w:rPr>
          <w:rFonts w:ascii="Times New Roman" w:hAnsi="Times New Roman"/>
          <w:b/>
        </w:rPr>
        <w:t>:</w:t>
      </w:r>
    </w:p>
    <w:p w:rsidR="0010330A" w:rsidRPr="0010330A" w:rsidRDefault="0010330A" w:rsidP="0010330A">
      <w:pPr>
        <w:spacing w:line="252" w:lineRule="auto"/>
        <w:ind w:right="-198" w:firstLine="567"/>
        <w:jc w:val="both"/>
        <w:rPr>
          <w:rFonts w:ascii="Times New Roman" w:hAnsi="Times New Roman"/>
        </w:rPr>
      </w:pPr>
      <w:r w:rsidRPr="0010330A">
        <w:rPr>
          <w:rFonts w:ascii="Times New Roman" w:hAnsi="Times New Roman"/>
        </w:rPr>
        <w:t>В приложение № 5а към чл. 15, ал. 2 от Наредба № 41 е предвидено лицата, които</w:t>
      </w:r>
      <w:r w:rsidRPr="0010330A">
        <w:t xml:space="preserve"> </w:t>
      </w:r>
      <w:r w:rsidRPr="0010330A">
        <w:rPr>
          <w:rFonts w:ascii="Times New Roman" w:hAnsi="Times New Roman"/>
        </w:rPr>
        <w:t xml:space="preserve">желаят да преминат обучение за начална квалификация за придобиване на карта за квалификация на водач на </w:t>
      </w:r>
      <w:r w:rsidR="0018694A">
        <w:rPr>
          <w:rFonts w:ascii="Times New Roman" w:hAnsi="Times New Roman"/>
        </w:rPr>
        <w:t>моторни превозни средства (МПС)</w:t>
      </w:r>
      <w:r w:rsidRPr="0010330A">
        <w:rPr>
          <w:rFonts w:ascii="Times New Roman" w:hAnsi="Times New Roman"/>
        </w:rPr>
        <w:t xml:space="preserve"> за превоз на пътници или товари и периодично обучение за придобиване на карта за квалификация на водач на МПС за превоз на пътници или товари, да декларират, че са съгласни личните им данни да бъдат обработвани на основание нормативната уредба на Република България и Европейския съюз.</w:t>
      </w:r>
    </w:p>
    <w:p w:rsidR="0010330A" w:rsidRPr="0010330A" w:rsidRDefault="0018694A" w:rsidP="00FD7647">
      <w:pPr>
        <w:ind w:right="-198" w:firstLine="567"/>
        <w:jc w:val="both"/>
        <w:rPr>
          <w:rFonts w:ascii="Times New Roman" w:hAnsi="Times New Roman"/>
        </w:rPr>
      </w:pPr>
      <w:r>
        <w:rPr>
          <w:rFonts w:ascii="Times New Roman" w:hAnsi="Times New Roman"/>
        </w:rPr>
        <w:t>Комисията за защита на личните данни е констатирала, че о</w:t>
      </w:r>
      <w:r w:rsidR="0010330A" w:rsidRPr="0010330A">
        <w:rPr>
          <w:rFonts w:ascii="Times New Roman" w:hAnsi="Times New Roman"/>
        </w:rPr>
        <w:t>снованието за обработка на лични данни е законово задължение на администратора на лични данни, установено в чл. 15, ал</w:t>
      </w:r>
      <w:r>
        <w:rPr>
          <w:rFonts w:ascii="Times New Roman" w:hAnsi="Times New Roman"/>
        </w:rPr>
        <w:t>.</w:t>
      </w:r>
      <w:r w:rsidR="0010330A" w:rsidRPr="0010330A">
        <w:rPr>
          <w:rFonts w:ascii="Times New Roman" w:hAnsi="Times New Roman"/>
        </w:rPr>
        <w:t xml:space="preserve"> 1 от  Наредба № 41, поради което в случая не е необходимо лицата да декларират, че са съгласни личните им данни да бъдат обработвани от Изпълнителна агенция „Автомобилна администрация“, а е достатъчно те само да бъдат информирани, че личните им данни ще бъдат обработвани.</w:t>
      </w:r>
    </w:p>
    <w:p w:rsidR="0010330A" w:rsidRPr="0010330A" w:rsidRDefault="0018694A" w:rsidP="0010330A">
      <w:pPr>
        <w:spacing w:line="252" w:lineRule="auto"/>
        <w:ind w:right="-198" w:firstLine="567"/>
        <w:jc w:val="both"/>
        <w:rPr>
          <w:rFonts w:ascii="Times New Roman" w:hAnsi="Times New Roman"/>
        </w:rPr>
      </w:pPr>
      <w:r>
        <w:rPr>
          <w:rFonts w:ascii="Times New Roman" w:hAnsi="Times New Roman"/>
        </w:rPr>
        <w:t>В</w:t>
      </w:r>
      <w:r w:rsidR="007325F2">
        <w:rPr>
          <w:rFonts w:ascii="Times New Roman" w:hAnsi="Times New Roman"/>
          <w:lang w:val="en-US"/>
        </w:rPr>
        <w:t xml:space="preserve"> </w:t>
      </w:r>
      <w:r w:rsidR="007325F2">
        <w:rPr>
          <w:rFonts w:ascii="Times New Roman" w:hAnsi="Times New Roman"/>
        </w:rPr>
        <w:t>тази</w:t>
      </w:r>
      <w:r>
        <w:rPr>
          <w:rFonts w:ascii="Times New Roman" w:hAnsi="Times New Roman"/>
        </w:rPr>
        <w:t xml:space="preserve"> връзка са</w:t>
      </w:r>
      <w:r w:rsidR="0010330A" w:rsidRPr="0010330A">
        <w:rPr>
          <w:rFonts w:ascii="Times New Roman" w:hAnsi="Times New Roman"/>
        </w:rPr>
        <w:t xml:space="preserve"> предложен</w:t>
      </w:r>
      <w:r>
        <w:rPr>
          <w:rFonts w:ascii="Times New Roman" w:hAnsi="Times New Roman"/>
        </w:rPr>
        <w:t>и</w:t>
      </w:r>
      <w:r w:rsidR="0010330A" w:rsidRPr="0010330A">
        <w:rPr>
          <w:rFonts w:ascii="Times New Roman" w:hAnsi="Times New Roman"/>
        </w:rPr>
        <w:t>т</w:t>
      </w:r>
      <w:r>
        <w:rPr>
          <w:rFonts w:ascii="Times New Roman" w:hAnsi="Times New Roman"/>
        </w:rPr>
        <w:t>е</w:t>
      </w:r>
      <w:r w:rsidR="0010330A" w:rsidRPr="0010330A">
        <w:rPr>
          <w:rFonts w:ascii="Times New Roman" w:hAnsi="Times New Roman"/>
        </w:rPr>
        <w:t xml:space="preserve"> с § </w:t>
      </w:r>
      <w:r>
        <w:rPr>
          <w:rFonts w:ascii="Times New Roman" w:hAnsi="Times New Roman"/>
        </w:rPr>
        <w:t>4, т. 3 от Заключителната разпоредба</w:t>
      </w:r>
      <w:r w:rsidR="0010330A" w:rsidRPr="0010330A">
        <w:rPr>
          <w:rFonts w:ascii="Times New Roman" w:hAnsi="Times New Roman"/>
        </w:rPr>
        <w:t xml:space="preserve"> </w:t>
      </w:r>
      <w:r w:rsidR="007325F2">
        <w:rPr>
          <w:rFonts w:ascii="Times New Roman" w:hAnsi="Times New Roman"/>
        </w:rPr>
        <w:t>на</w:t>
      </w:r>
      <w:r w:rsidR="0010330A" w:rsidRPr="0010330A">
        <w:rPr>
          <w:rFonts w:ascii="Times New Roman" w:hAnsi="Times New Roman"/>
        </w:rPr>
        <w:t xml:space="preserve"> проекта</w:t>
      </w:r>
      <w:r>
        <w:rPr>
          <w:rFonts w:ascii="Times New Roman" w:hAnsi="Times New Roman"/>
        </w:rPr>
        <w:t xml:space="preserve"> на наредба</w:t>
      </w:r>
      <w:r w:rsidR="0010330A" w:rsidRPr="0010330A">
        <w:rPr>
          <w:rFonts w:ascii="Times New Roman" w:hAnsi="Times New Roman"/>
        </w:rPr>
        <w:t xml:space="preserve"> изменени</w:t>
      </w:r>
      <w:r>
        <w:rPr>
          <w:rFonts w:ascii="Times New Roman" w:hAnsi="Times New Roman"/>
        </w:rPr>
        <w:t>я и допълнения</w:t>
      </w:r>
      <w:r w:rsidR="0010330A" w:rsidRPr="0010330A">
        <w:rPr>
          <w:rFonts w:ascii="Times New Roman" w:hAnsi="Times New Roman"/>
        </w:rPr>
        <w:t xml:space="preserve"> </w:t>
      </w:r>
      <w:r>
        <w:rPr>
          <w:rFonts w:ascii="Times New Roman" w:hAnsi="Times New Roman"/>
        </w:rPr>
        <w:t>в</w:t>
      </w:r>
      <w:r w:rsidR="0010330A" w:rsidRPr="0010330A">
        <w:rPr>
          <w:rFonts w:ascii="Times New Roman" w:hAnsi="Times New Roman"/>
        </w:rPr>
        <w:t xml:space="preserve"> </w:t>
      </w:r>
      <w:r>
        <w:rPr>
          <w:rFonts w:ascii="Times New Roman" w:hAnsi="Times New Roman"/>
        </w:rPr>
        <w:t>п</w:t>
      </w:r>
      <w:r w:rsidR="0010330A" w:rsidRPr="0010330A">
        <w:rPr>
          <w:rFonts w:ascii="Times New Roman" w:hAnsi="Times New Roman"/>
        </w:rPr>
        <w:t>риложение № 5а</w:t>
      </w:r>
      <w:r>
        <w:rPr>
          <w:rFonts w:ascii="Times New Roman" w:hAnsi="Times New Roman"/>
        </w:rPr>
        <w:t xml:space="preserve"> към чл. 15, ал. 2</w:t>
      </w:r>
      <w:r w:rsidR="0010330A" w:rsidRPr="0010330A">
        <w:rPr>
          <w:rFonts w:ascii="Times New Roman" w:hAnsi="Times New Roman"/>
        </w:rPr>
        <w:t xml:space="preserve"> от Наредба № 41</w:t>
      </w:r>
      <w:r>
        <w:rPr>
          <w:rFonts w:ascii="Times New Roman" w:hAnsi="Times New Roman"/>
        </w:rPr>
        <w:t>.</w:t>
      </w:r>
      <w:r w:rsidR="0010330A" w:rsidRPr="0010330A">
        <w:rPr>
          <w:rFonts w:ascii="Times New Roman" w:hAnsi="Times New Roman"/>
        </w:rPr>
        <w:t xml:space="preserve"> </w:t>
      </w:r>
      <w:r>
        <w:rPr>
          <w:rFonts w:ascii="Times New Roman" w:hAnsi="Times New Roman"/>
        </w:rPr>
        <w:t>С предложените промени</w:t>
      </w:r>
      <w:r w:rsidR="0010330A" w:rsidRPr="0010330A">
        <w:rPr>
          <w:rFonts w:ascii="Times New Roman" w:hAnsi="Times New Roman"/>
        </w:rPr>
        <w:t xml:space="preserve"> се осигурява </w:t>
      </w:r>
      <w:r w:rsidR="007325F2">
        <w:rPr>
          <w:rFonts w:ascii="Times New Roman" w:hAnsi="Times New Roman"/>
        </w:rPr>
        <w:t xml:space="preserve">също така </w:t>
      </w:r>
      <w:r w:rsidR="0010330A" w:rsidRPr="0010330A">
        <w:rPr>
          <w:rFonts w:ascii="Times New Roman" w:hAnsi="Times New Roman"/>
        </w:rPr>
        <w:t>възможност в заявлението да се посочват и съответните данни на лица, които не са български граждани</w:t>
      </w:r>
      <w:r w:rsidR="007325F2">
        <w:rPr>
          <w:rFonts w:ascii="Times New Roman" w:hAnsi="Times New Roman"/>
        </w:rPr>
        <w:t>, но имащи право да се обучават по реда на наредбата</w:t>
      </w:r>
      <w:r w:rsidR="0010330A" w:rsidRPr="0010330A">
        <w:rPr>
          <w:rFonts w:ascii="Times New Roman" w:hAnsi="Times New Roman"/>
        </w:rPr>
        <w:t>.</w:t>
      </w:r>
    </w:p>
    <w:p w:rsidR="0010330A" w:rsidRDefault="0010330A" w:rsidP="0010330A">
      <w:pPr>
        <w:spacing w:line="252" w:lineRule="auto"/>
        <w:ind w:right="-198" w:firstLine="567"/>
        <w:jc w:val="both"/>
        <w:rPr>
          <w:rFonts w:ascii="Times New Roman" w:hAnsi="Times New Roman"/>
        </w:rPr>
      </w:pPr>
      <w:r w:rsidRPr="0010330A">
        <w:rPr>
          <w:rFonts w:ascii="Times New Roman" w:hAnsi="Times New Roman"/>
        </w:rPr>
        <w:t xml:space="preserve">С § </w:t>
      </w:r>
      <w:r w:rsidR="00112CE0">
        <w:rPr>
          <w:rFonts w:ascii="Times New Roman" w:hAnsi="Times New Roman"/>
        </w:rPr>
        <w:t xml:space="preserve">4, т. </w:t>
      </w:r>
      <w:r w:rsidR="009C099D">
        <w:rPr>
          <w:rFonts w:ascii="Times New Roman" w:hAnsi="Times New Roman"/>
        </w:rPr>
        <w:t>2</w:t>
      </w:r>
      <w:r w:rsidR="00112CE0">
        <w:rPr>
          <w:rFonts w:ascii="Times New Roman" w:hAnsi="Times New Roman"/>
        </w:rPr>
        <w:t xml:space="preserve"> </w:t>
      </w:r>
      <w:r w:rsidR="00112CE0" w:rsidRPr="00112CE0">
        <w:rPr>
          <w:rFonts w:ascii="Times New Roman" w:hAnsi="Times New Roman"/>
        </w:rPr>
        <w:t>от Заключителната разпоредба на проекта на наредба</w:t>
      </w:r>
      <w:r w:rsidR="00112CE0" w:rsidRPr="00112CE0" w:rsidDel="00112CE0">
        <w:rPr>
          <w:rFonts w:ascii="Times New Roman" w:hAnsi="Times New Roman"/>
        </w:rPr>
        <w:t xml:space="preserve"> </w:t>
      </w:r>
      <w:r w:rsidRPr="0010330A">
        <w:rPr>
          <w:rFonts w:ascii="Times New Roman" w:hAnsi="Times New Roman"/>
        </w:rPr>
        <w:t xml:space="preserve">се прави изменение на чл. 15а, ал. 3 с </w:t>
      </w:r>
      <w:r w:rsidR="00112CE0">
        <w:rPr>
          <w:rFonts w:ascii="Times New Roman" w:hAnsi="Times New Roman"/>
        </w:rPr>
        <w:t xml:space="preserve">цел </w:t>
      </w:r>
      <w:r w:rsidR="00112CE0" w:rsidRPr="0010330A">
        <w:rPr>
          <w:rFonts w:ascii="Times New Roman" w:hAnsi="Times New Roman"/>
        </w:rPr>
        <w:t xml:space="preserve">избягване на двусмисленото му тълкуване </w:t>
      </w:r>
      <w:r w:rsidR="00112CE0">
        <w:rPr>
          <w:rFonts w:ascii="Times New Roman" w:hAnsi="Times New Roman"/>
        </w:rPr>
        <w:t xml:space="preserve">и постигането на </w:t>
      </w:r>
      <w:r w:rsidRPr="0010330A">
        <w:rPr>
          <w:rFonts w:ascii="Times New Roman" w:hAnsi="Times New Roman"/>
        </w:rPr>
        <w:t xml:space="preserve">по-голяма яснота на текста. </w:t>
      </w:r>
    </w:p>
    <w:p w:rsidR="009C099D" w:rsidRPr="0010330A" w:rsidRDefault="009C099D" w:rsidP="0010330A">
      <w:pPr>
        <w:spacing w:line="252" w:lineRule="auto"/>
        <w:ind w:right="-198" w:firstLine="567"/>
        <w:jc w:val="both"/>
        <w:rPr>
          <w:rFonts w:ascii="Times New Roman" w:hAnsi="Times New Roman"/>
        </w:rPr>
      </w:pPr>
      <w:r>
        <w:rPr>
          <w:rFonts w:ascii="Times New Roman" w:hAnsi="Times New Roman"/>
        </w:rPr>
        <w:t>Предложените промени в § 4, т. 1 и 4</w:t>
      </w:r>
      <w:r w:rsidRPr="009C099D">
        <w:rPr>
          <w:rFonts w:ascii="Times New Roman" w:hAnsi="Times New Roman"/>
        </w:rPr>
        <w:t xml:space="preserve"> от Заключителната разпоредба на проекта на наредба произтичат от настоящата структура на Министерския съвет и преобразуването на Министерството на транспорта, информационните технологии и съобщенията в Министерство на транспорта и съобщенията.</w:t>
      </w:r>
    </w:p>
    <w:p w:rsidR="00543C94" w:rsidRPr="00543C94" w:rsidRDefault="00543C94" w:rsidP="00543C94">
      <w:pPr>
        <w:ind w:right="-198" w:firstLine="567"/>
        <w:jc w:val="both"/>
        <w:rPr>
          <w:rFonts w:ascii="Times New Roman" w:hAnsi="Times New Roman"/>
          <w:b/>
        </w:rPr>
      </w:pPr>
      <w:r w:rsidRPr="00543C94">
        <w:rPr>
          <w:rFonts w:ascii="Times New Roman" w:hAnsi="Times New Roman"/>
          <w:b/>
        </w:rPr>
        <w:t>Финансови и други средства, необходими за прилагането на новата уредба:</w:t>
      </w:r>
    </w:p>
    <w:p w:rsidR="00CF08DF" w:rsidRDefault="00807E09" w:rsidP="00543C94">
      <w:pPr>
        <w:ind w:right="-198" w:firstLine="567"/>
        <w:jc w:val="both"/>
        <w:rPr>
          <w:rFonts w:ascii="Times New Roman" w:hAnsi="Times New Roman"/>
          <w:lang w:val="en-US"/>
        </w:rPr>
      </w:pPr>
      <w:r w:rsidRPr="00807E09">
        <w:rPr>
          <w:rFonts w:ascii="Times New Roman" w:hAnsi="Times New Roman"/>
        </w:rPr>
        <w:t xml:space="preserve">За прилагането на </w:t>
      </w:r>
      <w:r w:rsidR="00FD7647">
        <w:rPr>
          <w:rFonts w:ascii="Times New Roman" w:hAnsi="Times New Roman"/>
        </w:rPr>
        <w:t>новата уредба</w:t>
      </w:r>
      <w:r w:rsidRPr="00807E09">
        <w:rPr>
          <w:rFonts w:ascii="Times New Roman" w:hAnsi="Times New Roman"/>
        </w:rPr>
        <w:t xml:space="preserve"> няма да бъдат необходими финансови и други средства, като прие</w:t>
      </w:r>
      <w:r>
        <w:rPr>
          <w:rFonts w:ascii="Times New Roman" w:hAnsi="Times New Roman"/>
        </w:rPr>
        <w:t>мането ѝ не оказва въздействие</w:t>
      </w:r>
      <w:r w:rsidRPr="00807E09">
        <w:rPr>
          <w:rFonts w:ascii="Times New Roman" w:hAnsi="Times New Roman"/>
        </w:rPr>
        <w:t xml:space="preserve"> върху държавния бюджет</w:t>
      </w:r>
      <w:r>
        <w:rPr>
          <w:rFonts w:ascii="Times New Roman" w:hAnsi="Times New Roman"/>
          <w:lang w:val="en-US"/>
        </w:rPr>
        <w:t>.</w:t>
      </w:r>
    </w:p>
    <w:p w:rsidR="00543C94" w:rsidRPr="00543C94" w:rsidRDefault="00543C94" w:rsidP="00543C94">
      <w:pPr>
        <w:ind w:right="-198" w:firstLine="567"/>
        <w:jc w:val="both"/>
        <w:rPr>
          <w:rFonts w:ascii="Times New Roman" w:hAnsi="Times New Roman"/>
          <w:b/>
        </w:rPr>
      </w:pPr>
      <w:r w:rsidRPr="00543C94">
        <w:rPr>
          <w:rFonts w:ascii="Times New Roman" w:hAnsi="Times New Roman"/>
          <w:b/>
        </w:rPr>
        <w:t>Очаквани резултати от прилагането на акта:</w:t>
      </w:r>
    </w:p>
    <w:p w:rsidR="00543C94" w:rsidRPr="00543C94" w:rsidRDefault="00D60BA2" w:rsidP="00543C94">
      <w:pPr>
        <w:ind w:right="-198" w:firstLine="567"/>
        <w:jc w:val="both"/>
        <w:rPr>
          <w:rFonts w:ascii="Times New Roman" w:hAnsi="Times New Roman"/>
        </w:rPr>
      </w:pPr>
      <w:r w:rsidRPr="00D60BA2">
        <w:rPr>
          <w:rFonts w:ascii="Times New Roman" w:hAnsi="Times New Roman"/>
        </w:rPr>
        <w:t xml:space="preserve">С предложените </w:t>
      </w:r>
      <w:r>
        <w:rPr>
          <w:rFonts w:ascii="Times New Roman" w:hAnsi="Times New Roman"/>
        </w:rPr>
        <w:t>промени</w:t>
      </w:r>
      <w:r w:rsidRPr="00D60BA2">
        <w:rPr>
          <w:rFonts w:ascii="Times New Roman" w:hAnsi="Times New Roman"/>
        </w:rPr>
        <w:t xml:space="preserve"> в Наредба № 36</w:t>
      </w:r>
      <w:r>
        <w:rPr>
          <w:rFonts w:ascii="Times New Roman" w:hAnsi="Times New Roman"/>
        </w:rPr>
        <w:t xml:space="preserve"> и</w:t>
      </w:r>
      <w:r w:rsidR="00632B77">
        <w:rPr>
          <w:rFonts w:ascii="Times New Roman" w:hAnsi="Times New Roman"/>
        </w:rPr>
        <w:t xml:space="preserve"> в</w:t>
      </w:r>
      <w:r>
        <w:rPr>
          <w:rFonts w:ascii="Times New Roman" w:hAnsi="Times New Roman"/>
        </w:rPr>
        <w:t xml:space="preserve"> Наредба № 41</w:t>
      </w:r>
      <w:r w:rsidRPr="00D60BA2">
        <w:rPr>
          <w:rFonts w:ascii="Times New Roman" w:hAnsi="Times New Roman"/>
        </w:rPr>
        <w:t xml:space="preserve"> се изпълняват </w:t>
      </w:r>
      <w:r w:rsidR="009C099D">
        <w:rPr>
          <w:rFonts w:ascii="Times New Roman" w:hAnsi="Times New Roman"/>
        </w:rPr>
        <w:t xml:space="preserve">предложенията </w:t>
      </w:r>
      <w:r w:rsidRPr="00D60BA2">
        <w:rPr>
          <w:rFonts w:ascii="Times New Roman" w:hAnsi="Times New Roman"/>
        </w:rPr>
        <w:t xml:space="preserve">на </w:t>
      </w:r>
      <w:r w:rsidR="00632B77">
        <w:rPr>
          <w:rFonts w:ascii="Times New Roman" w:hAnsi="Times New Roman"/>
        </w:rPr>
        <w:t>К</w:t>
      </w:r>
      <w:r>
        <w:rPr>
          <w:rFonts w:ascii="Times New Roman" w:hAnsi="Times New Roman"/>
        </w:rPr>
        <w:t>омисията</w:t>
      </w:r>
      <w:r w:rsidR="00632B77">
        <w:rPr>
          <w:rFonts w:ascii="Times New Roman" w:hAnsi="Times New Roman"/>
        </w:rPr>
        <w:t xml:space="preserve"> за защита на личните данни</w:t>
      </w:r>
      <w:r w:rsidR="009C099D">
        <w:rPr>
          <w:rFonts w:ascii="Times New Roman" w:hAnsi="Times New Roman"/>
        </w:rPr>
        <w:t xml:space="preserve"> за отстраняване на констатираните несъответствия, като същевременно</w:t>
      </w:r>
      <w:r w:rsidR="00632B77">
        <w:rPr>
          <w:rFonts w:ascii="Times New Roman" w:hAnsi="Times New Roman"/>
        </w:rPr>
        <w:t xml:space="preserve"> </w:t>
      </w:r>
      <w:r w:rsidR="009C099D">
        <w:rPr>
          <w:rFonts w:ascii="Times New Roman" w:hAnsi="Times New Roman"/>
        </w:rPr>
        <w:t xml:space="preserve">се </w:t>
      </w:r>
      <w:r w:rsidR="00632B77">
        <w:rPr>
          <w:rFonts w:ascii="Times New Roman" w:hAnsi="Times New Roman"/>
        </w:rPr>
        <w:t>привежда</w:t>
      </w:r>
      <w:r w:rsidR="009C099D">
        <w:rPr>
          <w:rFonts w:ascii="Times New Roman" w:hAnsi="Times New Roman"/>
        </w:rPr>
        <w:t>т</w:t>
      </w:r>
      <w:r w:rsidR="00632B77">
        <w:rPr>
          <w:rFonts w:ascii="Times New Roman" w:hAnsi="Times New Roman"/>
        </w:rPr>
        <w:t xml:space="preserve"> разпоредбите на двата нормативни акта</w:t>
      </w:r>
      <w:r w:rsidRPr="00D60BA2">
        <w:rPr>
          <w:rFonts w:ascii="Times New Roman" w:hAnsi="Times New Roman"/>
        </w:rPr>
        <w:t xml:space="preserve"> в съответствие с Регламент (ЕС) 2016/679.</w:t>
      </w:r>
    </w:p>
    <w:p w:rsidR="00543C94" w:rsidRPr="00543C94" w:rsidRDefault="00543C94" w:rsidP="00543C94">
      <w:pPr>
        <w:ind w:right="-198" w:firstLine="567"/>
        <w:jc w:val="both"/>
        <w:rPr>
          <w:rFonts w:ascii="Times New Roman" w:hAnsi="Times New Roman"/>
          <w:b/>
        </w:rPr>
      </w:pPr>
      <w:r w:rsidRPr="00543C94">
        <w:rPr>
          <w:rFonts w:ascii="Times New Roman" w:hAnsi="Times New Roman"/>
          <w:b/>
        </w:rPr>
        <w:t>Анализ за съответствие с правото на Европейския съюз:</w:t>
      </w:r>
    </w:p>
    <w:p w:rsidR="00807E09" w:rsidRDefault="00807E09" w:rsidP="00807E09">
      <w:pPr>
        <w:ind w:right="-198" w:firstLine="567"/>
        <w:jc w:val="both"/>
        <w:rPr>
          <w:rFonts w:ascii="Times New Roman" w:hAnsi="Times New Roman"/>
        </w:rPr>
      </w:pPr>
      <w:r w:rsidRPr="00807E09">
        <w:rPr>
          <w:rFonts w:ascii="Times New Roman" w:hAnsi="Times New Roman"/>
        </w:rPr>
        <w:t>С проекта на наредба не се предвижда въвеждането на изисквания от правото на Европейския съюз, поради което не е изготвена таблица за съответствие с европейското право.</w:t>
      </w:r>
    </w:p>
    <w:p w:rsidR="00FB38AC" w:rsidRDefault="00FB38AC" w:rsidP="00543C94">
      <w:pPr>
        <w:ind w:right="-199" w:firstLine="567"/>
        <w:jc w:val="both"/>
        <w:rPr>
          <w:rFonts w:ascii="Times New Roman" w:hAnsi="Times New Roman"/>
          <w:b/>
        </w:rPr>
      </w:pPr>
    </w:p>
    <w:p w:rsidR="00543C94" w:rsidRPr="00543C94" w:rsidRDefault="00543C94" w:rsidP="00543C94">
      <w:pPr>
        <w:ind w:right="-199" w:firstLine="567"/>
        <w:jc w:val="both"/>
        <w:rPr>
          <w:rFonts w:ascii="Times New Roman" w:hAnsi="Times New Roman"/>
          <w:b/>
          <w:highlight w:val="yellow"/>
        </w:rPr>
      </w:pPr>
      <w:r w:rsidRPr="00543C94">
        <w:rPr>
          <w:rFonts w:ascii="Times New Roman" w:hAnsi="Times New Roman"/>
          <w:b/>
        </w:rPr>
        <w:t>Информация за проведените обществени консултации:</w:t>
      </w:r>
    </w:p>
    <w:p w:rsidR="00543C94" w:rsidRPr="00FB38AC" w:rsidRDefault="00543C94" w:rsidP="00543C94">
      <w:pPr>
        <w:ind w:right="-199" w:firstLine="567"/>
        <w:jc w:val="both"/>
        <w:rPr>
          <w:rFonts w:ascii="Times New Roman" w:hAnsi="Times New Roman"/>
          <w:b/>
        </w:rPr>
      </w:pPr>
      <w:r w:rsidRPr="00FB38AC">
        <w:rPr>
          <w:rFonts w:ascii="Times New Roman" w:hAnsi="Times New Roman"/>
          <w:b/>
        </w:rPr>
        <w:t xml:space="preserve">На основание чл. 26, ал. 3 от Закона за нормативните актове проектът на наредба е публикуван за обществено обсъждане за срок от 30 дни на интернет страницата на Министерството на транспорта и съобщенията и на Портала за обществени консултации на Министерския съвет. Постъпилите по време на общественото </w:t>
      </w:r>
      <w:r w:rsidRPr="00FB38AC">
        <w:rPr>
          <w:rFonts w:ascii="Times New Roman" w:hAnsi="Times New Roman"/>
          <w:b/>
        </w:rPr>
        <w:lastRenderedPageBreak/>
        <w:t>обсъждане бележки и предложения са отразени в справката на постъпилите предложения по проекта на наредба.</w:t>
      </w:r>
    </w:p>
    <w:p w:rsidR="00543C94" w:rsidRPr="0073137E" w:rsidRDefault="00543C94" w:rsidP="00543C94">
      <w:pPr>
        <w:ind w:right="-199" w:firstLine="567"/>
        <w:jc w:val="both"/>
        <w:rPr>
          <w:rFonts w:ascii="Times New Roman" w:hAnsi="Times New Roman"/>
        </w:rPr>
      </w:pPr>
    </w:p>
    <w:p w:rsidR="0073137E" w:rsidRPr="0073137E" w:rsidRDefault="0073137E" w:rsidP="00543C94">
      <w:pPr>
        <w:ind w:right="-199" w:firstLine="567"/>
        <w:jc w:val="both"/>
        <w:rPr>
          <w:rFonts w:ascii="Times New Roman" w:hAnsi="Times New Roman"/>
        </w:rPr>
      </w:pPr>
    </w:p>
    <w:p w:rsidR="0073137E" w:rsidRPr="0073137E" w:rsidRDefault="0073137E" w:rsidP="0073137E">
      <w:pPr>
        <w:ind w:right="-199"/>
        <w:rPr>
          <w:rFonts w:ascii="Times New Roman" w:hAnsi="Times New Roman"/>
          <w:b/>
        </w:rPr>
      </w:pPr>
      <w:r w:rsidRPr="0073137E">
        <w:rPr>
          <w:rFonts w:ascii="Times New Roman" w:hAnsi="Times New Roman"/>
          <w:b/>
        </w:rPr>
        <w:t>Лица за контакт:</w:t>
      </w:r>
    </w:p>
    <w:p w:rsidR="0073137E" w:rsidRPr="0073137E" w:rsidRDefault="0073137E" w:rsidP="0073137E">
      <w:pPr>
        <w:ind w:right="-199"/>
        <w:rPr>
          <w:rFonts w:ascii="Times New Roman" w:hAnsi="Times New Roman"/>
        </w:rPr>
      </w:pPr>
      <w:r w:rsidRPr="0073137E">
        <w:rPr>
          <w:rFonts w:ascii="Times New Roman" w:hAnsi="Times New Roman"/>
        </w:rPr>
        <w:t>Михаела Атанасова</w:t>
      </w:r>
      <w:r>
        <w:rPr>
          <w:rFonts w:ascii="Times New Roman" w:hAnsi="Times New Roman"/>
        </w:rPr>
        <w:br/>
        <w:t>Д</w:t>
      </w:r>
      <w:r w:rsidRPr="0073137E">
        <w:rPr>
          <w:rFonts w:ascii="Times New Roman" w:hAnsi="Times New Roman"/>
        </w:rPr>
        <w:t>иректор на дирекция „Правно-нормативно обслужване, обществени поръчки и управление на проекти“,</w:t>
      </w:r>
      <w:r>
        <w:rPr>
          <w:rFonts w:ascii="Times New Roman" w:hAnsi="Times New Roman"/>
        </w:rPr>
        <w:br/>
      </w:r>
      <w:r w:rsidRPr="0073137E">
        <w:rPr>
          <w:rFonts w:ascii="Times New Roman" w:hAnsi="Times New Roman"/>
        </w:rPr>
        <w:t>ИА</w:t>
      </w:r>
      <w:r>
        <w:rPr>
          <w:rFonts w:ascii="Times New Roman" w:hAnsi="Times New Roman"/>
        </w:rPr>
        <w:t xml:space="preserve"> „</w:t>
      </w:r>
      <w:r w:rsidRPr="0073137E">
        <w:rPr>
          <w:rFonts w:ascii="Times New Roman" w:hAnsi="Times New Roman"/>
        </w:rPr>
        <w:t>А</w:t>
      </w:r>
      <w:r>
        <w:rPr>
          <w:rFonts w:ascii="Times New Roman" w:hAnsi="Times New Roman"/>
        </w:rPr>
        <w:t>втомобилна администрация“</w:t>
      </w:r>
      <w:r>
        <w:rPr>
          <w:rFonts w:ascii="Times New Roman" w:hAnsi="Times New Roman"/>
        </w:rPr>
        <w:br/>
        <w:t>Т</w:t>
      </w:r>
      <w:r w:rsidRPr="0073137E">
        <w:rPr>
          <w:rFonts w:ascii="Times New Roman" w:hAnsi="Times New Roman"/>
        </w:rPr>
        <w:t>ел.: 0</w:t>
      </w:r>
      <w:bookmarkStart w:id="0" w:name="_GoBack"/>
      <w:bookmarkEnd w:id="0"/>
      <w:r w:rsidRPr="0073137E">
        <w:rPr>
          <w:rFonts w:ascii="Times New Roman" w:hAnsi="Times New Roman"/>
        </w:rPr>
        <w:t>2/930 88 29,</w:t>
      </w:r>
      <w:r>
        <w:rPr>
          <w:rFonts w:ascii="Times New Roman" w:hAnsi="Times New Roman"/>
        </w:rPr>
        <w:br/>
        <w:t>Е</w:t>
      </w:r>
      <w:r w:rsidRPr="0073137E">
        <w:rPr>
          <w:rFonts w:ascii="Times New Roman" w:hAnsi="Times New Roman"/>
        </w:rPr>
        <w:t xml:space="preserve">л. поща: </w:t>
      </w:r>
      <w:hyperlink r:id="rId8" w:history="1">
        <w:r w:rsidRPr="00DD266E">
          <w:rPr>
            <w:rStyle w:val="Hyperlink"/>
            <w:rFonts w:ascii="Times New Roman" w:hAnsi="Times New Roman"/>
          </w:rPr>
          <w:t>m.atanasova@rta.government.bg</w:t>
        </w:r>
      </w:hyperlink>
      <w:r>
        <w:rPr>
          <w:rFonts w:ascii="Times New Roman" w:hAnsi="Times New Roman"/>
        </w:rPr>
        <w:br/>
      </w:r>
    </w:p>
    <w:p w:rsidR="0073137E" w:rsidRPr="0073137E" w:rsidRDefault="0073137E" w:rsidP="00543C94">
      <w:pPr>
        <w:ind w:right="-199" w:firstLine="567"/>
        <w:jc w:val="both"/>
        <w:rPr>
          <w:rFonts w:ascii="Times New Roman" w:hAnsi="Times New Roman"/>
        </w:rPr>
      </w:pPr>
    </w:p>
    <w:sectPr w:rsidR="0073137E" w:rsidRPr="0073137E" w:rsidSect="00DE0938">
      <w:headerReference w:type="first" r:id="rId9"/>
      <w:footerReference w:type="first" r:id="rId10"/>
      <w:pgSz w:w="11906" w:h="16838" w:code="9"/>
      <w:pgMar w:top="1134" w:right="1134" w:bottom="1134" w:left="1418" w:header="357" w:footer="567"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775BF" w:rsidRDefault="007775BF">
      <w:r>
        <w:separator/>
      </w:r>
    </w:p>
  </w:endnote>
  <w:endnote w:type="continuationSeparator" w:id="0">
    <w:p w:rsidR="007775BF" w:rsidRDefault="007775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0938" w:rsidRPr="00FC61C1" w:rsidRDefault="00DE0938" w:rsidP="00DE0938">
    <w:pPr>
      <w:pStyle w:val="Footer"/>
      <w:jc w:val="center"/>
      <w:rPr>
        <w:rFonts w:ascii="Times New Roman" w:hAnsi="Times New Roman"/>
        <w:sz w:val="20"/>
      </w:rPr>
    </w:pPr>
    <w:r w:rsidRPr="00FC61C1">
      <w:rPr>
        <w:rFonts w:ascii="Times New Roman" w:hAnsi="Times New Roman"/>
        <w:sz w:val="20"/>
      </w:rPr>
      <w:t>София 1000 ул. „Дякон Игнатий” № 9</w:t>
    </w:r>
  </w:p>
  <w:p w:rsidR="00DE0938" w:rsidRPr="00FC61C1" w:rsidRDefault="00DE0938" w:rsidP="00DE0938">
    <w:pPr>
      <w:pStyle w:val="Footer"/>
      <w:jc w:val="center"/>
      <w:rPr>
        <w:rFonts w:ascii="Times New Roman" w:hAnsi="Times New Roman"/>
        <w:sz w:val="20"/>
      </w:rPr>
    </w:pPr>
    <w:r w:rsidRPr="00FC61C1">
      <w:rPr>
        <w:rFonts w:ascii="Times New Roman" w:hAnsi="Times New Roman"/>
        <w:color w:val="333333"/>
        <w:sz w:val="20"/>
        <w:szCs w:val="17"/>
        <w:shd w:val="clear" w:color="auto" w:fill="FFFFFF"/>
      </w:rPr>
      <w:t xml:space="preserve"> Тел. 02/940</w:t>
    </w:r>
    <w:r>
      <w:rPr>
        <w:rFonts w:ascii="Times New Roman" w:hAnsi="Times New Roman"/>
        <w:color w:val="333333"/>
        <w:sz w:val="20"/>
        <w:szCs w:val="17"/>
        <w:shd w:val="clear" w:color="auto" w:fill="FFFFFF"/>
      </w:rPr>
      <w:t xml:space="preserve"> </w:t>
    </w:r>
    <w:r w:rsidRPr="00FC61C1">
      <w:rPr>
        <w:rFonts w:ascii="Times New Roman" w:hAnsi="Times New Roman"/>
        <w:color w:val="333333"/>
        <w:sz w:val="20"/>
        <w:szCs w:val="17"/>
        <w:shd w:val="clear" w:color="auto" w:fill="FFFFFF"/>
      </w:rPr>
      <w:t>9771</w:t>
    </w:r>
    <w:r>
      <w:rPr>
        <w:rFonts w:ascii="Times New Roman" w:hAnsi="Times New Roman"/>
        <w:color w:val="333333"/>
        <w:sz w:val="20"/>
        <w:szCs w:val="17"/>
        <w:shd w:val="clear" w:color="auto" w:fill="FFFFFF"/>
      </w:rPr>
      <w:t xml:space="preserve">, </w:t>
    </w:r>
    <w:r w:rsidRPr="00FC61C1">
      <w:rPr>
        <w:rFonts w:ascii="Times New Roman" w:hAnsi="Times New Roman"/>
        <w:color w:val="333333"/>
        <w:sz w:val="20"/>
        <w:szCs w:val="17"/>
        <w:shd w:val="clear" w:color="auto" w:fill="FFFFFF"/>
      </w:rPr>
      <w:t xml:space="preserve">   Факс: 02/988</w:t>
    </w:r>
    <w:r>
      <w:rPr>
        <w:rFonts w:ascii="Times New Roman" w:hAnsi="Times New Roman"/>
        <w:color w:val="333333"/>
        <w:sz w:val="20"/>
        <w:szCs w:val="17"/>
        <w:shd w:val="clear" w:color="auto" w:fill="FFFFFF"/>
      </w:rPr>
      <w:t xml:space="preserve"> </w:t>
    </w:r>
    <w:r w:rsidRPr="00FC61C1">
      <w:rPr>
        <w:rFonts w:ascii="Times New Roman" w:hAnsi="Times New Roman"/>
        <w:color w:val="333333"/>
        <w:sz w:val="20"/>
        <w:szCs w:val="17"/>
        <w:shd w:val="clear" w:color="auto" w:fill="FFFFFF"/>
      </w:rPr>
      <w:t>5094</w:t>
    </w:r>
  </w:p>
  <w:p w:rsidR="00DE0938" w:rsidRPr="00DE0938" w:rsidRDefault="007775BF" w:rsidP="00DE0938">
    <w:pPr>
      <w:pStyle w:val="Footer"/>
      <w:jc w:val="center"/>
      <w:rPr>
        <w:rFonts w:ascii="Times New Roman" w:hAnsi="Times New Roman"/>
        <w:sz w:val="20"/>
        <w:lang w:val="en-US"/>
      </w:rPr>
    </w:pPr>
    <w:hyperlink r:id="rId1" w:history="1">
      <w:r w:rsidR="00DE0938" w:rsidRPr="00160CAC">
        <w:rPr>
          <w:rStyle w:val="Hyperlink"/>
          <w:rFonts w:ascii="Times New Roman" w:hAnsi="Times New Roman"/>
          <w:sz w:val="20"/>
          <w:lang w:val="en-US"/>
        </w:rPr>
        <w:t>www.mtc.government.bg</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775BF" w:rsidRDefault="007775BF">
      <w:r>
        <w:separator/>
      </w:r>
    </w:p>
  </w:footnote>
  <w:footnote w:type="continuationSeparator" w:id="0">
    <w:p w:rsidR="007775BF" w:rsidRDefault="007775B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0938" w:rsidRDefault="00DE0938" w:rsidP="00DE0938">
    <w:pPr>
      <w:pStyle w:val="Header"/>
      <w:spacing w:line="360" w:lineRule="auto"/>
      <w:rPr>
        <w:lang w:val="be-BY"/>
      </w:rPr>
    </w:pPr>
    <w:r>
      <w:rPr>
        <w:noProof/>
      </w:rPr>
      <w:drawing>
        <wp:anchor distT="0" distB="0" distL="114300" distR="114300" simplePos="0" relativeHeight="251659264" behindDoc="0" locked="0" layoutInCell="1" allowOverlap="1" wp14:anchorId="4E9F415C" wp14:editId="30EDE9B5">
          <wp:simplePos x="0" y="0"/>
          <wp:positionH relativeFrom="column">
            <wp:posOffset>2308860</wp:posOffset>
          </wp:positionH>
          <wp:positionV relativeFrom="paragraph">
            <wp:posOffset>-113665</wp:posOffset>
          </wp:positionV>
          <wp:extent cx="1184275" cy="103187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4275" cy="10318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E0938" w:rsidRDefault="00DE0938" w:rsidP="00DE0938">
    <w:pPr>
      <w:pStyle w:val="Header"/>
      <w:spacing w:line="360" w:lineRule="auto"/>
      <w:jc w:val="center"/>
      <w:rPr>
        <w:sz w:val="20"/>
        <w:lang w:val="en-US"/>
      </w:rPr>
    </w:pPr>
  </w:p>
  <w:p w:rsidR="00DE0938" w:rsidRDefault="00DE0938" w:rsidP="00DE0938">
    <w:pPr>
      <w:pStyle w:val="Header"/>
      <w:spacing w:line="360" w:lineRule="auto"/>
      <w:jc w:val="center"/>
      <w:rPr>
        <w:sz w:val="20"/>
        <w:lang w:val="en-US"/>
      </w:rPr>
    </w:pPr>
  </w:p>
  <w:p w:rsidR="00DE0938" w:rsidRPr="00155293" w:rsidRDefault="00DE0938" w:rsidP="00DE0938">
    <w:pPr>
      <w:pStyle w:val="Header"/>
      <w:spacing w:line="360" w:lineRule="auto"/>
      <w:rPr>
        <w:sz w:val="20"/>
      </w:rPr>
    </w:pPr>
  </w:p>
  <w:p w:rsidR="00DE0938" w:rsidRPr="00EC7AA9" w:rsidRDefault="00DE0938" w:rsidP="00DE0938">
    <w:pPr>
      <w:pStyle w:val="Header"/>
      <w:spacing w:line="360" w:lineRule="auto"/>
      <w:jc w:val="center"/>
      <w:rPr>
        <w:rFonts w:ascii="Times New Roman" w:hAnsi="Times New Roman"/>
        <w:b/>
        <w:lang w:val="be-BY"/>
      </w:rPr>
    </w:pPr>
    <w:r w:rsidRPr="00EC7AA9">
      <w:rPr>
        <w:rFonts w:ascii="Times New Roman" w:hAnsi="Times New Roman"/>
        <w:b/>
        <w:lang w:val="be-BY"/>
      </w:rPr>
      <w:t>РЕПУБЛИКА БЪЛГАРИЯ</w:t>
    </w:r>
  </w:p>
  <w:p w:rsidR="00DE0938" w:rsidRPr="00EC7AA9" w:rsidRDefault="00DE0938" w:rsidP="00DE0938">
    <w:pPr>
      <w:pStyle w:val="Header"/>
      <w:jc w:val="center"/>
      <w:rPr>
        <w:rFonts w:ascii="Times New Roman" w:hAnsi="Times New Roman"/>
        <w:b/>
      </w:rPr>
    </w:pPr>
    <w:r>
      <w:rPr>
        <w:rFonts w:ascii="Times New Roman" w:hAnsi="Times New Roman"/>
        <w:b/>
        <w:lang w:val="be-BY"/>
      </w:rPr>
      <w:t>ЗАМЕСТНИК-</w:t>
    </w:r>
    <w:r w:rsidRPr="00EC7AA9">
      <w:rPr>
        <w:rFonts w:ascii="Times New Roman" w:hAnsi="Times New Roman"/>
        <w:b/>
        <w:lang w:val="be-BY"/>
      </w:rPr>
      <w:t>МИНИСТ</w:t>
    </w:r>
    <w:r w:rsidRPr="00EC7AA9">
      <w:rPr>
        <w:rFonts w:ascii="Times New Roman" w:hAnsi="Times New Roman"/>
        <w:b/>
      </w:rPr>
      <w:t>Ъ</w:t>
    </w:r>
    <w:r w:rsidRPr="00EC7AA9">
      <w:rPr>
        <w:rFonts w:ascii="Times New Roman" w:hAnsi="Times New Roman"/>
        <w:b/>
        <w:lang w:val="be-BY"/>
      </w:rPr>
      <w:t xml:space="preserve">Р НА </w:t>
    </w:r>
    <w:r w:rsidRPr="00E30B62">
      <w:rPr>
        <w:rFonts w:ascii="Times New Roman" w:hAnsi="Times New Roman"/>
        <w:b/>
        <w:lang w:val="ru-RU"/>
      </w:rPr>
      <w:t>ТРАНСПОРТА И СЪОБЩЕНИЯТА</w:t>
    </w:r>
  </w:p>
  <w:p w:rsidR="00DE0938" w:rsidRDefault="00DE093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59B1AF4"/>
    <w:multiLevelType w:val="hybridMultilevel"/>
    <w:tmpl w:val="6C043904"/>
    <w:lvl w:ilvl="0" w:tplc="4C8E3D4E">
      <w:start w:val="1"/>
      <w:numFmt w:val="decimal"/>
      <w:lvlText w:val="%1."/>
      <w:lvlJc w:val="left"/>
      <w:pPr>
        <w:tabs>
          <w:tab w:val="num" w:pos="1080"/>
        </w:tabs>
        <w:ind w:left="1080" w:hanging="360"/>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1" w15:restartNumberingAfterBreak="0">
    <w:nsid w:val="50A80DAF"/>
    <w:multiLevelType w:val="hybridMultilevel"/>
    <w:tmpl w:val="59CC7A4E"/>
    <w:lvl w:ilvl="0" w:tplc="3E68758E">
      <w:start w:val="1"/>
      <w:numFmt w:val="decimal"/>
      <w:lvlText w:val="%1."/>
      <w:lvlJc w:val="left"/>
      <w:pPr>
        <w:ind w:left="717" w:hanging="360"/>
      </w:pPr>
      <w:rPr>
        <w:rFonts w:hint="default"/>
      </w:rPr>
    </w:lvl>
    <w:lvl w:ilvl="1" w:tplc="04020019" w:tentative="1">
      <w:start w:val="1"/>
      <w:numFmt w:val="lowerLetter"/>
      <w:lvlText w:val="%2."/>
      <w:lvlJc w:val="left"/>
      <w:pPr>
        <w:ind w:left="1437" w:hanging="360"/>
      </w:pPr>
    </w:lvl>
    <w:lvl w:ilvl="2" w:tplc="0402001B" w:tentative="1">
      <w:start w:val="1"/>
      <w:numFmt w:val="lowerRoman"/>
      <w:lvlText w:val="%3."/>
      <w:lvlJc w:val="right"/>
      <w:pPr>
        <w:ind w:left="2157" w:hanging="180"/>
      </w:pPr>
    </w:lvl>
    <w:lvl w:ilvl="3" w:tplc="0402000F" w:tentative="1">
      <w:start w:val="1"/>
      <w:numFmt w:val="decimal"/>
      <w:lvlText w:val="%4."/>
      <w:lvlJc w:val="left"/>
      <w:pPr>
        <w:ind w:left="2877" w:hanging="360"/>
      </w:pPr>
    </w:lvl>
    <w:lvl w:ilvl="4" w:tplc="04020019" w:tentative="1">
      <w:start w:val="1"/>
      <w:numFmt w:val="lowerLetter"/>
      <w:lvlText w:val="%5."/>
      <w:lvlJc w:val="left"/>
      <w:pPr>
        <w:ind w:left="3597" w:hanging="360"/>
      </w:pPr>
    </w:lvl>
    <w:lvl w:ilvl="5" w:tplc="0402001B" w:tentative="1">
      <w:start w:val="1"/>
      <w:numFmt w:val="lowerRoman"/>
      <w:lvlText w:val="%6."/>
      <w:lvlJc w:val="right"/>
      <w:pPr>
        <w:ind w:left="4317" w:hanging="180"/>
      </w:pPr>
    </w:lvl>
    <w:lvl w:ilvl="6" w:tplc="0402000F" w:tentative="1">
      <w:start w:val="1"/>
      <w:numFmt w:val="decimal"/>
      <w:lvlText w:val="%7."/>
      <w:lvlJc w:val="left"/>
      <w:pPr>
        <w:ind w:left="5037" w:hanging="360"/>
      </w:pPr>
    </w:lvl>
    <w:lvl w:ilvl="7" w:tplc="04020019" w:tentative="1">
      <w:start w:val="1"/>
      <w:numFmt w:val="lowerLetter"/>
      <w:lvlText w:val="%8."/>
      <w:lvlJc w:val="left"/>
      <w:pPr>
        <w:ind w:left="5757" w:hanging="360"/>
      </w:pPr>
    </w:lvl>
    <w:lvl w:ilvl="8" w:tplc="0402001B" w:tentative="1">
      <w:start w:val="1"/>
      <w:numFmt w:val="lowerRoman"/>
      <w:lvlText w:val="%9."/>
      <w:lvlJc w:val="right"/>
      <w:pPr>
        <w:ind w:left="6477" w:hanging="180"/>
      </w:pPr>
    </w:lvl>
  </w:abstractNum>
  <w:abstractNum w:abstractNumId="2" w15:restartNumberingAfterBreak="0">
    <w:nsid w:val="51DD5111"/>
    <w:multiLevelType w:val="hybridMultilevel"/>
    <w:tmpl w:val="1E8C5390"/>
    <w:lvl w:ilvl="0" w:tplc="78F84B32">
      <w:start w:val="1"/>
      <w:numFmt w:val="upperRoman"/>
      <w:lvlText w:val="%1."/>
      <w:lvlJc w:val="left"/>
      <w:pPr>
        <w:ind w:left="1077" w:hanging="720"/>
      </w:pPr>
      <w:rPr>
        <w:rFonts w:hint="default"/>
      </w:rPr>
    </w:lvl>
    <w:lvl w:ilvl="1" w:tplc="04020019" w:tentative="1">
      <w:start w:val="1"/>
      <w:numFmt w:val="lowerLetter"/>
      <w:lvlText w:val="%2."/>
      <w:lvlJc w:val="left"/>
      <w:pPr>
        <w:ind w:left="1437" w:hanging="360"/>
      </w:pPr>
    </w:lvl>
    <w:lvl w:ilvl="2" w:tplc="0402001B" w:tentative="1">
      <w:start w:val="1"/>
      <w:numFmt w:val="lowerRoman"/>
      <w:lvlText w:val="%3."/>
      <w:lvlJc w:val="right"/>
      <w:pPr>
        <w:ind w:left="2157" w:hanging="180"/>
      </w:pPr>
    </w:lvl>
    <w:lvl w:ilvl="3" w:tplc="0402000F" w:tentative="1">
      <w:start w:val="1"/>
      <w:numFmt w:val="decimal"/>
      <w:lvlText w:val="%4."/>
      <w:lvlJc w:val="left"/>
      <w:pPr>
        <w:ind w:left="2877" w:hanging="360"/>
      </w:pPr>
    </w:lvl>
    <w:lvl w:ilvl="4" w:tplc="04020019" w:tentative="1">
      <w:start w:val="1"/>
      <w:numFmt w:val="lowerLetter"/>
      <w:lvlText w:val="%5."/>
      <w:lvlJc w:val="left"/>
      <w:pPr>
        <w:ind w:left="3597" w:hanging="360"/>
      </w:pPr>
    </w:lvl>
    <w:lvl w:ilvl="5" w:tplc="0402001B" w:tentative="1">
      <w:start w:val="1"/>
      <w:numFmt w:val="lowerRoman"/>
      <w:lvlText w:val="%6."/>
      <w:lvlJc w:val="right"/>
      <w:pPr>
        <w:ind w:left="4317" w:hanging="180"/>
      </w:pPr>
    </w:lvl>
    <w:lvl w:ilvl="6" w:tplc="0402000F" w:tentative="1">
      <w:start w:val="1"/>
      <w:numFmt w:val="decimal"/>
      <w:lvlText w:val="%7."/>
      <w:lvlJc w:val="left"/>
      <w:pPr>
        <w:ind w:left="5037" w:hanging="360"/>
      </w:pPr>
    </w:lvl>
    <w:lvl w:ilvl="7" w:tplc="04020019" w:tentative="1">
      <w:start w:val="1"/>
      <w:numFmt w:val="lowerLetter"/>
      <w:lvlText w:val="%8."/>
      <w:lvlJc w:val="left"/>
      <w:pPr>
        <w:ind w:left="5757" w:hanging="360"/>
      </w:pPr>
    </w:lvl>
    <w:lvl w:ilvl="8" w:tplc="0402001B" w:tentative="1">
      <w:start w:val="1"/>
      <w:numFmt w:val="lowerRoman"/>
      <w:lvlText w:val="%9."/>
      <w:lvlJc w:val="right"/>
      <w:pPr>
        <w:ind w:left="6477"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4BB3"/>
    <w:rsid w:val="00000847"/>
    <w:rsid w:val="00001B4F"/>
    <w:rsid w:val="00011752"/>
    <w:rsid w:val="00011EAB"/>
    <w:rsid w:val="000164F4"/>
    <w:rsid w:val="00021573"/>
    <w:rsid w:val="0002290C"/>
    <w:rsid w:val="000254CC"/>
    <w:rsid w:val="00026106"/>
    <w:rsid w:val="000324A8"/>
    <w:rsid w:val="00033C3A"/>
    <w:rsid w:val="000342F6"/>
    <w:rsid w:val="00051643"/>
    <w:rsid w:val="00052482"/>
    <w:rsid w:val="00053630"/>
    <w:rsid w:val="00061525"/>
    <w:rsid w:val="00063E1D"/>
    <w:rsid w:val="00063F83"/>
    <w:rsid w:val="0006552D"/>
    <w:rsid w:val="00067145"/>
    <w:rsid w:val="00073DC7"/>
    <w:rsid w:val="00084092"/>
    <w:rsid w:val="0008513C"/>
    <w:rsid w:val="00086EB6"/>
    <w:rsid w:val="000C3C13"/>
    <w:rsid w:val="000C4477"/>
    <w:rsid w:val="000D1920"/>
    <w:rsid w:val="000D7F05"/>
    <w:rsid w:val="000E23C8"/>
    <w:rsid w:val="000F43B8"/>
    <w:rsid w:val="00102956"/>
    <w:rsid w:val="001029E8"/>
    <w:rsid w:val="0010330A"/>
    <w:rsid w:val="001066E7"/>
    <w:rsid w:val="001110CA"/>
    <w:rsid w:val="00112CE0"/>
    <w:rsid w:val="00125C53"/>
    <w:rsid w:val="00132132"/>
    <w:rsid w:val="001376FE"/>
    <w:rsid w:val="001417FE"/>
    <w:rsid w:val="00150F16"/>
    <w:rsid w:val="00151C54"/>
    <w:rsid w:val="00154845"/>
    <w:rsid w:val="001551B3"/>
    <w:rsid w:val="00155293"/>
    <w:rsid w:val="00160389"/>
    <w:rsid w:val="00163629"/>
    <w:rsid w:val="00167170"/>
    <w:rsid w:val="0018694A"/>
    <w:rsid w:val="00187101"/>
    <w:rsid w:val="00190135"/>
    <w:rsid w:val="00194C9A"/>
    <w:rsid w:val="00195221"/>
    <w:rsid w:val="00195F93"/>
    <w:rsid w:val="00195FF9"/>
    <w:rsid w:val="001A1177"/>
    <w:rsid w:val="001A5B9C"/>
    <w:rsid w:val="001A79EA"/>
    <w:rsid w:val="001B1707"/>
    <w:rsid w:val="001B2865"/>
    <w:rsid w:val="001B68CA"/>
    <w:rsid w:val="001C52BD"/>
    <w:rsid w:val="001D01BF"/>
    <w:rsid w:val="001F028C"/>
    <w:rsid w:val="001F12BC"/>
    <w:rsid w:val="001F550E"/>
    <w:rsid w:val="002036F9"/>
    <w:rsid w:val="00211D78"/>
    <w:rsid w:val="0022223E"/>
    <w:rsid w:val="00230E2E"/>
    <w:rsid w:val="00232C6E"/>
    <w:rsid w:val="00246101"/>
    <w:rsid w:val="0025164E"/>
    <w:rsid w:val="0025266F"/>
    <w:rsid w:val="00255797"/>
    <w:rsid w:val="00261E5F"/>
    <w:rsid w:val="002803B2"/>
    <w:rsid w:val="00280C6D"/>
    <w:rsid w:val="00280D0C"/>
    <w:rsid w:val="0029180C"/>
    <w:rsid w:val="002A6517"/>
    <w:rsid w:val="002B0075"/>
    <w:rsid w:val="002B108C"/>
    <w:rsid w:val="002B20E7"/>
    <w:rsid w:val="002B2986"/>
    <w:rsid w:val="002C299F"/>
    <w:rsid w:val="002C436E"/>
    <w:rsid w:val="002C6BD3"/>
    <w:rsid w:val="002D3910"/>
    <w:rsid w:val="002E1186"/>
    <w:rsid w:val="002E2B51"/>
    <w:rsid w:val="00300F2F"/>
    <w:rsid w:val="003157AD"/>
    <w:rsid w:val="00315BA8"/>
    <w:rsid w:val="00317AFB"/>
    <w:rsid w:val="003330F8"/>
    <w:rsid w:val="00342AB4"/>
    <w:rsid w:val="00351374"/>
    <w:rsid w:val="00351F73"/>
    <w:rsid w:val="0035656B"/>
    <w:rsid w:val="00362026"/>
    <w:rsid w:val="003628EB"/>
    <w:rsid w:val="003645C0"/>
    <w:rsid w:val="00364BA0"/>
    <w:rsid w:val="00372CFA"/>
    <w:rsid w:val="00380C53"/>
    <w:rsid w:val="00382542"/>
    <w:rsid w:val="00386ACF"/>
    <w:rsid w:val="00396A38"/>
    <w:rsid w:val="003A4B68"/>
    <w:rsid w:val="003A5AA9"/>
    <w:rsid w:val="003B3C42"/>
    <w:rsid w:val="003C2421"/>
    <w:rsid w:val="003C6568"/>
    <w:rsid w:val="003D056A"/>
    <w:rsid w:val="003F0B27"/>
    <w:rsid w:val="003F13BC"/>
    <w:rsid w:val="003F7627"/>
    <w:rsid w:val="00404BB3"/>
    <w:rsid w:val="004133E6"/>
    <w:rsid w:val="00414836"/>
    <w:rsid w:val="004168A3"/>
    <w:rsid w:val="004213CD"/>
    <w:rsid w:val="00434C90"/>
    <w:rsid w:val="00437B0C"/>
    <w:rsid w:val="004435BD"/>
    <w:rsid w:val="00443606"/>
    <w:rsid w:val="00444C73"/>
    <w:rsid w:val="00456A5D"/>
    <w:rsid w:val="00457F7A"/>
    <w:rsid w:val="0046317B"/>
    <w:rsid w:val="00471161"/>
    <w:rsid w:val="00475D52"/>
    <w:rsid w:val="00493008"/>
    <w:rsid w:val="0049442A"/>
    <w:rsid w:val="004956B7"/>
    <w:rsid w:val="004A23A4"/>
    <w:rsid w:val="004A6D4E"/>
    <w:rsid w:val="004B6883"/>
    <w:rsid w:val="004C46C8"/>
    <w:rsid w:val="004D49C2"/>
    <w:rsid w:val="004E14EA"/>
    <w:rsid w:val="004E7AFB"/>
    <w:rsid w:val="004F6151"/>
    <w:rsid w:val="00506FB6"/>
    <w:rsid w:val="005104A0"/>
    <w:rsid w:val="005112AF"/>
    <w:rsid w:val="00512ADF"/>
    <w:rsid w:val="005238BA"/>
    <w:rsid w:val="005332E2"/>
    <w:rsid w:val="00534884"/>
    <w:rsid w:val="005351FF"/>
    <w:rsid w:val="00543C94"/>
    <w:rsid w:val="00554069"/>
    <w:rsid w:val="00572029"/>
    <w:rsid w:val="005747BB"/>
    <w:rsid w:val="005769A0"/>
    <w:rsid w:val="005865F1"/>
    <w:rsid w:val="0058735B"/>
    <w:rsid w:val="00591BAA"/>
    <w:rsid w:val="0059524E"/>
    <w:rsid w:val="00595A56"/>
    <w:rsid w:val="0059727E"/>
    <w:rsid w:val="005A6D91"/>
    <w:rsid w:val="005B054C"/>
    <w:rsid w:val="005B6B7E"/>
    <w:rsid w:val="005C0B0C"/>
    <w:rsid w:val="005C117C"/>
    <w:rsid w:val="005C188E"/>
    <w:rsid w:val="005C2E02"/>
    <w:rsid w:val="005C4777"/>
    <w:rsid w:val="005C7B99"/>
    <w:rsid w:val="005D0458"/>
    <w:rsid w:val="005D582B"/>
    <w:rsid w:val="005E0ABC"/>
    <w:rsid w:val="005E6769"/>
    <w:rsid w:val="005F2C3A"/>
    <w:rsid w:val="005F5DFB"/>
    <w:rsid w:val="005F6E0A"/>
    <w:rsid w:val="00602D9F"/>
    <w:rsid w:val="00610CE9"/>
    <w:rsid w:val="00615058"/>
    <w:rsid w:val="0062250F"/>
    <w:rsid w:val="00623743"/>
    <w:rsid w:val="00631C26"/>
    <w:rsid w:val="00631C41"/>
    <w:rsid w:val="00632B77"/>
    <w:rsid w:val="0063782E"/>
    <w:rsid w:val="00651385"/>
    <w:rsid w:val="00651E75"/>
    <w:rsid w:val="0065326B"/>
    <w:rsid w:val="00654E0E"/>
    <w:rsid w:val="0065512F"/>
    <w:rsid w:val="0065648E"/>
    <w:rsid w:val="00665A9F"/>
    <w:rsid w:val="0067126D"/>
    <w:rsid w:val="0067317D"/>
    <w:rsid w:val="006913AF"/>
    <w:rsid w:val="0069162B"/>
    <w:rsid w:val="006969CB"/>
    <w:rsid w:val="00697453"/>
    <w:rsid w:val="006A4139"/>
    <w:rsid w:val="006B28DF"/>
    <w:rsid w:val="006B5CAC"/>
    <w:rsid w:val="006B7F91"/>
    <w:rsid w:val="006C0064"/>
    <w:rsid w:val="006C03A0"/>
    <w:rsid w:val="006C2519"/>
    <w:rsid w:val="006C41AE"/>
    <w:rsid w:val="006D2C92"/>
    <w:rsid w:val="006D3288"/>
    <w:rsid w:val="006D5368"/>
    <w:rsid w:val="006E37DA"/>
    <w:rsid w:val="006E4577"/>
    <w:rsid w:val="006F0B70"/>
    <w:rsid w:val="006F1C48"/>
    <w:rsid w:val="0070566C"/>
    <w:rsid w:val="007073CF"/>
    <w:rsid w:val="007240EE"/>
    <w:rsid w:val="00730E8A"/>
    <w:rsid w:val="0073137E"/>
    <w:rsid w:val="007325F2"/>
    <w:rsid w:val="00742F8B"/>
    <w:rsid w:val="00744132"/>
    <w:rsid w:val="00745222"/>
    <w:rsid w:val="00747B3E"/>
    <w:rsid w:val="00747D23"/>
    <w:rsid w:val="007527A7"/>
    <w:rsid w:val="00752A8E"/>
    <w:rsid w:val="007540AB"/>
    <w:rsid w:val="00757714"/>
    <w:rsid w:val="0076467E"/>
    <w:rsid w:val="0076545F"/>
    <w:rsid w:val="00773444"/>
    <w:rsid w:val="007775BF"/>
    <w:rsid w:val="00786E3B"/>
    <w:rsid w:val="007909DE"/>
    <w:rsid w:val="007A26D0"/>
    <w:rsid w:val="007A5F9F"/>
    <w:rsid w:val="007A65BD"/>
    <w:rsid w:val="007B0C7D"/>
    <w:rsid w:val="007B505A"/>
    <w:rsid w:val="007B5199"/>
    <w:rsid w:val="007D6719"/>
    <w:rsid w:val="007E049B"/>
    <w:rsid w:val="007E18A8"/>
    <w:rsid w:val="007E18E4"/>
    <w:rsid w:val="007E32AE"/>
    <w:rsid w:val="007F4092"/>
    <w:rsid w:val="007F5872"/>
    <w:rsid w:val="007F5888"/>
    <w:rsid w:val="00802F74"/>
    <w:rsid w:val="00807E09"/>
    <w:rsid w:val="008105E7"/>
    <w:rsid w:val="008128C9"/>
    <w:rsid w:val="0082310C"/>
    <w:rsid w:val="00830535"/>
    <w:rsid w:val="008358F6"/>
    <w:rsid w:val="00852821"/>
    <w:rsid w:val="0085397F"/>
    <w:rsid w:val="0086003F"/>
    <w:rsid w:val="00862CBD"/>
    <w:rsid w:val="008639A3"/>
    <w:rsid w:val="0087415D"/>
    <w:rsid w:val="0087433C"/>
    <w:rsid w:val="0087509C"/>
    <w:rsid w:val="00876919"/>
    <w:rsid w:val="00883154"/>
    <w:rsid w:val="00885611"/>
    <w:rsid w:val="008A0807"/>
    <w:rsid w:val="008B0255"/>
    <w:rsid w:val="008B626A"/>
    <w:rsid w:val="008B70EE"/>
    <w:rsid w:val="008B7E7A"/>
    <w:rsid w:val="008C4816"/>
    <w:rsid w:val="008C72B5"/>
    <w:rsid w:val="008D2B7D"/>
    <w:rsid w:val="008D641B"/>
    <w:rsid w:val="008E1063"/>
    <w:rsid w:val="008E4EE4"/>
    <w:rsid w:val="009037D8"/>
    <w:rsid w:val="00906E60"/>
    <w:rsid w:val="00917972"/>
    <w:rsid w:val="00917B67"/>
    <w:rsid w:val="00925C69"/>
    <w:rsid w:val="0092670C"/>
    <w:rsid w:val="00931A96"/>
    <w:rsid w:val="00932D61"/>
    <w:rsid w:val="00936890"/>
    <w:rsid w:val="00945767"/>
    <w:rsid w:val="009504D2"/>
    <w:rsid w:val="00953631"/>
    <w:rsid w:val="00956160"/>
    <w:rsid w:val="009574DA"/>
    <w:rsid w:val="0095754E"/>
    <w:rsid w:val="00957F3E"/>
    <w:rsid w:val="0096557B"/>
    <w:rsid w:val="00967037"/>
    <w:rsid w:val="0097150C"/>
    <w:rsid w:val="0098521F"/>
    <w:rsid w:val="0099453B"/>
    <w:rsid w:val="009B5B4F"/>
    <w:rsid w:val="009B7776"/>
    <w:rsid w:val="009B7A01"/>
    <w:rsid w:val="009C099D"/>
    <w:rsid w:val="009C35D3"/>
    <w:rsid w:val="009D312F"/>
    <w:rsid w:val="009D76C7"/>
    <w:rsid w:val="009F16EC"/>
    <w:rsid w:val="00A10437"/>
    <w:rsid w:val="00A1298A"/>
    <w:rsid w:val="00A13E81"/>
    <w:rsid w:val="00A14F58"/>
    <w:rsid w:val="00A1592E"/>
    <w:rsid w:val="00A20767"/>
    <w:rsid w:val="00A30D86"/>
    <w:rsid w:val="00A32ECD"/>
    <w:rsid w:val="00A43A6A"/>
    <w:rsid w:val="00A503EB"/>
    <w:rsid w:val="00A54C02"/>
    <w:rsid w:val="00A550F7"/>
    <w:rsid w:val="00A56504"/>
    <w:rsid w:val="00A61707"/>
    <w:rsid w:val="00A61733"/>
    <w:rsid w:val="00A62059"/>
    <w:rsid w:val="00A64652"/>
    <w:rsid w:val="00A6466C"/>
    <w:rsid w:val="00A737A9"/>
    <w:rsid w:val="00A7503E"/>
    <w:rsid w:val="00A7748B"/>
    <w:rsid w:val="00A86CE8"/>
    <w:rsid w:val="00A924F2"/>
    <w:rsid w:val="00A97825"/>
    <w:rsid w:val="00A97C9D"/>
    <w:rsid w:val="00AA5D31"/>
    <w:rsid w:val="00AB673B"/>
    <w:rsid w:val="00AB7B49"/>
    <w:rsid w:val="00AC1326"/>
    <w:rsid w:val="00AD7578"/>
    <w:rsid w:val="00AE131D"/>
    <w:rsid w:val="00AE49F4"/>
    <w:rsid w:val="00AF2638"/>
    <w:rsid w:val="00AF51DB"/>
    <w:rsid w:val="00AF588D"/>
    <w:rsid w:val="00B13B5A"/>
    <w:rsid w:val="00B26C63"/>
    <w:rsid w:val="00B30C60"/>
    <w:rsid w:val="00B34342"/>
    <w:rsid w:val="00B36A21"/>
    <w:rsid w:val="00B42176"/>
    <w:rsid w:val="00B44BEA"/>
    <w:rsid w:val="00B466D3"/>
    <w:rsid w:val="00B50496"/>
    <w:rsid w:val="00B50C19"/>
    <w:rsid w:val="00B5500A"/>
    <w:rsid w:val="00B6499B"/>
    <w:rsid w:val="00B6747A"/>
    <w:rsid w:val="00B729B3"/>
    <w:rsid w:val="00B77C96"/>
    <w:rsid w:val="00B9179F"/>
    <w:rsid w:val="00B93891"/>
    <w:rsid w:val="00BA397B"/>
    <w:rsid w:val="00BA7B65"/>
    <w:rsid w:val="00BB7B80"/>
    <w:rsid w:val="00BC2D24"/>
    <w:rsid w:val="00BC60A5"/>
    <w:rsid w:val="00BD00B3"/>
    <w:rsid w:val="00BD3B17"/>
    <w:rsid w:val="00BD7430"/>
    <w:rsid w:val="00BE61F2"/>
    <w:rsid w:val="00BE6DAF"/>
    <w:rsid w:val="00BF1E0E"/>
    <w:rsid w:val="00BF39BB"/>
    <w:rsid w:val="00C011BB"/>
    <w:rsid w:val="00C02D2B"/>
    <w:rsid w:val="00C0377C"/>
    <w:rsid w:val="00C047E1"/>
    <w:rsid w:val="00C12762"/>
    <w:rsid w:val="00C20BD0"/>
    <w:rsid w:val="00C229BA"/>
    <w:rsid w:val="00C2337B"/>
    <w:rsid w:val="00C259DB"/>
    <w:rsid w:val="00C25C76"/>
    <w:rsid w:val="00C31C6C"/>
    <w:rsid w:val="00C47E57"/>
    <w:rsid w:val="00C60E66"/>
    <w:rsid w:val="00C655B7"/>
    <w:rsid w:val="00C67BFB"/>
    <w:rsid w:val="00C81B85"/>
    <w:rsid w:val="00C922E0"/>
    <w:rsid w:val="00C93025"/>
    <w:rsid w:val="00C97135"/>
    <w:rsid w:val="00C97A14"/>
    <w:rsid w:val="00CA2E88"/>
    <w:rsid w:val="00CB5CE0"/>
    <w:rsid w:val="00CB6B80"/>
    <w:rsid w:val="00CC4CA1"/>
    <w:rsid w:val="00CE704E"/>
    <w:rsid w:val="00CF08DF"/>
    <w:rsid w:val="00D03745"/>
    <w:rsid w:val="00D038AE"/>
    <w:rsid w:val="00D05FAD"/>
    <w:rsid w:val="00D07111"/>
    <w:rsid w:val="00D34E68"/>
    <w:rsid w:val="00D36189"/>
    <w:rsid w:val="00D41D79"/>
    <w:rsid w:val="00D42B59"/>
    <w:rsid w:val="00D56378"/>
    <w:rsid w:val="00D60BA2"/>
    <w:rsid w:val="00D62D9B"/>
    <w:rsid w:val="00D64519"/>
    <w:rsid w:val="00D72DB7"/>
    <w:rsid w:val="00D874A6"/>
    <w:rsid w:val="00D97080"/>
    <w:rsid w:val="00DA2583"/>
    <w:rsid w:val="00DA296E"/>
    <w:rsid w:val="00DC069D"/>
    <w:rsid w:val="00DC44C3"/>
    <w:rsid w:val="00DC47B2"/>
    <w:rsid w:val="00DD3DFE"/>
    <w:rsid w:val="00DD5A47"/>
    <w:rsid w:val="00DE0938"/>
    <w:rsid w:val="00DE6766"/>
    <w:rsid w:val="00DE684C"/>
    <w:rsid w:val="00DF2FD9"/>
    <w:rsid w:val="00DF3CC6"/>
    <w:rsid w:val="00DF6AEF"/>
    <w:rsid w:val="00DF78A0"/>
    <w:rsid w:val="00E025D3"/>
    <w:rsid w:val="00E045BE"/>
    <w:rsid w:val="00E072EA"/>
    <w:rsid w:val="00E11F17"/>
    <w:rsid w:val="00E14B1A"/>
    <w:rsid w:val="00E14BE4"/>
    <w:rsid w:val="00E16AC8"/>
    <w:rsid w:val="00E21B05"/>
    <w:rsid w:val="00E239AE"/>
    <w:rsid w:val="00E241C5"/>
    <w:rsid w:val="00E30DA5"/>
    <w:rsid w:val="00E32BF6"/>
    <w:rsid w:val="00E32C1F"/>
    <w:rsid w:val="00E360EA"/>
    <w:rsid w:val="00E37E05"/>
    <w:rsid w:val="00E4064C"/>
    <w:rsid w:val="00E46C8E"/>
    <w:rsid w:val="00E57BE6"/>
    <w:rsid w:val="00E76079"/>
    <w:rsid w:val="00E77946"/>
    <w:rsid w:val="00E80D6A"/>
    <w:rsid w:val="00E8153F"/>
    <w:rsid w:val="00E82BCF"/>
    <w:rsid w:val="00E90C3B"/>
    <w:rsid w:val="00EA63CF"/>
    <w:rsid w:val="00EB157C"/>
    <w:rsid w:val="00EC3076"/>
    <w:rsid w:val="00EC4310"/>
    <w:rsid w:val="00EC7AA9"/>
    <w:rsid w:val="00ED4BBB"/>
    <w:rsid w:val="00EE0562"/>
    <w:rsid w:val="00EE0E85"/>
    <w:rsid w:val="00EE72C0"/>
    <w:rsid w:val="00EF3208"/>
    <w:rsid w:val="00F0295E"/>
    <w:rsid w:val="00F03000"/>
    <w:rsid w:val="00F06187"/>
    <w:rsid w:val="00F07735"/>
    <w:rsid w:val="00F077B9"/>
    <w:rsid w:val="00F12293"/>
    <w:rsid w:val="00F255BF"/>
    <w:rsid w:val="00F34ED1"/>
    <w:rsid w:val="00F45D5C"/>
    <w:rsid w:val="00F46F28"/>
    <w:rsid w:val="00F47F3B"/>
    <w:rsid w:val="00F60F76"/>
    <w:rsid w:val="00F623A3"/>
    <w:rsid w:val="00F749CD"/>
    <w:rsid w:val="00F75648"/>
    <w:rsid w:val="00F761BE"/>
    <w:rsid w:val="00F85477"/>
    <w:rsid w:val="00F94515"/>
    <w:rsid w:val="00FA3906"/>
    <w:rsid w:val="00FA3C6C"/>
    <w:rsid w:val="00FA6DC0"/>
    <w:rsid w:val="00FB38AC"/>
    <w:rsid w:val="00FB6D5D"/>
    <w:rsid w:val="00FC01EE"/>
    <w:rsid w:val="00FC4E2C"/>
    <w:rsid w:val="00FD19BA"/>
    <w:rsid w:val="00FD2A04"/>
    <w:rsid w:val="00FD2D16"/>
    <w:rsid w:val="00FD48A7"/>
    <w:rsid w:val="00FD686C"/>
    <w:rsid w:val="00FD7647"/>
    <w:rsid w:val="00FF2440"/>
    <w:rsid w:val="00FF580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C7AA9"/>
    <w:rPr>
      <w:rFonts w:ascii="Arial" w:hAnsi="Arial"/>
      <w:sz w:val="24"/>
    </w:rPr>
  </w:style>
  <w:style w:type="paragraph" w:styleId="Heading1">
    <w:name w:val="heading 1"/>
    <w:basedOn w:val="Normal"/>
    <w:next w:val="Normal"/>
    <w:qFormat/>
    <w:rsid w:val="00EC7AA9"/>
    <w:pPr>
      <w:keepNext/>
      <w:jc w:val="center"/>
      <w:outlineLvl w:val="0"/>
    </w:pPr>
    <w:rPr>
      <w:rFonts w:ascii="Times New Roman" w:hAnsi="Times New Roman"/>
      <w:b/>
      <w:sz w:val="32"/>
    </w:rPr>
  </w:style>
  <w:style w:type="paragraph" w:styleId="Heading3">
    <w:name w:val="heading 3"/>
    <w:basedOn w:val="Normal"/>
    <w:next w:val="Normal"/>
    <w:link w:val="Heading3Char"/>
    <w:unhideWhenUsed/>
    <w:qFormat/>
    <w:rsid w:val="005F5DFB"/>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34E68"/>
    <w:pPr>
      <w:tabs>
        <w:tab w:val="center" w:pos="4536"/>
        <w:tab w:val="right" w:pos="9072"/>
      </w:tabs>
    </w:pPr>
  </w:style>
  <w:style w:type="paragraph" w:styleId="Footer">
    <w:name w:val="footer"/>
    <w:basedOn w:val="Normal"/>
    <w:rsid w:val="00D34E68"/>
    <w:pPr>
      <w:tabs>
        <w:tab w:val="center" w:pos="4536"/>
        <w:tab w:val="right" w:pos="9072"/>
      </w:tabs>
    </w:pPr>
  </w:style>
  <w:style w:type="character" w:styleId="Hyperlink">
    <w:name w:val="Hyperlink"/>
    <w:rsid w:val="0008513C"/>
    <w:rPr>
      <w:color w:val="0000FF"/>
      <w:u w:val="single"/>
    </w:rPr>
  </w:style>
  <w:style w:type="character" w:styleId="PageNumber">
    <w:name w:val="page number"/>
    <w:basedOn w:val="DefaultParagraphFont"/>
    <w:rsid w:val="006E4577"/>
  </w:style>
  <w:style w:type="paragraph" w:styleId="BalloonText">
    <w:name w:val="Balloon Text"/>
    <w:basedOn w:val="Normal"/>
    <w:link w:val="BalloonTextChar"/>
    <w:rsid w:val="00300F2F"/>
    <w:rPr>
      <w:rFonts w:ascii="Segoe UI" w:hAnsi="Segoe UI"/>
      <w:sz w:val="18"/>
      <w:szCs w:val="18"/>
      <w:lang w:val="x-none" w:eastAsia="x-none"/>
    </w:rPr>
  </w:style>
  <w:style w:type="character" w:customStyle="1" w:styleId="BalloonTextChar">
    <w:name w:val="Balloon Text Char"/>
    <w:link w:val="BalloonText"/>
    <w:rsid w:val="00300F2F"/>
    <w:rPr>
      <w:rFonts w:ascii="Segoe UI" w:hAnsi="Segoe UI" w:cs="Segoe UI"/>
      <w:sz w:val="18"/>
      <w:szCs w:val="18"/>
    </w:rPr>
  </w:style>
  <w:style w:type="paragraph" w:styleId="NormalWeb">
    <w:name w:val="Normal (Web)"/>
    <w:basedOn w:val="Normal"/>
    <w:uiPriority w:val="99"/>
    <w:unhideWhenUsed/>
    <w:rsid w:val="00D42B59"/>
    <w:pPr>
      <w:spacing w:before="100" w:beforeAutospacing="1" w:after="100" w:afterAutospacing="1"/>
    </w:pPr>
    <w:rPr>
      <w:rFonts w:ascii="Times New Roman" w:hAnsi="Times New Roman"/>
      <w:szCs w:val="24"/>
      <w:lang w:val="en-US" w:eastAsia="en-US"/>
    </w:rPr>
  </w:style>
  <w:style w:type="character" w:customStyle="1" w:styleId="hllightgreen">
    <w:name w:val="hl_lightgreen"/>
    <w:basedOn w:val="DefaultParagraphFont"/>
    <w:rsid w:val="00D42B59"/>
  </w:style>
  <w:style w:type="character" w:customStyle="1" w:styleId="hlyellow">
    <w:name w:val="hl_yellow"/>
    <w:basedOn w:val="DefaultParagraphFont"/>
    <w:rsid w:val="00D42B59"/>
  </w:style>
  <w:style w:type="character" w:customStyle="1" w:styleId="Heading3Char">
    <w:name w:val="Heading 3 Char"/>
    <w:link w:val="Heading3"/>
    <w:rsid w:val="005F5DFB"/>
    <w:rPr>
      <w:rFonts w:ascii="Cambria" w:hAnsi="Cambria"/>
      <w:b/>
      <w:bCs/>
      <w:sz w:val="26"/>
      <w:szCs w:val="26"/>
      <w:lang w:val="bg-BG" w:eastAsia="bg-BG"/>
    </w:rPr>
  </w:style>
  <w:style w:type="paragraph" w:customStyle="1" w:styleId="m">
    <w:name w:val="m"/>
    <w:basedOn w:val="Normal"/>
    <w:rsid w:val="00EA63CF"/>
    <w:pPr>
      <w:spacing w:before="100" w:beforeAutospacing="1" w:after="100" w:afterAutospacing="1"/>
    </w:pPr>
    <w:rPr>
      <w:rFonts w:ascii="Times New Roman" w:hAnsi="Times New Roman"/>
      <w:szCs w:val="24"/>
      <w:lang w:val="en-US" w:eastAsia="en-US"/>
    </w:rPr>
  </w:style>
  <w:style w:type="character" w:customStyle="1" w:styleId="HeaderChar">
    <w:name w:val="Header Char"/>
    <w:basedOn w:val="DefaultParagraphFont"/>
    <w:link w:val="Header"/>
    <w:uiPriority w:val="99"/>
    <w:rsid w:val="003157AD"/>
    <w:rPr>
      <w:rFonts w:ascii="Arial" w:hAnsi="Arial"/>
      <w:sz w:val="24"/>
    </w:rPr>
  </w:style>
  <w:style w:type="table" w:styleId="TableGrid">
    <w:name w:val="Table Grid"/>
    <w:basedOn w:val="TableNormal"/>
    <w:rsid w:val="000E23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E23C8"/>
    <w:rPr>
      <w:lang w:val="en-AU"/>
    </w:rPr>
  </w:style>
  <w:style w:type="character" w:styleId="CommentReference">
    <w:name w:val="annotation reference"/>
    <w:basedOn w:val="DefaultParagraphFont"/>
    <w:semiHidden/>
    <w:unhideWhenUsed/>
    <w:rsid w:val="00261E5F"/>
    <w:rPr>
      <w:sz w:val="16"/>
      <w:szCs w:val="16"/>
    </w:rPr>
  </w:style>
  <w:style w:type="paragraph" w:styleId="CommentText">
    <w:name w:val="annotation text"/>
    <w:basedOn w:val="Normal"/>
    <w:link w:val="CommentTextChar"/>
    <w:semiHidden/>
    <w:unhideWhenUsed/>
    <w:rsid w:val="00261E5F"/>
    <w:rPr>
      <w:sz w:val="20"/>
    </w:rPr>
  </w:style>
  <w:style w:type="character" w:customStyle="1" w:styleId="CommentTextChar">
    <w:name w:val="Comment Text Char"/>
    <w:basedOn w:val="DefaultParagraphFont"/>
    <w:link w:val="CommentText"/>
    <w:semiHidden/>
    <w:rsid w:val="00261E5F"/>
    <w:rPr>
      <w:rFonts w:ascii="Arial" w:hAnsi="Arial"/>
    </w:rPr>
  </w:style>
  <w:style w:type="character" w:styleId="IntenseEmphasis">
    <w:name w:val="Intense Emphasis"/>
    <w:uiPriority w:val="21"/>
    <w:qFormat/>
    <w:rsid w:val="00211D78"/>
    <w:rPr>
      <w:rFonts w:ascii="Times New Roman" w:hAnsi="Times New Roman"/>
      <w:color w:val="FF0000"/>
      <w:szCs w:val="24"/>
    </w:rPr>
  </w:style>
  <w:style w:type="paragraph" w:styleId="CommentSubject">
    <w:name w:val="annotation subject"/>
    <w:basedOn w:val="CommentText"/>
    <w:next w:val="CommentText"/>
    <w:link w:val="CommentSubjectChar"/>
    <w:semiHidden/>
    <w:unhideWhenUsed/>
    <w:rsid w:val="001F12BC"/>
    <w:rPr>
      <w:b/>
      <w:bCs/>
    </w:rPr>
  </w:style>
  <w:style w:type="character" w:customStyle="1" w:styleId="CommentSubjectChar">
    <w:name w:val="Comment Subject Char"/>
    <w:basedOn w:val="CommentTextChar"/>
    <w:link w:val="CommentSubject"/>
    <w:semiHidden/>
    <w:rsid w:val="001F12BC"/>
    <w:rPr>
      <w:rFonts w:ascii="Arial" w:hAnsi="Arial"/>
      <w:b/>
      <w:bCs/>
    </w:rPr>
  </w:style>
  <w:style w:type="paragraph" w:customStyle="1" w:styleId="Style">
    <w:name w:val="Style"/>
    <w:rsid w:val="00F623A3"/>
    <w:pPr>
      <w:widowControl w:val="0"/>
      <w:autoSpaceDE w:val="0"/>
      <w:autoSpaceDN w:val="0"/>
      <w:adjustRightInd w:val="0"/>
    </w:pPr>
    <w:rPr>
      <w:rFonts w:eastAsiaTheme="minorEastAsia"/>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8865408">
      <w:bodyDiv w:val="1"/>
      <w:marLeft w:val="0"/>
      <w:marRight w:val="0"/>
      <w:marTop w:val="0"/>
      <w:marBottom w:val="0"/>
      <w:divBdr>
        <w:top w:val="none" w:sz="0" w:space="0" w:color="auto"/>
        <w:left w:val="none" w:sz="0" w:space="0" w:color="auto"/>
        <w:bottom w:val="none" w:sz="0" w:space="0" w:color="auto"/>
        <w:right w:val="none" w:sz="0" w:space="0" w:color="auto"/>
      </w:divBdr>
    </w:div>
    <w:div w:id="865866914">
      <w:bodyDiv w:val="1"/>
      <w:marLeft w:val="0"/>
      <w:marRight w:val="0"/>
      <w:marTop w:val="0"/>
      <w:marBottom w:val="0"/>
      <w:divBdr>
        <w:top w:val="none" w:sz="0" w:space="0" w:color="auto"/>
        <w:left w:val="none" w:sz="0" w:space="0" w:color="auto"/>
        <w:bottom w:val="none" w:sz="0" w:space="0" w:color="auto"/>
        <w:right w:val="none" w:sz="0" w:space="0" w:color="auto"/>
      </w:divBdr>
    </w:div>
    <w:div w:id="1436097506">
      <w:bodyDiv w:val="1"/>
      <w:marLeft w:val="0"/>
      <w:marRight w:val="0"/>
      <w:marTop w:val="0"/>
      <w:marBottom w:val="0"/>
      <w:divBdr>
        <w:top w:val="none" w:sz="0" w:space="0" w:color="auto"/>
        <w:left w:val="none" w:sz="0" w:space="0" w:color="auto"/>
        <w:bottom w:val="none" w:sz="0" w:space="0" w:color="auto"/>
        <w:right w:val="none" w:sz="0" w:space="0" w:color="auto"/>
      </w:divBdr>
    </w:div>
    <w:div w:id="1935816619">
      <w:bodyDiv w:val="1"/>
      <w:marLeft w:val="0"/>
      <w:marRight w:val="0"/>
      <w:marTop w:val="0"/>
      <w:marBottom w:val="0"/>
      <w:divBdr>
        <w:top w:val="none" w:sz="0" w:space="0" w:color="auto"/>
        <w:left w:val="none" w:sz="0" w:space="0" w:color="auto"/>
        <w:bottom w:val="none" w:sz="0" w:space="0" w:color="auto"/>
        <w:right w:val="none" w:sz="0" w:space="0" w:color="auto"/>
      </w:divBdr>
    </w:div>
    <w:div w:id="1966424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tanasova@rta.government.b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www.mtc.government.b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962B5D-F66A-4F9E-AB98-429023F7E5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1104</Words>
  <Characters>6297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7387</CharactersWithSpaces>
  <SharedDoc>false</SharedDoc>
  <HLinks>
    <vt:vector size="6" baseType="variant">
      <vt:variant>
        <vt:i4>6815792</vt:i4>
      </vt:variant>
      <vt:variant>
        <vt:i4>0</vt:i4>
      </vt:variant>
      <vt:variant>
        <vt:i4>0</vt:i4>
      </vt:variant>
      <vt:variant>
        <vt:i4>5</vt:i4>
      </vt:variant>
      <vt:variant>
        <vt:lpwstr>https://web.apis.bg/p.php?i=2963922</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2023-03-30T07:56:00Z</dcterms:created>
  <dcterms:modified xsi:type="dcterms:W3CDTF">2023-03-30T08:07:00Z</dcterms:modified>
</cp:coreProperties>
</file>