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428" w:rsidRPr="00A50428" w:rsidRDefault="00A50428" w:rsidP="00A50428">
      <w:pPr>
        <w:widowControl w:val="0"/>
        <w:spacing w:after="0" w:line="190" w:lineRule="exact"/>
        <w:ind w:left="3600" w:right="-90"/>
        <w:jc w:val="both"/>
        <w:rPr>
          <w:rFonts w:ascii="Verdana" w:hAnsi="Verdana" w:cs="Arial"/>
          <w:b/>
          <w:sz w:val="20"/>
          <w:szCs w:val="20"/>
          <w:shd w:val="clear" w:color="auto" w:fill="FFFFFF"/>
          <w:lang w:val="bg-BG"/>
        </w:rPr>
      </w:pPr>
      <w:r>
        <w:rPr>
          <w:rFonts w:ascii="Verdana" w:hAnsi="Verdana" w:cs="Arial"/>
          <w:b/>
          <w:sz w:val="20"/>
          <w:szCs w:val="20"/>
          <w:shd w:val="clear" w:color="auto" w:fill="FFFFFF"/>
          <w:lang w:val="bg-BG"/>
        </w:rPr>
        <w:t xml:space="preserve">      </w:t>
      </w:r>
      <w:r w:rsidRPr="00A50428">
        <w:rPr>
          <w:rFonts w:ascii="Verdana" w:hAnsi="Verdana" w:cs="Arial"/>
          <w:b/>
          <w:sz w:val="20"/>
          <w:szCs w:val="20"/>
          <w:shd w:val="clear" w:color="auto" w:fill="FFFFFF"/>
          <w:lang w:val="bg-BG"/>
        </w:rPr>
        <w:t>ПРОЕКТ!</w:t>
      </w:r>
    </w:p>
    <w:p w:rsidR="00A50428" w:rsidRPr="00A50428" w:rsidRDefault="00A50428" w:rsidP="00A50428">
      <w:pPr>
        <w:widowControl w:val="0"/>
        <w:spacing w:after="0" w:line="190" w:lineRule="exact"/>
        <w:ind w:right="-90" w:firstLine="720"/>
        <w:jc w:val="both"/>
        <w:rPr>
          <w:rFonts w:ascii="Verdana" w:hAnsi="Verdana" w:cs="Arial"/>
          <w:b/>
          <w:sz w:val="20"/>
          <w:szCs w:val="20"/>
          <w:shd w:val="clear" w:color="auto" w:fill="FFFFFF"/>
          <w:lang w:val="bg-BG"/>
        </w:rPr>
      </w:pPr>
    </w:p>
    <w:p w:rsidR="00A50428" w:rsidRPr="00A50428" w:rsidRDefault="00A50428" w:rsidP="00A50428">
      <w:pPr>
        <w:spacing w:after="0" w:line="240" w:lineRule="auto"/>
        <w:jc w:val="center"/>
        <w:outlineLvl w:val="2"/>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rPr>
        <w:t>НАРЕДБА</w:t>
      </w:r>
    </w:p>
    <w:p w:rsidR="00A50428" w:rsidRPr="00A50428" w:rsidRDefault="00A50428" w:rsidP="00A50428">
      <w:pPr>
        <w:spacing w:after="0" w:line="240" w:lineRule="auto"/>
        <w:jc w:val="center"/>
        <w:outlineLvl w:val="2"/>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rPr>
        <w:t xml:space="preserve">за организация на движението </w:t>
      </w:r>
      <w:r>
        <w:rPr>
          <w:rFonts w:ascii="Times New Roman" w:eastAsia="Times New Roman" w:hAnsi="Times New Roman" w:cs="Times New Roman"/>
          <w:b/>
          <w:bCs/>
          <w:color w:val="000000"/>
          <w:sz w:val="24"/>
          <w:szCs w:val="24"/>
          <w:lang w:val="bg-BG"/>
        </w:rPr>
        <w:t xml:space="preserve">в </w:t>
      </w:r>
      <w:bookmarkStart w:id="0" w:name="_GoBack"/>
      <w:bookmarkEnd w:id="0"/>
      <w:r w:rsidRPr="00A50428">
        <w:rPr>
          <w:rFonts w:ascii="Times New Roman" w:eastAsia="Times New Roman" w:hAnsi="Times New Roman" w:cs="Times New Roman"/>
          <w:b/>
          <w:bCs/>
          <w:color w:val="000000"/>
          <w:sz w:val="24"/>
          <w:szCs w:val="24"/>
        </w:rPr>
        <w:t>Община</w:t>
      </w:r>
      <w:r w:rsidRPr="00A50428">
        <w:rPr>
          <w:rFonts w:ascii="Times New Roman" w:eastAsia="Times New Roman" w:hAnsi="Times New Roman" w:cs="Times New Roman"/>
          <w:b/>
          <w:bCs/>
          <w:color w:val="000000"/>
          <w:sz w:val="24"/>
          <w:szCs w:val="24"/>
        </w:rPr>
        <w:t xml:space="preserve"> </w:t>
      </w:r>
      <w:r w:rsidRPr="00A50428">
        <w:rPr>
          <w:rFonts w:ascii="Times New Roman" w:eastAsia="Times New Roman" w:hAnsi="Times New Roman" w:cs="Times New Roman"/>
          <w:b/>
          <w:bCs/>
          <w:color w:val="000000"/>
          <w:sz w:val="24"/>
          <w:szCs w:val="24"/>
          <w:lang w:val="bg-BG"/>
        </w:rPr>
        <w:t>Ямбол</w:t>
      </w:r>
      <w:bookmarkStart w:id="1" w:name="p36798222"/>
      <w:bookmarkEnd w:id="1"/>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Раздел </w:t>
      </w:r>
      <w:r w:rsidRPr="00A50428">
        <w:rPr>
          <w:rFonts w:ascii="Times New Roman" w:hAnsi="Times New Roman" w:cs="Times New Roman"/>
          <w:b/>
          <w:bCs/>
          <w:color w:val="000000"/>
          <w:sz w:val="24"/>
          <w:szCs w:val="24"/>
        </w:rPr>
        <w:t>I</w:t>
      </w: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ПРЕДМЕТ</w:t>
      </w:r>
    </w:p>
    <w:p w:rsidR="00A50428" w:rsidRPr="00A50428" w:rsidRDefault="00A50428" w:rsidP="00A50428">
      <w:pPr>
        <w:spacing w:after="0"/>
        <w:jc w:val="center"/>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Чл. 1.</w:t>
      </w:r>
      <w:r w:rsidRPr="00A50428">
        <w:rPr>
          <w:rFonts w:ascii="Times New Roman" w:hAnsi="Times New Roman" w:cs="Times New Roman"/>
          <w:color w:val="000000"/>
          <w:sz w:val="24"/>
          <w:szCs w:val="24"/>
          <w:lang w:val="bg-BG"/>
        </w:rPr>
        <w:t xml:space="preserve"> Тази наредба определя допълнителните и съответстващи на Закон за движението по пътищата, правила, ред и начин на организация на движението на пътни превозни средства и пешеходци, на територията на Община Ямбол, както и осъществяването на контрол по спазване правилата на въведената организация.</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Чл. 2. (1) </w:t>
      </w:r>
      <w:r w:rsidRPr="00A50428">
        <w:rPr>
          <w:rFonts w:ascii="Times New Roman" w:hAnsi="Times New Roman" w:cs="Times New Roman"/>
          <w:color w:val="000000"/>
          <w:sz w:val="24"/>
          <w:szCs w:val="24"/>
          <w:lang w:val="bg-BG"/>
        </w:rPr>
        <w:t xml:space="preserve">Организацията на движението на пътни превозни средства и пешеходци се установява с приемането на Генерален план, състоящ се от схеми за организация и безопасност на движението на отделните части от територията на Община Ямбол, съдържащи информация за имена на улици, посока на движение, пътни знаци, пътна маркировка, светофарни уредби, брой и местонахождение на места за паркиране, места за паркиране, определени за ползване от превозни средства, обслужващи хора с трайни увреждания, зони за платено и безплатно паркиране, пешеходни алеи и наличието на поставени изкуствени неравности по пътното платно. </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(2)</w:t>
      </w:r>
      <w:r w:rsidRPr="00A50428">
        <w:rPr>
          <w:rFonts w:ascii="Times New Roman" w:hAnsi="Times New Roman" w:cs="Times New Roman"/>
          <w:color w:val="000000"/>
          <w:sz w:val="24"/>
          <w:szCs w:val="24"/>
          <w:lang w:val="bg-BG"/>
        </w:rPr>
        <w:t xml:space="preserve"> Извършването на промени в схеми на отделните части от територията на Община Ямбол, част от приетия  Генерален план, се извършва от Кмета, с изключение на случите, в които въз основа на нормативен акт е въведено изискване извършването на промени да бъде основано на Решение на Общински съвет. </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Раздел </w:t>
      </w:r>
      <w:r w:rsidRPr="00A50428">
        <w:rPr>
          <w:rFonts w:ascii="Times New Roman" w:hAnsi="Times New Roman" w:cs="Times New Roman"/>
          <w:b/>
          <w:bCs/>
          <w:color w:val="000000"/>
          <w:sz w:val="24"/>
          <w:szCs w:val="24"/>
        </w:rPr>
        <w:t>II</w:t>
      </w: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ОРГАНИЗАЦИЯ НА ДВИЖЕНИЕТО В ОБЩИНА ЯМБОЛ</w:t>
      </w:r>
    </w:p>
    <w:p w:rsidR="00A50428" w:rsidRPr="00A50428" w:rsidRDefault="00A50428" w:rsidP="00A50428">
      <w:pPr>
        <w:spacing w:after="0"/>
        <w:jc w:val="center"/>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Чл. 3. (1) </w:t>
      </w:r>
      <w:r w:rsidRPr="00A50428">
        <w:rPr>
          <w:rFonts w:ascii="Times New Roman" w:hAnsi="Times New Roman" w:cs="Times New Roman"/>
          <w:color w:val="000000"/>
          <w:sz w:val="24"/>
          <w:szCs w:val="24"/>
          <w:lang w:val="bg-BG"/>
        </w:rPr>
        <w:t>Монтаж на пътни знаци и/или светофарни уредби, полагане на пътна маркировка, определяне конкретното местонахождение на места за паркиране и/или места за паркиране, определени за ползване от превозни средства, обслужващи хора с трайни увреждания, обособяване на зони за платено и безплатно паркиране, поставяне на изкуствени неравности по пътното платно и друг тип технически средства за осъществяване организация на движението, се извършва в съответствие със схеми на отделните части от територията на Община Ямбол, част от приетия  Генерален план.</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(2)</w:t>
      </w:r>
      <w:r w:rsidRPr="00A50428">
        <w:rPr>
          <w:rFonts w:ascii="Times New Roman" w:hAnsi="Times New Roman" w:cs="Times New Roman"/>
          <w:color w:val="000000"/>
          <w:sz w:val="24"/>
          <w:szCs w:val="24"/>
          <w:lang w:val="bg-BG"/>
        </w:rPr>
        <w:t xml:space="preserve"> Дейностите по ал. 1 се изпълняват, чрез нарочно определено общинско предприятие или чрез изпълнител, определен по реда на Закона за обществените поръчки.</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(3) </w:t>
      </w:r>
      <w:r w:rsidRPr="00A50428">
        <w:rPr>
          <w:rFonts w:ascii="Times New Roman" w:hAnsi="Times New Roman" w:cs="Times New Roman"/>
          <w:color w:val="000000"/>
          <w:sz w:val="24"/>
          <w:szCs w:val="24"/>
          <w:lang w:val="bg-BG"/>
        </w:rPr>
        <w:t xml:space="preserve">Не се допуска извършването на действия, водещи до промяна в установената  организация на движението, от физически или юридически лица, освен в случите на  </w:t>
      </w:r>
      <w:r w:rsidRPr="00A50428">
        <w:rPr>
          <w:rFonts w:ascii="Times New Roman" w:hAnsi="Times New Roman" w:cs="Times New Roman"/>
          <w:color w:val="000000"/>
          <w:sz w:val="24"/>
          <w:szCs w:val="24"/>
          <w:lang w:val="bg-BG"/>
        </w:rPr>
        <w:lastRenderedPageBreak/>
        <w:t>разрешение, издадено от Кмета на Община Ямбол или от едноличен или колективен орган на Община Ямбол, на когото изпълнението на тази функция е делегирано съгласно заповед.</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Чл. 4.  (1)</w:t>
      </w:r>
      <w:r w:rsidRPr="00A50428">
        <w:rPr>
          <w:rFonts w:ascii="Times New Roman" w:hAnsi="Times New Roman" w:cs="Times New Roman"/>
          <w:color w:val="000000"/>
          <w:sz w:val="24"/>
          <w:szCs w:val="24"/>
          <w:lang w:val="bg-BG"/>
        </w:rPr>
        <w:t xml:space="preserve"> Велосипедисти трябва да се движат възможно най-близо до дясната граница на платното за движение, а по тротоари и в пешеходни зони -  само при наличие на изградена велосипедна инфраструктура.</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(2) </w:t>
      </w:r>
      <w:r w:rsidRPr="00A50428">
        <w:rPr>
          <w:rFonts w:ascii="Times New Roman" w:hAnsi="Times New Roman" w:cs="Times New Roman"/>
          <w:color w:val="000000"/>
          <w:sz w:val="24"/>
          <w:szCs w:val="24"/>
          <w:lang w:val="bg-BG"/>
        </w:rPr>
        <w:t xml:space="preserve">Ограничението за движение на велосипедисти в пешеходни зони, регламентирано в               ал. 1, не се прилага в случаите на преминаване през инфраструктурата, съставляваща улици и/или отделни алеи, част от паркови пространства на територията на Община Ямбол, в които случаи велосипедистите трябва да се движат възможно най-близо до дясната граница на улицата или алеята през която преминават.   </w:t>
      </w:r>
    </w:p>
    <w:p w:rsidR="00A50428" w:rsidRPr="00A50428" w:rsidRDefault="00A50428" w:rsidP="00A50428">
      <w:pPr>
        <w:spacing w:after="0"/>
        <w:jc w:val="both"/>
        <w:rPr>
          <w:rFonts w:ascii="Times New Roman" w:hAnsi="Times New Roman" w:cs="Times New Roman"/>
          <w:b/>
          <w:bCs/>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(3) </w:t>
      </w:r>
      <w:r w:rsidRPr="00A50428">
        <w:rPr>
          <w:rFonts w:ascii="Times New Roman" w:hAnsi="Times New Roman" w:cs="Times New Roman"/>
          <w:color w:val="000000"/>
          <w:sz w:val="24"/>
          <w:szCs w:val="24"/>
          <w:lang w:val="bg-BG"/>
        </w:rPr>
        <w:t>Велосипедистите следва да спазват изискванията на Закона за движение по пътищата. Управлението на велосипед по начин застрашаващ сигурността на другите участници в движението, като управление на една гума, управление без използване на ръце или по начин, несъвместим с обичайното му ползване и управление, е забранено.</w:t>
      </w:r>
    </w:p>
    <w:p w:rsidR="00A50428" w:rsidRPr="00A50428" w:rsidRDefault="00A50428" w:rsidP="00A50428">
      <w:pPr>
        <w:spacing w:after="0"/>
        <w:jc w:val="both"/>
        <w:rPr>
          <w:rFonts w:ascii="Times New Roman" w:hAnsi="Times New Roman" w:cs="Times New Roman"/>
          <w:b/>
          <w:bCs/>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lang w:val="bg-BG"/>
        </w:rPr>
      </w:pPr>
      <w:r w:rsidRPr="00A50428">
        <w:rPr>
          <w:rFonts w:ascii="Times New Roman" w:hAnsi="Times New Roman" w:cs="Times New Roman"/>
          <w:b/>
          <w:bCs/>
          <w:color w:val="000000"/>
          <w:sz w:val="24"/>
          <w:szCs w:val="24"/>
          <w:lang w:val="bg-BG"/>
        </w:rPr>
        <w:t>Чл. 5. (1)</w:t>
      </w:r>
      <w:r w:rsidRPr="00A50428">
        <w:rPr>
          <w:rFonts w:ascii="Times New Roman" w:hAnsi="Times New Roman" w:cs="Times New Roman"/>
          <w:color w:val="000000"/>
          <w:sz w:val="24"/>
          <w:szCs w:val="24"/>
          <w:lang w:val="bg-BG"/>
        </w:rPr>
        <w:t xml:space="preserve"> Индивидуални електрически превозни средства могат да бъдат управлявани при спазване на изискванията и ограниченията, регламентирани със Закона за движението по пътищата. </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lang w:val="bg-BG"/>
        </w:rPr>
      </w:pPr>
      <w:r w:rsidRPr="00A50428">
        <w:rPr>
          <w:rFonts w:ascii="Times New Roman" w:hAnsi="Times New Roman" w:cs="Times New Roman"/>
          <w:b/>
          <w:bCs/>
          <w:color w:val="000000"/>
          <w:sz w:val="24"/>
          <w:szCs w:val="24"/>
          <w:lang w:val="bg-BG"/>
        </w:rPr>
        <w:t xml:space="preserve">(2) </w:t>
      </w:r>
      <w:r w:rsidRPr="00A50428">
        <w:rPr>
          <w:rFonts w:ascii="Times New Roman" w:hAnsi="Times New Roman" w:cs="Times New Roman"/>
          <w:color w:val="000000"/>
          <w:sz w:val="24"/>
          <w:szCs w:val="24"/>
          <w:lang w:val="bg-BG"/>
        </w:rPr>
        <w:t>Паркирането на индивидуални електрически превозни средства в паркове и градини, на площади, детски и спортни площадки, зелени площи, площи, предназначени само за пешеходци, тротоари, спирки на обществения транспорт, пътеки за преминаване и пред рампи за достъп на хора с увреждания е забранено, освен на определените за това от община Ямбол места в паркове, градини и пешеходни пространства.</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lang w:val="bg-BG"/>
        </w:rPr>
      </w:pPr>
      <w:r w:rsidRPr="00A50428">
        <w:rPr>
          <w:rFonts w:ascii="Times New Roman" w:hAnsi="Times New Roman" w:cs="Times New Roman"/>
          <w:b/>
          <w:bCs/>
          <w:color w:val="000000"/>
          <w:sz w:val="24"/>
          <w:szCs w:val="24"/>
          <w:lang w:val="bg-BG"/>
        </w:rPr>
        <w:t>(3)</w:t>
      </w:r>
      <w:r w:rsidRPr="00A50428">
        <w:rPr>
          <w:rFonts w:ascii="Times New Roman" w:hAnsi="Times New Roman" w:cs="Times New Roman"/>
          <w:color w:val="000000"/>
          <w:sz w:val="24"/>
          <w:szCs w:val="24"/>
          <w:lang w:val="bg-BG"/>
        </w:rPr>
        <w:t xml:space="preserve"> Собствениците или операторите, които предоставят под наем индивидуално електрическо превозно средство, указват на потребителите в своите мобилни приложения допустимите за паркиране места, както и използват софтуерна технология за предотвратяване на паркирането на индивидуални електрически превозни средства извън определените места за паркиране, на база на възможностите на достъпните GPS технологии.</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lang w:val="bg-BG"/>
        </w:rPr>
      </w:pPr>
      <w:r w:rsidRPr="00A50428">
        <w:rPr>
          <w:rFonts w:ascii="Times New Roman" w:hAnsi="Times New Roman" w:cs="Times New Roman"/>
          <w:b/>
          <w:bCs/>
          <w:color w:val="000000"/>
          <w:sz w:val="24"/>
          <w:szCs w:val="24"/>
          <w:lang w:val="bg-BG"/>
        </w:rPr>
        <w:t>(4)</w:t>
      </w:r>
      <w:r w:rsidRPr="00A50428">
        <w:rPr>
          <w:rFonts w:ascii="Times New Roman" w:hAnsi="Times New Roman" w:cs="Times New Roman"/>
          <w:color w:val="000000"/>
          <w:sz w:val="24"/>
          <w:szCs w:val="24"/>
          <w:lang w:val="bg-BG"/>
        </w:rPr>
        <w:t xml:space="preserve"> Собствениците или операторите, които предоставят под наем индивидуално електрическо превозно средство, указват на потребителите в своите мобилни приложения, че е забранено управлението на индивидуално електрическо превозно средство под въздействието на алкохол и/или след употреба на наркотични вещества или техни аналози.</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lang w:val="bg-BG"/>
        </w:rPr>
      </w:pPr>
      <w:r w:rsidRPr="00A50428">
        <w:rPr>
          <w:rFonts w:ascii="Times New Roman" w:hAnsi="Times New Roman" w:cs="Times New Roman"/>
          <w:b/>
          <w:bCs/>
          <w:color w:val="000000"/>
          <w:sz w:val="24"/>
          <w:szCs w:val="24"/>
          <w:lang w:val="bg-BG"/>
        </w:rPr>
        <w:t>(5)</w:t>
      </w:r>
      <w:r w:rsidRPr="00A50428">
        <w:rPr>
          <w:rFonts w:ascii="Times New Roman" w:hAnsi="Times New Roman" w:cs="Times New Roman"/>
          <w:color w:val="000000"/>
          <w:sz w:val="24"/>
          <w:szCs w:val="24"/>
          <w:lang w:val="bg-BG"/>
        </w:rPr>
        <w:t xml:space="preserve"> Собствениците или операторите, които предоставят под наем индивидуално електрическо превозно средство, премахват неправилно паркираните индивидуални електрически превозни средства не по-късно от 4 часа в работни дни и 6 часа в почивни дни след констатиране на нарушението и уведомяване на собственика, респ. оператора, в </w:t>
      </w:r>
      <w:r w:rsidRPr="00A50428">
        <w:rPr>
          <w:rFonts w:ascii="Times New Roman" w:hAnsi="Times New Roman" w:cs="Times New Roman"/>
          <w:color w:val="000000"/>
          <w:sz w:val="24"/>
          <w:szCs w:val="24"/>
          <w:lang w:val="bg-BG"/>
        </w:rPr>
        <w:lastRenderedPageBreak/>
        <w:t xml:space="preserve">периода от 08.00 ч. до 18.00 ч. За неправилно паркираните индивидуални електрически превозни средства между 18.01 ч. и 08.00 ч. премахването се извършва между 08.00 ч. и </w:t>
      </w:r>
      <w:r w:rsidRPr="00A50428">
        <w:rPr>
          <w:rFonts w:ascii="Times New Roman" w:hAnsi="Times New Roman" w:cs="Times New Roman"/>
          <w:color w:val="000000"/>
          <w:sz w:val="24"/>
          <w:szCs w:val="24"/>
        </w:rPr>
        <w:t xml:space="preserve"> </w:t>
      </w:r>
      <w:r w:rsidRPr="00A50428">
        <w:rPr>
          <w:rFonts w:ascii="Times New Roman" w:hAnsi="Times New Roman" w:cs="Times New Roman"/>
          <w:color w:val="000000"/>
          <w:sz w:val="24"/>
          <w:szCs w:val="24"/>
          <w:lang w:val="bg-BG"/>
        </w:rPr>
        <w:t>12.00 ч.</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lang w:val="bg-BG"/>
        </w:rPr>
      </w:pPr>
      <w:r w:rsidRPr="00A50428">
        <w:rPr>
          <w:rFonts w:ascii="Times New Roman" w:hAnsi="Times New Roman" w:cs="Times New Roman"/>
          <w:b/>
          <w:bCs/>
          <w:color w:val="000000"/>
          <w:sz w:val="24"/>
          <w:szCs w:val="24"/>
          <w:lang w:val="bg-BG"/>
        </w:rPr>
        <w:t>(6)</w:t>
      </w:r>
      <w:r w:rsidRPr="00A50428">
        <w:rPr>
          <w:rFonts w:ascii="Times New Roman" w:hAnsi="Times New Roman" w:cs="Times New Roman"/>
          <w:color w:val="000000"/>
          <w:sz w:val="24"/>
          <w:szCs w:val="24"/>
          <w:lang w:val="bg-BG"/>
        </w:rPr>
        <w:t xml:space="preserve"> Собствениците или операторите, които предоставят под наем индивидуално електрическо превозно средство, указват на потребителите в своите мобилни приложения форма за подаване на сигнали за неправилно паркирани индивидуални електрически превозни средства извън допустимите за това места. Сигналите може да се подават и към органите за контрол по изпълнение на настоящата наредба.</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lang w:val="bg-BG"/>
        </w:rPr>
      </w:pPr>
      <w:r w:rsidRPr="00A50428">
        <w:rPr>
          <w:rFonts w:ascii="Times New Roman" w:hAnsi="Times New Roman" w:cs="Times New Roman"/>
          <w:b/>
          <w:bCs/>
          <w:color w:val="000000"/>
          <w:sz w:val="24"/>
          <w:szCs w:val="24"/>
          <w:lang w:val="bg-BG"/>
        </w:rPr>
        <w:t>(7)</w:t>
      </w:r>
      <w:r w:rsidRPr="00A50428">
        <w:rPr>
          <w:rFonts w:ascii="Times New Roman" w:hAnsi="Times New Roman" w:cs="Times New Roman"/>
          <w:color w:val="000000"/>
          <w:sz w:val="24"/>
          <w:szCs w:val="24"/>
          <w:lang w:val="bg-BG"/>
        </w:rPr>
        <w:t xml:space="preserve"> Инвалидните колички, обслужващи лица с увреждания, развиващи скорост на движение, не по-висока от  25 км./ч., не представляват индивидуални електрически превозни средства, по смисъла на настоящия чл. 5. </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Чл. 6.</w:t>
      </w:r>
      <w:r w:rsidRPr="00A50428">
        <w:rPr>
          <w:rFonts w:ascii="Times New Roman" w:hAnsi="Times New Roman" w:cs="Times New Roman"/>
          <w:b/>
          <w:color w:val="000000"/>
          <w:sz w:val="24"/>
          <w:szCs w:val="24"/>
        </w:rPr>
        <w:t xml:space="preserve"> </w:t>
      </w:r>
      <w:r w:rsidRPr="00A50428">
        <w:rPr>
          <w:rFonts w:ascii="Times New Roman" w:hAnsi="Times New Roman" w:cs="Times New Roman"/>
          <w:b/>
          <w:bCs/>
          <w:color w:val="000000"/>
          <w:sz w:val="24"/>
          <w:szCs w:val="24"/>
          <w:lang w:val="bg-BG"/>
        </w:rPr>
        <w:t>(1)</w:t>
      </w:r>
      <w:r w:rsidRPr="00A50428">
        <w:rPr>
          <w:rFonts w:ascii="Times New Roman" w:hAnsi="Times New Roman" w:cs="Times New Roman"/>
          <w:color w:val="000000"/>
          <w:sz w:val="24"/>
          <w:szCs w:val="24"/>
          <w:lang w:val="bg-BG"/>
        </w:rPr>
        <w:t xml:space="preserve"> Работата на светофарните уредби на територията на Община Ямбол се осъществява съгласно утвърдени режим, съобразен с изискванията за безопасност и потоците на движение.</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(2) </w:t>
      </w:r>
      <w:r w:rsidRPr="00A50428">
        <w:rPr>
          <w:rFonts w:ascii="Times New Roman" w:hAnsi="Times New Roman" w:cs="Times New Roman"/>
          <w:color w:val="000000"/>
          <w:sz w:val="24"/>
          <w:szCs w:val="24"/>
          <w:lang w:val="bg-BG"/>
        </w:rPr>
        <w:t>При възникване на необходимост работният режим на светофарните уредби може да бъде временно променен, с цел осигуряване безопасността и пропускателната способност на движението.</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(3) </w:t>
      </w:r>
      <w:r w:rsidRPr="00A50428">
        <w:rPr>
          <w:rFonts w:ascii="Times New Roman" w:hAnsi="Times New Roman" w:cs="Times New Roman"/>
          <w:color w:val="000000"/>
          <w:sz w:val="24"/>
          <w:szCs w:val="24"/>
          <w:lang w:val="bg-BG"/>
        </w:rPr>
        <w:t>Ръчно управление на светофарна уредба се допуска само при аварийни ситуации, извънредни обстоятелства или при провеждане на мероприятия, когато това е необходимо за безопасното регулиране на движението.</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w:t>
      </w:r>
      <w:r w:rsidRPr="00A50428">
        <w:rPr>
          <w:rFonts w:ascii="Times New Roman" w:hAnsi="Times New Roman" w:cs="Times New Roman"/>
          <w:b/>
          <w:bCs/>
          <w:color w:val="000000"/>
          <w:sz w:val="24"/>
          <w:szCs w:val="24"/>
          <w:lang w:val="bg-BG"/>
        </w:rPr>
        <w:t>4</w:t>
      </w:r>
      <w:r w:rsidRPr="00A50428">
        <w:rPr>
          <w:rFonts w:ascii="Times New Roman" w:hAnsi="Times New Roman" w:cs="Times New Roman"/>
          <w:b/>
          <w:bCs/>
          <w:color w:val="000000"/>
          <w:sz w:val="24"/>
          <w:szCs w:val="24"/>
        </w:rPr>
        <w:t>)</w:t>
      </w:r>
      <w:r w:rsidRPr="00A50428">
        <w:rPr>
          <w:rFonts w:ascii="Times New Roman" w:hAnsi="Times New Roman" w:cs="Times New Roman"/>
          <w:b/>
          <w:bCs/>
          <w:color w:val="000000"/>
          <w:sz w:val="24"/>
          <w:szCs w:val="24"/>
          <w:lang w:val="bg-BG"/>
        </w:rPr>
        <w:t xml:space="preserve"> </w:t>
      </w:r>
      <w:r w:rsidRPr="00A50428">
        <w:rPr>
          <w:rFonts w:ascii="Times New Roman" w:hAnsi="Times New Roman" w:cs="Times New Roman"/>
          <w:color w:val="000000"/>
          <w:sz w:val="24"/>
          <w:szCs w:val="24"/>
          <w:lang w:val="bg-BG"/>
        </w:rPr>
        <w:t xml:space="preserve">Всички </w:t>
      </w:r>
      <w:proofErr w:type="spellStart"/>
      <w:r w:rsidRPr="00A50428">
        <w:rPr>
          <w:rFonts w:ascii="Times New Roman" w:hAnsi="Times New Roman" w:cs="Times New Roman"/>
          <w:color w:val="000000"/>
          <w:sz w:val="24"/>
          <w:szCs w:val="24"/>
          <w:lang w:val="bg-BG"/>
        </w:rPr>
        <w:t>новоизградени</w:t>
      </w:r>
      <w:proofErr w:type="spellEnd"/>
      <w:r w:rsidRPr="00A50428">
        <w:rPr>
          <w:rFonts w:ascii="Times New Roman" w:hAnsi="Times New Roman" w:cs="Times New Roman"/>
          <w:color w:val="000000"/>
          <w:sz w:val="24"/>
          <w:szCs w:val="24"/>
          <w:lang w:val="bg-BG"/>
        </w:rPr>
        <w:t xml:space="preserve"> или реконструирани светофарни уредби трябва да отговарят на действащите технически изисквания и стандарти, включително относно енергийната ефективност, видимостта и възможността за интегриране в системите за управление на движението.</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(5)</w:t>
      </w:r>
      <w:r w:rsidRPr="00A50428">
        <w:rPr>
          <w:rFonts w:ascii="Times New Roman" w:hAnsi="Times New Roman" w:cs="Times New Roman"/>
          <w:color w:val="000000"/>
          <w:sz w:val="24"/>
          <w:szCs w:val="24"/>
          <w:lang w:val="bg-BG"/>
        </w:rPr>
        <w:t xml:space="preserve"> Длъжностното лице извършващо поддръжката на светофарните уредби предприема незабавни действия за отстраняване на възникнали повреди  в случаите на установяване по служебен път или въз основата на получаване на сигнал.</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(6)</w:t>
      </w:r>
      <w:r w:rsidRPr="00A50428">
        <w:rPr>
          <w:rFonts w:ascii="Times New Roman" w:hAnsi="Times New Roman" w:cs="Times New Roman"/>
          <w:color w:val="000000"/>
          <w:sz w:val="24"/>
          <w:szCs w:val="24"/>
          <w:lang w:val="bg-BG"/>
        </w:rPr>
        <w:t xml:space="preserve"> Контролът по изпълнение на задълженията по ал. 1 се осъществява от оправомощени длъжностни лица на общината, съвместно със сектор „Пътна полиция“ при ОД на МВР – Ямбол, когато това е необходимо.</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(7)</w:t>
      </w:r>
      <w:r w:rsidRPr="00A50428">
        <w:rPr>
          <w:rFonts w:ascii="Times New Roman" w:hAnsi="Times New Roman" w:cs="Times New Roman"/>
          <w:color w:val="000000"/>
          <w:sz w:val="24"/>
          <w:szCs w:val="24"/>
          <w:lang w:val="bg-BG"/>
        </w:rPr>
        <w:t xml:space="preserve"> Работният режим на работа на светофарните уредби се определя в зависимост от:</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numPr>
          <w:ilvl w:val="0"/>
          <w:numId w:val="2"/>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интензивността на движението;</w:t>
      </w:r>
    </w:p>
    <w:p w:rsidR="00A50428" w:rsidRPr="00A50428" w:rsidRDefault="00A50428" w:rsidP="00A50428">
      <w:pPr>
        <w:numPr>
          <w:ilvl w:val="0"/>
          <w:numId w:val="1"/>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характеристиките на пътния участък;</w:t>
      </w:r>
    </w:p>
    <w:p w:rsidR="00A50428" w:rsidRPr="00A50428" w:rsidRDefault="00A50428" w:rsidP="00A50428">
      <w:pPr>
        <w:numPr>
          <w:ilvl w:val="0"/>
          <w:numId w:val="1"/>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lastRenderedPageBreak/>
        <w:t>статистиката за пътнотранспортните произшествия;</w:t>
      </w:r>
    </w:p>
    <w:p w:rsidR="00A50428" w:rsidRPr="00A50428" w:rsidRDefault="00A50428" w:rsidP="00A50428">
      <w:pPr>
        <w:numPr>
          <w:ilvl w:val="0"/>
          <w:numId w:val="1"/>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необходимостта от осигуряване на безопасно преминаване на пешеходци;</w:t>
      </w:r>
    </w:p>
    <w:p w:rsidR="00A50428" w:rsidRPr="00A50428" w:rsidRDefault="00A50428" w:rsidP="00A50428">
      <w:pPr>
        <w:numPr>
          <w:ilvl w:val="0"/>
          <w:numId w:val="1"/>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други фактори, оказващи значение спрямо организацията на движението.</w:t>
      </w:r>
    </w:p>
    <w:p w:rsidR="00A50428" w:rsidRPr="00A50428" w:rsidRDefault="00A50428" w:rsidP="00A50428">
      <w:pPr>
        <w:spacing w:after="0" w:line="240" w:lineRule="auto"/>
        <w:ind w:left="72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line="240" w:lineRule="auto"/>
        <w:ind w:left="72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Чл. 7.</w:t>
      </w:r>
      <w:r w:rsidRPr="00A50428">
        <w:rPr>
          <w:rFonts w:ascii="Times New Roman" w:hAnsi="Times New Roman" w:cs="Times New Roman"/>
          <w:b/>
          <w:color w:val="000000"/>
          <w:sz w:val="24"/>
          <w:szCs w:val="24"/>
        </w:rPr>
        <w:t xml:space="preserve"> </w:t>
      </w:r>
      <w:r w:rsidRPr="00A50428">
        <w:rPr>
          <w:rFonts w:ascii="Times New Roman" w:hAnsi="Times New Roman" w:cs="Times New Roman"/>
          <w:b/>
          <w:bCs/>
          <w:color w:val="000000"/>
          <w:sz w:val="24"/>
          <w:szCs w:val="24"/>
        </w:rPr>
        <w:t>(</w:t>
      </w:r>
      <w:r w:rsidRPr="00A50428">
        <w:rPr>
          <w:rFonts w:ascii="Times New Roman" w:hAnsi="Times New Roman" w:cs="Times New Roman"/>
          <w:b/>
          <w:bCs/>
          <w:color w:val="000000"/>
          <w:sz w:val="24"/>
          <w:szCs w:val="24"/>
          <w:lang w:val="bg-BG"/>
        </w:rPr>
        <w:t>1</w:t>
      </w:r>
      <w:r w:rsidRPr="00A50428">
        <w:rPr>
          <w:rFonts w:ascii="Times New Roman" w:hAnsi="Times New Roman" w:cs="Times New Roman"/>
          <w:b/>
          <w:bCs/>
          <w:color w:val="000000"/>
          <w:sz w:val="24"/>
          <w:szCs w:val="24"/>
        </w:rPr>
        <w:t>)</w:t>
      </w:r>
      <w:r w:rsidRPr="00A50428">
        <w:rPr>
          <w:rFonts w:ascii="Times New Roman" w:hAnsi="Times New Roman" w:cs="Times New Roman"/>
          <w:b/>
          <w:bCs/>
          <w:color w:val="000000"/>
          <w:sz w:val="24"/>
          <w:szCs w:val="24"/>
          <w:lang w:val="bg-BG"/>
        </w:rPr>
        <w:t xml:space="preserve"> </w:t>
      </w:r>
      <w:r w:rsidRPr="00A50428">
        <w:rPr>
          <w:rFonts w:ascii="Times New Roman" w:hAnsi="Times New Roman" w:cs="Times New Roman"/>
          <w:color w:val="000000"/>
          <w:sz w:val="24"/>
          <w:szCs w:val="24"/>
          <w:lang w:val="bg-BG"/>
        </w:rPr>
        <w:t xml:space="preserve"> Забранява се: </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rPr>
        <w:t xml:space="preserve">Движение, </w:t>
      </w:r>
      <w:proofErr w:type="spellStart"/>
      <w:r w:rsidRPr="00A50428">
        <w:rPr>
          <w:rFonts w:ascii="Times New Roman" w:hAnsi="Times New Roman" w:cs="Times New Roman"/>
          <w:color w:val="000000"/>
          <w:sz w:val="24"/>
          <w:szCs w:val="24"/>
        </w:rPr>
        <w:t>престой</w:t>
      </w:r>
      <w:proofErr w:type="spellEnd"/>
      <w:r w:rsidRPr="00A50428">
        <w:rPr>
          <w:rFonts w:ascii="Times New Roman" w:hAnsi="Times New Roman" w:cs="Times New Roman"/>
          <w:color w:val="000000"/>
          <w:sz w:val="24"/>
          <w:szCs w:val="24"/>
        </w:rPr>
        <w:t xml:space="preserve"> и паркиране на превозни средства по тротоари, както и движение, </w:t>
      </w:r>
      <w:proofErr w:type="spellStart"/>
      <w:r w:rsidRPr="00A50428">
        <w:rPr>
          <w:rFonts w:ascii="Times New Roman" w:hAnsi="Times New Roman" w:cs="Times New Roman"/>
          <w:color w:val="000000"/>
          <w:sz w:val="24"/>
          <w:szCs w:val="24"/>
        </w:rPr>
        <w:t>престой</w:t>
      </w:r>
      <w:proofErr w:type="spellEnd"/>
      <w:r w:rsidRPr="00A50428">
        <w:rPr>
          <w:rFonts w:ascii="Times New Roman" w:hAnsi="Times New Roman" w:cs="Times New Roman"/>
          <w:color w:val="000000"/>
          <w:sz w:val="24"/>
          <w:szCs w:val="24"/>
        </w:rPr>
        <w:t xml:space="preserve"> и паркиране на превозни средства в </w:t>
      </w:r>
      <w:proofErr w:type="spellStart"/>
      <w:r w:rsidRPr="00A50428">
        <w:rPr>
          <w:rFonts w:ascii="Times New Roman" w:hAnsi="Times New Roman" w:cs="Times New Roman"/>
          <w:color w:val="000000"/>
          <w:sz w:val="24"/>
          <w:szCs w:val="24"/>
        </w:rPr>
        <w:t>градини</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паркове</w:t>
      </w:r>
      <w:proofErr w:type="spellEnd"/>
      <w:r w:rsidRPr="00A50428">
        <w:rPr>
          <w:rFonts w:ascii="Times New Roman" w:hAnsi="Times New Roman" w:cs="Times New Roman"/>
          <w:color w:val="000000"/>
          <w:sz w:val="24"/>
          <w:szCs w:val="24"/>
        </w:rPr>
        <w:t xml:space="preserve">, зелени площи, </w:t>
      </w:r>
      <w:proofErr w:type="spellStart"/>
      <w:r w:rsidRPr="00A50428">
        <w:rPr>
          <w:rFonts w:ascii="Times New Roman" w:hAnsi="Times New Roman" w:cs="Times New Roman"/>
          <w:color w:val="000000"/>
          <w:sz w:val="24"/>
          <w:szCs w:val="24"/>
        </w:rPr>
        <w:t>плочници</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детски</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площадки</w:t>
      </w:r>
      <w:proofErr w:type="spellEnd"/>
      <w:r w:rsidRPr="00A50428">
        <w:rPr>
          <w:rFonts w:ascii="Times New Roman" w:hAnsi="Times New Roman" w:cs="Times New Roman"/>
          <w:color w:val="000000"/>
          <w:sz w:val="24"/>
          <w:szCs w:val="24"/>
        </w:rPr>
        <w:t xml:space="preserve"> и в </w:t>
      </w:r>
      <w:proofErr w:type="spellStart"/>
      <w:r w:rsidRPr="00A50428">
        <w:rPr>
          <w:rFonts w:ascii="Times New Roman" w:hAnsi="Times New Roman" w:cs="Times New Roman"/>
          <w:color w:val="000000"/>
          <w:sz w:val="24"/>
          <w:szCs w:val="24"/>
        </w:rPr>
        <w:t>обособените</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велосипедни</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алеи</w:t>
      </w:r>
      <w:proofErr w:type="spellEnd"/>
      <w:r w:rsidRPr="00A50428">
        <w:rPr>
          <w:rFonts w:ascii="Times New Roman" w:hAnsi="Times New Roman" w:cs="Times New Roman"/>
          <w:color w:val="000000"/>
          <w:sz w:val="24"/>
          <w:szCs w:val="24"/>
          <w:lang w:val="bg-BG"/>
        </w:rPr>
        <w:t xml:space="preserve">. </w:t>
      </w:r>
    </w:p>
    <w:p w:rsidR="00A50428" w:rsidRPr="00A50428" w:rsidRDefault="00A50428" w:rsidP="00A50428">
      <w:pPr>
        <w:numPr>
          <w:ilvl w:val="0"/>
          <w:numId w:val="6"/>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sz w:val="24"/>
          <w:szCs w:val="24"/>
          <w:lang w:val="bg-BG" w:eastAsia="bg-BG"/>
        </w:rPr>
        <w:t>Движение, престой и паркиране на превозни средства в следните пешеходни зони:</w:t>
      </w:r>
    </w:p>
    <w:p w:rsidR="00A50428" w:rsidRPr="00A50428" w:rsidRDefault="00A50428" w:rsidP="00A50428">
      <w:pPr>
        <w:numPr>
          <w:ilvl w:val="0"/>
          <w:numId w:val="13"/>
        </w:numPr>
        <w:spacing w:after="100" w:afterAutospacing="1" w:line="240" w:lineRule="auto"/>
        <w:jc w:val="both"/>
        <w:rPr>
          <w:rFonts w:ascii="Times New Roman" w:eastAsia="Times New Roman" w:hAnsi="Times New Roman" w:cs="Times New Roman"/>
          <w:sz w:val="24"/>
          <w:szCs w:val="24"/>
          <w:lang w:val="bg-BG"/>
        </w:rPr>
      </w:pPr>
      <w:r w:rsidRPr="00A50428">
        <w:rPr>
          <w:rFonts w:ascii="Times New Roman" w:eastAsia="Times New Roman" w:hAnsi="Times New Roman" w:cs="Times New Roman"/>
          <w:sz w:val="24"/>
          <w:szCs w:val="24"/>
          <w:lang w:val="bg-BG"/>
        </w:rPr>
        <w:t>ул. „Търговска“ – в отсечката от ул. „Срем“ до пл. „Освобождение“;</w:t>
      </w:r>
    </w:p>
    <w:p w:rsidR="00A50428" w:rsidRPr="00A50428" w:rsidRDefault="00A50428" w:rsidP="00A50428">
      <w:pPr>
        <w:numPr>
          <w:ilvl w:val="0"/>
          <w:numId w:val="13"/>
        </w:numPr>
        <w:spacing w:after="100" w:afterAutospacing="1" w:line="240" w:lineRule="auto"/>
        <w:rPr>
          <w:rFonts w:ascii="Times New Roman" w:eastAsia="Times New Roman" w:hAnsi="Times New Roman" w:cs="Times New Roman"/>
          <w:sz w:val="24"/>
          <w:szCs w:val="24"/>
          <w:lang w:val="bg-BG"/>
        </w:rPr>
      </w:pPr>
      <w:r w:rsidRPr="00A50428">
        <w:rPr>
          <w:rFonts w:ascii="Times New Roman" w:eastAsia="Times New Roman" w:hAnsi="Times New Roman" w:cs="Times New Roman"/>
          <w:sz w:val="24"/>
          <w:szCs w:val="24"/>
          <w:lang w:val="bg-BG"/>
        </w:rPr>
        <w:t>ул. „Цар Освободител“ – до пл. „Освобождение“;</w:t>
      </w:r>
    </w:p>
    <w:p w:rsidR="00A50428" w:rsidRPr="00A50428" w:rsidRDefault="00A50428" w:rsidP="00A50428">
      <w:pPr>
        <w:numPr>
          <w:ilvl w:val="0"/>
          <w:numId w:val="13"/>
        </w:numPr>
        <w:spacing w:before="100" w:beforeAutospacing="1" w:after="100" w:afterAutospacing="1" w:line="240" w:lineRule="auto"/>
        <w:rPr>
          <w:rFonts w:ascii="Times New Roman" w:eastAsia="Times New Roman" w:hAnsi="Times New Roman" w:cs="Times New Roman"/>
          <w:sz w:val="24"/>
          <w:szCs w:val="24"/>
          <w:lang w:val="bg-BG"/>
        </w:rPr>
      </w:pPr>
      <w:r w:rsidRPr="00A50428">
        <w:rPr>
          <w:rFonts w:ascii="Times New Roman" w:eastAsia="Times New Roman" w:hAnsi="Times New Roman" w:cs="Times New Roman"/>
          <w:sz w:val="24"/>
          <w:szCs w:val="24"/>
          <w:lang w:val="bg-BG"/>
        </w:rPr>
        <w:t>Централен общински пазар;</w:t>
      </w:r>
    </w:p>
    <w:p w:rsidR="00A50428" w:rsidRPr="00A50428" w:rsidRDefault="00A50428" w:rsidP="00A50428">
      <w:pPr>
        <w:numPr>
          <w:ilvl w:val="0"/>
          <w:numId w:val="13"/>
        </w:numPr>
        <w:spacing w:before="100" w:beforeAutospacing="1" w:after="100" w:afterAutospacing="1" w:line="240" w:lineRule="auto"/>
        <w:rPr>
          <w:rFonts w:ascii="Times New Roman" w:eastAsia="Times New Roman" w:hAnsi="Times New Roman" w:cs="Times New Roman"/>
          <w:sz w:val="24"/>
          <w:szCs w:val="24"/>
          <w:lang w:val="bg-BG"/>
        </w:rPr>
      </w:pPr>
      <w:r w:rsidRPr="00A50428">
        <w:rPr>
          <w:rFonts w:ascii="Times New Roman" w:eastAsia="Times New Roman" w:hAnsi="Times New Roman" w:cs="Times New Roman"/>
          <w:sz w:val="24"/>
          <w:szCs w:val="24"/>
          <w:lang w:val="bg-BG"/>
        </w:rPr>
        <w:t>участъкът от пл. „Освобождение“ до моста на Градски парк;</w:t>
      </w:r>
    </w:p>
    <w:p w:rsidR="00A50428" w:rsidRPr="00A50428" w:rsidRDefault="00A50428" w:rsidP="00A50428">
      <w:pPr>
        <w:numPr>
          <w:ilvl w:val="0"/>
          <w:numId w:val="13"/>
        </w:numPr>
        <w:spacing w:before="100" w:beforeAutospacing="1" w:after="100" w:afterAutospacing="1" w:line="240" w:lineRule="auto"/>
        <w:rPr>
          <w:rFonts w:ascii="Times New Roman" w:eastAsia="Times New Roman" w:hAnsi="Times New Roman" w:cs="Times New Roman"/>
          <w:sz w:val="24"/>
          <w:szCs w:val="24"/>
          <w:lang w:val="bg-BG"/>
        </w:rPr>
      </w:pPr>
      <w:r w:rsidRPr="00A50428">
        <w:rPr>
          <w:rFonts w:ascii="Times New Roman" w:eastAsia="Times New Roman" w:hAnsi="Times New Roman" w:cs="Times New Roman"/>
          <w:sz w:val="24"/>
          <w:szCs w:val="24"/>
          <w:lang w:val="bg-BG"/>
        </w:rPr>
        <w:t xml:space="preserve">ул. „Г. С. Раковски“ – в отсечката от пл. „Освобождение“ до ул. „Ген. </w:t>
      </w:r>
      <w:proofErr w:type="spellStart"/>
      <w:r w:rsidRPr="00A50428">
        <w:rPr>
          <w:rFonts w:ascii="Times New Roman" w:eastAsia="Times New Roman" w:hAnsi="Times New Roman" w:cs="Times New Roman"/>
          <w:sz w:val="24"/>
          <w:szCs w:val="24"/>
          <w:lang w:val="bg-BG"/>
        </w:rPr>
        <w:t>Вл</w:t>
      </w:r>
      <w:proofErr w:type="spellEnd"/>
      <w:r w:rsidRPr="00A50428">
        <w:rPr>
          <w:rFonts w:ascii="Times New Roman" w:eastAsia="Times New Roman" w:hAnsi="Times New Roman" w:cs="Times New Roman"/>
          <w:sz w:val="24"/>
          <w:szCs w:val="24"/>
          <w:lang w:val="bg-BG"/>
        </w:rPr>
        <w:t>. Заимов“;</w:t>
      </w:r>
    </w:p>
    <w:p w:rsidR="00A50428" w:rsidRPr="00A50428" w:rsidRDefault="00A50428" w:rsidP="00A50428">
      <w:pPr>
        <w:numPr>
          <w:ilvl w:val="0"/>
          <w:numId w:val="13"/>
        </w:numPr>
        <w:spacing w:before="100" w:beforeAutospacing="1" w:after="100" w:afterAutospacing="1" w:line="240" w:lineRule="auto"/>
        <w:rPr>
          <w:rFonts w:ascii="Times New Roman" w:eastAsia="Times New Roman" w:hAnsi="Times New Roman" w:cs="Times New Roman"/>
          <w:sz w:val="24"/>
          <w:szCs w:val="24"/>
          <w:lang w:val="bg-BG"/>
        </w:rPr>
      </w:pPr>
      <w:r w:rsidRPr="00A50428">
        <w:rPr>
          <w:rFonts w:ascii="Times New Roman" w:eastAsia="Times New Roman" w:hAnsi="Times New Roman" w:cs="Times New Roman"/>
          <w:sz w:val="24"/>
          <w:szCs w:val="24"/>
          <w:lang w:val="bg-BG"/>
        </w:rPr>
        <w:t>Градски парк – извън определените места за автомобилен достъп,</w:t>
      </w:r>
    </w:p>
    <w:p w:rsidR="00A50428" w:rsidRPr="00A50428" w:rsidRDefault="00A50428" w:rsidP="00A50428">
      <w:pPr>
        <w:numPr>
          <w:ilvl w:val="0"/>
          <w:numId w:val="6"/>
        </w:numPr>
        <w:spacing w:before="100" w:beforeAutospacing="1" w:after="100" w:afterAutospacing="1" w:line="240" w:lineRule="auto"/>
        <w:contextualSpacing/>
        <w:rPr>
          <w:rFonts w:ascii="Times New Roman" w:eastAsia="Times New Roman" w:hAnsi="Times New Roman" w:cs="Times New Roman"/>
          <w:sz w:val="24"/>
          <w:szCs w:val="24"/>
          <w:lang w:val="bg-BG" w:eastAsia="bg-BG"/>
        </w:rPr>
      </w:pPr>
      <w:r w:rsidRPr="00A50428">
        <w:rPr>
          <w:rFonts w:ascii="Times New Roman" w:eastAsia="Times New Roman" w:hAnsi="Times New Roman" w:cs="Times New Roman"/>
          <w:sz w:val="24"/>
          <w:szCs w:val="24"/>
          <w:lang w:val="bg-BG" w:eastAsia="bg-BG"/>
        </w:rPr>
        <w:t>Забраната не се прилага в случаите за</w:t>
      </w:r>
      <w:r w:rsidRPr="00A50428">
        <w:rPr>
          <w:rFonts w:ascii="Times New Roman" w:eastAsia="Times New Roman" w:hAnsi="Times New Roman" w:cs="Times New Roman"/>
          <w:color w:val="000000"/>
          <w:sz w:val="24"/>
          <w:szCs w:val="24"/>
          <w:lang w:val="bg-BG" w:eastAsia="bg-BG"/>
        </w:rPr>
        <w:t xml:space="preserve"> извършването на товаро-разтоварна дейност от собствениците на превозни средства живеещи в посочените зони. Престоят става в присъствието на водача.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Престой и паркиране на превозни средства в пешеходната зона на </w:t>
      </w:r>
      <w:proofErr w:type="spellStart"/>
      <w:r w:rsidRPr="00A50428">
        <w:rPr>
          <w:rFonts w:ascii="Times New Roman" w:hAnsi="Times New Roman" w:cs="Times New Roman"/>
          <w:color w:val="000000"/>
          <w:sz w:val="24"/>
          <w:szCs w:val="24"/>
          <w:lang w:val="bg-BG"/>
        </w:rPr>
        <w:t>ул</w:t>
      </w:r>
      <w:proofErr w:type="spellEnd"/>
      <w:r w:rsidRPr="00A50428">
        <w:rPr>
          <w:rFonts w:ascii="Times New Roman" w:hAnsi="Times New Roman" w:cs="Times New Roman"/>
          <w:color w:val="000000"/>
          <w:sz w:val="24"/>
          <w:szCs w:val="24"/>
          <w:lang w:val="bg-BG"/>
        </w:rPr>
        <w:t xml:space="preserve">.”Кабиле” в отсечката ул. „Страхил” до сградата на община Ямбол.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Паркиране на превозни средства извън определените за тази цел места.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Престой и паркиране на таксиметрови автомобили, освен на определените за тези цел места.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На таксиметровите автомобили изчакването на спирки, кръстовища, паркинги и на други части от пътното платно, при което се създават пречки за движението или предпоставки за пътнотранспортно произшествие.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Движение на транзитни товарни автомобили и трактори през централна градска част.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Движение на товарни автомобили, превозващи инертни и строителни материали по маршрут, различен от този, подаден от извършващия превоза със заявление до Кмета и утвърден от общинската администрация.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Паркиране и </w:t>
      </w:r>
      <w:proofErr w:type="spellStart"/>
      <w:r w:rsidRPr="00A50428">
        <w:rPr>
          <w:rFonts w:ascii="Times New Roman" w:hAnsi="Times New Roman" w:cs="Times New Roman"/>
          <w:color w:val="000000"/>
          <w:sz w:val="24"/>
          <w:szCs w:val="24"/>
          <w:lang w:val="bg-BG"/>
        </w:rPr>
        <w:t>местодомуване</w:t>
      </w:r>
      <w:proofErr w:type="spellEnd"/>
      <w:r w:rsidRPr="00A50428">
        <w:rPr>
          <w:rFonts w:ascii="Times New Roman" w:hAnsi="Times New Roman" w:cs="Times New Roman"/>
          <w:color w:val="000000"/>
          <w:sz w:val="24"/>
          <w:szCs w:val="24"/>
          <w:lang w:val="bg-BG"/>
        </w:rPr>
        <w:t xml:space="preserve"> по улици, площади, в близост до жилищни сгради, както и в обособени паркинги между жилищни сгради на автобуси, товарни автомобили, трактори, МПС със специално предназначение - от категории M или N по смисъла на ЗДвП, цистерни, строителна техника и машини.</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На водачите на моторни превозни средства, извършване на демонстративни маневри, изразяващи се в контролирано странично движение, описване на полукръгове или кръгове на място, продължително форсиране на двигателя или </w:t>
      </w:r>
      <w:proofErr w:type="spellStart"/>
      <w:r w:rsidRPr="00A50428">
        <w:rPr>
          <w:rFonts w:ascii="Times New Roman" w:hAnsi="Times New Roman" w:cs="Times New Roman"/>
          <w:color w:val="000000"/>
          <w:sz w:val="24"/>
          <w:szCs w:val="24"/>
          <w:lang w:val="bg-BG"/>
        </w:rPr>
        <w:t>приплъзване</w:t>
      </w:r>
      <w:proofErr w:type="spellEnd"/>
      <w:r w:rsidRPr="00A50428">
        <w:rPr>
          <w:rFonts w:ascii="Times New Roman" w:hAnsi="Times New Roman" w:cs="Times New Roman"/>
          <w:color w:val="000000"/>
          <w:sz w:val="24"/>
          <w:szCs w:val="24"/>
          <w:lang w:val="bg-BG"/>
        </w:rPr>
        <w:t xml:space="preserve"> на гуми, използване на звуков сигнал без причина в населените места.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Разместване и повреждане на пътни знаци и табели, предпазни парапети и други съоръжения, свързани с организацията и безопасността на движение, включително и </w:t>
      </w:r>
      <w:proofErr w:type="spellStart"/>
      <w:r w:rsidRPr="00A50428">
        <w:rPr>
          <w:rFonts w:ascii="Times New Roman" w:hAnsi="Times New Roman" w:cs="Times New Roman"/>
          <w:color w:val="000000"/>
          <w:sz w:val="24"/>
          <w:szCs w:val="24"/>
          <w:lang w:val="bg-BG"/>
        </w:rPr>
        <w:t>спиркови</w:t>
      </w:r>
      <w:proofErr w:type="spellEnd"/>
      <w:r w:rsidRPr="00A50428">
        <w:rPr>
          <w:rFonts w:ascii="Times New Roman" w:hAnsi="Times New Roman" w:cs="Times New Roman"/>
          <w:color w:val="000000"/>
          <w:sz w:val="24"/>
          <w:szCs w:val="24"/>
          <w:lang w:val="bg-BG"/>
        </w:rPr>
        <w:t xml:space="preserve"> знаци.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lastRenderedPageBreak/>
        <w:t xml:space="preserve">Паркиране над противопожарните хидранти и на спирките на превозните средства от редовните линии за обществен превоз на пътници.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Паркиране по улици, площади, паркинги, </w:t>
      </w:r>
      <w:proofErr w:type="spellStart"/>
      <w:r w:rsidRPr="00A50428">
        <w:rPr>
          <w:rFonts w:ascii="Times New Roman" w:hAnsi="Times New Roman" w:cs="Times New Roman"/>
          <w:color w:val="000000"/>
          <w:sz w:val="24"/>
          <w:szCs w:val="24"/>
          <w:lang w:val="bg-BG"/>
        </w:rPr>
        <w:t>междужилищни</w:t>
      </w:r>
      <w:proofErr w:type="spellEnd"/>
      <w:r w:rsidRPr="00A50428">
        <w:rPr>
          <w:rFonts w:ascii="Times New Roman" w:hAnsi="Times New Roman" w:cs="Times New Roman"/>
          <w:color w:val="000000"/>
          <w:sz w:val="24"/>
          <w:szCs w:val="24"/>
          <w:lang w:val="bg-BG"/>
        </w:rPr>
        <w:t xml:space="preserve"> пространства, тротоари и зелени площи на отчислени, изоставени, излезли от употреба  и </w:t>
      </w:r>
      <w:proofErr w:type="spellStart"/>
      <w:r w:rsidRPr="00A50428">
        <w:rPr>
          <w:rFonts w:ascii="Times New Roman" w:hAnsi="Times New Roman" w:cs="Times New Roman"/>
          <w:color w:val="000000"/>
          <w:sz w:val="24"/>
          <w:szCs w:val="24"/>
          <w:lang w:val="bg-BG"/>
        </w:rPr>
        <w:t>разкомплектовани</w:t>
      </w:r>
      <w:proofErr w:type="spellEnd"/>
      <w:r w:rsidRPr="00A50428">
        <w:rPr>
          <w:rFonts w:ascii="Times New Roman" w:hAnsi="Times New Roman" w:cs="Times New Roman"/>
          <w:color w:val="000000"/>
          <w:sz w:val="24"/>
          <w:szCs w:val="24"/>
          <w:lang w:val="bg-BG"/>
        </w:rPr>
        <w:t xml:space="preserve"> МПС.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Отваряне на </w:t>
      </w:r>
      <w:proofErr w:type="spellStart"/>
      <w:r w:rsidRPr="00A50428">
        <w:rPr>
          <w:rFonts w:ascii="Times New Roman" w:hAnsi="Times New Roman" w:cs="Times New Roman"/>
          <w:color w:val="000000"/>
          <w:sz w:val="24"/>
          <w:szCs w:val="24"/>
          <w:lang w:val="bg-BG"/>
        </w:rPr>
        <w:t>зимнични</w:t>
      </w:r>
      <w:proofErr w:type="spellEnd"/>
      <w:r w:rsidRPr="00A50428">
        <w:rPr>
          <w:rFonts w:ascii="Times New Roman" w:hAnsi="Times New Roman" w:cs="Times New Roman"/>
          <w:color w:val="000000"/>
          <w:sz w:val="24"/>
          <w:szCs w:val="24"/>
          <w:lang w:val="bg-BG"/>
        </w:rPr>
        <w:t xml:space="preserve">, тротоарни и улични шахти от лица и организации без осигурено обезопасяване-ограждане и съответна сигнализация.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Използване на пътно превозно средство с търговска цел, изразяващо се в осъществяване на покупко-продажби по улиците, площадите, тротоарните плочници, зелени площи и другите територии за обществено ползване, с изключение на местата, утвърдени с писмена заповед на кмета на общината.</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Организиране и провеждане на нерегламентирани състезания с автомобили и мотоциклети, така наречените гонки, на територията на община Ямбол. </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Престой и паркиране на пътни превозни средства на определените за таксиметрови автомобили места, с изключение на регистрираните таксиметрови автомобили и ППС със специален режим на движение.</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Изместване на пътни съоръжения ограничаващи правото на преминаване на хора и ППС по улици, площади и др.</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Всякакви действия, с които се препятства преминаване на специализирани автомобили за пожарогасителни и/или аварийно-спасителни дейности.</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Движението на товарни автомобили над 12 т. от 07.00ч. до 19.00ч. в зоната на града.</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Преминаването на пешеходци през огражденията от парапети или вериги, разположени на пътното платно.</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Пресичането на пътни артерии на територията на община Ямбол от пешеходци извън определените за това места.</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Паркирането и спирането на моторни превозни средства по начин, възпрепятстващ събирането и транспортирането на битовите отпадъци и отпадъци от опаковки  /</w:t>
      </w:r>
      <w:proofErr w:type="spellStart"/>
      <w:r w:rsidRPr="00A50428">
        <w:rPr>
          <w:rFonts w:ascii="Times New Roman" w:hAnsi="Times New Roman" w:cs="Times New Roman"/>
          <w:color w:val="000000"/>
          <w:sz w:val="24"/>
          <w:szCs w:val="24"/>
          <w:lang w:val="bg-BG"/>
        </w:rPr>
        <w:t>ООп</w:t>
      </w:r>
      <w:proofErr w:type="spellEnd"/>
      <w:r w:rsidRPr="00A50428">
        <w:rPr>
          <w:rFonts w:ascii="Times New Roman" w:hAnsi="Times New Roman" w:cs="Times New Roman"/>
          <w:color w:val="000000"/>
          <w:sz w:val="24"/>
          <w:szCs w:val="24"/>
          <w:lang w:val="bg-BG"/>
        </w:rPr>
        <w:t>/, а така също и възпрепятстващ лятното и зимното улично почистване, както и върху уличните шахти.</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Движението/управлението с/на индивидуално електрическо превозно средство по тротоарните площи с изключение на обособените велосипедни алеи;</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Движението/управлението с/на индивидуално електрическо превозно средство в паркове и градини без изградена велосипедна инфраструктура, на площади, детски и спортни площадки, площи, предназначени само за пешеходци, както и в рамките на кръстовищата с пресичания на пешеходни зони;</w:t>
      </w:r>
    </w:p>
    <w:p w:rsidR="00A50428" w:rsidRPr="00A50428" w:rsidRDefault="00A50428" w:rsidP="00A50428">
      <w:pPr>
        <w:numPr>
          <w:ilvl w:val="0"/>
          <w:numId w:val="6"/>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Движението/управлението с/на индивидуално електрическо превозно средство и велосипеди в зони, обозначени с пътен знак В9 – „Забранено е влизането на велосипеди“.</w:t>
      </w:r>
    </w:p>
    <w:p w:rsidR="00A50428" w:rsidRPr="00A50428" w:rsidRDefault="00A50428" w:rsidP="00A50428">
      <w:pPr>
        <w:spacing w:after="0"/>
        <w:jc w:val="both"/>
        <w:rPr>
          <w:rFonts w:ascii="Times New Roman" w:hAnsi="Times New Roman" w:cs="Times New Roman"/>
          <w:b/>
          <w:bCs/>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w:t>
      </w:r>
      <w:r w:rsidRPr="00A50428">
        <w:rPr>
          <w:rFonts w:ascii="Times New Roman" w:hAnsi="Times New Roman" w:cs="Times New Roman"/>
          <w:b/>
          <w:bCs/>
          <w:color w:val="000000"/>
          <w:sz w:val="24"/>
          <w:szCs w:val="24"/>
          <w:lang w:val="bg-BG"/>
        </w:rPr>
        <w:t>2</w:t>
      </w:r>
      <w:r w:rsidRPr="00A50428">
        <w:rPr>
          <w:rFonts w:ascii="Times New Roman" w:hAnsi="Times New Roman" w:cs="Times New Roman"/>
          <w:b/>
          <w:bCs/>
          <w:color w:val="000000"/>
          <w:sz w:val="24"/>
          <w:szCs w:val="24"/>
        </w:rPr>
        <w:t>)</w:t>
      </w:r>
      <w:r w:rsidRPr="00A50428">
        <w:rPr>
          <w:rFonts w:ascii="Times New Roman" w:hAnsi="Times New Roman" w:cs="Times New Roman"/>
          <w:color w:val="000000"/>
          <w:sz w:val="24"/>
          <w:szCs w:val="24"/>
        </w:rPr>
        <w:t xml:space="preserve"> </w:t>
      </w:r>
      <w:r w:rsidRPr="00A50428">
        <w:rPr>
          <w:rFonts w:ascii="Times New Roman" w:hAnsi="Times New Roman" w:cs="Times New Roman"/>
          <w:color w:val="000000"/>
          <w:sz w:val="24"/>
          <w:szCs w:val="24"/>
          <w:lang w:val="bg-BG"/>
        </w:rPr>
        <w:t>Ограничението</w:t>
      </w:r>
      <w:r w:rsidRPr="00A50428">
        <w:rPr>
          <w:rFonts w:ascii="Times New Roman" w:hAnsi="Times New Roman" w:cs="Times New Roman"/>
          <w:color w:val="000000"/>
          <w:sz w:val="24"/>
          <w:szCs w:val="24"/>
        </w:rPr>
        <w:t>,</w:t>
      </w:r>
      <w:r w:rsidRPr="00A50428">
        <w:rPr>
          <w:rFonts w:ascii="Times New Roman" w:hAnsi="Times New Roman" w:cs="Times New Roman"/>
          <w:color w:val="000000"/>
          <w:sz w:val="24"/>
          <w:szCs w:val="24"/>
          <w:lang w:val="bg-BG"/>
        </w:rPr>
        <w:t xml:space="preserve"> посочено в ал. 1, т. 24, 25 и 26 не се прилага за пешеходци при движение чрез бутане на индивидуално електрическо превозно средство/велосипед. </w:t>
      </w:r>
    </w:p>
    <w:p w:rsidR="00A50428" w:rsidRPr="00A50428" w:rsidRDefault="00A50428" w:rsidP="00A50428">
      <w:pPr>
        <w:spacing w:after="0"/>
        <w:jc w:val="both"/>
        <w:rPr>
          <w:rFonts w:ascii="Times New Roman" w:hAnsi="Times New Roman" w:cs="Times New Roman"/>
          <w:color w:val="000000"/>
          <w:sz w:val="24"/>
          <w:szCs w:val="24"/>
          <w:shd w:val="clear" w:color="auto" w:fill="FFFFFF"/>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shd w:val="clear" w:color="auto" w:fill="FFFFFF"/>
          <w:lang w:val="bg-BG"/>
        </w:rPr>
        <w:lastRenderedPageBreak/>
        <w:t>(3)</w:t>
      </w:r>
      <w:r w:rsidRPr="00A50428">
        <w:rPr>
          <w:rFonts w:ascii="Times New Roman" w:hAnsi="Times New Roman" w:cs="Times New Roman"/>
          <w:color w:val="000000"/>
          <w:sz w:val="24"/>
          <w:szCs w:val="24"/>
          <w:shd w:val="clear" w:color="auto" w:fill="FFFFFF"/>
          <w:lang w:val="bg-BG"/>
        </w:rPr>
        <w:t xml:space="preserve"> Търговските обекти в участъка между кръстовището на </w:t>
      </w:r>
      <w:proofErr w:type="spellStart"/>
      <w:r w:rsidRPr="00A50428">
        <w:rPr>
          <w:rFonts w:ascii="Times New Roman" w:hAnsi="Times New Roman" w:cs="Times New Roman"/>
          <w:color w:val="000000"/>
          <w:sz w:val="24"/>
          <w:szCs w:val="24"/>
          <w:shd w:val="clear" w:color="auto" w:fill="FFFFFF"/>
          <w:lang w:val="bg-BG"/>
        </w:rPr>
        <w:t>ул</w:t>
      </w:r>
      <w:proofErr w:type="spellEnd"/>
      <w:r w:rsidRPr="00A50428">
        <w:rPr>
          <w:rFonts w:ascii="Times New Roman" w:hAnsi="Times New Roman" w:cs="Times New Roman"/>
          <w:color w:val="000000"/>
          <w:sz w:val="24"/>
          <w:szCs w:val="24"/>
          <w:shd w:val="clear" w:color="auto" w:fill="FFFFFF"/>
          <w:lang w:val="bg-BG"/>
        </w:rPr>
        <w:t xml:space="preserve">.“Димитър Благоев“ и </w:t>
      </w:r>
      <w:proofErr w:type="spellStart"/>
      <w:r w:rsidRPr="00A50428">
        <w:rPr>
          <w:rFonts w:ascii="Times New Roman" w:hAnsi="Times New Roman" w:cs="Times New Roman"/>
          <w:color w:val="000000"/>
          <w:sz w:val="24"/>
          <w:szCs w:val="24"/>
          <w:shd w:val="clear" w:color="auto" w:fill="FFFFFF"/>
          <w:lang w:val="bg-BG"/>
        </w:rPr>
        <w:t>ул</w:t>
      </w:r>
      <w:proofErr w:type="spellEnd"/>
      <w:r w:rsidRPr="00A50428">
        <w:rPr>
          <w:rFonts w:ascii="Times New Roman" w:hAnsi="Times New Roman" w:cs="Times New Roman"/>
          <w:color w:val="000000"/>
          <w:sz w:val="24"/>
          <w:szCs w:val="24"/>
          <w:shd w:val="clear" w:color="auto" w:fill="FFFFFF"/>
          <w:lang w:val="bg-BG"/>
        </w:rPr>
        <w:t xml:space="preserve">.“Преслав“ до </w:t>
      </w:r>
      <w:proofErr w:type="spellStart"/>
      <w:r w:rsidRPr="00A50428">
        <w:rPr>
          <w:rFonts w:ascii="Times New Roman" w:hAnsi="Times New Roman" w:cs="Times New Roman"/>
          <w:color w:val="000000"/>
          <w:sz w:val="24"/>
          <w:szCs w:val="24"/>
          <w:shd w:val="clear" w:color="auto" w:fill="FFFFFF"/>
          <w:lang w:val="bg-BG"/>
        </w:rPr>
        <w:t>ул</w:t>
      </w:r>
      <w:proofErr w:type="spellEnd"/>
      <w:r w:rsidRPr="00A50428">
        <w:rPr>
          <w:rFonts w:ascii="Times New Roman" w:hAnsi="Times New Roman" w:cs="Times New Roman"/>
          <w:color w:val="000000"/>
          <w:sz w:val="24"/>
          <w:szCs w:val="24"/>
          <w:shd w:val="clear" w:color="auto" w:fill="FFFFFF"/>
          <w:lang w:val="bg-BG"/>
        </w:rPr>
        <w:t>.“Акация“ не се зареждат в часовия диапазон:7.30ч.-09.00ч. и 16.30ч.-18.00ч.. В останалото време зареждането да не е за период повече от 10 мин..</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РАЗДЕЛ </w:t>
      </w:r>
      <w:r w:rsidRPr="00A50428">
        <w:rPr>
          <w:rFonts w:ascii="Times New Roman" w:hAnsi="Times New Roman" w:cs="Times New Roman"/>
          <w:b/>
          <w:bCs/>
          <w:color w:val="000000"/>
          <w:sz w:val="24"/>
          <w:szCs w:val="24"/>
        </w:rPr>
        <w:t>III</w:t>
      </w: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МЕРКИ И СПОСОБИ ЗА ОСИГУРЯВАНЕ БЕЗОПАСНОСТ НА ДВИЖЕНИЕТО</w:t>
      </w:r>
    </w:p>
    <w:p w:rsidR="00A50428" w:rsidRPr="00A50428" w:rsidRDefault="00A50428" w:rsidP="00A50428">
      <w:pPr>
        <w:spacing w:after="0"/>
        <w:jc w:val="center"/>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Чл. 8. (1)</w:t>
      </w:r>
      <w:r w:rsidRPr="00A50428">
        <w:rPr>
          <w:rFonts w:ascii="Times New Roman" w:hAnsi="Times New Roman" w:cs="Times New Roman"/>
          <w:color w:val="000000"/>
          <w:sz w:val="24"/>
          <w:szCs w:val="24"/>
          <w:lang w:val="bg-BG"/>
        </w:rPr>
        <w:t xml:space="preserve"> С цел ограничаване скоростта на движение могат да се поставят и/или изграждат изкуствени неравности и други технически средства за намаляване скоростта на движението.</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(2) </w:t>
      </w:r>
      <w:r w:rsidRPr="00A50428">
        <w:rPr>
          <w:rFonts w:ascii="Times New Roman" w:hAnsi="Times New Roman" w:cs="Times New Roman"/>
          <w:color w:val="000000"/>
          <w:sz w:val="24"/>
          <w:szCs w:val="24"/>
          <w:lang w:val="bg-BG"/>
        </w:rPr>
        <w:t>Поставянето и/или изграждането на изкуствени неравности и други технически средства за намаляване скоростта се извършва въз основа на съобразяване транспортната обстановка и необходимостта от подобряване безопасността на движението.</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(3)</w:t>
      </w:r>
      <w:r w:rsidRPr="00A50428">
        <w:rPr>
          <w:rFonts w:ascii="Times New Roman" w:hAnsi="Times New Roman" w:cs="Times New Roman"/>
          <w:color w:val="000000"/>
          <w:sz w:val="24"/>
          <w:szCs w:val="24"/>
          <w:lang w:val="bg-BG"/>
        </w:rPr>
        <w:t xml:space="preserve"> Приоритет за поставянето и/или изграждането на изкуствени неравности спрямо останала част от фактори, оказващи влияние при оценка на пътната обстановка и необходимостта от предприемане на </w:t>
      </w:r>
      <w:proofErr w:type="spellStart"/>
      <w:r w:rsidRPr="00A50428">
        <w:rPr>
          <w:rFonts w:ascii="Times New Roman" w:hAnsi="Times New Roman" w:cs="Times New Roman"/>
          <w:color w:val="000000"/>
          <w:sz w:val="24"/>
          <w:szCs w:val="24"/>
          <w:lang w:val="bg-BG"/>
        </w:rPr>
        <w:t>обезопасителни</w:t>
      </w:r>
      <w:proofErr w:type="spellEnd"/>
      <w:r w:rsidRPr="00A50428">
        <w:rPr>
          <w:rFonts w:ascii="Times New Roman" w:hAnsi="Times New Roman" w:cs="Times New Roman"/>
          <w:color w:val="000000"/>
          <w:sz w:val="24"/>
          <w:szCs w:val="24"/>
          <w:lang w:val="bg-BG"/>
        </w:rPr>
        <w:t xml:space="preserve"> мерки е налице в случаите, </w:t>
      </w:r>
      <w:proofErr w:type="spellStart"/>
      <w:r w:rsidRPr="00A50428">
        <w:rPr>
          <w:rFonts w:ascii="Times New Roman" w:hAnsi="Times New Roman" w:cs="Times New Roman"/>
          <w:color w:val="000000"/>
          <w:sz w:val="24"/>
          <w:szCs w:val="24"/>
          <w:lang w:val="bg-BG"/>
        </w:rPr>
        <w:t>относими</w:t>
      </w:r>
      <w:proofErr w:type="spellEnd"/>
      <w:r w:rsidRPr="00A50428">
        <w:rPr>
          <w:rFonts w:ascii="Times New Roman" w:hAnsi="Times New Roman" w:cs="Times New Roman"/>
          <w:color w:val="000000"/>
          <w:sz w:val="24"/>
          <w:szCs w:val="24"/>
          <w:lang w:val="bg-BG"/>
        </w:rPr>
        <w:t xml:space="preserve"> до следните пътни участъци:</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numPr>
          <w:ilvl w:val="0"/>
          <w:numId w:val="3"/>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около детски градини, училища и социални услуги;</w:t>
      </w:r>
    </w:p>
    <w:p w:rsidR="00A50428" w:rsidRPr="00A50428" w:rsidRDefault="00A50428" w:rsidP="00A50428">
      <w:pPr>
        <w:numPr>
          <w:ilvl w:val="0"/>
          <w:numId w:val="3"/>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в близост до пешеходни пътеки с интензивно пешеходно движение;</w:t>
      </w:r>
    </w:p>
    <w:p w:rsidR="00A50428" w:rsidRPr="00A50428" w:rsidRDefault="00A50428" w:rsidP="00A50428">
      <w:pPr>
        <w:numPr>
          <w:ilvl w:val="0"/>
          <w:numId w:val="3"/>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в райони с концентрация на пътнотранспортни произшествия;</w:t>
      </w:r>
    </w:p>
    <w:p w:rsidR="00A50428" w:rsidRPr="00A50428" w:rsidRDefault="00A50428" w:rsidP="00A50428">
      <w:pPr>
        <w:numPr>
          <w:ilvl w:val="0"/>
          <w:numId w:val="3"/>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в други участъци, определени след извършен анализ на риска.</w:t>
      </w:r>
    </w:p>
    <w:p w:rsidR="00A50428" w:rsidRPr="00A50428" w:rsidRDefault="00A50428" w:rsidP="00A50428">
      <w:pPr>
        <w:spacing w:after="0" w:line="240" w:lineRule="auto"/>
        <w:ind w:left="72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 xml:space="preserve">Чл. 9 </w:t>
      </w:r>
      <w:r w:rsidRPr="00A50428">
        <w:rPr>
          <w:rFonts w:ascii="Times New Roman" w:hAnsi="Times New Roman" w:cs="Times New Roman"/>
          <w:b/>
          <w:bCs/>
          <w:color w:val="000000"/>
          <w:sz w:val="24"/>
          <w:szCs w:val="24"/>
          <w:lang w:val="bg-BG"/>
        </w:rPr>
        <w:t>(1)</w:t>
      </w:r>
      <w:r w:rsidRPr="00A50428">
        <w:rPr>
          <w:rFonts w:ascii="Times New Roman" w:hAnsi="Times New Roman" w:cs="Times New Roman"/>
          <w:color w:val="000000"/>
          <w:sz w:val="24"/>
          <w:szCs w:val="24"/>
          <w:lang w:val="bg-BG"/>
        </w:rPr>
        <w:t xml:space="preserve"> С цел ограничаване противоправното навлизане, движение, престой и/или паркиране на пътни превозни средства, могат да бъдат поставяни ограничителни съоръжения, </w:t>
      </w:r>
      <w:proofErr w:type="spellStart"/>
      <w:r w:rsidRPr="00A50428">
        <w:rPr>
          <w:rFonts w:ascii="Times New Roman" w:hAnsi="Times New Roman" w:cs="Times New Roman"/>
          <w:color w:val="000000"/>
          <w:sz w:val="24"/>
          <w:szCs w:val="24"/>
          <w:lang w:val="bg-BG"/>
        </w:rPr>
        <w:t>антипаркингови</w:t>
      </w:r>
      <w:proofErr w:type="spellEnd"/>
      <w:r w:rsidRPr="00A50428">
        <w:rPr>
          <w:rFonts w:ascii="Times New Roman" w:hAnsi="Times New Roman" w:cs="Times New Roman"/>
          <w:color w:val="000000"/>
          <w:sz w:val="24"/>
          <w:szCs w:val="24"/>
          <w:lang w:val="bg-BG"/>
        </w:rPr>
        <w:t xml:space="preserve"> елементи, предпазни ограждения, декоративни препятствия или друг тип технически средства.</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(2) </w:t>
      </w:r>
      <w:r w:rsidRPr="00A50428">
        <w:rPr>
          <w:rFonts w:ascii="Times New Roman" w:hAnsi="Times New Roman" w:cs="Times New Roman"/>
          <w:color w:val="000000"/>
          <w:sz w:val="24"/>
          <w:szCs w:val="24"/>
        </w:rPr>
        <w:t xml:space="preserve">Не се </w:t>
      </w:r>
      <w:proofErr w:type="spellStart"/>
      <w:r w:rsidRPr="00A50428">
        <w:rPr>
          <w:rFonts w:ascii="Times New Roman" w:hAnsi="Times New Roman" w:cs="Times New Roman"/>
          <w:color w:val="000000"/>
          <w:sz w:val="24"/>
          <w:szCs w:val="24"/>
        </w:rPr>
        <w:t>допуска</w:t>
      </w:r>
      <w:proofErr w:type="spellEnd"/>
      <w:r w:rsidRPr="00A50428">
        <w:rPr>
          <w:rFonts w:ascii="Times New Roman" w:hAnsi="Times New Roman" w:cs="Times New Roman"/>
          <w:color w:val="000000"/>
          <w:sz w:val="24"/>
          <w:szCs w:val="24"/>
        </w:rPr>
        <w:t xml:space="preserve"> извършването на действия по поставяне на </w:t>
      </w:r>
      <w:proofErr w:type="spellStart"/>
      <w:r w:rsidRPr="00A50428">
        <w:rPr>
          <w:rFonts w:ascii="Times New Roman" w:hAnsi="Times New Roman" w:cs="Times New Roman"/>
          <w:color w:val="000000"/>
          <w:sz w:val="24"/>
          <w:szCs w:val="24"/>
        </w:rPr>
        <w:t>ограничителни</w:t>
      </w:r>
      <w:proofErr w:type="spellEnd"/>
      <w:r w:rsidRPr="00A50428">
        <w:rPr>
          <w:rFonts w:ascii="Times New Roman" w:hAnsi="Times New Roman" w:cs="Times New Roman"/>
          <w:color w:val="000000"/>
          <w:sz w:val="24"/>
          <w:szCs w:val="24"/>
        </w:rPr>
        <w:t xml:space="preserve"> съоръжения, от </w:t>
      </w:r>
      <w:proofErr w:type="spellStart"/>
      <w:r w:rsidRPr="00A50428">
        <w:rPr>
          <w:rFonts w:ascii="Times New Roman" w:hAnsi="Times New Roman" w:cs="Times New Roman"/>
          <w:color w:val="000000"/>
          <w:sz w:val="24"/>
          <w:szCs w:val="24"/>
        </w:rPr>
        <w:t>физически</w:t>
      </w:r>
      <w:proofErr w:type="spellEnd"/>
      <w:r w:rsidRPr="00A50428">
        <w:rPr>
          <w:rFonts w:ascii="Times New Roman" w:hAnsi="Times New Roman" w:cs="Times New Roman"/>
          <w:color w:val="000000"/>
          <w:sz w:val="24"/>
          <w:szCs w:val="24"/>
        </w:rPr>
        <w:t xml:space="preserve"> или юридически лица, освен в </w:t>
      </w:r>
      <w:proofErr w:type="spellStart"/>
      <w:r w:rsidRPr="00A50428">
        <w:rPr>
          <w:rFonts w:ascii="Times New Roman" w:hAnsi="Times New Roman" w:cs="Times New Roman"/>
          <w:color w:val="000000"/>
          <w:sz w:val="24"/>
          <w:szCs w:val="24"/>
        </w:rPr>
        <w:t>случите</w:t>
      </w:r>
      <w:proofErr w:type="spellEnd"/>
      <w:r w:rsidRPr="00A50428">
        <w:rPr>
          <w:rFonts w:ascii="Times New Roman" w:hAnsi="Times New Roman" w:cs="Times New Roman"/>
          <w:color w:val="000000"/>
          <w:sz w:val="24"/>
          <w:szCs w:val="24"/>
        </w:rPr>
        <w:t xml:space="preserve"> </w:t>
      </w:r>
      <w:proofErr w:type="gramStart"/>
      <w:r w:rsidRPr="00A50428">
        <w:rPr>
          <w:rFonts w:ascii="Times New Roman" w:hAnsi="Times New Roman" w:cs="Times New Roman"/>
          <w:color w:val="000000"/>
          <w:sz w:val="24"/>
          <w:szCs w:val="24"/>
        </w:rPr>
        <w:t>на  разрешение</w:t>
      </w:r>
      <w:proofErr w:type="gramEnd"/>
      <w:r w:rsidRPr="00A50428">
        <w:rPr>
          <w:rFonts w:ascii="Times New Roman" w:hAnsi="Times New Roman" w:cs="Times New Roman"/>
          <w:color w:val="000000"/>
          <w:sz w:val="24"/>
          <w:szCs w:val="24"/>
        </w:rPr>
        <w:t xml:space="preserve">, издадено от Кмета на Община Ямбол или от </w:t>
      </w:r>
      <w:proofErr w:type="spellStart"/>
      <w:r w:rsidRPr="00A50428">
        <w:rPr>
          <w:rFonts w:ascii="Times New Roman" w:hAnsi="Times New Roman" w:cs="Times New Roman"/>
          <w:color w:val="000000"/>
          <w:sz w:val="24"/>
          <w:szCs w:val="24"/>
        </w:rPr>
        <w:t>длъжностно</w:t>
      </w:r>
      <w:proofErr w:type="spellEnd"/>
      <w:r w:rsidRPr="00A50428">
        <w:rPr>
          <w:rFonts w:ascii="Times New Roman" w:hAnsi="Times New Roman" w:cs="Times New Roman"/>
          <w:color w:val="000000"/>
          <w:sz w:val="24"/>
          <w:szCs w:val="24"/>
        </w:rPr>
        <w:t xml:space="preserve"> лице, на което изпълнението на тази </w:t>
      </w:r>
      <w:proofErr w:type="spellStart"/>
      <w:r w:rsidRPr="00A50428">
        <w:rPr>
          <w:rFonts w:ascii="Times New Roman" w:hAnsi="Times New Roman" w:cs="Times New Roman"/>
          <w:color w:val="000000"/>
          <w:sz w:val="24"/>
          <w:szCs w:val="24"/>
        </w:rPr>
        <w:t>функция</w:t>
      </w:r>
      <w:proofErr w:type="spellEnd"/>
      <w:r w:rsidRPr="00A50428">
        <w:rPr>
          <w:rFonts w:ascii="Times New Roman" w:hAnsi="Times New Roman" w:cs="Times New Roman"/>
          <w:color w:val="000000"/>
          <w:sz w:val="24"/>
          <w:szCs w:val="24"/>
        </w:rPr>
        <w:t xml:space="preserve"> е </w:t>
      </w:r>
      <w:proofErr w:type="spellStart"/>
      <w:r w:rsidRPr="00A50428">
        <w:rPr>
          <w:rFonts w:ascii="Times New Roman" w:hAnsi="Times New Roman" w:cs="Times New Roman"/>
          <w:color w:val="000000"/>
          <w:sz w:val="24"/>
          <w:szCs w:val="24"/>
        </w:rPr>
        <w:t>делегирано</w:t>
      </w:r>
      <w:proofErr w:type="spellEnd"/>
      <w:r w:rsidRPr="00A50428">
        <w:rPr>
          <w:rFonts w:ascii="Times New Roman" w:hAnsi="Times New Roman" w:cs="Times New Roman"/>
          <w:color w:val="000000"/>
          <w:sz w:val="24"/>
          <w:szCs w:val="24"/>
        </w:rPr>
        <w:t xml:space="preserve"> съгласно заповед.</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Чл. 10</w:t>
      </w:r>
      <w:r w:rsidRPr="00A50428">
        <w:rPr>
          <w:rFonts w:ascii="Times New Roman" w:hAnsi="Times New Roman" w:cs="Times New Roman"/>
          <w:color w:val="000000"/>
          <w:sz w:val="24"/>
          <w:szCs w:val="24"/>
          <w:lang w:val="bg-BG"/>
        </w:rPr>
        <w:t xml:space="preserve">. (1) При възникване на внезапни повреди и/или аварии в съоръжения от техническата инфраструктура, находящи в участъци, част от зони за осъществяване на свободно движение на хора или пътни превозни средства, ползвателят на съответното съоръжение е задължен за своевременното и незабавно предприемане на необходимите мерки за безопасност, включително чрез сезиране компетентните за организиране и контрол на движението, органи. </w:t>
      </w: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 </w:t>
      </w: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lastRenderedPageBreak/>
        <w:t>(2)</w:t>
      </w:r>
      <w:r w:rsidRPr="00A50428">
        <w:rPr>
          <w:rFonts w:ascii="Times New Roman" w:hAnsi="Times New Roman" w:cs="Times New Roman"/>
          <w:color w:val="000000"/>
          <w:sz w:val="24"/>
          <w:szCs w:val="24"/>
          <w:lang w:val="bg-BG"/>
        </w:rPr>
        <w:t xml:space="preserve"> За извършването на планови аварийно-възстановителните работи се извършват </w:t>
      </w:r>
      <w:proofErr w:type="spellStart"/>
      <w:r w:rsidRPr="00A50428">
        <w:rPr>
          <w:rFonts w:ascii="Times New Roman" w:hAnsi="Times New Roman" w:cs="Times New Roman"/>
          <w:color w:val="000000"/>
          <w:sz w:val="24"/>
          <w:szCs w:val="24"/>
          <w:lang w:val="bg-BG"/>
        </w:rPr>
        <w:t>необоходимите</w:t>
      </w:r>
      <w:proofErr w:type="spellEnd"/>
      <w:r w:rsidRPr="00A50428">
        <w:rPr>
          <w:rFonts w:ascii="Times New Roman" w:hAnsi="Times New Roman" w:cs="Times New Roman"/>
          <w:color w:val="000000"/>
          <w:sz w:val="24"/>
          <w:szCs w:val="24"/>
          <w:lang w:val="bg-BG"/>
        </w:rPr>
        <w:t xml:space="preserve"> </w:t>
      </w:r>
      <w:proofErr w:type="spellStart"/>
      <w:r w:rsidRPr="00A50428">
        <w:rPr>
          <w:rFonts w:ascii="Times New Roman" w:hAnsi="Times New Roman" w:cs="Times New Roman"/>
          <w:color w:val="000000"/>
          <w:sz w:val="24"/>
          <w:szCs w:val="24"/>
          <w:lang w:val="bg-BG"/>
        </w:rPr>
        <w:t>обезопасителни</w:t>
      </w:r>
      <w:proofErr w:type="spellEnd"/>
      <w:r w:rsidRPr="00A50428">
        <w:rPr>
          <w:rFonts w:ascii="Times New Roman" w:hAnsi="Times New Roman" w:cs="Times New Roman"/>
          <w:color w:val="000000"/>
          <w:sz w:val="24"/>
          <w:szCs w:val="24"/>
          <w:lang w:val="bg-BG"/>
        </w:rPr>
        <w:t xml:space="preserve"> и </w:t>
      </w:r>
      <w:proofErr w:type="spellStart"/>
      <w:r w:rsidRPr="00A50428">
        <w:rPr>
          <w:rFonts w:ascii="Times New Roman" w:hAnsi="Times New Roman" w:cs="Times New Roman"/>
          <w:color w:val="000000"/>
          <w:sz w:val="24"/>
          <w:szCs w:val="24"/>
          <w:lang w:val="bg-BG"/>
        </w:rPr>
        <w:t>сигнализационни</w:t>
      </w:r>
      <w:proofErr w:type="spellEnd"/>
      <w:r w:rsidRPr="00A50428">
        <w:rPr>
          <w:rFonts w:ascii="Times New Roman" w:hAnsi="Times New Roman" w:cs="Times New Roman"/>
          <w:color w:val="000000"/>
          <w:sz w:val="24"/>
          <w:szCs w:val="24"/>
          <w:lang w:val="bg-BG"/>
        </w:rPr>
        <w:t xml:space="preserve"> действия, чрез  въвеждане и поставяне необходимите средства за временна организация и сигнализация на движението.</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Чл. 11.</w:t>
      </w:r>
      <w:r w:rsidRPr="00A50428">
        <w:rPr>
          <w:rFonts w:ascii="Times New Roman" w:hAnsi="Times New Roman" w:cs="Times New Roman"/>
          <w:color w:val="000000"/>
          <w:sz w:val="24"/>
          <w:szCs w:val="24"/>
          <w:lang w:val="bg-BG"/>
        </w:rPr>
        <w:t xml:space="preserve"> </w:t>
      </w:r>
      <w:r w:rsidRPr="00A50428">
        <w:rPr>
          <w:rFonts w:ascii="Times New Roman" w:hAnsi="Times New Roman" w:cs="Times New Roman"/>
          <w:b/>
          <w:bCs/>
          <w:color w:val="000000"/>
          <w:sz w:val="24"/>
          <w:szCs w:val="24"/>
          <w:lang w:val="bg-BG"/>
        </w:rPr>
        <w:t>(1)</w:t>
      </w:r>
      <w:r w:rsidRPr="00A50428">
        <w:rPr>
          <w:rFonts w:ascii="Times New Roman" w:hAnsi="Times New Roman" w:cs="Times New Roman"/>
          <w:color w:val="000000"/>
          <w:sz w:val="24"/>
          <w:szCs w:val="24"/>
          <w:lang w:val="bg-BG"/>
        </w:rPr>
        <w:t xml:space="preserve"> При извършване на строително-монтажни работи в недвижими имоти, граничещи пряко и непосредствено с част от зона за осъществяване на свободно движение на хора или пътни превозни средства, се допуска временно ограничаване на използването на части от тротоара, пътното платно или обособени места за паркиране,  въз основа на одобрен проект съдържащ информация за временна организация на движението, представен от страна на възлагащият изпълнението.</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(2)</w:t>
      </w:r>
      <w:r w:rsidRPr="00A50428">
        <w:rPr>
          <w:rFonts w:ascii="Times New Roman" w:hAnsi="Times New Roman" w:cs="Times New Roman"/>
          <w:color w:val="000000"/>
          <w:sz w:val="24"/>
          <w:szCs w:val="24"/>
          <w:lang w:val="bg-BG"/>
        </w:rPr>
        <w:t xml:space="preserve"> Задължителна част от проекта по ал. 1 са мерки за безопасно преминаване на пешеходци, включително осигуряване на защитен пешеходен коридор, в случаите на невъзможност от осигуряване на алтернативен маршрут на пешеходно преминаване в конкретното място на извършване на строително-монтажните работи. </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Чл. 12 (</w:t>
      </w:r>
      <w:r w:rsidRPr="00A50428">
        <w:rPr>
          <w:rFonts w:ascii="Times New Roman" w:hAnsi="Times New Roman" w:cs="Times New Roman"/>
          <w:color w:val="000000"/>
          <w:sz w:val="24"/>
          <w:szCs w:val="24"/>
          <w:lang w:val="bg-BG"/>
        </w:rPr>
        <w:t>1</w:t>
      </w:r>
      <w:r w:rsidRPr="00A50428">
        <w:rPr>
          <w:rFonts w:ascii="Times New Roman" w:hAnsi="Times New Roman" w:cs="Times New Roman"/>
          <w:b/>
          <w:color w:val="000000"/>
          <w:sz w:val="24"/>
          <w:szCs w:val="24"/>
          <w:lang w:val="bg-BG"/>
        </w:rPr>
        <w:t>)</w:t>
      </w:r>
      <w:r w:rsidRPr="00A50428">
        <w:rPr>
          <w:rFonts w:ascii="Times New Roman" w:hAnsi="Times New Roman" w:cs="Times New Roman"/>
          <w:color w:val="000000"/>
          <w:sz w:val="24"/>
          <w:szCs w:val="24"/>
          <w:lang w:val="bg-BG"/>
        </w:rPr>
        <w:t xml:space="preserve"> Чрез издаване на нарочна заповед  Кметът може определя временни промени в организацията на движението на територията на Община Ямбол, като въвежда ограничения за паркиране и/или достъп. </w:t>
      </w:r>
    </w:p>
    <w:p w:rsidR="00A50428" w:rsidRPr="00A50428" w:rsidRDefault="00A50428" w:rsidP="00A50428">
      <w:pPr>
        <w:spacing w:after="0"/>
        <w:jc w:val="both"/>
        <w:rPr>
          <w:rFonts w:ascii="Times New Roman" w:hAnsi="Times New Roman" w:cs="Times New Roman"/>
          <w:b/>
          <w:bCs/>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(2) </w:t>
      </w:r>
      <w:r w:rsidRPr="00A50428">
        <w:rPr>
          <w:rFonts w:ascii="Times New Roman" w:hAnsi="Times New Roman" w:cs="Times New Roman"/>
          <w:color w:val="000000"/>
          <w:sz w:val="24"/>
          <w:szCs w:val="24"/>
          <w:lang w:val="bg-BG"/>
        </w:rPr>
        <w:t>Заповед в упражняване правомощията, учредени с ал. 1 може да бъде издавана в случите на провеждане на заявени по съответния ред мероприятия от частен или обществен характер.</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(3)</w:t>
      </w:r>
      <w:r w:rsidRPr="00A50428">
        <w:rPr>
          <w:rFonts w:ascii="Times New Roman" w:hAnsi="Times New Roman" w:cs="Times New Roman"/>
          <w:color w:val="000000"/>
          <w:sz w:val="24"/>
          <w:szCs w:val="24"/>
          <w:lang w:val="bg-BG"/>
        </w:rPr>
        <w:t xml:space="preserve"> Лицата, по чието искане се въвежда временната организация на движението, подават мотивирано писмено заявление до кмета на община Ямбол в срок не по-късно от три работни дни преди началото на съответното мероприятие или дейност.</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(4) </w:t>
      </w:r>
      <w:r w:rsidRPr="00A50428">
        <w:rPr>
          <w:rFonts w:ascii="Times New Roman" w:hAnsi="Times New Roman" w:cs="Times New Roman"/>
          <w:color w:val="000000"/>
          <w:sz w:val="24"/>
          <w:szCs w:val="24"/>
          <w:lang w:val="bg-BG"/>
        </w:rPr>
        <w:t>При въвеждане на временна организация на движението се осигурява необходимата временна пътна сигнализация съобразно действащите нормативни изисквания.</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(5)</w:t>
      </w:r>
      <w:r w:rsidRPr="00A50428">
        <w:rPr>
          <w:rFonts w:ascii="Times New Roman" w:hAnsi="Times New Roman" w:cs="Times New Roman"/>
          <w:color w:val="000000"/>
          <w:sz w:val="24"/>
          <w:szCs w:val="24"/>
          <w:lang w:val="bg-BG"/>
        </w:rPr>
        <w:t xml:space="preserve"> За времето на действие на временната организация се забраняват престоят и паркирането на местата, попадащи в нейния обхват, когато това е предвидено с проекта за временна организация на движението.</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Чл. 13. Не се допуска</w:t>
      </w:r>
      <w:r w:rsidRPr="00A50428">
        <w:rPr>
          <w:rFonts w:ascii="Times New Roman" w:hAnsi="Times New Roman" w:cs="Times New Roman"/>
          <w:color w:val="000000"/>
          <w:sz w:val="24"/>
          <w:szCs w:val="24"/>
          <w:lang w:val="bg-BG"/>
        </w:rPr>
        <w:t>:</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numPr>
          <w:ilvl w:val="0"/>
          <w:numId w:val="5"/>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повреждането, унищожаването или демонтирането на пътни знаци, пътна маркировка, светофарни уредби, ограничителни системи и други средства за организация на движението;</w:t>
      </w:r>
    </w:p>
    <w:p w:rsidR="00A50428" w:rsidRPr="00A50428" w:rsidRDefault="00A50428" w:rsidP="00A50428">
      <w:pPr>
        <w:numPr>
          <w:ilvl w:val="0"/>
          <w:numId w:val="5"/>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поставянето, преместването или премахването на средства за организация на движението без разрешение на компетентния орган;</w:t>
      </w:r>
    </w:p>
    <w:p w:rsidR="00A50428" w:rsidRPr="00A50428" w:rsidRDefault="00A50428" w:rsidP="00A50428">
      <w:pPr>
        <w:numPr>
          <w:ilvl w:val="0"/>
          <w:numId w:val="5"/>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lastRenderedPageBreak/>
        <w:t>разполагането на предмети, съоръжения или други препятствия върху платното за движение или тротоарите, когато това затруднява или създава опасност за движението;</w:t>
      </w:r>
    </w:p>
    <w:p w:rsidR="00A50428" w:rsidRPr="00A50428" w:rsidRDefault="00A50428" w:rsidP="00A50428">
      <w:pPr>
        <w:numPr>
          <w:ilvl w:val="0"/>
          <w:numId w:val="5"/>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поставянето на реклами, съоръжения или други обекти, които ограничават видимостта към пътни знаци, светофари или участници в движението;</w:t>
      </w:r>
    </w:p>
    <w:p w:rsidR="00A50428" w:rsidRPr="00A50428" w:rsidRDefault="00A50428" w:rsidP="00A50428">
      <w:pPr>
        <w:numPr>
          <w:ilvl w:val="0"/>
          <w:numId w:val="5"/>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самоволното затваряне на улици, площади или части от тях чрез бариери, вериги, стълбове или други препятствия;</w:t>
      </w:r>
    </w:p>
    <w:p w:rsidR="00A50428" w:rsidRPr="00A50428" w:rsidRDefault="00A50428" w:rsidP="00A50428">
      <w:pPr>
        <w:numPr>
          <w:ilvl w:val="0"/>
          <w:numId w:val="5"/>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извършването на дейности върху пътното платно, които създават опасност или затрудняват нормалното движение, освен в случаите, предвидени в закон или разрешени по установения ред;</w:t>
      </w:r>
    </w:p>
    <w:p w:rsidR="00A50428" w:rsidRPr="00A50428" w:rsidRDefault="00A50428" w:rsidP="00A50428">
      <w:pPr>
        <w:numPr>
          <w:ilvl w:val="0"/>
          <w:numId w:val="5"/>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заемането на тротоари, пешеходни пространства и подходи към тях по начин, който не осигурява свободно и безопасно преминаване на пешеходците;</w:t>
      </w:r>
    </w:p>
    <w:p w:rsidR="00A50428" w:rsidRPr="00A50428" w:rsidRDefault="00A50428" w:rsidP="00A50428">
      <w:pPr>
        <w:numPr>
          <w:ilvl w:val="0"/>
          <w:numId w:val="5"/>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 xml:space="preserve">поставянето на съдове за отпадъци, </w:t>
      </w:r>
      <w:proofErr w:type="spellStart"/>
      <w:r w:rsidRPr="00A50428">
        <w:rPr>
          <w:rFonts w:ascii="Times New Roman" w:eastAsia="Times New Roman" w:hAnsi="Times New Roman" w:cs="Times New Roman"/>
          <w:color w:val="000000"/>
          <w:sz w:val="24"/>
          <w:szCs w:val="24"/>
          <w:lang w:val="bg-BG" w:eastAsia="bg-BG"/>
        </w:rPr>
        <w:t>преместваеми</w:t>
      </w:r>
      <w:proofErr w:type="spellEnd"/>
      <w:r w:rsidRPr="00A50428">
        <w:rPr>
          <w:rFonts w:ascii="Times New Roman" w:eastAsia="Times New Roman" w:hAnsi="Times New Roman" w:cs="Times New Roman"/>
          <w:color w:val="000000"/>
          <w:sz w:val="24"/>
          <w:szCs w:val="24"/>
          <w:lang w:val="bg-BG" w:eastAsia="bg-BG"/>
        </w:rPr>
        <w:t xml:space="preserve"> обекти или други съоръжения в нарушение на одобрените схеми или по начин, който възпрепятства безопасното движение.</w:t>
      </w:r>
    </w:p>
    <w:p w:rsidR="00A50428" w:rsidRPr="00A50428" w:rsidRDefault="00A50428" w:rsidP="00A50428">
      <w:pPr>
        <w:spacing w:after="0" w:line="240" w:lineRule="auto"/>
        <w:ind w:left="72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line="240" w:lineRule="auto"/>
        <w:ind w:left="72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line="240" w:lineRule="auto"/>
        <w:ind w:left="72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РАЗДЕЛ </w:t>
      </w:r>
      <w:r w:rsidRPr="00A50428">
        <w:rPr>
          <w:rFonts w:ascii="Times New Roman" w:hAnsi="Times New Roman" w:cs="Times New Roman"/>
          <w:b/>
          <w:bCs/>
          <w:color w:val="000000"/>
          <w:sz w:val="24"/>
          <w:szCs w:val="24"/>
        </w:rPr>
        <w:t>IV</w:t>
      </w: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ОБЩЕСТВЕН ТРАНСПОРТ</w:t>
      </w:r>
    </w:p>
    <w:p w:rsidR="00A50428" w:rsidRPr="00A50428" w:rsidRDefault="00A50428" w:rsidP="00A50428">
      <w:pPr>
        <w:spacing w:after="0"/>
        <w:jc w:val="both"/>
        <w:rPr>
          <w:rFonts w:ascii="Times New Roman" w:hAnsi="Times New Roman" w:cs="Times New Roman"/>
          <w:b/>
          <w:bCs/>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Чл.</w:t>
      </w:r>
      <w:r w:rsidRPr="00A50428">
        <w:rPr>
          <w:rFonts w:ascii="Times New Roman" w:hAnsi="Times New Roman" w:cs="Times New Roman"/>
          <w:b/>
          <w:color w:val="000000"/>
          <w:sz w:val="24"/>
          <w:szCs w:val="24"/>
        </w:rPr>
        <w:t xml:space="preserve"> 1</w:t>
      </w:r>
      <w:r w:rsidRPr="00A50428">
        <w:rPr>
          <w:rFonts w:ascii="Times New Roman" w:hAnsi="Times New Roman" w:cs="Times New Roman"/>
          <w:b/>
          <w:color w:val="000000"/>
          <w:sz w:val="24"/>
          <w:szCs w:val="24"/>
          <w:lang w:val="bg-BG"/>
        </w:rPr>
        <w:t>4.</w:t>
      </w:r>
      <w:r w:rsidRPr="00A50428">
        <w:rPr>
          <w:rFonts w:ascii="Times New Roman" w:hAnsi="Times New Roman" w:cs="Times New Roman"/>
          <w:color w:val="000000"/>
          <w:sz w:val="24"/>
          <w:szCs w:val="24"/>
          <w:lang w:val="bg-BG"/>
        </w:rPr>
        <w:t xml:space="preserve"> Кметът на </w:t>
      </w:r>
      <w:r w:rsidRPr="00A50428">
        <w:rPr>
          <w:rFonts w:ascii="Times New Roman" w:hAnsi="Times New Roman" w:cs="Times New Roman"/>
          <w:color w:val="000000"/>
          <w:sz w:val="24"/>
          <w:szCs w:val="24"/>
        </w:rPr>
        <w:t>O</w:t>
      </w:r>
      <w:proofErr w:type="spellStart"/>
      <w:r w:rsidRPr="00A50428">
        <w:rPr>
          <w:rFonts w:ascii="Times New Roman" w:hAnsi="Times New Roman" w:cs="Times New Roman"/>
          <w:color w:val="000000"/>
          <w:sz w:val="24"/>
          <w:szCs w:val="24"/>
          <w:lang w:val="bg-BG"/>
        </w:rPr>
        <w:t>бщина</w:t>
      </w:r>
      <w:proofErr w:type="spellEnd"/>
      <w:r w:rsidRPr="00A50428">
        <w:rPr>
          <w:rFonts w:ascii="Times New Roman" w:hAnsi="Times New Roman" w:cs="Times New Roman"/>
          <w:color w:val="000000"/>
          <w:sz w:val="24"/>
          <w:szCs w:val="24"/>
          <w:lang w:val="bg-BG"/>
        </w:rPr>
        <w:t xml:space="preserve"> Ямбол:  </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Организира изпълнението на транспортната схема на автобусните линии – спирки, маршрути, разписания, начин и култура на обслужване на гражданите;</w:t>
      </w: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 xml:space="preserve">Определя маршрута на движение на пътните превозни средства и на съставите от пътни превозни средства, с които се извършват превози с </w:t>
      </w:r>
      <w:proofErr w:type="spellStart"/>
      <w:r w:rsidRPr="00A50428">
        <w:rPr>
          <w:rFonts w:ascii="Times New Roman" w:eastAsia="Times New Roman" w:hAnsi="Times New Roman" w:cs="Times New Roman"/>
          <w:color w:val="000000"/>
          <w:sz w:val="24"/>
          <w:szCs w:val="24"/>
          <w:lang w:val="bg-BG" w:eastAsia="bg-BG"/>
        </w:rPr>
        <w:t>атракционна</w:t>
      </w:r>
      <w:proofErr w:type="spellEnd"/>
      <w:r w:rsidRPr="00A50428">
        <w:rPr>
          <w:rFonts w:ascii="Times New Roman" w:eastAsia="Times New Roman" w:hAnsi="Times New Roman" w:cs="Times New Roman"/>
          <w:color w:val="000000"/>
          <w:sz w:val="24"/>
          <w:szCs w:val="24"/>
          <w:lang w:val="bg-BG" w:eastAsia="bg-BG"/>
        </w:rPr>
        <w:t xml:space="preserve"> цел на територията на община Ямбол; </w:t>
      </w:r>
    </w:p>
    <w:p w:rsidR="00A50428" w:rsidRPr="00A50428" w:rsidRDefault="00A50428" w:rsidP="00A50428">
      <w:pPr>
        <w:spacing w:after="0"/>
        <w:jc w:val="both"/>
        <w:rPr>
          <w:rFonts w:ascii="Times New Roman" w:hAnsi="Times New Roman" w:cs="Times New Roman"/>
          <w:b/>
          <w:color w:val="000000"/>
          <w:sz w:val="24"/>
          <w:szCs w:val="24"/>
          <w:lang w:val="bg-BG"/>
        </w:rPr>
      </w:pPr>
    </w:p>
    <w:p w:rsidR="00A50428" w:rsidRPr="00A50428" w:rsidRDefault="00A50428" w:rsidP="00A50428">
      <w:pPr>
        <w:spacing w:after="0"/>
        <w:jc w:val="both"/>
        <w:rPr>
          <w:rFonts w:ascii="Times New Roman" w:hAnsi="Times New Roman" w:cs="Times New Roman"/>
          <w:b/>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 xml:space="preserve">Чл. 15. </w:t>
      </w:r>
      <w:r w:rsidRPr="00A50428">
        <w:rPr>
          <w:rFonts w:ascii="Times New Roman" w:hAnsi="Times New Roman" w:cs="Times New Roman"/>
          <w:color w:val="000000"/>
          <w:sz w:val="24"/>
          <w:szCs w:val="24"/>
        </w:rPr>
        <w:t>Л</w:t>
      </w:r>
      <w:proofErr w:type="spellStart"/>
      <w:r w:rsidRPr="00A50428">
        <w:rPr>
          <w:rFonts w:ascii="Times New Roman" w:hAnsi="Times New Roman" w:cs="Times New Roman"/>
          <w:color w:val="000000"/>
          <w:sz w:val="24"/>
          <w:szCs w:val="24"/>
          <w:lang w:val="bg-BG"/>
        </w:rPr>
        <w:t>ицата</w:t>
      </w:r>
      <w:proofErr w:type="spellEnd"/>
      <w:r w:rsidRPr="00A50428">
        <w:rPr>
          <w:rFonts w:ascii="Times New Roman" w:hAnsi="Times New Roman" w:cs="Times New Roman"/>
          <w:color w:val="000000"/>
          <w:sz w:val="24"/>
          <w:szCs w:val="24"/>
          <w:lang w:val="bg-BG"/>
        </w:rPr>
        <w:t xml:space="preserve">, извършващи превоз на пътници по транспортната схема на Община Ямбол са длъжни: </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Да осигурят хигиена, отопление, вентилация и добър външен вид на превозните средства;</w:t>
      </w: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 xml:space="preserve">Да осигурят носенето на </w:t>
      </w:r>
      <w:proofErr w:type="spellStart"/>
      <w:r w:rsidRPr="00A50428">
        <w:rPr>
          <w:rFonts w:ascii="Times New Roman" w:eastAsia="Times New Roman" w:hAnsi="Times New Roman" w:cs="Times New Roman"/>
          <w:color w:val="000000"/>
          <w:sz w:val="24"/>
          <w:szCs w:val="24"/>
          <w:lang w:val="bg-BG" w:eastAsia="bg-BG"/>
        </w:rPr>
        <w:t>обозначителна</w:t>
      </w:r>
      <w:proofErr w:type="spellEnd"/>
      <w:r w:rsidRPr="00A50428">
        <w:rPr>
          <w:rFonts w:ascii="Times New Roman" w:eastAsia="Times New Roman" w:hAnsi="Times New Roman" w:cs="Times New Roman"/>
          <w:color w:val="000000"/>
          <w:sz w:val="24"/>
          <w:szCs w:val="24"/>
          <w:lang w:val="bg-BG" w:eastAsia="bg-BG"/>
        </w:rPr>
        <w:t xml:space="preserve"> табела от длъжностните лица, която да представя  информация за  името на лицето - превозвач, снимка, трите имена и длъжност на длъжностното лице;</w:t>
      </w: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Да поставят на видно място в пътническия салон информация за условията за пътуване, в т. ч. цена на билета, безплатни и намалени цени, карти, маршрута - началната и крайна спирка, през който се движи и спирките по линията</w:t>
      </w: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 xml:space="preserve">Да осигурят наличието в превозното средство на специални места за хора с увреждания, бременни жени и майки с деца до 3-годишна възраст. </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Чл. 16.</w:t>
      </w:r>
      <w:r w:rsidRPr="00A50428">
        <w:rPr>
          <w:rFonts w:ascii="Times New Roman" w:hAnsi="Times New Roman" w:cs="Times New Roman"/>
          <w:b/>
          <w:color w:val="000000"/>
          <w:sz w:val="24"/>
          <w:szCs w:val="24"/>
        </w:rPr>
        <w:t xml:space="preserve"> </w:t>
      </w:r>
      <w:r w:rsidRPr="00A50428">
        <w:rPr>
          <w:rFonts w:ascii="Times New Roman" w:hAnsi="Times New Roman" w:cs="Times New Roman"/>
          <w:color w:val="000000"/>
          <w:sz w:val="24"/>
          <w:szCs w:val="24"/>
          <w:lang w:val="bg-BG"/>
        </w:rPr>
        <w:t xml:space="preserve"> В превозните средства на обществения транспорт не се допуска превоз или транспорт на: </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Хора, чието поведение и/или действия противоречат на нормите и възприети обичаи за обществен ред в превозното средство;</w:t>
      </w: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Лица в нехигиеничен външен вид;</w:t>
      </w: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Вещи, които могат да повредят или замърсят превозното средство;</w:t>
      </w: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Запалителни, избухливи, отровни вещества и други вещи и предмети, представляващи опасност за други хора пътуващи с превозното средство;</w:t>
      </w: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Предмети, притежанието на които е забранен със закон;</w:t>
      </w: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Предмети, които поради своите размери и/или естество, създават неудобство за  други хора пътуващи с превозното средство;</w:t>
      </w: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 xml:space="preserve">Живи животни, както и такива застрашаващи живота и здравето на гражданите, с изключение на полицейски кучета, кучета - водачи на хора с увреждания, кучета, обучавани за водачи на хора с увреждания и животни, поставени в клетка или друго </w:t>
      </w:r>
      <w:proofErr w:type="spellStart"/>
      <w:r w:rsidRPr="00A50428">
        <w:rPr>
          <w:rFonts w:ascii="Times New Roman" w:eastAsia="Times New Roman" w:hAnsi="Times New Roman" w:cs="Times New Roman"/>
          <w:color w:val="000000"/>
          <w:sz w:val="24"/>
          <w:szCs w:val="24"/>
          <w:lang w:val="bg-BG" w:eastAsia="bg-BG"/>
        </w:rPr>
        <w:t>обезопасително</w:t>
      </w:r>
      <w:proofErr w:type="spellEnd"/>
      <w:r w:rsidRPr="00A50428">
        <w:rPr>
          <w:rFonts w:ascii="Times New Roman" w:eastAsia="Times New Roman" w:hAnsi="Times New Roman" w:cs="Times New Roman"/>
          <w:color w:val="000000"/>
          <w:sz w:val="24"/>
          <w:szCs w:val="24"/>
          <w:lang w:val="bg-BG" w:eastAsia="bg-BG"/>
        </w:rPr>
        <w:t xml:space="preserve"> средство, препятстващо пряк контакт между животното и хора пътуващи с превозното средство.</w:t>
      </w:r>
    </w:p>
    <w:p w:rsidR="00A50428" w:rsidRPr="00A50428" w:rsidRDefault="00A50428" w:rsidP="00A50428">
      <w:pPr>
        <w:spacing w:after="0" w:line="240" w:lineRule="auto"/>
        <w:ind w:left="720"/>
        <w:jc w:val="both"/>
        <w:rPr>
          <w:rFonts w:ascii="Times New Roman" w:eastAsia="Times New Roman" w:hAnsi="Times New Roman" w:cs="Times New Roman"/>
          <w:b/>
          <w:bCs/>
          <w:color w:val="000000"/>
          <w:sz w:val="24"/>
          <w:szCs w:val="24"/>
          <w:lang w:val="bg-BG" w:eastAsia="bg-BG"/>
        </w:rPr>
      </w:pPr>
    </w:p>
    <w:p w:rsidR="00A50428" w:rsidRPr="00A50428" w:rsidRDefault="00A50428" w:rsidP="00A50428">
      <w:pPr>
        <w:spacing w:after="0" w:line="240" w:lineRule="auto"/>
        <w:ind w:left="720"/>
        <w:jc w:val="both"/>
        <w:rPr>
          <w:rFonts w:ascii="Times New Roman" w:eastAsia="Times New Roman" w:hAnsi="Times New Roman" w:cs="Times New Roman"/>
          <w:b/>
          <w:bCs/>
          <w:color w:val="000000"/>
          <w:sz w:val="24"/>
          <w:szCs w:val="24"/>
          <w:lang w:val="bg-BG" w:eastAsia="bg-BG"/>
        </w:rPr>
      </w:pP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b/>
          <w:bCs/>
          <w:color w:val="000000"/>
          <w:sz w:val="24"/>
          <w:szCs w:val="24"/>
          <w:lang w:val="bg-BG" w:eastAsia="bg-BG"/>
        </w:rPr>
        <w:t xml:space="preserve">Чл. 17. (1) </w:t>
      </w:r>
      <w:r w:rsidRPr="00A50428">
        <w:rPr>
          <w:rFonts w:ascii="Times New Roman" w:eastAsia="Times New Roman" w:hAnsi="Times New Roman" w:cs="Times New Roman"/>
          <w:color w:val="000000"/>
          <w:sz w:val="24"/>
          <w:szCs w:val="24"/>
          <w:lang w:val="bg-BG" w:eastAsia="bg-BG"/>
        </w:rPr>
        <w:t>Таксиметровите автомобили изчакват клиенти само на означените за целта места.</w:t>
      </w: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rPr>
      </w:pP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rPr>
      </w:pPr>
      <w:r w:rsidRPr="00A50428">
        <w:rPr>
          <w:rFonts w:ascii="Times New Roman" w:eastAsia="Times New Roman" w:hAnsi="Times New Roman" w:cs="Times New Roman"/>
          <w:b/>
          <w:bCs/>
          <w:color w:val="000000"/>
          <w:sz w:val="24"/>
          <w:szCs w:val="24"/>
          <w:lang w:val="bg-BG"/>
        </w:rPr>
        <w:t>(2)</w:t>
      </w:r>
      <w:r w:rsidRPr="00A50428">
        <w:rPr>
          <w:rFonts w:ascii="Times New Roman" w:eastAsia="Times New Roman" w:hAnsi="Times New Roman" w:cs="Times New Roman"/>
          <w:color w:val="000000"/>
          <w:sz w:val="24"/>
          <w:szCs w:val="24"/>
          <w:lang w:val="bg-BG"/>
        </w:rPr>
        <w:t xml:space="preserve"> Местата по ал. 1 се утвърждават със заповед.</w:t>
      </w: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rPr>
      </w:pP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rPr>
      </w:pPr>
      <w:r w:rsidRPr="00A50428">
        <w:rPr>
          <w:rFonts w:ascii="Times New Roman" w:eastAsia="Times New Roman" w:hAnsi="Times New Roman" w:cs="Times New Roman"/>
          <w:b/>
          <w:bCs/>
          <w:color w:val="000000"/>
          <w:sz w:val="24"/>
          <w:szCs w:val="24"/>
          <w:lang w:val="bg-BG"/>
        </w:rPr>
        <w:t>(3)</w:t>
      </w:r>
      <w:r w:rsidRPr="00A50428">
        <w:rPr>
          <w:rFonts w:ascii="Times New Roman" w:eastAsia="Times New Roman" w:hAnsi="Times New Roman" w:cs="Times New Roman"/>
          <w:color w:val="000000"/>
          <w:sz w:val="24"/>
          <w:szCs w:val="24"/>
          <w:lang w:val="bg-BG"/>
        </w:rPr>
        <w:t xml:space="preserve"> Определените места по ал. 1 могат да се ползват от всички превозвачи, получили разрешение за извършване на таксиметров превоз.</w:t>
      </w: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rPr>
      </w:pP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rPr>
      </w:pPr>
      <w:r w:rsidRPr="00A50428">
        <w:rPr>
          <w:rFonts w:ascii="Times New Roman" w:eastAsia="Times New Roman" w:hAnsi="Times New Roman" w:cs="Times New Roman"/>
          <w:b/>
          <w:bCs/>
          <w:color w:val="000000"/>
          <w:sz w:val="24"/>
          <w:szCs w:val="24"/>
          <w:lang w:val="bg-BG"/>
        </w:rPr>
        <w:t>(4)</w:t>
      </w:r>
      <w:r w:rsidRPr="00A50428">
        <w:rPr>
          <w:rFonts w:ascii="Times New Roman" w:eastAsia="Times New Roman" w:hAnsi="Times New Roman" w:cs="Times New Roman"/>
          <w:color w:val="000000"/>
          <w:sz w:val="24"/>
          <w:szCs w:val="24"/>
          <w:lang w:val="bg-BG"/>
        </w:rPr>
        <w:t xml:space="preserve"> Забранява се на водачите на таксиметрови автомобили да престояват и паркират на спирките на пътните превозни средства за обществен превоз на пътници по редовните линии на градския транспорт и на пътните платна на улиците с цел изчакване на клиенти, при което се създават затруднения за останалите участници в движението.</w:t>
      </w: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rPr>
      </w:pP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rPr>
      </w:pPr>
      <w:r w:rsidRPr="00A50428">
        <w:rPr>
          <w:rFonts w:ascii="Times New Roman" w:eastAsia="Times New Roman" w:hAnsi="Times New Roman" w:cs="Times New Roman"/>
          <w:b/>
          <w:bCs/>
          <w:color w:val="000000"/>
          <w:sz w:val="24"/>
          <w:szCs w:val="24"/>
          <w:lang w:val="bg-BG"/>
        </w:rPr>
        <w:t xml:space="preserve">(5) </w:t>
      </w:r>
      <w:r w:rsidRPr="00A50428">
        <w:rPr>
          <w:rFonts w:ascii="Times New Roman" w:eastAsia="Times New Roman" w:hAnsi="Times New Roman" w:cs="Times New Roman"/>
          <w:color w:val="000000"/>
          <w:sz w:val="24"/>
          <w:szCs w:val="24"/>
          <w:lang w:val="bg-BG"/>
        </w:rPr>
        <w:t>Водачите на таксиметрови автомобили, ползват зоните за платено паркиране при спазване на реда и условията определени с настоящата наредба.</w:t>
      </w: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line="240" w:lineRule="auto"/>
        <w:ind w:left="72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РАЗДЕЛ </w:t>
      </w:r>
      <w:r w:rsidRPr="00A50428">
        <w:rPr>
          <w:rFonts w:ascii="Times New Roman" w:hAnsi="Times New Roman" w:cs="Times New Roman"/>
          <w:b/>
          <w:bCs/>
          <w:color w:val="000000"/>
          <w:sz w:val="24"/>
          <w:szCs w:val="24"/>
        </w:rPr>
        <w:t>V</w:t>
      </w:r>
    </w:p>
    <w:p w:rsidR="00A50428" w:rsidRPr="00A50428" w:rsidRDefault="00A50428" w:rsidP="00A50428">
      <w:pPr>
        <w:ind w:firstLine="708"/>
        <w:jc w:val="center"/>
        <w:rPr>
          <w:rFonts w:ascii="Times New Roman" w:hAnsi="Times New Roman" w:cs="Times New Roman"/>
          <w:color w:val="000000"/>
          <w:sz w:val="24"/>
          <w:szCs w:val="24"/>
        </w:rPr>
      </w:pPr>
      <w:r w:rsidRPr="00A50428">
        <w:rPr>
          <w:rFonts w:ascii="Times New Roman" w:hAnsi="Times New Roman" w:cs="Times New Roman"/>
          <w:b/>
          <w:color w:val="000000"/>
          <w:sz w:val="24"/>
          <w:szCs w:val="24"/>
        </w:rPr>
        <w:t>ПЪТНИ ПРЕВОЗНИ СРЕДСТВА С ЖИВОТИНСКА ТЯГА</w:t>
      </w:r>
    </w:p>
    <w:p w:rsidR="00A50428" w:rsidRPr="00A50428" w:rsidRDefault="00A50428" w:rsidP="00A50428">
      <w:pPr>
        <w:spacing w:after="0" w:line="240" w:lineRule="auto"/>
        <w:ind w:left="72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b/>
          <w:bCs/>
          <w:color w:val="000000"/>
          <w:sz w:val="24"/>
          <w:szCs w:val="24"/>
          <w:lang w:val="bg-BG" w:eastAsia="bg-BG"/>
        </w:rPr>
        <w:t xml:space="preserve">Чл. 18. </w:t>
      </w:r>
      <w:r w:rsidRPr="00A50428">
        <w:rPr>
          <w:rFonts w:ascii="Times New Roman" w:eastAsia="Times New Roman" w:hAnsi="Times New Roman" w:cs="Times New Roman"/>
          <w:color w:val="000000"/>
          <w:sz w:val="24"/>
          <w:szCs w:val="24"/>
          <w:lang w:val="bg-BG" w:eastAsia="bg-BG"/>
        </w:rPr>
        <w:t>Определят се специфични правила свързани с организацията на движението на пътни превозни средства с животинска тяга на територията на Община Ямбол, като се създават правила за тяхната регистрация и осъществяване на последващ контрол.</w:t>
      </w:r>
    </w:p>
    <w:p w:rsidR="00A50428" w:rsidRPr="00A50428" w:rsidRDefault="00A50428" w:rsidP="00A50428">
      <w:pPr>
        <w:spacing w:after="0" w:line="240" w:lineRule="auto"/>
        <w:jc w:val="both"/>
        <w:rPr>
          <w:rFonts w:ascii="Times New Roman" w:eastAsia="Times New Roman" w:hAnsi="Times New Roman" w:cs="Times New Roman"/>
          <w:color w:val="000000"/>
          <w:sz w:val="24"/>
          <w:szCs w:val="24"/>
          <w:lang w:val="bg-BG" w:eastAsia="bg-BG"/>
        </w:rPr>
      </w:pPr>
    </w:p>
    <w:p w:rsidR="00A50428" w:rsidRPr="00A50428" w:rsidRDefault="00A50428" w:rsidP="00A50428">
      <w:pPr>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lastRenderedPageBreak/>
        <w:t xml:space="preserve">(2) </w:t>
      </w:r>
      <w:r w:rsidRPr="00A50428">
        <w:rPr>
          <w:rFonts w:ascii="Times New Roman" w:hAnsi="Times New Roman" w:cs="Times New Roman"/>
          <w:color w:val="000000"/>
          <w:sz w:val="24"/>
          <w:szCs w:val="24"/>
        </w:rPr>
        <w:t xml:space="preserve">За </w:t>
      </w:r>
      <w:proofErr w:type="spellStart"/>
      <w:r w:rsidRPr="00A50428">
        <w:rPr>
          <w:rFonts w:ascii="Times New Roman" w:hAnsi="Times New Roman" w:cs="Times New Roman"/>
          <w:color w:val="000000"/>
          <w:sz w:val="24"/>
          <w:szCs w:val="24"/>
        </w:rPr>
        <w:t>постигане</w:t>
      </w:r>
      <w:proofErr w:type="spellEnd"/>
      <w:r w:rsidRPr="00A50428">
        <w:rPr>
          <w:rFonts w:ascii="Times New Roman" w:hAnsi="Times New Roman" w:cs="Times New Roman"/>
          <w:color w:val="000000"/>
          <w:sz w:val="24"/>
          <w:szCs w:val="24"/>
        </w:rPr>
        <w:t xml:space="preserve"> целите посочени в ал. 1, се определят </w:t>
      </w:r>
      <w:proofErr w:type="spellStart"/>
      <w:r w:rsidRPr="00A50428">
        <w:rPr>
          <w:rFonts w:ascii="Times New Roman" w:hAnsi="Times New Roman" w:cs="Times New Roman"/>
          <w:color w:val="000000"/>
          <w:sz w:val="24"/>
          <w:szCs w:val="24"/>
        </w:rPr>
        <w:t>компетентните</w:t>
      </w:r>
      <w:proofErr w:type="spellEnd"/>
      <w:r w:rsidRPr="00A50428">
        <w:rPr>
          <w:rFonts w:ascii="Times New Roman" w:hAnsi="Times New Roman" w:cs="Times New Roman"/>
          <w:color w:val="000000"/>
          <w:sz w:val="24"/>
          <w:szCs w:val="24"/>
        </w:rPr>
        <w:t xml:space="preserve"> органи, </w:t>
      </w:r>
      <w:proofErr w:type="spellStart"/>
      <w:r w:rsidRPr="00A50428">
        <w:rPr>
          <w:rFonts w:ascii="Times New Roman" w:hAnsi="Times New Roman" w:cs="Times New Roman"/>
          <w:color w:val="000000"/>
          <w:sz w:val="24"/>
          <w:szCs w:val="24"/>
        </w:rPr>
        <w:t>техните</w:t>
      </w:r>
      <w:proofErr w:type="spellEnd"/>
      <w:r w:rsidRPr="00A50428">
        <w:rPr>
          <w:rFonts w:ascii="Times New Roman" w:hAnsi="Times New Roman" w:cs="Times New Roman"/>
          <w:color w:val="000000"/>
          <w:sz w:val="24"/>
          <w:szCs w:val="24"/>
        </w:rPr>
        <w:t xml:space="preserve"> правомощия, реда за </w:t>
      </w:r>
      <w:proofErr w:type="spellStart"/>
      <w:r w:rsidRPr="00A50428">
        <w:rPr>
          <w:rFonts w:ascii="Times New Roman" w:hAnsi="Times New Roman" w:cs="Times New Roman"/>
          <w:color w:val="000000"/>
          <w:sz w:val="24"/>
          <w:szCs w:val="24"/>
        </w:rPr>
        <w:t>констатиране</w:t>
      </w:r>
      <w:proofErr w:type="spellEnd"/>
      <w:r w:rsidRPr="00A50428">
        <w:rPr>
          <w:rFonts w:ascii="Times New Roman" w:hAnsi="Times New Roman" w:cs="Times New Roman"/>
          <w:color w:val="000000"/>
          <w:sz w:val="24"/>
          <w:szCs w:val="24"/>
        </w:rPr>
        <w:t xml:space="preserve"> на административни </w:t>
      </w:r>
      <w:proofErr w:type="spellStart"/>
      <w:r w:rsidRPr="00A50428">
        <w:rPr>
          <w:rFonts w:ascii="Times New Roman" w:hAnsi="Times New Roman" w:cs="Times New Roman"/>
          <w:color w:val="000000"/>
          <w:sz w:val="24"/>
          <w:szCs w:val="24"/>
        </w:rPr>
        <w:t>нарушения</w:t>
      </w:r>
      <w:proofErr w:type="spellEnd"/>
      <w:r w:rsidRPr="00A50428">
        <w:rPr>
          <w:rFonts w:ascii="Times New Roman" w:hAnsi="Times New Roman" w:cs="Times New Roman"/>
          <w:color w:val="000000"/>
          <w:sz w:val="24"/>
          <w:szCs w:val="24"/>
        </w:rPr>
        <w:t xml:space="preserve"> и </w:t>
      </w:r>
      <w:proofErr w:type="spellStart"/>
      <w:r w:rsidRPr="00A50428">
        <w:rPr>
          <w:rFonts w:ascii="Times New Roman" w:hAnsi="Times New Roman" w:cs="Times New Roman"/>
          <w:color w:val="000000"/>
          <w:sz w:val="24"/>
          <w:szCs w:val="24"/>
        </w:rPr>
        <w:t>налагането</w:t>
      </w:r>
      <w:proofErr w:type="spellEnd"/>
      <w:r w:rsidRPr="00A50428">
        <w:rPr>
          <w:rFonts w:ascii="Times New Roman" w:hAnsi="Times New Roman" w:cs="Times New Roman"/>
          <w:color w:val="000000"/>
          <w:sz w:val="24"/>
          <w:szCs w:val="24"/>
        </w:rPr>
        <w:t xml:space="preserve"> на административни </w:t>
      </w:r>
      <w:proofErr w:type="spellStart"/>
      <w:r w:rsidRPr="00A50428">
        <w:rPr>
          <w:rFonts w:ascii="Times New Roman" w:hAnsi="Times New Roman" w:cs="Times New Roman"/>
          <w:color w:val="000000"/>
          <w:sz w:val="24"/>
          <w:szCs w:val="24"/>
        </w:rPr>
        <w:t>наказания</w:t>
      </w:r>
      <w:proofErr w:type="spellEnd"/>
      <w:r w:rsidRPr="00A50428">
        <w:rPr>
          <w:rFonts w:ascii="Times New Roman" w:hAnsi="Times New Roman" w:cs="Times New Roman"/>
          <w:color w:val="000000"/>
          <w:sz w:val="24"/>
          <w:szCs w:val="24"/>
        </w:rPr>
        <w:t>.</w:t>
      </w:r>
    </w:p>
    <w:p w:rsidR="00A50428" w:rsidRPr="00A50428" w:rsidRDefault="00A50428" w:rsidP="00A50428">
      <w:pPr>
        <w:jc w:val="both"/>
        <w:rPr>
          <w:rFonts w:ascii="Times New Roman" w:hAnsi="Times New Roman" w:cs="Times New Roman"/>
          <w:color w:val="000000"/>
          <w:sz w:val="24"/>
          <w:szCs w:val="24"/>
        </w:rPr>
      </w:pPr>
    </w:p>
    <w:p w:rsidR="00A50428" w:rsidRPr="00A50428" w:rsidRDefault="00A50428" w:rsidP="00A50428">
      <w:pPr>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Чл. 1</w:t>
      </w:r>
      <w:r w:rsidRPr="00A50428">
        <w:rPr>
          <w:rFonts w:ascii="Times New Roman" w:hAnsi="Times New Roman" w:cs="Times New Roman"/>
          <w:b/>
          <w:bCs/>
          <w:color w:val="000000"/>
          <w:sz w:val="24"/>
          <w:szCs w:val="24"/>
          <w:lang w:val="bg-BG"/>
        </w:rPr>
        <w:t>9</w:t>
      </w:r>
      <w:r w:rsidRPr="00A50428">
        <w:rPr>
          <w:rFonts w:ascii="Times New Roman" w:hAnsi="Times New Roman" w:cs="Times New Roman"/>
          <w:b/>
          <w:bCs/>
          <w:color w:val="000000"/>
          <w:sz w:val="24"/>
          <w:szCs w:val="24"/>
        </w:rPr>
        <w:t xml:space="preserve">. </w:t>
      </w:r>
      <w:proofErr w:type="spellStart"/>
      <w:r w:rsidRPr="00A50428">
        <w:rPr>
          <w:rFonts w:ascii="Times New Roman" w:hAnsi="Times New Roman" w:cs="Times New Roman"/>
          <w:color w:val="000000"/>
          <w:sz w:val="24"/>
          <w:szCs w:val="24"/>
        </w:rPr>
        <w:t>Пътните</w:t>
      </w:r>
      <w:proofErr w:type="spellEnd"/>
      <w:r w:rsidRPr="00A50428">
        <w:rPr>
          <w:rFonts w:ascii="Times New Roman" w:hAnsi="Times New Roman" w:cs="Times New Roman"/>
          <w:color w:val="000000"/>
          <w:sz w:val="24"/>
          <w:szCs w:val="24"/>
        </w:rPr>
        <w:t xml:space="preserve"> превозни средства с </w:t>
      </w:r>
      <w:proofErr w:type="spellStart"/>
      <w:r w:rsidRPr="00A50428">
        <w:rPr>
          <w:rFonts w:ascii="Times New Roman" w:hAnsi="Times New Roman" w:cs="Times New Roman"/>
          <w:color w:val="000000"/>
          <w:sz w:val="24"/>
          <w:szCs w:val="24"/>
        </w:rPr>
        <w:t>животинска</w:t>
      </w:r>
      <w:proofErr w:type="spellEnd"/>
      <w:r w:rsidRPr="00A50428">
        <w:rPr>
          <w:rFonts w:ascii="Times New Roman" w:hAnsi="Times New Roman" w:cs="Times New Roman"/>
          <w:color w:val="000000"/>
          <w:sz w:val="24"/>
          <w:szCs w:val="24"/>
        </w:rPr>
        <w:t xml:space="preserve"> </w:t>
      </w:r>
      <w:proofErr w:type="spellStart"/>
      <w:proofErr w:type="gramStart"/>
      <w:r w:rsidRPr="00A50428">
        <w:rPr>
          <w:rFonts w:ascii="Times New Roman" w:hAnsi="Times New Roman" w:cs="Times New Roman"/>
          <w:color w:val="000000"/>
          <w:sz w:val="24"/>
          <w:szCs w:val="24"/>
        </w:rPr>
        <w:t>тяга</w:t>
      </w:r>
      <w:proofErr w:type="spellEnd"/>
      <w:r w:rsidRPr="00A50428">
        <w:rPr>
          <w:rFonts w:ascii="Times New Roman" w:hAnsi="Times New Roman" w:cs="Times New Roman"/>
          <w:color w:val="000000"/>
          <w:sz w:val="24"/>
          <w:szCs w:val="24"/>
        </w:rPr>
        <w:t xml:space="preserve">  се</w:t>
      </w:r>
      <w:proofErr w:type="gram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допускат</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до</w:t>
      </w:r>
      <w:proofErr w:type="spellEnd"/>
      <w:r w:rsidRPr="00A50428">
        <w:rPr>
          <w:rFonts w:ascii="Times New Roman" w:hAnsi="Times New Roman" w:cs="Times New Roman"/>
          <w:color w:val="000000"/>
          <w:sz w:val="24"/>
          <w:szCs w:val="24"/>
        </w:rPr>
        <w:t xml:space="preserve"> движение </w:t>
      </w:r>
      <w:r w:rsidRPr="00A50428">
        <w:rPr>
          <w:rFonts w:ascii="Times New Roman" w:hAnsi="Times New Roman" w:cs="Times New Roman"/>
          <w:color w:val="000000"/>
          <w:sz w:val="24"/>
          <w:szCs w:val="24"/>
          <w:lang w:val="bg-BG"/>
        </w:rPr>
        <w:t>по пътната</w:t>
      </w:r>
      <w:r w:rsidRPr="00A50428">
        <w:rPr>
          <w:rFonts w:ascii="Times New Roman" w:hAnsi="Times New Roman" w:cs="Times New Roman"/>
          <w:color w:val="000000"/>
          <w:sz w:val="24"/>
          <w:szCs w:val="24"/>
        </w:rPr>
        <w:t xml:space="preserve"> инфраструктура на Община Ямбол, с </w:t>
      </w:r>
      <w:proofErr w:type="spellStart"/>
      <w:r w:rsidRPr="00A50428">
        <w:rPr>
          <w:rFonts w:ascii="Times New Roman" w:hAnsi="Times New Roman" w:cs="Times New Roman"/>
          <w:color w:val="000000"/>
          <w:sz w:val="24"/>
          <w:szCs w:val="24"/>
        </w:rPr>
        <w:t>изключение</w:t>
      </w:r>
      <w:proofErr w:type="spellEnd"/>
      <w:r w:rsidRPr="00A50428">
        <w:rPr>
          <w:rFonts w:ascii="Times New Roman" w:hAnsi="Times New Roman" w:cs="Times New Roman"/>
          <w:color w:val="000000"/>
          <w:sz w:val="24"/>
          <w:szCs w:val="24"/>
        </w:rPr>
        <w:t xml:space="preserve"> на местата, по отношение на които с този или друг акт е </w:t>
      </w:r>
      <w:proofErr w:type="spellStart"/>
      <w:r w:rsidRPr="00A50428">
        <w:rPr>
          <w:rFonts w:ascii="Times New Roman" w:hAnsi="Times New Roman" w:cs="Times New Roman"/>
          <w:color w:val="000000"/>
          <w:sz w:val="24"/>
          <w:szCs w:val="24"/>
        </w:rPr>
        <w:t>постановена</w:t>
      </w:r>
      <w:proofErr w:type="spellEnd"/>
      <w:r w:rsidRPr="00A50428">
        <w:rPr>
          <w:rFonts w:ascii="Times New Roman" w:hAnsi="Times New Roman" w:cs="Times New Roman"/>
          <w:color w:val="000000"/>
          <w:sz w:val="24"/>
          <w:szCs w:val="24"/>
        </w:rPr>
        <w:t xml:space="preserve"> забрана за движението </w:t>
      </w:r>
      <w:proofErr w:type="spellStart"/>
      <w:r w:rsidRPr="00A50428">
        <w:rPr>
          <w:rFonts w:ascii="Times New Roman" w:hAnsi="Times New Roman" w:cs="Times New Roman"/>
          <w:color w:val="000000"/>
          <w:sz w:val="24"/>
          <w:szCs w:val="24"/>
        </w:rPr>
        <w:t>им</w:t>
      </w:r>
      <w:proofErr w:type="spellEnd"/>
      <w:r w:rsidRPr="00A50428">
        <w:rPr>
          <w:rFonts w:ascii="Times New Roman" w:hAnsi="Times New Roman" w:cs="Times New Roman"/>
          <w:color w:val="000000"/>
          <w:sz w:val="24"/>
          <w:szCs w:val="24"/>
        </w:rPr>
        <w:t xml:space="preserve">, след като бъдат </w:t>
      </w:r>
      <w:proofErr w:type="spellStart"/>
      <w:r w:rsidRPr="00A50428">
        <w:rPr>
          <w:rFonts w:ascii="Times New Roman" w:hAnsi="Times New Roman" w:cs="Times New Roman"/>
          <w:color w:val="000000"/>
          <w:sz w:val="24"/>
          <w:szCs w:val="24"/>
        </w:rPr>
        <w:t>регистрирани</w:t>
      </w:r>
      <w:proofErr w:type="spellEnd"/>
      <w:r w:rsidRPr="00A50428">
        <w:rPr>
          <w:rFonts w:ascii="Times New Roman" w:hAnsi="Times New Roman" w:cs="Times New Roman"/>
          <w:color w:val="000000"/>
          <w:sz w:val="24"/>
          <w:szCs w:val="24"/>
        </w:rPr>
        <w:t>.</w:t>
      </w:r>
    </w:p>
    <w:p w:rsidR="00A50428" w:rsidRPr="00A50428" w:rsidRDefault="00A50428" w:rsidP="00A50428">
      <w:pPr>
        <w:jc w:val="both"/>
        <w:rPr>
          <w:rFonts w:ascii="Times New Roman" w:hAnsi="Times New Roman" w:cs="Times New Roman"/>
          <w:color w:val="000000"/>
          <w:sz w:val="24"/>
          <w:szCs w:val="24"/>
        </w:rPr>
      </w:pPr>
    </w:p>
    <w:p w:rsidR="00A50428" w:rsidRPr="00A50428" w:rsidRDefault="00A50428" w:rsidP="00A50428">
      <w:pPr>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Чл. </w:t>
      </w:r>
      <w:r w:rsidRPr="00A50428">
        <w:rPr>
          <w:rFonts w:ascii="Times New Roman" w:hAnsi="Times New Roman" w:cs="Times New Roman"/>
          <w:b/>
          <w:bCs/>
          <w:color w:val="000000"/>
          <w:sz w:val="24"/>
          <w:szCs w:val="24"/>
          <w:lang w:val="bg-BG"/>
        </w:rPr>
        <w:t>20</w:t>
      </w:r>
      <w:r w:rsidRPr="00A50428">
        <w:rPr>
          <w:rFonts w:ascii="Times New Roman" w:hAnsi="Times New Roman" w:cs="Times New Roman"/>
          <w:b/>
          <w:bCs/>
          <w:color w:val="000000"/>
          <w:sz w:val="24"/>
          <w:szCs w:val="24"/>
        </w:rPr>
        <w:t>. (1)</w:t>
      </w:r>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Регистрацията</w:t>
      </w:r>
      <w:proofErr w:type="spellEnd"/>
      <w:r w:rsidRPr="00A50428">
        <w:rPr>
          <w:rFonts w:ascii="Times New Roman" w:hAnsi="Times New Roman" w:cs="Times New Roman"/>
          <w:color w:val="000000"/>
          <w:sz w:val="24"/>
          <w:szCs w:val="24"/>
        </w:rPr>
        <w:t xml:space="preserve"> се извършва въз основа на:</w:t>
      </w:r>
    </w:p>
    <w:p w:rsidR="00A50428" w:rsidRPr="00A50428" w:rsidRDefault="00A50428" w:rsidP="00A50428">
      <w:pPr>
        <w:numPr>
          <w:ilvl w:val="0"/>
          <w:numId w:val="7"/>
        </w:numPr>
        <w:suppressAutoHyphens/>
        <w:spacing w:after="0"/>
        <w:ind w:left="737" w:hanging="34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Заявление за регистрация по образец;</w:t>
      </w:r>
    </w:p>
    <w:p w:rsidR="00A50428" w:rsidRPr="00A50428" w:rsidRDefault="00A50428" w:rsidP="00A50428">
      <w:pPr>
        <w:numPr>
          <w:ilvl w:val="0"/>
          <w:numId w:val="7"/>
        </w:numPr>
        <w:suppressAutoHyphens/>
        <w:spacing w:after="0"/>
        <w:ind w:left="737" w:hanging="34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Положително становище от проведен технически преглед;.</w:t>
      </w:r>
    </w:p>
    <w:p w:rsidR="00A50428" w:rsidRPr="00A50428" w:rsidRDefault="00A50428" w:rsidP="00A50428">
      <w:pPr>
        <w:numPr>
          <w:ilvl w:val="0"/>
          <w:numId w:val="7"/>
        </w:numPr>
        <w:suppressAutoHyphens/>
        <w:spacing w:after="0"/>
        <w:ind w:left="737" w:hanging="34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Документ за самоличност на собственика;</w:t>
      </w:r>
    </w:p>
    <w:p w:rsidR="00A50428" w:rsidRPr="00A50428" w:rsidRDefault="00A50428" w:rsidP="00A50428">
      <w:pPr>
        <w:numPr>
          <w:ilvl w:val="0"/>
          <w:numId w:val="7"/>
        </w:numPr>
        <w:suppressAutoHyphens/>
        <w:spacing w:after="0"/>
        <w:ind w:left="737" w:hanging="34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Документ за платена такса за регистрация.</w:t>
      </w:r>
    </w:p>
    <w:p w:rsidR="00A50428" w:rsidRPr="00A50428" w:rsidRDefault="00A50428" w:rsidP="00A50428">
      <w:pPr>
        <w:jc w:val="both"/>
        <w:rPr>
          <w:rFonts w:ascii="Times New Roman" w:hAnsi="Times New Roman" w:cs="Times New Roman"/>
          <w:color w:val="000000"/>
          <w:sz w:val="24"/>
          <w:szCs w:val="24"/>
        </w:rPr>
      </w:pPr>
    </w:p>
    <w:p w:rsidR="00A50428" w:rsidRPr="00A50428" w:rsidRDefault="00A50428" w:rsidP="00A50428">
      <w:pPr>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(2) </w:t>
      </w:r>
      <w:r w:rsidRPr="00A50428">
        <w:rPr>
          <w:rFonts w:ascii="Times New Roman" w:hAnsi="Times New Roman" w:cs="Times New Roman"/>
          <w:color w:val="000000"/>
          <w:sz w:val="24"/>
          <w:szCs w:val="24"/>
        </w:rPr>
        <w:t xml:space="preserve">Документите, чието представяне се изисква съгласно ал. 1, следва да бъдат </w:t>
      </w:r>
      <w:proofErr w:type="spellStart"/>
      <w:r w:rsidRPr="00A50428">
        <w:rPr>
          <w:rFonts w:ascii="Times New Roman" w:hAnsi="Times New Roman" w:cs="Times New Roman"/>
          <w:color w:val="000000"/>
          <w:sz w:val="24"/>
          <w:szCs w:val="24"/>
        </w:rPr>
        <w:t>придружени</w:t>
      </w:r>
      <w:proofErr w:type="spellEnd"/>
      <w:r w:rsidRPr="00A50428">
        <w:rPr>
          <w:rFonts w:ascii="Times New Roman" w:hAnsi="Times New Roman" w:cs="Times New Roman"/>
          <w:color w:val="000000"/>
          <w:sz w:val="24"/>
          <w:szCs w:val="24"/>
        </w:rPr>
        <w:t xml:space="preserve"> от доказателства за </w:t>
      </w:r>
      <w:proofErr w:type="spellStart"/>
      <w:r w:rsidRPr="00A50428">
        <w:rPr>
          <w:rFonts w:ascii="Times New Roman" w:hAnsi="Times New Roman" w:cs="Times New Roman"/>
          <w:color w:val="000000"/>
          <w:sz w:val="24"/>
          <w:szCs w:val="24"/>
        </w:rPr>
        <w:t>регистрация</w:t>
      </w:r>
      <w:proofErr w:type="spellEnd"/>
      <w:r w:rsidRPr="00A50428">
        <w:rPr>
          <w:rFonts w:ascii="Times New Roman" w:hAnsi="Times New Roman" w:cs="Times New Roman"/>
          <w:color w:val="000000"/>
          <w:sz w:val="24"/>
          <w:szCs w:val="24"/>
        </w:rPr>
        <w:t xml:space="preserve"> и/или друг </w:t>
      </w:r>
      <w:proofErr w:type="spellStart"/>
      <w:r w:rsidRPr="00A50428">
        <w:rPr>
          <w:rFonts w:ascii="Times New Roman" w:hAnsi="Times New Roman" w:cs="Times New Roman"/>
          <w:color w:val="000000"/>
          <w:sz w:val="24"/>
          <w:szCs w:val="24"/>
        </w:rPr>
        <w:t>тип</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индивидуализация</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съответстваща</w:t>
      </w:r>
      <w:proofErr w:type="spellEnd"/>
      <w:r w:rsidRPr="00A50428">
        <w:rPr>
          <w:rFonts w:ascii="Times New Roman" w:hAnsi="Times New Roman" w:cs="Times New Roman"/>
          <w:color w:val="000000"/>
          <w:sz w:val="24"/>
          <w:szCs w:val="24"/>
        </w:rPr>
        <w:t xml:space="preserve"> на нормативно </w:t>
      </w:r>
      <w:proofErr w:type="spellStart"/>
      <w:r w:rsidRPr="00A50428">
        <w:rPr>
          <w:rFonts w:ascii="Times New Roman" w:hAnsi="Times New Roman" w:cs="Times New Roman"/>
          <w:color w:val="000000"/>
          <w:sz w:val="24"/>
          <w:szCs w:val="24"/>
        </w:rPr>
        <w:t>установените</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ветиринарномедицинкси</w:t>
      </w:r>
      <w:proofErr w:type="spellEnd"/>
      <w:r w:rsidRPr="00A50428">
        <w:rPr>
          <w:rFonts w:ascii="Times New Roman" w:hAnsi="Times New Roman" w:cs="Times New Roman"/>
          <w:color w:val="000000"/>
          <w:sz w:val="24"/>
          <w:szCs w:val="24"/>
        </w:rPr>
        <w:t xml:space="preserve"> изисквания, както на </w:t>
      </w:r>
      <w:proofErr w:type="spellStart"/>
      <w:r w:rsidRPr="00A50428">
        <w:rPr>
          <w:rFonts w:ascii="Times New Roman" w:hAnsi="Times New Roman" w:cs="Times New Roman"/>
          <w:color w:val="000000"/>
          <w:sz w:val="24"/>
          <w:szCs w:val="24"/>
        </w:rPr>
        <w:t>животното</w:t>
      </w:r>
      <w:proofErr w:type="spellEnd"/>
      <w:r w:rsidRPr="00A50428">
        <w:rPr>
          <w:rFonts w:ascii="Times New Roman" w:hAnsi="Times New Roman" w:cs="Times New Roman"/>
          <w:color w:val="000000"/>
          <w:sz w:val="24"/>
          <w:szCs w:val="24"/>
        </w:rPr>
        <w:t xml:space="preserve">, което следва да </w:t>
      </w:r>
      <w:proofErr w:type="spellStart"/>
      <w:r w:rsidRPr="00A50428">
        <w:rPr>
          <w:rFonts w:ascii="Times New Roman" w:hAnsi="Times New Roman" w:cs="Times New Roman"/>
          <w:color w:val="000000"/>
          <w:sz w:val="24"/>
          <w:szCs w:val="24"/>
        </w:rPr>
        <w:t>осъществява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животинската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тяга</w:t>
      </w:r>
      <w:proofErr w:type="spellEnd"/>
      <w:r w:rsidRPr="00A50428">
        <w:rPr>
          <w:rFonts w:ascii="Times New Roman" w:hAnsi="Times New Roman" w:cs="Times New Roman"/>
          <w:color w:val="000000"/>
          <w:sz w:val="24"/>
          <w:szCs w:val="24"/>
        </w:rPr>
        <w:t xml:space="preserve"> на </w:t>
      </w:r>
      <w:proofErr w:type="spellStart"/>
      <w:r w:rsidRPr="00A50428">
        <w:rPr>
          <w:rFonts w:ascii="Times New Roman" w:hAnsi="Times New Roman" w:cs="Times New Roman"/>
          <w:color w:val="000000"/>
          <w:sz w:val="24"/>
          <w:szCs w:val="24"/>
        </w:rPr>
        <w:t>пътното</w:t>
      </w:r>
      <w:proofErr w:type="spellEnd"/>
      <w:r w:rsidRPr="00A50428">
        <w:rPr>
          <w:rFonts w:ascii="Times New Roman" w:hAnsi="Times New Roman" w:cs="Times New Roman"/>
          <w:color w:val="000000"/>
          <w:sz w:val="24"/>
          <w:szCs w:val="24"/>
        </w:rPr>
        <w:t xml:space="preserve"> превозно средство, така и на </w:t>
      </w:r>
      <w:proofErr w:type="spellStart"/>
      <w:r w:rsidRPr="00A50428">
        <w:rPr>
          <w:rFonts w:ascii="Times New Roman" w:hAnsi="Times New Roman" w:cs="Times New Roman"/>
          <w:color w:val="000000"/>
          <w:sz w:val="24"/>
          <w:szCs w:val="24"/>
        </w:rPr>
        <w:t>самият</w:t>
      </w:r>
      <w:proofErr w:type="spellEnd"/>
      <w:r w:rsidRPr="00A50428">
        <w:rPr>
          <w:rFonts w:ascii="Times New Roman" w:hAnsi="Times New Roman" w:cs="Times New Roman"/>
          <w:color w:val="000000"/>
          <w:sz w:val="24"/>
          <w:szCs w:val="24"/>
        </w:rPr>
        <w:t xml:space="preserve"> обект, в който същото </w:t>
      </w:r>
      <w:proofErr w:type="spellStart"/>
      <w:r w:rsidRPr="00A50428">
        <w:rPr>
          <w:rFonts w:ascii="Times New Roman" w:hAnsi="Times New Roman" w:cs="Times New Roman"/>
          <w:color w:val="000000"/>
          <w:sz w:val="24"/>
          <w:szCs w:val="24"/>
        </w:rPr>
        <w:t>бива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отглеждано</w:t>
      </w:r>
      <w:proofErr w:type="spellEnd"/>
      <w:r w:rsidRPr="00A50428">
        <w:rPr>
          <w:rFonts w:ascii="Times New Roman" w:hAnsi="Times New Roman" w:cs="Times New Roman"/>
          <w:color w:val="000000"/>
          <w:sz w:val="24"/>
          <w:szCs w:val="24"/>
        </w:rPr>
        <w:t>.</w:t>
      </w:r>
    </w:p>
    <w:p w:rsidR="00A50428" w:rsidRPr="00A50428" w:rsidRDefault="00A50428" w:rsidP="00A50428">
      <w:pPr>
        <w:ind w:left="72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rPr>
        <w:t xml:space="preserve"> </w:t>
      </w:r>
    </w:p>
    <w:p w:rsidR="00A50428" w:rsidRPr="00A50428" w:rsidRDefault="00A50428" w:rsidP="00A50428">
      <w:pPr>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Чл. </w:t>
      </w:r>
      <w:r w:rsidRPr="00A50428">
        <w:rPr>
          <w:rFonts w:ascii="Times New Roman" w:hAnsi="Times New Roman" w:cs="Times New Roman"/>
          <w:b/>
          <w:bCs/>
          <w:color w:val="000000"/>
          <w:sz w:val="24"/>
          <w:szCs w:val="24"/>
          <w:lang w:val="bg-BG"/>
        </w:rPr>
        <w:t>21</w:t>
      </w:r>
      <w:r w:rsidRPr="00A50428">
        <w:rPr>
          <w:rFonts w:ascii="Times New Roman" w:hAnsi="Times New Roman" w:cs="Times New Roman"/>
          <w:b/>
          <w:bCs/>
          <w:color w:val="000000"/>
          <w:sz w:val="24"/>
          <w:szCs w:val="24"/>
        </w:rPr>
        <w:t>.</w:t>
      </w:r>
      <w:r w:rsidRPr="00A50428">
        <w:rPr>
          <w:rFonts w:ascii="Times New Roman" w:hAnsi="Times New Roman" w:cs="Times New Roman"/>
          <w:color w:val="000000"/>
          <w:sz w:val="24"/>
          <w:szCs w:val="24"/>
        </w:rPr>
        <w:t xml:space="preserve"> Кмета на Община Ямбол, или определено от него </w:t>
      </w:r>
      <w:proofErr w:type="spellStart"/>
      <w:r w:rsidRPr="00A50428">
        <w:rPr>
          <w:rFonts w:ascii="Times New Roman" w:hAnsi="Times New Roman" w:cs="Times New Roman"/>
          <w:color w:val="000000"/>
          <w:sz w:val="24"/>
          <w:szCs w:val="24"/>
        </w:rPr>
        <w:t>длъжностно</w:t>
      </w:r>
      <w:proofErr w:type="spellEnd"/>
      <w:r w:rsidRPr="00A50428">
        <w:rPr>
          <w:rFonts w:ascii="Times New Roman" w:hAnsi="Times New Roman" w:cs="Times New Roman"/>
          <w:color w:val="000000"/>
          <w:sz w:val="24"/>
          <w:szCs w:val="24"/>
        </w:rPr>
        <w:t xml:space="preserve"> лице извършва </w:t>
      </w:r>
      <w:proofErr w:type="spellStart"/>
      <w:r w:rsidRPr="00A50428">
        <w:rPr>
          <w:rFonts w:ascii="Times New Roman" w:hAnsi="Times New Roman" w:cs="Times New Roman"/>
          <w:color w:val="000000"/>
          <w:sz w:val="24"/>
          <w:szCs w:val="24"/>
        </w:rPr>
        <w:t>регистрацията</w:t>
      </w:r>
      <w:proofErr w:type="spellEnd"/>
      <w:r w:rsidRPr="00A50428">
        <w:rPr>
          <w:rFonts w:ascii="Times New Roman" w:hAnsi="Times New Roman" w:cs="Times New Roman"/>
          <w:color w:val="000000"/>
          <w:sz w:val="24"/>
          <w:szCs w:val="24"/>
        </w:rPr>
        <w:t xml:space="preserve">, като </w:t>
      </w:r>
      <w:proofErr w:type="spellStart"/>
      <w:r w:rsidRPr="00A50428">
        <w:rPr>
          <w:rFonts w:ascii="Times New Roman" w:hAnsi="Times New Roman" w:cs="Times New Roman"/>
          <w:color w:val="000000"/>
          <w:sz w:val="24"/>
          <w:szCs w:val="24"/>
        </w:rPr>
        <w:t>вписва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данните</w:t>
      </w:r>
      <w:proofErr w:type="spellEnd"/>
      <w:r w:rsidRPr="00A50428">
        <w:rPr>
          <w:rFonts w:ascii="Times New Roman" w:hAnsi="Times New Roman" w:cs="Times New Roman"/>
          <w:color w:val="000000"/>
          <w:sz w:val="24"/>
          <w:szCs w:val="24"/>
        </w:rPr>
        <w:t xml:space="preserve"> на </w:t>
      </w:r>
      <w:proofErr w:type="spellStart"/>
      <w:r w:rsidRPr="00A50428">
        <w:rPr>
          <w:rFonts w:ascii="Times New Roman" w:hAnsi="Times New Roman" w:cs="Times New Roman"/>
          <w:color w:val="000000"/>
          <w:sz w:val="24"/>
          <w:szCs w:val="24"/>
        </w:rPr>
        <w:t>собственика</w:t>
      </w:r>
      <w:proofErr w:type="spellEnd"/>
      <w:r w:rsidRPr="00A50428">
        <w:rPr>
          <w:rFonts w:ascii="Times New Roman" w:hAnsi="Times New Roman" w:cs="Times New Roman"/>
          <w:color w:val="000000"/>
          <w:sz w:val="24"/>
          <w:szCs w:val="24"/>
        </w:rPr>
        <w:t xml:space="preserve"> на Регистър по </w:t>
      </w:r>
      <w:proofErr w:type="spellStart"/>
      <w:r w:rsidRPr="00A50428">
        <w:rPr>
          <w:rFonts w:ascii="Times New Roman" w:hAnsi="Times New Roman" w:cs="Times New Roman"/>
          <w:color w:val="000000"/>
          <w:sz w:val="24"/>
          <w:szCs w:val="24"/>
        </w:rPr>
        <w:t>образец</w:t>
      </w:r>
      <w:proofErr w:type="spellEnd"/>
      <w:r w:rsidRPr="00A50428">
        <w:rPr>
          <w:rFonts w:ascii="Times New Roman" w:hAnsi="Times New Roman" w:cs="Times New Roman"/>
          <w:color w:val="000000"/>
          <w:sz w:val="24"/>
          <w:szCs w:val="24"/>
        </w:rPr>
        <w:t xml:space="preserve"> съгласно Приложение № 1 и издава </w:t>
      </w:r>
      <w:proofErr w:type="spellStart"/>
      <w:r w:rsidRPr="00A50428">
        <w:rPr>
          <w:rFonts w:ascii="Times New Roman" w:hAnsi="Times New Roman" w:cs="Times New Roman"/>
          <w:color w:val="000000"/>
          <w:sz w:val="24"/>
          <w:szCs w:val="24"/>
        </w:rPr>
        <w:t>свидетелство</w:t>
      </w:r>
      <w:proofErr w:type="spellEnd"/>
      <w:r w:rsidRPr="00A50428">
        <w:rPr>
          <w:rFonts w:ascii="Times New Roman" w:hAnsi="Times New Roman" w:cs="Times New Roman"/>
          <w:color w:val="000000"/>
          <w:sz w:val="24"/>
          <w:szCs w:val="24"/>
        </w:rPr>
        <w:t xml:space="preserve"> за </w:t>
      </w:r>
      <w:proofErr w:type="spellStart"/>
      <w:r w:rsidRPr="00A50428">
        <w:rPr>
          <w:rFonts w:ascii="Times New Roman" w:hAnsi="Times New Roman" w:cs="Times New Roman"/>
          <w:color w:val="000000"/>
          <w:sz w:val="24"/>
          <w:szCs w:val="24"/>
        </w:rPr>
        <w:t>регистрация</w:t>
      </w:r>
      <w:proofErr w:type="spellEnd"/>
      <w:r w:rsidRPr="00A50428">
        <w:rPr>
          <w:rFonts w:ascii="Times New Roman" w:hAnsi="Times New Roman" w:cs="Times New Roman"/>
          <w:color w:val="000000"/>
          <w:sz w:val="24"/>
          <w:szCs w:val="24"/>
        </w:rPr>
        <w:t xml:space="preserve"> съгласно Приложение № 2.</w:t>
      </w:r>
    </w:p>
    <w:p w:rsidR="00A50428" w:rsidRPr="00A50428" w:rsidRDefault="00A50428" w:rsidP="00A50428">
      <w:pPr>
        <w:jc w:val="both"/>
        <w:rPr>
          <w:rFonts w:ascii="Times New Roman" w:hAnsi="Times New Roman" w:cs="Times New Roman"/>
          <w:color w:val="000000"/>
          <w:sz w:val="24"/>
          <w:szCs w:val="24"/>
        </w:rPr>
      </w:pPr>
    </w:p>
    <w:p w:rsidR="00A50428" w:rsidRPr="00A50428" w:rsidRDefault="00A50428" w:rsidP="00A50428">
      <w:pPr>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Чл. </w:t>
      </w:r>
      <w:r w:rsidRPr="00A50428">
        <w:rPr>
          <w:rFonts w:ascii="Times New Roman" w:hAnsi="Times New Roman" w:cs="Times New Roman"/>
          <w:b/>
          <w:bCs/>
          <w:color w:val="000000"/>
          <w:sz w:val="24"/>
          <w:szCs w:val="24"/>
          <w:lang w:val="bg-BG"/>
        </w:rPr>
        <w:t>22</w:t>
      </w:r>
      <w:r w:rsidRPr="00A50428">
        <w:rPr>
          <w:rFonts w:ascii="Times New Roman" w:hAnsi="Times New Roman" w:cs="Times New Roman"/>
          <w:b/>
          <w:bCs/>
          <w:color w:val="000000"/>
          <w:sz w:val="24"/>
          <w:szCs w:val="24"/>
        </w:rPr>
        <w:t>.</w:t>
      </w:r>
      <w:r w:rsidRPr="00A50428">
        <w:rPr>
          <w:rFonts w:ascii="Times New Roman" w:hAnsi="Times New Roman" w:cs="Times New Roman"/>
          <w:color w:val="000000"/>
          <w:sz w:val="24"/>
          <w:szCs w:val="24"/>
        </w:rPr>
        <w:t xml:space="preserve"> Промяна в </w:t>
      </w:r>
      <w:proofErr w:type="spellStart"/>
      <w:r w:rsidRPr="00A50428">
        <w:rPr>
          <w:rFonts w:ascii="Times New Roman" w:hAnsi="Times New Roman" w:cs="Times New Roman"/>
          <w:color w:val="000000"/>
          <w:sz w:val="24"/>
          <w:szCs w:val="24"/>
        </w:rPr>
        <w:t>регистрацията</w:t>
      </w:r>
      <w:proofErr w:type="spellEnd"/>
      <w:r w:rsidRPr="00A50428">
        <w:rPr>
          <w:rFonts w:ascii="Times New Roman" w:hAnsi="Times New Roman" w:cs="Times New Roman"/>
          <w:color w:val="000000"/>
          <w:sz w:val="24"/>
          <w:szCs w:val="24"/>
        </w:rPr>
        <w:t xml:space="preserve"> се извършва при изменение на </w:t>
      </w:r>
      <w:proofErr w:type="spellStart"/>
      <w:r w:rsidRPr="00A50428">
        <w:rPr>
          <w:rFonts w:ascii="Times New Roman" w:hAnsi="Times New Roman" w:cs="Times New Roman"/>
          <w:color w:val="000000"/>
          <w:sz w:val="24"/>
          <w:szCs w:val="24"/>
        </w:rPr>
        <w:t>техническите</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характеристики</w:t>
      </w:r>
      <w:proofErr w:type="spellEnd"/>
      <w:r w:rsidRPr="00A50428">
        <w:rPr>
          <w:rFonts w:ascii="Times New Roman" w:hAnsi="Times New Roman" w:cs="Times New Roman"/>
          <w:color w:val="000000"/>
          <w:sz w:val="24"/>
          <w:szCs w:val="24"/>
        </w:rPr>
        <w:t xml:space="preserve"> на </w:t>
      </w:r>
      <w:proofErr w:type="spellStart"/>
      <w:r w:rsidRPr="00A50428">
        <w:rPr>
          <w:rFonts w:ascii="Times New Roman" w:hAnsi="Times New Roman" w:cs="Times New Roman"/>
          <w:color w:val="000000"/>
          <w:sz w:val="24"/>
          <w:szCs w:val="24"/>
        </w:rPr>
        <w:t>превозното</w:t>
      </w:r>
      <w:proofErr w:type="spellEnd"/>
      <w:r w:rsidRPr="00A50428">
        <w:rPr>
          <w:rFonts w:ascii="Times New Roman" w:hAnsi="Times New Roman" w:cs="Times New Roman"/>
          <w:color w:val="000000"/>
          <w:sz w:val="24"/>
          <w:szCs w:val="24"/>
        </w:rPr>
        <w:t xml:space="preserve"> средство с </w:t>
      </w:r>
      <w:proofErr w:type="spellStart"/>
      <w:r w:rsidRPr="00A50428">
        <w:rPr>
          <w:rFonts w:ascii="Times New Roman" w:hAnsi="Times New Roman" w:cs="Times New Roman"/>
          <w:color w:val="000000"/>
          <w:sz w:val="24"/>
          <w:szCs w:val="24"/>
        </w:rPr>
        <w:t>животинска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тяга</w:t>
      </w:r>
      <w:proofErr w:type="spellEnd"/>
      <w:r w:rsidRPr="00A50428">
        <w:rPr>
          <w:rFonts w:ascii="Times New Roman" w:hAnsi="Times New Roman" w:cs="Times New Roman"/>
          <w:color w:val="000000"/>
          <w:sz w:val="24"/>
          <w:szCs w:val="24"/>
        </w:rPr>
        <w:t xml:space="preserve"> или при промяна на обстоятелствата относно неговата собственост или </w:t>
      </w:r>
      <w:proofErr w:type="spellStart"/>
      <w:r w:rsidRPr="00A50428">
        <w:rPr>
          <w:rFonts w:ascii="Times New Roman" w:hAnsi="Times New Roman" w:cs="Times New Roman"/>
          <w:color w:val="000000"/>
          <w:sz w:val="24"/>
          <w:szCs w:val="24"/>
        </w:rPr>
        <w:t>животно</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осъществяващо</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тегленето</w:t>
      </w:r>
      <w:proofErr w:type="spellEnd"/>
      <w:r w:rsidRPr="00A50428">
        <w:rPr>
          <w:rFonts w:ascii="Times New Roman" w:hAnsi="Times New Roman" w:cs="Times New Roman"/>
          <w:color w:val="000000"/>
          <w:sz w:val="24"/>
          <w:szCs w:val="24"/>
        </w:rPr>
        <w:t>.</w:t>
      </w:r>
    </w:p>
    <w:p w:rsidR="00A50428" w:rsidRPr="00A50428" w:rsidRDefault="00A50428" w:rsidP="00A50428">
      <w:pPr>
        <w:jc w:val="both"/>
        <w:rPr>
          <w:rFonts w:ascii="Times New Roman" w:hAnsi="Times New Roman" w:cs="Times New Roman"/>
          <w:color w:val="000000"/>
          <w:sz w:val="24"/>
          <w:szCs w:val="24"/>
        </w:rPr>
      </w:pPr>
    </w:p>
    <w:p w:rsidR="00A50428" w:rsidRPr="00A50428" w:rsidRDefault="00A50428" w:rsidP="00A50428">
      <w:pPr>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Чл. </w:t>
      </w:r>
      <w:r w:rsidRPr="00A50428">
        <w:rPr>
          <w:rFonts w:ascii="Times New Roman" w:hAnsi="Times New Roman" w:cs="Times New Roman"/>
          <w:b/>
          <w:bCs/>
          <w:color w:val="000000"/>
          <w:sz w:val="24"/>
          <w:szCs w:val="24"/>
          <w:lang w:val="bg-BG"/>
        </w:rPr>
        <w:t>23</w:t>
      </w:r>
      <w:r w:rsidRPr="00A50428">
        <w:rPr>
          <w:rFonts w:ascii="Times New Roman" w:hAnsi="Times New Roman" w:cs="Times New Roman"/>
          <w:b/>
          <w:bCs/>
          <w:color w:val="000000"/>
          <w:sz w:val="24"/>
          <w:szCs w:val="24"/>
        </w:rPr>
        <w:t xml:space="preserve">. </w:t>
      </w:r>
      <w:r w:rsidRPr="00A50428">
        <w:rPr>
          <w:rFonts w:ascii="Times New Roman" w:hAnsi="Times New Roman" w:cs="Times New Roman"/>
          <w:color w:val="000000"/>
          <w:sz w:val="24"/>
          <w:szCs w:val="24"/>
        </w:rPr>
        <w:t xml:space="preserve">Промяна на </w:t>
      </w:r>
      <w:proofErr w:type="spellStart"/>
      <w:r w:rsidRPr="00A50428">
        <w:rPr>
          <w:rFonts w:ascii="Times New Roman" w:hAnsi="Times New Roman" w:cs="Times New Roman"/>
          <w:color w:val="000000"/>
          <w:sz w:val="24"/>
          <w:szCs w:val="24"/>
        </w:rPr>
        <w:t>регистрацията</w:t>
      </w:r>
      <w:proofErr w:type="spellEnd"/>
      <w:r w:rsidRPr="00A50428">
        <w:rPr>
          <w:rFonts w:ascii="Times New Roman" w:hAnsi="Times New Roman" w:cs="Times New Roman"/>
          <w:color w:val="000000"/>
          <w:sz w:val="24"/>
          <w:szCs w:val="24"/>
        </w:rPr>
        <w:t xml:space="preserve"> се извършва въз основа на</w:t>
      </w:r>
      <w:r w:rsidRPr="00A50428">
        <w:rPr>
          <w:rFonts w:ascii="Times New Roman" w:hAnsi="Times New Roman" w:cs="Times New Roman"/>
          <w:b/>
          <w:bCs/>
          <w:color w:val="000000"/>
          <w:sz w:val="24"/>
          <w:szCs w:val="24"/>
        </w:rPr>
        <w:t>:</w:t>
      </w:r>
    </w:p>
    <w:p w:rsidR="00A50428" w:rsidRPr="00A50428" w:rsidRDefault="00A50428" w:rsidP="00A50428">
      <w:pPr>
        <w:numPr>
          <w:ilvl w:val="0"/>
          <w:numId w:val="8"/>
        </w:numPr>
        <w:suppressAutoHyphens/>
        <w:spacing w:after="0"/>
        <w:ind w:left="737" w:hanging="34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Заявление за регистрация по образец;</w:t>
      </w:r>
    </w:p>
    <w:p w:rsidR="00A50428" w:rsidRPr="00A50428" w:rsidRDefault="00A50428" w:rsidP="00A50428">
      <w:pPr>
        <w:numPr>
          <w:ilvl w:val="0"/>
          <w:numId w:val="8"/>
        </w:numPr>
        <w:suppressAutoHyphens/>
        <w:spacing w:after="0"/>
        <w:ind w:left="737" w:hanging="34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Положително становище от проведен технически преглед;.</w:t>
      </w:r>
    </w:p>
    <w:p w:rsidR="00A50428" w:rsidRPr="00A50428" w:rsidRDefault="00A50428" w:rsidP="00A50428">
      <w:pPr>
        <w:numPr>
          <w:ilvl w:val="0"/>
          <w:numId w:val="8"/>
        </w:numPr>
        <w:suppressAutoHyphens/>
        <w:spacing w:after="0"/>
        <w:ind w:left="737" w:hanging="34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Документ за самоличност на собственика;</w:t>
      </w:r>
    </w:p>
    <w:p w:rsidR="00A50428" w:rsidRPr="00A50428" w:rsidRDefault="00A50428" w:rsidP="00A50428">
      <w:pPr>
        <w:numPr>
          <w:ilvl w:val="0"/>
          <w:numId w:val="8"/>
        </w:numPr>
        <w:suppressAutoHyphens/>
        <w:spacing w:after="0"/>
        <w:ind w:left="737" w:hanging="34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Документ удостоверяващ настъпило правоприемство по отношение собствеността в случите на неговото възникване;</w:t>
      </w:r>
    </w:p>
    <w:p w:rsidR="00A50428" w:rsidRPr="00A50428" w:rsidRDefault="00A50428" w:rsidP="00A50428">
      <w:pPr>
        <w:numPr>
          <w:ilvl w:val="0"/>
          <w:numId w:val="8"/>
        </w:numPr>
        <w:suppressAutoHyphens/>
        <w:ind w:left="737" w:hanging="34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rPr>
        <w:t xml:space="preserve">Документ за платена такса за </w:t>
      </w:r>
      <w:proofErr w:type="spellStart"/>
      <w:r w:rsidRPr="00A50428">
        <w:rPr>
          <w:rFonts w:ascii="Times New Roman" w:hAnsi="Times New Roman" w:cs="Times New Roman"/>
          <w:color w:val="000000"/>
          <w:sz w:val="24"/>
          <w:szCs w:val="24"/>
        </w:rPr>
        <w:t>регистрация</w:t>
      </w:r>
      <w:proofErr w:type="spellEnd"/>
      <w:r w:rsidRPr="00A50428">
        <w:rPr>
          <w:rFonts w:ascii="Times New Roman" w:hAnsi="Times New Roman" w:cs="Times New Roman"/>
          <w:color w:val="000000"/>
          <w:sz w:val="24"/>
          <w:szCs w:val="24"/>
        </w:rPr>
        <w:t>.</w:t>
      </w:r>
    </w:p>
    <w:p w:rsidR="00A50428" w:rsidRPr="00A50428" w:rsidRDefault="00A50428" w:rsidP="00A50428">
      <w:pPr>
        <w:spacing w:after="0" w:line="240" w:lineRule="auto"/>
        <w:ind w:left="737"/>
        <w:jc w:val="both"/>
        <w:rPr>
          <w:rFonts w:ascii="Times New Roman" w:eastAsia="Times New Roman" w:hAnsi="Times New Roman" w:cs="Times New Roman"/>
          <w:color w:val="000000"/>
          <w:sz w:val="24"/>
          <w:szCs w:val="24"/>
          <w:lang w:val="bg-BG" w:eastAsia="bg-BG"/>
        </w:rPr>
      </w:pPr>
    </w:p>
    <w:p w:rsidR="00A50428" w:rsidRPr="00A50428" w:rsidRDefault="00A50428" w:rsidP="00A50428">
      <w:pPr>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lastRenderedPageBreak/>
        <w:t xml:space="preserve">(2) </w:t>
      </w:r>
      <w:r w:rsidRPr="00A50428">
        <w:rPr>
          <w:rFonts w:ascii="Times New Roman" w:hAnsi="Times New Roman" w:cs="Times New Roman"/>
          <w:color w:val="000000"/>
          <w:sz w:val="24"/>
          <w:szCs w:val="24"/>
        </w:rPr>
        <w:t xml:space="preserve">Документите, чието представяне се изисква съгласно ал. 1, следва да бъдат </w:t>
      </w:r>
      <w:proofErr w:type="spellStart"/>
      <w:r w:rsidRPr="00A50428">
        <w:rPr>
          <w:rFonts w:ascii="Times New Roman" w:hAnsi="Times New Roman" w:cs="Times New Roman"/>
          <w:color w:val="000000"/>
          <w:sz w:val="24"/>
          <w:szCs w:val="24"/>
        </w:rPr>
        <w:t>придружени</w:t>
      </w:r>
      <w:proofErr w:type="spellEnd"/>
      <w:r w:rsidRPr="00A50428">
        <w:rPr>
          <w:rFonts w:ascii="Times New Roman" w:hAnsi="Times New Roman" w:cs="Times New Roman"/>
          <w:color w:val="000000"/>
          <w:sz w:val="24"/>
          <w:szCs w:val="24"/>
        </w:rPr>
        <w:t xml:space="preserve"> от доказателства за </w:t>
      </w:r>
      <w:proofErr w:type="spellStart"/>
      <w:r w:rsidRPr="00A50428">
        <w:rPr>
          <w:rFonts w:ascii="Times New Roman" w:hAnsi="Times New Roman" w:cs="Times New Roman"/>
          <w:color w:val="000000"/>
          <w:sz w:val="24"/>
          <w:szCs w:val="24"/>
        </w:rPr>
        <w:t>регистрация</w:t>
      </w:r>
      <w:proofErr w:type="spellEnd"/>
      <w:r w:rsidRPr="00A50428">
        <w:rPr>
          <w:rFonts w:ascii="Times New Roman" w:hAnsi="Times New Roman" w:cs="Times New Roman"/>
          <w:color w:val="000000"/>
          <w:sz w:val="24"/>
          <w:szCs w:val="24"/>
        </w:rPr>
        <w:t xml:space="preserve"> и/или друг </w:t>
      </w:r>
      <w:proofErr w:type="spellStart"/>
      <w:r w:rsidRPr="00A50428">
        <w:rPr>
          <w:rFonts w:ascii="Times New Roman" w:hAnsi="Times New Roman" w:cs="Times New Roman"/>
          <w:color w:val="000000"/>
          <w:sz w:val="24"/>
          <w:szCs w:val="24"/>
        </w:rPr>
        <w:t>тип</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индивидуализация</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съответстваща</w:t>
      </w:r>
      <w:proofErr w:type="spellEnd"/>
      <w:r w:rsidRPr="00A50428">
        <w:rPr>
          <w:rFonts w:ascii="Times New Roman" w:hAnsi="Times New Roman" w:cs="Times New Roman"/>
          <w:color w:val="000000"/>
          <w:sz w:val="24"/>
          <w:szCs w:val="24"/>
        </w:rPr>
        <w:t xml:space="preserve"> на нормативно </w:t>
      </w:r>
      <w:proofErr w:type="spellStart"/>
      <w:r w:rsidRPr="00A50428">
        <w:rPr>
          <w:rFonts w:ascii="Times New Roman" w:hAnsi="Times New Roman" w:cs="Times New Roman"/>
          <w:color w:val="000000"/>
          <w:sz w:val="24"/>
          <w:szCs w:val="24"/>
        </w:rPr>
        <w:t>установените</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ветиринарномедицинкси</w:t>
      </w:r>
      <w:proofErr w:type="spellEnd"/>
      <w:r w:rsidRPr="00A50428">
        <w:rPr>
          <w:rFonts w:ascii="Times New Roman" w:hAnsi="Times New Roman" w:cs="Times New Roman"/>
          <w:color w:val="000000"/>
          <w:sz w:val="24"/>
          <w:szCs w:val="24"/>
        </w:rPr>
        <w:t xml:space="preserve"> изисквания, както на </w:t>
      </w:r>
      <w:proofErr w:type="spellStart"/>
      <w:r w:rsidRPr="00A50428">
        <w:rPr>
          <w:rFonts w:ascii="Times New Roman" w:hAnsi="Times New Roman" w:cs="Times New Roman"/>
          <w:color w:val="000000"/>
          <w:sz w:val="24"/>
          <w:szCs w:val="24"/>
        </w:rPr>
        <w:t>животното</w:t>
      </w:r>
      <w:proofErr w:type="spellEnd"/>
      <w:r w:rsidRPr="00A50428">
        <w:rPr>
          <w:rFonts w:ascii="Times New Roman" w:hAnsi="Times New Roman" w:cs="Times New Roman"/>
          <w:color w:val="000000"/>
          <w:sz w:val="24"/>
          <w:szCs w:val="24"/>
        </w:rPr>
        <w:t xml:space="preserve">, което следва да </w:t>
      </w:r>
      <w:proofErr w:type="spellStart"/>
      <w:r w:rsidRPr="00A50428">
        <w:rPr>
          <w:rFonts w:ascii="Times New Roman" w:hAnsi="Times New Roman" w:cs="Times New Roman"/>
          <w:color w:val="000000"/>
          <w:sz w:val="24"/>
          <w:szCs w:val="24"/>
        </w:rPr>
        <w:t>осъществява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животинската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тяга</w:t>
      </w:r>
      <w:proofErr w:type="spellEnd"/>
      <w:r w:rsidRPr="00A50428">
        <w:rPr>
          <w:rFonts w:ascii="Times New Roman" w:hAnsi="Times New Roman" w:cs="Times New Roman"/>
          <w:color w:val="000000"/>
          <w:sz w:val="24"/>
          <w:szCs w:val="24"/>
        </w:rPr>
        <w:t xml:space="preserve"> на </w:t>
      </w:r>
      <w:proofErr w:type="spellStart"/>
      <w:r w:rsidRPr="00A50428">
        <w:rPr>
          <w:rFonts w:ascii="Times New Roman" w:hAnsi="Times New Roman" w:cs="Times New Roman"/>
          <w:color w:val="000000"/>
          <w:sz w:val="24"/>
          <w:szCs w:val="24"/>
        </w:rPr>
        <w:t>пътното</w:t>
      </w:r>
      <w:proofErr w:type="spellEnd"/>
      <w:r w:rsidRPr="00A50428">
        <w:rPr>
          <w:rFonts w:ascii="Times New Roman" w:hAnsi="Times New Roman" w:cs="Times New Roman"/>
          <w:color w:val="000000"/>
          <w:sz w:val="24"/>
          <w:szCs w:val="24"/>
        </w:rPr>
        <w:t xml:space="preserve"> превозно средство, така и на </w:t>
      </w:r>
      <w:proofErr w:type="spellStart"/>
      <w:r w:rsidRPr="00A50428">
        <w:rPr>
          <w:rFonts w:ascii="Times New Roman" w:hAnsi="Times New Roman" w:cs="Times New Roman"/>
          <w:color w:val="000000"/>
          <w:sz w:val="24"/>
          <w:szCs w:val="24"/>
        </w:rPr>
        <w:t>самият</w:t>
      </w:r>
      <w:proofErr w:type="spellEnd"/>
      <w:r w:rsidRPr="00A50428">
        <w:rPr>
          <w:rFonts w:ascii="Times New Roman" w:hAnsi="Times New Roman" w:cs="Times New Roman"/>
          <w:color w:val="000000"/>
          <w:sz w:val="24"/>
          <w:szCs w:val="24"/>
        </w:rPr>
        <w:t xml:space="preserve"> обект, в който същото </w:t>
      </w:r>
      <w:proofErr w:type="spellStart"/>
      <w:r w:rsidRPr="00A50428">
        <w:rPr>
          <w:rFonts w:ascii="Times New Roman" w:hAnsi="Times New Roman" w:cs="Times New Roman"/>
          <w:color w:val="000000"/>
          <w:sz w:val="24"/>
          <w:szCs w:val="24"/>
        </w:rPr>
        <w:t>бива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отглеждано</w:t>
      </w:r>
      <w:proofErr w:type="spellEnd"/>
      <w:r w:rsidRPr="00A50428">
        <w:rPr>
          <w:rFonts w:ascii="Times New Roman" w:hAnsi="Times New Roman" w:cs="Times New Roman"/>
          <w:color w:val="000000"/>
          <w:sz w:val="24"/>
          <w:szCs w:val="24"/>
        </w:rPr>
        <w:t xml:space="preserve">. </w:t>
      </w:r>
    </w:p>
    <w:p w:rsidR="00A50428" w:rsidRPr="00A50428" w:rsidRDefault="00A50428" w:rsidP="00A50428">
      <w:pPr>
        <w:jc w:val="both"/>
        <w:rPr>
          <w:rFonts w:ascii="Times New Roman" w:hAnsi="Times New Roman" w:cs="Times New Roman"/>
          <w:color w:val="000000"/>
          <w:sz w:val="24"/>
          <w:szCs w:val="24"/>
        </w:rPr>
      </w:pPr>
    </w:p>
    <w:p w:rsidR="00A50428" w:rsidRPr="00A50428" w:rsidRDefault="00A50428" w:rsidP="00A50428">
      <w:pPr>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Чл. </w:t>
      </w:r>
      <w:r w:rsidRPr="00A50428">
        <w:rPr>
          <w:rFonts w:ascii="Times New Roman" w:hAnsi="Times New Roman" w:cs="Times New Roman"/>
          <w:b/>
          <w:bCs/>
          <w:color w:val="000000"/>
          <w:sz w:val="24"/>
          <w:szCs w:val="24"/>
          <w:lang w:val="bg-BG"/>
        </w:rPr>
        <w:t>24</w:t>
      </w:r>
      <w:r w:rsidRPr="00A50428">
        <w:rPr>
          <w:rFonts w:ascii="Times New Roman" w:hAnsi="Times New Roman" w:cs="Times New Roman"/>
          <w:b/>
          <w:bCs/>
          <w:color w:val="000000"/>
          <w:sz w:val="24"/>
          <w:szCs w:val="24"/>
        </w:rPr>
        <w:t>. (1)</w:t>
      </w:r>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Регистрация</w:t>
      </w:r>
      <w:proofErr w:type="spellEnd"/>
      <w:r w:rsidRPr="00A50428">
        <w:rPr>
          <w:rFonts w:ascii="Times New Roman" w:hAnsi="Times New Roman" w:cs="Times New Roman"/>
          <w:color w:val="000000"/>
          <w:sz w:val="24"/>
          <w:szCs w:val="24"/>
        </w:rPr>
        <w:t xml:space="preserve"> на </w:t>
      </w:r>
      <w:proofErr w:type="spellStart"/>
      <w:r w:rsidRPr="00A50428">
        <w:rPr>
          <w:rFonts w:ascii="Times New Roman" w:hAnsi="Times New Roman" w:cs="Times New Roman"/>
          <w:color w:val="000000"/>
          <w:sz w:val="24"/>
          <w:szCs w:val="24"/>
        </w:rPr>
        <w:t>превозното</w:t>
      </w:r>
      <w:proofErr w:type="spellEnd"/>
      <w:r w:rsidRPr="00A50428">
        <w:rPr>
          <w:rFonts w:ascii="Times New Roman" w:hAnsi="Times New Roman" w:cs="Times New Roman"/>
          <w:color w:val="000000"/>
          <w:sz w:val="24"/>
          <w:szCs w:val="24"/>
        </w:rPr>
        <w:t xml:space="preserve"> средство с </w:t>
      </w:r>
      <w:proofErr w:type="spellStart"/>
      <w:r w:rsidRPr="00A50428">
        <w:rPr>
          <w:rFonts w:ascii="Times New Roman" w:hAnsi="Times New Roman" w:cs="Times New Roman"/>
          <w:color w:val="000000"/>
          <w:sz w:val="24"/>
          <w:szCs w:val="24"/>
        </w:rPr>
        <w:t>животинска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тяга</w:t>
      </w:r>
      <w:proofErr w:type="spellEnd"/>
      <w:r w:rsidRPr="00A50428">
        <w:rPr>
          <w:rFonts w:ascii="Times New Roman" w:hAnsi="Times New Roman" w:cs="Times New Roman"/>
          <w:color w:val="000000"/>
          <w:sz w:val="24"/>
          <w:szCs w:val="24"/>
        </w:rPr>
        <w:t xml:space="preserve"> се </w:t>
      </w:r>
      <w:proofErr w:type="spellStart"/>
      <w:r w:rsidRPr="00A50428">
        <w:rPr>
          <w:rFonts w:ascii="Times New Roman" w:hAnsi="Times New Roman" w:cs="Times New Roman"/>
          <w:color w:val="000000"/>
          <w:sz w:val="24"/>
          <w:szCs w:val="24"/>
        </w:rPr>
        <w:t>прекратява</w:t>
      </w:r>
      <w:proofErr w:type="spellEnd"/>
      <w:r w:rsidRPr="00A50428">
        <w:rPr>
          <w:rFonts w:ascii="Times New Roman" w:hAnsi="Times New Roman" w:cs="Times New Roman"/>
          <w:color w:val="000000"/>
          <w:sz w:val="24"/>
          <w:szCs w:val="24"/>
        </w:rPr>
        <w:t xml:space="preserve"> в случaите на:</w:t>
      </w:r>
    </w:p>
    <w:p w:rsidR="00A50428" w:rsidRPr="00A50428" w:rsidRDefault="00A50428" w:rsidP="00A50428">
      <w:pPr>
        <w:numPr>
          <w:ilvl w:val="0"/>
          <w:numId w:val="11"/>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Писмено заявление, подадено от собственик;</w:t>
      </w:r>
    </w:p>
    <w:p w:rsidR="00A50428" w:rsidRPr="00A50428" w:rsidRDefault="00A50428" w:rsidP="00A50428">
      <w:pPr>
        <w:numPr>
          <w:ilvl w:val="0"/>
          <w:numId w:val="11"/>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Изтичане на срок от три години на извършена регистрация;</w:t>
      </w:r>
    </w:p>
    <w:p w:rsidR="00A50428" w:rsidRPr="00A50428" w:rsidRDefault="00A50428" w:rsidP="00A50428">
      <w:pPr>
        <w:jc w:val="both"/>
        <w:rPr>
          <w:rFonts w:ascii="Times New Roman" w:hAnsi="Times New Roman" w:cs="Times New Roman"/>
          <w:color w:val="000000"/>
          <w:sz w:val="24"/>
          <w:szCs w:val="24"/>
        </w:rPr>
      </w:pPr>
    </w:p>
    <w:p w:rsidR="00A50428" w:rsidRPr="00A50428" w:rsidRDefault="00A50428" w:rsidP="00A50428">
      <w:pPr>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(2) </w:t>
      </w:r>
      <w:r w:rsidRPr="00A50428">
        <w:rPr>
          <w:rFonts w:ascii="Times New Roman" w:hAnsi="Times New Roman" w:cs="Times New Roman"/>
          <w:color w:val="000000"/>
          <w:sz w:val="24"/>
          <w:szCs w:val="24"/>
        </w:rPr>
        <w:t xml:space="preserve">Лицата, </w:t>
      </w:r>
      <w:proofErr w:type="spellStart"/>
      <w:r w:rsidRPr="00A50428">
        <w:rPr>
          <w:rFonts w:ascii="Times New Roman" w:hAnsi="Times New Roman" w:cs="Times New Roman"/>
          <w:color w:val="000000"/>
          <w:sz w:val="24"/>
          <w:szCs w:val="24"/>
        </w:rPr>
        <w:t>притежаващи</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пътно</w:t>
      </w:r>
      <w:proofErr w:type="spellEnd"/>
      <w:r w:rsidRPr="00A50428">
        <w:rPr>
          <w:rFonts w:ascii="Times New Roman" w:hAnsi="Times New Roman" w:cs="Times New Roman"/>
          <w:color w:val="000000"/>
          <w:sz w:val="24"/>
          <w:szCs w:val="24"/>
        </w:rPr>
        <w:t xml:space="preserve"> превозно средство с </w:t>
      </w:r>
      <w:proofErr w:type="spellStart"/>
      <w:r w:rsidRPr="00A50428">
        <w:rPr>
          <w:rFonts w:ascii="Times New Roman" w:hAnsi="Times New Roman" w:cs="Times New Roman"/>
          <w:color w:val="000000"/>
          <w:sz w:val="24"/>
          <w:szCs w:val="24"/>
        </w:rPr>
        <w:t>животинска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тяга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чийто</w:t>
      </w:r>
      <w:proofErr w:type="spellEnd"/>
      <w:r w:rsidRPr="00A50428">
        <w:rPr>
          <w:rFonts w:ascii="Times New Roman" w:hAnsi="Times New Roman" w:cs="Times New Roman"/>
          <w:color w:val="000000"/>
          <w:sz w:val="24"/>
          <w:szCs w:val="24"/>
        </w:rPr>
        <w:t xml:space="preserve"> срок на </w:t>
      </w:r>
      <w:proofErr w:type="spellStart"/>
      <w:r w:rsidRPr="00A50428">
        <w:rPr>
          <w:rFonts w:ascii="Times New Roman" w:hAnsi="Times New Roman" w:cs="Times New Roman"/>
          <w:color w:val="000000"/>
          <w:sz w:val="24"/>
          <w:szCs w:val="24"/>
        </w:rPr>
        <w:t>регистрация</w:t>
      </w:r>
      <w:proofErr w:type="spellEnd"/>
      <w:r w:rsidRPr="00A50428">
        <w:rPr>
          <w:rFonts w:ascii="Times New Roman" w:hAnsi="Times New Roman" w:cs="Times New Roman"/>
          <w:color w:val="000000"/>
          <w:sz w:val="24"/>
          <w:szCs w:val="24"/>
        </w:rPr>
        <w:t xml:space="preserve"> следва да бъде </w:t>
      </w:r>
      <w:proofErr w:type="spellStart"/>
      <w:r w:rsidRPr="00A50428">
        <w:rPr>
          <w:rFonts w:ascii="Times New Roman" w:hAnsi="Times New Roman" w:cs="Times New Roman"/>
          <w:color w:val="000000"/>
          <w:sz w:val="24"/>
          <w:szCs w:val="24"/>
        </w:rPr>
        <w:t>прекратенa</w:t>
      </w:r>
      <w:proofErr w:type="spellEnd"/>
      <w:r w:rsidRPr="00A50428">
        <w:rPr>
          <w:rFonts w:ascii="Times New Roman" w:hAnsi="Times New Roman" w:cs="Times New Roman"/>
          <w:color w:val="000000"/>
          <w:sz w:val="24"/>
          <w:szCs w:val="24"/>
        </w:rPr>
        <w:t xml:space="preserve"> съгласно чл. 24, ал. 1, т. 2, преминават процедура за</w:t>
      </w:r>
      <w:r w:rsidRPr="00A50428">
        <w:rPr>
          <w:rFonts w:ascii="Times New Roman" w:hAnsi="Times New Roman" w:cs="Times New Roman"/>
          <w:color w:val="000000"/>
          <w:sz w:val="24"/>
          <w:szCs w:val="24"/>
          <w:lang w:val="bg-BG"/>
        </w:rPr>
        <w:t xml:space="preserve"> нова </w:t>
      </w:r>
      <w:proofErr w:type="spellStart"/>
      <w:r w:rsidRPr="00A50428">
        <w:rPr>
          <w:rFonts w:ascii="Times New Roman" w:hAnsi="Times New Roman" w:cs="Times New Roman"/>
          <w:color w:val="000000"/>
          <w:sz w:val="24"/>
          <w:szCs w:val="24"/>
        </w:rPr>
        <w:t>регистрация</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описана</w:t>
      </w:r>
      <w:proofErr w:type="spellEnd"/>
      <w:r w:rsidRPr="00A50428">
        <w:rPr>
          <w:rFonts w:ascii="Times New Roman" w:hAnsi="Times New Roman" w:cs="Times New Roman"/>
          <w:color w:val="000000"/>
          <w:sz w:val="24"/>
          <w:szCs w:val="24"/>
        </w:rPr>
        <w:t xml:space="preserve"> в чл. 20, в срок не по-</w:t>
      </w:r>
      <w:proofErr w:type="spellStart"/>
      <w:r w:rsidRPr="00A50428">
        <w:rPr>
          <w:rFonts w:ascii="Times New Roman" w:hAnsi="Times New Roman" w:cs="Times New Roman"/>
          <w:color w:val="000000"/>
          <w:sz w:val="24"/>
          <w:szCs w:val="24"/>
        </w:rPr>
        <w:t>рано</w:t>
      </w:r>
      <w:proofErr w:type="spellEnd"/>
      <w:r w:rsidRPr="00A50428">
        <w:rPr>
          <w:rFonts w:ascii="Times New Roman" w:hAnsi="Times New Roman" w:cs="Times New Roman"/>
          <w:color w:val="000000"/>
          <w:sz w:val="24"/>
          <w:szCs w:val="24"/>
        </w:rPr>
        <w:t xml:space="preserve"> от един </w:t>
      </w:r>
      <w:proofErr w:type="spellStart"/>
      <w:r w:rsidRPr="00A50428">
        <w:rPr>
          <w:rFonts w:ascii="Times New Roman" w:hAnsi="Times New Roman" w:cs="Times New Roman"/>
          <w:color w:val="000000"/>
          <w:sz w:val="24"/>
          <w:szCs w:val="24"/>
        </w:rPr>
        <w:t>месец</w:t>
      </w:r>
      <w:proofErr w:type="spellEnd"/>
      <w:r w:rsidRPr="00A50428">
        <w:rPr>
          <w:rFonts w:ascii="Times New Roman" w:hAnsi="Times New Roman" w:cs="Times New Roman"/>
          <w:color w:val="000000"/>
          <w:sz w:val="24"/>
          <w:szCs w:val="24"/>
        </w:rPr>
        <w:t xml:space="preserve"> преди </w:t>
      </w:r>
      <w:proofErr w:type="spellStart"/>
      <w:r w:rsidRPr="00A50428">
        <w:rPr>
          <w:rFonts w:ascii="Times New Roman" w:hAnsi="Times New Roman" w:cs="Times New Roman"/>
          <w:color w:val="000000"/>
          <w:sz w:val="24"/>
          <w:szCs w:val="24"/>
        </w:rPr>
        <w:t>изтичане</w:t>
      </w:r>
      <w:proofErr w:type="spellEnd"/>
      <w:r w:rsidRPr="00A50428">
        <w:rPr>
          <w:rFonts w:ascii="Times New Roman" w:hAnsi="Times New Roman" w:cs="Times New Roman"/>
          <w:color w:val="000000"/>
          <w:sz w:val="24"/>
          <w:szCs w:val="24"/>
        </w:rPr>
        <w:t xml:space="preserve"> на </w:t>
      </w:r>
      <w:proofErr w:type="spellStart"/>
      <w:r w:rsidRPr="00A50428">
        <w:rPr>
          <w:rFonts w:ascii="Times New Roman" w:hAnsi="Times New Roman" w:cs="Times New Roman"/>
          <w:color w:val="000000"/>
          <w:sz w:val="24"/>
          <w:szCs w:val="24"/>
        </w:rPr>
        <w:t>регламентирания</w:t>
      </w:r>
      <w:proofErr w:type="spellEnd"/>
      <w:r w:rsidRPr="00A50428">
        <w:rPr>
          <w:rFonts w:ascii="Times New Roman" w:hAnsi="Times New Roman" w:cs="Times New Roman"/>
          <w:color w:val="000000"/>
          <w:sz w:val="24"/>
          <w:szCs w:val="24"/>
        </w:rPr>
        <w:t xml:space="preserve"> срок от </w:t>
      </w:r>
      <w:proofErr w:type="spellStart"/>
      <w:r w:rsidRPr="00A50428">
        <w:rPr>
          <w:rFonts w:ascii="Times New Roman" w:hAnsi="Times New Roman" w:cs="Times New Roman"/>
          <w:color w:val="000000"/>
          <w:sz w:val="24"/>
          <w:szCs w:val="24"/>
        </w:rPr>
        <w:t>три</w:t>
      </w:r>
      <w:proofErr w:type="spellEnd"/>
      <w:r w:rsidRPr="00A50428">
        <w:rPr>
          <w:rFonts w:ascii="Times New Roman" w:hAnsi="Times New Roman" w:cs="Times New Roman"/>
          <w:color w:val="000000"/>
          <w:sz w:val="24"/>
          <w:szCs w:val="24"/>
        </w:rPr>
        <w:t xml:space="preserve"> години. </w:t>
      </w:r>
    </w:p>
    <w:p w:rsidR="00A50428" w:rsidRPr="00A50428" w:rsidRDefault="00A50428" w:rsidP="00A50428">
      <w:pPr>
        <w:jc w:val="both"/>
        <w:rPr>
          <w:rFonts w:ascii="Times New Roman" w:hAnsi="Times New Roman" w:cs="Times New Roman"/>
          <w:color w:val="000000"/>
          <w:sz w:val="24"/>
          <w:szCs w:val="24"/>
        </w:rPr>
      </w:pPr>
    </w:p>
    <w:p w:rsidR="00A50428" w:rsidRPr="00A50428" w:rsidRDefault="00A50428" w:rsidP="00A50428">
      <w:pPr>
        <w:tabs>
          <w:tab w:val="left" w:pos="5385"/>
        </w:tabs>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Чл. </w:t>
      </w:r>
      <w:r w:rsidRPr="00A50428">
        <w:rPr>
          <w:rFonts w:ascii="Times New Roman" w:hAnsi="Times New Roman" w:cs="Times New Roman"/>
          <w:b/>
          <w:bCs/>
          <w:color w:val="000000"/>
          <w:sz w:val="24"/>
          <w:szCs w:val="24"/>
          <w:lang w:val="bg-BG"/>
        </w:rPr>
        <w:t>25</w:t>
      </w:r>
      <w:r w:rsidRPr="00A50428">
        <w:rPr>
          <w:rFonts w:ascii="Times New Roman" w:hAnsi="Times New Roman" w:cs="Times New Roman"/>
          <w:b/>
          <w:bCs/>
          <w:color w:val="000000"/>
          <w:sz w:val="24"/>
          <w:szCs w:val="24"/>
        </w:rPr>
        <w:t>.</w:t>
      </w:r>
      <w:r w:rsidRPr="00A50428">
        <w:rPr>
          <w:rFonts w:ascii="Times New Roman" w:hAnsi="Times New Roman" w:cs="Times New Roman"/>
          <w:color w:val="000000"/>
          <w:sz w:val="24"/>
          <w:szCs w:val="24"/>
        </w:rPr>
        <w:t xml:space="preserve"> Контрол се </w:t>
      </w:r>
      <w:proofErr w:type="spellStart"/>
      <w:r w:rsidRPr="00A50428">
        <w:rPr>
          <w:rFonts w:ascii="Times New Roman" w:hAnsi="Times New Roman" w:cs="Times New Roman"/>
          <w:color w:val="000000"/>
          <w:sz w:val="24"/>
          <w:szCs w:val="24"/>
        </w:rPr>
        <w:t>осъществява</w:t>
      </w:r>
      <w:proofErr w:type="spellEnd"/>
      <w:r w:rsidRPr="00A50428">
        <w:rPr>
          <w:rFonts w:ascii="Times New Roman" w:hAnsi="Times New Roman" w:cs="Times New Roman"/>
          <w:color w:val="000000"/>
          <w:sz w:val="24"/>
          <w:szCs w:val="24"/>
        </w:rPr>
        <w:t xml:space="preserve"> относно </w:t>
      </w:r>
      <w:proofErr w:type="spellStart"/>
      <w:r w:rsidRPr="00A50428">
        <w:rPr>
          <w:rFonts w:ascii="Times New Roman" w:hAnsi="Times New Roman" w:cs="Times New Roman"/>
          <w:color w:val="000000"/>
          <w:sz w:val="24"/>
          <w:szCs w:val="24"/>
        </w:rPr>
        <w:t>пълен</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обем</w:t>
      </w:r>
      <w:proofErr w:type="spellEnd"/>
      <w:r w:rsidRPr="00A50428">
        <w:rPr>
          <w:rFonts w:ascii="Times New Roman" w:hAnsi="Times New Roman" w:cs="Times New Roman"/>
          <w:color w:val="000000"/>
          <w:sz w:val="24"/>
          <w:szCs w:val="24"/>
        </w:rPr>
        <w:t xml:space="preserve"> информация, нормативни и </w:t>
      </w:r>
      <w:proofErr w:type="spellStart"/>
      <w:r w:rsidRPr="00A50428">
        <w:rPr>
          <w:rFonts w:ascii="Times New Roman" w:hAnsi="Times New Roman" w:cs="Times New Roman"/>
          <w:color w:val="000000"/>
          <w:sz w:val="24"/>
          <w:szCs w:val="24"/>
        </w:rPr>
        <w:t>технически</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съответствия</w:t>
      </w:r>
      <w:proofErr w:type="spellEnd"/>
      <w:r w:rsidRPr="00A50428">
        <w:rPr>
          <w:rFonts w:ascii="Times New Roman" w:hAnsi="Times New Roman" w:cs="Times New Roman"/>
          <w:color w:val="000000"/>
          <w:sz w:val="24"/>
          <w:szCs w:val="24"/>
        </w:rPr>
        <w:t xml:space="preserve">, свързани с издаването на </w:t>
      </w:r>
      <w:proofErr w:type="spellStart"/>
      <w:r w:rsidRPr="00A50428">
        <w:rPr>
          <w:rFonts w:ascii="Times New Roman" w:hAnsi="Times New Roman" w:cs="Times New Roman"/>
          <w:color w:val="000000"/>
          <w:sz w:val="24"/>
          <w:szCs w:val="24"/>
        </w:rPr>
        <w:t>свидетелството</w:t>
      </w:r>
      <w:proofErr w:type="spellEnd"/>
      <w:r w:rsidRPr="00A50428">
        <w:rPr>
          <w:rFonts w:ascii="Times New Roman" w:hAnsi="Times New Roman" w:cs="Times New Roman"/>
          <w:color w:val="000000"/>
          <w:sz w:val="24"/>
          <w:szCs w:val="24"/>
        </w:rPr>
        <w:t xml:space="preserve"> за </w:t>
      </w:r>
      <w:proofErr w:type="spellStart"/>
      <w:r w:rsidRPr="00A50428">
        <w:rPr>
          <w:rFonts w:ascii="Times New Roman" w:hAnsi="Times New Roman" w:cs="Times New Roman"/>
          <w:color w:val="000000"/>
          <w:sz w:val="24"/>
          <w:szCs w:val="24"/>
        </w:rPr>
        <w:t>регистрация</w:t>
      </w:r>
      <w:proofErr w:type="spellEnd"/>
      <w:r w:rsidRPr="00A50428">
        <w:rPr>
          <w:rFonts w:ascii="Times New Roman" w:hAnsi="Times New Roman" w:cs="Times New Roman"/>
          <w:color w:val="000000"/>
          <w:sz w:val="24"/>
          <w:szCs w:val="24"/>
        </w:rPr>
        <w:t>.</w:t>
      </w:r>
    </w:p>
    <w:p w:rsidR="00A50428" w:rsidRPr="00A50428" w:rsidRDefault="00A50428" w:rsidP="00A50428">
      <w:pPr>
        <w:tabs>
          <w:tab w:val="left" w:pos="5385"/>
        </w:tabs>
        <w:jc w:val="both"/>
        <w:rPr>
          <w:rFonts w:ascii="Times New Roman" w:hAnsi="Times New Roman" w:cs="Times New Roman"/>
          <w:b/>
          <w:bCs/>
          <w:color w:val="000000"/>
          <w:sz w:val="24"/>
          <w:szCs w:val="24"/>
        </w:rPr>
      </w:pPr>
    </w:p>
    <w:p w:rsidR="00A50428" w:rsidRPr="00A50428" w:rsidRDefault="00A50428" w:rsidP="00A50428">
      <w:pPr>
        <w:tabs>
          <w:tab w:val="left" w:pos="5385"/>
        </w:tabs>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Чл. </w:t>
      </w:r>
      <w:r w:rsidRPr="00A50428">
        <w:rPr>
          <w:rFonts w:ascii="Times New Roman" w:hAnsi="Times New Roman" w:cs="Times New Roman"/>
          <w:b/>
          <w:bCs/>
          <w:color w:val="000000"/>
          <w:sz w:val="24"/>
          <w:szCs w:val="24"/>
          <w:lang w:val="bg-BG"/>
        </w:rPr>
        <w:t>26</w:t>
      </w:r>
      <w:r w:rsidRPr="00A50428">
        <w:rPr>
          <w:rFonts w:ascii="Times New Roman" w:hAnsi="Times New Roman" w:cs="Times New Roman"/>
          <w:b/>
          <w:bCs/>
          <w:color w:val="000000"/>
          <w:sz w:val="24"/>
          <w:szCs w:val="24"/>
        </w:rPr>
        <w:t>.</w:t>
      </w:r>
      <w:r w:rsidRPr="00A50428">
        <w:rPr>
          <w:rFonts w:ascii="Times New Roman" w:hAnsi="Times New Roman" w:cs="Times New Roman"/>
          <w:b/>
          <w:bCs/>
          <w:color w:val="000000"/>
          <w:sz w:val="24"/>
          <w:szCs w:val="24"/>
          <w:lang w:val="bg-BG"/>
        </w:rPr>
        <w:t xml:space="preserve"> (1)</w:t>
      </w:r>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Техническото</w:t>
      </w:r>
      <w:proofErr w:type="spellEnd"/>
      <w:r w:rsidRPr="00A50428">
        <w:rPr>
          <w:rFonts w:ascii="Times New Roman" w:hAnsi="Times New Roman" w:cs="Times New Roman"/>
          <w:color w:val="000000"/>
          <w:sz w:val="24"/>
          <w:szCs w:val="24"/>
        </w:rPr>
        <w:t xml:space="preserve"> състояние на </w:t>
      </w:r>
      <w:proofErr w:type="spellStart"/>
      <w:r w:rsidRPr="00A50428">
        <w:rPr>
          <w:rFonts w:ascii="Times New Roman" w:hAnsi="Times New Roman" w:cs="Times New Roman"/>
          <w:color w:val="000000"/>
          <w:sz w:val="24"/>
          <w:szCs w:val="24"/>
        </w:rPr>
        <w:t>пътните</w:t>
      </w:r>
      <w:proofErr w:type="spellEnd"/>
      <w:r w:rsidRPr="00A50428">
        <w:rPr>
          <w:rFonts w:ascii="Times New Roman" w:hAnsi="Times New Roman" w:cs="Times New Roman"/>
          <w:color w:val="000000"/>
          <w:sz w:val="24"/>
          <w:szCs w:val="24"/>
        </w:rPr>
        <w:t xml:space="preserve"> превозни средства с </w:t>
      </w:r>
      <w:proofErr w:type="spellStart"/>
      <w:r w:rsidRPr="00A50428">
        <w:rPr>
          <w:rFonts w:ascii="Times New Roman" w:hAnsi="Times New Roman" w:cs="Times New Roman"/>
          <w:color w:val="000000"/>
          <w:sz w:val="24"/>
          <w:szCs w:val="24"/>
        </w:rPr>
        <w:t>животинска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тяга</w:t>
      </w:r>
      <w:proofErr w:type="spellEnd"/>
      <w:r w:rsidRPr="00A50428">
        <w:rPr>
          <w:rFonts w:ascii="Times New Roman" w:hAnsi="Times New Roman" w:cs="Times New Roman"/>
          <w:color w:val="000000"/>
          <w:sz w:val="24"/>
          <w:szCs w:val="24"/>
        </w:rPr>
        <w:t xml:space="preserve"> следва да </w:t>
      </w:r>
      <w:proofErr w:type="spellStart"/>
      <w:r w:rsidRPr="00A50428">
        <w:rPr>
          <w:rFonts w:ascii="Times New Roman" w:hAnsi="Times New Roman" w:cs="Times New Roman"/>
          <w:color w:val="000000"/>
          <w:sz w:val="24"/>
          <w:szCs w:val="24"/>
        </w:rPr>
        <w:t>осигурява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здрава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свързаност</w:t>
      </w:r>
      <w:proofErr w:type="spellEnd"/>
      <w:r w:rsidRPr="00A50428">
        <w:rPr>
          <w:rFonts w:ascii="Times New Roman" w:hAnsi="Times New Roman" w:cs="Times New Roman"/>
          <w:color w:val="000000"/>
          <w:sz w:val="24"/>
          <w:szCs w:val="24"/>
        </w:rPr>
        <w:t xml:space="preserve"> между </w:t>
      </w:r>
      <w:proofErr w:type="spellStart"/>
      <w:r w:rsidRPr="00A50428">
        <w:rPr>
          <w:rFonts w:ascii="Times New Roman" w:hAnsi="Times New Roman" w:cs="Times New Roman"/>
          <w:color w:val="000000"/>
          <w:sz w:val="24"/>
          <w:szCs w:val="24"/>
        </w:rPr>
        <w:t>прeвозното</w:t>
      </w:r>
      <w:proofErr w:type="spellEnd"/>
      <w:r w:rsidRPr="00A50428">
        <w:rPr>
          <w:rFonts w:ascii="Times New Roman" w:hAnsi="Times New Roman" w:cs="Times New Roman"/>
          <w:color w:val="000000"/>
          <w:sz w:val="24"/>
          <w:szCs w:val="24"/>
        </w:rPr>
        <w:t xml:space="preserve"> средство и </w:t>
      </w:r>
      <w:proofErr w:type="spellStart"/>
      <w:r w:rsidRPr="00A50428">
        <w:rPr>
          <w:rFonts w:ascii="Times New Roman" w:hAnsi="Times New Roman" w:cs="Times New Roman"/>
          <w:color w:val="000000"/>
          <w:sz w:val="24"/>
          <w:szCs w:val="24"/>
        </w:rPr>
        <w:t>животното</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осъществяващо</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животинската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тяга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маневреност</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здравина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товароподемност</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добър</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външен</w:t>
      </w:r>
      <w:proofErr w:type="spellEnd"/>
      <w:r w:rsidRPr="00A50428">
        <w:rPr>
          <w:rFonts w:ascii="Times New Roman" w:hAnsi="Times New Roman" w:cs="Times New Roman"/>
          <w:color w:val="000000"/>
          <w:sz w:val="24"/>
          <w:szCs w:val="24"/>
        </w:rPr>
        <w:t xml:space="preserve"> вид, място за </w:t>
      </w:r>
      <w:proofErr w:type="spellStart"/>
      <w:r w:rsidRPr="00A50428">
        <w:rPr>
          <w:rFonts w:ascii="Times New Roman" w:hAnsi="Times New Roman" w:cs="Times New Roman"/>
          <w:color w:val="000000"/>
          <w:sz w:val="24"/>
          <w:szCs w:val="24"/>
        </w:rPr>
        <w:t>сядане</w:t>
      </w:r>
      <w:proofErr w:type="spellEnd"/>
      <w:r w:rsidRPr="00A50428">
        <w:rPr>
          <w:rFonts w:ascii="Times New Roman" w:hAnsi="Times New Roman" w:cs="Times New Roman"/>
          <w:color w:val="000000"/>
          <w:sz w:val="24"/>
          <w:szCs w:val="24"/>
        </w:rPr>
        <w:t xml:space="preserve"> и безопасен </w:t>
      </w:r>
      <w:proofErr w:type="spellStart"/>
      <w:r w:rsidRPr="00A50428">
        <w:rPr>
          <w:rFonts w:ascii="Times New Roman" w:hAnsi="Times New Roman" w:cs="Times New Roman"/>
          <w:color w:val="000000"/>
          <w:sz w:val="24"/>
          <w:szCs w:val="24"/>
        </w:rPr>
        <w:t>престой</w:t>
      </w:r>
      <w:proofErr w:type="spellEnd"/>
      <w:r w:rsidRPr="00A50428">
        <w:rPr>
          <w:rFonts w:ascii="Times New Roman" w:hAnsi="Times New Roman" w:cs="Times New Roman"/>
          <w:color w:val="000000"/>
          <w:sz w:val="24"/>
          <w:szCs w:val="24"/>
        </w:rPr>
        <w:t xml:space="preserve"> по време на движение на </w:t>
      </w:r>
      <w:proofErr w:type="spellStart"/>
      <w:r w:rsidRPr="00A50428">
        <w:rPr>
          <w:rFonts w:ascii="Times New Roman" w:hAnsi="Times New Roman" w:cs="Times New Roman"/>
          <w:color w:val="000000"/>
          <w:sz w:val="24"/>
          <w:szCs w:val="24"/>
        </w:rPr>
        <w:t>поне</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две</w:t>
      </w:r>
      <w:proofErr w:type="spellEnd"/>
      <w:r w:rsidRPr="00A50428">
        <w:rPr>
          <w:rFonts w:ascii="Times New Roman" w:hAnsi="Times New Roman" w:cs="Times New Roman"/>
          <w:color w:val="000000"/>
          <w:sz w:val="24"/>
          <w:szCs w:val="24"/>
        </w:rPr>
        <w:t xml:space="preserve"> лица, </w:t>
      </w:r>
      <w:r w:rsidRPr="00A50428">
        <w:rPr>
          <w:rFonts w:ascii="Times New Roman" w:hAnsi="Times New Roman" w:cs="Times New Roman"/>
          <w:color w:val="000000"/>
          <w:sz w:val="24"/>
          <w:szCs w:val="24"/>
          <w:lang w:val="bg-BG"/>
        </w:rPr>
        <w:t xml:space="preserve">както да притежават следното техническо оборудване: </w:t>
      </w:r>
    </w:p>
    <w:p w:rsidR="00A50428" w:rsidRPr="00A50428" w:rsidRDefault="00A50428" w:rsidP="00A50428">
      <w:pPr>
        <w:numPr>
          <w:ilvl w:val="0"/>
          <w:numId w:val="9"/>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два жълти </w:t>
      </w:r>
      <w:proofErr w:type="spellStart"/>
      <w:r w:rsidRPr="00A50428">
        <w:rPr>
          <w:rFonts w:ascii="Times New Roman" w:hAnsi="Times New Roman" w:cs="Times New Roman"/>
          <w:color w:val="000000"/>
          <w:sz w:val="24"/>
          <w:szCs w:val="24"/>
          <w:lang w:val="bg-BG"/>
        </w:rPr>
        <w:t>светлоотразителя</w:t>
      </w:r>
      <w:proofErr w:type="spellEnd"/>
      <w:r w:rsidRPr="00A50428">
        <w:rPr>
          <w:rFonts w:ascii="Times New Roman" w:hAnsi="Times New Roman" w:cs="Times New Roman"/>
          <w:color w:val="000000"/>
          <w:sz w:val="24"/>
          <w:szCs w:val="24"/>
          <w:lang w:val="bg-BG"/>
        </w:rPr>
        <w:t xml:space="preserve"> отпред и два червени </w:t>
      </w:r>
      <w:proofErr w:type="spellStart"/>
      <w:r w:rsidRPr="00A50428">
        <w:rPr>
          <w:rFonts w:ascii="Times New Roman" w:hAnsi="Times New Roman" w:cs="Times New Roman"/>
          <w:color w:val="000000"/>
          <w:sz w:val="24"/>
          <w:szCs w:val="24"/>
          <w:lang w:val="bg-BG"/>
        </w:rPr>
        <w:t>светлоотразителя</w:t>
      </w:r>
      <w:proofErr w:type="spellEnd"/>
      <w:r w:rsidRPr="00A50428">
        <w:rPr>
          <w:rFonts w:ascii="Times New Roman" w:hAnsi="Times New Roman" w:cs="Times New Roman"/>
          <w:color w:val="000000"/>
          <w:sz w:val="24"/>
          <w:szCs w:val="24"/>
          <w:lang w:val="bg-BG"/>
        </w:rPr>
        <w:t xml:space="preserve"> отзад, разположени симетрично от двете страни на превозното средство, като се поддържат винаги чисти, видими, регулирани и в изправност;</w:t>
      </w:r>
    </w:p>
    <w:p w:rsidR="00A50428" w:rsidRPr="00A50428" w:rsidRDefault="00A50428" w:rsidP="00A50428">
      <w:pPr>
        <w:numPr>
          <w:ilvl w:val="0"/>
          <w:numId w:val="9"/>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при движение през нощта и при намалена видимост, отзад вляво на превозното средство, да се поставя светещо тяло /фенер/, излъчващо бяла или жълта добре различима светлина;</w:t>
      </w:r>
    </w:p>
    <w:p w:rsidR="00A50428" w:rsidRPr="00A50428" w:rsidRDefault="00A50428" w:rsidP="00A50428">
      <w:pPr>
        <w:numPr>
          <w:ilvl w:val="0"/>
          <w:numId w:val="9"/>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подопашник /престилка/ за събиране на животинските екскременти.</w:t>
      </w:r>
    </w:p>
    <w:p w:rsidR="00A50428" w:rsidRPr="00A50428" w:rsidRDefault="00A50428" w:rsidP="00A50428">
      <w:pPr>
        <w:numPr>
          <w:ilvl w:val="0"/>
          <w:numId w:val="9"/>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регистрационна табела, указваща общината и регистрационния номер, съответстващ на номера от регистъра, поставена на задната страна. Табелата трябва да бъде от ламарина със </w:t>
      </w:r>
      <w:proofErr w:type="spellStart"/>
      <w:r w:rsidRPr="00A50428">
        <w:rPr>
          <w:rFonts w:ascii="Times New Roman" w:hAnsi="Times New Roman" w:cs="Times New Roman"/>
          <w:color w:val="000000"/>
          <w:sz w:val="24"/>
          <w:szCs w:val="24"/>
          <w:lang w:val="bg-BG"/>
        </w:rPr>
        <w:t>светлоотразително</w:t>
      </w:r>
      <w:proofErr w:type="spellEnd"/>
      <w:r w:rsidRPr="00A50428">
        <w:rPr>
          <w:rFonts w:ascii="Times New Roman" w:hAnsi="Times New Roman" w:cs="Times New Roman"/>
          <w:color w:val="000000"/>
          <w:sz w:val="24"/>
          <w:szCs w:val="24"/>
          <w:lang w:val="bg-BG"/>
        </w:rPr>
        <w:t xml:space="preserve"> фолио или друго трайно покритие с правоъгълна форма и размери: дължина – 330 мм, ширина – 150 мм, цвят – основен фон бял,  а на буквите черен.</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lang w:val="bg-BG"/>
        </w:rPr>
      </w:pPr>
      <w:r w:rsidRPr="00A50428">
        <w:rPr>
          <w:rFonts w:ascii="Times New Roman" w:hAnsi="Times New Roman" w:cs="Times New Roman"/>
          <w:b/>
          <w:bCs/>
          <w:color w:val="000000"/>
          <w:sz w:val="24"/>
          <w:szCs w:val="24"/>
          <w:lang w:val="bg-BG"/>
        </w:rPr>
        <w:lastRenderedPageBreak/>
        <w:t xml:space="preserve">(2) </w:t>
      </w:r>
      <w:r w:rsidRPr="00A50428">
        <w:rPr>
          <w:rFonts w:ascii="Times New Roman" w:hAnsi="Times New Roman" w:cs="Times New Roman"/>
          <w:color w:val="000000"/>
          <w:sz w:val="24"/>
          <w:szCs w:val="24"/>
          <w:lang w:val="bg-BG"/>
        </w:rPr>
        <w:t>Положително становище от проведен технически преглед се издава от едноличен или колективен орган на Община Ямбол, на когото изпълнението на тази функция е делегирано съгласно заповед.</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lang w:val="bg-BG"/>
        </w:rPr>
      </w:pPr>
      <w:r w:rsidRPr="00A50428">
        <w:rPr>
          <w:rFonts w:ascii="Times New Roman" w:hAnsi="Times New Roman" w:cs="Times New Roman"/>
          <w:b/>
          <w:bCs/>
          <w:color w:val="000000"/>
          <w:sz w:val="24"/>
          <w:szCs w:val="24"/>
          <w:lang w:val="bg-BG"/>
        </w:rPr>
        <w:t xml:space="preserve">(3) </w:t>
      </w:r>
      <w:r w:rsidRPr="00A50428">
        <w:rPr>
          <w:rFonts w:ascii="Times New Roman" w:hAnsi="Times New Roman" w:cs="Times New Roman"/>
          <w:color w:val="000000"/>
          <w:sz w:val="24"/>
          <w:szCs w:val="24"/>
          <w:lang w:val="bg-BG"/>
        </w:rPr>
        <w:t xml:space="preserve">Животното, осъществяващо животинската тяга следва да бъде снабдено от собственика му с жълт </w:t>
      </w:r>
      <w:proofErr w:type="spellStart"/>
      <w:r w:rsidRPr="00A50428">
        <w:rPr>
          <w:rFonts w:ascii="Times New Roman" w:hAnsi="Times New Roman" w:cs="Times New Roman"/>
          <w:color w:val="000000"/>
          <w:sz w:val="24"/>
          <w:szCs w:val="24"/>
          <w:lang w:val="bg-BG"/>
        </w:rPr>
        <w:t>светлоотразител</w:t>
      </w:r>
      <w:proofErr w:type="spellEnd"/>
      <w:r w:rsidRPr="00A50428">
        <w:rPr>
          <w:rFonts w:ascii="Times New Roman" w:hAnsi="Times New Roman" w:cs="Times New Roman"/>
          <w:color w:val="000000"/>
          <w:sz w:val="24"/>
          <w:szCs w:val="24"/>
          <w:lang w:val="bg-BG"/>
        </w:rPr>
        <w:t>, поставен на челото.</w:t>
      </w:r>
    </w:p>
    <w:p w:rsidR="00A50428" w:rsidRPr="00A50428" w:rsidRDefault="00A50428" w:rsidP="00A50428">
      <w:pPr>
        <w:tabs>
          <w:tab w:val="left" w:pos="5385"/>
        </w:tabs>
        <w:jc w:val="both"/>
        <w:rPr>
          <w:rFonts w:ascii="Times New Roman" w:hAnsi="Times New Roman" w:cs="Times New Roman"/>
          <w:color w:val="000000"/>
          <w:sz w:val="24"/>
          <w:szCs w:val="24"/>
        </w:rPr>
      </w:pPr>
    </w:p>
    <w:p w:rsidR="00A50428" w:rsidRPr="00A50428" w:rsidRDefault="00A50428" w:rsidP="00A50428">
      <w:pPr>
        <w:tabs>
          <w:tab w:val="left" w:pos="5385"/>
        </w:tabs>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Чл. </w:t>
      </w:r>
      <w:r w:rsidRPr="00A50428">
        <w:rPr>
          <w:rFonts w:ascii="Times New Roman" w:hAnsi="Times New Roman" w:cs="Times New Roman"/>
          <w:b/>
          <w:bCs/>
          <w:color w:val="000000"/>
          <w:sz w:val="24"/>
          <w:szCs w:val="24"/>
          <w:lang w:val="bg-BG"/>
        </w:rPr>
        <w:t>27</w:t>
      </w:r>
      <w:r w:rsidRPr="00A50428">
        <w:rPr>
          <w:rFonts w:ascii="Times New Roman" w:hAnsi="Times New Roman" w:cs="Times New Roman"/>
          <w:b/>
          <w:bCs/>
          <w:color w:val="000000"/>
          <w:sz w:val="24"/>
          <w:szCs w:val="24"/>
        </w:rPr>
        <w:t xml:space="preserve">. </w:t>
      </w:r>
      <w:proofErr w:type="spellStart"/>
      <w:r w:rsidRPr="00A50428">
        <w:rPr>
          <w:rFonts w:ascii="Times New Roman" w:hAnsi="Times New Roman" w:cs="Times New Roman"/>
          <w:color w:val="000000"/>
          <w:sz w:val="24"/>
          <w:szCs w:val="24"/>
        </w:rPr>
        <w:t>Свидетелството</w:t>
      </w:r>
      <w:proofErr w:type="spellEnd"/>
      <w:r w:rsidRPr="00A50428">
        <w:rPr>
          <w:rFonts w:ascii="Times New Roman" w:hAnsi="Times New Roman" w:cs="Times New Roman"/>
          <w:color w:val="000000"/>
          <w:sz w:val="24"/>
          <w:szCs w:val="24"/>
        </w:rPr>
        <w:t xml:space="preserve"> за </w:t>
      </w:r>
      <w:proofErr w:type="spellStart"/>
      <w:r w:rsidRPr="00A50428">
        <w:rPr>
          <w:rFonts w:ascii="Times New Roman" w:hAnsi="Times New Roman" w:cs="Times New Roman"/>
          <w:color w:val="000000"/>
          <w:sz w:val="24"/>
          <w:szCs w:val="24"/>
        </w:rPr>
        <w:t>регистрация</w:t>
      </w:r>
      <w:proofErr w:type="spellEnd"/>
      <w:r w:rsidRPr="00A50428">
        <w:rPr>
          <w:rFonts w:ascii="Times New Roman" w:hAnsi="Times New Roman" w:cs="Times New Roman"/>
          <w:color w:val="000000"/>
          <w:sz w:val="24"/>
          <w:szCs w:val="24"/>
        </w:rPr>
        <w:t xml:space="preserve"> се издава съгласно </w:t>
      </w:r>
      <w:proofErr w:type="spellStart"/>
      <w:r w:rsidRPr="00A50428">
        <w:rPr>
          <w:rFonts w:ascii="Times New Roman" w:hAnsi="Times New Roman" w:cs="Times New Roman"/>
          <w:color w:val="000000"/>
          <w:sz w:val="24"/>
          <w:szCs w:val="24"/>
        </w:rPr>
        <w:t>образец</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съответстващ</w:t>
      </w:r>
      <w:proofErr w:type="spellEnd"/>
      <w:r w:rsidRPr="00A50428">
        <w:rPr>
          <w:rFonts w:ascii="Times New Roman" w:hAnsi="Times New Roman" w:cs="Times New Roman"/>
          <w:color w:val="000000"/>
          <w:sz w:val="24"/>
          <w:szCs w:val="24"/>
        </w:rPr>
        <w:t xml:space="preserve"> на Приложение № 2.</w:t>
      </w:r>
    </w:p>
    <w:p w:rsidR="00A50428" w:rsidRPr="00A50428" w:rsidRDefault="00A50428" w:rsidP="00A50428">
      <w:pPr>
        <w:tabs>
          <w:tab w:val="left" w:pos="5385"/>
        </w:tabs>
        <w:jc w:val="both"/>
        <w:rPr>
          <w:rFonts w:ascii="Times New Roman" w:hAnsi="Times New Roman" w:cs="Times New Roman"/>
          <w:color w:val="000000"/>
          <w:sz w:val="24"/>
          <w:szCs w:val="24"/>
        </w:rPr>
      </w:pPr>
    </w:p>
    <w:p w:rsidR="00A50428" w:rsidRPr="00A50428" w:rsidRDefault="00A50428" w:rsidP="00A50428">
      <w:pPr>
        <w:tabs>
          <w:tab w:val="left" w:pos="5385"/>
        </w:tabs>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Чл. </w:t>
      </w:r>
      <w:r w:rsidRPr="00A50428">
        <w:rPr>
          <w:rFonts w:ascii="Times New Roman" w:hAnsi="Times New Roman" w:cs="Times New Roman"/>
          <w:b/>
          <w:bCs/>
          <w:color w:val="000000"/>
          <w:sz w:val="24"/>
          <w:szCs w:val="24"/>
          <w:lang w:val="bg-BG"/>
        </w:rPr>
        <w:t>28</w:t>
      </w:r>
      <w:r w:rsidRPr="00A50428">
        <w:rPr>
          <w:rFonts w:ascii="Times New Roman" w:hAnsi="Times New Roman" w:cs="Times New Roman"/>
          <w:b/>
          <w:bCs/>
          <w:color w:val="000000"/>
          <w:sz w:val="24"/>
          <w:szCs w:val="24"/>
        </w:rPr>
        <w:t>.</w:t>
      </w:r>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Забранено</w:t>
      </w:r>
      <w:proofErr w:type="spellEnd"/>
      <w:r w:rsidRPr="00A50428">
        <w:rPr>
          <w:rFonts w:ascii="Times New Roman" w:hAnsi="Times New Roman" w:cs="Times New Roman"/>
          <w:color w:val="000000"/>
          <w:sz w:val="24"/>
          <w:szCs w:val="24"/>
        </w:rPr>
        <w:t xml:space="preserve"> е:</w:t>
      </w:r>
      <w:r w:rsidRPr="00A50428">
        <w:rPr>
          <w:rFonts w:ascii="Times New Roman" w:hAnsi="Times New Roman" w:cs="Times New Roman"/>
          <w:color w:val="000000"/>
          <w:sz w:val="24"/>
          <w:szCs w:val="24"/>
          <w:lang w:val="bg-BG"/>
        </w:rPr>
        <w:t xml:space="preserve"> </w:t>
      </w:r>
    </w:p>
    <w:p w:rsidR="00A50428" w:rsidRPr="00A50428" w:rsidRDefault="00A50428" w:rsidP="00A50428">
      <w:pPr>
        <w:spacing w:after="0"/>
        <w:ind w:left="72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Движение на нерегистрирани пътни превозни средства с животинска тяга, а на регистрираните - извън определените със заповед на Кмета на Община Ямбол, маршрути. Регистрацията на ППС с животинска тяга се извършва от общинска администрация, след съответната регистрация на животното. </w:t>
      </w:r>
    </w:p>
    <w:p w:rsidR="00A50428" w:rsidRPr="00A50428" w:rsidRDefault="00A50428" w:rsidP="00A50428">
      <w:pPr>
        <w:numPr>
          <w:ilvl w:val="0"/>
          <w:numId w:val="4"/>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Забранява се на пътни превозни средства с животинска тяга движението и пресичането на  ЦГЧ и  централните пътни артерии.</w:t>
      </w:r>
    </w:p>
    <w:p w:rsidR="00A50428" w:rsidRPr="00A50428" w:rsidRDefault="00A50428" w:rsidP="00A50428">
      <w:pPr>
        <w:numPr>
          <w:ilvl w:val="0"/>
          <w:numId w:val="4"/>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Движение на пътни превозни средства с животинска тяга, собствениците на които не са взели нужните мерки /поставяне на престилка и др./ за недопускане замърсявания причинени от животните.</w:t>
      </w:r>
    </w:p>
    <w:p w:rsidR="00A50428" w:rsidRPr="00A50428" w:rsidRDefault="00A50428" w:rsidP="00A50428">
      <w:pPr>
        <w:numPr>
          <w:ilvl w:val="0"/>
          <w:numId w:val="4"/>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Движението на пътни превозни средства с животинска тяга от 1 април до 31 август, в часовете от 21.00ч. до 07.00ч., а от 1 септември до 31 март - в часовете от 19.00ч. до 08.00ч.</w:t>
      </w:r>
    </w:p>
    <w:p w:rsidR="00A50428" w:rsidRPr="00A50428" w:rsidRDefault="00A50428" w:rsidP="00A50428">
      <w:pPr>
        <w:numPr>
          <w:ilvl w:val="0"/>
          <w:numId w:val="4"/>
        </w:numPr>
        <w:suppressAutoHyphens/>
        <w:spacing w:after="0"/>
        <w:contextualSpacing/>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color w:val="000000"/>
          <w:sz w:val="24"/>
          <w:szCs w:val="24"/>
          <w:lang w:val="bg-BG" w:eastAsia="bg-BG"/>
        </w:rPr>
        <w:t>Оставянето без надзор на пътно превозно средство с животинска тяга в моменти на престой с впрегнато в него животно;</w:t>
      </w:r>
    </w:p>
    <w:p w:rsidR="00A50428" w:rsidRPr="00A50428" w:rsidRDefault="00A50428" w:rsidP="00A50428">
      <w:pPr>
        <w:numPr>
          <w:ilvl w:val="0"/>
          <w:numId w:val="4"/>
        </w:numPr>
        <w:tabs>
          <w:tab w:val="left" w:pos="5385"/>
        </w:tabs>
        <w:suppressAutoHyphens/>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Управлението на пътно превозно средство с животинска тяга в изправено положение на водача</w:t>
      </w:r>
      <w:r w:rsidRPr="00A50428">
        <w:rPr>
          <w:rFonts w:ascii="Times New Roman" w:hAnsi="Times New Roman" w:cs="Times New Roman"/>
          <w:color w:val="000000"/>
          <w:sz w:val="24"/>
          <w:szCs w:val="24"/>
        </w:rPr>
        <w:t xml:space="preserve"> </w:t>
      </w:r>
      <w:r w:rsidRPr="00A50428">
        <w:rPr>
          <w:rFonts w:ascii="Times New Roman" w:hAnsi="Times New Roman" w:cs="Times New Roman"/>
          <w:color w:val="000000"/>
          <w:sz w:val="24"/>
          <w:szCs w:val="24"/>
          <w:lang w:val="bg-BG"/>
        </w:rPr>
        <w:t>или други лица, находящи се в превозното средство по време на неговото движение;</w:t>
      </w:r>
    </w:p>
    <w:p w:rsidR="00A50428" w:rsidRPr="00A50428" w:rsidRDefault="00A50428" w:rsidP="00A50428">
      <w:pPr>
        <w:numPr>
          <w:ilvl w:val="0"/>
          <w:numId w:val="4"/>
        </w:numPr>
        <w:tabs>
          <w:tab w:val="left" w:pos="975"/>
        </w:tabs>
        <w:suppressAutoHyphens/>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Движение на пътно превозно средство с животинска тяга, със скорост, по-голяма от 30 км/ч.. </w:t>
      </w:r>
    </w:p>
    <w:p w:rsidR="00A50428" w:rsidRPr="00A50428" w:rsidRDefault="00A50428" w:rsidP="00A50428">
      <w:pPr>
        <w:tabs>
          <w:tab w:val="left" w:pos="975"/>
        </w:tabs>
        <w:ind w:left="720"/>
        <w:rPr>
          <w:rFonts w:ascii="Times New Roman" w:hAnsi="Times New Roman" w:cs="Times New Roman"/>
          <w:color w:val="000000"/>
          <w:sz w:val="24"/>
          <w:szCs w:val="24"/>
        </w:rPr>
      </w:pPr>
    </w:p>
    <w:p w:rsidR="00A50428" w:rsidRPr="00A50428" w:rsidRDefault="00A50428" w:rsidP="00A50428">
      <w:pPr>
        <w:tabs>
          <w:tab w:val="left" w:pos="975"/>
        </w:tabs>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 xml:space="preserve">Чл. </w:t>
      </w:r>
      <w:r w:rsidRPr="00A50428">
        <w:rPr>
          <w:rFonts w:ascii="Times New Roman" w:hAnsi="Times New Roman" w:cs="Times New Roman"/>
          <w:b/>
          <w:bCs/>
          <w:color w:val="000000"/>
          <w:sz w:val="24"/>
          <w:szCs w:val="24"/>
          <w:lang w:val="bg-BG"/>
        </w:rPr>
        <w:t>29</w:t>
      </w:r>
      <w:r w:rsidRPr="00A50428">
        <w:rPr>
          <w:rFonts w:ascii="Times New Roman" w:hAnsi="Times New Roman" w:cs="Times New Roman"/>
          <w:b/>
          <w:bCs/>
          <w:color w:val="000000"/>
          <w:sz w:val="24"/>
          <w:szCs w:val="24"/>
        </w:rPr>
        <w:t>. (1)</w:t>
      </w:r>
      <w:r w:rsidRPr="00A50428">
        <w:rPr>
          <w:rFonts w:ascii="Times New Roman" w:hAnsi="Times New Roman" w:cs="Times New Roman"/>
          <w:color w:val="000000"/>
          <w:sz w:val="24"/>
          <w:szCs w:val="24"/>
        </w:rPr>
        <w:t xml:space="preserve"> За пътни превозни средства с </w:t>
      </w:r>
      <w:proofErr w:type="spellStart"/>
      <w:r w:rsidRPr="00A50428">
        <w:rPr>
          <w:rFonts w:ascii="Times New Roman" w:hAnsi="Times New Roman" w:cs="Times New Roman"/>
          <w:color w:val="000000"/>
          <w:sz w:val="24"/>
          <w:szCs w:val="24"/>
        </w:rPr>
        <w:t>животинска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тяга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използвани</w:t>
      </w:r>
      <w:proofErr w:type="spellEnd"/>
      <w:r w:rsidRPr="00A50428">
        <w:rPr>
          <w:rFonts w:ascii="Times New Roman" w:hAnsi="Times New Roman" w:cs="Times New Roman"/>
          <w:color w:val="000000"/>
          <w:sz w:val="24"/>
          <w:szCs w:val="24"/>
        </w:rPr>
        <w:t xml:space="preserve"> за </w:t>
      </w:r>
      <w:proofErr w:type="spellStart"/>
      <w:r w:rsidRPr="00A50428">
        <w:rPr>
          <w:rFonts w:ascii="Times New Roman" w:hAnsi="Times New Roman" w:cs="Times New Roman"/>
          <w:color w:val="000000"/>
          <w:sz w:val="24"/>
          <w:szCs w:val="24"/>
        </w:rPr>
        <w:t>осъществяване</w:t>
      </w:r>
      <w:proofErr w:type="spellEnd"/>
      <w:r w:rsidRPr="00A50428">
        <w:rPr>
          <w:rFonts w:ascii="Times New Roman" w:hAnsi="Times New Roman" w:cs="Times New Roman"/>
          <w:color w:val="000000"/>
          <w:sz w:val="24"/>
          <w:szCs w:val="24"/>
        </w:rPr>
        <w:t xml:space="preserve"> на </w:t>
      </w:r>
      <w:proofErr w:type="spellStart"/>
      <w:r w:rsidRPr="00A50428">
        <w:rPr>
          <w:rFonts w:ascii="Times New Roman" w:hAnsi="Times New Roman" w:cs="Times New Roman"/>
          <w:color w:val="000000"/>
          <w:sz w:val="24"/>
          <w:szCs w:val="24"/>
        </w:rPr>
        <w:t>атракционна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дейност</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тип</w:t>
      </w:r>
      <w:proofErr w:type="spellEnd"/>
      <w:r w:rsidRPr="00A50428">
        <w:rPr>
          <w:rFonts w:ascii="Times New Roman" w:hAnsi="Times New Roman" w:cs="Times New Roman"/>
          <w:color w:val="000000"/>
          <w:sz w:val="24"/>
          <w:szCs w:val="24"/>
        </w:rPr>
        <w:t xml:space="preserve"> „</w:t>
      </w:r>
      <w:proofErr w:type="spellStart"/>
      <w:proofErr w:type="gramStart"/>
      <w:r w:rsidRPr="00A50428">
        <w:rPr>
          <w:rFonts w:ascii="Times New Roman" w:hAnsi="Times New Roman" w:cs="Times New Roman"/>
          <w:color w:val="000000"/>
          <w:sz w:val="24"/>
          <w:szCs w:val="24"/>
        </w:rPr>
        <w:t>файтон</w:t>
      </w:r>
      <w:proofErr w:type="spellEnd"/>
      <w:r w:rsidRPr="00A50428">
        <w:rPr>
          <w:rFonts w:ascii="Times New Roman" w:hAnsi="Times New Roman" w:cs="Times New Roman"/>
          <w:color w:val="000000"/>
          <w:sz w:val="24"/>
          <w:szCs w:val="24"/>
        </w:rPr>
        <w:t>“ се</w:t>
      </w:r>
      <w:proofErr w:type="gram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допуска</w:t>
      </w:r>
      <w:proofErr w:type="spellEnd"/>
      <w:r w:rsidRPr="00A50428">
        <w:rPr>
          <w:rFonts w:ascii="Times New Roman" w:hAnsi="Times New Roman" w:cs="Times New Roman"/>
          <w:color w:val="000000"/>
          <w:sz w:val="24"/>
          <w:szCs w:val="24"/>
        </w:rPr>
        <w:t xml:space="preserve"> издаване на </w:t>
      </w:r>
      <w:proofErr w:type="spellStart"/>
      <w:r w:rsidRPr="00A50428">
        <w:rPr>
          <w:rFonts w:ascii="Times New Roman" w:hAnsi="Times New Roman" w:cs="Times New Roman"/>
          <w:color w:val="000000"/>
          <w:sz w:val="24"/>
          <w:szCs w:val="24"/>
        </w:rPr>
        <w:t>нарочен</w:t>
      </w:r>
      <w:proofErr w:type="spellEnd"/>
      <w:r w:rsidRPr="00A50428">
        <w:rPr>
          <w:rFonts w:ascii="Times New Roman" w:hAnsi="Times New Roman" w:cs="Times New Roman"/>
          <w:color w:val="000000"/>
          <w:sz w:val="24"/>
          <w:szCs w:val="24"/>
        </w:rPr>
        <w:t xml:space="preserve"> документ, </w:t>
      </w:r>
      <w:proofErr w:type="spellStart"/>
      <w:r w:rsidRPr="00A50428">
        <w:rPr>
          <w:rFonts w:ascii="Times New Roman" w:hAnsi="Times New Roman" w:cs="Times New Roman"/>
          <w:color w:val="000000"/>
          <w:sz w:val="24"/>
          <w:szCs w:val="24"/>
        </w:rPr>
        <w:t>съдържащ</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посочване</w:t>
      </w:r>
      <w:proofErr w:type="spellEnd"/>
      <w:r w:rsidRPr="00A50428">
        <w:rPr>
          <w:rFonts w:ascii="Times New Roman" w:hAnsi="Times New Roman" w:cs="Times New Roman"/>
          <w:color w:val="000000"/>
          <w:sz w:val="24"/>
          <w:szCs w:val="24"/>
        </w:rPr>
        <w:t xml:space="preserve"> на </w:t>
      </w:r>
      <w:proofErr w:type="spellStart"/>
      <w:r w:rsidRPr="00A50428">
        <w:rPr>
          <w:rFonts w:ascii="Times New Roman" w:hAnsi="Times New Roman" w:cs="Times New Roman"/>
          <w:color w:val="000000"/>
          <w:sz w:val="24"/>
          <w:szCs w:val="24"/>
        </w:rPr>
        <w:t>времеви</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интервал</w:t>
      </w:r>
      <w:proofErr w:type="spellEnd"/>
      <w:r w:rsidRPr="00A50428">
        <w:rPr>
          <w:rFonts w:ascii="Times New Roman" w:hAnsi="Times New Roman" w:cs="Times New Roman"/>
          <w:color w:val="000000"/>
          <w:sz w:val="24"/>
          <w:szCs w:val="24"/>
        </w:rPr>
        <w:t xml:space="preserve"> и конкретни места и улици, чрез преминаване по които съответната </w:t>
      </w:r>
      <w:proofErr w:type="spellStart"/>
      <w:r w:rsidRPr="00A50428">
        <w:rPr>
          <w:rFonts w:ascii="Times New Roman" w:hAnsi="Times New Roman" w:cs="Times New Roman"/>
          <w:color w:val="000000"/>
          <w:sz w:val="24"/>
          <w:szCs w:val="24"/>
        </w:rPr>
        <w:t>дейност</w:t>
      </w:r>
      <w:proofErr w:type="spellEnd"/>
      <w:r w:rsidRPr="00A50428">
        <w:rPr>
          <w:rFonts w:ascii="Times New Roman" w:hAnsi="Times New Roman" w:cs="Times New Roman"/>
          <w:color w:val="000000"/>
          <w:sz w:val="24"/>
          <w:szCs w:val="24"/>
        </w:rPr>
        <w:t xml:space="preserve"> да бъде </w:t>
      </w:r>
      <w:proofErr w:type="spellStart"/>
      <w:r w:rsidRPr="00A50428">
        <w:rPr>
          <w:rFonts w:ascii="Times New Roman" w:hAnsi="Times New Roman" w:cs="Times New Roman"/>
          <w:color w:val="000000"/>
          <w:sz w:val="24"/>
          <w:szCs w:val="24"/>
        </w:rPr>
        <w:t>изпълнявана</w:t>
      </w:r>
      <w:proofErr w:type="spellEnd"/>
      <w:r w:rsidRPr="00A50428">
        <w:rPr>
          <w:rFonts w:ascii="Times New Roman" w:hAnsi="Times New Roman" w:cs="Times New Roman"/>
          <w:color w:val="000000"/>
          <w:sz w:val="24"/>
          <w:szCs w:val="24"/>
        </w:rPr>
        <w:t xml:space="preserve">. </w:t>
      </w:r>
    </w:p>
    <w:p w:rsidR="00A50428" w:rsidRPr="00A50428" w:rsidRDefault="00A50428" w:rsidP="00A50428">
      <w:pPr>
        <w:tabs>
          <w:tab w:val="left" w:pos="975"/>
        </w:tabs>
        <w:jc w:val="both"/>
        <w:rPr>
          <w:rFonts w:ascii="Times New Roman" w:hAnsi="Times New Roman" w:cs="Times New Roman"/>
          <w:color w:val="000000"/>
          <w:sz w:val="24"/>
          <w:szCs w:val="24"/>
        </w:rPr>
      </w:pPr>
    </w:p>
    <w:p w:rsidR="00A50428" w:rsidRPr="00A50428" w:rsidRDefault="00A50428" w:rsidP="00A50428">
      <w:pPr>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lastRenderedPageBreak/>
        <w:t xml:space="preserve">(2) </w:t>
      </w:r>
      <w:proofErr w:type="spellStart"/>
      <w:r w:rsidRPr="00A50428">
        <w:rPr>
          <w:rFonts w:ascii="Times New Roman" w:hAnsi="Times New Roman" w:cs="Times New Roman"/>
          <w:color w:val="000000"/>
          <w:sz w:val="24"/>
          <w:szCs w:val="24"/>
        </w:rPr>
        <w:t>Документът</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легитимиращ</w:t>
      </w:r>
      <w:proofErr w:type="spellEnd"/>
      <w:r w:rsidRPr="00A50428">
        <w:rPr>
          <w:rFonts w:ascii="Times New Roman" w:hAnsi="Times New Roman" w:cs="Times New Roman"/>
          <w:color w:val="000000"/>
          <w:sz w:val="24"/>
          <w:szCs w:val="24"/>
        </w:rPr>
        <w:t xml:space="preserve"> упражняване правото, </w:t>
      </w:r>
      <w:proofErr w:type="spellStart"/>
      <w:r w:rsidRPr="00A50428">
        <w:rPr>
          <w:rFonts w:ascii="Times New Roman" w:hAnsi="Times New Roman" w:cs="Times New Roman"/>
          <w:color w:val="000000"/>
          <w:sz w:val="24"/>
          <w:szCs w:val="24"/>
        </w:rPr>
        <w:t>регламентирано</w:t>
      </w:r>
      <w:proofErr w:type="spellEnd"/>
      <w:r w:rsidRPr="00A50428">
        <w:rPr>
          <w:rFonts w:ascii="Times New Roman" w:hAnsi="Times New Roman" w:cs="Times New Roman"/>
          <w:color w:val="000000"/>
          <w:sz w:val="24"/>
          <w:szCs w:val="24"/>
        </w:rPr>
        <w:t xml:space="preserve"> с ал. 1 се издава в съответствие с </w:t>
      </w:r>
      <w:proofErr w:type="spellStart"/>
      <w:r w:rsidRPr="00A50428">
        <w:rPr>
          <w:rFonts w:ascii="Times New Roman" w:hAnsi="Times New Roman" w:cs="Times New Roman"/>
          <w:color w:val="000000"/>
          <w:sz w:val="24"/>
          <w:szCs w:val="24"/>
        </w:rPr>
        <w:t>приложимите</w:t>
      </w:r>
      <w:proofErr w:type="spellEnd"/>
      <w:r w:rsidRPr="00A50428">
        <w:rPr>
          <w:rFonts w:ascii="Times New Roman" w:hAnsi="Times New Roman" w:cs="Times New Roman"/>
          <w:color w:val="000000"/>
          <w:sz w:val="24"/>
          <w:szCs w:val="24"/>
        </w:rPr>
        <w:t xml:space="preserve"> норми за </w:t>
      </w:r>
      <w:proofErr w:type="spellStart"/>
      <w:r w:rsidRPr="00A50428">
        <w:rPr>
          <w:rFonts w:ascii="Times New Roman" w:hAnsi="Times New Roman" w:cs="Times New Roman"/>
          <w:color w:val="000000"/>
          <w:sz w:val="24"/>
          <w:szCs w:val="24"/>
        </w:rPr>
        <w:t>осъществяване</w:t>
      </w:r>
      <w:proofErr w:type="spellEnd"/>
      <w:r w:rsidRPr="00A50428">
        <w:rPr>
          <w:rFonts w:ascii="Times New Roman" w:hAnsi="Times New Roman" w:cs="Times New Roman"/>
          <w:color w:val="000000"/>
          <w:sz w:val="24"/>
          <w:szCs w:val="24"/>
        </w:rPr>
        <w:t xml:space="preserve"> на </w:t>
      </w:r>
      <w:proofErr w:type="spellStart"/>
      <w:r w:rsidRPr="00A50428">
        <w:rPr>
          <w:rFonts w:ascii="Times New Roman" w:hAnsi="Times New Roman" w:cs="Times New Roman"/>
          <w:color w:val="000000"/>
          <w:sz w:val="24"/>
          <w:szCs w:val="24"/>
        </w:rPr>
        <w:t>търговска</w:t>
      </w:r>
      <w:proofErr w:type="spellEnd"/>
      <w:r w:rsidRPr="00A50428">
        <w:rPr>
          <w:rFonts w:ascii="Times New Roman" w:hAnsi="Times New Roman" w:cs="Times New Roman"/>
          <w:color w:val="000000"/>
          <w:sz w:val="24"/>
          <w:szCs w:val="24"/>
        </w:rPr>
        <w:t xml:space="preserve"> и/или </w:t>
      </w:r>
      <w:proofErr w:type="spellStart"/>
      <w:r w:rsidRPr="00A50428">
        <w:rPr>
          <w:rFonts w:ascii="Times New Roman" w:hAnsi="Times New Roman" w:cs="Times New Roman"/>
          <w:color w:val="000000"/>
          <w:sz w:val="24"/>
          <w:szCs w:val="24"/>
        </w:rPr>
        <w:t>атракционна</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дейност</w:t>
      </w:r>
      <w:proofErr w:type="spellEnd"/>
      <w:r w:rsidRPr="00A50428">
        <w:rPr>
          <w:rFonts w:ascii="Times New Roman" w:hAnsi="Times New Roman" w:cs="Times New Roman"/>
          <w:color w:val="000000"/>
          <w:sz w:val="24"/>
          <w:szCs w:val="24"/>
        </w:rPr>
        <w:t xml:space="preserve"> на територията на Община Ямбол.</w:t>
      </w:r>
    </w:p>
    <w:p w:rsidR="00A50428" w:rsidRPr="00A50428" w:rsidRDefault="00A50428" w:rsidP="00A50428">
      <w:pPr>
        <w:jc w:val="both"/>
        <w:rPr>
          <w:rFonts w:ascii="Times New Roman" w:hAnsi="Times New Roman" w:cs="Times New Roman"/>
          <w:color w:val="000000"/>
          <w:sz w:val="24"/>
          <w:szCs w:val="24"/>
        </w:rPr>
      </w:pPr>
    </w:p>
    <w:p w:rsidR="00A50428" w:rsidRPr="00A50428" w:rsidRDefault="00A50428" w:rsidP="00A50428">
      <w:pPr>
        <w:jc w:val="both"/>
        <w:rPr>
          <w:rFonts w:ascii="Times New Roman" w:hAnsi="Times New Roman" w:cs="Times New Roman"/>
          <w:color w:val="000000"/>
          <w:sz w:val="24"/>
          <w:szCs w:val="24"/>
        </w:rPr>
      </w:pP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РАЗДЕЛ </w:t>
      </w:r>
      <w:r w:rsidRPr="00A50428">
        <w:rPr>
          <w:rFonts w:ascii="Times New Roman" w:hAnsi="Times New Roman" w:cs="Times New Roman"/>
          <w:b/>
          <w:bCs/>
          <w:color w:val="000000"/>
          <w:sz w:val="24"/>
          <w:szCs w:val="24"/>
        </w:rPr>
        <w:t>V</w:t>
      </w:r>
    </w:p>
    <w:p w:rsidR="00A50428" w:rsidRPr="00A50428" w:rsidRDefault="00A50428" w:rsidP="00A50428">
      <w:pPr>
        <w:ind w:firstLine="708"/>
        <w:jc w:val="center"/>
        <w:rPr>
          <w:rFonts w:ascii="Times New Roman" w:hAnsi="Times New Roman" w:cs="Times New Roman"/>
          <w:color w:val="000000"/>
          <w:sz w:val="24"/>
          <w:szCs w:val="24"/>
        </w:rPr>
      </w:pPr>
      <w:r w:rsidRPr="00A50428">
        <w:rPr>
          <w:rFonts w:ascii="Times New Roman" w:hAnsi="Times New Roman" w:cs="Times New Roman"/>
          <w:b/>
          <w:color w:val="000000"/>
          <w:sz w:val="24"/>
          <w:szCs w:val="24"/>
          <w:lang w:val="bg-BG"/>
        </w:rPr>
        <w:t>ОРГАНИЗАЦИЯ И КОНТРОЛ НА ПЛАТЕНИ ЗОНИ ЗА ПАРКИРАНЕ</w:t>
      </w:r>
    </w:p>
    <w:p w:rsidR="00A50428" w:rsidRPr="00A50428" w:rsidRDefault="00A50428" w:rsidP="00A50428">
      <w:pPr>
        <w:spacing w:after="0" w:line="240" w:lineRule="auto"/>
        <w:jc w:val="both"/>
        <w:rPr>
          <w:rFonts w:ascii="Times New Roman" w:hAnsi="Times New Roman" w:cs="Times New Roman"/>
          <w:color w:val="000000"/>
          <w:sz w:val="24"/>
          <w:szCs w:val="24"/>
        </w:rPr>
      </w:pPr>
      <w:r w:rsidRPr="00A50428">
        <w:rPr>
          <w:rFonts w:ascii="Times New Roman" w:eastAsia="Times New Roman" w:hAnsi="Times New Roman" w:cs="Times New Roman"/>
          <w:b/>
          <w:color w:val="000000"/>
          <w:sz w:val="24"/>
          <w:szCs w:val="24"/>
          <w:lang w:val="bg-BG" w:eastAsia="bg-BG"/>
        </w:rPr>
        <w:t>Чл. 30. (1)</w:t>
      </w:r>
      <w:r w:rsidRPr="00A50428">
        <w:rPr>
          <w:rFonts w:ascii="Times New Roman" w:eastAsia="Times New Roman" w:hAnsi="Times New Roman" w:cs="Times New Roman"/>
          <w:color w:val="000000"/>
          <w:sz w:val="24"/>
          <w:szCs w:val="24"/>
          <w:lang w:val="bg-BG" w:eastAsia="bg-BG"/>
        </w:rPr>
        <w:t xml:space="preserve"> Платени зони за паркиране, за ползването на които през времето от 08:00 ч. до 18:00 ч. на всеки присъствен (работен) ден се заплащат такси, се обособяват в границите на отделни части от територията на Община Ямбол и представляват съвкупност от места за паркиране на превозни средства, обозначени, чрез посочване с пътна маркировка и/или пътни знаци.</w:t>
      </w:r>
    </w:p>
    <w:p w:rsidR="00A50428" w:rsidRPr="00A50428" w:rsidRDefault="00A50428" w:rsidP="00A50428">
      <w:pPr>
        <w:spacing w:after="0" w:line="240" w:lineRule="auto"/>
        <w:jc w:val="both"/>
        <w:rPr>
          <w:rFonts w:ascii="Times New Roman" w:hAnsi="Times New Roman" w:cs="Times New Roman"/>
          <w:color w:val="000000"/>
          <w:sz w:val="24"/>
          <w:szCs w:val="24"/>
        </w:rPr>
      </w:pPr>
    </w:p>
    <w:p w:rsidR="00A50428" w:rsidRPr="00A50428" w:rsidRDefault="00A50428" w:rsidP="00A50428">
      <w:pPr>
        <w:spacing w:after="0" w:line="240" w:lineRule="auto"/>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(2)</w:t>
      </w:r>
      <w:r w:rsidRPr="00A50428">
        <w:rPr>
          <w:rFonts w:ascii="Times New Roman" w:eastAsia="Times New Roman" w:hAnsi="Times New Roman" w:cs="Times New Roman"/>
          <w:color w:val="000000"/>
          <w:sz w:val="24"/>
          <w:szCs w:val="24"/>
          <w:lang w:val="bg-BG" w:eastAsia="bg-BG"/>
        </w:rPr>
        <w:t xml:space="preserve">  Платени зони за паркиране се именуват с термина „Синя зона“.</w:t>
      </w:r>
    </w:p>
    <w:p w:rsidR="00A50428" w:rsidRPr="00A50428" w:rsidRDefault="00A50428" w:rsidP="00A50428">
      <w:pPr>
        <w:spacing w:after="0" w:line="240" w:lineRule="auto"/>
        <w:jc w:val="both"/>
        <w:rPr>
          <w:rFonts w:ascii="Times New Roman" w:hAnsi="Times New Roman" w:cs="Times New Roman"/>
          <w:color w:val="000000"/>
          <w:sz w:val="24"/>
          <w:szCs w:val="24"/>
        </w:rPr>
      </w:pPr>
    </w:p>
    <w:p w:rsidR="00A50428" w:rsidRPr="00A50428" w:rsidRDefault="00A50428" w:rsidP="00A50428">
      <w:pPr>
        <w:spacing w:after="0" w:line="240" w:lineRule="auto"/>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(3)</w:t>
      </w:r>
      <w:r w:rsidRPr="00A50428">
        <w:rPr>
          <w:rFonts w:ascii="Times New Roman" w:eastAsia="Times New Roman" w:hAnsi="Times New Roman" w:cs="Times New Roman"/>
          <w:color w:val="000000"/>
          <w:sz w:val="24"/>
          <w:szCs w:val="24"/>
          <w:lang w:val="bg-BG" w:eastAsia="bg-BG"/>
        </w:rPr>
        <w:t xml:space="preserve"> Конкретните граници, съставляващи отделна част от територията на Община Ямбол, определена като платена зона за паркиране, както и броят и местоположението на наличните в тях места за паркиране, се изобразяват графично в схема за организация и безопасност на движението, част от Генерален план на Община Ямбол.</w:t>
      </w:r>
    </w:p>
    <w:p w:rsidR="00A50428" w:rsidRPr="00A50428" w:rsidRDefault="00A50428" w:rsidP="00A50428">
      <w:pPr>
        <w:spacing w:after="0" w:line="240" w:lineRule="auto"/>
        <w:jc w:val="both"/>
        <w:rPr>
          <w:rFonts w:ascii="Times New Roman" w:hAnsi="Times New Roman" w:cs="Times New Roman"/>
          <w:color w:val="000000"/>
          <w:sz w:val="24"/>
          <w:szCs w:val="24"/>
        </w:rPr>
      </w:pPr>
    </w:p>
    <w:p w:rsidR="00A50428" w:rsidRPr="00A50428" w:rsidRDefault="00A50428" w:rsidP="00A50428">
      <w:pPr>
        <w:spacing w:before="100" w:beforeAutospacing="1" w:after="100" w:afterAutospacing="1" w:line="240" w:lineRule="auto"/>
        <w:rPr>
          <w:rFonts w:ascii="Times New Roman" w:eastAsia="Times New Roman" w:hAnsi="Times New Roman" w:cs="Times New Roman"/>
          <w:sz w:val="24"/>
          <w:szCs w:val="24"/>
        </w:rPr>
      </w:pPr>
      <w:r w:rsidRPr="00A50428">
        <w:rPr>
          <w:rFonts w:ascii="Times New Roman" w:eastAsia="Times New Roman" w:hAnsi="Times New Roman" w:cs="Times New Roman"/>
          <w:b/>
          <w:bCs/>
          <w:sz w:val="24"/>
          <w:szCs w:val="24"/>
        </w:rPr>
        <w:t>(4)</w:t>
      </w:r>
      <w:r w:rsidRPr="00A50428">
        <w:rPr>
          <w:rFonts w:ascii="Times New Roman" w:eastAsia="Times New Roman" w:hAnsi="Times New Roman" w:cs="Times New Roman"/>
          <w:sz w:val="24"/>
          <w:szCs w:val="24"/>
        </w:rPr>
        <w:t xml:space="preserve"> </w:t>
      </w:r>
      <w:proofErr w:type="spellStart"/>
      <w:r w:rsidRPr="00A50428">
        <w:rPr>
          <w:rFonts w:ascii="Times New Roman" w:eastAsia="Times New Roman" w:hAnsi="Times New Roman" w:cs="Times New Roman"/>
          <w:sz w:val="24"/>
          <w:szCs w:val="24"/>
        </w:rPr>
        <w:t>Териториалният</w:t>
      </w:r>
      <w:proofErr w:type="spellEnd"/>
      <w:r w:rsidRPr="00A50428">
        <w:rPr>
          <w:rFonts w:ascii="Times New Roman" w:eastAsia="Times New Roman" w:hAnsi="Times New Roman" w:cs="Times New Roman"/>
          <w:sz w:val="24"/>
          <w:szCs w:val="24"/>
        </w:rPr>
        <w:t xml:space="preserve"> обхват на зоната за платено паркиране, както и </w:t>
      </w:r>
      <w:proofErr w:type="spellStart"/>
      <w:r w:rsidRPr="00A50428">
        <w:rPr>
          <w:rFonts w:ascii="Times New Roman" w:eastAsia="Times New Roman" w:hAnsi="Times New Roman" w:cs="Times New Roman"/>
          <w:sz w:val="24"/>
          <w:szCs w:val="24"/>
        </w:rPr>
        <w:t>обособените</w:t>
      </w:r>
      <w:proofErr w:type="spellEnd"/>
      <w:r w:rsidRPr="00A50428">
        <w:rPr>
          <w:rFonts w:ascii="Times New Roman" w:eastAsia="Times New Roman" w:hAnsi="Times New Roman" w:cs="Times New Roman"/>
          <w:sz w:val="24"/>
          <w:szCs w:val="24"/>
        </w:rPr>
        <w:t xml:space="preserve"> в нея </w:t>
      </w:r>
      <w:proofErr w:type="spellStart"/>
      <w:r w:rsidRPr="00A50428">
        <w:rPr>
          <w:rFonts w:ascii="Times New Roman" w:eastAsia="Times New Roman" w:hAnsi="Times New Roman" w:cs="Times New Roman"/>
          <w:sz w:val="24"/>
          <w:szCs w:val="24"/>
        </w:rPr>
        <w:t>териториални</w:t>
      </w:r>
      <w:proofErr w:type="spellEnd"/>
      <w:r w:rsidRPr="00A50428">
        <w:rPr>
          <w:rFonts w:ascii="Times New Roman" w:eastAsia="Times New Roman" w:hAnsi="Times New Roman" w:cs="Times New Roman"/>
          <w:sz w:val="24"/>
          <w:szCs w:val="24"/>
        </w:rPr>
        <w:t xml:space="preserve"> </w:t>
      </w:r>
      <w:proofErr w:type="spellStart"/>
      <w:r w:rsidRPr="00A50428">
        <w:rPr>
          <w:rFonts w:ascii="Times New Roman" w:eastAsia="Times New Roman" w:hAnsi="Times New Roman" w:cs="Times New Roman"/>
          <w:sz w:val="24"/>
          <w:szCs w:val="24"/>
        </w:rPr>
        <w:t>подразделения</w:t>
      </w:r>
      <w:proofErr w:type="spellEnd"/>
      <w:r w:rsidRPr="00A50428">
        <w:rPr>
          <w:rFonts w:ascii="Times New Roman" w:eastAsia="Times New Roman" w:hAnsi="Times New Roman" w:cs="Times New Roman"/>
          <w:sz w:val="24"/>
          <w:szCs w:val="24"/>
        </w:rPr>
        <w:t xml:space="preserve"> (</w:t>
      </w:r>
      <w:proofErr w:type="spellStart"/>
      <w:r w:rsidRPr="00A50428">
        <w:rPr>
          <w:rFonts w:ascii="Times New Roman" w:eastAsia="Times New Roman" w:hAnsi="Times New Roman" w:cs="Times New Roman"/>
          <w:sz w:val="24"/>
          <w:szCs w:val="24"/>
        </w:rPr>
        <w:t>подзони</w:t>
      </w:r>
      <w:proofErr w:type="spellEnd"/>
      <w:r w:rsidRPr="00A50428">
        <w:rPr>
          <w:rFonts w:ascii="Times New Roman" w:eastAsia="Times New Roman" w:hAnsi="Times New Roman" w:cs="Times New Roman"/>
          <w:sz w:val="24"/>
          <w:szCs w:val="24"/>
        </w:rPr>
        <w:t xml:space="preserve">), се </w:t>
      </w:r>
      <w:proofErr w:type="spellStart"/>
      <w:r w:rsidRPr="00A50428">
        <w:rPr>
          <w:rFonts w:ascii="Times New Roman" w:eastAsia="Times New Roman" w:hAnsi="Times New Roman" w:cs="Times New Roman"/>
          <w:sz w:val="24"/>
          <w:szCs w:val="24"/>
        </w:rPr>
        <w:t>изобразяват</w:t>
      </w:r>
      <w:proofErr w:type="spellEnd"/>
      <w:r w:rsidRPr="00A50428">
        <w:rPr>
          <w:rFonts w:ascii="Times New Roman" w:eastAsia="Times New Roman" w:hAnsi="Times New Roman" w:cs="Times New Roman"/>
          <w:sz w:val="24"/>
          <w:szCs w:val="24"/>
        </w:rPr>
        <w:t xml:space="preserve"> </w:t>
      </w:r>
      <w:proofErr w:type="spellStart"/>
      <w:r w:rsidRPr="00A50428">
        <w:rPr>
          <w:rFonts w:ascii="Times New Roman" w:eastAsia="Times New Roman" w:hAnsi="Times New Roman" w:cs="Times New Roman"/>
          <w:sz w:val="24"/>
          <w:szCs w:val="24"/>
        </w:rPr>
        <w:t>графично</w:t>
      </w:r>
      <w:proofErr w:type="spellEnd"/>
      <w:r w:rsidRPr="00A50428">
        <w:rPr>
          <w:rFonts w:ascii="Times New Roman" w:eastAsia="Times New Roman" w:hAnsi="Times New Roman" w:cs="Times New Roman"/>
          <w:sz w:val="24"/>
          <w:szCs w:val="24"/>
        </w:rPr>
        <w:t xml:space="preserve"> в </w:t>
      </w:r>
      <w:r w:rsidRPr="00A50428">
        <w:rPr>
          <w:rFonts w:ascii="Times New Roman" w:eastAsia="Times New Roman" w:hAnsi="Times New Roman" w:cs="Times New Roman"/>
          <w:b/>
          <w:bCs/>
          <w:sz w:val="24"/>
          <w:szCs w:val="24"/>
        </w:rPr>
        <w:t>Приложение № 3</w:t>
      </w:r>
      <w:r w:rsidRPr="00A50428">
        <w:rPr>
          <w:rFonts w:ascii="Times New Roman" w:eastAsia="Times New Roman" w:hAnsi="Times New Roman" w:cs="Times New Roman"/>
          <w:sz w:val="24"/>
          <w:szCs w:val="24"/>
        </w:rPr>
        <w:t>, както следва:</w:t>
      </w:r>
    </w:p>
    <w:p w:rsidR="00A50428" w:rsidRPr="00A50428" w:rsidRDefault="00A50428" w:rsidP="00A5042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A50428">
        <w:rPr>
          <w:rFonts w:ascii="Times New Roman" w:eastAsia="Times New Roman" w:hAnsi="Times New Roman" w:cs="Times New Roman"/>
          <w:b/>
          <w:bCs/>
          <w:sz w:val="24"/>
          <w:szCs w:val="24"/>
        </w:rPr>
        <w:t>Схема № 1</w:t>
      </w:r>
      <w:r w:rsidRPr="00A50428">
        <w:rPr>
          <w:rFonts w:ascii="Times New Roman" w:eastAsia="Times New Roman" w:hAnsi="Times New Roman" w:cs="Times New Roman"/>
          <w:sz w:val="24"/>
          <w:szCs w:val="24"/>
        </w:rPr>
        <w:t xml:space="preserve"> – зониране на </w:t>
      </w:r>
      <w:proofErr w:type="spellStart"/>
      <w:r w:rsidRPr="00A50428">
        <w:rPr>
          <w:rFonts w:ascii="Times New Roman" w:eastAsia="Times New Roman" w:hAnsi="Times New Roman" w:cs="Times New Roman"/>
          <w:sz w:val="24"/>
          <w:szCs w:val="24"/>
        </w:rPr>
        <w:t>подзоните</w:t>
      </w:r>
      <w:proofErr w:type="spellEnd"/>
      <w:r w:rsidRPr="00A50428">
        <w:rPr>
          <w:rFonts w:ascii="Times New Roman" w:eastAsia="Times New Roman" w:hAnsi="Times New Roman" w:cs="Times New Roman"/>
          <w:sz w:val="24"/>
          <w:szCs w:val="24"/>
        </w:rPr>
        <w:t xml:space="preserve"> за </w:t>
      </w:r>
      <w:proofErr w:type="spellStart"/>
      <w:r w:rsidRPr="00A50428">
        <w:rPr>
          <w:rFonts w:ascii="Times New Roman" w:eastAsia="Times New Roman" w:hAnsi="Times New Roman" w:cs="Times New Roman"/>
          <w:sz w:val="24"/>
          <w:szCs w:val="24"/>
        </w:rPr>
        <w:t>прилагане</w:t>
      </w:r>
      <w:proofErr w:type="spellEnd"/>
      <w:r w:rsidRPr="00A50428">
        <w:rPr>
          <w:rFonts w:ascii="Times New Roman" w:eastAsia="Times New Roman" w:hAnsi="Times New Roman" w:cs="Times New Roman"/>
          <w:sz w:val="24"/>
          <w:szCs w:val="24"/>
        </w:rPr>
        <w:t xml:space="preserve"> на режим „Паркиране по </w:t>
      </w:r>
      <w:proofErr w:type="gramStart"/>
      <w:r w:rsidRPr="00A50428">
        <w:rPr>
          <w:rFonts w:ascii="Times New Roman" w:eastAsia="Times New Roman" w:hAnsi="Times New Roman" w:cs="Times New Roman"/>
          <w:sz w:val="24"/>
          <w:szCs w:val="24"/>
        </w:rPr>
        <w:t>месторабота“</w:t>
      </w:r>
      <w:proofErr w:type="gramEnd"/>
      <w:r w:rsidRPr="00A50428">
        <w:rPr>
          <w:rFonts w:ascii="Times New Roman" w:eastAsia="Times New Roman" w:hAnsi="Times New Roman" w:cs="Times New Roman"/>
          <w:sz w:val="24"/>
          <w:szCs w:val="24"/>
        </w:rPr>
        <w:t>;</w:t>
      </w:r>
    </w:p>
    <w:p w:rsidR="00A50428" w:rsidRPr="00A50428" w:rsidRDefault="00A50428" w:rsidP="00A50428">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A50428">
        <w:rPr>
          <w:rFonts w:ascii="Times New Roman" w:eastAsia="Times New Roman" w:hAnsi="Times New Roman" w:cs="Times New Roman"/>
          <w:b/>
          <w:bCs/>
          <w:sz w:val="24"/>
          <w:szCs w:val="24"/>
        </w:rPr>
        <w:t>Схема № 2</w:t>
      </w:r>
      <w:r w:rsidRPr="00A50428">
        <w:rPr>
          <w:rFonts w:ascii="Times New Roman" w:eastAsia="Times New Roman" w:hAnsi="Times New Roman" w:cs="Times New Roman"/>
          <w:sz w:val="24"/>
          <w:szCs w:val="24"/>
        </w:rPr>
        <w:t xml:space="preserve"> – зониране на </w:t>
      </w:r>
      <w:proofErr w:type="spellStart"/>
      <w:r w:rsidRPr="00A50428">
        <w:rPr>
          <w:rFonts w:ascii="Times New Roman" w:eastAsia="Times New Roman" w:hAnsi="Times New Roman" w:cs="Times New Roman"/>
          <w:sz w:val="24"/>
          <w:szCs w:val="24"/>
        </w:rPr>
        <w:t>подзоните</w:t>
      </w:r>
      <w:proofErr w:type="spellEnd"/>
      <w:r w:rsidRPr="00A50428">
        <w:rPr>
          <w:rFonts w:ascii="Times New Roman" w:eastAsia="Times New Roman" w:hAnsi="Times New Roman" w:cs="Times New Roman"/>
          <w:sz w:val="24"/>
          <w:szCs w:val="24"/>
        </w:rPr>
        <w:t xml:space="preserve"> за </w:t>
      </w:r>
      <w:proofErr w:type="spellStart"/>
      <w:r w:rsidRPr="00A50428">
        <w:rPr>
          <w:rFonts w:ascii="Times New Roman" w:eastAsia="Times New Roman" w:hAnsi="Times New Roman" w:cs="Times New Roman"/>
          <w:sz w:val="24"/>
          <w:szCs w:val="24"/>
        </w:rPr>
        <w:t>прилагане</w:t>
      </w:r>
      <w:proofErr w:type="spellEnd"/>
      <w:r w:rsidRPr="00A50428">
        <w:rPr>
          <w:rFonts w:ascii="Times New Roman" w:eastAsia="Times New Roman" w:hAnsi="Times New Roman" w:cs="Times New Roman"/>
          <w:sz w:val="24"/>
          <w:szCs w:val="24"/>
        </w:rPr>
        <w:t xml:space="preserve"> на режим „Паркиране по постоянен/</w:t>
      </w:r>
      <w:proofErr w:type="spellStart"/>
      <w:r w:rsidRPr="00A50428">
        <w:rPr>
          <w:rFonts w:ascii="Times New Roman" w:eastAsia="Times New Roman" w:hAnsi="Times New Roman" w:cs="Times New Roman"/>
          <w:sz w:val="24"/>
          <w:szCs w:val="24"/>
        </w:rPr>
        <w:t>настоящ</w:t>
      </w:r>
      <w:proofErr w:type="spellEnd"/>
      <w:r w:rsidRPr="00A50428">
        <w:rPr>
          <w:rFonts w:ascii="Times New Roman" w:eastAsia="Times New Roman" w:hAnsi="Times New Roman" w:cs="Times New Roman"/>
          <w:sz w:val="24"/>
          <w:szCs w:val="24"/>
        </w:rPr>
        <w:t xml:space="preserve"> адрес на </w:t>
      </w:r>
      <w:proofErr w:type="spellStart"/>
      <w:proofErr w:type="gramStart"/>
      <w:r w:rsidRPr="00A50428">
        <w:rPr>
          <w:rFonts w:ascii="Times New Roman" w:eastAsia="Times New Roman" w:hAnsi="Times New Roman" w:cs="Times New Roman"/>
          <w:sz w:val="24"/>
          <w:szCs w:val="24"/>
        </w:rPr>
        <w:t>местоживеене</w:t>
      </w:r>
      <w:proofErr w:type="spellEnd"/>
      <w:r w:rsidRPr="00A50428">
        <w:rPr>
          <w:rFonts w:ascii="Times New Roman" w:eastAsia="Times New Roman" w:hAnsi="Times New Roman" w:cs="Times New Roman"/>
          <w:sz w:val="24"/>
          <w:szCs w:val="24"/>
        </w:rPr>
        <w:t>“</w:t>
      </w:r>
      <w:proofErr w:type="gramEnd"/>
      <w:r w:rsidRPr="00A50428">
        <w:rPr>
          <w:rFonts w:ascii="Times New Roman" w:eastAsia="Times New Roman" w:hAnsi="Times New Roman" w:cs="Times New Roman"/>
          <w:sz w:val="24"/>
          <w:szCs w:val="24"/>
        </w:rPr>
        <w:t>.</w:t>
      </w:r>
    </w:p>
    <w:p w:rsidR="00A50428" w:rsidRPr="00A50428" w:rsidRDefault="00A50428" w:rsidP="00A50428">
      <w:pPr>
        <w:spacing w:after="0" w:line="240" w:lineRule="auto"/>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(5) С</w:t>
      </w:r>
      <w:r w:rsidRPr="00A50428">
        <w:rPr>
          <w:rFonts w:ascii="Times New Roman" w:eastAsia="Times New Roman" w:hAnsi="Times New Roman" w:cs="Times New Roman"/>
          <w:color w:val="000000"/>
          <w:sz w:val="24"/>
          <w:szCs w:val="24"/>
          <w:lang w:val="bg-BG" w:eastAsia="bg-BG"/>
        </w:rPr>
        <w:t xml:space="preserve">хеми за организация и безопасност на движението на отделните части от територията на Община Ямбол, представляващи платена зона за паркиране, съдържащи информация за имена на улици, пътни знаци, пътна маркировка, брой и местонахождение на места за паркиране, места за паркиране, определени за ползване от превозни средства, обслужващи хора с трайни увреждания, се изобразяват графично в Приложение № 4. </w:t>
      </w:r>
    </w:p>
    <w:p w:rsidR="00A50428" w:rsidRPr="00A50428" w:rsidRDefault="00A50428" w:rsidP="00A50428">
      <w:pPr>
        <w:spacing w:after="0" w:line="240" w:lineRule="auto"/>
        <w:jc w:val="both"/>
        <w:rPr>
          <w:rFonts w:ascii="Times New Roman" w:hAnsi="Times New Roman" w:cs="Times New Roman"/>
          <w:color w:val="000000"/>
          <w:sz w:val="24"/>
          <w:szCs w:val="24"/>
        </w:rPr>
      </w:pPr>
    </w:p>
    <w:p w:rsidR="00A50428" w:rsidRPr="00A50428" w:rsidRDefault="00A50428" w:rsidP="00A50428">
      <w:pPr>
        <w:spacing w:after="0" w:line="240" w:lineRule="auto"/>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 xml:space="preserve">(6) </w:t>
      </w:r>
      <w:r w:rsidRPr="00A50428">
        <w:rPr>
          <w:rFonts w:ascii="Times New Roman" w:eastAsia="Times New Roman" w:hAnsi="Times New Roman" w:cs="Times New Roman"/>
          <w:color w:val="000000"/>
          <w:sz w:val="24"/>
          <w:szCs w:val="24"/>
          <w:lang w:val="bg-BG" w:eastAsia="bg-BG"/>
        </w:rPr>
        <w:t>Конкретните граници, съставляващи отделна част от територията на Община Ямбол, определена като платена зона за паркиране, както и броят и местоположението на наличните в тях места за паркиране, се посочват описателно в Приложение № 5.</w:t>
      </w:r>
    </w:p>
    <w:p w:rsidR="00A50428" w:rsidRPr="00A50428" w:rsidRDefault="00A50428" w:rsidP="00A50428">
      <w:pPr>
        <w:spacing w:after="0" w:line="240" w:lineRule="auto"/>
        <w:jc w:val="both"/>
        <w:rPr>
          <w:rFonts w:ascii="Times New Roman" w:hAnsi="Times New Roman" w:cs="Times New Roman"/>
          <w:color w:val="000000"/>
          <w:sz w:val="24"/>
          <w:szCs w:val="24"/>
        </w:rPr>
      </w:pPr>
    </w:p>
    <w:p w:rsidR="00A50428" w:rsidRPr="00A50428" w:rsidRDefault="00A50428" w:rsidP="00A50428">
      <w:pPr>
        <w:spacing w:after="0" w:line="240" w:lineRule="auto"/>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eastAsia="bg-BG"/>
        </w:rPr>
        <w:t xml:space="preserve">(7) </w:t>
      </w:r>
      <w:r w:rsidRPr="00A50428">
        <w:rPr>
          <w:rFonts w:ascii="Times New Roman" w:hAnsi="Times New Roman" w:cs="Times New Roman"/>
          <w:color w:val="000000"/>
          <w:sz w:val="24"/>
          <w:szCs w:val="24"/>
          <w:lang w:val="bg-BG" w:eastAsia="bg-BG"/>
        </w:rPr>
        <w:t xml:space="preserve">Със заповед на Кмета на Община Ямбол, заплащането на такси за паркиране на пътно превозно средство в конкретни участъци, част от териториалния обхват на платени зони за паркиране, може да бъде преустановено за изрично определен времеви период, през времето </w:t>
      </w:r>
      <w:r w:rsidRPr="00A50428">
        <w:rPr>
          <w:rFonts w:ascii="Times New Roman" w:hAnsi="Times New Roman" w:cs="Times New Roman"/>
          <w:color w:val="000000"/>
          <w:sz w:val="24"/>
          <w:szCs w:val="24"/>
          <w:lang w:val="bg-BG" w:eastAsia="bg-BG"/>
        </w:rPr>
        <w:lastRenderedPageBreak/>
        <w:t xml:space="preserve">на който в конкретния участък следва да бъдат извършвани строително-монтажни работи с цел подобряване градската среда и/или инфраструктура. </w:t>
      </w:r>
    </w:p>
    <w:p w:rsidR="00A50428" w:rsidRPr="00A50428" w:rsidRDefault="00A50428" w:rsidP="00A50428">
      <w:pPr>
        <w:spacing w:after="0" w:line="240" w:lineRule="auto"/>
        <w:jc w:val="both"/>
        <w:rPr>
          <w:rFonts w:ascii="Times New Roman" w:hAnsi="Times New Roman" w:cs="Times New Roman"/>
          <w:color w:val="000000"/>
          <w:sz w:val="24"/>
          <w:szCs w:val="24"/>
        </w:rPr>
      </w:pPr>
    </w:p>
    <w:p w:rsidR="00A50428" w:rsidRPr="00A50428" w:rsidRDefault="00A50428" w:rsidP="00A50428">
      <w:pPr>
        <w:spacing w:after="0" w:line="240" w:lineRule="auto"/>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Чл. 31</w:t>
      </w:r>
      <w:r w:rsidRPr="00A50428">
        <w:rPr>
          <w:rFonts w:ascii="Times New Roman" w:eastAsia="Times New Roman" w:hAnsi="Times New Roman" w:cs="Times New Roman"/>
          <w:color w:val="000000"/>
          <w:sz w:val="24"/>
          <w:szCs w:val="24"/>
          <w:lang w:val="bg-BG" w:eastAsia="bg-BG"/>
        </w:rPr>
        <w:t>. В границите на платените зони за паркиране се определят конкретни места за паркиране, обозначени със специални пътни знаци и/или пътна маркировка, чието ползване е освободено от задължението за плащане на такси, в продължителност на до               4 последователни астрономически часа, в случите в които паркираното пътното превозно средство обслужва хора с трайни увреждания.</w:t>
      </w:r>
    </w:p>
    <w:p w:rsidR="00A50428" w:rsidRPr="00A50428" w:rsidRDefault="00A50428" w:rsidP="00A50428">
      <w:pPr>
        <w:spacing w:after="0" w:line="240" w:lineRule="auto"/>
        <w:jc w:val="both"/>
        <w:rPr>
          <w:rFonts w:ascii="Times New Roman" w:eastAsia="Times New Roman" w:hAnsi="Times New Roman" w:cs="Times New Roman"/>
          <w:b/>
          <w:bCs/>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(2)</w:t>
      </w:r>
      <w:r w:rsidRPr="00A50428">
        <w:rPr>
          <w:rFonts w:ascii="Times New Roman" w:hAnsi="Times New Roman" w:cs="Times New Roman"/>
          <w:color w:val="000000"/>
          <w:sz w:val="24"/>
          <w:szCs w:val="24"/>
          <w:lang w:val="bg-BG"/>
        </w:rPr>
        <w:t xml:space="preserve"> Правото за ползване местата за паркиране, определени с ал. 1 се удостоверява с Карта за преференциално паркиране на ППС, съответстваща на изискванията на </w:t>
      </w:r>
      <w:proofErr w:type="spellStart"/>
      <w:r w:rsidRPr="00A50428">
        <w:rPr>
          <w:rFonts w:ascii="Times New Roman" w:hAnsi="Times New Roman" w:cs="Times New Roman"/>
          <w:color w:val="000000"/>
          <w:sz w:val="24"/>
          <w:szCs w:val="24"/>
          <w:lang w:val="bg-BG"/>
        </w:rPr>
        <w:t>ЗдВП</w:t>
      </w:r>
      <w:proofErr w:type="spellEnd"/>
      <w:r w:rsidRPr="00A50428">
        <w:rPr>
          <w:rFonts w:ascii="Times New Roman" w:hAnsi="Times New Roman" w:cs="Times New Roman"/>
          <w:color w:val="000000"/>
          <w:sz w:val="24"/>
          <w:szCs w:val="24"/>
          <w:lang w:val="bg-BG"/>
        </w:rPr>
        <w:t xml:space="preserve">, поставена от вътрешната страна в долен десен ъгъл на предното стъкло на пътното превозно средство. </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(3)</w:t>
      </w:r>
      <w:r w:rsidRPr="00A50428">
        <w:rPr>
          <w:rFonts w:ascii="Times New Roman" w:hAnsi="Times New Roman" w:cs="Times New Roman"/>
          <w:color w:val="000000"/>
          <w:sz w:val="24"/>
          <w:szCs w:val="24"/>
          <w:lang w:val="bg-BG"/>
        </w:rPr>
        <w:t xml:space="preserve"> На физически лица, чийто постоянен адрес е на територията на Община Ямбол, Карта за преференциално паркиране на ППС, удостоверяваща правото за ползване местата за паркиране, определени с ал. 1, се издава от Кмета на Община Ямбол, въз основа на подадено заявление, придружено от:</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numPr>
          <w:ilvl w:val="0"/>
          <w:numId w:val="4"/>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Снимка с размери 45 мм на 35 мм, на която изобразеното лице е заснето фронтално, като височината на изобразеното лице от брадата до върха на главата е между 31,5 мм и 36 мм; </w:t>
      </w:r>
    </w:p>
    <w:p w:rsidR="00A50428" w:rsidRPr="00A50428" w:rsidRDefault="00A50428" w:rsidP="00A50428">
      <w:pPr>
        <w:numPr>
          <w:ilvl w:val="0"/>
          <w:numId w:val="4"/>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Решение на експертна лекарска комисия; </w:t>
      </w:r>
    </w:p>
    <w:p w:rsidR="00A50428" w:rsidRPr="00A50428" w:rsidRDefault="00A50428" w:rsidP="00A50428">
      <w:pPr>
        <w:spacing w:after="0"/>
        <w:ind w:left="720"/>
        <w:jc w:val="both"/>
        <w:rPr>
          <w:rFonts w:ascii="Times New Roman" w:hAnsi="Times New Roman" w:cs="Times New Roman"/>
          <w:color w:val="000000"/>
          <w:sz w:val="24"/>
          <w:szCs w:val="24"/>
          <w:lang w:val="bg-BG"/>
        </w:rPr>
      </w:pPr>
    </w:p>
    <w:p w:rsidR="00A50428" w:rsidRPr="00A50428" w:rsidRDefault="00A50428" w:rsidP="00A50428">
      <w:pPr>
        <w:contextualSpacing/>
        <w:jc w:val="both"/>
        <w:rPr>
          <w:rFonts w:ascii="Times New Roman" w:eastAsia="Calibri" w:hAnsi="Times New Roman" w:cs="Times New Roman"/>
          <w:sz w:val="24"/>
          <w:szCs w:val="24"/>
          <w:lang w:val="bg-BG"/>
        </w:rPr>
      </w:pPr>
      <w:r w:rsidRPr="00A50428">
        <w:rPr>
          <w:rFonts w:ascii="Times New Roman" w:eastAsia="Calibri" w:hAnsi="Times New Roman" w:cs="Times New Roman"/>
          <w:b/>
          <w:sz w:val="24"/>
          <w:szCs w:val="24"/>
          <w:lang w:val="bg-BG"/>
        </w:rPr>
        <w:t>(4).</w:t>
      </w:r>
      <w:r w:rsidRPr="00A50428">
        <w:rPr>
          <w:rFonts w:ascii="Times New Roman" w:eastAsia="Calibri" w:hAnsi="Times New Roman" w:cs="Times New Roman"/>
          <w:sz w:val="24"/>
          <w:szCs w:val="24"/>
          <w:lang w:val="bg-BG"/>
        </w:rPr>
        <w:t xml:space="preserve">  Забранява се престоят и паркирането на специално определените и сигнализирани за тази цел места, на превозни средства на лица, които не притежават карта за паркиране на хора с увреждания. </w:t>
      </w:r>
    </w:p>
    <w:p w:rsidR="00A50428" w:rsidRPr="00A50428" w:rsidRDefault="00A50428" w:rsidP="00A50428">
      <w:pPr>
        <w:contextualSpacing/>
        <w:jc w:val="both"/>
        <w:rPr>
          <w:rFonts w:ascii="Times New Roman" w:eastAsia="Calibri" w:hAnsi="Times New Roman" w:cs="Times New Roman"/>
          <w:sz w:val="24"/>
          <w:szCs w:val="24"/>
          <w:lang w:val="bg-BG"/>
        </w:rPr>
      </w:pPr>
    </w:p>
    <w:p w:rsidR="00A50428" w:rsidRPr="00A50428" w:rsidRDefault="00A50428" w:rsidP="00A50428">
      <w:pPr>
        <w:contextualSpacing/>
        <w:jc w:val="both"/>
        <w:rPr>
          <w:rFonts w:ascii="Times New Roman" w:eastAsia="Calibri" w:hAnsi="Times New Roman" w:cs="Times New Roman"/>
          <w:sz w:val="24"/>
          <w:szCs w:val="24"/>
          <w:lang w:val="bg-BG"/>
        </w:rPr>
      </w:pPr>
      <w:r w:rsidRPr="00A50428">
        <w:rPr>
          <w:rFonts w:ascii="Times New Roman" w:eastAsia="Calibri" w:hAnsi="Times New Roman" w:cs="Times New Roman"/>
          <w:b/>
          <w:sz w:val="24"/>
          <w:szCs w:val="24"/>
          <w:lang w:val="bg-BG"/>
        </w:rPr>
        <w:t>(5).</w:t>
      </w:r>
      <w:r w:rsidRPr="00A50428">
        <w:rPr>
          <w:rFonts w:ascii="Times New Roman" w:eastAsia="Calibri" w:hAnsi="Times New Roman" w:cs="Times New Roman"/>
          <w:sz w:val="24"/>
          <w:szCs w:val="24"/>
          <w:lang w:val="bg-BG"/>
        </w:rPr>
        <w:t xml:space="preserve"> На лицата, на които е издадена карта за паркиране на хора с увреждания, се забранява да я предоставят на трети лица. </w:t>
      </w:r>
    </w:p>
    <w:p w:rsidR="00A50428" w:rsidRPr="00A50428" w:rsidRDefault="00A50428" w:rsidP="00A50428">
      <w:pPr>
        <w:contextualSpacing/>
        <w:jc w:val="both"/>
        <w:rPr>
          <w:rFonts w:ascii="Times New Roman" w:eastAsia="Calibri" w:hAnsi="Times New Roman" w:cs="Times New Roman"/>
          <w:sz w:val="24"/>
          <w:szCs w:val="24"/>
          <w:lang w:val="bg-BG"/>
        </w:rPr>
      </w:pPr>
    </w:p>
    <w:p w:rsidR="00A50428" w:rsidRPr="00A50428" w:rsidRDefault="00A50428" w:rsidP="00A50428">
      <w:pPr>
        <w:contextualSpacing/>
        <w:jc w:val="both"/>
        <w:rPr>
          <w:rFonts w:ascii="Times New Roman" w:eastAsia="Calibri" w:hAnsi="Times New Roman" w:cs="Times New Roman"/>
          <w:sz w:val="24"/>
          <w:szCs w:val="24"/>
          <w:lang w:val="bg-BG"/>
        </w:rPr>
      </w:pPr>
      <w:r w:rsidRPr="00A50428">
        <w:rPr>
          <w:rFonts w:ascii="Times New Roman" w:eastAsia="Calibri" w:hAnsi="Times New Roman" w:cs="Times New Roman"/>
          <w:b/>
          <w:sz w:val="24"/>
          <w:szCs w:val="24"/>
          <w:lang w:val="bg-BG"/>
        </w:rPr>
        <w:t xml:space="preserve"> (6).</w:t>
      </w:r>
      <w:r w:rsidRPr="00A50428">
        <w:rPr>
          <w:rFonts w:ascii="Times New Roman" w:eastAsia="Calibri" w:hAnsi="Times New Roman" w:cs="Times New Roman"/>
          <w:sz w:val="24"/>
          <w:szCs w:val="24"/>
          <w:lang w:val="bg-BG"/>
        </w:rPr>
        <w:t xml:space="preserve"> Забранява се използването на карта за паркиране на хора с увреждания, която е издадена за друго лице. </w:t>
      </w:r>
    </w:p>
    <w:p w:rsidR="00A50428" w:rsidRPr="00A50428" w:rsidRDefault="00A50428" w:rsidP="00A50428">
      <w:pPr>
        <w:contextualSpacing/>
        <w:jc w:val="both"/>
        <w:rPr>
          <w:rFonts w:ascii="Times New Roman" w:eastAsia="Calibri" w:hAnsi="Times New Roman" w:cs="Times New Roman"/>
          <w:sz w:val="24"/>
          <w:szCs w:val="24"/>
          <w:lang w:val="bg-BG"/>
        </w:rPr>
      </w:pPr>
    </w:p>
    <w:p w:rsidR="00A50428" w:rsidRPr="00A50428" w:rsidRDefault="00A50428" w:rsidP="00A50428">
      <w:pPr>
        <w:contextualSpacing/>
        <w:jc w:val="both"/>
        <w:rPr>
          <w:rFonts w:ascii="Times New Roman" w:eastAsia="Calibri" w:hAnsi="Times New Roman" w:cs="Times New Roman"/>
          <w:sz w:val="24"/>
          <w:szCs w:val="24"/>
          <w:lang w:val="bg-BG"/>
        </w:rPr>
      </w:pPr>
      <w:r w:rsidRPr="00A50428">
        <w:rPr>
          <w:rFonts w:ascii="Times New Roman" w:eastAsia="Calibri" w:hAnsi="Times New Roman" w:cs="Times New Roman"/>
          <w:b/>
          <w:sz w:val="24"/>
          <w:szCs w:val="24"/>
          <w:lang w:val="bg-BG"/>
        </w:rPr>
        <w:t xml:space="preserve">(7). </w:t>
      </w:r>
      <w:r w:rsidRPr="00A50428">
        <w:rPr>
          <w:rFonts w:ascii="Times New Roman" w:eastAsia="Calibri" w:hAnsi="Times New Roman" w:cs="Times New Roman"/>
          <w:sz w:val="24"/>
          <w:szCs w:val="24"/>
          <w:lang w:val="bg-BG"/>
        </w:rPr>
        <w:t xml:space="preserve">Картата по чл. 31, ал.3 се издава на лица, в съответствие с критериите към Препоръка 98/376/ЕО на Съвета от 4 юни 1998 г. относно картата за паркиране на хора с трайни увреждания. </w:t>
      </w:r>
    </w:p>
    <w:p w:rsidR="00A50428" w:rsidRPr="00A50428" w:rsidRDefault="00A50428" w:rsidP="00A50428">
      <w:pPr>
        <w:contextualSpacing/>
        <w:jc w:val="both"/>
        <w:rPr>
          <w:rFonts w:ascii="Times New Roman" w:eastAsia="Calibri" w:hAnsi="Times New Roman" w:cs="Times New Roman"/>
          <w:sz w:val="24"/>
          <w:szCs w:val="24"/>
          <w:lang w:val="bg-BG"/>
        </w:rPr>
      </w:pPr>
    </w:p>
    <w:p w:rsidR="00A50428" w:rsidRPr="00A50428" w:rsidRDefault="00A50428" w:rsidP="00A50428">
      <w:pPr>
        <w:contextualSpacing/>
        <w:jc w:val="both"/>
        <w:rPr>
          <w:rFonts w:ascii="Times New Roman" w:eastAsia="Calibri" w:hAnsi="Times New Roman" w:cs="Times New Roman"/>
          <w:sz w:val="24"/>
          <w:szCs w:val="24"/>
          <w:lang w:val="bg-BG"/>
        </w:rPr>
      </w:pPr>
      <w:r w:rsidRPr="00A50428">
        <w:rPr>
          <w:rFonts w:ascii="Times New Roman" w:eastAsia="Calibri" w:hAnsi="Times New Roman" w:cs="Times New Roman"/>
          <w:b/>
          <w:sz w:val="24"/>
          <w:szCs w:val="24"/>
          <w:lang w:val="bg-BG"/>
        </w:rPr>
        <w:t xml:space="preserve"> (8)</w:t>
      </w:r>
      <w:r w:rsidRPr="00A50428">
        <w:rPr>
          <w:rFonts w:ascii="Times New Roman" w:eastAsia="Calibri" w:hAnsi="Times New Roman" w:cs="Times New Roman"/>
          <w:sz w:val="24"/>
          <w:szCs w:val="24"/>
          <w:lang w:val="bg-BG"/>
        </w:rPr>
        <w:t xml:space="preserve"> Картата за паркиране на местата, определени за превозните средства, обслужващи хора с трайни увреждания и използване на улесненията при паркиране, издадено от друга държава - членка на Европейския съюз, е валидна на територията на  Република България, ако е издадена в съответствие с изискванията на препоръката по ал. 7. </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Чл. 32. (1)</w:t>
      </w:r>
      <w:r w:rsidRPr="00A50428">
        <w:rPr>
          <w:rFonts w:ascii="Times New Roman" w:hAnsi="Times New Roman" w:cs="Times New Roman"/>
          <w:color w:val="000000"/>
          <w:sz w:val="24"/>
          <w:szCs w:val="24"/>
          <w:lang w:val="bg-BG"/>
        </w:rPr>
        <w:t xml:space="preserve"> Заплащането на такси за ползването на платените зони за паркиране се извършва в съответствие с прилагането на едни от следните режими:</w:t>
      </w:r>
    </w:p>
    <w:p w:rsidR="00A50428" w:rsidRPr="00A50428" w:rsidRDefault="00A50428" w:rsidP="00A50428">
      <w:pPr>
        <w:spacing w:after="0"/>
        <w:jc w:val="both"/>
        <w:rPr>
          <w:rFonts w:ascii="Times New Roman" w:eastAsia="Times New Roman" w:hAnsi="Times New Roman" w:cs="Times New Roman"/>
          <w:sz w:val="24"/>
          <w:szCs w:val="24"/>
          <w:lang w:val="bg-BG" w:eastAsia="bg-BG"/>
        </w:rPr>
      </w:pPr>
    </w:p>
    <w:p w:rsidR="00A50428" w:rsidRPr="00A50428" w:rsidRDefault="00A50428" w:rsidP="00A50428">
      <w:pPr>
        <w:numPr>
          <w:ilvl w:val="0"/>
          <w:numId w:val="10"/>
        </w:numPr>
        <w:suppressAutoHyphens/>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color w:val="000000"/>
          <w:sz w:val="24"/>
          <w:szCs w:val="24"/>
          <w:lang w:val="bg-BG" w:eastAsia="bg-BG"/>
        </w:rPr>
        <w:t>Свободно ползване (почасов паркиране);</w:t>
      </w:r>
    </w:p>
    <w:p w:rsidR="00A50428" w:rsidRPr="00A50428" w:rsidRDefault="00A50428" w:rsidP="00A50428">
      <w:pPr>
        <w:numPr>
          <w:ilvl w:val="0"/>
          <w:numId w:val="10"/>
        </w:numPr>
        <w:suppressAutoHyphens/>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color w:val="000000"/>
          <w:sz w:val="24"/>
          <w:szCs w:val="24"/>
          <w:lang w:val="bg-BG" w:eastAsia="bg-BG"/>
        </w:rPr>
        <w:t>Служебен абонамент;</w:t>
      </w:r>
    </w:p>
    <w:p w:rsidR="00A50428" w:rsidRPr="00A50428" w:rsidRDefault="00A50428" w:rsidP="00A50428">
      <w:pPr>
        <w:numPr>
          <w:ilvl w:val="0"/>
          <w:numId w:val="10"/>
        </w:numPr>
        <w:suppressAutoHyphens/>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color w:val="000000"/>
          <w:sz w:val="24"/>
          <w:szCs w:val="24"/>
          <w:lang w:val="bg-BG" w:eastAsia="bg-BG"/>
        </w:rPr>
        <w:t>Бизнес абонамент;</w:t>
      </w:r>
    </w:p>
    <w:p w:rsidR="00A50428" w:rsidRPr="00A50428" w:rsidRDefault="00A50428" w:rsidP="00A50428">
      <w:pPr>
        <w:numPr>
          <w:ilvl w:val="0"/>
          <w:numId w:val="10"/>
        </w:numPr>
        <w:suppressAutoHyphens/>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color w:val="000000"/>
          <w:sz w:val="24"/>
          <w:szCs w:val="24"/>
          <w:lang w:val="bg-BG" w:eastAsia="bg-BG"/>
        </w:rPr>
        <w:t>Паркиране по постоянен или настоящ адрес на местоживеене;</w:t>
      </w:r>
    </w:p>
    <w:p w:rsidR="00A50428" w:rsidRPr="00A50428" w:rsidRDefault="00A50428" w:rsidP="00A50428">
      <w:pPr>
        <w:numPr>
          <w:ilvl w:val="0"/>
          <w:numId w:val="10"/>
        </w:numPr>
        <w:suppressAutoHyphens/>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color w:val="000000"/>
          <w:sz w:val="24"/>
          <w:szCs w:val="24"/>
          <w:lang w:val="bg-BG" w:eastAsia="bg-BG"/>
        </w:rPr>
        <w:t>Паркиране по месторабота;</w:t>
      </w:r>
    </w:p>
    <w:p w:rsidR="00A50428" w:rsidRPr="00A50428" w:rsidRDefault="00A50428" w:rsidP="00A50428">
      <w:pPr>
        <w:numPr>
          <w:ilvl w:val="0"/>
          <w:numId w:val="10"/>
        </w:numPr>
        <w:suppressAutoHyphens/>
        <w:spacing w:after="0"/>
        <w:jc w:val="both"/>
        <w:rPr>
          <w:rFonts w:ascii="Times New Roman" w:hAnsi="Times New Roman" w:cs="Times New Roman"/>
          <w:color w:val="000000"/>
          <w:sz w:val="24"/>
          <w:szCs w:val="24"/>
        </w:rPr>
      </w:pPr>
      <w:r w:rsidRPr="00A50428">
        <w:rPr>
          <w:rFonts w:ascii="Times New Roman" w:hAnsi="Times New Roman" w:cs="Times New Roman"/>
          <w:color w:val="000000"/>
          <w:sz w:val="24"/>
          <w:szCs w:val="24"/>
          <w:lang w:val="bg-BG"/>
        </w:rPr>
        <w:t xml:space="preserve">Абонамент тип </w:t>
      </w:r>
      <w:r w:rsidRPr="00A50428">
        <w:rPr>
          <w:rFonts w:ascii="Times New Roman" w:eastAsia="Times New Roman" w:hAnsi="Times New Roman" w:cs="Times New Roman"/>
          <w:color w:val="000000"/>
          <w:sz w:val="24"/>
          <w:szCs w:val="24"/>
          <w:lang w:val="bg-BG" w:eastAsia="bg-BG"/>
        </w:rPr>
        <w:t>„</w:t>
      </w:r>
      <w:r w:rsidRPr="00A50428">
        <w:rPr>
          <w:rFonts w:ascii="Times New Roman" w:hAnsi="Times New Roman" w:cs="Times New Roman"/>
          <w:color w:val="000000"/>
          <w:sz w:val="24"/>
          <w:szCs w:val="24"/>
          <w:lang w:val="bg-BG"/>
        </w:rPr>
        <w:t>Пълен достъп</w:t>
      </w:r>
      <w:r w:rsidRPr="00A50428">
        <w:rPr>
          <w:rFonts w:ascii="Times New Roman" w:eastAsia="Times New Roman" w:hAnsi="Times New Roman" w:cs="Times New Roman"/>
          <w:color w:val="000000"/>
          <w:sz w:val="24"/>
          <w:szCs w:val="24"/>
          <w:lang w:val="bg-BG" w:eastAsia="bg-BG"/>
        </w:rPr>
        <w:t>”</w:t>
      </w:r>
    </w:p>
    <w:p w:rsidR="00A50428" w:rsidRPr="00A50428" w:rsidRDefault="00A50428" w:rsidP="00A50428">
      <w:pPr>
        <w:spacing w:after="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line="240" w:lineRule="auto"/>
        <w:jc w:val="both"/>
        <w:rPr>
          <w:rFonts w:ascii="Times New Roman" w:eastAsia="Times New Roman" w:hAnsi="Times New Roman" w:cs="Times New Roman"/>
          <w:sz w:val="24"/>
          <w:szCs w:val="24"/>
          <w:lang w:val="bg-BG" w:eastAsia="bg-BG"/>
        </w:rPr>
      </w:pPr>
      <w:r w:rsidRPr="00A50428">
        <w:rPr>
          <w:rFonts w:ascii="Times New Roman" w:hAnsi="Times New Roman" w:cs="Times New Roman"/>
          <w:b/>
          <w:bCs/>
          <w:color w:val="000000"/>
          <w:sz w:val="24"/>
          <w:szCs w:val="24"/>
          <w:lang w:val="bg-BG"/>
        </w:rPr>
        <w:t xml:space="preserve">(2) </w:t>
      </w:r>
      <w:r w:rsidRPr="00A50428">
        <w:rPr>
          <w:rFonts w:ascii="Times New Roman" w:hAnsi="Times New Roman" w:cs="Times New Roman"/>
          <w:color w:val="000000"/>
          <w:sz w:val="24"/>
          <w:szCs w:val="24"/>
          <w:lang w:val="bg-BG"/>
        </w:rPr>
        <w:t xml:space="preserve">Свободно ползване (почасово паркиране) може да бъде осъществявано от всяко лице, срещу заплащане на такса за всеки отделен времеви период от 30 мин. или 1 час, </w:t>
      </w:r>
      <w:r w:rsidRPr="00A50428">
        <w:rPr>
          <w:rFonts w:ascii="Times New Roman" w:eastAsia="Times New Roman" w:hAnsi="Times New Roman" w:cs="Times New Roman"/>
          <w:sz w:val="24"/>
          <w:szCs w:val="24"/>
          <w:lang w:val="bg-BG" w:eastAsia="bg-BG"/>
        </w:rPr>
        <w:t>като заплащането се осъществява чрез самотаксуване със SMS или закупуване на билет от паркинг автомат.</w:t>
      </w:r>
    </w:p>
    <w:p w:rsidR="00A50428" w:rsidRPr="00A50428" w:rsidRDefault="00A50428" w:rsidP="00A50428">
      <w:pPr>
        <w:spacing w:after="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before="100" w:beforeAutospacing="1" w:after="100" w:afterAutospacing="1" w:line="240" w:lineRule="auto"/>
        <w:jc w:val="both"/>
        <w:rPr>
          <w:rFonts w:ascii="Times New Roman" w:eastAsia="Times New Roman" w:hAnsi="Times New Roman" w:cs="Times New Roman"/>
          <w:sz w:val="24"/>
          <w:szCs w:val="24"/>
          <w:lang w:val="bg-BG"/>
        </w:rPr>
      </w:pPr>
      <w:r w:rsidRPr="00A50428">
        <w:rPr>
          <w:rFonts w:ascii="Times New Roman" w:eastAsia="Times New Roman" w:hAnsi="Times New Roman" w:cs="Times New Roman"/>
          <w:b/>
          <w:bCs/>
          <w:sz w:val="24"/>
          <w:szCs w:val="24"/>
          <w:lang w:val="bg-BG"/>
        </w:rPr>
        <w:t>(3)</w:t>
      </w:r>
      <w:r w:rsidRPr="00A50428">
        <w:rPr>
          <w:rFonts w:ascii="Times New Roman" w:eastAsia="Times New Roman" w:hAnsi="Times New Roman" w:cs="Times New Roman"/>
          <w:sz w:val="24"/>
          <w:szCs w:val="24"/>
          <w:lang w:val="bg-BG"/>
        </w:rPr>
        <w:t xml:space="preserve"> </w:t>
      </w:r>
      <w:r w:rsidRPr="00A50428">
        <w:rPr>
          <w:rFonts w:ascii="Times New Roman" w:eastAsia="Times New Roman" w:hAnsi="Times New Roman" w:cs="Times New Roman"/>
          <w:sz w:val="24"/>
          <w:szCs w:val="24"/>
        </w:rPr>
        <w:t>Ползването на режим „</w:t>
      </w:r>
      <w:r w:rsidRPr="00A50428">
        <w:rPr>
          <w:rFonts w:ascii="Times New Roman" w:eastAsia="Times New Roman" w:hAnsi="Times New Roman" w:cs="Times New Roman"/>
          <w:b/>
          <w:sz w:val="24"/>
          <w:szCs w:val="24"/>
        </w:rPr>
        <w:t>Служебен абонамент</w:t>
      </w:r>
      <w:r w:rsidRPr="00A50428">
        <w:rPr>
          <w:rFonts w:ascii="Times New Roman" w:eastAsia="Times New Roman" w:hAnsi="Times New Roman" w:cs="Times New Roman"/>
          <w:sz w:val="24"/>
          <w:szCs w:val="24"/>
        </w:rPr>
        <w:t xml:space="preserve">“, </w:t>
      </w:r>
      <w:proofErr w:type="spellStart"/>
      <w:r w:rsidRPr="00A50428">
        <w:rPr>
          <w:rFonts w:ascii="Times New Roman" w:eastAsia="Times New Roman" w:hAnsi="Times New Roman" w:cs="Times New Roman"/>
          <w:sz w:val="24"/>
          <w:szCs w:val="24"/>
        </w:rPr>
        <w:t>представляващ</w:t>
      </w:r>
      <w:proofErr w:type="spellEnd"/>
      <w:r w:rsidRPr="00A50428">
        <w:rPr>
          <w:rFonts w:ascii="Times New Roman" w:eastAsia="Times New Roman" w:hAnsi="Times New Roman" w:cs="Times New Roman"/>
          <w:sz w:val="24"/>
          <w:szCs w:val="24"/>
        </w:rPr>
        <w:t xml:space="preserve"> предоставяне на право за ползване на определено и </w:t>
      </w:r>
      <w:proofErr w:type="spellStart"/>
      <w:r w:rsidRPr="00A50428">
        <w:rPr>
          <w:rFonts w:ascii="Times New Roman" w:eastAsia="Times New Roman" w:hAnsi="Times New Roman" w:cs="Times New Roman"/>
          <w:sz w:val="24"/>
          <w:szCs w:val="24"/>
        </w:rPr>
        <w:t>обозначено</w:t>
      </w:r>
      <w:proofErr w:type="spellEnd"/>
      <w:r w:rsidRPr="00A50428">
        <w:rPr>
          <w:rFonts w:ascii="Times New Roman" w:eastAsia="Times New Roman" w:hAnsi="Times New Roman" w:cs="Times New Roman"/>
          <w:sz w:val="24"/>
          <w:szCs w:val="24"/>
        </w:rPr>
        <w:t xml:space="preserve"> паркомясто за нуждите на </w:t>
      </w:r>
      <w:proofErr w:type="spellStart"/>
      <w:r w:rsidRPr="00A50428">
        <w:rPr>
          <w:rFonts w:ascii="Times New Roman" w:eastAsia="Times New Roman" w:hAnsi="Times New Roman" w:cs="Times New Roman"/>
          <w:sz w:val="24"/>
          <w:szCs w:val="24"/>
        </w:rPr>
        <w:t>юридическо</w:t>
      </w:r>
      <w:proofErr w:type="spellEnd"/>
      <w:r w:rsidRPr="00A50428">
        <w:rPr>
          <w:rFonts w:ascii="Times New Roman" w:eastAsia="Times New Roman" w:hAnsi="Times New Roman" w:cs="Times New Roman"/>
          <w:sz w:val="24"/>
          <w:szCs w:val="24"/>
        </w:rPr>
        <w:t xml:space="preserve"> лице, се </w:t>
      </w:r>
      <w:proofErr w:type="spellStart"/>
      <w:r w:rsidRPr="00A50428">
        <w:rPr>
          <w:rFonts w:ascii="Times New Roman" w:eastAsia="Times New Roman" w:hAnsi="Times New Roman" w:cs="Times New Roman"/>
          <w:sz w:val="24"/>
          <w:szCs w:val="24"/>
        </w:rPr>
        <w:t>осъществява</w:t>
      </w:r>
      <w:proofErr w:type="spellEnd"/>
      <w:r w:rsidRPr="00A50428">
        <w:rPr>
          <w:rFonts w:ascii="Times New Roman" w:eastAsia="Times New Roman" w:hAnsi="Times New Roman" w:cs="Times New Roman"/>
          <w:sz w:val="24"/>
          <w:szCs w:val="24"/>
        </w:rPr>
        <w:t xml:space="preserve"> въз основа на:</w:t>
      </w:r>
    </w:p>
    <w:p w:rsidR="00A50428" w:rsidRPr="00A50428" w:rsidRDefault="00A50428" w:rsidP="00A50428">
      <w:pPr>
        <w:numPr>
          <w:ilvl w:val="0"/>
          <w:numId w:val="15"/>
        </w:numPr>
        <w:spacing w:before="100" w:beforeAutospacing="1" w:after="100" w:afterAutospacing="1" w:line="240" w:lineRule="auto"/>
        <w:contextualSpacing/>
        <w:jc w:val="both"/>
        <w:rPr>
          <w:rFonts w:ascii="Times New Roman" w:eastAsia="Times New Roman" w:hAnsi="Times New Roman" w:cs="Times New Roman"/>
          <w:sz w:val="24"/>
          <w:szCs w:val="24"/>
          <w:lang w:val="bg-BG" w:eastAsia="bg-BG"/>
        </w:rPr>
      </w:pPr>
      <w:r w:rsidRPr="00A50428">
        <w:rPr>
          <w:rFonts w:ascii="Times New Roman" w:eastAsia="Times New Roman" w:hAnsi="Times New Roman" w:cs="Times New Roman"/>
          <w:sz w:val="24"/>
          <w:szCs w:val="24"/>
          <w:lang w:val="bg-BG" w:eastAsia="bg-BG"/>
        </w:rPr>
        <w:t xml:space="preserve">заявление до директора на ОП „Платени зони за паркиране и общински пазари“ за ползване на режим „Служебен абонамент“, в което се посочва </w:t>
      </w:r>
      <w:r w:rsidRPr="00A50428">
        <w:rPr>
          <w:rFonts w:ascii="Times New Roman" w:eastAsia="Times New Roman" w:hAnsi="Times New Roman" w:cs="Times New Roman"/>
          <w:bCs/>
          <w:sz w:val="24"/>
          <w:szCs w:val="24"/>
          <w:lang w:val="bg-BG" w:eastAsia="bg-BG"/>
        </w:rPr>
        <w:t>регистрационният номер на автомобила</w:t>
      </w:r>
      <w:r w:rsidRPr="00A50428">
        <w:rPr>
          <w:rFonts w:ascii="Times New Roman" w:eastAsia="Times New Roman" w:hAnsi="Times New Roman" w:cs="Times New Roman"/>
          <w:sz w:val="24"/>
          <w:szCs w:val="24"/>
          <w:lang w:val="bg-BG" w:eastAsia="bg-BG"/>
        </w:rPr>
        <w:t xml:space="preserve">, за който се заявява ползването на режима. </w:t>
      </w:r>
    </w:p>
    <w:p w:rsidR="00A50428" w:rsidRPr="00A50428" w:rsidRDefault="00A50428" w:rsidP="00A50428">
      <w:pPr>
        <w:numPr>
          <w:ilvl w:val="0"/>
          <w:numId w:val="15"/>
        </w:numPr>
        <w:spacing w:before="100" w:beforeAutospacing="1" w:after="100" w:afterAutospacing="1" w:line="240" w:lineRule="auto"/>
        <w:contextualSpacing/>
        <w:jc w:val="both"/>
        <w:rPr>
          <w:rFonts w:ascii="Times New Roman" w:eastAsia="Times New Roman" w:hAnsi="Times New Roman" w:cs="Times New Roman"/>
          <w:sz w:val="24"/>
          <w:szCs w:val="24"/>
          <w:lang w:val="bg-BG" w:eastAsia="bg-BG"/>
        </w:rPr>
      </w:pPr>
      <w:r w:rsidRPr="00A50428">
        <w:rPr>
          <w:rFonts w:ascii="Times New Roman" w:eastAsia="Times New Roman" w:hAnsi="Times New Roman" w:cs="Times New Roman"/>
          <w:sz w:val="24"/>
          <w:szCs w:val="24"/>
          <w:lang w:val="bg-BG" w:eastAsia="bg-BG"/>
        </w:rPr>
        <w:t>документ за собственост на недвижимия имот или друг документ, удостоверяващ правното основание за ползване на имота, във връзка с който се заявява ползването на конкретното място за паркиране;</w:t>
      </w:r>
    </w:p>
    <w:p w:rsidR="00A50428" w:rsidRPr="00A50428" w:rsidRDefault="00A50428" w:rsidP="00A50428">
      <w:pPr>
        <w:numPr>
          <w:ilvl w:val="0"/>
          <w:numId w:val="15"/>
        </w:numPr>
        <w:spacing w:before="100" w:beforeAutospacing="1" w:after="100" w:afterAutospacing="1" w:line="240" w:lineRule="auto"/>
        <w:contextualSpacing/>
        <w:jc w:val="both"/>
        <w:rPr>
          <w:rFonts w:ascii="Times New Roman" w:eastAsia="Times New Roman" w:hAnsi="Times New Roman" w:cs="Times New Roman"/>
          <w:sz w:val="24"/>
          <w:szCs w:val="24"/>
          <w:lang w:val="bg-BG" w:eastAsia="bg-BG"/>
        </w:rPr>
      </w:pPr>
      <w:r w:rsidRPr="00A50428">
        <w:rPr>
          <w:rFonts w:ascii="Times New Roman" w:eastAsia="Times New Roman" w:hAnsi="Times New Roman" w:cs="Times New Roman"/>
          <w:bCs/>
          <w:sz w:val="24"/>
          <w:szCs w:val="24"/>
          <w:lang w:val="bg-BG" w:eastAsia="bg-BG"/>
        </w:rPr>
        <w:t>свидетелство за регистрация на моторното превозно средство – част I или част II</w:t>
      </w:r>
      <w:r w:rsidRPr="00A50428">
        <w:rPr>
          <w:rFonts w:ascii="Times New Roman" w:eastAsia="Times New Roman" w:hAnsi="Times New Roman" w:cs="Times New Roman"/>
          <w:sz w:val="24"/>
          <w:szCs w:val="24"/>
          <w:lang w:val="bg-BG" w:eastAsia="bg-BG"/>
        </w:rPr>
        <w:t>;</w:t>
      </w:r>
    </w:p>
    <w:p w:rsidR="00A50428" w:rsidRPr="00A50428" w:rsidRDefault="00A50428" w:rsidP="00A50428">
      <w:pPr>
        <w:numPr>
          <w:ilvl w:val="0"/>
          <w:numId w:val="15"/>
        </w:numPr>
        <w:spacing w:before="100" w:beforeAutospacing="1" w:after="100" w:afterAutospacing="1" w:line="240" w:lineRule="auto"/>
        <w:contextualSpacing/>
        <w:jc w:val="both"/>
        <w:rPr>
          <w:rFonts w:ascii="Times New Roman" w:eastAsia="Times New Roman" w:hAnsi="Times New Roman" w:cs="Times New Roman"/>
          <w:sz w:val="24"/>
          <w:szCs w:val="24"/>
          <w:lang w:val="bg-BG" w:eastAsia="bg-BG"/>
        </w:rPr>
      </w:pPr>
      <w:r w:rsidRPr="00A50428">
        <w:rPr>
          <w:rFonts w:ascii="Times New Roman" w:eastAsia="Times New Roman" w:hAnsi="Times New Roman" w:cs="Times New Roman"/>
          <w:sz w:val="24"/>
          <w:szCs w:val="24"/>
          <w:lang w:val="bg-BG" w:eastAsia="bg-BG"/>
        </w:rPr>
        <w:t xml:space="preserve">когато заявителят не е собственик на автомобила – </w:t>
      </w:r>
      <w:r w:rsidRPr="00A50428">
        <w:rPr>
          <w:rFonts w:ascii="Times New Roman" w:eastAsia="Times New Roman" w:hAnsi="Times New Roman" w:cs="Times New Roman"/>
          <w:bCs/>
          <w:sz w:val="24"/>
          <w:szCs w:val="24"/>
          <w:lang w:val="bg-BG" w:eastAsia="bg-BG"/>
        </w:rPr>
        <w:t>документ, удостоверяващ правното основание за ползването му</w:t>
      </w:r>
      <w:r w:rsidRPr="00A50428">
        <w:rPr>
          <w:rFonts w:ascii="Times New Roman" w:eastAsia="Times New Roman" w:hAnsi="Times New Roman" w:cs="Times New Roman"/>
          <w:sz w:val="24"/>
          <w:szCs w:val="24"/>
          <w:lang w:val="bg-BG" w:eastAsia="bg-BG"/>
        </w:rPr>
        <w:t xml:space="preserve"> – пълномощно, договор за лизинг, договор за наем, документ за предоставен служебен автомобил или друг документ, удостоверяващ правото на заявителя да ползва автомобила.</w:t>
      </w:r>
    </w:p>
    <w:p w:rsidR="00A50428" w:rsidRPr="00A50428" w:rsidRDefault="00A50428" w:rsidP="00A50428">
      <w:pPr>
        <w:numPr>
          <w:ilvl w:val="0"/>
          <w:numId w:val="15"/>
        </w:numPr>
        <w:spacing w:before="100" w:beforeAutospacing="1" w:after="100" w:afterAutospacing="1" w:line="240" w:lineRule="auto"/>
        <w:contextualSpacing/>
        <w:jc w:val="both"/>
        <w:rPr>
          <w:rFonts w:ascii="Times New Roman" w:eastAsia="Times New Roman" w:hAnsi="Times New Roman" w:cs="Times New Roman"/>
          <w:sz w:val="24"/>
          <w:szCs w:val="24"/>
          <w:lang w:val="bg-BG" w:eastAsia="bg-BG"/>
        </w:rPr>
      </w:pPr>
      <w:r w:rsidRPr="00A50428">
        <w:rPr>
          <w:rFonts w:ascii="Times New Roman" w:eastAsia="Times New Roman" w:hAnsi="Times New Roman" w:cs="Times New Roman"/>
          <w:sz w:val="24"/>
          <w:szCs w:val="24"/>
          <w:lang w:val="bg-BG" w:eastAsia="bg-BG"/>
        </w:rPr>
        <w:t xml:space="preserve">разрешение за платено паркиране „Служебен абонамент“ в „Синя зона“, в което се посочва </w:t>
      </w:r>
      <w:r w:rsidRPr="00A50428">
        <w:rPr>
          <w:rFonts w:ascii="Times New Roman" w:eastAsia="Times New Roman" w:hAnsi="Times New Roman" w:cs="Times New Roman"/>
          <w:bCs/>
          <w:sz w:val="24"/>
          <w:szCs w:val="24"/>
          <w:lang w:val="bg-BG" w:eastAsia="bg-BG"/>
        </w:rPr>
        <w:t>регистрационният номер на автомобила</w:t>
      </w:r>
      <w:r w:rsidRPr="00A50428">
        <w:rPr>
          <w:rFonts w:ascii="Times New Roman" w:eastAsia="Times New Roman" w:hAnsi="Times New Roman" w:cs="Times New Roman"/>
          <w:sz w:val="24"/>
          <w:szCs w:val="24"/>
          <w:lang w:val="bg-BG" w:eastAsia="bg-BG"/>
        </w:rPr>
        <w:t>, за който е разрешено ползването на режима;</w:t>
      </w:r>
    </w:p>
    <w:p w:rsidR="00A50428" w:rsidRPr="00A50428" w:rsidRDefault="00A50428" w:rsidP="00A50428">
      <w:pPr>
        <w:numPr>
          <w:ilvl w:val="0"/>
          <w:numId w:val="15"/>
        </w:numPr>
        <w:spacing w:before="100" w:beforeAutospacing="1" w:after="100" w:afterAutospacing="1" w:line="240" w:lineRule="auto"/>
        <w:contextualSpacing/>
        <w:jc w:val="both"/>
        <w:rPr>
          <w:rFonts w:ascii="Times New Roman" w:eastAsia="Times New Roman" w:hAnsi="Times New Roman" w:cs="Times New Roman"/>
          <w:sz w:val="24"/>
          <w:szCs w:val="24"/>
          <w:lang w:val="bg-BG" w:eastAsia="bg-BG"/>
        </w:rPr>
      </w:pPr>
      <w:r w:rsidRPr="00A50428">
        <w:rPr>
          <w:rFonts w:ascii="Times New Roman" w:eastAsia="Times New Roman" w:hAnsi="Times New Roman" w:cs="Times New Roman"/>
          <w:sz w:val="24"/>
          <w:szCs w:val="24"/>
          <w:lang w:val="bg-BG" w:eastAsia="bg-BG"/>
        </w:rPr>
        <w:t>поставен пътен знак и/или пътна маркировка, обозначаващи конкретното място за паркиране, по отношение на което се прилага режимът „Служебен абонамент“.</w:t>
      </w:r>
    </w:p>
    <w:p w:rsidR="00A50428" w:rsidRPr="00A50428" w:rsidRDefault="00A50428" w:rsidP="00A50428">
      <w:pPr>
        <w:spacing w:before="100" w:beforeAutospacing="1" w:after="100" w:afterAutospacing="1" w:line="240" w:lineRule="auto"/>
        <w:rPr>
          <w:rFonts w:ascii="Times New Roman" w:eastAsia="Times New Roman" w:hAnsi="Times New Roman" w:cs="Times New Roman"/>
          <w:sz w:val="24"/>
          <w:szCs w:val="24"/>
        </w:rPr>
      </w:pPr>
      <w:r w:rsidRPr="00A50428">
        <w:rPr>
          <w:rFonts w:ascii="Times New Roman" w:eastAsia="Times New Roman" w:hAnsi="Times New Roman" w:cs="Times New Roman"/>
          <w:b/>
          <w:bCs/>
          <w:sz w:val="24"/>
          <w:szCs w:val="24"/>
          <w:lang w:val="bg-BG"/>
        </w:rPr>
        <w:t>(4)</w:t>
      </w:r>
      <w:r w:rsidRPr="00A50428">
        <w:rPr>
          <w:rFonts w:ascii="Times New Roman" w:eastAsia="Times New Roman" w:hAnsi="Times New Roman" w:cs="Times New Roman"/>
          <w:sz w:val="24"/>
          <w:szCs w:val="24"/>
          <w:lang w:val="bg-BG"/>
        </w:rPr>
        <w:t xml:space="preserve"> </w:t>
      </w:r>
      <w:r w:rsidRPr="00A50428">
        <w:rPr>
          <w:rFonts w:ascii="Times New Roman" w:eastAsia="Times New Roman" w:hAnsi="Times New Roman" w:cs="Times New Roman"/>
          <w:sz w:val="24"/>
          <w:szCs w:val="24"/>
        </w:rPr>
        <w:t xml:space="preserve">Ползването на режим </w:t>
      </w:r>
      <w:r w:rsidRPr="00A50428">
        <w:rPr>
          <w:rFonts w:ascii="Times New Roman" w:eastAsia="Times New Roman" w:hAnsi="Times New Roman" w:cs="Times New Roman"/>
          <w:b/>
          <w:sz w:val="24"/>
          <w:szCs w:val="24"/>
        </w:rPr>
        <w:t>„Бизнес абонамент</w:t>
      </w:r>
      <w:r w:rsidRPr="00A50428">
        <w:rPr>
          <w:rFonts w:ascii="Times New Roman" w:eastAsia="Times New Roman" w:hAnsi="Times New Roman" w:cs="Times New Roman"/>
          <w:sz w:val="24"/>
          <w:szCs w:val="24"/>
        </w:rPr>
        <w:t xml:space="preserve">“ може да се </w:t>
      </w:r>
      <w:proofErr w:type="spellStart"/>
      <w:r w:rsidRPr="00A50428">
        <w:rPr>
          <w:rFonts w:ascii="Times New Roman" w:eastAsia="Times New Roman" w:hAnsi="Times New Roman" w:cs="Times New Roman"/>
          <w:sz w:val="24"/>
          <w:szCs w:val="24"/>
        </w:rPr>
        <w:t>осъществява</w:t>
      </w:r>
      <w:proofErr w:type="spellEnd"/>
      <w:r w:rsidRPr="00A50428">
        <w:rPr>
          <w:rFonts w:ascii="Times New Roman" w:eastAsia="Times New Roman" w:hAnsi="Times New Roman" w:cs="Times New Roman"/>
          <w:sz w:val="24"/>
          <w:szCs w:val="24"/>
        </w:rPr>
        <w:t xml:space="preserve"> от юридически лица за и</w:t>
      </w:r>
      <w:proofErr w:type="spellStart"/>
      <w:r w:rsidRPr="00A50428">
        <w:rPr>
          <w:rFonts w:ascii="Times New Roman" w:eastAsia="Times New Roman" w:hAnsi="Times New Roman" w:cs="Times New Roman"/>
          <w:sz w:val="24"/>
          <w:szCs w:val="24"/>
          <w:lang w:val="bg-BG"/>
        </w:rPr>
        <w:t>звършване</w:t>
      </w:r>
      <w:proofErr w:type="spellEnd"/>
      <w:r w:rsidRPr="00A50428">
        <w:rPr>
          <w:rFonts w:ascii="Times New Roman" w:eastAsia="Times New Roman" w:hAnsi="Times New Roman" w:cs="Times New Roman"/>
          <w:sz w:val="24"/>
          <w:szCs w:val="24"/>
          <w:lang w:val="bg-BG"/>
        </w:rPr>
        <w:t xml:space="preserve"> на кратковременно паркиране с цел</w:t>
      </w:r>
      <w:r w:rsidRPr="00A50428">
        <w:rPr>
          <w:rFonts w:ascii="Times New Roman" w:eastAsia="Times New Roman" w:hAnsi="Times New Roman" w:cs="Times New Roman"/>
          <w:sz w:val="24"/>
          <w:szCs w:val="24"/>
        </w:rPr>
        <w:t xml:space="preserve"> </w:t>
      </w:r>
      <w:proofErr w:type="spellStart"/>
      <w:r w:rsidRPr="00A50428">
        <w:rPr>
          <w:rFonts w:ascii="Times New Roman" w:eastAsia="Times New Roman" w:hAnsi="Times New Roman" w:cs="Times New Roman"/>
          <w:sz w:val="24"/>
          <w:szCs w:val="24"/>
        </w:rPr>
        <w:t>зареждане</w:t>
      </w:r>
      <w:proofErr w:type="spellEnd"/>
      <w:r w:rsidRPr="00A50428">
        <w:rPr>
          <w:rFonts w:ascii="Times New Roman" w:eastAsia="Times New Roman" w:hAnsi="Times New Roman" w:cs="Times New Roman"/>
          <w:sz w:val="24"/>
          <w:szCs w:val="24"/>
        </w:rPr>
        <w:t xml:space="preserve"> на </w:t>
      </w:r>
      <w:proofErr w:type="spellStart"/>
      <w:r w:rsidRPr="00A50428">
        <w:rPr>
          <w:rFonts w:ascii="Times New Roman" w:eastAsia="Times New Roman" w:hAnsi="Times New Roman" w:cs="Times New Roman"/>
          <w:sz w:val="24"/>
          <w:szCs w:val="24"/>
        </w:rPr>
        <w:t>стопанисвани</w:t>
      </w:r>
      <w:proofErr w:type="spellEnd"/>
      <w:r w:rsidRPr="00A50428">
        <w:rPr>
          <w:rFonts w:ascii="Times New Roman" w:eastAsia="Times New Roman" w:hAnsi="Times New Roman" w:cs="Times New Roman"/>
          <w:sz w:val="24"/>
          <w:szCs w:val="24"/>
        </w:rPr>
        <w:t xml:space="preserve"> от тях обекти, въз основа на:</w:t>
      </w:r>
    </w:p>
    <w:p w:rsidR="00A50428" w:rsidRPr="00A50428" w:rsidRDefault="00A50428" w:rsidP="00A50428">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A50428">
        <w:rPr>
          <w:rFonts w:ascii="Times New Roman" w:hAnsi="Times New Roman" w:cs="Times New Roman"/>
          <w:sz w:val="24"/>
          <w:szCs w:val="24"/>
        </w:rPr>
        <w:t xml:space="preserve">заявление </w:t>
      </w:r>
      <w:proofErr w:type="spellStart"/>
      <w:r w:rsidRPr="00A50428">
        <w:rPr>
          <w:rFonts w:ascii="Times New Roman" w:hAnsi="Times New Roman" w:cs="Times New Roman"/>
          <w:sz w:val="24"/>
          <w:szCs w:val="24"/>
        </w:rPr>
        <w:t>до</w:t>
      </w:r>
      <w:proofErr w:type="spellEnd"/>
      <w:r w:rsidRPr="00A50428">
        <w:rPr>
          <w:rFonts w:ascii="Times New Roman" w:hAnsi="Times New Roman" w:cs="Times New Roman"/>
          <w:sz w:val="24"/>
          <w:szCs w:val="24"/>
        </w:rPr>
        <w:t xml:space="preserve"> директора на ОП „Платени зони за паркиране и общински </w:t>
      </w:r>
      <w:proofErr w:type="gramStart"/>
      <w:r w:rsidRPr="00A50428">
        <w:rPr>
          <w:rFonts w:ascii="Times New Roman" w:hAnsi="Times New Roman" w:cs="Times New Roman"/>
          <w:sz w:val="24"/>
          <w:szCs w:val="24"/>
        </w:rPr>
        <w:t>пазари“ за</w:t>
      </w:r>
      <w:proofErr w:type="gramEnd"/>
      <w:r w:rsidRPr="00A50428">
        <w:rPr>
          <w:rFonts w:ascii="Times New Roman" w:hAnsi="Times New Roman" w:cs="Times New Roman"/>
          <w:sz w:val="24"/>
          <w:szCs w:val="24"/>
        </w:rPr>
        <w:t xml:space="preserve"> ползване на режим „Бизнес абонамент“, в което се </w:t>
      </w:r>
      <w:proofErr w:type="spellStart"/>
      <w:r w:rsidRPr="00A50428">
        <w:rPr>
          <w:rFonts w:ascii="Times New Roman" w:hAnsi="Times New Roman" w:cs="Times New Roman"/>
          <w:sz w:val="24"/>
          <w:szCs w:val="24"/>
        </w:rPr>
        <w:t>посочва</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регистрационният</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номер</w:t>
      </w:r>
      <w:proofErr w:type="spellEnd"/>
      <w:r w:rsidRPr="00A50428">
        <w:rPr>
          <w:rFonts w:ascii="Times New Roman" w:hAnsi="Times New Roman" w:cs="Times New Roman"/>
          <w:sz w:val="24"/>
          <w:szCs w:val="24"/>
        </w:rPr>
        <w:t xml:space="preserve"> на </w:t>
      </w:r>
      <w:proofErr w:type="spellStart"/>
      <w:r w:rsidRPr="00A50428">
        <w:rPr>
          <w:rFonts w:ascii="Times New Roman" w:hAnsi="Times New Roman" w:cs="Times New Roman"/>
          <w:sz w:val="24"/>
          <w:szCs w:val="24"/>
        </w:rPr>
        <w:t>автомобила</w:t>
      </w:r>
      <w:proofErr w:type="spellEnd"/>
      <w:r w:rsidRPr="00A50428">
        <w:rPr>
          <w:rFonts w:ascii="Times New Roman" w:hAnsi="Times New Roman" w:cs="Times New Roman"/>
          <w:sz w:val="24"/>
          <w:szCs w:val="24"/>
        </w:rPr>
        <w:t>;</w:t>
      </w:r>
    </w:p>
    <w:p w:rsidR="00A50428" w:rsidRPr="00A50428" w:rsidRDefault="00A50428" w:rsidP="00A50428">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A50428">
        <w:rPr>
          <w:rFonts w:ascii="Times New Roman" w:eastAsia="Times New Roman" w:hAnsi="Times New Roman" w:cs="Times New Roman"/>
          <w:sz w:val="24"/>
          <w:szCs w:val="24"/>
        </w:rPr>
        <w:t xml:space="preserve">документ, удостоверяващ </w:t>
      </w:r>
      <w:proofErr w:type="spellStart"/>
      <w:r w:rsidRPr="00A50428">
        <w:rPr>
          <w:rFonts w:ascii="Times New Roman" w:eastAsia="Times New Roman" w:hAnsi="Times New Roman" w:cs="Times New Roman"/>
          <w:sz w:val="24"/>
          <w:szCs w:val="24"/>
        </w:rPr>
        <w:t>актуалното</w:t>
      </w:r>
      <w:proofErr w:type="spellEnd"/>
      <w:r w:rsidRPr="00A50428">
        <w:rPr>
          <w:rFonts w:ascii="Times New Roman" w:eastAsia="Times New Roman" w:hAnsi="Times New Roman" w:cs="Times New Roman"/>
          <w:sz w:val="24"/>
          <w:szCs w:val="24"/>
        </w:rPr>
        <w:t xml:space="preserve"> състояние на </w:t>
      </w:r>
      <w:proofErr w:type="spellStart"/>
      <w:r w:rsidRPr="00A50428">
        <w:rPr>
          <w:rFonts w:ascii="Times New Roman" w:eastAsia="Times New Roman" w:hAnsi="Times New Roman" w:cs="Times New Roman"/>
          <w:sz w:val="24"/>
          <w:szCs w:val="24"/>
        </w:rPr>
        <w:t>юридическото</w:t>
      </w:r>
      <w:proofErr w:type="spellEnd"/>
      <w:r w:rsidRPr="00A50428">
        <w:rPr>
          <w:rFonts w:ascii="Times New Roman" w:eastAsia="Times New Roman" w:hAnsi="Times New Roman" w:cs="Times New Roman"/>
          <w:sz w:val="24"/>
          <w:szCs w:val="24"/>
        </w:rPr>
        <w:t xml:space="preserve"> лице;</w:t>
      </w:r>
    </w:p>
    <w:p w:rsidR="00A50428" w:rsidRPr="00A50428" w:rsidRDefault="00A50428" w:rsidP="00A50428">
      <w:pPr>
        <w:numPr>
          <w:ilvl w:val="0"/>
          <w:numId w:val="16"/>
        </w:numPr>
        <w:spacing w:before="100" w:beforeAutospacing="1" w:after="100" w:afterAutospacing="1" w:line="240" w:lineRule="auto"/>
        <w:rPr>
          <w:rFonts w:ascii="Times New Roman" w:eastAsia="Times New Roman" w:hAnsi="Times New Roman" w:cs="Times New Roman"/>
          <w:sz w:val="24"/>
          <w:szCs w:val="24"/>
        </w:rPr>
      </w:pPr>
      <w:proofErr w:type="spellStart"/>
      <w:r w:rsidRPr="00A50428">
        <w:rPr>
          <w:rFonts w:ascii="Times New Roman" w:eastAsia="Times New Roman" w:hAnsi="Times New Roman" w:cs="Times New Roman"/>
          <w:sz w:val="24"/>
          <w:szCs w:val="24"/>
        </w:rPr>
        <w:t>свидетелство</w:t>
      </w:r>
      <w:proofErr w:type="spellEnd"/>
      <w:r w:rsidRPr="00A50428">
        <w:rPr>
          <w:rFonts w:ascii="Times New Roman" w:eastAsia="Times New Roman" w:hAnsi="Times New Roman" w:cs="Times New Roman"/>
          <w:sz w:val="24"/>
          <w:szCs w:val="24"/>
        </w:rPr>
        <w:t xml:space="preserve"> за </w:t>
      </w:r>
      <w:proofErr w:type="spellStart"/>
      <w:r w:rsidRPr="00A50428">
        <w:rPr>
          <w:rFonts w:ascii="Times New Roman" w:eastAsia="Times New Roman" w:hAnsi="Times New Roman" w:cs="Times New Roman"/>
          <w:sz w:val="24"/>
          <w:szCs w:val="24"/>
        </w:rPr>
        <w:t>регистрация</w:t>
      </w:r>
      <w:proofErr w:type="spellEnd"/>
      <w:r w:rsidRPr="00A50428">
        <w:rPr>
          <w:rFonts w:ascii="Times New Roman" w:eastAsia="Times New Roman" w:hAnsi="Times New Roman" w:cs="Times New Roman"/>
          <w:sz w:val="24"/>
          <w:szCs w:val="24"/>
        </w:rPr>
        <w:t xml:space="preserve"> – част I или част II, удостоверяващо собствеността на </w:t>
      </w:r>
      <w:proofErr w:type="spellStart"/>
      <w:r w:rsidRPr="00A50428">
        <w:rPr>
          <w:rFonts w:ascii="Times New Roman" w:eastAsia="Times New Roman" w:hAnsi="Times New Roman" w:cs="Times New Roman"/>
          <w:sz w:val="24"/>
          <w:szCs w:val="24"/>
        </w:rPr>
        <w:t>юридическото</w:t>
      </w:r>
      <w:proofErr w:type="spellEnd"/>
      <w:r w:rsidRPr="00A50428">
        <w:rPr>
          <w:rFonts w:ascii="Times New Roman" w:eastAsia="Times New Roman" w:hAnsi="Times New Roman" w:cs="Times New Roman"/>
          <w:sz w:val="24"/>
          <w:szCs w:val="24"/>
        </w:rPr>
        <w:t xml:space="preserve"> лице върху </w:t>
      </w:r>
      <w:proofErr w:type="spellStart"/>
      <w:r w:rsidRPr="00A50428">
        <w:rPr>
          <w:rFonts w:ascii="Times New Roman" w:eastAsia="Times New Roman" w:hAnsi="Times New Roman" w:cs="Times New Roman"/>
          <w:sz w:val="24"/>
          <w:szCs w:val="24"/>
        </w:rPr>
        <w:t>автомобила</w:t>
      </w:r>
      <w:proofErr w:type="spellEnd"/>
      <w:r w:rsidRPr="00A50428">
        <w:rPr>
          <w:rFonts w:ascii="Times New Roman" w:eastAsia="Times New Roman" w:hAnsi="Times New Roman" w:cs="Times New Roman"/>
          <w:sz w:val="24"/>
          <w:szCs w:val="24"/>
        </w:rPr>
        <w:t>.</w:t>
      </w:r>
    </w:p>
    <w:p w:rsidR="00A50428" w:rsidRPr="00A50428" w:rsidRDefault="00A50428" w:rsidP="00A50428">
      <w:pPr>
        <w:spacing w:after="0"/>
        <w:jc w:val="both"/>
        <w:rPr>
          <w:rFonts w:ascii="Times New Roman" w:hAnsi="Times New Roman" w:cs="Times New Roman"/>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 xml:space="preserve">(5) </w:t>
      </w:r>
      <w:r w:rsidRPr="00A50428">
        <w:rPr>
          <w:rFonts w:ascii="Times New Roman" w:eastAsia="Times New Roman" w:hAnsi="Times New Roman" w:cs="Times New Roman"/>
          <w:color w:val="000000"/>
          <w:sz w:val="24"/>
          <w:szCs w:val="24"/>
          <w:lang w:val="bg-BG" w:eastAsia="bg-BG"/>
        </w:rPr>
        <w:t>Ползването на режим „</w:t>
      </w:r>
      <w:r w:rsidRPr="00A50428">
        <w:rPr>
          <w:rFonts w:ascii="Times New Roman" w:eastAsia="Times New Roman" w:hAnsi="Times New Roman" w:cs="Times New Roman"/>
          <w:b/>
          <w:color w:val="000000"/>
          <w:sz w:val="24"/>
          <w:szCs w:val="24"/>
          <w:lang w:val="bg-BG" w:eastAsia="bg-BG"/>
        </w:rPr>
        <w:t>Паркиране по постоянен или настоящ адрес“</w:t>
      </w:r>
      <w:r w:rsidRPr="00A50428">
        <w:rPr>
          <w:rFonts w:ascii="Times New Roman" w:eastAsia="Times New Roman" w:hAnsi="Times New Roman" w:cs="Times New Roman"/>
          <w:color w:val="000000"/>
          <w:sz w:val="24"/>
          <w:szCs w:val="24"/>
          <w:lang w:val="bg-BG" w:eastAsia="bg-BG"/>
        </w:rPr>
        <w:t xml:space="preserve"> на местоживеене, може да бъде осъществявано от  физически лица с постоянен или настоящ адрес на улици, площади и паркинги, които попадат в границите на </w:t>
      </w:r>
      <w:proofErr w:type="spellStart"/>
      <w:r w:rsidRPr="00A50428">
        <w:rPr>
          <w:rFonts w:ascii="Times New Roman" w:eastAsia="Times New Roman" w:hAnsi="Times New Roman" w:cs="Times New Roman"/>
          <w:color w:val="000000"/>
          <w:sz w:val="24"/>
          <w:szCs w:val="24"/>
          <w:lang w:val="bg-BG" w:eastAsia="bg-BG"/>
        </w:rPr>
        <w:t>подзоната</w:t>
      </w:r>
      <w:proofErr w:type="spellEnd"/>
      <w:r w:rsidRPr="00A50428">
        <w:rPr>
          <w:rFonts w:ascii="Times New Roman" w:eastAsia="Times New Roman" w:hAnsi="Times New Roman" w:cs="Times New Roman"/>
          <w:color w:val="000000"/>
          <w:sz w:val="24"/>
          <w:szCs w:val="24"/>
          <w:lang w:val="bg-BG" w:eastAsia="bg-BG"/>
        </w:rPr>
        <w:t xml:space="preserve"> за кратковременно платено паркиране, въз основата на:</w:t>
      </w:r>
    </w:p>
    <w:p w:rsidR="00A50428" w:rsidRPr="00A50428" w:rsidRDefault="00A50428" w:rsidP="00A50428">
      <w:pPr>
        <w:spacing w:after="0"/>
        <w:jc w:val="both"/>
        <w:rPr>
          <w:rFonts w:ascii="Times New Roman" w:eastAsia="Times New Roman" w:hAnsi="Times New Roman" w:cs="Times New Roman"/>
          <w:color w:val="000000"/>
          <w:sz w:val="24"/>
          <w:szCs w:val="24"/>
          <w:lang w:val="bg-BG" w:eastAsia="bg-BG"/>
        </w:rPr>
      </w:pPr>
    </w:p>
    <w:p w:rsidR="00A50428" w:rsidRPr="00A50428" w:rsidRDefault="00A50428" w:rsidP="00A50428">
      <w:pPr>
        <w:numPr>
          <w:ilvl w:val="2"/>
          <w:numId w:val="17"/>
        </w:numPr>
        <w:tabs>
          <w:tab w:val="num" w:pos="1080"/>
        </w:tabs>
        <w:spacing w:after="0" w:line="240" w:lineRule="auto"/>
        <w:ind w:left="720"/>
        <w:contextualSpacing/>
        <w:jc w:val="both"/>
        <w:rPr>
          <w:rFonts w:ascii="Times New Roman" w:eastAsia="Times New Roman" w:hAnsi="Times New Roman" w:cs="Times New Roman"/>
          <w:sz w:val="24"/>
          <w:szCs w:val="24"/>
          <w:lang w:val="bg-BG"/>
        </w:rPr>
      </w:pPr>
      <w:r w:rsidRPr="00A50428">
        <w:rPr>
          <w:rFonts w:ascii="Times New Roman" w:eastAsia="Times New Roman" w:hAnsi="Times New Roman" w:cs="Times New Roman"/>
          <w:bCs/>
          <w:sz w:val="24"/>
          <w:szCs w:val="24"/>
          <w:lang w:val="bg-BG"/>
        </w:rPr>
        <w:t>заявление</w:t>
      </w:r>
      <w:r w:rsidRPr="00A50428">
        <w:rPr>
          <w:rFonts w:ascii="Times New Roman" w:eastAsia="Times New Roman" w:hAnsi="Times New Roman" w:cs="Times New Roman"/>
          <w:sz w:val="24"/>
          <w:szCs w:val="24"/>
          <w:lang w:val="bg-BG"/>
        </w:rPr>
        <w:t xml:space="preserve"> до директора на ОП „Платени зони за паркиране и общински пазари“ за издаване на карта за платено паркиране „Паркиране по постоянен/настоящ адрес на местоживеене“;</w:t>
      </w:r>
    </w:p>
    <w:p w:rsidR="00A50428" w:rsidRPr="00A50428" w:rsidRDefault="00A50428" w:rsidP="00A50428">
      <w:pPr>
        <w:numPr>
          <w:ilvl w:val="0"/>
          <w:numId w:val="17"/>
        </w:numPr>
        <w:spacing w:after="0" w:line="240" w:lineRule="auto"/>
        <w:contextualSpacing/>
        <w:jc w:val="both"/>
        <w:rPr>
          <w:rFonts w:ascii="Times New Roman" w:eastAsia="Times New Roman" w:hAnsi="Times New Roman" w:cs="Times New Roman"/>
          <w:bCs/>
          <w:sz w:val="24"/>
          <w:szCs w:val="24"/>
          <w:lang w:val="bg-BG"/>
        </w:rPr>
      </w:pPr>
      <w:r w:rsidRPr="00A50428">
        <w:rPr>
          <w:rFonts w:ascii="Times New Roman" w:eastAsia="Times New Roman" w:hAnsi="Times New Roman" w:cs="Times New Roman"/>
          <w:bCs/>
          <w:sz w:val="24"/>
          <w:szCs w:val="24"/>
          <w:lang w:val="bg-BG"/>
        </w:rPr>
        <w:t xml:space="preserve">документ, удостоверяващ постоянния/настоящия адрес на заявителя в съответната </w:t>
      </w:r>
      <w:proofErr w:type="spellStart"/>
      <w:r w:rsidRPr="00A50428">
        <w:rPr>
          <w:rFonts w:ascii="Times New Roman" w:eastAsia="Times New Roman" w:hAnsi="Times New Roman" w:cs="Times New Roman"/>
          <w:bCs/>
          <w:sz w:val="24"/>
          <w:szCs w:val="24"/>
          <w:lang w:val="bg-BG"/>
        </w:rPr>
        <w:t>подзона</w:t>
      </w:r>
      <w:proofErr w:type="spellEnd"/>
      <w:r w:rsidRPr="00A50428">
        <w:rPr>
          <w:rFonts w:ascii="Times New Roman" w:eastAsia="Times New Roman" w:hAnsi="Times New Roman" w:cs="Times New Roman"/>
          <w:bCs/>
          <w:sz w:val="24"/>
          <w:szCs w:val="24"/>
          <w:lang w:val="bg-BG"/>
        </w:rPr>
        <w:t xml:space="preserve"> на „Синя зона“;</w:t>
      </w:r>
    </w:p>
    <w:p w:rsidR="00A50428" w:rsidRPr="00A50428" w:rsidRDefault="00A50428" w:rsidP="00A50428">
      <w:pPr>
        <w:numPr>
          <w:ilvl w:val="0"/>
          <w:numId w:val="17"/>
        </w:numPr>
        <w:spacing w:after="0" w:line="240" w:lineRule="auto"/>
        <w:contextualSpacing/>
        <w:jc w:val="both"/>
        <w:rPr>
          <w:rFonts w:ascii="Times New Roman" w:eastAsia="Times New Roman" w:hAnsi="Times New Roman" w:cs="Times New Roman"/>
          <w:bCs/>
          <w:sz w:val="24"/>
          <w:szCs w:val="24"/>
          <w:lang w:val="bg-BG"/>
        </w:rPr>
      </w:pPr>
      <w:r w:rsidRPr="00A50428">
        <w:rPr>
          <w:rFonts w:ascii="Times New Roman" w:eastAsia="Times New Roman" w:hAnsi="Times New Roman" w:cs="Times New Roman"/>
          <w:bCs/>
          <w:sz w:val="24"/>
          <w:szCs w:val="24"/>
          <w:lang w:val="bg-BG"/>
        </w:rPr>
        <w:t>свидетелство за регистрация на моторното превозно средство – част I или част II</w:t>
      </w:r>
      <w:r w:rsidRPr="00A50428">
        <w:rPr>
          <w:rFonts w:ascii="Times New Roman" w:eastAsia="Times New Roman" w:hAnsi="Times New Roman" w:cs="Times New Roman"/>
          <w:sz w:val="24"/>
          <w:szCs w:val="24"/>
          <w:lang w:val="bg-BG"/>
        </w:rPr>
        <w:t>, удостоверяващо собствеността на автомобила;</w:t>
      </w:r>
    </w:p>
    <w:p w:rsidR="00A50428" w:rsidRPr="00A50428" w:rsidRDefault="00A50428" w:rsidP="00A50428">
      <w:pPr>
        <w:numPr>
          <w:ilvl w:val="0"/>
          <w:numId w:val="17"/>
        </w:numPr>
        <w:spacing w:after="0" w:line="240" w:lineRule="auto"/>
        <w:contextualSpacing/>
        <w:jc w:val="both"/>
        <w:rPr>
          <w:rFonts w:ascii="Times New Roman" w:eastAsia="Times New Roman" w:hAnsi="Times New Roman" w:cs="Times New Roman"/>
          <w:bCs/>
          <w:sz w:val="24"/>
          <w:szCs w:val="24"/>
          <w:lang w:val="bg-BG"/>
        </w:rPr>
      </w:pPr>
      <w:r w:rsidRPr="00A50428">
        <w:rPr>
          <w:rFonts w:ascii="Times New Roman" w:eastAsia="Times New Roman" w:hAnsi="Times New Roman" w:cs="Times New Roman"/>
          <w:sz w:val="24"/>
          <w:szCs w:val="24"/>
          <w:lang w:val="bg-BG"/>
        </w:rPr>
        <w:t xml:space="preserve">когато заявителят не е собственик на автомобила – </w:t>
      </w:r>
      <w:r w:rsidRPr="00A50428">
        <w:rPr>
          <w:rFonts w:ascii="Times New Roman" w:eastAsia="Times New Roman" w:hAnsi="Times New Roman" w:cs="Times New Roman"/>
          <w:bCs/>
          <w:sz w:val="24"/>
          <w:szCs w:val="24"/>
          <w:lang w:val="bg-BG"/>
        </w:rPr>
        <w:t>документ, удостоверяващ правното основание за ползването му</w:t>
      </w:r>
      <w:r w:rsidRPr="00A50428">
        <w:rPr>
          <w:rFonts w:ascii="Times New Roman" w:eastAsia="Times New Roman" w:hAnsi="Times New Roman" w:cs="Times New Roman"/>
          <w:sz w:val="24"/>
          <w:szCs w:val="24"/>
          <w:lang w:val="bg-BG"/>
        </w:rPr>
        <w:t xml:space="preserve"> – пълномощно, договор за лизинг, договор за наем, документ за предоставен служебен автомобил или друг документ, удостоверяващ правото на заявителя да ползва автомобила, заедно със свидетелство за регистрацията му;</w:t>
      </w:r>
    </w:p>
    <w:p w:rsidR="00A50428" w:rsidRPr="00A50428" w:rsidRDefault="00A50428" w:rsidP="00A50428">
      <w:pPr>
        <w:numPr>
          <w:ilvl w:val="0"/>
          <w:numId w:val="17"/>
        </w:numPr>
        <w:spacing w:after="0" w:line="240" w:lineRule="auto"/>
        <w:contextualSpacing/>
        <w:jc w:val="both"/>
        <w:rPr>
          <w:rFonts w:ascii="Times New Roman" w:eastAsia="Times New Roman" w:hAnsi="Times New Roman" w:cs="Times New Roman"/>
          <w:bCs/>
          <w:sz w:val="24"/>
          <w:szCs w:val="24"/>
          <w:lang w:val="bg-BG"/>
        </w:rPr>
      </w:pPr>
      <w:r w:rsidRPr="00A50428">
        <w:rPr>
          <w:rFonts w:ascii="Times New Roman" w:eastAsia="Times New Roman" w:hAnsi="Times New Roman" w:cs="Times New Roman"/>
          <w:bCs/>
          <w:sz w:val="24"/>
          <w:szCs w:val="24"/>
          <w:lang w:val="bg-BG"/>
        </w:rPr>
        <w:t>карта за платено паркиране „Паркиране по постоянен/настоящ адрес на местоживеене“</w:t>
      </w:r>
      <w:r w:rsidRPr="00A50428">
        <w:rPr>
          <w:rFonts w:ascii="Times New Roman" w:eastAsia="Times New Roman" w:hAnsi="Times New Roman" w:cs="Times New Roman"/>
          <w:sz w:val="24"/>
          <w:szCs w:val="24"/>
          <w:lang w:val="bg-BG"/>
        </w:rPr>
        <w:t>, издадено след проверка на обстоятелствата по предходните точки и заплащане на определената от Общински съвет – Ямбол цена.</w:t>
      </w:r>
    </w:p>
    <w:p w:rsidR="00A50428" w:rsidRPr="00A50428" w:rsidRDefault="00A50428" w:rsidP="00A50428">
      <w:pPr>
        <w:spacing w:after="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 xml:space="preserve">(6) </w:t>
      </w:r>
      <w:r w:rsidRPr="00A50428">
        <w:rPr>
          <w:rFonts w:ascii="Times New Roman" w:eastAsia="Times New Roman" w:hAnsi="Times New Roman" w:cs="Times New Roman"/>
          <w:color w:val="000000"/>
          <w:sz w:val="24"/>
          <w:szCs w:val="24"/>
          <w:lang w:val="bg-BG" w:eastAsia="bg-BG"/>
        </w:rPr>
        <w:t xml:space="preserve">Ползването на режим </w:t>
      </w:r>
      <w:r w:rsidRPr="00A50428">
        <w:rPr>
          <w:rFonts w:ascii="Times New Roman" w:eastAsia="Times New Roman" w:hAnsi="Times New Roman" w:cs="Times New Roman"/>
          <w:b/>
          <w:color w:val="000000"/>
          <w:sz w:val="24"/>
          <w:szCs w:val="24"/>
          <w:lang w:val="bg-BG" w:eastAsia="bg-BG"/>
        </w:rPr>
        <w:t>„Паркиране по месторабота“,</w:t>
      </w:r>
      <w:r w:rsidRPr="00A50428">
        <w:rPr>
          <w:rFonts w:ascii="Times New Roman" w:eastAsia="Times New Roman" w:hAnsi="Times New Roman" w:cs="Times New Roman"/>
          <w:color w:val="000000"/>
          <w:sz w:val="24"/>
          <w:szCs w:val="24"/>
          <w:lang w:val="bg-BG" w:eastAsia="bg-BG"/>
        </w:rPr>
        <w:t xml:space="preserve"> може да бъде осъществявано от  физически лица с работно място на улици, площади и паркинги, които попадат в границите на </w:t>
      </w:r>
      <w:proofErr w:type="spellStart"/>
      <w:r w:rsidRPr="00A50428">
        <w:rPr>
          <w:rFonts w:ascii="Times New Roman" w:eastAsia="Times New Roman" w:hAnsi="Times New Roman" w:cs="Times New Roman"/>
          <w:color w:val="000000"/>
          <w:sz w:val="24"/>
          <w:szCs w:val="24"/>
          <w:lang w:val="bg-BG" w:eastAsia="bg-BG"/>
        </w:rPr>
        <w:t>подзоната</w:t>
      </w:r>
      <w:proofErr w:type="spellEnd"/>
      <w:r w:rsidRPr="00A50428">
        <w:rPr>
          <w:rFonts w:ascii="Times New Roman" w:eastAsia="Times New Roman" w:hAnsi="Times New Roman" w:cs="Times New Roman"/>
          <w:color w:val="000000"/>
          <w:sz w:val="24"/>
          <w:szCs w:val="24"/>
          <w:lang w:val="bg-BG" w:eastAsia="bg-BG"/>
        </w:rPr>
        <w:t xml:space="preserve"> за кратковременно платено паркиране, въз основата на: </w:t>
      </w:r>
    </w:p>
    <w:p w:rsidR="00A50428" w:rsidRPr="00A50428" w:rsidRDefault="00A50428" w:rsidP="00A50428">
      <w:pPr>
        <w:spacing w:after="0"/>
        <w:jc w:val="both"/>
        <w:rPr>
          <w:rFonts w:ascii="Times New Roman" w:eastAsia="Times New Roman" w:hAnsi="Times New Roman" w:cs="Times New Roman"/>
          <w:color w:val="000000"/>
          <w:sz w:val="24"/>
          <w:szCs w:val="24"/>
          <w:lang w:val="bg-BG" w:eastAsia="bg-BG"/>
        </w:rPr>
      </w:pPr>
    </w:p>
    <w:p w:rsidR="00A50428" w:rsidRPr="00A50428" w:rsidRDefault="00A50428" w:rsidP="00A50428">
      <w:pPr>
        <w:numPr>
          <w:ilvl w:val="0"/>
          <w:numId w:val="18"/>
        </w:numPr>
        <w:spacing w:before="100" w:beforeAutospacing="1" w:after="100" w:afterAutospacing="1" w:line="240" w:lineRule="auto"/>
        <w:contextualSpacing/>
        <w:jc w:val="both"/>
        <w:rPr>
          <w:rFonts w:ascii="Times New Roman" w:hAnsi="Times New Roman" w:cs="Times New Roman"/>
          <w:sz w:val="24"/>
          <w:szCs w:val="24"/>
          <w:lang w:val="bg-BG"/>
        </w:rPr>
      </w:pPr>
      <w:r w:rsidRPr="00A50428">
        <w:rPr>
          <w:rFonts w:ascii="Times New Roman" w:hAnsi="Times New Roman" w:cs="Times New Roman"/>
          <w:sz w:val="24"/>
          <w:szCs w:val="24"/>
          <w:lang w:val="bg-BG"/>
        </w:rPr>
        <w:t xml:space="preserve">заявление до директора на ОП „Платени зони за паркиране и общински пазари“ за издаване на карта/електронно разрешение за „Паркиране по месторабота“, в което се посочва </w:t>
      </w:r>
      <w:r w:rsidRPr="00A50428">
        <w:rPr>
          <w:rFonts w:ascii="Times New Roman" w:hAnsi="Times New Roman" w:cs="Times New Roman"/>
          <w:bCs/>
          <w:sz w:val="24"/>
          <w:szCs w:val="24"/>
          <w:lang w:val="bg-BG"/>
        </w:rPr>
        <w:t>регистрационният номер на автомобила</w:t>
      </w:r>
      <w:r w:rsidRPr="00A50428">
        <w:rPr>
          <w:rFonts w:ascii="Times New Roman" w:hAnsi="Times New Roman" w:cs="Times New Roman"/>
          <w:sz w:val="24"/>
          <w:szCs w:val="24"/>
          <w:lang w:val="bg-BG"/>
        </w:rPr>
        <w:t>, за който се заявява ползването на режима. Към заявлението се прилагат:</w:t>
      </w:r>
    </w:p>
    <w:p w:rsidR="00A50428" w:rsidRPr="00A50428" w:rsidRDefault="00A50428" w:rsidP="00A50428">
      <w:pPr>
        <w:numPr>
          <w:ilvl w:val="0"/>
          <w:numId w:val="18"/>
        </w:numPr>
        <w:spacing w:before="100" w:beforeAutospacing="1" w:after="100" w:afterAutospacing="1" w:line="240" w:lineRule="auto"/>
        <w:contextualSpacing/>
        <w:jc w:val="both"/>
        <w:rPr>
          <w:rFonts w:ascii="Times New Roman" w:hAnsi="Times New Roman" w:cs="Times New Roman"/>
          <w:sz w:val="24"/>
          <w:szCs w:val="24"/>
          <w:lang w:val="bg-BG"/>
        </w:rPr>
      </w:pPr>
      <w:r w:rsidRPr="00A50428">
        <w:rPr>
          <w:rFonts w:ascii="Times New Roman" w:hAnsi="Times New Roman" w:cs="Times New Roman"/>
          <w:sz w:val="24"/>
          <w:szCs w:val="24"/>
          <w:lang w:val="bg-BG"/>
        </w:rPr>
        <w:t>документ, удостоверяващ наличието на трудово или служебно правоотношение и местоработата на заявителя на територията, за която се прилага режимът;</w:t>
      </w:r>
    </w:p>
    <w:p w:rsidR="00A50428" w:rsidRPr="00A50428" w:rsidRDefault="00A50428" w:rsidP="00A50428">
      <w:pPr>
        <w:numPr>
          <w:ilvl w:val="0"/>
          <w:numId w:val="18"/>
        </w:numPr>
        <w:spacing w:before="100" w:beforeAutospacing="1" w:after="100" w:afterAutospacing="1" w:line="240" w:lineRule="auto"/>
        <w:contextualSpacing/>
        <w:jc w:val="both"/>
        <w:rPr>
          <w:rFonts w:ascii="Times New Roman" w:hAnsi="Times New Roman" w:cs="Times New Roman"/>
          <w:sz w:val="24"/>
          <w:szCs w:val="24"/>
          <w:lang w:val="bg-BG"/>
        </w:rPr>
      </w:pPr>
      <w:r w:rsidRPr="00A50428">
        <w:rPr>
          <w:rFonts w:ascii="Times New Roman" w:hAnsi="Times New Roman" w:cs="Times New Roman"/>
          <w:bCs/>
          <w:sz w:val="24"/>
          <w:szCs w:val="24"/>
          <w:lang w:val="bg-BG"/>
        </w:rPr>
        <w:t>свидетелство за регистрация на моторното превозно средство – част I или част II</w:t>
      </w:r>
      <w:r w:rsidRPr="00A50428">
        <w:rPr>
          <w:rFonts w:ascii="Times New Roman" w:hAnsi="Times New Roman" w:cs="Times New Roman"/>
          <w:sz w:val="24"/>
          <w:szCs w:val="24"/>
          <w:lang w:val="bg-BG"/>
        </w:rPr>
        <w:t>;</w:t>
      </w:r>
    </w:p>
    <w:p w:rsidR="00A50428" w:rsidRPr="00A50428" w:rsidRDefault="00A50428" w:rsidP="00A50428">
      <w:pPr>
        <w:numPr>
          <w:ilvl w:val="0"/>
          <w:numId w:val="18"/>
        </w:numPr>
        <w:spacing w:before="100" w:beforeAutospacing="1" w:after="100" w:afterAutospacing="1" w:line="240" w:lineRule="auto"/>
        <w:contextualSpacing/>
        <w:jc w:val="both"/>
        <w:rPr>
          <w:rFonts w:ascii="Times New Roman" w:hAnsi="Times New Roman" w:cs="Times New Roman"/>
          <w:sz w:val="24"/>
          <w:szCs w:val="24"/>
          <w:lang w:val="bg-BG"/>
        </w:rPr>
      </w:pPr>
      <w:r w:rsidRPr="00A50428">
        <w:rPr>
          <w:rFonts w:ascii="Times New Roman" w:hAnsi="Times New Roman" w:cs="Times New Roman"/>
          <w:sz w:val="24"/>
          <w:szCs w:val="24"/>
          <w:lang w:val="bg-BG"/>
        </w:rPr>
        <w:t xml:space="preserve">когато заявителят не е собственик на автомобила – </w:t>
      </w:r>
      <w:r w:rsidRPr="00A50428">
        <w:rPr>
          <w:rFonts w:ascii="Times New Roman" w:hAnsi="Times New Roman" w:cs="Times New Roman"/>
          <w:bCs/>
          <w:sz w:val="24"/>
          <w:szCs w:val="24"/>
          <w:lang w:val="bg-BG"/>
        </w:rPr>
        <w:t>документ, удостоверяващ правното основание за ползването му</w:t>
      </w:r>
      <w:r w:rsidRPr="00A50428">
        <w:rPr>
          <w:rFonts w:ascii="Times New Roman" w:hAnsi="Times New Roman" w:cs="Times New Roman"/>
          <w:sz w:val="24"/>
          <w:szCs w:val="24"/>
          <w:lang w:val="bg-BG"/>
        </w:rPr>
        <w:t xml:space="preserve"> – пълномощно, договор за лизинг, договор за наем, документ за предоставен служебен автомобил или друг документ, удостоверяващ правото на заявителя да ползва автомобила.</w:t>
      </w:r>
    </w:p>
    <w:p w:rsidR="00A50428" w:rsidRPr="00A50428" w:rsidRDefault="00A50428" w:rsidP="00A50428">
      <w:pPr>
        <w:numPr>
          <w:ilvl w:val="0"/>
          <w:numId w:val="18"/>
        </w:numPr>
        <w:spacing w:before="100" w:beforeAutospacing="1" w:after="100" w:afterAutospacing="1" w:line="240" w:lineRule="auto"/>
        <w:contextualSpacing/>
        <w:jc w:val="both"/>
        <w:rPr>
          <w:rFonts w:ascii="Times New Roman" w:hAnsi="Times New Roman" w:cs="Times New Roman"/>
          <w:sz w:val="24"/>
          <w:szCs w:val="24"/>
          <w:lang w:val="bg-BG"/>
        </w:rPr>
      </w:pPr>
      <w:r w:rsidRPr="00A50428">
        <w:rPr>
          <w:rFonts w:ascii="Times New Roman" w:hAnsi="Times New Roman" w:cs="Times New Roman"/>
          <w:sz w:val="24"/>
          <w:szCs w:val="24"/>
          <w:lang w:val="bg-BG"/>
        </w:rPr>
        <w:t xml:space="preserve">разрешение за „Паркиране по месторабота“ в „Синя зона“, в което се посочва </w:t>
      </w:r>
      <w:r w:rsidRPr="00A50428">
        <w:rPr>
          <w:rFonts w:ascii="Times New Roman" w:hAnsi="Times New Roman" w:cs="Times New Roman"/>
          <w:bCs/>
          <w:sz w:val="24"/>
          <w:szCs w:val="24"/>
          <w:lang w:val="bg-BG"/>
        </w:rPr>
        <w:t>регистрационният номер на автомобила</w:t>
      </w:r>
      <w:r w:rsidRPr="00A50428">
        <w:rPr>
          <w:rFonts w:ascii="Times New Roman" w:hAnsi="Times New Roman" w:cs="Times New Roman"/>
          <w:sz w:val="24"/>
          <w:szCs w:val="24"/>
          <w:lang w:val="bg-BG"/>
        </w:rPr>
        <w:t>, за който е разрешено ползването на режима.</w:t>
      </w:r>
    </w:p>
    <w:p w:rsidR="00A50428" w:rsidRPr="00A50428" w:rsidRDefault="00A50428" w:rsidP="00A50428">
      <w:pPr>
        <w:spacing w:after="0"/>
        <w:jc w:val="both"/>
        <w:rPr>
          <w:rFonts w:ascii="Times New Roman" w:eastAsia="Times New Roman" w:hAnsi="Times New Roman" w:cs="Times New Roman"/>
          <w:sz w:val="24"/>
          <w:szCs w:val="24"/>
          <w:lang w:val="bg-BG" w:eastAsia="bg-BG"/>
        </w:rPr>
      </w:pPr>
    </w:p>
    <w:p w:rsidR="00A50428" w:rsidRPr="00A50428" w:rsidRDefault="00A50428" w:rsidP="00A50428">
      <w:pPr>
        <w:spacing w:after="0"/>
        <w:jc w:val="both"/>
        <w:rPr>
          <w:rFonts w:ascii="Times New Roman" w:eastAsia="Times New Roman" w:hAnsi="Times New Roman" w:cs="Times New Roman"/>
          <w:color w:val="000000"/>
          <w:sz w:val="24"/>
          <w:szCs w:val="24"/>
          <w:lang w:val="bg-BG" w:eastAsia="bg-BG"/>
        </w:rPr>
      </w:pPr>
      <w:r w:rsidRPr="00A50428">
        <w:rPr>
          <w:rFonts w:ascii="Times New Roman" w:eastAsia="Times New Roman" w:hAnsi="Times New Roman" w:cs="Times New Roman"/>
          <w:b/>
          <w:bCs/>
          <w:color w:val="000000"/>
          <w:sz w:val="24"/>
          <w:szCs w:val="24"/>
          <w:lang w:val="bg-BG" w:eastAsia="bg-BG"/>
        </w:rPr>
        <w:t xml:space="preserve">(7) </w:t>
      </w:r>
      <w:r w:rsidRPr="00A50428">
        <w:rPr>
          <w:rFonts w:ascii="Times New Roman" w:eastAsia="Times New Roman" w:hAnsi="Times New Roman" w:cs="Times New Roman"/>
          <w:color w:val="000000"/>
          <w:sz w:val="24"/>
          <w:szCs w:val="24"/>
          <w:lang w:val="bg-BG" w:eastAsia="bg-BG"/>
        </w:rPr>
        <w:t xml:space="preserve">Ползването на режим Абонамент тип </w:t>
      </w:r>
      <w:r w:rsidRPr="00A50428">
        <w:rPr>
          <w:rFonts w:ascii="Times New Roman" w:eastAsia="Times New Roman" w:hAnsi="Times New Roman" w:cs="Times New Roman"/>
          <w:b/>
          <w:color w:val="000000"/>
          <w:sz w:val="24"/>
          <w:szCs w:val="24"/>
          <w:lang w:val="bg-BG" w:eastAsia="bg-BG"/>
        </w:rPr>
        <w:t>„Пълен достъп”,</w:t>
      </w:r>
      <w:r w:rsidRPr="00A50428">
        <w:rPr>
          <w:rFonts w:ascii="Times New Roman" w:eastAsia="Times New Roman" w:hAnsi="Times New Roman" w:cs="Times New Roman"/>
          <w:color w:val="000000"/>
          <w:sz w:val="24"/>
          <w:szCs w:val="24"/>
          <w:lang w:val="bg-BG" w:eastAsia="bg-BG"/>
        </w:rPr>
        <w:t xml:space="preserve"> може да бъде осъществявано от лица, въз основата на: </w:t>
      </w:r>
    </w:p>
    <w:p w:rsidR="00A50428" w:rsidRPr="00A50428" w:rsidRDefault="00A50428" w:rsidP="00A50428">
      <w:pPr>
        <w:numPr>
          <w:ilvl w:val="0"/>
          <w:numId w:val="19"/>
        </w:numPr>
        <w:spacing w:before="100" w:beforeAutospacing="1" w:after="100" w:afterAutospacing="1" w:line="240" w:lineRule="auto"/>
        <w:contextualSpacing/>
        <w:jc w:val="both"/>
        <w:rPr>
          <w:rFonts w:ascii="Times New Roman" w:eastAsia="Times New Roman" w:hAnsi="Times New Roman" w:cs="Times New Roman"/>
          <w:sz w:val="24"/>
          <w:szCs w:val="24"/>
          <w:lang w:val="bg-BG" w:eastAsia="bg-BG"/>
        </w:rPr>
      </w:pPr>
      <w:r w:rsidRPr="00A50428">
        <w:rPr>
          <w:rFonts w:ascii="Times New Roman" w:eastAsia="Times New Roman" w:hAnsi="Times New Roman" w:cs="Times New Roman"/>
          <w:bCs/>
          <w:sz w:val="24"/>
          <w:szCs w:val="24"/>
          <w:lang w:val="bg-BG" w:eastAsia="bg-BG"/>
        </w:rPr>
        <w:t>заявление</w:t>
      </w:r>
      <w:r w:rsidRPr="00A50428">
        <w:rPr>
          <w:rFonts w:ascii="Times New Roman" w:eastAsia="Times New Roman" w:hAnsi="Times New Roman" w:cs="Times New Roman"/>
          <w:sz w:val="24"/>
          <w:szCs w:val="24"/>
          <w:lang w:val="bg-BG" w:eastAsia="bg-BG"/>
        </w:rPr>
        <w:t xml:space="preserve"> до директора на ОП „Платени зони за паркиране и общински пазари“ за издаване на карта „Абонамент Синя зона – Пълен достъп“, в което се посочва регистрационният номер на автомобила, за който се заявява ползването на режима.</w:t>
      </w:r>
    </w:p>
    <w:p w:rsidR="00A50428" w:rsidRPr="00A50428" w:rsidRDefault="00A50428" w:rsidP="00A50428">
      <w:pPr>
        <w:numPr>
          <w:ilvl w:val="0"/>
          <w:numId w:val="19"/>
        </w:numPr>
        <w:spacing w:before="100" w:beforeAutospacing="1" w:after="100" w:afterAutospacing="1" w:line="240" w:lineRule="auto"/>
        <w:contextualSpacing/>
        <w:jc w:val="both"/>
        <w:rPr>
          <w:rFonts w:ascii="Times New Roman" w:eastAsia="Times New Roman" w:hAnsi="Times New Roman" w:cs="Times New Roman"/>
          <w:sz w:val="24"/>
          <w:szCs w:val="24"/>
          <w:lang w:val="bg-BG" w:eastAsia="bg-BG"/>
        </w:rPr>
      </w:pPr>
      <w:r w:rsidRPr="00A50428">
        <w:rPr>
          <w:rFonts w:ascii="Times New Roman" w:eastAsia="Times New Roman" w:hAnsi="Times New Roman" w:cs="Times New Roman"/>
          <w:sz w:val="24"/>
          <w:szCs w:val="24"/>
          <w:lang w:val="bg-BG" w:eastAsia="bg-BG"/>
        </w:rPr>
        <w:lastRenderedPageBreak/>
        <w:t xml:space="preserve">към заявлението се представя </w:t>
      </w:r>
      <w:r w:rsidRPr="00A50428">
        <w:rPr>
          <w:rFonts w:ascii="Times New Roman" w:eastAsia="Times New Roman" w:hAnsi="Times New Roman" w:cs="Times New Roman"/>
          <w:bCs/>
          <w:sz w:val="24"/>
          <w:szCs w:val="24"/>
          <w:lang w:val="bg-BG" w:eastAsia="bg-BG"/>
        </w:rPr>
        <w:t>свидетелство за регистрация на моторното превозно средство – част I или част II</w:t>
      </w:r>
      <w:r w:rsidRPr="00A50428">
        <w:rPr>
          <w:rFonts w:ascii="Times New Roman" w:eastAsia="Times New Roman" w:hAnsi="Times New Roman" w:cs="Times New Roman"/>
          <w:sz w:val="24"/>
          <w:szCs w:val="24"/>
          <w:lang w:val="bg-BG" w:eastAsia="bg-BG"/>
        </w:rPr>
        <w:t>, удостоверяващо собствеността на автомобила</w:t>
      </w:r>
    </w:p>
    <w:p w:rsidR="00A50428" w:rsidRPr="00A50428" w:rsidRDefault="00A50428" w:rsidP="00A50428">
      <w:pPr>
        <w:numPr>
          <w:ilvl w:val="0"/>
          <w:numId w:val="19"/>
        </w:numPr>
        <w:spacing w:after="0" w:line="240" w:lineRule="auto"/>
        <w:contextualSpacing/>
        <w:jc w:val="both"/>
        <w:rPr>
          <w:rFonts w:ascii="Times New Roman" w:eastAsia="Times New Roman" w:hAnsi="Times New Roman" w:cs="Times New Roman"/>
          <w:sz w:val="24"/>
          <w:szCs w:val="24"/>
          <w:lang w:val="bg-BG" w:eastAsia="bg-BG"/>
        </w:rPr>
      </w:pPr>
      <w:r w:rsidRPr="00A50428">
        <w:rPr>
          <w:rFonts w:ascii="Times New Roman" w:eastAsia="Times New Roman" w:hAnsi="Times New Roman" w:cs="Times New Roman"/>
          <w:sz w:val="24"/>
          <w:szCs w:val="24"/>
          <w:lang w:val="bg-BG" w:eastAsia="bg-BG"/>
        </w:rPr>
        <w:t xml:space="preserve">когато заявителят </w:t>
      </w:r>
      <w:r w:rsidRPr="00A50428">
        <w:rPr>
          <w:rFonts w:ascii="Times New Roman" w:eastAsia="Times New Roman" w:hAnsi="Times New Roman" w:cs="Times New Roman"/>
          <w:bCs/>
          <w:sz w:val="24"/>
          <w:szCs w:val="24"/>
          <w:lang w:val="bg-BG" w:eastAsia="bg-BG"/>
        </w:rPr>
        <w:t>не е собственик на автомобила</w:t>
      </w:r>
      <w:r w:rsidRPr="00A50428">
        <w:rPr>
          <w:rFonts w:ascii="Times New Roman" w:eastAsia="Times New Roman" w:hAnsi="Times New Roman" w:cs="Times New Roman"/>
          <w:sz w:val="24"/>
          <w:szCs w:val="24"/>
          <w:lang w:val="bg-BG" w:eastAsia="bg-BG"/>
        </w:rPr>
        <w:t>, се представя документ, удостоверяващ правното основание за ползването му – пълномощно, договор за лизинг, договор за наем, договор за служебно предоставяне или друг документ, удостоверяващ правото на заявителя да ползва автомобила.</w:t>
      </w:r>
    </w:p>
    <w:p w:rsidR="00A50428" w:rsidRPr="00A50428" w:rsidRDefault="00A50428" w:rsidP="00A50428">
      <w:pPr>
        <w:numPr>
          <w:ilvl w:val="0"/>
          <w:numId w:val="19"/>
        </w:numPr>
        <w:spacing w:after="0" w:line="240" w:lineRule="auto"/>
        <w:contextualSpacing/>
        <w:jc w:val="both"/>
        <w:rPr>
          <w:rFonts w:ascii="Times New Roman" w:eastAsia="Times New Roman" w:hAnsi="Times New Roman" w:cs="Times New Roman"/>
          <w:sz w:val="24"/>
          <w:szCs w:val="24"/>
          <w:lang w:val="bg-BG" w:eastAsia="bg-BG"/>
        </w:rPr>
      </w:pPr>
      <w:r w:rsidRPr="00A50428">
        <w:rPr>
          <w:rFonts w:ascii="Times New Roman" w:eastAsia="Times New Roman" w:hAnsi="Times New Roman" w:cs="Times New Roman"/>
          <w:sz w:val="24"/>
          <w:szCs w:val="24"/>
          <w:lang w:val="bg-BG" w:eastAsia="bg-BG"/>
        </w:rPr>
        <w:t>документите по т. 2 и 3 се представят в оригинал за справка или като копие.</w:t>
      </w:r>
    </w:p>
    <w:p w:rsidR="00A50428" w:rsidRPr="00A50428" w:rsidRDefault="00A50428" w:rsidP="00A50428">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val="bg-BG"/>
        </w:rPr>
      </w:pPr>
      <w:r w:rsidRPr="00A50428">
        <w:rPr>
          <w:rFonts w:ascii="Times New Roman" w:eastAsia="Times New Roman" w:hAnsi="Times New Roman" w:cs="Times New Roman"/>
          <w:sz w:val="24"/>
          <w:szCs w:val="24"/>
          <w:lang w:val="bg-BG"/>
        </w:rPr>
        <w:t>след проверка на представените документи и заплащане на определената от Общински съвет – Ямбол цена се издава карта „Абонамент Синя зона – Пълен достъп“ за съответния автомобил.</w:t>
      </w: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eastAsia="bg-BG"/>
        </w:rPr>
        <w:t xml:space="preserve"> (</w:t>
      </w:r>
      <w:r w:rsidRPr="00A50428">
        <w:rPr>
          <w:rFonts w:ascii="Times New Roman" w:eastAsia="Times New Roman" w:hAnsi="Times New Roman" w:cs="Times New Roman"/>
          <w:b/>
          <w:bCs/>
          <w:color w:val="000000"/>
          <w:sz w:val="24"/>
          <w:szCs w:val="24"/>
          <w:lang w:val="bg-BG" w:eastAsia="bg-BG"/>
        </w:rPr>
        <w:t>8</w:t>
      </w:r>
      <w:r w:rsidRPr="00A50428">
        <w:rPr>
          <w:rFonts w:ascii="Times New Roman" w:eastAsia="Times New Roman" w:hAnsi="Times New Roman" w:cs="Times New Roman"/>
          <w:b/>
          <w:bCs/>
          <w:color w:val="000000"/>
          <w:sz w:val="24"/>
          <w:szCs w:val="24"/>
          <w:lang w:eastAsia="bg-BG"/>
        </w:rPr>
        <w:t xml:space="preserve">) </w:t>
      </w:r>
      <w:r w:rsidRPr="00A50428">
        <w:rPr>
          <w:rFonts w:ascii="Times New Roman" w:eastAsia="Times New Roman" w:hAnsi="Times New Roman" w:cs="Times New Roman"/>
          <w:color w:val="000000"/>
          <w:sz w:val="24"/>
          <w:szCs w:val="24"/>
          <w:lang w:val="bg-BG" w:eastAsia="bg-BG"/>
        </w:rPr>
        <w:t xml:space="preserve">Не се допуска ползването на режим Служебен абонамент, Паркиране по постоянен адрес на местоживеене и Паркиране по месторабота, от лица, ползватели въз основа на надлежно за това правно основание на недвижим имот с открити или закрити площи в които са налице обособени места за паркиране, освен в случите в които броят на транспортните средства, за които се заявява искане за ползване на съответния режим превишава броят на ползваните от лицето места за паркиране. </w:t>
      </w:r>
    </w:p>
    <w:p w:rsidR="00A50428" w:rsidRPr="00A50428" w:rsidRDefault="00A50428" w:rsidP="00A50428">
      <w:pPr>
        <w:spacing w:after="0"/>
        <w:jc w:val="both"/>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 xml:space="preserve">(9) </w:t>
      </w:r>
      <w:r w:rsidRPr="00A50428">
        <w:rPr>
          <w:rFonts w:ascii="Times New Roman" w:eastAsia="Times New Roman" w:hAnsi="Times New Roman" w:cs="Times New Roman"/>
          <w:color w:val="000000"/>
          <w:sz w:val="24"/>
          <w:szCs w:val="24"/>
          <w:lang w:val="bg-BG" w:eastAsia="bg-BG"/>
        </w:rPr>
        <w:t>Размерът на съответната такса, дължима за прилагането на Режим за свободно ползване (почасов паркиране), Служебен абонамент, Бизнес абонамент, Паркиране по постоянен или настоящ адрес на местоживеене, Паркиране по месторабота или Абонамент тип „Пълен достъп” се определя с акт на Общински съвет - Ямбол.</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line="240" w:lineRule="auto"/>
        <w:jc w:val="both"/>
        <w:rPr>
          <w:rFonts w:ascii="Times New Roman" w:hAnsi="Times New Roman" w:cs="Times New Roman"/>
          <w:sz w:val="24"/>
          <w:szCs w:val="24"/>
          <w:lang w:val="bg-BG"/>
        </w:rPr>
      </w:pPr>
      <w:r w:rsidRPr="00A50428">
        <w:rPr>
          <w:rFonts w:ascii="Times New Roman" w:eastAsia="Times New Roman" w:hAnsi="Times New Roman" w:cs="Times New Roman"/>
          <w:b/>
          <w:sz w:val="24"/>
          <w:szCs w:val="24"/>
          <w:lang w:val="bg-BG" w:eastAsia="bg-BG"/>
        </w:rPr>
        <w:t>(10).</w:t>
      </w:r>
      <w:r w:rsidRPr="00A50428">
        <w:rPr>
          <w:rFonts w:ascii="Times New Roman" w:eastAsia="Times New Roman" w:hAnsi="Times New Roman" w:cs="Times New Roman"/>
          <w:sz w:val="24"/>
          <w:szCs w:val="24"/>
          <w:lang w:val="bg-BG" w:eastAsia="bg-BG"/>
        </w:rPr>
        <w:t xml:space="preserve"> За всяка заявена </w:t>
      </w:r>
      <w:proofErr w:type="spellStart"/>
      <w:r w:rsidRPr="00A50428">
        <w:rPr>
          <w:rFonts w:ascii="Times New Roman" w:eastAsia="Times New Roman" w:hAnsi="Times New Roman" w:cs="Times New Roman"/>
          <w:sz w:val="24"/>
          <w:szCs w:val="24"/>
          <w:lang w:val="bg-BG" w:eastAsia="bg-BG"/>
        </w:rPr>
        <w:t>подзона</w:t>
      </w:r>
      <w:proofErr w:type="spellEnd"/>
      <w:r w:rsidRPr="00A50428">
        <w:rPr>
          <w:rFonts w:ascii="Times New Roman" w:eastAsia="Times New Roman" w:hAnsi="Times New Roman" w:cs="Times New Roman"/>
          <w:sz w:val="24"/>
          <w:szCs w:val="24"/>
          <w:lang w:val="bg-BG" w:eastAsia="bg-BG"/>
        </w:rPr>
        <w:t xml:space="preserve"> се издава отделна карта, валидна за съответната </w:t>
      </w:r>
      <w:proofErr w:type="spellStart"/>
      <w:r w:rsidRPr="00A50428">
        <w:rPr>
          <w:rFonts w:ascii="Times New Roman" w:eastAsia="Times New Roman" w:hAnsi="Times New Roman" w:cs="Times New Roman"/>
          <w:sz w:val="24"/>
          <w:szCs w:val="24"/>
          <w:lang w:val="bg-BG" w:eastAsia="bg-BG"/>
        </w:rPr>
        <w:t>подзона</w:t>
      </w:r>
      <w:proofErr w:type="spellEnd"/>
      <w:r w:rsidRPr="00A50428">
        <w:rPr>
          <w:rFonts w:ascii="Times New Roman" w:eastAsia="Times New Roman" w:hAnsi="Times New Roman" w:cs="Times New Roman"/>
          <w:sz w:val="24"/>
          <w:szCs w:val="24"/>
          <w:lang w:val="bg-BG" w:eastAsia="bg-BG"/>
        </w:rPr>
        <w:t>.</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РАЗДЕЛ </w:t>
      </w:r>
      <w:r w:rsidRPr="00A50428">
        <w:rPr>
          <w:rFonts w:ascii="Times New Roman" w:hAnsi="Times New Roman" w:cs="Times New Roman"/>
          <w:b/>
          <w:bCs/>
          <w:color w:val="000000"/>
          <w:sz w:val="24"/>
          <w:szCs w:val="24"/>
        </w:rPr>
        <w:t>VI</w:t>
      </w:r>
    </w:p>
    <w:p w:rsidR="00A50428" w:rsidRPr="00A50428" w:rsidRDefault="00A50428" w:rsidP="00A50428">
      <w:pPr>
        <w:jc w:val="center"/>
        <w:rPr>
          <w:rFonts w:ascii="Times New Roman" w:hAnsi="Times New Roman" w:cs="Times New Roman"/>
          <w:color w:val="000000"/>
          <w:sz w:val="24"/>
          <w:szCs w:val="24"/>
        </w:rPr>
      </w:pPr>
      <w:r w:rsidRPr="00A50428">
        <w:rPr>
          <w:rFonts w:ascii="Times New Roman" w:eastAsia="Times New Roman" w:hAnsi="Times New Roman" w:cs="Times New Roman"/>
          <w:b/>
          <w:color w:val="000000"/>
          <w:sz w:val="24"/>
          <w:szCs w:val="24"/>
          <w:lang w:val="bg-BG" w:eastAsia="bg-BG"/>
        </w:rPr>
        <w:t>АДМИНИСТРАТИВНОНАКАЗАТЕЛНИ РАЗПОРЕДБИ</w:t>
      </w:r>
    </w:p>
    <w:p w:rsidR="00A50428" w:rsidRPr="00A50428" w:rsidRDefault="00A50428" w:rsidP="00A50428">
      <w:pPr>
        <w:spacing w:after="0"/>
        <w:jc w:val="both"/>
        <w:rPr>
          <w:rFonts w:ascii="Times New Roman" w:eastAsia="Times New Roman" w:hAnsi="Times New Roman" w:cs="Times New Roman"/>
          <w:b/>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color w:val="000000"/>
          <w:sz w:val="24"/>
          <w:szCs w:val="24"/>
          <w:lang w:val="bg-BG" w:eastAsia="bg-BG"/>
        </w:rPr>
        <w:t xml:space="preserve">Чл. 33. </w:t>
      </w:r>
      <w:r w:rsidRPr="00A50428">
        <w:rPr>
          <w:rFonts w:ascii="Times New Roman" w:eastAsia="Times New Roman" w:hAnsi="Times New Roman" w:cs="Times New Roman"/>
          <w:b/>
          <w:bCs/>
          <w:color w:val="000000"/>
          <w:sz w:val="24"/>
          <w:szCs w:val="24"/>
          <w:lang w:val="bg-BG" w:eastAsia="bg-BG"/>
        </w:rPr>
        <w:t xml:space="preserve">(1) </w:t>
      </w:r>
      <w:r w:rsidRPr="00A50428">
        <w:rPr>
          <w:rFonts w:ascii="Times New Roman" w:eastAsia="Times New Roman" w:hAnsi="Times New Roman" w:cs="Times New Roman"/>
          <w:color w:val="000000"/>
          <w:sz w:val="24"/>
          <w:szCs w:val="24"/>
          <w:lang w:val="bg-BG" w:eastAsia="bg-BG"/>
        </w:rPr>
        <w:t>Лице, управляващо пътно превозно средство с животинска тяга, без представяне на надлежно издадено свидетелство за неговата регистрация, се наказва с глоба в размер на 50,00 евро.</w:t>
      </w:r>
    </w:p>
    <w:p w:rsidR="00A50428" w:rsidRPr="00A50428" w:rsidRDefault="00A50428" w:rsidP="00A50428">
      <w:pPr>
        <w:spacing w:after="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(2)</w:t>
      </w:r>
      <w:r w:rsidRPr="00A50428">
        <w:rPr>
          <w:rFonts w:ascii="Times New Roman" w:eastAsia="Times New Roman" w:hAnsi="Times New Roman" w:cs="Times New Roman"/>
          <w:color w:val="000000"/>
          <w:sz w:val="24"/>
          <w:szCs w:val="24"/>
          <w:lang w:val="bg-BG" w:eastAsia="bg-BG"/>
        </w:rPr>
        <w:t xml:space="preserve">  В случаите на повторно извършване на административното нарушение, посочено в ал. 1, осъществено в период от една година, считано от датата на издаване на наказателното постановление, размерът глобата, която се налага, като наказание е 150,00 евро.</w:t>
      </w:r>
    </w:p>
    <w:p w:rsidR="00A50428" w:rsidRPr="00A50428" w:rsidRDefault="00A50428" w:rsidP="00A50428">
      <w:pPr>
        <w:spacing w:after="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 xml:space="preserve">Чл. 34.  </w:t>
      </w:r>
      <w:r w:rsidRPr="00A50428">
        <w:rPr>
          <w:rFonts w:ascii="Times New Roman" w:eastAsia="Times New Roman" w:hAnsi="Times New Roman" w:cs="Times New Roman"/>
          <w:color w:val="000000"/>
          <w:sz w:val="24"/>
          <w:szCs w:val="24"/>
          <w:lang w:val="bg-BG" w:eastAsia="bg-BG"/>
        </w:rPr>
        <w:t>Във всеки от случите на установяване на пътно превозно средство с животинска тяга което не е регистрирано съгласно условията на настоящата наредба и/или на животно, използвано за осъществяване на животинска тяга, по отношение на което не са налице регистрация или друг тип индивидуализация съответстващи на нормативно установените ветеринарномедицински изисквания, на собственика се налага административно наказание глоба, в размер на 150,00 евро.</w:t>
      </w:r>
    </w:p>
    <w:p w:rsidR="00A50428" w:rsidRPr="00A50428" w:rsidRDefault="00A50428" w:rsidP="00A50428">
      <w:pPr>
        <w:spacing w:after="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lastRenderedPageBreak/>
        <w:t>Чл. 35.</w:t>
      </w:r>
      <w:r w:rsidRPr="00A50428">
        <w:rPr>
          <w:rFonts w:ascii="Times New Roman" w:eastAsia="Times New Roman" w:hAnsi="Times New Roman" w:cs="Times New Roman"/>
          <w:color w:val="000000"/>
          <w:sz w:val="24"/>
          <w:szCs w:val="24"/>
          <w:lang w:val="bg-BG" w:eastAsia="bg-BG"/>
        </w:rPr>
        <w:t xml:space="preserve"> (1) Във всеки от случите на установяване на пътно превозно средство с животинска тяга, което не е регистрирано съгласно условията на настоящата наредба и едновременната с това липса на документи, установяващи носителя на правото на собственост върху съответната вещ, на лицето упражняващо владение се налага административно наказание глоба, в размер на 150,00 евро, като установеното пътно превозно средства, използвано за извършване на административното нарушение се отнемат в полза на Община Ямбол.     </w:t>
      </w:r>
    </w:p>
    <w:p w:rsidR="00A50428" w:rsidRPr="00A50428" w:rsidRDefault="00A50428" w:rsidP="00A50428">
      <w:pPr>
        <w:spacing w:after="0"/>
        <w:jc w:val="both"/>
        <w:rPr>
          <w:rFonts w:ascii="Times New Roman" w:eastAsia="Times New Roman" w:hAnsi="Times New Roman" w:cs="Times New Roman"/>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(2)</w:t>
      </w:r>
      <w:r w:rsidRPr="00A50428">
        <w:rPr>
          <w:rFonts w:ascii="Times New Roman" w:eastAsia="Times New Roman" w:hAnsi="Times New Roman" w:cs="Times New Roman"/>
          <w:color w:val="000000"/>
          <w:sz w:val="24"/>
          <w:szCs w:val="24"/>
          <w:lang w:val="bg-BG" w:eastAsia="bg-BG"/>
        </w:rPr>
        <w:t xml:space="preserve"> Във всеки от случите на установяване на животно, използвано за осъществяване на животинска тяга, по отношение на което не са налице регистрация или друг тип индивидуализация съответстващи на нормативно установените ветеринарномедицински изисквания и едновременната с това липса на документи, установяващи носителя на правото на собственост върху него, на лицето упражняващо владение се налага административно наказание глоба, в размер на 150,00 евро, като установеното животно се задържа от Община Ямбол, с цел сезиране на официалните ветеринарни лекари, по смисъла на чл. 139а от Закон за ветеринарномедицинската дейност за прилагане на разпоредбата на чл. 139а, ал. 3 от посочения закон. </w:t>
      </w:r>
    </w:p>
    <w:p w:rsidR="00A50428" w:rsidRPr="00A50428" w:rsidRDefault="00A50428" w:rsidP="00A50428">
      <w:pPr>
        <w:spacing w:after="0"/>
        <w:jc w:val="both"/>
        <w:rPr>
          <w:rFonts w:ascii="Times New Roman" w:eastAsia="Times New Roman" w:hAnsi="Times New Roman" w:cs="Times New Roman"/>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color w:val="000000"/>
          <w:sz w:val="24"/>
          <w:szCs w:val="24"/>
          <w:lang w:val="bg-BG" w:eastAsia="bg-BG"/>
        </w:rPr>
        <w:t xml:space="preserve">Чл. 36. </w:t>
      </w:r>
      <w:r w:rsidRPr="00A50428">
        <w:rPr>
          <w:rFonts w:ascii="Times New Roman" w:eastAsia="Times New Roman" w:hAnsi="Times New Roman" w:cs="Times New Roman"/>
          <w:b/>
          <w:bCs/>
          <w:color w:val="000000"/>
          <w:sz w:val="24"/>
          <w:szCs w:val="24"/>
          <w:lang w:val="bg-BG" w:eastAsia="bg-BG"/>
        </w:rPr>
        <w:t xml:space="preserve">(1) </w:t>
      </w:r>
      <w:r w:rsidRPr="00A50428">
        <w:rPr>
          <w:rFonts w:ascii="Times New Roman" w:eastAsia="Times New Roman" w:hAnsi="Times New Roman" w:cs="Times New Roman"/>
          <w:color w:val="000000"/>
          <w:sz w:val="24"/>
          <w:szCs w:val="24"/>
          <w:lang w:val="bg-BG" w:eastAsia="bg-BG"/>
        </w:rPr>
        <w:t>Водачът на пътно превозно средство, осъществяващо престой или паркирано, по начин препятстващ свободното осъществяване на движението на хора или пътни превозни средства се казва с глоба 40,00 евро.</w:t>
      </w:r>
    </w:p>
    <w:p w:rsidR="00A50428" w:rsidRPr="00A50428" w:rsidRDefault="00A50428" w:rsidP="00A50428">
      <w:pPr>
        <w:spacing w:after="0"/>
        <w:jc w:val="both"/>
        <w:rPr>
          <w:rFonts w:ascii="Times New Roman" w:eastAsia="Times New Roman" w:hAnsi="Times New Roman" w:cs="Times New Roman"/>
          <w:b/>
          <w:bCs/>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(2)</w:t>
      </w:r>
      <w:r w:rsidRPr="00A50428">
        <w:rPr>
          <w:rFonts w:ascii="Times New Roman" w:eastAsia="Times New Roman" w:hAnsi="Times New Roman" w:cs="Times New Roman"/>
          <w:color w:val="000000"/>
          <w:sz w:val="24"/>
          <w:szCs w:val="24"/>
          <w:lang w:val="bg-BG" w:eastAsia="bg-BG"/>
        </w:rPr>
        <w:t xml:space="preserve"> В случите, в които присъствието на водача не е налице в момента на установяване на административното нарушение, се извършва действие по принудително преместване на пътното превозно средство, предмет на нарушение, като същото се съхранява в нарочно обособено място (паркинг).</w:t>
      </w:r>
    </w:p>
    <w:p w:rsidR="00A50428" w:rsidRPr="00A50428" w:rsidRDefault="00A50428" w:rsidP="00A50428">
      <w:pPr>
        <w:spacing w:after="0"/>
        <w:jc w:val="both"/>
        <w:rPr>
          <w:rFonts w:ascii="Times New Roman" w:eastAsia="Times New Roman" w:hAnsi="Times New Roman" w:cs="Times New Roman"/>
          <w:b/>
          <w:bCs/>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 xml:space="preserve">(3) </w:t>
      </w:r>
      <w:r w:rsidRPr="00A50428">
        <w:rPr>
          <w:rFonts w:ascii="Times New Roman" w:eastAsia="Times New Roman" w:hAnsi="Times New Roman" w:cs="Times New Roman"/>
          <w:color w:val="000000"/>
          <w:sz w:val="24"/>
          <w:szCs w:val="24"/>
          <w:lang w:val="bg-BG" w:eastAsia="bg-BG"/>
        </w:rPr>
        <w:t xml:space="preserve">За всеки следващ започнал час, след времето на начало на престоя на място за съхраняване на принудително преместени моторни превозни средства, на водача се налага глоба в размер 0,50 евро. </w:t>
      </w:r>
    </w:p>
    <w:p w:rsidR="00A50428" w:rsidRPr="00A50428" w:rsidRDefault="00A50428" w:rsidP="00A50428">
      <w:pPr>
        <w:spacing w:after="0"/>
        <w:jc w:val="both"/>
        <w:rPr>
          <w:rFonts w:ascii="Times New Roman" w:eastAsia="Times New Roman" w:hAnsi="Times New Roman" w:cs="Times New Roman"/>
          <w:b/>
          <w:color w:val="000000"/>
          <w:sz w:val="24"/>
          <w:szCs w:val="24"/>
          <w:lang w:val="bg-BG" w:eastAsia="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eastAsia="Times New Roman" w:hAnsi="Times New Roman" w:cs="Times New Roman"/>
          <w:b/>
          <w:color w:val="000000"/>
          <w:sz w:val="24"/>
          <w:szCs w:val="24"/>
          <w:lang w:val="bg-BG" w:eastAsia="bg-BG"/>
        </w:rPr>
        <w:t>Ч</w:t>
      </w:r>
      <w:r w:rsidRPr="00A50428">
        <w:rPr>
          <w:rFonts w:ascii="Times New Roman" w:hAnsi="Times New Roman" w:cs="Times New Roman"/>
          <w:b/>
          <w:color w:val="000000"/>
          <w:sz w:val="24"/>
          <w:szCs w:val="24"/>
        </w:rPr>
        <w:t xml:space="preserve">л. </w:t>
      </w:r>
      <w:r w:rsidRPr="00A50428">
        <w:rPr>
          <w:rFonts w:ascii="Times New Roman" w:hAnsi="Times New Roman" w:cs="Times New Roman"/>
          <w:b/>
          <w:color w:val="000000"/>
          <w:sz w:val="24"/>
          <w:szCs w:val="24"/>
          <w:lang w:val="bg-BG"/>
        </w:rPr>
        <w:t>37</w:t>
      </w:r>
      <w:r w:rsidRPr="00A50428">
        <w:rPr>
          <w:rFonts w:ascii="Times New Roman" w:hAnsi="Times New Roman" w:cs="Times New Roman"/>
          <w:b/>
          <w:color w:val="000000"/>
          <w:sz w:val="24"/>
          <w:szCs w:val="24"/>
        </w:rPr>
        <w:t xml:space="preserve">. </w:t>
      </w:r>
      <w:r w:rsidRPr="00A50428">
        <w:rPr>
          <w:rFonts w:ascii="Times New Roman" w:hAnsi="Times New Roman" w:cs="Times New Roman"/>
          <w:b/>
          <w:bCs/>
          <w:color w:val="000000"/>
          <w:sz w:val="24"/>
          <w:szCs w:val="24"/>
        </w:rPr>
        <w:t>(1)</w:t>
      </w:r>
      <w:r w:rsidRPr="00A50428">
        <w:rPr>
          <w:rFonts w:ascii="Times New Roman" w:hAnsi="Times New Roman" w:cs="Times New Roman"/>
          <w:color w:val="000000"/>
          <w:sz w:val="24"/>
          <w:szCs w:val="24"/>
        </w:rPr>
        <w:t xml:space="preserve"> Водач на </w:t>
      </w:r>
      <w:proofErr w:type="spellStart"/>
      <w:r w:rsidRPr="00A50428">
        <w:rPr>
          <w:rFonts w:ascii="Times New Roman" w:hAnsi="Times New Roman" w:cs="Times New Roman"/>
          <w:color w:val="000000"/>
          <w:sz w:val="24"/>
          <w:szCs w:val="24"/>
        </w:rPr>
        <w:t>пътното</w:t>
      </w:r>
      <w:proofErr w:type="spellEnd"/>
      <w:r w:rsidRPr="00A50428">
        <w:rPr>
          <w:rFonts w:ascii="Times New Roman" w:hAnsi="Times New Roman" w:cs="Times New Roman"/>
          <w:color w:val="000000"/>
          <w:sz w:val="24"/>
          <w:szCs w:val="24"/>
        </w:rPr>
        <w:t xml:space="preserve"> превозно средство, за което не е </w:t>
      </w:r>
      <w:proofErr w:type="spellStart"/>
      <w:r w:rsidRPr="00A50428">
        <w:rPr>
          <w:rFonts w:ascii="Times New Roman" w:hAnsi="Times New Roman" w:cs="Times New Roman"/>
          <w:color w:val="000000"/>
          <w:sz w:val="24"/>
          <w:szCs w:val="24"/>
        </w:rPr>
        <w:t>заплатена</w:t>
      </w:r>
      <w:proofErr w:type="spellEnd"/>
      <w:r w:rsidRPr="00A50428">
        <w:rPr>
          <w:rFonts w:ascii="Times New Roman" w:hAnsi="Times New Roman" w:cs="Times New Roman"/>
          <w:color w:val="000000"/>
          <w:sz w:val="24"/>
          <w:szCs w:val="24"/>
        </w:rPr>
        <w:t xml:space="preserve"> дължимата</w:t>
      </w:r>
      <w:r w:rsidRPr="00A50428">
        <w:rPr>
          <w:rFonts w:ascii="Times New Roman" w:hAnsi="Times New Roman" w:cs="Times New Roman"/>
          <w:color w:val="000000"/>
          <w:sz w:val="24"/>
          <w:szCs w:val="24"/>
          <w:lang w:val="bg-BG"/>
        </w:rPr>
        <w:t xml:space="preserve"> такса за ползване на платена зона за паркиране, </w:t>
      </w:r>
      <w:r w:rsidRPr="00A50428">
        <w:rPr>
          <w:rFonts w:ascii="Times New Roman" w:hAnsi="Times New Roman" w:cs="Times New Roman"/>
          <w:color w:val="000000"/>
          <w:sz w:val="24"/>
          <w:szCs w:val="24"/>
        </w:rPr>
        <w:t xml:space="preserve">се </w:t>
      </w:r>
      <w:proofErr w:type="spellStart"/>
      <w:r w:rsidRPr="00A50428">
        <w:rPr>
          <w:rFonts w:ascii="Times New Roman" w:hAnsi="Times New Roman" w:cs="Times New Roman"/>
          <w:color w:val="000000"/>
          <w:sz w:val="24"/>
          <w:szCs w:val="24"/>
        </w:rPr>
        <w:t>наказва</w:t>
      </w:r>
      <w:proofErr w:type="spellEnd"/>
      <w:r w:rsidRPr="00A50428">
        <w:rPr>
          <w:rFonts w:ascii="Times New Roman" w:hAnsi="Times New Roman" w:cs="Times New Roman"/>
          <w:color w:val="000000"/>
          <w:sz w:val="24"/>
          <w:szCs w:val="24"/>
        </w:rPr>
        <w:t xml:space="preserve"> с глоба </w:t>
      </w:r>
      <w:r w:rsidRPr="00A50428">
        <w:rPr>
          <w:rFonts w:ascii="Times New Roman" w:hAnsi="Times New Roman" w:cs="Times New Roman"/>
          <w:color w:val="000000"/>
          <w:sz w:val="24"/>
          <w:szCs w:val="24"/>
          <w:lang w:val="bg-BG"/>
        </w:rPr>
        <w:t xml:space="preserve">в размер на 15,00 евро, като на пътното превозното средство, предмет на извършеното нарушение се </w:t>
      </w:r>
      <w:proofErr w:type="gramStart"/>
      <w:r w:rsidRPr="00A50428">
        <w:rPr>
          <w:rFonts w:ascii="Times New Roman" w:hAnsi="Times New Roman" w:cs="Times New Roman"/>
          <w:color w:val="000000"/>
          <w:sz w:val="24"/>
          <w:szCs w:val="24"/>
          <w:lang w:val="bg-BG"/>
        </w:rPr>
        <w:t>поставя  техническо</w:t>
      </w:r>
      <w:proofErr w:type="gramEnd"/>
      <w:r w:rsidRPr="00A50428">
        <w:rPr>
          <w:rFonts w:ascii="Times New Roman" w:hAnsi="Times New Roman" w:cs="Times New Roman"/>
          <w:color w:val="000000"/>
          <w:sz w:val="24"/>
          <w:szCs w:val="24"/>
          <w:lang w:val="bg-BG"/>
        </w:rPr>
        <w:t xml:space="preserve"> средство за принудително задържане</w:t>
      </w:r>
      <w:r w:rsidRPr="00A50428">
        <w:rPr>
          <w:rFonts w:ascii="Times New Roman" w:hAnsi="Times New Roman" w:cs="Times New Roman"/>
          <w:color w:val="000000"/>
          <w:sz w:val="24"/>
          <w:szCs w:val="24"/>
        </w:rPr>
        <w:t>.</w:t>
      </w: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(2)</w:t>
      </w:r>
      <w:r w:rsidRPr="00A50428">
        <w:rPr>
          <w:rFonts w:ascii="Times New Roman" w:hAnsi="Times New Roman" w:cs="Times New Roman"/>
          <w:color w:val="000000"/>
          <w:sz w:val="24"/>
          <w:szCs w:val="24"/>
          <w:lang w:val="bg-BG"/>
        </w:rPr>
        <w:t xml:space="preserve"> За всеки следващ започнал час, след времето на  поставяне на техническо средство за принудително задържан, на водача се налага глоба в размер 0,50 евро. </w:t>
      </w:r>
    </w:p>
    <w:p w:rsidR="00A50428" w:rsidRPr="00A50428" w:rsidRDefault="00A50428" w:rsidP="00A50428">
      <w:pPr>
        <w:spacing w:after="0"/>
        <w:jc w:val="both"/>
        <w:rPr>
          <w:rFonts w:ascii="Times New Roman" w:hAnsi="Times New Roman" w:cs="Times New Roman"/>
          <w:b/>
          <w:bCs/>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w:t>
      </w:r>
      <w:r w:rsidRPr="00A50428">
        <w:rPr>
          <w:rFonts w:ascii="Times New Roman" w:hAnsi="Times New Roman" w:cs="Times New Roman"/>
          <w:b/>
          <w:bCs/>
          <w:color w:val="000000"/>
          <w:sz w:val="24"/>
          <w:szCs w:val="24"/>
          <w:lang w:val="bg-BG"/>
        </w:rPr>
        <w:t>3</w:t>
      </w:r>
      <w:r w:rsidRPr="00A50428">
        <w:rPr>
          <w:rFonts w:ascii="Times New Roman" w:hAnsi="Times New Roman" w:cs="Times New Roman"/>
          <w:b/>
          <w:bCs/>
          <w:color w:val="000000"/>
          <w:sz w:val="24"/>
          <w:szCs w:val="24"/>
        </w:rPr>
        <w:t xml:space="preserve">) </w:t>
      </w:r>
      <w:r w:rsidRPr="00A50428">
        <w:rPr>
          <w:rFonts w:ascii="Times New Roman" w:hAnsi="Times New Roman" w:cs="Times New Roman"/>
          <w:color w:val="000000"/>
          <w:sz w:val="24"/>
          <w:szCs w:val="24"/>
        </w:rPr>
        <w:t xml:space="preserve">Който </w:t>
      </w:r>
      <w:proofErr w:type="spellStart"/>
      <w:r w:rsidRPr="00A50428">
        <w:rPr>
          <w:rFonts w:ascii="Times New Roman" w:hAnsi="Times New Roman" w:cs="Times New Roman"/>
          <w:color w:val="000000"/>
          <w:sz w:val="24"/>
          <w:szCs w:val="24"/>
        </w:rPr>
        <w:t>отстрани</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техническо</w:t>
      </w:r>
      <w:proofErr w:type="spellEnd"/>
      <w:r w:rsidRPr="00A50428">
        <w:rPr>
          <w:rFonts w:ascii="Times New Roman" w:hAnsi="Times New Roman" w:cs="Times New Roman"/>
          <w:color w:val="000000"/>
          <w:sz w:val="24"/>
          <w:szCs w:val="24"/>
        </w:rPr>
        <w:t xml:space="preserve"> средство за </w:t>
      </w:r>
      <w:proofErr w:type="spellStart"/>
      <w:r w:rsidRPr="00A50428">
        <w:rPr>
          <w:rFonts w:ascii="Times New Roman" w:hAnsi="Times New Roman" w:cs="Times New Roman"/>
          <w:color w:val="000000"/>
          <w:sz w:val="24"/>
          <w:szCs w:val="24"/>
        </w:rPr>
        <w:t>принудително</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задържане</w:t>
      </w:r>
      <w:proofErr w:type="spellEnd"/>
      <w:r w:rsidRPr="00A50428">
        <w:rPr>
          <w:rFonts w:ascii="Times New Roman" w:hAnsi="Times New Roman" w:cs="Times New Roman"/>
          <w:color w:val="000000"/>
          <w:sz w:val="24"/>
          <w:szCs w:val="24"/>
        </w:rPr>
        <w:t xml:space="preserve"> се </w:t>
      </w:r>
      <w:proofErr w:type="spellStart"/>
      <w:r w:rsidRPr="00A50428">
        <w:rPr>
          <w:rFonts w:ascii="Times New Roman" w:hAnsi="Times New Roman" w:cs="Times New Roman"/>
          <w:color w:val="000000"/>
          <w:sz w:val="24"/>
          <w:szCs w:val="24"/>
        </w:rPr>
        <w:t>наказва</w:t>
      </w:r>
      <w:proofErr w:type="spellEnd"/>
      <w:r w:rsidRPr="00A50428">
        <w:rPr>
          <w:rFonts w:ascii="Times New Roman" w:hAnsi="Times New Roman" w:cs="Times New Roman"/>
          <w:color w:val="000000"/>
          <w:sz w:val="24"/>
          <w:szCs w:val="24"/>
        </w:rPr>
        <w:t xml:space="preserve"> с глоба </w:t>
      </w:r>
      <w:r w:rsidRPr="00A50428">
        <w:rPr>
          <w:rFonts w:ascii="Times New Roman" w:hAnsi="Times New Roman" w:cs="Times New Roman"/>
          <w:color w:val="000000"/>
          <w:sz w:val="24"/>
          <w:szCs w:val="24"/>
          <w:lang w:val="bg-BG"/>
        </w:rPr>
        <w:t>в размер на 200,00 евро.</w:t>
      </w:r>
    </w:p>
    <w:p w:rsidR="00A50428" w:rsidRPr="00A50428" w:rsidRDefault="00A50428" w:rsidP="00A50428">
      <w:pPr>
        <w:spacing w:after="0"/>
        <w:jc w:val="both"/>
        <w:rPr>
          <w:rFonts w:ascii="Times New Roman" w:hAnsi="Times New Roman" w:cs="Times New Roman"/>
          <w:b/>
          <w:bCs/>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rPr>
        <w:t>(</w:t>
      </w:r>
      <w:r w:rsidRPr="00A50428">
        <w:rPr>
          <w:rFonts w:ascii="Times New Roman" w:hAnsi="Times New Roman" w:cs="Times New Roman"/>
          <w:b/>
          <w:bCs/>
          <w:color w:val="000000"/>
          <w:sz w:val="24"/>
          <w:szCs w:val="24"/>
          <w:lang w:val="bg-BG"/>
        </w:rPr>
        <w:t>4</w:t>
      </w:r>
      <w:r w:rsidRPr="00A50428">
        <w:rPr>
          <w:rFonts w:ascii="Times New Roman" w:hAnsi="Times New Roman" w:cs="Times New Roman"/>
          <w:b/>
          <w:bCs/>
          <w:color w:val="000000"/>
          <w:sz w:val="24"/>
          <w:szCs w:val="24"/>
        </w:rPr>
        <w:t>)</w:t>
      </w:r>
      <w:r w:rsidRPr="00A50428">
        <w:rPr>
          <w:rFonts w:ascii="Times New Roman" w:hAnsi="Times New Roman" w:cs="Times New Roman"/>
          <w:color w:val="000000"/>
          <w:sz w:val="24"/>
          <w:szCs w:val="24"/>
        </w:rPr>
        <w:t xml:space="preserve"> Който </w:t>
      </w:r>
      <w:proofErr w:type="spellStart"/>
      <w:r w:rsidRPr="00A50428">
        <w:rPr>
          <w:rFonts w:ascii="Times New Roman" w:hAnsi="Times New Roman" w:cs="Times New Roman"/>
          <w:color w:val="000000"/>
          <w:sz w:val="24"/>
          <w:szCs w:val="24"/>
        </w:rPr>
        <w:t>повреди</w:t>
      </w:r>
      <w:proofErr w:type="spellEnd"/>
      <w:r w:rsidRPr="00A50428">
        <w:rPr>
          <w:rFonts w:ascii="Times New Roman" w:hAnsi="Times New Roman" w:cs="Times New Roman"/>
          <w:color w:val="000000"/>
          <w:sz w:val="24"/>
          <w:szCs w:val="24"/>
        </w:rPr>
        <w:t xml:space="preserve"> или </w:t>
      </w:r>
      <w:proofErr w:type="spellStart"/>
      <w:r w:rsidRPr="00A50428">
        <w:rPr>
          <w:rFonts w:ascii="Times New Roman" w:hAnsi="Times New Roman" w:cs="Times New Roman"/>
          <w:color w:val="000000"/>
          <w:sz w:val="24"/>
          <w:szCs w:val="24"/>
        </w:rPr>
        <w:t>унищожи</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техническо</w:t>
      </w:r>
      <w:proofErr w:type="spellEnd"/>
      <w:r w:rsidRPr="00A50428">
        <w:rPr>
          <w:rFonts w:ascii="Times New Roman" w:hAnsi="Times New Roman" w:cs="Times New Roman"/>
          <w:color w:val="000000"/>
          <w:sz w:val="24"/>
          <w:szCs w:val="24"/>
        </w:rPr>
        <w:t xml:space="preserve"> средство за </w:t>
      </w:r>
      <w:proofErr w:type="spellStart"/>
      <w:r w:rsidRPr="00A50428">
        <w:rPr>
          <w:rFonts w:ascii="Times New Roman" w:hAnsi="Times New Roman" w:cs="Times New Roman"/>
          <w:color w:val="000000"/>
          <w:sz w:val="24"/>
          <w:szCs w:val="24"/>
        </w:rPr>
        <w:t>принудително</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задържанесе</w:t>
      </w:r>
      <w:proofErr w:type="spellEnd"/>
      <w:r w:rsidRPr="00A50428">
        <w:rPr>
          <w:rFonts w:ascii="Times New Roman" w:hAnsi="Times New Roman" w:cs="Times New Roman"/>
          <w:color w:val="000000"/>
          <w:sz w:val="24"/>
          <w:szCs w:val="24"/>
        </w:rPr>
        <w:t xml:space="preserve"> </w:t>
      </w:r>
      <w:proofErr w:type="spellStart"/>
      <w:r w:rsidRPr="00A50428">
        <w:rPr>
          <w:rFonts w:ascii="Times New Roman" w:hAnsi="Times New Roman" w:cs="Times New Roman"/>
          <w:color w:val="000000"/>
          <w:sz w:val="24"/>
          <w:szCs w:val="24"/>
        </w:rPr>
        <w:t>наказва</w:t>
      </w:r>
      <w:proofErr w:type="spellEnd"/>
      <w:r w:rsidRPr="00A50428">
        <w:rPr>
          <w:rFonts w:ascii="Times New Roman" w:hAnsi="Times New Roman" w:cs="Times New Roman"/>
          <w:color w:val="000000"/>
          <w:sz w:val="24"/>
          <w:szCs w:val="24"/>
        </w:rPr>
        <w:t xml:space="preserve"> с глоба </w:t>
      </w:r>
      <w:r w:rsidRPr="00A50428">
        <w:rPr>
          <w:rFonts w:ascii="Times New Roman" w:hAnsi="Times New Roman" w:cs="Times New Roman"/>
          <w:color w:val="000000"/>
          <w:sz w:val="24"/>
          <w:szCs w:val="24"/>
          <w:lang w:val="bg-BG"/>
        </w:rPr>
        <w:t>в размер на 200,00 евро</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lastRenderedPageBreak/>
        <w:t>Чл. 38.</w:t>
      </w:r>
      <w:r w:rsidRPr="00A50428">
        <w:rPr>
          <w:rFonts w:ascii="Times New Roman" w:hAnsi="Times New Roman" w:cs="Times New Roman"/>
          <w:color w:val="000000"/>
          <w:sz w:val="24"/>
          <w:szCs w:val="24"/>
          <w:lang w:val="bg-BG"/>
        </w:rPr>
        <w:t xml:space="preserve"> За нарушаване разпоредбите на настоящата наредба, различно от изрично посочените в чл. 33, 34, 35, 36 и 37 се налага административно наказание глоба или имуществена санкция в размер на 50,00 евро. </w:t>
      </w: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both"/>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Чл. 39.</w:t>
      </w:r>
      <w:r w:rsidRPr="00A50428">
        <w:rPr>
          <w:rFonts w:ascii="Times New Roman" w:hAnsi="Times New Roman" w:cs="Times New Roman"/>
          <w:color w:val="000000"/>
          <w:sz w:val="24"/>
          <w:szCs w:val="24"/>
          <w:lang w:val="bg-BG"/>
        </w:rPr>
        <w:t xml:space="preserve"> Начинът и компетентните органи за установяване административни нарушение и налагане на административни наказания, въз основа разпоредбите на настоящата наредба се определят със заповед на Кмета. </w:t>
      </w:r>
    </w:p>
    <w:p w:rsidR="00A50428" w:rsidRPr="00A50428" w:rsidRDefault="00A50428" w:rsidP="00A50428">
      <w:pPr>
        <w:rPr>
          <w:rFonts w:ascii="Times New Roman" w:hAnsi="Times New Roman" w:cs="Times New Roman"/>
          <w:color w:val="000000"/>
          <w:sz w:val="24"/>
          <w:szCs w:val="24"/>
        </w:rPr>
      </w:pPr>
    </w:p>
    <w:p w:rsidR="00A50428" w:rsidRPr="00A50428" w:rsidRDefault="00A50428" w:rsidP="00A50428">
      <w:pPr>
        <w:spacing w:after="0"/>
        <w:jc w:val="both"/>
        <w:rPr>
          <w:rFonts w:ascii="Times New Roman" w:hAnsi="Times New Roman" w:cs="Times New Roman"/>
          <w:color w:val="000000"/>
          <w:sz w:val="24"/>
          <w:szCs w:val="24"/>
          <w:lang w:val="bg-BG"/>
        </w:rPr>
      </w:pPr>
    </w:p>
    <w:p w:rsidR="00A50428" w:rsidRPr="00A50428" w:rsidRDefault="00A50428" w:rsidP="00A50428">
      <w:pPr>
        <w:spacing w:after="0"/>
        <w:jc w:val="center"/>
        <w:rPr>
          <w:rFonts w:ascii="Times New Roman" w:hAnsi="Times New Roman" w:cs="Times New Roman"/>
          <w:color w:val="000000"/>
          <w:sz w:val="24"/>
          <w:szCs w:val="24"/>
        </w:rPr>
      </w:pPr>
      <w:r w:rsidRPr="00A50428">
        <w:rPr>
          <w:rFonts w:ascii="Times New Roman" w:hAnsi="Times New Roman" w:cs="Times New Roman"/>
          <w:b/>
          <w:bCs/>
          <w:color w:val="000000"/>
          <w:sz w:val="24"/>
          <w:szCs w:val="24"/>
          <w:lang w:val="bg-BG"/>
        </w:rPr>
        <w:t xml:space="preserve">РАЗДЕЛ </w:t>
      </w:r>
      <w:r w:rsidRPr="00A50428">
        <w:rPr>
          <w:rFonts w:ascii="Times New Roman" w:hAnsi="Times New Roman" w:cs="Times New Roman"/>
          <w:b/>
          <w:bCs/>
          <w:color w:val="000000"/>
          <w:sz w:val="24"/>
          <w:szCs w:val="24"/>
        </w:rPr>
        <w:t>VII</w:t>
      </w:r>
    </w:p>
    <w:p w:rsidR="00A50428" w:rsidRPr="00A50428" w:rsidRDefault="00A50428" w:rsidP="00A50428">
      <w:pPr>
        <w:jc w:val="center"/>
        <w:rPr>
          <w:rFonts w:ascii="Times New Roman" w:hAnsi="Times New Roman" w:cs="Times New Roman"/>
          <w:color w:val="000000"/>
          <w:sz w:val="24"/>
          <w:szCs w:val="24"/>
        </w:rPr>
      </w:pPr>
      <w:r w:rsidRPr="00A50428">
        <w:rPr>
          <w:rFonts w:ascii="Times New Roman" w:eastAsia="Times New Roman" w:hAnsi="Times New Roman" w:cs="Times New Roman"/>
          <w:b/>
          <w:color w:val="000000"/>
          <w:sz w:val="24"/>
          <w:szCs w:val="24"/>
          <w:lang w:val="bg-BG" w:eastAsia="bg-BG"/>
        </w:rPr>
        <w:t xml:space="preserve">ЗАКЛЮЧИТЕЛНИ </w:t>
      </w:r>
      <w:r w:rsidRPr="00A50428">
        <w:rPr>
          <w:rFonts w:ascii="Times New Roman" w:eastAsia="Times New Roman" w:hAnsi="Times New Roman" w:cs="Times New Roman"/>
          <w:b/>
          <w:color w:val="000000"/>
          <w:sz w:val="24"/>
          <w:szCs w:val="24"/>
          <w:lang w:eastAsia="bg-BG"/>
        </w:rPr>
        <w:t>РАЗПОРЕДБИ</w:t>
      </w:r>
    </w:p>
    <w:p w:rsidR="00A50428" w:rsidRPr="00A50428" w:rsidRDefault="00A50428" w:rsidP="00A50428">
      <w:pPr>
        <w:jc w:val="both"/>
        <w:rPr>
          <w:rFonts w:ascii="Times New Roman" w:hAnsi="Times New Roman" w:cs="Times New Roman"/>
          <w:color w:val="000000"/>
          <w:sz w:val="24"/>
          <w:szCs w:val="24"/>
        </w:rPr>
      </w:pPr>
      <w:r w:rsidRPr="00A50428">
        <w:rPr>
          <w:rFonts w:ascii="Times New Roman" w:eastAsia="Times New Roman" w:hAnsi="Times New Roman" w:cs="Times New Roman"/>
          <w:b/>
          <w:bCs/>
          <w:color w:val="000000"/>
          <w:sz w:val="24"/>
          <w:szCs w:val="24"/>
          <w:lang w:val="bg-BG" w:eastAsia="bg-BG"/>
        </w:rPr>
        <w:t xml:space="preserve">Чл. 40. </w:t>
      </w:r>
      <w:r w:rsidRPr="00A50428">
        <w:rPr>
          <w:rFonts w:ascii="Times New Roman" w:eastAsia="Times New Roman" w:hAnsi="Times New Roman" w:cs="Times New Roman"/>
          <w:color w:val="000000"/>
          <w:sz w:val="24"/>
          <w:szCs w:val="24"/>
          <w:lang w:val="bg-BG" w:eastAsia="bg-BG"/>
        </w:rPr>
        <w:t>С влизане в сила на настоящата наредба се отменя действието на целият Раздел</w:t>
      </w:r>
      <w:r w:rsidRPr="00A50428">
        <w:rPr>
          <w:rFonts w:ascii="Times New Roman" w:eastAsia="Times New Roman" w:hAnsi="Times New Roman" w:cs="Times New Roman"/>
          <w:color w:val="000000"/>
          <w:sz w:val="24"/>
          <w:szCs w:val="24"/>
          <w:lang w:eastAsia="bg-BG"/>
        </w:rPr>
        <w:t xml:space="preserve"> II</w:t>
      </w:r>
      <w:r w:rsidRPr="00A50428">
        <w:rPr>
          <w:rFonts w:ascii="Times New Roman" w:eastAsia="Times New Roman" w:hAnsi="Times New Roman" w:cs="Times New Roman"/>
          <w:color w:val="000000"/>
          <w:sz w:val="24"/>
          <w:szCs w:val="24"/>
          <w:lang w:val="bg-BG" w:eastAsia="bg-BG"/>
        </w:rPr>
        <w:t xml:space="preserve">, озаглавен </w:t>
      </w:r>
      <w:r w:rsidRPr="00A50428">
        <w:rPr>
          <w:rFonts w:ascii="Times New Roman" w:eastAsia="Times New Roman" w:hAnsi="Times New Roman" w:cs="Times New Roman"/>
          <w:i/>
          <w:iCs/>
          <w:color w:val="000000"/>
          <w:sz w:val="24"/>
          <w:szCs w:val="24"/>
          <w:lang w:val="bg-BG" w:eastAsia="bg-BG"/>
        </w:rPr>
        <w:t>„Организация на транспортното обслужване и безопасност на движението“</w:t>
      </w:r>
      <w:r w:rsidRPr="00A50428">
        <w:rPr>
          <w:rFonts w:ascii="Times New Roman" w:eastAsia="Times New Roman" w:hAnsi="Times New Roman" w:cs="Times New Roman"/>
          <w:color w:val="000000"/>
          <w:sz w:val="24"/>
          <w:szCs w:val="24"/>
          <w:lang w:eastAsia="bg-BG"/>
        </w:rPr>
        <w:t xml:space="preserve">  </w:t>
      </w:r>
      <w:r w:rsidRPr="00A50428">
        <w:rPr>
          <w:rFonts w:ascii="Times New Roman" w:eastAsia="Times New Roman" w:hAnsi="Times New Roman" w:cs="Times New Roman"/>
          <w:color w:val="000000"/>
          <w:sz w:val="24"/>
          <w:szCs w:val="24"/>
          <w:lang w:val="bg-BG" w:eastAsia="bg-BG"/>
        </w:rPr>
        <w:t xml:space="preserve">и чл. 56, ал. 2, всичките от Наредба за опазване на обществения ред и поддържане на приветлив вид на Община Ямбол (приета с Решение № IX-4/25.06.2020г. и Решение № X-1/23.07.2020г.  на ОбС- Ямбол, в сила от 21.08.2020г., изм. с Решение № III-9/28.12.2023г., в сила от 15.01.2024г., изм. с Решение № XVII-17/27.02.2025г., в сила от 17.03.2025г. изм. с Решение № XXI8/26.06.2025г., в сила от 14.07.2025г.), чл. 11 и чл. 12 от Правилник за устройството и дейността на Общинско предприятие „Платени зони за паркиране и общински пазари” - бюджетна дейност  към Община Ямбол (приет с Решение № III-25/13.12.2019г. на Общински съвет – Ямбол, и влиза в сила от 01.01.2020г., изменена датата на влизане в сила с Решение № IV-5/30.12.2019г. на Общински съвет – Ямбол, и влиза в сила от 01.02.2020г., изм. с Решение № XXIV-13/31.05.2021г., изм. с Решение № XLI-8/26.05.2022г., в сила от 30.05.2022г., изм. с Решение № L-7/29.12.2022г., в сила от 04.01.2023г., изм. с Решение № XVII-8/27.02.2025г., в сила от 31.03.2025г.),  както и всички други актове на Общински съвет - Ямбол, постановени в предхождащ на приемане на настоящата наредба момент, чиято правна регулация касае идентичен предмет. </w:t>
      </w:r>
    </w:p>
    <w:p w:rsidR="00A50428" w:rsidRPr="00A50428" w:rsidRDefault="00A50428" w:rsidP="00A50428">
      <w:pPr>
        <w:jc w:val="both"/>
        <w:rPr>
          <w:rFonts w:ascii="Times New Roman" w:hAnsi="Times New Roman" w:cs="Times New Roman"/>
          <w:sz w:val="24"/>
          <w:szCs w:val="24"/>
        </w:rPr>
      </w:pPr>
      <w:r w:rsidRPr="00A50428">
        <w:rPr>
          <w:rFonts w:ascii="Times New Roman" w:hAnsi="Times New Roman" w:cs="Times New Roman"/>
          <w:sz w:val="24"/>
          <w:szCs w:val="24"/>
        </w:rPr>
        <w:t>4</w:t>
      </w:r>
      <w:r w:rsidRPr="00A50428">
        <w:rPr>
          <w:rFonts w:ascii="Times New Roman" w:hAnsi="Times New Roman" w:cs="Times New Roman"/>
          <w:b/>
          <w:sz w:val="24"/>
          <w:szCs w:val="24"/>
        </w:rPr>
        <w:t>1.</w:t>
      </w:r>
      <w:r w:rsidRPr="00A50428">
        <w:rPr>
          <w:rFonts w:ascii="Times New Roman" w:hAnsi="Times New Roman" w:cs="Times New Roman"/>
          <w:sz w:val="24"/>
          <w:szCs w:val="24"/>
        </w:rPr>
        <w:t xml:space="preserve"> Настоящата Наредба се издава на основание чл. 21, ал. 2 от ЗМСМА във връзка с чл.8 от Закона за нормативните актове и е </w:t>
      </w:r>
      <w:proofErr w:type="spellStart"/>
      <w:r w:rsidRPr="00A50428">
        <w:rPr>
          <w:rFonts w:ascii="Times New Roman" w:hAnsi="Times New Roman" w:cs="Times New Roman"/>
          <w:sz w:val="24"/>
          <w:szCs w:val="24"/>
        </w:rPr>
        <w:t>приета</w:t>
      </w:r>
      <w:proofErr w:type="spellEnd"/>
      <w:r w:rsidRPr="00A50428">
        <w:rPr>
          <w:rFonts w:ascii="Times New Roman" w:hAnsi="Times New Roman" w:cs="Times New Roman"/>
          <w:sz w:val="24"/>
          <w:szCs w:val="24"/>
        </w:rPr>
        <w:t xml:space="preserve"> от Общински съвет - Ямбол с Решение № </w:t>
      </w:r>
    </w:p>
    <w:p w:rsidR="00A50428" w:rsidRPr="00A50428" w:rsidRDefault="00A50428" w:rsidP="00A50428">
      <w:pPr>
        <w:jc w:val="both"/>
        <w:rPr>
          <w:rFonts w:ascii="Times New Roman" w:hAnsi="Times New Roman" w:cs="Times New Roman"/>
          <w:sz w:val="24"/>
          <w:szCs w:val="24"/>
        </w:rPr>
      </w:pPr>
      <w:r w:rsidRPr="00A50428">
        <w:rPr>
          <w:rFonts w:ascii="Times New Roman" w:hAnsi="Times New Roman" w:cs="Times New Roman"/>
          <w:sz w:val="24"/>
          <w:szCs w:val="24"/>
          <w:lang w:val="bg-BG"/>
        </w:rPr>
        <w:t>4</w:t>
      </w:r>
      <w:r w:rsidRPr="00A50428">
        <w:rPr>
          <w:rFonts w:ascii="Times New Roman" w:hAnsi="Times New Roman" w:cs="Times New Roman"/>
          <w:b/>
          <w:sz w:val="24"/>
          <w:szCs w:val="24"/>
        </w:rPr>
        <w:t>2.</w:t>
      </w:r>
      <w:r w:rsidRPr="00A50428">
        <w:rPr>
          <w:rFonts w:ascii="Times New Roman" w:hAnsi="Times New Roman" w:cs="Times New Roman"/>
          <w:sz w:val="24"/>
          <w:szCs w:val="24"/>
        </w:rPr>
        <w:t xml:space="preserve"> Настоящата Наредба </w:t>
      </w:r>
      <w:proofErr w:type="spellStart"/>
      <w:r w:rsidRPr="00A50428">
        <w:rPr>
          <w:rFonts w:ascii="Times New Roman" w:hAnsi="Times New Roman" w:cs="Times New Roman"/>
          <w:sz w:val="24"/>
          <w:szCs w:val="24"/>
        </w:rPr>
        <w:t>влиза</w:t>
      </w:r>
      <w:proofErr w:type="spellEnd"/>
      <w:r w:rsidRPr="00A50428">
        <w:rPr>
          <w:rFonts w:ascii="Times New Roman" w:hAnsi="Times New Roman" w:cs="Times New Roman"/>
          <w:sz w:val="24"/>
          <w:szCs w:val="24"/>
        </w:rPr>
        <w:t xml:space="preserve"> в сила от </w:t>
      </w:r>
      <w:proofErr w:type="spellStart"/>
      <w:r w:rsidRPr="00A50428">
        <w:rPr>
          <w:rFonts w:ascii="Times New Roman" w:hAnsi="Times New Roman" w:cs="Times New Roman"/>
          <w:sz w:val="24"/>
          <w:szCs w:val="24"/>
        </w:rPr>
        <w:t>деня</w:t>
      </w:r>
      <w:proofErr w:type="spellEnd"/>
      <w:r w:rsidRPr="00A50428">
        <w:rPr>
          <w:rFonts w:ascii="Times New Roman" w:hAnsi="Times New Roman" w:cs="Times New Roman"/>
          <w:sz w:val="24"/>
          <w:szCs w:val="24"/>
        </w:rPr>
        <w:t xml:space="preserve"> на </w:t>
      </w:r>
      <w:proofErr w:type="spellStart"/>
      <w:r w:rsidRPr="00A50428">
        <w:rPr>
          <w:rFonts w:ascii="Times New Roman" w:hAnsi="Times New Roman" w:cs="Times New Roman"/>
          <w:sz w:val="24"/>
          <w:szCs w:val="24"/>
        </w:rPr>
        <w:t>обнародването</w:t>
      </w:r>
      <w:proofErr w:type="spellEnd"/>
      <w:r w:rsidRPr="00A50428">
        <w:rPr>
          <w:rFonts w:ascii="Times New Roman" w:hAnsi="Times New Roman" w:cs="Times New Roman"/>
          <w:sz w:val="24"/>
          <w:szCs w:val="24"/>
        </w:rPr>
        <w:t xml:space="preserve"> й чрез </w:t>
      </w:r>
      <w:proofErr w:type="spellStart"/>
      <w:r w:rsidRPr="00A50428">
        <w:rPr>
          <w:rFonts w:ascii="Times New Roman" w:hAnsi="Times New Roman" w:cs="Times New Roman"/>
          <w:sz w:val="24"/>
          <w:szCs w:val="24"/>
        </w:rPr>
        <w:t>разгласяването</w:t>
      </w:r>
      <w:proofErr w:type="spellEnd"/>
      <w:r w:rsidRPr="00A50428">
        <w:rPr>
          <w:rFonts w:ascii="Times New Roman" w:hAnsi="Times New Roman" w:cs="Times New Roman"/>
          <w:sz w:val="24"/>
          <w:szCs w:val="24"/>
        </w:rPr>
        <w:t xml:space="preserve"> й в местно </w:t>
      </w:r>
      <w:proofErr w:type="spellStart"/>
      <w:r w:rsidRPr="00A50428">
        <w:rPr>
          <w:rFonts w:ascii="Times New Roman" w:hAnsi="Times New Roman" w:cs="Times New Roman"/>
          <w:sz w:val="24"/>
          <w:szCs w:val="24"/>
        </w:rPr>
        <w:t>печатно</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издание</w:t>
      </w:r>
      <w:proofErr w:type="spellEnd"/>
      <w:r w:rsidRPr="00A50428">
        <w:rPr>
          <w:rFonts w:ascii="Times New Roman" w:hAnsi="Times New Roman" w:cs="Times New Roman"/>
          <w:sz w:val="24"/>
          <w:szCs w:val="24"/>
        </w:rPr>
        <w:t>.</w:t>
      </w: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suppressAutoHyphens/>
        <w:spacing w:before="280" w:after="280"/>
        <w:jc w:val="both"/>
        <w:rPr>
          <w:rFonts w:ascii="Times New Roman" w:hAnsi="Times New Roman" w:cs="Times New Roman"/>
          <w:b/>
          <w:bCs/>
          <w:sz w:val="24"/>
          <w:szCs w:val="24"/>
        </w:rPr>
      </w:pPr>
      <w:r w:rsidRPr="00A50428">
        <w:rPr>
          <w:rFonts w:ascii="Times New Roman" w:hAnsi="Times New Roman" w:cs="Times New Roman"/>
          <w:b/>
          <w:bCs/>
          <w:sz w:val="24"/>
          <w:szCs w:val="24"/>
        </w:rPr>
        <w:t>Приложение № 1</w:t>
      </w:r>
    </w:p>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РЕГИСТЪР НА ПЪТНИТЕ ПРЕВОЗНИ СРЕДСТВА С ЖИВОТИНСКА ТЯГА</w:t>
      </w:r>
    </w:p>
    <w:p w:rsidR="00A50428" w:rsidRPr="00A50428" w:rsidRDefault="00A50428" w:rsidP="00A50428">
      <w:pPr>
        <w:jc w:val="center"/>
        <w:rPr>
          <w:rFonts w:ascii="Times New Roman" w:hAnsi="Times New Roman" w:cs="Times New Roman"/>
          <w:sz w:val="24"/>
          <w:szCs w:val="24"/>
        </w:rPr>
      </w:pPr>
    </w:p>
    <w:tbl>
      <w:tblPr>
        <w:tblW w:w="9360" w:type="dxa"/>
        <w:tblInd w:w="-72" w:type="dxa"/>
        <w:tblLayout w:type="fixed"/>
        <w:tblLook w:val="04A0" w:firstRow="1" w:lastRow="0" w:firstColumn="1" w:lastColumn="0" w:noHBand="0" w:noVBand="1"/>
      </w:tblPr>
      <w:tblGrid>
        <w:gridCol w:w="778"/>
        <w:gridCol w:w="1691"/>
        <w:gridCol w:w="1694"/>
        <w:gridCol w:w="1581"/>
        <w:gridCol w:w="1788"/>
        <w:gridCol w:w="1828"/>
      </w:tblGrid>
      <w:tr w:rsidR="00A50428" w:rsidRPr="00A50428" w:rsidTr="007C4EEA">
        <w:tc>
          <w:tcPr>
            <w:tcW w:w="777"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proofErr w:type="spellStart"/>
            <w:r w:rsidRPr="00A50428">
              <w:rPr>
                <w:rFonts w:ascii="Times New Roman" w:hAnsi="Times New Roman" w:cs="Times New Roman"/>
                <w:sz w:val="24"/>
                <w:szCs w:val="24"/>
              </w:rPr>
              <w:lastRenderedPageBreak/>
              <w:t>Рег</w:t>
            </w:r>
            <w:proofErr w:type="spellEnd"/>
            <w:r w:rsidRPr="00A50428">
              <w:rPr>
                <w:rFonts w:ascii="Times New Roman" w:hAnsi="Times New Roman" w:cs="Times New Roman"/>
                <w:sz w:val="24"/>
                <w:szCs w:val="24"/>
              </w:rPr>
              <w:t>. №</w:t>
            </w:r>
          </w:p>
        </w:tc>
        <w:tc>
          <w:tcPr>
            <w:tcW w:w="169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proofErr w:type="spellStart"/>
            <w:r w:rsidRPr="00A50428">
              <w:rPr>
                <w:rFonts w:ascii="Times New Roman" w:hAnsi="Times New Roman" w:cs="Times New Roman"/>
                <w:sz w:val="24"/>
                <w:szCs w:val="24"/>
              </w:rPr>
              <w:t>Дата</w:t>
            </w:r>
            <w:proofErr w:type="spellEnd"/>
            <w:r w:rsidRPr="00A50428">
              <w:rPr>
                <w:rFonts w:ascii="Times New Roman" w:hAnsi="Times New Roman" w:cs="Times New Roman"/>
                <w:sz w:val="24"/>
                <w:szCs w:val="24"/>
              </w:rPr>
              <w:t xml:space="preserve"> на </w:t>
            </w:r>
            <w:proofErr w:type="spellStart"/>
            <w:r w:rsidRPr="00A50428">
              <w:rPr>
                <w:rFonts w:ascii="Times New Roman" w:hAnsi="Times New Roman" w:cs="Times New Roman"/>
                <w:sz w:val="24"/>
                <w:szCs w:val="24"/>
              </w:rPr>
              <w:t>регистрацията</w:t>
            </w:r>
            <w:proofErr w:type="spellEnd"/>
          </w:p>
        </w:tc>
        <w:tc>
          <w:tcPr>
            <w:tcW w:w="1694"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 xml:space="preserve">Собственост, </w:t>
            </w:r>
            <w:proofErr w:type="spellStart"/>
            <w:r w:rsidRPr="00A50428">
              <w:rPr>
                <w:rFonts w:ascii="Times New Roman" w:hAnsi="Times New Roman" w:cs="Times New Roman"/>
                <w:sz w:val="24"/>
                <w:szCs w:val="24"/>
              </w:rPr>
              <w:t>собствено</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бащино</w:t>
            </w:r>
            <w:proofErr w:type="spellEnd"/>
            <w:r w:rsidRPr="00A50428">
              <w:rPr>
                <w:rFonts w:ascii="Times New Roman" w:hAnsi="Times New Roman" w:cs="Times New Roman"/>
                <w:sz w:val="24"/>
                <w:szCs w:val="24"/>
              </w:rPr>
              <w:t xml:space="preserve"> и </w:t>
            </w:r>
            <w:proofErr w:type="spellStart"/>
            <w:r w:rsidRPr="00A50428">
              <w:rPr>
                <w:rFonts w:ascii="Times New Roman" w:hAnsi="Times New Roman" w:cs="Times New Roman"/>
                <w:sz w:val="24"/>
                <w:szCs w:val="24"/>
              </w:rPr>
              <w:t>фамилно</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име</w:t>
            </w:r>
            <w:proofErr w:type="spellEnd"/>
            <w:r w:rsidRPr="00A50428">
              <w:rPr>
                <w:rFonts w:ascii="Times New Roman" w:hAnsi="Times New Roman" w:cs="Times New Roman"/>
                <w:sz w:val="24"/>
                <w:szCs w:val="24"/>
              </w:rPr>
              <w:t xml:space="preserve"> на </w:t>
            </w:r>
            <w:proofErr w:type="spellStart"/>
            <w:r w:rsidRPr="00A50428">
              <w:rPr>
                <w:rFonts w:ascii="Times New Roman" w:hAnsi="Times New Roman" w:cs="Times New Roman"/>
                <w:sz w:val="24"/>
                <w:szCs w:val="24"/>
              </w:rPr>
              <w:t>собственика</w:t>
            </w:r>
            <w:proofErr w:type="spellEnd"/>
            <w:r w:rsidRPr="00A50428">
              <w:rPr>
                <w:rFonts w:ascii="Times New Roman" w:hAnsi="Times New Roman" w:cs="Times New Roman"/>
                <w:sz w:val="24"/>
                <w:szCs w:val="24"/>
              </w:rPr>
              <w:t xml:space="preserve"> /предприятие, </w:t>
            </w:r>
            <w:proofErr w:type="spellStart"/>
            <w:r w:rsidRPr="00A50428">
              <w:rPr>
                <w:rFonts w:ascii="Times New Roman" w:hAnsi="Times New Roman" w:cs="Times New Roman"/>
                <w:sz w:val="24"/>
                <w:szCs w:val="24"/>
              </w:rPr>
              <w:t>ведомство</w:t>
            </w:r>
            <w:proofErr w:type="spellEnd"/>
            <w:r w:rsidRPr="00A50428">
              <w:rPr>
                <w:rFonts w:ascii="Times New Roman" w:hAnsi="Times New Roman" w:cs="Times New Roman"/>
                <w:sz w:val="24"/>
                <w:szCs w:val="24"/>
              </w:rPr>
              <w:t>/</w:t>
            </w:r>
          </w:p>
        </w:tc>
        <w:tc>
          <w:tcPr>
            <w:tcW w:w="158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 xml:space="preserve">Адрес на </w:t>
            </w:r>
            <w:proofErr w:type="spellStart"/>
            <w:r w:rsidRPr="00A50428">
              <w:rPr>
                <w:rFonts w:ascii="Times New Roman" w:hAnsi="Times New Roman" w:cs="Times New Roman"/>
                <w:sz w:val="24"/>
                <w:szCs w:val="24"/>
              </w:rPr>
              <w:t>собственика</w:t>
            </w:r>
            <w:proofErr w:type="spellEnd"/>
          </w:p>
          <w:p w:rsidR="00A50428" w:rsidRPr="00A50428" w:rsidRDefault="00A50428" w:rsidP="00A50428">
            <w:pPr>
              <w:jc w:val="center"/>
              <w:rPr>
                <w:rFonts w:ascii="Times New Roman" w:hAnsi="Times New Roman" w:cs="Times New Roman"/>
                <w:sz w:val="24"/>
                <w:szCs w:val="24"/>
              </w:rPr>
            </w:pPr>
            <w:proofErr w:type="spellStart"/>
            <w:r w:rsidRPr="00A50428">
              <w:rPr>
                <w:rFonts w:ascii="Times New Roman" w:hAnsi="Times New Roman" w:cs="Times New Roman"/>
                <w:sz w:val="24"/>
                <w:szCs w:val="24"/>
              </w:rPr>
              <w:t>Гр</w:t>
            </w:r>
            <w:proofErr w:type="spellEnd"/>
            <w:r w:rsidRPr="00A50428">
              <w:rPr>
                <w:rFonts w:ascii="Times New Roman" w:hAnsi="Times New Roman" w:cs="Times New Roman"/>
                <w:sz w:val="24"/>
                <w:szCs w:val="24"/>
              </w:rPr>
              <w:t>./с./</w:t>
            </w:r>
          </w:p>
          <w:p w:rsidR="00A50428" w:rsidRPr="00A50428" w:rsidRDefault="00A50428" w:rsidP="00A50428">
            <w:pPr>
              <w:jc w:val="center"/>
              <w:rPr>
                <w:rFonts w:ascii="Times New Roman" w:hAnsi="Times New Roman" w:cs="Times New Roman"/>
                <w:sz w:val="24"/>
                <w:szCs w:val="24"/>
              </w:rPr>
            </w:pPr>
            <w:proofErr w:type="spellStart"/>
            <w:r w:rsidRPr="00A50428">
              <w:rPr>
                <w:rFonts w:ascii="Times New Roman" w:hAnsi="Times New Roman" w:cs="Times New Roman"/>
                <w:sz w:val="24"/>
                <w:szCs w:val="24"/>
              </w:rPr>
              <w:t>Ул</w:t>
            </w:r>
            <w:proofErr w:type="spellEnd"/>
            <w:r w:rsidRPr="00A50428">
              <w:rPr>
                <w:rFonts w:ascii="Times New Roman" w:hAnsi="Times New Roman" w:cs="Times New Roman"/>
                <w:sz w:val="24"/>
                <w:szCs w:val="24"/>
              </w:rPr>
              <w:t>.</w:t>
            </w:r>
          </w:p>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w:t>
            </w:r>
          </w:p>
        </w:tc>
        <w:tc>
          <w:tcPr>
            <w:tcW w:w="178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 xml:space="preserve">Вид на </w:t>
            </w:r>
            <w:proofErr w:type="spellStart"/>
            <w:r w:rsidRPr="00A50428">
              <w:rPr>
                <w:rFonts w:ascii="Times New Roman" w:hAnsi="Times New Roman" w:cs="Times New Roman"/>
                <w:sz w:val="24"/>
                <w:szCs w:val="24"/>
              </w:rPr>
              <w:t>превозното</w:t>
            </w:r>
            <w:proofErr w:type="spellEnd"/>
            <w:r w:rsidRPr="00A50428">
              <w:rPr>
                <w:rFonts w:ascii="Times New Roman" w:hAnsi="Times New Roman" w:cs="Times New Roman"/>
                <w:sz w:val="24"/>
                <w:szCs w:val="24"/>
              </w:rPr>
              <w:t xml:space="preserve"> средство /</w:t>
            </w:r>
            <w:proofErr w:type="spellStart"/>
            <w:r w:rsidRPr="00A50428">
              <w:rPr>
                <w:rFonts w:ascii="Times New Roman" w:hAnsi="Times New Roman" w:cs="Times New Roman"/>
                <w:sz w:val="24"/>
                <w:szCs w:val="24"/>
              </w:rPr>
              <w:t>платформа</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каруца-конска</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файтон</w:t>
            </w:r>
            <w:proofErr w:type="spellEnd"/>
            <w:r w:rsidRPr="00A50428">
              <w:rPr>
                <w:rFonts w:ascii="Times New Roman" w:hAnsi="Times New Roman" w:cs="Times New Roman"/>
                <w:sz w:val="24"/>
                <w:szCs w:val="24"/>
              </w:rPr>
              <w:t xml:space="preserve"> и </w:t>
            </w:r>
            <w:proofErr w:type="spellStart"/>
            <w:r w:rsidRPr="00A50428">
              <w:rPr>
                <w:rFonts w:ascii="Times New Roman" w:hAnsi="Times New Roman" w:cs="Times New Roman"/>
                <w:sz w:val="24"/>
                <w:szCs w:val="24"/>
              </w:rPr>
              <w:t>др</w:t>
            </w:r>
            <w:proofErr w:type="spellEnd"/>
            <w:r w:rsidRPr="00A50428">
              <w:rPr>
                <w:rFonts w:ascii="Times New Roman" w:hAnsi="Times New Roman" w:cs="Times New Roman"/>
                <w:sz w:val="24"/>
                <w:szCs w:val="24"/>
              </w:rPr>
              <w:t>./</w:t>
            </w:r>
          </w:p>
        </w:tc>
        <w:tc>
          <w:tcPr>
            <w:tcW w:w="182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proofErr w:type="spellStart"/>
            <w:r w:rsidRPr="00A50428">
              <w:rPr>
                <w:rFonts w:ascii="Times New Roman" w:hAnsi="Times New Roman" w:cs="Times New Roman"/>
                <w:sz w:val="24"/>
                <w:szCs w:val="24"/>
              </w:rPr>
              <w:t>Промени</w:t>
            </w:r>
            <w:proofErr w:type="spellEnd"/>
            <w:r w:rsidRPr="00A50428">
              <w:rPr>
                <w:rFonts w:ascii="Times New Roman" w:hAnsi="Times New Roman" w:cs="Times New Roman"/>
                <w:sz w:val="24"/>
                <w:szCs w:val="24"/>
              </w:rPr>
              <w:t xml:space="preserve"> в </w:t>
            </w:r>
            <w:proofErr w:type="spellStart"/>
            <w:r w:rsidRPr="00A50428">
              <w:rPr>
                <w:rFonts w:ascii="Times New Roman" w:hAnsi="Times New Roman" w:cs="Times New Roman"/>
                <w:sz w:val="24"/>
                <w:szCs w:val="24"/>
              </w:rPr>
              <w:t>регистрацията</w:t>
            </w:r>
            <w:proofErr w:type="spellEnd"/>
            <w:r w:rsidRPr="00A50428">
              <w:rPr>
                <w:rFonts w:ascii="Times New Roman" w:hAnsi="Times New Roman" w:cs="Times New Roman"/>
                <w:sz w:val="24"/>
                <w:szCs w:val="24"/>
              </w:rPr>
              <w:t xml:space="preserve">  /промяна на собственост, смяна на адрес/</w:t>
            </w:r>
          </w:p>
        </w:tc>
      </w:tr>
      <w:tr w:rsidR="00A50428" w:rsidRPr="00A50428" w:rsidTr="007C4EEA">
        <w:tc>
          <w:tcPr>
            <w:tcW w:w="777"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1</w:t>
            </w:r>
          </w:p>
        </w:tc>
        <w:tc>
          <w:tcPr>
            <w:tcW w:w="169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2</w:t>
            </w:r>
          </w:p>
        </w:tc>
        <w:tc>
          <w:tcPr>
            <w:tcW w:w="1694"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3</w:t>
            </w:r>
          </w:p>
        </w:tc>
        <w:tc>
          <w:tcPr>
            <w:tcW w:w="158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4</w:t>
            </w:r>
          </w:p>
        </w:tc>
        <w:tc>
          <w:tcPr>
            <w:tcW w:w="178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5</w:t>
            </w:r>
          </w:p>
        </w:tc>
        <w:tc>
          <w:tcPr>
            <w:tcW w:w="182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6</w:t>
            </w:r>
          </w:p>
        </w:tc>
      </w:tr>
      <w:tr w:rsidR="00A50428" w:rsidRPr="00A50428" w:rsidTr="007C4EEA">
        <w:tc>
          <w:tcPr>
            <w:tcW w:w="777"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4"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58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78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82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r>
      <w:tr w:rsidR="00A50428" w:rsidRPr="00A50428" w:rsidTr="007C4EEA">
        <w:tc>
          <w:tcPr>
            <w:tcW w:w="777"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4"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58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78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82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r>
      <w:tr w:rsidR="00A50428" w:rsidRPr="00A50428" w:rsidTr="007C4EEA">
        <w:tc>
          <w:tcPr>
            <w:tcW w:w="777"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4"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58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78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82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r>
      <w:tr w:rsidR="00A50428" w:rsidRPr="00A50428" w:rsidTr="007C4EEA">
        <w:tc>
          <w:tcPr>
            <w:tcW w:w="777"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4"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58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78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82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r>
      <w:tr w:rsidR="00A50428" w:rsidRPr="00A50428" w:rsidTr="007C4EEA">
        <w:tc>
          <w:tcPr>
            <w:tcW w:w="777"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4"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58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78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82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r>
      <w:tr w:rsidR="00A50428" w:rsidRPr="00A50428" w:rsidTr="007C4EEA">
        <w:tc>
          <w:tcPr>
            <w:tcW w:w="777"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694"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581"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78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c>
          <w:tcPr>
            <w:tcW w:w="1828"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right"/>
              <w:rPr>
                <w:rFonts w:ascii="Times New Roman" w:hAnsi="Times New Roman" w:cs="Times New Roman"/>
                <w:sz w:val="24"/>
                <w:szCs w:val="24"/>
              </w:rPr>
            </w:pPr>
          </w:p>
        </w:tc>
      </w:tr>
    </w:tbl>
    <w:p w:rsidR="00A50428" w:rsidRPr="00A50428" w:rsidRDefault="00A50428" w:rsidP="00A50428">
      <w:pPr>
        <w:jc w:val="right"/>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hAnsi="Times New Roman" w:cs="Times New Roman"/>
          <w:b/>
          <w:bCs/>
          <w:sz w:val="24"/>
          <w:szCs w:val="24"/>
        </w:rPr>
      </w:pPr>
      <w:r w:rsidRPr="00A50428">
        <w:rPr>
          <w:rFonts w:ascii="Times New Roman" w:hAnsi="Times New Roman" w:cs="Times New Roman"/>
          <w:b/>
          <w:bCs/>
          <w:sz w:val="24"/>
          <w:szCs w:val="24"/>
        </w:rPr>
        <w:t>Приложение № 2</w:t>
      </w:r>
    </w:p>
    <w:p w:rsidR="00A50428" w:rsidRPr="00A50428" w:rsidRDefault="00A50428" w:rsidP="00A50428">
      <w:pPr>
        <w:jc w:val="center"/>
        <w:rPr>
          <w:rFonts w:ascii="Times New Roman" w:hAnsi="Times New Roman" w:cs="Times New Roman"/>
          <w:sz w:val="24"/>
          <w:szCs w:val="24"/>
        </w:rPr>
      </w:pPr>
    </w:p>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lastRenderedPageBreak/>
        <w:t xml:space="preserve">СВИДЕТЕЛСТВО ЗА </w:t>
      </w:r>
      <w:proofErr w:type="gramStart"/>
      <w:r w:rsidRPr="00A50428">
        <w:rPr>
          <w:rFonts w:ascii="Times New Roman" w:hAnsi="Times New Roman" w:cs="Times New Roman"/>
          <w:sz w:val="24"/>
          <w:szCs w:val="24"/>
        </w:rPr>
        <w:t>РЕГИСТРАЦИЯ  НА</w:t>
      </w:r>
      <w:proofErr w:type="gramEnd"/>
    </w:p>
    <w:p w:rsidR="00A50428" w:rsidRPr="00A50428" w:rsidRDefault="00A50428" w:rsidP="00A50428">
      <w:pPr>
        <w:jc w:val="center"/>
        <w:rPr>
          <w:rFonts w:ascii="Times New Roman" w:hAnsi="Times New Roman" w:cs="Times New Roman"/>
          <w:sz w:val="24"/>
          <w:szCs w:val="24"/>
        </w:rPr>
      </w:pPr>
      <w:r w:rsidRPr="00A50428">
        <w:rPr>
          <w:rFonts w:ascii="Times New Roman" w:hAnsi="Times New Roman" w:cs="Times New Roman"/>
          <w:sz w:val="24"/>
          <w:szCs w:val="24"/>
        </w:rPr>
        <w:t>ПЪТНО ПРЕВОЗНО СРЕДСТВО С ЖИВОТИНСКА ТЯГА</w:t>
      </w:r>
    </w:p>
    <w:p w:rsidR="00A50428" w:rsidRPr="00A50428" w:rsidRDefault="00A50428" w:rsidP="00A50428">
      <w:pPr>
        <w:rPr>
          <w:rFonts w:ascii="Times New Roman" w:hAnsi="Times New Roman" w:cs="Times New Roman"/>
          <w:sz w:val="24"/>
          <w:szCs w:val="24"/>
        </w:rPr>
      </w:pPr>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 xml:space="preserve">Лице на </w:t>
      </w:r>
      <w:proofErr w:type="spellStart"/>
      <w:r w:rsidRPr="00A50428">
        <w:rPr>
          <w:rFonts w:ascii="Times New Roman" w:hAnsi="Times New Roman" w:cs="Times New Roman"/>
          <w:sz w:val="24"/>
          <w:szCs w:val="24"/>
        </w:rPr>
        <w:t>свидетелството</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Гръб</w:t>
      </w:r>
      <w:proofErr w:type="spellEnd"/>
      <w:r w:rsidRPr="00A50428">
        <w:rPr>
          <w:rFonts w:ascii="Times New Roman" w:hAnsi="Times New Roman" w:cs="Times New Roman"/>
          <w:sz w:val="24"/>
          <w:szCs w:val="24"/>
        </w:rPr>
        <w:t xml:space="preserve"> на </w:t>
      </w:r>
      <w:proofErr w:type="spellStart"/>
      <w:r w:rsidRPr="00A50428">
        <w:rPr>
          <w:rFonts w:ascii="Times New Roman" w:hAnsi="Times New Roman" w:cs="Times New Roman"/>
          <w:sz w:val="24"/>
          <w:szCs w:val="24"/>
        </w:rPr>
        <w:t>свидетелството</w:t>
      </w:r>
      <w:proofErr w:type="spellEnd"/>
    </w:p>
    <w:tbl>
      <w:tblPr>
        <w:tblW w:w="9212" w:type="dxa"/>
        <w:tblLayout w:type="fixed"/>
        <w:tblLook w:val="04A0" w:firstRow="1" w:lastRow="0" w:firstColumn="1" w:lastColumn="0" w:noHBand="0" w:noVBand="1"/>
      </w:tblPr>
      <w:tblGrid>
        <w:gridCol w:w="4243"/>
        <w:gridCol w:w="545"/>
        <w:gridCol w:w="4424"/>
      </w:tblGrid>
      <w:tr w:rsidR="00A50428" w:rsidRPr="00A50428" w:rsidTr="007C4EEA">
        <w:tc>
          <w:tcPr>
            <w:tcW w:w="4243"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Община Ямбол</w:t>
            </w:r>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w:t>
            </w:r>
          </w:p>
          <w:p w:rsidR="00A50428" w:rsidRPr="00A50428" w:rsidRDefault="00A50428" w:rsidP="00A50428">
            <w:pPr>
              <w:rPr>
                <w:rFonts w:ascii="Times New Roman" w:hAnsi="Times New Roman" w:cs="Times New Roman"/>
                <w:sz w:val="24"/>
                <w:szCs w:val="24"/>
              </w:rPr>
            </w:pPr>
          </w:p>
          <w:p w:rsidR="00A50428" w:rsidRPr="00A50428" w:rsidRDefault="00A50428" w:rsidP="00A50428">
            <w:pPr>
              <w:rPr>
                <w:rFonts w:ascii="Times New Roman" w:hAnsi="Times New Roman" w:cs="Times New Roman"/>
                <w:sz w:val="24"/>
                <w:szCs w:val="24"/>
              </w:rPr>
            </w:pPr>
            <w:proofErr w:type="spellStart"/>
            <w:r w:rsidRPr="00A50428">
              <w:rPr>
                <w:rFonts w:ascii="Times New Roman" w:hAnsi="Times New Roman" w:cs="Times New Roman"/>
                <w:sz w:val="24"/>
                <w:szCs w:val="24"/>
              </w:rPr>
              <w:t>Свидетелство</w:t>
            </w:r>
            <w:proofErr w:type="spellEnd"/>
            <w:r w:rsidRPr="00A50428">
              <w:rPr>
                <w:rFonts w:ascii="Times New Roman" w:hAnsi="Times New Roman" w:cs="Times New Roman"/>
                <w:sz w:val="24"/>
                <w:szCs w:val="24"/>
              </w:rPr>
              <w:t xml:space="preserve"> за </w:t>
            </w:r>
            <w:proofErr w:type="spellStart"/>
            <w:r w:rsidRPr="00A50428">
              <w:rPr>
                <w:rFonts w:ascii="Times New Roman" w:hAnsi="Times New Roman" w:cs="Times New Roman"/>
                <w:sz w:val="24"/>
                <w:szCs w:val="24"/>
              </w:rPr>
              <w:t>регистрация</w:t>
            </w:r>
            <w:proofErr w:type="spellEnd"/>
            <w:r w:rsidRPr="00A50428">
              <w:rPr>
                <w:rFonts w:ascii="Times New Roman" w:hAnsi="Times New Roman" w:cs="Times New Roman"/>
                <w:sz w:val="24"/>
                <w:szCs w:val="24"/>
              </w:rPr>
              <w:t xml:space="preserve"> на </w:t>
            </w:r>
            <w:proofErr w:type="spellStart"/>
            <w:r w:rsidRPr="00A50428">
              <w:rPr>
                <w:rFonts w:ascii="Times New Roman" w:hAnsi="Times New Roman" w:cs="Times New Roman"/>
                <w:sz w:val="24"/>
                <w:szCs w:val="24"/>
              </w:rPr>
              <w:t>пътно</w:t>
            </w:r>
            <w:proofErr w:type="spellEnd"/>
            <w:r w:rsidRPr="00A50428">
              <w:rPr>
                <w:rFonts w:ascii="Times New Roman" w:hAnsi="Times New Roman" w:cs="Times New Roman"/>
                <w:sz w:val="24"/>
                <w:szCs w:val="24"/>
              </w:rPr>
              <w:t xml:space="preserve"> превозно средство с </w:t>
            </w:r>
            <w:proofErr w:type="spellStart"/>
            <w:r w:rsidRPr="00A50428">
              <w:rPr>
                <w:rFonts w:ascii="Times New Roman" w:hAnsi="Times New Roman" w:cs="Times New Roman"/>
                <w:sz w:val="24"/>
                <w:szCs w:val="24"/>
              </w:rPr>
              <w:t>животинска</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тяга</w:t>
            </w:r>
            <w:proofErr w:type="spellEnd"/>
          </w:p>
          <w:p w:rsidR="00A50428" w:rsidRPr="00A50428" w:rsidRDefault="00A50428" w:rsidP="00A50428">
            <w:pPr>
              <w:rPr>
                <w:rFonts w:ascii="Times New Roman" w:hAnsi="Times New Roman" w:cs="Times New Roman"/>
                <w:sz w:val="24"/>
                <w:szCs w:val="24"/>
              </w:rPr>
            </w:pPr>
          </w:p>
          <w:p w:rsidR="00A50428" w:rsidRPr="00A50428" w:rsidRDefault="00A50428" w:rsidP="00A50428">
            <w:pPr>
              <w:rPr>
                <w:rFonts w:ascii="Times New Roman" w:hAnsi="Times New Roman" w:cs="Times New Roman"/>
                <w:sz w:val="24"/>
                <w:szCs w:val="24"/>
              </w:rPr>
            </w:pPr>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Регистър №……………</w:t>
            </w:r>
          </w:p>
        </w:tc>
        <w:tc>
          <w:tcPr>
            <w:tcW w:w="545"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snapToGrid w:val="0"/>
              <w:jc w:val="center"/>
              <w:rPr>
                <w:rFonts w:ascii="Times New Roman" w:hAnsi="Times New Roman" w:cs="Times New Roman"/>
                <w:sz w:val="24"/>
                <w:szCs w:val="24"/>
              </w:rPr>
            </w:pPr>
          </w:p>
        </w:tc>
        <w:tc>
          <w:tcPr>
            <w:tcW w:w="4424" w:type="dxa"/>
            <w:tcBorders>
              <w:top w:val="single" w:sz="4" w:space="0" w:color="000000"/>
              <w:left w:val="single" w:sz="4" w:space="0" w:color="000000"/>
              <w:bottom w:val="single" w:sz="4" w:space="0" w:color="000000"/>
              <w:right w:val="single" w:sz="4" w:space="0" w:color="000000"/>
            </w:tcBorders>
          </w:tcPr>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Вид на ППС……………………………</w:t>
            </w:r>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w:t>
            </w:r>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w:t>
            </w:r>
            <w:proofErr w:type="spellStart"/>
            <w:r w:rsidRPr="00A50428">
              <w:rPr>
                <w:rFonts w:ascii="Times New Roman" w:hAnsi="Times New Roman" w:cs="Times New Roman"/>
                <w:sz w:val="24"/>
                <w:szCs w:val="24"/>
              </w:rPr>
              <w:t>конска</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магарешка</w:t>
            </w:r>
            <w:proofErr w:type="spellEnd"/>
            <w:r w:rsidRPr="00A50428">
              <w:rPr>
                <w:rFonts w:ascii="Times New Roman" w:hAnsi="Times New Roman" w:cs="Times New Roman"/>
                <w:sz w:val="24"/>
                <w:szCs w:val="24"/>
              </w:rPr>
              <w:t xml:space="preserve"> или друга </w:t>
            </w:r>
            <w:proofErr w:type="spellStart"/>
            <w:r w:rsidRPr="00A50428">
              <w:rPr>
                <w:rFonts w:ascii="Times New Roman" w:hAnsi="Times New Roman" w:cs="Times New Roman"/>
                <w:sz w:val="24"/>
                <w:szCs w:val="24"/>
              </w:rPr>
              <w:t>каруца</w:t>
            </w:r>
            <w:proofErr w:type="spellEnd"/>
            <w:r w:rsidRPr="00A50428">
              <w:rPr>
                <w:rFonts w:ascii="Times New Roman" w:hAnsi="Times New Roman" w:cs="Times New Roman"/>
                <w:sz w:val="24"/>
                <w:szCs w:val="24"/>
              </w:rPr>
              <w:t>/</w:t>
            </w:r>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Собственик……………………………</w:t>
            </w:r>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w:t>
            </w:r>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w:t>
            </w:r>
            <w:proofErr w:type="spellStart"/>
            <w:r w:rsidRPr="00A50428">
              <w:rPr>
                <w:rFonts w:ascii="Times New Roman" w:hAnsi="Times New Roman" w:cs="Times New Roman"/>
                <w:sz w:val="24"/>
                <w:szCs w:val="24"/>
              </w:rPr>
              <w:t>собствено</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бащино</w:t>
            </w:r>
            <w:proofErr w:type="spellEnd"/>
            <w:r w:rsidRPr="00A50428">
              <w:rPr>
                <w:rFonts w:ascii="Times New Roman" w:hAnsi="Times New Roman" w:cs="Times New Roman"/>
                <w:sz w:val="24"/>
                <w:szCs w:val="24"/>
              </w:rPr>
              <w:t xml:space="preserve"> и </w:t>
            </w:r>
            <w:proofErr w:type="spellStart"/>
            <w:r w:rsidRPr="00A50428">
              <w:rPr>
                <w:rFonts w:ascii="Times New Roman" w:hAnsi="Times New Roman" w:cs="Times New Roman"/>
                <w:sz w:val="24"/>
                <w:szCs w:val="24"/>
              </w:rPr>
              <w:t>фамилно</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име</w:t>
            </w:r>
            <w:proofErr w:type="spellEnd"/>
            <w:r w:rsidRPr="00A50428">
              <w:rPr>
                <w:rFonts w:ascii="Times New Roman" w:hAnsi="Times New Roman" w:cs="Times New Roman"/>
                <w:sz w:val="24"/>
                <w:szCs w:val="24"/>
              </w:rPr>
              <w:t>, предприятие, организация/</w:t>
            </w:r>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 xml:space="preserve"> Адрес: </w:t>
            </w:r>
            <w:proofErr w:type="spellStart"/>
            <w:r w:rsidRPr="00A50428">
              <w:rPr>
                <w:rFonts w:ascii="Times New Roman" w:hAnsi="Times New Roman" w:cs="Times New Roman"/>
                <w:sz w:val="24"/>
                <w:szCs w:val="24"/>
              </w:rPr>
              <w:t>гр</w:t>
            </w:r>
            <w:proofErr w:type="spellEnd"/>
            <w:r w:rsidRPr="00A50428">
              <w:rPr>
                <w:rFonts w:ascii="Times New Roman" w:hAnsi="Times New Roman" w:cs="Times New Roman"/>
                <w:sz w:val="24"/>
                <w:szCs w:val="24"/>
              </w:rPr>
              <w:t>./с./………………………….</w:t>
            </w:r>
          </w:p>
          <w:p w:rsidR="00A50428" w:rsidRPr="00A50428" w:rsidRDefault="00A50428" w:rsidP="00A50428">
            <w:pPr>
              <w:rPr>
                <w:rFonts w:ascii="Times New Roman" w:hAnsi="Times New Roman" w:cs="Times New Roman"/>
                <w:sz w:val="24"/>
                <w:szCs w:val="24"/>
              </w:rPr>
            </w:pPr>
            <w:proofErr w:type="spellStart"/>
            <w:r w:rsidRPr="00A50428">
              <w:rPr>
                <w:rFonts w:ascii="Times New Roman" w:hAnsi="Times New Roman" w:cs="Times New Roman"/>
                <w:sz w:val="24"/>
                <w:szCs w:val="24"/>
              </w:rPr>
              <w:t>Ул</w:t>
            </w:r>
            <w:proofErr w:type="spellEnd"/>
            <w:r w:rsidRPr="00A50428">
              <w:rPr>
                <w:rFonts w:ascii="Times New Roman" w:hAnsi="Times New Roman" w:cs="Times New Roman"/>
                <w:sz w:val="24"/>
                <w:szCs w:val="24"/>
              </w:rPr>
              <w:t>………………………</w:t>
            </w:r>
            <w:proofErr w:type="gramStart"/>
            <w:r w:rsidRPr="00A50428">
              <w:rPr>
                <w:rFonts w:ascii="Times New Roman" w:hAnsi="Times New Roman" w:cs="Times New Roman"/>
                <w:sz w:val="24"/>
                <w:szCs w:val="24"/>
              </w:rPr>
              <w:t>…..</w:t>
            </w:r>
            <w:proofErr w:type="gramEnd"/>
            <w:r w:rsidRPr="00A50428">
              <w:rPr>
                <w:rFonts w:ascii="Times New Roman" w:hAnsi="Times New Roman" w:cs="Times New Roman"/>
                <w:sz w:val="24"/>
                <w:szCs w:val="24"/>
              </w:rPr>
              <w:t>№………..</w:t>
            </w:r>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 xml:space="preserve">Извършил </w:t>
            </w:r>
            <w:proofErr w:type="spellStart"/>
            <w:r w:rsidRPr="00A50428">
              <w:rPr>
                <w:rFonts w:ascii="Times New Roman" w:hAnsi="Times New Roman" w:cs="Times New Roman"/>
                <w:sz w:val="24"/>
                <w:szCs w:val="24"/>
              </w:rPr>
              <w:t>регистр</w:t>
            </w:r>
            <w:proofErr w:type="spellEnd"/>
            <w:r w:rsidRPr="00A50428">
              <w:rPr>
                <w:rFonts w:ascii="Times New Roman" w:hAnsi="Times New Roman" w:cs="Times New Roman"/>
                <w:sz w:val="24"/>
                <w:szCs w:val="24"/>
              </w:rPr>
              <w:t>…………………</w:t>
            </w:r>
            <w:proofErr w:type="gramStart"/>
            <w:r w:rsidRPr="00A50428">
              <w:rPr>
                <w:rFonts w:ascii="Times New Roman" w:hAnsi="Times New Roman" w:cs="Times New Roman"/>
                <w:sz w:val="24"/>
                <w:szCs w:val="24"/>
              </w:rPr>
              <w:t>…..</w:t>
            </w:r>
            <w:proofErr w:type="gramEnd"/>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собств</w:t>
            </w:r>
            <w:proofErr w:type="spellEnd"/>
            <w:r w:rsidRPr="00A50428">
              <w:rPr>
                <w:rFonts w:ascii="Times New Roman" w:hAnsi="Times New Roman" w:cs="Times New Roman"/>
                <w:sz w:val="24"/>
                <w:szCs w:val="24"/>
              </w:rPr>
              <w:t xml:space="preserve">. и </w:t>
            </w:r>
            <w:proofErr w:type="spellStart"/>
            <w:r w:rsidRPr="00A50428">
              <w:rPr>
                <w:rFonts w:ascii="Times New Roman" w:hAnsi="Times New Roman" w:cs="Times New Roman"/>
                <w:sz w:val="24"/>
                <w:szCs w:val="24"/>
              </w:rPr>
              <w:t>фам</w:t>
            </w:r>
            <w:proofErr w:type="spellEnd"/>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име</w:t>
            </w:r>
            <w:proofErr w:type="spellEnd"/>
            <w:r w:rsidRPr="00A50428">
              <w:rPr>
                <w:rFonts w:ascii="Times New Roman" w:hAnsi="Times New Roman" w:cs="Times New Roman"/>
                <w:sz w:val="24"/>
                <w:szCs w:val="24"/>
              </w:rPr>
              <w:t>/</w:t>
            </w:r>
          </w:p>
          <w:p w:rsidR="00A50428" w:rsidRPr="00A50428" w:rsidRDefault="00A50428" w:rsidP="00A50428">
            <w:pPr>
              <w:rPr>
                <w:rFonts w:ascii="Times New Roman" w:hAnsi="Times New Roman" w:cs="Times New Roman"/>
                <w:sz w:val="24"/>
                <w:szCs w:val="24"/>
              </w:rPr>
            </w:pPr>
            <w:r w:rsidRPr="00A50428">
              <w:rPr>
                <w:rFonts w:ascii="Times New Roman" w:hAnsi="Times New Roman" w:cs="Times New Roman"/>
                <w:sz w:val="24"/>
                <w:szCs w:val="24"/>
              </w:rPr>
              <w:t xml:space="preserve">              </w:t>
            </w:r>
            <w:proofErr w:type="spellStart"/>
            <w:r w:rsidRPr="00A50428">
              <w:rPr>
                <w:rFonts w:ascii="Times New Roman" w:hAnsi="Times New Roman" w:cs="Times New Roman"/>
                <w:sz w:val="24"/>
                <w:szCs w:val="24"/>
              </w:rPr>
              <w:t>подпис</w:t>
            </w:r>
            <w:proofErr w:type="spellEnd"/>
            <w:r w:rsidRPr="00A50428">
              <w:rPr>
                <w:rFonts w:ascii="Times New Roman" w:hAnsi="Times New Roman" w:cs="Times New Roman"/>
                <w:sz w:val="24"/>
                <w:szCs w:val="24"/>
              </w:rPr>
              <w:t xml:space="preserve"> и </w:t>
            </w:r>
            <w:proofErr w:type="spellStart"/>
            <w:r w:rsidRPr="00A50428">
              <w:rPr>
                <w:rFonts w:ascii="Times New Roman" w:hAnsi="Times New Roman" w:cs="Times New Roman"/>
                <w:sz w:val="24"/>
                <w:szCs w:val="24"/>
              </w:rPr>
              <w:t>печат</w:t>
            </w:r>
            <w:proofErr w:type="spellEnd"/>
          </w:p>
        </w:tc>
      </w:tr>
    </w:tbl>
    <w:p w:rsidR="00A50428" w:rsidRPr="00A50428" w:rsidRDefault="00A50428" w:rsidP="00A50428">
      <w:pPr>
        <w:jc w:val="center"/>
        <w:rPr>
          <w:rFonts w:ascii="Times New Roman" w:eastAsia="Times New Roman" w:hAnsi="Times New Roman" w:cs="Times New Roman"/>
          <w:color w:val="212529"/>
          <w:sz w:val="24"/>
          <w:szCs w:val="24"/>
          <w:lang w:val="bg-BG" w:eastAsia="bg-BG"/>
        </w:rPr>
      </w:pPr>
    </w:p>
    <w:p w:rsidR="00A50428" w:rsidRPr="00A50428" w:rsidRDefault="00A50428" w:rsidP="00A50428">
      <w:pPr>
        <w:jc w:val="both"/>
        <w:rPr>
          <w:rFonts w:ascii="Times New Roman" w:eastAsia="Times New Roman" w:hAnsi="Times New Roman" w:cs="Times New Roman"/>
          <w:color w:val="212529"/>
          <w:sz w:val="24"/>
          <w:szCs w:val="24"/>
          <w:lang w:val="bg-BG" w:eastAsia="bg-BG"/>
        </w:rPr>
      </w:pPr>
    </w:p>
    <w:p w:rsidR="00A50428" w:rsidRPr="00A50428" w:rsidRDefault="00A50428" w:rsidP="00A50428">
      <w:pPr>
        <w:jc w:val="both"/>
        <w:rPr>
          <w:rFonts w:ascii="Times New Roman" w:eastAsia="Times New Roman" w:hAnsi="Times New Roman" w:cs="Times New Roman"/>
          <w:color w:val="212529"/>
          <w:sz w:val="24"/>
          <w:szCs w:val="24"/>
          <w:lang w:val="bg-BG" w:eastAsia="bg-BG"/>
        </w:rPr>
      </w:pPr>
    </w:p>
    <w:p w:rsidR="00A50428" w:rsidRPr="00A50428" w:rsidRDefault="00A50428" w:rsidP="00A50428">
      <w:pPr>
        <w:jc w:val="both"/>
        <w:rPr>
          <w:rFonts w:ascii="Times New Roman" w:eastAsia="Times New Roman" w:hAnsi="Times New Roman" w:cs="Times New Roman"/>
          <w:color w:val="212529"/>
          <w:sz w:val="24"/>
          <w:szCs w:val="24"/>
          <w:lang w:val="bg-BG" w:eastAsia="bg-BG"/>
        </w:rPr>
      </w:pPr>
    </w:p>
    <w:p w:rsidR="00A50428" w:rsidRPr="00A50428" w:rsidRDefault="00A50428" w:rsidP="00A50428">
      <w:pPr>
        <w:jc w:val="both"/>
        <w:rPr>
          <w:rFonts w:ascii="Times New Roman" w:eastAsia="Times New Roman" w:hAnsi="Times New Roman" w:cs="Times New Roman"/>
          <w:color w:val="212529"/>
          <w:sz w:val="24"/>
          <w:szCs w:val="24"/>
          <w:lang w:val="bg-BG" w:eastAsia="bg-BG"/>
        </w:rPr>
      </w:pPr>
    </w:p>
    <w:p w:rsidR="00A50428" w:rsidRPr="00A50428" w:rsidRDefault="00A50428" w:rsidP="00A50428">
      <w:pPr>
        <w:jc w:val="both"/>
        <w:rPr>
          <w:rFonts w:ascii="Times New Roman" w:eastAsia="Times New Roman" w:hAnsi="Times New Roman" w:cs="Times New Roman"/>
          <w:color w:val="212529"/>
          <w:sz w:val="24"/>
          <w:szCs w:val="24"/>
          <w:lang w:val="bg-BG" w:eastAsia="bg-BG"/>
        </w:rPr>
      </w:pPr>
    </w:p>
    <w:p w:rsidR="00A50428" w:rsidRPr="00A50428" w:rsidRDefault="00A50428" w:rsidP="00A50428">
      <w:pPr>
        <w:jc w:val="both"/>
        <w:rPr>
          <w:rFonts w:ascii="Times New Roman" w:eastAsia="Times New Roman" w:hAnsi="Times New Roman" w:cs="Times New Roman"/>
          <w:color w:val="212529"/>
          <w:sz w:val="24"/>
          <w:szCs w:val="24"/>
          <w:lang w:val="bg-BG" w:eastAsia="bg-BG"/>
        </w:rPr>
      </w:pPr>
    </w:p>
    <w:p w:rsidR="00A50428" w:rsidRPr="00A50428" w:rsidRDefault="00A50428" w:rsidP="00A50428">
      <w:pPr>
        <w:jc w:val="both"/>
        <w:rPr>
          <w:rFonts w:ascii="Times New Roman" w:hAnsi="Times New Roman" w:cs="Times New Roman"/>
          <w:sz w:val="24"/>
          <w:szCs w:val="24"/>
        </w:rPr>
      </w:pPr>
    </w:p>
    <w:p w:rsidR="00A50428" w:rsidRPr="00A50428" w:rsidRDefault="00A50428" w:rsidP="00A50428">
      <w:pPr>
        <w:jc w:val="both"/>
        <w:rPr>
          <w:rFonts w:ascii="Times New Roman" w:eastAsia="Times New Roman" w:hAnsi="Times New Roman" w:cs="Times New Roman"/>
          <w:color w:val="212529"/>
          <w:sz w:val="24"/>
          <w:szCs w:val="24"/>
          <w:lang w:val="bg-BG" w:eastAsia="bg-BG"/>
        </w:rPr>
      </w:pPr>
    </w:p>
    <w:p w:rsidR="00A50428" w:rsidRPr="00A50428" w:rsidRDefault="00A50428" w:rsidP="00A50428">
      <w:pPr>
        <w:jc w:val="both"/>
        <w:rPr>
          <w:rFonts w:ascii="Times New Roman" w:eastAsia="Times New Roman" w:hAnsi="Times New Roman" w:cs="Times New Roman"/>
          <w:color w:val="212529"/>
          <w:sz w:val="24"/>
          <w:szCs w:val="24"/>
          <w:lang w:val="bg-BG" w:eastAsia="bg-BG"/>
        </w:rPr>
      </w:pPr>
    </w:p>
    <w:p w:rsidR="00A50428" w:rsidRPr="00A50428" w:rsidRDefault="00A50428" w:rsidP="00A50428">
      <w:pPr>
        <w:jc w:val="both"/>
        <w:rPr>
          <w:rFonts w:ascii="Times New Roman" w:eastAsia="Times New Roman" w:hAnsi="Times New Roman" w:cs="Times New Roman"/>
          <w:color w:val="212529"/>
          <w:sz w:val="24"/>
          <w:szCs w:val="24"/>
          <w:lang w:val="bg-BG" w:eastAsia="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r w:rsidRPr="00A50428">
        <w:rPr>
          <w:rFonts w:ascii="Times New Roman" w:hAnsi="Times New Roman" w:cs="Times New Roman"/>
          <w:b/>
          <w:bCs/>
          <w:sz w:val="24"/>
          <w:szCs w:val="24"/>
          <w:lang w:val="bg-BG"/>
        </w:rPr>
        <w:t>Приложение № 3</w:t>
      </w:r>
    </w:p>
    <w:p w:rsidR="00A50428" w:rsidRPr="00A50428" w:rsidRDefault="00A50428" w:rsidP="00A50428">
      <w:pPr>
        <w:spacing w:after="0" w:line="240" w:lineRule="auto"/>
        <w:jc w:val="both"/>
        <w:rPr>
          <w:rFonts w:ascii="Times New Roman" w:hAnsi="Times New Roman" w:cs="Times New Roman"/>
          <w:b/>
          <w:bCs/>
          <w:sz w:val="24"/>
          <w:szCs w:val="24"/>
          <w:lang w:val="bg-BG"/>
        </w:rPr>
      </w:pPr>
      <w:r w:rsidRPr="00A50428">
        <w:rPr>
          <w:rFonts w:ascii="Times New Roman" w:hAnsi="Times New Roman" w:cs="Times New Roman"/>
          <w:b/>
          <w:bCs/>
          <w:sz w:val="24"/>
          <w:szCs w:val="24"/>
          <w:lang w:val="bg-BG"/>
        </w:rPr>
        <w:t>Схема 1:</w:t>
      </w:r>
    </w:p>
    <w:p w:rsidR="00A50428" w:rsidRPr="00A50428" w:rsidRDefault="00A50428" w:rsidP="00A50428">
      <w:pPr>
        <w:spacing w:after="0" w:line="240" w:lineRule="auto"/>
        <w:jc w:val="both"/>
        <w:rPr>
          <w:rFonts w:ascii="Times New Roman" w:hAnsi="Times New Roman" w:cs="Times New Roman"/>
          <w:b/>
          <w:bCs/>
          <w:sz w:val="24"/>
          <w:szCs w:val="24"/>
          <w:lang w:val="bg-BG"/>
        </w:rPr>
      </w:pPr>
      <w:r w:rsidRPr="00A50428">
        <w:rPr>
          <w:rFonts w:ascii="Times New Roman" w:hAnsi="Times New Roman" w:cs="Times New Roman"/>
          <w:b/>
          <w:bCs/>
          <w:sz w:val="24"/>
          <w:szCs w:val="24"/>
          <w:lang w:val="bg-BG"/>
        </w:rPr>
        <w:lastRenderedPageBreak/>
        <w:t xml:space="preserve">           </w:t>
      </w:r>
      <w:r w:rsidRPr="00A50428">
        <w:rPr>
          <w:rFonts w:ascii="Times New Roman" w:hAnsi="Times New Roman" w:cs="Times New Roman"/>
          <w:noProof/>
          <w:sz w:val="24"/>
          <w:szCs w:val="24"/>
        </w:rPr>
        <w:drawing>
          <wp:inline distT="0" distB="0" distL="0" distR="0" wp14:anchorId="4280D6D3" wp14:editId="63BE404E">
            <wp:extent cx="5537835" cy="4071620"/>
            <wp:effectExtent l="0" t="0" r="0" b="0"/>
            <wp:docPr id="1" name="Picture 1"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pture"/>
                    <pic:cNvPicPr>
                      <a:picLocks noChangeAspect="1" noChangeArrowheads="1"/>
                    </pic:cNvPicPr>
                  </pic:nvPicPr>
                  <pic:blipFill>
                    <a:blip r:embed="rId5"/>
                    <a:stretch>
                      <a:fillRect/>
                    </a:stretch>
                  </pic:blipFill>
                  <pic:spPr bwMode="auto">
                    <a:xfrm>
                      <a:off x="0" y="0"/>
                      <a:ext cx="5537835" cy="4071620"/>
                    </a:xfrm>
                    <a:prstGeom prst="rect">
                      <a:avLst/>
                    </a:prstGeom>
                  </pic:spPr>
                </pic:pic>
              </a:graphicData>
            </a:graphic>
          </wp:inline>
        </w:drawing>
      </w:r>
    </w:p>
    <w:p w:rsidR="00A50428" w:rsidRPr="00A50428" w:rsidRDefault="00A50428" w:rsidP="00A50428">
      <w:pPr>
        <w:spacing w:after="0" w:line="240" w:lineRule="auto"/>
        <w:jc w:val="both"/>
        <w:rPr>
          <w:rFonts w:ascii="Times New Roman" w:hAnsi="Times New Roman" w:cs="Times New Roman"/>
          <w:b/>
          <w:bCs/>
          <w:sz w:val="24"/>
          <w:szCs w:val="24"/>
          <w:lang w:val="bg-BG"/>
        </w:rPr>
      </w:pPr>
      <w:r w:rsidRPr="00A50428">
        <w:rPr>
          <w:rFonts w:ascii="Times New Roman" w:hAnsi="Times New Roman" w:cs="Times New Roman"/>
          <w:b/>
          <w:bCs/>
          <w:sz w:val="24"/>
          <w:szCs w:val="24"/>
          <w:lang w:val="bg-BG"/>
        </w:rPr>
        <w:t>Схема 2:</w:t>
      </w:r>
    </w:p>
    <w:p w:rsidR="00A50428" w:rsidRPr="00A50428" w:rsidRDefault="00A50428" w:rsidP="00A50428">
      <w:pPr>
        <w:spacing w:after="0" w:line="240" w:lineRule="auto"/>
        <w:jc w:val="both"/>
        <w:rPr>
          <w:rFonts w:ascii="Times New Roman" w:hAnsi="Times New Roman" w:cs="Times New Roman"/>
          <w:sz w:val="24"/>
          <w:szCs w:val="24"/>
        </w:rPr>
      </w:pPr>
      <w:r w:rsidRPr="00A50428">
        <w:rPr>
          <w:rFonts w:ascii="Times New Roman" w:hAnsi="Times New Roman" w:cs="Times New Roman"/>
          <w:noProof/>
          <w:sz w:val="24"/>
          <w:szCs w:val="24"/>
        </w:rPr>
        <w:lastRenderedPageBreak/>
        <w:drawing>
          <wp:anchor distT="0" distB="0" distL="114300" distR="114300" simplePos="0" relativeHeight="251659264" behindDoc="0" locked="0" layoutInCell="0" allowOverlap="1" wp14:anchorId="14B5E082" wp14:editId="20728B7C">
            <wp:simplePos x="0" y="0"/>
            <wp:positionH relativeFrom="column">
              <wp:posOffset>442595</wp:posOffset>
            </wp:positionH>
            <wp:positionV relativeFrom="paragraph">
              <wp:posOffset>127000</wp:posOffset>
            </wp:positionV>
            <wp:extent cx="5651500" cy="3996690"/>
            <wp:effectExtent l="0" t="0" r="0" b="0"/>
            <wp:wrapThrough wrapText="bothSides">
              <wp:wrapPolygon edited="0">
                <wp:start x="-13" y="0"/>
                <wp:lineTo x="-13" y="21499"/>
                <wp:lineTo x="21551" y="21499"/>
                <wp:lineTo x="21551" y="0"/>
                <wp:lineTo x="-13" y="0"/>
              </wp:wrapPolygon>
            </wp:wrapThrough>
            <wp:docPr id="2" name="Picture 2" descr="Подзони Синя зона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Подзони Синя зона_page-0001"/>
                    <pic:cNvPicPr>
                      <a:picLocks noChangeAspect="1" noChangeArrowheads="1"/>
                    </pic:cNvPicPr>
                  </pic:nvPicPr>
                  <pic:blipFill>
                    <a:blip r:embed="rId6"/>
                    <a:stretch>
                      <a:fillRect/>
                    </a:stretch>
                  </pic:blipFill>
                  <pic:spPr bwMode="auto">
                    <a:xfrm>
                      <a:off x="0" y="0"/>
                      <a:ext cx="5651500" cy="3996690"/>
                    </a:xfrm>
                    <a:prstGeom prst="rect">
                      <a:avLst/>
                    </a:prstGeom>
                  </pic:spPr>
                </pic:pic>
              </a:graphicData>
            </a:graphic>
          </wp:anchor>
        </w:drawing>
      </w: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r w:rsidRPr="00A50428">
        <w:rPr>
          <w:rFonts w:ascii="Times New Roman" w:hAnsi="Times New Roman" w:cs="Times New Roman"/>
          <w:b/>
          <w:bCs/>
          <w:sz w:val="24"/>
          <w:szCs w:val="24"/>
          <w:lang w:val="bg-BG"/>
        </w:rPr>
        <w:t>Приложение № 4</w:t>
      </w:r>
    </w:p>
    <w:p w:rsidR="00A50428" w:rsidRPr="00A50428" w:rsidRDefault="00A50428" w:rsidP="00A50428">
      <w:pPr>
        <w:spacing w:after="0" w:line="240" w:lineRule="auto"/>
        <w:jc w:val="both"/>
        <w:rPr>
          <w:rFonts w:ascii="Times New Roman" w:hAnsi="Times New Roman" w:cs="Times New Roman"/>
          <w:b/>
          <w:bCs/>
          <w:sz w:val="24"/>
          <w:szCs w:val="24"/>
          <w:lang w:val="bg-BG"/>
        </w:rPr>
      </w:pPr>
      <w:r w:rsidRPr="00A50428">
        <w:rPr>
          <w:rFonts w:ascii="Times New Roman" w:hAnsi="Times New Roman" w:cs="Times New Roman"/>
          <w:b/>
          <w:bCs/>
          <w:noProof/>
          <w:sz w:val="24"/>
          <w:szCs w:val="24"/>
        </w:rPr>
        <w:lastRenderedPageBreak/>
        <w:drawing>
          <wp:inline distT="0" distB="0" distL="0" distR="0" wp14:anchorId="655DC69F" wp14:editId="5999B2E7">
            <wp:extent cx="6297930" cy="4413250"/>
            <wp:effectExtent l="0" t="0" r="0" b="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pic:cNvPicPr>
                      <a:picLocks noChangeAspect="1" noChangeArrowheads="1"/>
                    </pic:cNvPicPr>
                  </pic:nvPicPr>
                  <pic:blipFill>
                    <a:blip r:embed="rId7"/>
                    <a:stretch>
                      <a:fillRect/>
                    </a:stretch>
                  </pic:blipFill>
                  <pic:spPr bwMode="auto">
                    <a:xfrm>
                      <a:off x="0" y="0"/>
                      <a:ext cx="6297930" cy="4413250"/>
                    </a:xfrm>
                    <a:prstGeom prst="rect">
                      <a:avLst/>
                    </a:prstGeom>
                  </pic:spPr>
                </pic:pic>
              </a:graphicData>
            </a:graphic>
          </wp:inline>
        </w:drawing>
      </w: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r w:rsidRPr="00A50428">
        <w:rPr>
          <w:rFonts w:ascii="Times New Roman" w:hAnsi="Times New Roman" w:cs="Times New Roman"/>
          <w:b/>
          <w:bCs/>
          <w:noProof/>
          <w:sz w:val="24"/>
          <w:szCs w:val="24"/>
        </w:rPr>
        <w:lastRenderedPageBreak/>
        <w:drawing>
          <wp:inline distT="0" distB="0" distL="0" distR="0" wp14:anchorId="78712C65" wp14:editId="28C10EC9">
            <wp:extent cx="6135370" cy="4859655"/>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
                    <pic:cNvPicPr>
                      <a:picLocks noChangeAspect="1" noChangeArrowheads="1"/>
                    </pic:cNvPicPr>
                  </pic:nvPicPr>
                  <pic:blipFill>
                    <a:blip r:embed="rId8"/>
                    <a:stretch>
                      <a:fillRect/>
                    </a:stretch>
                  </pic:blipFill>
                  <pic:spPr bwMode="auto">
                    <a:xfrm>
                      <a:off x="0" y="0"/>
                      <a:ext cx="6135370" cy="4859655"/>
                    </a:xfrm>
                    <a:prstGeom prst="rect">
                      <a:avLst/>
                    </a:prstGeom>
                  </pic:spPr>
                </pic:pic>
              </a:graphicData>
            </a:graphic>
          </wp:inline>
        </w:drawing>
      </w: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r w:rsidRPr="00A50428">
        <w:rPr>
          <w:rFonts w:ascii="Times New Roman" w:hAnsi="Times New Roman" w:cs="Times New Roman"/>
          <w:b/>
          <w:bCs/>
          <w:noProof/>
          <w:sz w:val="24"/>
          <w:szCs w:val="24"/>
        </w:rPr>
        <w:lastRenderedPageBreak/>
        <w:drawing>
          <wp:inline distT="0" distB="0" distL="0" distR="0" wp14:anchorId="116104AC" wp14:editId="51FCF12E">
            <wp:extent cx="6113145" cy="5060315"/>
            <wp:effectExtent l="0" t="0" r="0" b="0"/>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1"/>
                    <pic:cNvPicPr>
                      <a:picLocks noChangeAspect="1" noChangeArrowheads="1"/>
                    </pic:cNvPicPr>
                  </pic:nvPicPr>
                  <pic:blipFill>
                    <a:blip r:embed="rId9"/>
                    <a:stretch>
                      <a:fillRect/>
                    </a:stretch>
                  </pic:blipFill>
                  <pic:spPr bwMode="auto">
                    <a:xfrm>
                      <a:off x="0" y="0"/>
                      <a:ext cx="6113145" cy="5060315"/>
                    </a:xfrm>
                    <a:prstGeom prst="rect">
                      <a:avLst/>
                    </a:prstGeom>
                  </pic:spPr>
                </pic:pic>
              </a:graphicData>
            </a:graphic>
          </wp:inline>
        </w:drawing>
      </w: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r w:rsidRPr="00A50428">
        <w:rPr>
          <w:rFonts w:ascii="Times New Roman" w:hAnsi="Times New Roman" w:cs="Times New Roman"/>
          <w:b/>
          <w:bCs/>
          <w:noProof/>
          <w:sz w:val="24"/>
          <w:szCs w:val="24"/>
        </w:rPr>
        <w:lastRenderedPageBreak/>
        <w:drawing>
          <wp:inline distT="0" distB="0" distL="0" distR="0" wp14:anchorId="6FBD627A" wp14:editId="4F77CA52">
            <wp:extent cx="6113145" cy="4876800"/>
            <wp:effectExtent l="0" t="0" r="0" b="0"/>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
                    <pic:cNvPicPr>
                      <a:picLocks noChangeAspect="1" noChangeArrowheads="1"/>
                    </pic:cNvPicPr>
                  </pic:nvPicPr>
                  <pic:blipFill>
                    <a:blip r:embed="rId10"/>
                    <a:stretch>
                      <a:fillRect/>
                    </a:stretch>
                  </pic:blipFill>
                  <pic:spPr bwMode="auto">
                    <a:xfrm>
                      <a:off x="0" y="0"/>
                      <a:ext cx="6113145" cy="4876800"/>
                    </a:xfrm>
                    <a:prstGeom prst="rect">
                      <a:avLst/>
                    </a:prstGeom>
                  </pic:spPr>
                </pic:pic>
              </a:graphicData>
            </a:graphic>
          </wp:inline>
        </w:drawing>
      </w: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r w:rsidRPr="00A50428">
        <w:rPr>
          <w:rFonts w:ascii="Times New Roman" w:hAnsi="Times New Roman" w:cs="Times New Roman"/>
          <w:b/>
          <w:bCs/>
          <w:noProof/>
          <w:sz w:val="24"/>
          <w:szCs w:val="24"/>
        </w:rPr>
        <w:lastRenderedPageBreak/>
        <w:drawing>
          <wp:inline distT="0" distB="0" distL="0" distR="0" wp14:anchorId="41998A20" wp14:editId="3A54BB67">
            <wp:extent cx="6148070" cy="4025900"/>
            <wp:effectExtent l="0" t="0" r="0" b="0"/>
            <wp:docPr id="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a:blip r:embed="rId11"/>
                    <a:stretch>
                      <a:fillRect/>
                    </a:stretch>
                  </pic:blipFill>
                  <pic:spPr bwMode="auto">
                    <a:xfrm>
                      <a:off x="0" y="0"/>
                      <a:ext cx="6148070" cy="4025900"/>
                    </a:xfrm>
                    <a:prstGeom prst="rect">
                      <a:avLst/>
                    </a:prstGeom>
                  </pic:spPr>
                </pic:pic>
              </a:graphicData>
            </a:graphic>
          </wp:inline>
        </w:drawing>
      </w: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b/>
          <w:bCs/>
          <w:sz w:val="24"/>
          <w:szCs w:val="24"/>
          <w:lang w:val="bg-BG"/>
        </w:rPr>
      </w:pPr>
      <w:r w:rsidRPr="00A50428">
        <w:rPr>
          <w:rFonts w:ascii="Times New Roman" w:hAnsi="Times New Roman" w:cs="Times New Roman"/>
          <w:b/>
          <w:bCs/>
          <w:sz w:val="24"/>
          <w:szCs w:val="24"/>
          <w:lang w:val="bg-BG"/>
        </w:rPr>
        <w:t>Приложение № 5</w:t>
      </w:r>
    </w:p>
    <w:p w:rsidR="00A50428" w:rsidRPr="00A50428" w:rsidRDefault="00A50428" w:rsidP="00A50428">
      <w:pPr>
        <w:spacing w:after="0" w:line="240" w:lineRule="auto"/>
        <w:jc w:val="both"/>
        <w:rPr>
          <w:rFonts w:ascii="Times New Roman" w:hAnsi="Times New Roman" w:cs="Times New Roman"/>
          <w:b/>
          <w:bCs/>
          <w:sz w:val="24"/>
          <w:szCs w:val="24"/>
          <w:lang w:val="bg-BG"/>
        </w:rPr>
      </w:pPr>
    </w:p>
    <w:p w:rsidR="00A50428" w:rsidRPr="00A50428" w:rsidRDefault="00A50428" w:rsidP="00A50428">
      <w:pPr>
        <w:spacing w:after="0" w:line="240" w:lineRule="auto"/>
        <w:jc w:val="both"/>
        <w:rPr>
          <w:rFonts w:ascii="Times New Roman" w:hAnsi="Times New Roman" w:cs="Times New Roman"/>
          <w:sz w:val="24"/>
          <w:szCs w:val="24"/>
        </w:rPr>
      </w:pPr>
      <w:r w:rsidRPr="00A50428">
        <w:rPr>
          <w:rFonts w:ascii="Times New Roman" w:hAnsi="Times New Roman" w:cs="Times New Roman"/>
          <w:b/>
          <w:bCs/>
          <w:sz w:val="24"/>
          <w:szCs w:val="24"/>
          <w:lang w:val="bg-BG"/>
        </w:rPr>
        <w:t>На север:</w:t>
      </w:r>
      <w:r w:rsidRPr="00A50428">
        <w:rPr>
          <w:rFonts w:ascii="Times New Roman" w:hAnsi="Times New Roman" w:cs="Times New Roman"/>
          <w:sz w:val="24"/>
          <w:szCs w:val="24"/>
          <w:lang w:val="bg-BG"/>
        </w:rPr>
        <w:t>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.”Елена Янкова” –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.”Анка Александрова” до кръстовището с ул. ”Жорж Папазов”; ул. ”Жорж Папазов” - от кръстовището с ул. ”Елена Янкова” до кръстовището с ул. ”Александър Стамболийски”;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.”Ал. Стамболийски” -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.”Жорж Папазов”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.”Парчевич” пред бл. № 2 до заведение „Къщата”;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.”Парчевич” пред бл. № 2 до заведението „Къщата”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.”Ал. Стамболийски”;</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.”Ал. Стамболийски”-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.”Парчевич”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.”Страхил”; ул. Страхил от кръстовището с ул. „Ал. Стамболийски”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.”Преслав”;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.”Преслав”-от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.”Ал. Стамболийски”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.”Пети Януари”;</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.”Пети Януари”-от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.”Преслав”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.”Стефан Караджа” –</w:t>
      </w:r>
    </w:p>
    <w:p w:rsidR="00A50428" w:rsidRPr="00A50428" w:rsidRDefault="00A50428" w:rsidP="00A50428">
      <w:pPr>
        <w:spacing w:after="0" w:line="240" w:lineRule="auto"/>
        <w:jc w:val="both"/>
        <w:rPr>
          <w:rFonts w:ascii="Times New Roman" w:hAnsi="Times New Roman" w:cs="Times New Roman"/>
          <w:sz w:val="24"/>
          <w:szCs w:val="24"/>
        </w:rPr>
      </w:pPr>
    </w:p>
    <w:p w:rsidR="00A50428" w:rsidRPr="00A50428" w:rsidRDefault="00A50428" w:rsidP="00A50428">
      <w:pPr>
        <w:spacing w:after="0" w:line="240" w:lineRule="auto"/>
        <w:jc w:val="both"/>
        <w:rPr>
          <w:rFonts w:ascii="Times New Roman" w:hAnsi="Times New Roman" w:cs="Times New Roman"/>
          <w:sz w:val="24"/>
          <w:szCs w:val="24"/>
        </w:rPr>
      </w:pPr>
      <w:r w:rsidRPr="00A50428">
        <w:rPr>
          <w:rFonts w:ascii="Times New Roman" w:hAnsi="Times New Roman" w:cs="Times New Roman"/>
          <w:b/>
          <w:bCs/>
          <w:sz w:val="24"/>
          <w:szCs w:val="24"/>
          <w:lang w:val="bg-BG"/>
        </w:rPr>
        <w:t>На изток:</w:t>
      </w:r>
      <w:r w:rsidRPr="00A50428">
        <w:rPr>
          <w:rFonts w:ascii="Times New Roman" w:hAnsi="Times New Roman" w:cs="Times New Roman"/>
          <w:sz w:val="24"/>
          <w:szCs w:val="24"/>
          <w:lang w:val="bg-BG"/>
        </w:rPr>
        <w:t>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.”Пети Януари”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.”Раковски”;</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.”Раковски”-от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.”Богомил”;</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.”Богомил”-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.”Искър”; ул. „Искър” от кръстовището с ул. „Богомил” до кръстовището с ул. „Търговска”;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.”Търговска”-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.”Искър”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.”Срем”;</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.”Срем” -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.”Търговска”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.”Хан Тервел”;</w:t>
      </w:r>
    </w:p>
    <w:p w:rsidR="00A50428" w:rsidRPr="00A50428" w:rsidRDefault="00A50428" w:rsidP="00A50428">
      <w:pPr>
        <w:spacing w:after="0" w:line="240" w:lineRule="auto"/>
        <w:jc w:val="both"/>
        <w:rPr>
          <w:rFonts w:ascii="Times New Roman" w:hAnsi="Times New Roman" w:cs="Times New Roman"/>
          <w:sz w:val="24"/>
          <w:szCs w:val="24"/>
        </w:rPr>
      </w:pPr>
    </w:p>
    <w:p w:rsidR="00A50428" w:rsidRPr="00A50428" w:rsidRDefault="00A50428" w:rsidP="00A50428">
      <w:pPr>
        <w:spacing w:after="0" w:line="240" w:lineRule="auto"/>
        <w:jc w:val="both"/>
        <w:rPr>
          <w:rFonts w:ascii="Times New Roman" w:hAnsi="Times New Roman" w:cs="Times New Roman"/>
          <w:sz w:val="24"/>
          <w:szCs w:val="24"/>
        </w:rPr>
      </w:pPr>
      <w:r w:rsidRPr="00A50428">
        <w:rPr>
          <w:rFonts w:ascii="Times New Roman" w:hAnsi="Times New Roman" w:cs="Times New Roman"/>
          <w:b/>
          <w:bCs/>
          <w:sz w:val="24"/>
          <w:szCs w:val="24"/>
          <w:lang w:val="bg-BG"/>
        </w:rPr>
        <w:lastRenderedPageBreak/>
        <w:t>На юг:</w:t>
      </w:r>
      <w:r w:rsidRPr="00A50428">
        <w:rPr>
          <w:rFonts w:ascii="Times New Roman" w:hAnsi="Times New Roman" w:cs="Times New Roman"/>
          <w:sz w:val="24"/>
          <w:szCs w:val="24"/>
          <w:lang w:val="bg-BG"/>
        </w:rPr>
        <w:t>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.”Хан Тервел” -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.”Срем”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.”Преслав”;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.”Преслав”-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.”Хан Тервел”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.”Цар Самуил”;</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.”Цар Самуил”-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.”Преслав”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.”Иван Вазов”;</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.”Иван Вазов”-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.”Цар Самуил”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.”Джон Атанасов’’;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.”Джон Атанасов” -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.”Иван Вазов”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.”Васил Карагьозов”;</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.”Васил Карагьозов” -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.”Джон Атанасов”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.”Георги Дражев”;</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.”Георги Дражев” -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.”Васил Карагьозов”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.”Цар Иван Александър”; ул. „Цар Иван Александър” от кръстовището с ул. „Георги Дражев” до кръстовището с ул. „Бузлуджа”;</w:t>
      </w:r>
    </w:p>
    <w:p w:rsidR="00A50428" w:rsidRPr="00A50428" w:rsidRDefault="00A50428" w:rsidP="00A50428">
      <w:pPr>
        <w:spacing w:after="0" w:line="240" w:lineRule="auto"/>
        <w:jc w:val="both"/>
        <w:rPr>
          <w:rFonts w:ascii="Times New Roman" w:hAnsi="Times New Roman" w:cs="Times New Roman"/>
          <w:sz w:val="24"/>
          <w:szCs w:val="24"/>
        </w:rPr>
      </w:pPr>
    </w:p>
    <w:p w:rsidR="00A50428" w:rsidRPr="00A50428" w:rsidRDefault="00A50428" w:rsidP="00A50428">
      <w:pPr>
        <w:spacing w:after="0" w:line="240" w:lineRule="auto"/>
        <w:jc w:val="both"/>
        <w:rPr>
          <w:rFonts w:ascii="Times New Roman" w:hAnsi="Times New Roman" w:cs="Times New Roman"/>
          <w:sz w:val="24"/>
          <w:szCs w:val="24"/>
        </w:rPr>
      </w:pPr>
      <w:r w:rsidRPr="00A50428">
        <w:rPr>
          <w:rFonts w:ascii="Times New Roman" w:hAnsi="Times New Roman" w:cs="Times New Roman"/>
          <w:b/>
          <w:bCs/>
          <w:sz w:val="24"/>
          <w:szCs w:val="24"/>
          <w:lang w:val="bg-BG"/>
        </w:rPr>
        <w:t>На запад:</w:t>
      </w:r>
      <w:r w:rsidRPr="00A50428">
        <w:rPr>
          <w:rFonts w:ascii="Times New Roman" w:hAnsi="Times New Roman" w:cs="Times New Roman"/>
          <w:sz w:val="24"/>
          <w:szCs w:val="24"/>
          <w:lang w:val="bg-BG"/>
        </w:rPr>
        <w:t>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.”Бузлуджа” -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.”Цар Иван Александър”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.”Волга”;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.”Волга” -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.”Бузлуджа”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.”Константин Иречек”;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.”Константин Иречек” -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.”Волга”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.”Анка Александрова”;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.”Анка Александрова” - от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.”Константин Иречек” до кръстовището с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.”Елена Янкова“</w:t>
      </w:r>
    </w:p>
    <w:p w:rsidR="00A50428" w:rsidRPr="00A50428" w:rsidRDefault="00A50428" w:rsidP="00A50428">
      <w:pPr>
        <w:spacing w:after="0" w:line="240" w:lineRule="auto"/>
        <w:ind w:firstLine="450"/>
        <w:jc w:val="both"/>
        <w:rPr>
          <w:rFonts w:ascii="Times New Roman" w:hAnsi="Times New Roman" w:cs="Times New Roman"/>
          <w:sz w:val="24"/>
          <w:szCs w:val="24"/>
          <w:lang w:val="bg-BG"/>
        </w:rPr>
      </w:pPr>
    </w:p>
    <w:p w:rsidR="00A50428" w:rsidRPr="00A50428" w:rsidRDefault="00A50428" w:rsidP="00A50428">
      <w:pPr>
        <w:spacing w:after="0" w:line="240" w:lineRule="auto"/>
        <w:jc w:val="both"/>
        <w:rPr>
          <w:rFonts w:ascii="Times New Roman" w:hAnsi="Times New Roman" w:cs="Times New Roman"/>
          <w:sz w:val="24"/>
          <w:szCs w:val="24"/>
        </w:rPr>
      </w:pPr>
      <w:r w:rsidRPr="00A50428">
        <w:rPr>
          <w:rFonts w:ascii="Times New Roman" w:hAnsi="Times New Roman" w:cs="Times New Roman"/>
          <w:b/>
          <w:bCs/>
          <w:sz w:val="24"/>
          <w:szCs w:val="24"/>
          <w:lang w:val="bg-BG"/>
        </w:rPr>
        <w:t>Улици в Синя зона:</w:t>
      </w:r>
    </w:p>
    <w:p w:rsidR="00A50428" w:rsidRPr="00A50428" w:rsidRDefault="00A50428" w:rsidP="00A50428">
      <w:pPr>
        <w:spacing w:after="0" w:line="240" w:lineRule="auto"/>
        <w:jc w:val="both"/>
        <w:rPr>
          <w:rFonts w:ascii="Times New Roman" w:hAnsi="Times New Roman" w:cs="Times New Roman"/>
          <w:sz w:val="24"/>
          <w:szCs w:val="24"/>
        </w:rPr>
      </w:pP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.“Николай </w:t>
      </w:r>
      <w:proofErr w:type="spellStart"/>
      <w:r w:rsidRPr="00A50428">
        <w:rPr>
          <w:rFonts w:ascii="Times New Roman" w:hAnsi="Times New Roman" w:cs="Times New Roman"/>
          <w:sz w:val="24"/>
          <w:szCs w:val="24"/>
          <w:lang w:val="bg-BG"/>
        </w:rPr>
        <w:t>Петрини</w:t>
      </w:r>
      <w:proofErr w:type="spellEnd"/>
      <w:r w:rsidRPr="00A50428">
        <w:rPr>
          <w:rFonts w:ascii="Times New Roman" w:hAnsi="Times New Roman" w:cs="Times New Roman"/>
          <w:sz w:val="24"/>
          <w:szCs w:val="24"/>
          <w:lang w:val="bg-BG"/>
        </w:rPr>
        <w:t xml:space="preserve">“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.“Георги Дражев“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.“Михайл </w:t>
      </w:r>
      <w:proofErr w:type="spellStart"/>
      <w:r w:rsidRPr="00A50428">
        <w:rPr>
          <w:rFonts w:ascii="Times New Roman" w:hAnsi="Times New Roman" w:cs="Times New Roman"/>
          <w:sz w:val="24"/>
          <w:szCs w:val="24"/>
          <w:lang w:val="bg-BG"/>
        </w:rPr>
        <w:t>Лъкатник</w:t>
      </w:r>
      <w:proofErr w:type="spellEnd"/>
      <w:r w:rsidRPr="00A50428">
        <w:rPr>
          <w:rFonts w:ascii="Times New Roman" w:hAnsi="Times New Roman" w:cs="Times New Roman"/>
          <w:sz w:val="24"/>
          <w:szCs w:val="24"/>
          <w:lang w:val="bg-BG"/>
        </w:rPr>
        <w:t>“ – 30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.“Солун“ – 2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.“Михайл </w:t>
      </w:r>
      <w:proofErr w:type="spellStart"/>
      <w:r w:rsidRPr="00A50428">
        <w:rPr>
          <w:rFonts w:ascii="Times New Roman" w:hAnsi="Times New Roman" w:cs="Times New Roman"/>
          <w:sz w:val="24"/>
          <w:szCs w:val="24"/>
          <w:lang w:val="bg-BG"/>
        </w:rPr>
        <w:t>Лъкатник</w:t>
      </w:r>
      <w:proofErr w:type="spellEnd"/>
      <w:r w:rsidRPr="00A50428">
        <w:rPr>
          <w:rFonts w:ascii="Times New Roman" w:hAnsi="Times New Roman" w:cs="Times New Roman"/>
          <w:sz w:val="24"/>
          <w:szCs w:val="24"/>
          <w:lang w:val="bg-BG"/>
        </w:rPr>
        <w:t xml:space="preserve">“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.“Цар Иван Александър“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.“Николай </w:t>
      </w:r>
      <w:proofErr w:type="spellStart"/>
      <w:r w:rsidRPr="00A50428">
        <w:rPr>
          <w:rFonts w:ascii="Times New Roman" w:hAnsi="Times New Roman" w:cs="Times New Roman"/>
          <w:sz w:val="24"/>
          <w:szCs w:val="24"/>
          <w:lang w:val="bg-BG"/>
        </w:rPr>
        <w:t>Петрини</w:t>
      </w:r>
      <w:proofErr w:type="spellEnd"/>
      <w:r w:rsidRPr="00A50428">
        <w:rPr>
          <w:rFonts w:ascii="Times New Roman" w:hAnsi="Times New Roman" w:cs="Times New Roman"/>
          <w:sz w:val="24"/>
          <w:szCs w:val="24"/>
          <w:lang w:val="bg-BG"/>
        </w:rPr>
        <w:t xml:space="preserve">“ – 5 </w:t>
      </w:r>
      <w:proofErr w:type="spellStart"/>
      <w:r w:rsidRPr="00A50428">
        <w:rPr>
          <w:rFonts w:ascii="Times New Roman" w:hAnsi="Times New Roman" w:cs="Times New Roman"/>
          <w:sz w:val="24"/>
          <w:szCs w:val="24"/>
          <w:lang w:val="bg-BG"/>
        </w:rPr>
        <w:t>парко</w:t>
      </w:r>
      <w:proofErr w:type="spellEnd"/>
      <w:r w:rsidRPr="00A50428">
        <w:rPr>
          <w:rFonts w:ascii="Times New Roman" w:hAnsi="Times New Roman" w:cs="Times New Roman"/>
          <w:sz w:val="24"/>
          <w:szCs w:val="24"/>
          <w:lang w:val="bg-BG"/>
        </w:rPr>
        <w:t xml:space="preserve"> 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.“Васил Карагьозов“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.“Георги Дражев“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.“Михайл </w:t>
      </w:r>
      <w:proofErr w:type="spellStart"/>
      <w:r w:rsidRPr="00A50428">
        <w:rPr>
          <w:rFonts w:ascii="Times New Roman" w:hAnsi="Times New Roman" w:cs="Times New Roman"/>
          <w:sz w:val="24"/>
          <w:szCs w:val="24"/>
          <w:lang w:val="bg-BG"/>
        </w:rPr>
        <w:t>Лъкатник</w:t>
      </w:r>
      <w:proofErr w:type="spellEnd"/>
      <w:r w:rsidRPr="00A50428">
        <w:rPr>
          <w:rFonts w:ascii="Times New Roman" w:hAnsi="Times New Roman" w:cs="Times New Roman"/>
          <w:sz w:val="24"/>
          <w:szCs w:val="24"/>
          <w:lang w:val="bg-BG"/>
        </w:rPr>
        <w:t xml:space="preserve">“ – 55 </w:t>
      </w:r>
      <w:proofErr w:type="spellStart"/>
      <w:r w:rsidRPr="00A50428">
        <w:rPr>
          <w:rFonts w:ascii="Times New Roman" w:hAnsi="Times New Roman" w:cs="Times New Roman"/>
          <w:sz w:val="24"/>
          <w:szCs w:val="24"/>
          <w:lang w:val="bg-BG"/>
        </w:rPr>
        <w:t>парко</w:t>
      </w:r>
      <w:proofErr w:type="spellEnd"/>
      <w:r w:rsidRPr="00A50428">
        <w:rPr>
          <w:rFonts w:ascii="Times New Roman" w:hAnsi="Times New Roman" w:cs="Times New Roman"/>
          <w:sz w:val="24"/>
          <w:szCs w:val="24"/>
          <w:lang w:val="bg-BG"/>
        </w:rPr>
        <w:t xml:space="preserve"> 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.“Цар Иван Александър“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.“Бузлуджа“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.“Константин Иречек“ – 18 </w:t>
      </w:r>
      <w:proofErr w:type="spellStart"/>
      <w:r w:rsidRPr="00A50428">
        <w:rPr>
          <w:rFonts w:ascii="Times New Roman" w:hAnsi="Times New Roman" w:cs="Times New Roman"/>
          <w:sz w:val="24"/>
          <w:szCs w:val="24"/>
          <w:lang w:val="bg-BG"/>
        </w:rPr>
        <w:t>парко</w:t>
      </w:r>
      <w:proofErr w:type="spellEnd"/>
      <w:r w:rsidRPr="00A50428">
        <w:rPr>
          <w:rFonts w:ascii="Times New Roman" w:hAnsi="Times New Roman" w:cs="Times New Roman"/>
          <w:sz w:val="24"/>
          <w:szCs w:val="24"/>
          <w:lang w:val="bg-BG"/>
        </w:rPr>
        <w:t xml:space="preserve"> 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.“Сердика“ – 4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.“Бузлуджа“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.“Роман </w:t>
      </w:r>
      <w:proofErr w:type="spellStart"/>
      <w:r w:rsidRPr="00A50428">
        <w:rPr>
          <w:rFonts w:ascii="Times New Roman" w:hAnsi="Times New Roman" w:cs="Times New Roman"/>
          <w:sz w:val="24"/>
          <w:szCs w:val="24"/>
          <w:lang w:val="bg-BG"/>
        </w:rPr>
        <w:t>Хайнатски</w:t>
      </w:r>
      <w:proofErr w:type="spellEnd"/>
      <w:r w:rsidRPr="00A50428">
        <w:rPr>
          <w:rFonts w:ascii="Times New Roman" w:hAnsi="Times New Roman" w:cs="Times New Roman"/>
          <w:sz w:val="24"/>
          <w:szCs w:val="24"/>
          <w:lang w:val="bg-BG"/>
        </w:rPr>
        <w:t xml:space="preserve">“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.“Цар Иван Александър“ – 5 </w:t>
      </w:r>
      <w:proofErr w:type="spellStart"/>
      <w:r w:rsidRPr="00A50428">
        <w:rPr>
          <w:rFonts w:ascii="Times New Roman" w:hAnsi="Times New Roman" w:cs="Times New Roman"/>
          <w:sz w:val="24"/>
          <w:szCs w:val="24"/>
          <w:lang w:val="bg-BG"/>
        </w:rPr>
        <w:t>парко</w:t>
      </w:r>
      <w:proofErr w:type="spellEnd"/>
      <w:r w:rsidRPr="00A50428">
        <w:rPr>
          <w:rFonts w:ascii="Times New Roman" w:hAnsi="Times New Roman" w:cs="Times New Roman"/>
          <w:sz w:val="24"/>
          <w:szCs w:val="24"/>
          <w:lang w:val="bg-BG"/>
        </w:rPr>
        <w:t xml:space="preserve"> 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.“Дарданели“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.“Роман </w:t>
      </w:r>
      <w:proofErr w:type="spellStart"/>
      <w:r w:rsidRPr="00A50428">
        <w:rPr>
          <w:rFonts w:ascii="Times New Roman" w:hAnsi="Times New Roman" w:cs="Times New Roman"/>
          <w:sz w:val="24"/>
          <w:szCs w:val="24"/>
          <w:lang w:val="bg-BG"/>
        </w:rPr>
        <w:t>Хайнатски</w:t>
      </w:r>
      <w:proofErr w:type="spellEnd"/>
      <w:r w:rsidRPr="00A50428">
        <w:rPr>
          <w:rFonts w:ascii="Times New Roman" w:hAnsi="Times New Roman" w:cs="Times New Roman"/>
          <w:sz w:val="24"/>
          <w:szCs w:val="24"/>
          <w:lang w:val="bg-BG"/>
        </w:rPr>
        <w:t xml:space="preserve">“/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.“Бузлуджа“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.“Константин Иречек“ – 1 паркомясто</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.“Константин Иречек“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.“Волга“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.“Цар Иван Александър“ – 28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.“Каранова“ + прилежащ паркинг – 54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.“Стилияна </w:t>
      </w:r>
      <w:proofErr w:type="spellStart"/>
      <w:r w:rsidRPr="00A50428">
        <w:rPr>
          <w:rFonts w:ascii="Times New Roman" w:hAnsi="Times New Roman" w:cs="Times New Roman"/>
          <w:sz w:val="24"/>
          <w:szCs w:val="24"/>
          <w:lang w:val="bg-BG"/>
        </w:rPr>
        <w:t>Параскевова</w:t>
      </w:r>
      <w:proofErr w:type="spellEnd"/>
      <w:r w:rsidRPr="00A50428">
        <w:rPr>
          <w:rFonts w:ascii="Times New Roman" w:hAnsi="Times New Roman" w:cs="Times New Roman"/>
          <w:sz w:val="24"/>
          <w:szCs w:val="24"/>
          <w:lang w:val="bg-BG"/>
        </w:rPr>
        <w:t>“  - 13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.“Арда“ + паркинг Електроснабдяване – 20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.“Елена Янкова“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.“Анка Александрова“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.“Арда“  – 12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между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.“Стилияна </w:t>
      </w:r>
      <w:proofErr w:type="spellStart"/>
      <w:r w:rsidRPr="00A50428">
        <w:rPr>
          <w:rFonts w:ascii="Times New Roman" w:hAnsi="Times New Roman" w:cs="Times New Roman"/>
          <w:sz w:val="24"/>
          <w:szCs w:val="24"/>
          <w:lang w:val="bg-BG"/>
        </w:rPr>
        <w:t>Параскевова</w:t>
      </w:r>
      <w:proofErr w:type="spellEnd"/>
      <w:r w:rsidRPr="00A50428">
        <w:rPr>
          <w:rFonts w:ascii="Times New Roman" w:hAnsi="Times New Roman" w:cs="Times New Roman"/>
          <w:sz w:val="24"/>
          <w:szCs w:val="24"/>
          <w:lang w:val="bg-BG"/>
        </w:rPr>
        <w:t xml:space="preserve">“ и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.“Елена Янкова“  - 70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между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.“Елена Янкова,</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.“Димитър Благоев“ и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.“Арда“ – 54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пред блок 11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.“Димитър Благоев“ – 19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.“Цар Иван Шишман“ – 12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локалното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.“Димитър Благоев“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.“Жорж Папазов  до блок 17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.“Димитър Благоев“ – 30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зад блок  15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.“Димитър Благоев“ – 25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пред блок  15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.“Димитър Благоев“ – 20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lastRenderedPageBreak/>
        <w:t>паркинг между ул. „Йордан Йовков“ ,ул. „Кабиле“ и ул. „Страхил Войвода“ – 100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w:t>
      </w:r>
      <w:proofErr w:type="spellStart"/>
      <w:r w:rsidRPr="00A50428">
        <w:rPr>
          <w:rFonts w:ascii="Times New Roman" w:hAnsi="Times New Roman" w:cs="Times New Roman"/>
          <w:sz w:val="24"/>
          <w:szCs w:val="24"/>
          <w:lang w:val="bg-BG"/>
        </w:rPr>
        <w:t>Спарток</w:t>
      </w:r>
      <w:proofErr w:type="spellEnd"/>
      <w:r w:rsidRPr="00A50428">
        <w:rPr>
          <w:rFonts w:ascii="Times New Roman" w:hAnsi="Times New Roman" w:cs="Times New Roman"/>
          <w:sz w:val="24"/>
          <w:szCs w:val="24"/>
          <w:lang w:val="bg-BG"/>
        </w:rPr>
        <w:t xml:space="preserve">“ – от ул. „Кабиле“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.“Димитър Благоев“   - 14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.“Хаджи Димитър“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.“Преслав“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w:t>
      </w:r>
      <w:proofErr w:type="spellStart"/>
      <w:r w:rsidRPr="00A50428">
        <w:rPr>
          <w:rFonts w:ascii="Times New Roman" w:hAnsi="Times New Roman" w:cs="Times New Roman"/>
          <w:sz w:val="24"/>
          <w:szCs w:val="24"/>
          <w:lang w:val="bg-BG"/>
        </w:rPr>
        <w:t>Спарток</w:t>
      </w:r>
      <w:proofErr w:type="spellEnd"/>
      <w:r w:rsidRPr="00A50428">
        <w:rPr>
          <w:rFonts w:ascii="Times New Roman" w:hAnsi="Times New Roman" w:cs="Times New Roman"/>
          <w:sz w:val="24"/>
          <w:szCs w:val="24"/>
          <w:lang w:val="bg-BG"/>
        </w:rPr>
        <w:t>“ – 20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ул.“5-ти Януари“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.“Преслав“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.“Хаджи Димитър“ - 24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паркинг пред блок 38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.“Кабиле“ – 30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пред блок 20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.“Димитър Благоев“ – 35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w:t>
      </w:r>
      <w:proofErr w:type="spellStart"/>
      <w:r w:rsidRPr="00A50428">
        <w:rPr>
          <w:rFonts w:ascii="Times New Roman" w:hAnsi="Times New Roman" w:cs="Times New Roman"/>
          <w:sz w:val="24"/>
          <w:szCs w:val="24"/>
          <w:lang w:val="bg-BG"/>
        </w:rPr>
        <w:t>Чирпанлиев</w:t>
      </w:r>
      <w:proofErr w:type="spellEnd"/>
      <w:r w:rsidRPr="00A50428">
        <w:rPr>
          <w:rFonts w:ascii="Times New Roman" w:hAnsi="Times New Roman" w:cs="Times New Roman"/>
          <w:sz w:val="24"/>
          <w:szCs w:val="24"/>
          <w:lang w:val="bg-BG"/>
        </w:rPr>
        <w:t>“ – 10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.“Зора“ – 7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w:t>
      </w:r>
      <w:proofErr w:type="spellStart"/>
      <w:r w:rsidRPr="00A50428">
        <w:rPr>
          <w:rFonts w:ascii="Times New Roman" w:hAnsi="Times New Roman" w:cs="Times New Roman"/>
          <w:sz w:val="24"/>
          <w:szCs w:val="24"/>
          <w:lang w:val="bg-BG"/>
        </w:rPr>
        <w:t>Еркесия</w:t>
      </w:r>
      <w:proofErr w:type="spellEnd"/>
      <w:r w:rsidRPr="00A50428">
        <w:rPr>
          <w:rFonts w:ascii="Times New Roman" w:hAnsi="Times New Roman" w:cs="Times New Roman"/>
          <w:sz w:val="24"/>
          <w:szCs w:val="24"/>
          <w:lang w:val="bg-BG"/>
        </w:rPr>
        <w:t>“ – 8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 от ул.“5-ти Януари“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.“Димитър Благоев“ – 14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.“Ангел Кънчев“-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.“Страхил Войвода“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.“Александър Стамболийски“  - 7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пред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81 – 10 </w:t>
      </w:r>
      <w:proofErr w:type="spellStart"/>
      <w:r w:rsidRPr="00A50428">
        <w:rPr>
          <w:rFonts w:ascii="Times New Roman" w:hAnsi="Times New Roman" w:cs="Times New Roman"/>
          <w:sz w:val="24"/>
          <w:szCs w:val="24"/>
          <w:lang w:val="bg-BG"/>
        </w:rPr>
        <w:t>парко</w:t>
      </w:r>
      <w:proofErr w:type="spellEnd"/>
      <w:r w:rsidRPr="00A50428">
        <w:rPr>
          <w:rFonts w:ascii="Times New Roman" w:hAnsi="Times New Roman" w:cs="Times New Roman"/>
          <w:sz w:val="24"/>
          <w:szCs w:val="24"/>
          <w:lang w:val="bg-BG"/>
        </w:rPr>
        <w:t xml:space="preserve"> 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.“Александър Стамболийски“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.“Независима България“ -  20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.“Жельо Войвода“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.“Независима България“ – 8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.“Опълченска“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.“Независима България“ – 15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.“Независима България“ – от ул. „Страхил Войвода“ до ул. „Георги Сава Раковски“ – 14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.“Богомил“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.“Александър Стамболийски“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.“Георги Сава Раковски“ – 16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.“Черни </w:t>
      </w:r>
      <w:proofErr w:type="spellStart"/>
      <w:r w:rsidRPr="00A50428">
        <w:rPr>
          <w:rFonts w:ascii="Times New Roman" w:hAnsi="Times New Roman" w:cs="Times New Roman"/>
          <w:sz w:val="24"/>
          <w:szCs w:val="24"/>
          <w:lang w:val="bg-BG"/>
        </w:rPr>
        <w:t>Дрин</w:t>
      </w:r>
      <w:proofErr w:type="spellEnd"/>
      <w:r w:rsidRPr="00A50428">
        <w:rPr>
          <w:rFonts w:ascii="Times New Roman" w:hAnsi="Times New Roman" w:cs="Times New Roman"/>
          <w:sz w:val="24"/>
          <w:szCs w:val="24"/>
          <w:lang w:val="bg-BG"/>
        </w:rPr>
        <w:t>“ – 17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.“Бели </w:t>
      </w:r>
      <w:proofErr w:type="spellStart"/>
      <w:r w:rsidRPr="00A50428">
        <w:rPr>
          <w:rFonts w:ascii="Times New Roman" w:hAnsi="Times New Roman" w:cs="Times New Roman"/>
          <w:sz w:val="24"/>
          <w:szCs w:val="24"/>
          <w:lang w:val="bg-BG"/>
        </w:rPr>
        <w:t>Дрин</w:t>
      </w:r>
      <w:proofErr w:type="spellEnd"/>
      <w:r w:rsidRPr="00A50428">
        <w:rPr>
          <w:rFonts w:ascii="Times New Roman" w:hAnsi="Times New Roman" w:cs="Times New Roman"/>
          <w:sz w:val="24"/>
          <w:szCs w:val="24"/>
          <w:lang w:val="bg-BG"/>
        </w:rPr>
        <w:t>“ – 40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.“Търговска“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.“Богомил“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.“Генерал Владимир Заимов“ – 24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Стара Автогара между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.“Искър“ и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.“Богомил“ – 80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.“Кара Кольо“-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.“Преслав“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.“Богомил“ 58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.“Георги Сава Раковски“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.“Търговска“ и паркинг пред Детска Ясла Мечо Пух – 22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Стамболов“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.“Богомил“ – 7 </w:t>
      </w:r>
      <w:proofErr w:type="spellStart"/>
      <w:r w:rsidRPr="00A50428">
        <w:rPr>
          <w:rFonts w:ascii="Times New Roman" w:hAnsi="Times New Roman" w:cs="Times New Roman"/>
          <w:sz w:val="24"/>
          <w:szCs w:val="24"/>
          <w:lang w:val="bg-BG"/>
        </w:rPr>
        <w:t>парко</w:t>
      </w:r>
      <w:proofErr w:type="spellEnd"/>
      <w:r w:rsidRPr="00A50428">
        <w:rPr>
          <w:rFonts w:ascii="Times New Roman" w:hAnsi="Times New Roman" w:cs="Times New Roman"/>
          <w:sz w:val="24"/>
          <w:szCs w:val="24"/>
          <w:lang w:val="bg-BG"/>
        </w:rPr>
        <w:t xml:space="preserve"> 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.“Хан Тервел“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.“Богомил“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.“Преслав“ – 50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.“Търговска“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.“Хан Тервел“ – 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.“Цар Самуил“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.“Преслав“ 24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.“Хан Тервел“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.“Преслав“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.“Джон Атанасов“ – 50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.“Марин Дринов“ – 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.“Бяло Море“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.“Цар Самуил“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.“Хан Тервел“ – 7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.“Одрин“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.“Цар Самуил“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.“Хан Тервел“ – 8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.“Крали Марко“ – от ОУ „</w:t>
      </w:r>
      <w:proofErr w:type="spellStart"/>
      <w:r w:rsidRPr="00A50428">
        <w:rPr>
          <w:rFonts w:ascii="Times New Roman" w:hAnsi="Times New Roman" w:cs="Times New Roman"/>
          <w:sz w:val="24"/>
          <w:szCs w:val="24"/>
          <w:lang w:val="bg-BG"/>
        </w:rPr>
        <w:t>Св.Св.Кирил</w:t>
      </w:r>
      <w:proofErr w:type="spellEnd"/>
      <w:r w:rsidRPr="00A50428">
        <w:rPr>
          <w:rFonts w:ascii="Times New Roman" w:hAnsi="Times New Roman" w:cs="Times New Roman"/>
          <w:sz w:val="24"/>
          <w:szCs w:val="24"/>
          <w:lang w:val="bg-BG"/>
        </w:rPr>
        <w:t xml:space="preserve"> и Методий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.“Русе“ – 13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.“Крали Марко“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.“Преслав“ – до кръстовището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.“Срем“ – 71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.“Марко Бехар“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.“Крали Марко“ до бл.80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.“Крали Марко“ – 20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блок 80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.“Крали Марко“ – 100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.“Хан Тервел“95 – 10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.“Шар Планина“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.“Хан Тервел“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.“Хан Крум“ – 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lastRenderedPageBreak/>
        <w:t xml:space="preserve">паркинг зад блок 3 на ул.“ Хан Крум“ – от ул. “Шар Планина“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.“Стефан Караджа“ – 20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зад блок 1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.“Хан Крум“ – 10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локалното на ул. „Хан Крум“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.“Стефан Караджа“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.“Шар Планина“ – 10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ул. „Стефан Караджа“ – от ул.“ Хан Тервел“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.“Хан Крум“  - 5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паркинг зад блок 42 на ул. „Хан Крум“  - 16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ул. „</w:t>
      </w:r>
      <w:proofErr w:type="spellStart"/>
      <w:r w:rsidRPr="00A50428">
        <w:rPr>
          <w:rFonts w:ascii="Times New Roman" w:hAnsi="Times New Roman" w:cs="Times New Roman"/>
          <w:sz w:val="24"/>
          <w:szCs w:val="24"/>
          <w:lang w:val="bg-BG"/>
        </w:rPr>
        <w:t>Дурацо</w:t>
      </w:r>
      <w:proofErr w:type="spellEnd"/>
      <w:r w:rsidRPr="00A50428">
        <w:rPr>
          <w:rFonts w:ascii="Times New Roman" w:hAnsi="Times New Roman" w:cs="Times New Roman"/>
          <w:sz w:val="24"/>
          <w:szCs w:val="24"/>
          <w:lang w:val="bg-BG"/>
        </w:rPr>
        <w:t xml:space="preserve">“ зад блок 27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.“Крали Марко“ – 10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пред/встрани  блок 13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.“Хан Крум“ - 45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през блок 2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.“Хан Крум“ – 30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пред блок 82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.“Крали Марко“ – 60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зад блок 82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.“Крали Марко“ – 30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зад блок 3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.“Срем“ – 10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ул. „Крали Марко“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.“Срем“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.“Граф Игнатиев“ – 36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w:t>
      </w:r>
      <w:proofErr w:type="spellStart"/>
      <w:r w:rsidRPr="00A50428">
        <w:rPr>
          <w:rFonts w:ascii="Times New Roman" w:hAnsi="Times New Roman" w:cs="Times New Roman"/>
          <w:sz w:val="24"/>
          <w:szCs w:val="24"/>
          <w:lang w:val="bg-BG"/>
        </w:rPr>
        <w:t>Бакаджик</w:t>
      </w:r>
      <w:proofErr w:type="spellEnd"/>
      <w:r w:rsidRPr="00A50428">
        <w:rPr>
          <w:rFonts w:ascii="Times New Roman" w:hAnsi="Times New Roman" w:cs="Times New Roman"/>
          <w:sz w:val="24"/>
          <w:szCs w:val="24"/>
          <w:lang w:val="bg-BG"/>
        </w:rPr>
        <w:t xml:space="preserve">“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.“Крали Марко“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.“Търговска“ – 20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w:t>
      </w:r>
      <w:proofErr w:type="spellStart"/>
      <w:r w:rsidRPr="00A50428">
        <w:rPr>
          <w:rFonts w:ascii="Times New Roman" w:hAnsi="Times New Roman" w:cs="Times New Roman"/>
          <w:sz w:val="24"/>
          <w:szCs w:val="24"/>
          <w:lang w:val="bg-BG"/>
        </w:rPr>
        <w:t>Бакаджик</w:t>
      </w:r>
      <w:proofErr w:type="spellEnd"/>
      <w:r w:rsidRPr="00A50428">
        <w:rPr>
          <w:rFonts w:ascii="Times New Roman" w:hAnsi="Times New Roman" w:cs="Times New Roman"/>
          <w:sz w:val="24"/>
          <w:szCs w:val="24"/>
          <w:lang w:val="bg-BG"/>
        </w:rPr>
        <w:t>“ – 10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паркинг блок 6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.“Граф Игнатиев“/</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.“Хан Крум“ 34  – 40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.“Хан Крум“ с паркинг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.“Срем“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w:t>
      </w:r>
      <w:proofErr w:type="spellStart"/>
      <w:r w:rsidRPr="00A50428">
        <w:rPr>
          <w:rFonts w:ascii="Times New Roman" w:hAnsi="Times New Roman" w:cs="Times New Roman"/>
          <w:sz w:val="24"/>
          <w:szCs w:val="24"/>
          <w:lang w:val="bg-BG"/>
        </w:rPr>
        <w:t>Бакаджик</w:t>
      </w:r>
      <w:proofErr w:type="spellEnd"/>
      <w:r w:rsidRPr="00A50428">
        <w:rPr>
          <w:rFonts w:ascii="Times New Roman" w:hAnsi="Times New Roman" w:cs="Times New Roman"/>
          <w:sz w:val="24"/>
          <w:szCs w:val="24"/>
          <w:lang w:val="bg-BG"/>
        </w:rPr>
        <w:t>“ – 30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.“Срем“ 1 – 25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.“Бели </w:t>
      </w:r>
      <w:proofErr w:type="spellStart"/>
      <w:r w:rsidRPr="00A50428">
        <w:rPr>
          <w:rFonts w:ascii="Times New Roman" w:hAnsi="Times New Roman" w:cs="Times New Roman"/>
          <w:sz w:val="24"/>
          <w:szCs w:val="24"/>
          <w:lang w:val="bg-BG"/>
        </w:rPr>
        <w:t>Дрин</w:t>
      </w:r>
      <w:proofErr w:type="spellEnd"/>
      <w:r w:rsidRPr="00A50428">
        <w:rPr>
          <w:rFonts w:ascii="Times New Roman" w:hAnsi="Times New Roman" w:cs="Times New Roman"/>
          <w:sz w:val="24"/>
          <w:szCs w:val="24"/>
          <w:lang w:val="bg-BG"/>
        </w:rPr>
        <w:t xml:space="preserve">“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.“Хан Крум“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.“Търговска“ – 10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зад блок  62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.“Търговска“ /Гигант/  - 70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.“Независима България“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.“Страхил Войвода“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.“Г. С. Раковски“ – 24 </w:t>
      </w:r>
      <w:proofErr w:type="spellStart"/>
      <w:r w:rsidRPr="00A50428">
        <w:rPr>
          <w:rFonts w:ascii="Times New Roman" w:hAnsi="Times New Roman" w:cs="Times New Roman"/>
          <w:sz w:val="24"/>
          <w:szCs w:val="24"/>
          <w:lang w:val="bg-BG"/>
        </w:rPr>
        <w:t>парко</w:t>
      </w:r>
      <w:proofErr w:type="spellEnd"/>
      <w:r w:rsidRPr="00A50428">
        <w:rPr>
          <w:rFonts w:ascii="Times New Roman" w:hAnsi="Times New Roman" w:cs="Times New Roman"/>
          <w:sz w:val="24"/>
          <w:szCs w:val="24"/>
          <w:lang w:val="bg-BG"/>
        </w:rPr>
        <w:t xml:space="preserve"> 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w:t>
      </w:r>
      <w:proofErr w:type="spellStart"/>
      <w:r w:rsidRPr="00A50428">
        <w:rPr>
          <w:rFonts w:ascii="Times New Roman" w:hAnsi="Times New Roman" w:cs="Times New Roman"/>
          <w:sz w:val="24"/>
          <w:szCs w:val="24"/>
          <w:lang w:val="bg-BG"/>
        </w:rPr>
        <w:t>Г.С.Раковски</w:t>
      </w:r>
      <w:proofErr w:type="spellEnd"/>
      <w:r w:rsidRPr="00A50428">
        <w:rPr>
          <w:rFonts w:ascii="Times New Roman" w:hAnsi="Times New Roman" w:cs="Times New Roman"/>
          <w:sz w:val="24"/>
          <w:szCs w:val="24"/>
          <w:lang w:val="bg-BG"/>
        </w:rPr>
        <w:t xml:space="preserve">“ север  пред блок 39 – 10 </w:t>
      </w:r>
      <w:proofErr w:type="spellStart"/>
      <w:r w:rsidRPr="00A50428">
        <w:rPr>
          <w:rFonts w:ascii="Times New Roman" w:hAnsi="Times New Roman" w:cs="Times New Roman"/>
          <w:sz w:val="24"/>
          <w:szCs w:val="24"/>
          <w:lang w:val="bg-BG"/>
        </w:rPr>
        <w:t>парко</w:t>
      </w:r>
      <w:proofErr w:type="spellEnd"/>
      <w:r w:rsidRPr="00A50428">
        <w:rPr>
          <w:rFonts w:ascii="Times New Roman" w:hAnsi="Times New Roman" w:cs="Times New Roman"/>
          <w:sz w:val="24"/>
          <w:szCs w:val="24"/>
          <w:lang w:val="bg-BG"/>
        </w:rPr>
        <w:t xml:space="preserve"> 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пред блок 39 /нов/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.“Г. С. Раковски“ – 25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паркинг /южно/зад ДКЦ 1 – 35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между блок 2 и блок 4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.“Независима България“ – 28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по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.“Жельо Войвода“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.“Независима България“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.“Генерал Владимир Заимов“ – 55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.“Жельо Войвода“ срещу лаборатория Лина – 10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пред блок 10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.“Жельо Войвода“ – 40 паркоместа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.“Христо Смирненски“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 xml:space="preserve">.“Жельо Войвода“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.“Страхил Войвода“ – 13 паркоместа. </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ул.“ Панайот Хитов „– от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.“Страхил Войвода“ до бул.“ Димитър Благоев“</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ул. „Ангел Кънчев“ – от ул. „Страхил Войвода“ до бул. „Димитър Благоев“</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ул. „Независима България“ -  от ул. „Страхил Войвода“ до бул. „Димитър Благоев“</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паркинг на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.“Страхил Войвода“ – пред баскетболното игрище</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паркинг между блок № 7 и № 8 на ул. „Генерал Владимир Заимов“</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паркинг между блок № 7 и № 6 на ул. „Генерал Владимир Заимов“</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паркинг между блок № 6 и № 5 на ул. „Генерал Владимир Заимов“</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паркинг между блок № 4 и № 3 на ул. „Генерал Владимир Заимов“</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.“Гавраил Кръстевич“ – от „Генерал Владимир Заимов“ до ул.“ Стефан Караджа“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 xml:space="preserve">ул. „Генерал Владимир Заимов – от бул. „Димитър Благоев“ до </w:t>
      </w:r>
      <w:proofErr w:type="spellStart"/>
      <w:r w:rsidRPr="00A50428">
        <w:rPr>
          <w:rFonts w:ascii="Times New Roman" w:hAnsi="Times New Roman" w:cs="Times New Roman"/>
          <w:sz w:val="24"/>
          <w:szCs w:val="24"/>
          <w:lang w:val="bg-BG"/>
        </w:rPr>
        <w:t>ул</w:t>
      </w:r>
      <w:proofErr w:type="spellEnd"/>
      <w:r w:rsidRPr="00A50428">
        <w:rPr>
          <w:rFonts w:ascii="Times New Roman" w:hAnsi="Times New Roman" w:cs="Times New Roman"/>
          <w:sz w:val="24"/>
          <w:szCs w:val="24"/>
          <w:lang w:val="bg-BG"/>
        </w:rPr>
        <w:t>.“Страхил Войвода“</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ул. „Антим 1 -ви“ – от ул. „Генерал Владимир Заимов“ до .ул. „Независима България“</w:t>
      </w:r>
    </w:p>
    <w:p w:rsidR="00A50428" w:rsidRPr="00A50428" w:rsidRDefault="00A50428" w:rsidP="00A50428">
      <w:pPr>
        <w:numPr>
          <w:ilvl w:val="0"/>
          <w:numId w:val="12"/>
        </w:numPr>
        <w:suppressAutoHyphens/>
        <w:spacing w:after="0" w:line="240" w:lineRule="auto"/>
        <w:jc w:val="both"/>
        <w:rPr>
          <w:rFonts w:ascii="Times New Roman" w:hAnsi="Times New Roman" w:cs="Times New Roman"/>
          <w:sz w:val="24"/>
          <w:szCs w:val="24"/>
        </w:rPr>
      </w:pPr>
      <w:r w:rsidRPr="00A50428">
        <w:rPr>
          <w:rFonts w:ascii="Times New Roman" w:hAnsi="Times New Roman" w:cs="Times New Roman"/>
          <w:sz w:val="24"/>
          <w:szCs w:val="24"/>
          <w:lang w:val="bg-BG"/>
        </w:rPr>
        <w:t>ул. „Антим 1 -ви“  -  от ул. „Независима България“ до ул. „Ангел Кънчев“</w:t>
      </w:r>
    </w:p>
    <w:p w:rsidR="00A50428" w:rsidRPr="00A50428" w:rsidRDefault="00A50428" w:rsidP="00A50428">
      <w:pPr>
        <w:spacing w:after="0" w:line="240" w:lineRule="auto"/>
        <w:ind w:left="720"/>
        <w:jc w:val="both"/>
        <w:rPr>
          <w:rFonts w:ascii="Times New Roman" w:hAnsi="Times New Roman" w:cs="Times New Roman"/>
          <w:sz w:val="24"/>
          <w:szCs w:val="24"/>
          <w:lang w:val="bg-BG"/>
        </w:rPr>
      </w:pPr>
    </w:p>
    <w:p w:rsidR="00A50428" w:rsidRPr="00A50428" w:rsidRDefault="00A50428" w:rsidP="00A50428">
      <w:pPr>
        <w:spacing w:after="0" w:line="240" w:lineRule="auto"/>
        <w:ind w:firstLine="450"/>
        <w:jc w:val="both"/>
        <w:rPr>
          <w:rFonts w:ascii="Times New Roman" w:hAnsi="Times New Roman" w:cs="Times New Roman"/>
          <w:sz w:val="24"/>
          <w:szCs w:val="24"/>
          <w:lang w:val="bg-BG" w:bidi="bg-BG"/>
        </w:rPr>
      </w:pPr>
    </w:p>
    <w:p w:rsidR="00A50428" w:rsidRPr="00A50428" w:rsidRDefault="00A50428" w:rsidP="00A50428">
      <w:pPr>
        <w:spacing w:after="0" w:line="240" w:lineRule="auto"/>
        <w:ind w:firstLine="450"/>
        <w:jc w:val="both"/>
        <w:rPr>
          <w:rFonts w:ascii="Times New Roman" w:hAnsi="Times New Roman" w:cs="Times New Roman"/>
          <w:sz w:val="24"/>
          <w:szCs w:val="24"/>
        </w:rPr>
      </w:pPr>
    </w:p>
    <w:p w:rsidR="00A50428" w:rsidRPr="00A50428" w:rsidRDefault="00A50428" w:rsidP="00A50428">
      <w:pPr>
        <w:widowControl w:val="0"/>
        <w:spacing w:after="0" w:line="190" w:lineRule="exact"/>
        <w:ind w:right="-90" w:firstLine="720"/>
        <w:jc w:val="both"/>
        <w:rPr>
          <w:rFonts w:ascii="Verdana" w:eastAsia="Times New Roman" w:hAnsi="Verdana" w:cs="Times New Roman"/>
          <w:b/>
          <w:sz w:val="20"/>
          <w:szCs w:val="20"/>
          <w:lang w:val="bg-BG" w:eastAsia="bg-BG"/>
        </w:rPr>
      </w:pPr>
    </w:p>
    <w:p w:rsidR="002A4F56" w:rsidRDefault="00A50428"/>
    <w:sectPr w:rsidR="002A4F5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B6996"/>
    <w:multiLevelType w:val="multilevel"/>
    <w:tmpl w:val="EEBAEE9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7D94F8F"/>
    <w:multiLevelType w:val="hybridMultilevel"/>
    <w:tmpl w:val="CB6A5D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376E97"/>
    <w:multiLevelType w:val="multilevel"/>
    <w:tmpl w:val="90580BB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3486437"/>
    <w:multiLevelType w:val="multilevel"/>
    <w:tmpl w:val="CD5E291E"/>
    <w:lvl w:ilvl="0">
      <w:numFmt w:val="bullet"/>
      <w:lvlText w:val="-"/>
      <w:lvlJc w:val="left"/>
      <w:pPr>
        <w:tabs>
          <w:tab w:val="num" w:pos="0"/>
        </w:tabs>
        <w:ind w:left="720" w:hanging="360"/>
      </w:pPr>
      <w:rPr>
        <w:rFonts w:ascii="Verdana" w:hAnsi="Verdana" w:cs="Verdana" w:hint="default"/>
        <w:color w:val="000000"/>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3BC4E4C"/>
    <w:multiLevelType w:val="multilevel"/>
    <w:tmpl w:val="1A32459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5CB40C9"/>
    <w:multiLevelType w:val="multilevel"/>
    <w:tmpl w:val="6348211E"/>
    <w:lvl w:ilvl="0">
      <w:start w:val="1"/>
      <w:numFmt w:val="decimal"/>
      <w:lvlText w:val="%1."/>
      <w:lvlJc w:val="left"/>
      <w:pPr>
        <w:tabs>
          <w:tab w:val="num" w:pos="1117"/>
        </w:tabs>
        <w:ind w:left="1117" w:hanging="360"/>
      </w:pPr>
    </w:lvl>
    <w:lvl w:ilvl="1">
      <w:start w:val="1"/>
      <w:numFmt w:val="decimal"/>
      <w:lvlText w:val="%2."/>
      <w:lvlJc w:val="left"/>
      <w:pPr>
        <w:tabs>
          <w:tab w:val="num" w:pos="1477"/>
        </w:tabs>
        <w:ind w:left="1477" w:hanging="360"/>
      </w:pPr>
    </w:lvl>
    <w:lvl w:ilvl="2">
      <w:start w:val="1"/>
      <w:numFmt w:val="decimal"/>
      <w:lvlText w:val="%3."/>
      <w:lvlJc w:val="left"/>
      <w:pPr>
        <w:tabs>
          <w:tab w:val="num" w:pos="1837"/>
        </w:tabs>
        <w:ind w:left="1837" w:hanging="360"/>
      </w:pPr>
    </w:lvl>
    <w:lvl w:ilvl="3">
      <w:start w:val="1"/>
      <w:numFmt w:val="decimal"/>
      <w:lvlText w:val="%4."/>
      <w:lvlJc w:val="left"/>
      <w:pPr>
        <w:tabs>
          <w:tab w:val="num" w:pos="2197"/>
        </w:tabs>
        <w:ind w:left="2197" w:hanging="360"/>
      </w:pPr>
    </w:lvl>
    <w:lvl w:ilvl="4">
      <w:start w:val="1"/>
      <w:numFmt w:val="decimal"/>
      <w:lvlText w:val="%5."/>
      <w:lvlJc w:val="left"/>
      <w:pPr>
        <w:tabs>
          <w:tab w:val="num" w:pos="2557"/>
        </w:tabs>
        <w:ind w:left="2557" w:hanging="360"/>
      </w:pPr>
    </w:lvl>
    <w:lvl w:ilvl="5">
      <w:start w:val="1"/>
      <w:numFmt w:val="decimal"/>
      <w:lvlText w:val="%6."/>
      <w:lvlJc w:val="left"/>
      <w:pPr>
        <w:tabs>
          <w:tab w:val="num" w:pos="2917"/>
        </w:tabs>
        <w:ind w:left="2917" w:hanging="360"/>
      </w:pPr>
    </w:lvl>
    <w:lvl w:ilvl="6">
      <w:start w:val="1"/>
      <w:numFmt w:val="decimal"/>
      <w:lvlText w:val="%7."/>
      <w:lvlJc w:val="left"/>
      <w:pPr>
        <w:tabs>
          <w:tab w:val="num" w:pos="3277"/>
        </w:tabs>
        <w:ind w:left="3277" w:hanging="360"/>
      </w:pPr>
    </w:lvl>
    <w:lvl w:ilvl="7">
      <w:start w:val="1"/>
      <w:numFmt w:val="decimal"/>
      <w:lvlText w:val="%8."/>
      <w:lvlJc w:val="left"/>
      <w:pPr>
        <w:tabs>
          <w:tab w:val="num" w:pos="3637"/>
        </w:tabs>
        <w:ind w:left="3637" w:hanging="360"/>
      </w:pPr>
    </w:lvl>
    <w:lvl w:ilvl="8">
      <w:start w:val="1"/>
      <w:numFmt w:val="decimal"/>
      <w:lvlText w:val="%9."/>
      <w:lvlJc w:val="left"/>
      <w:pPr>
        <w:tabs>
          <w:tab w:val="num" w:pos="3997"/>
        </w:tabs>
        <w:ind w:left="3997" w:hanging="360"/>
      </w:pPr>
    </w:lvl>
  </w:abstractNum>
  <w:abstractNum w:abstractNumId="6" w15:restartNumberingAfterBreak="0">
    <w:nsid w:val="1D5A30B5"/>
    <w:multiLevelType w:val="multilevel"/>
    <w:tmpl w:val="8DEAD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4B3BC8"/>
    <w:multiLevelType w:val="multilevel"/>
    <w:tmpl w:val="5B36B6B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3BC0B01"/>
    <w:multiLevelType w:val="multilevel"/>
    <w:tmpl w:val="C66CCBF6"/>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9" w15:restartNumberingAfterBreak="0">
    <w:nsid w:val="2D4F63CB"/>
    <w:multiLevelType w:val="multilevel"/>
    <w:tmpl w:val="7DF22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671D81"/>
    <w:multiLevelType w:val="multilevel"/>
    <w:tmpl w:val="2D56985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429467F3"/>
    <w:multiLevelType w:val="multilevel"/>
    <w:tmpl w:val="90580BB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49494500"/>
    <w:multiLevelType w:val="multilevel"/>
    <w:tmpl w:val="B9880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336523"/>
    <w:multiLevelType w:val="multilevel"/>
    <w:tmpl w:val="838C0764"/>
    <w:lvl w:ilvl="0">
      <w:numFmt w:val="bullet"/>
      <w:lvlText w:val="-"/>
      <w:lvlJc w:val="left"/>
      <w:pPr>
        <w:tabs>
          <w:tab w:val="num" w:pos="0"/>
        </w:tabs>
        <w:ind w:left="720" w:hanging="360"/>
      </w:pPr>
      <w:rPr>
        <w:rFonts w:ascii="Verdana" w:hAnsi="Verdana" w:cs="Verdana" w:hint="default"/>
        <w:color w:val="000000"/>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56802AEF"/>
    <w:multiLevelType w:val="multilevel"/>
    <w:tmpl w:val="8A72C39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79A664A"/>
    <w:multiLevelType w:val="multilevel"/>
    <w:tmpl w:val="FBA6A104"/>
    <w:lvl w:ilvl="0">
      <w:numFmt w:val="bullet"/>
      <w:lvlText w:val="-"/>
      <w:lvlJc w:val="left"/>
      <w:pPr>
        <w:tabs>
          <w:tab w:val="num" w:pos="0"/>
        </w:tabs>
        <w:ind w:left="720" w:hanging="360"/>
      </w:pPr>
      <w:rPr>
        <w:rFonts w:ascii="Verdana" w:hAnsi="Verdana" w:cs="Verdana" w:hint="default"/>
        <w:color w:val="000000"/>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67265E4D"/>
    <w:multiLevelType w:val="multilevel"/>
    <w:tmpl w:val="192CF980"/>
    <w:lvl w:ilvl="0">
      <w:numFmt w:val="bullet"/>
      <w:lvlText w:val="-"/>
      <w:lvlJc w:val="left"/>
      <w:pPr>
        <w:tabs>
          <w:tab w:val="num" w:pos="0"/>
        </w:tabs>
        <w:ind w:left="720" w:hanging="360"/>
      </w:pPr>
      <w:rPr>
        <w:rFonts w:ascii="Verdana" w:hAnsi="Verdana" w:cs="Verdana" w:hint="default"/>
        <w:color w:val="000000"/>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8CB0448"/>
    <w:multiLevelType w:val="multilevel"/>
    <w:tmpl w:val="D95664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71D956E1"/>
    <w:multiLevelType w:val="multilevel"/>
    <w:tmpl w:val="5A26D684"/>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num w:numId="1">
    <w:abstractNumId w:val="13"/>
  </w:num>
  <w:num w:numId="2">
    <w:abstractNumId w:val="16"/>
  </w:num>
  <w:num w:numId="3">
    <w:abstractNumId w:val="3"/>
  </w:num>
  <w:num w:numId="4">
    <w:abstractNumId w:val="15"/>
  </w:num>
  <w:num w:numId="5">
    <w:abstractNumId w:val="14"/>
  </w:num>
  <w:num w:numId="6">
    <w:abstractNumId w:val="7"/>
  </w:num>
  <w:num w:numId="7">
    <w:abstractNumId w:val="18"/>
  </w:num>
  <w:num w:numId="8">
    <w:abstractNumId w:val="8"/>
  </w:num>
  <w:num w:numId="9">
    <w:abstractNumId w:val="4"/>
  </w:num>
  <w:num w:numId="10">
    <w:abstractNumId w:val="0"/>
  </w:num>
  <w:num w:numId="11">
    <w:abstractNumId w:val="5"/>
  </w:num>
  <w:num w:numId="12">
    <w:abstractNumId w:val="17"/>
  </w:num>
  <w:num w:numId="13">
    <w:abstractNumId w:val="9"/>
  </w:num>
  <w:num w:numId="14">
    <w:abstractNumId w:val="12"/>
  </w:num>
  <w:num w:numId="15">
    <w:abstractNumId w:val="1"/>
  </w:num>
  <w:num w:numId="16">
    <w:abstractNumId w:val="6"/>
  </w:num>
  <w:num w:numId="17">
    <w:abstractNumId w:val="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428"/>
    <w:rsid w:val="002832E5"/>
    <w:rsid w:val="004D06CA"/>
    <w:rsid w:val="00A504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DC79D"/>
  <w15:chartTrackingRefBased/>
  <w15:docId w15:val="{C7D832BD-2019-4BAE-B089-16100865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8039</Words>
  <Characters>45823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Koleva</dc:creator>
  <cp:keywords/>
  <dc:description/>
  <cp:lastModifiedBy>Daniela Koleva</cp:lastModifiedBy>
  <cp:revision>1</cp:revision>
  <dcterms:created xsi:type="dcterms:W3CDTF">2026-09-17T13:00:00Z</dcterms:created>
  <dcterms:modified xsi:type="dcterms:W3CDTF">2026-09-17T13:03:00Z</dcterms:modified>
</cp:coreProperties>
</file>