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A7C91" w14:textId="77777777" w:rsidR="00A34D90" w:rsidRDefault="00A34D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14:paraId="54797235" w14:textId="77777777" w:rsidR="00A34D90" w:rsidRDefault="00A34D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14:paraId="521F498C" w14:textId="77777777" w:rsidR="00A34D90" w:rsidRDefault="00A34D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A34D90" w14:paraId="0886E0DF" w14:textId="77777777">
        <w:tc>
          <w:tcPr>
            <w:tcW w:w="14600" w:type="dxa"/>
            <w:gridSpan w:val="2"/>
            <w:shd w:val="clear" w:color="auto" w:fill="D9D9D9"/>
          </w:tcPr>
          <w:p w14:paraId="15556816" w14:textId="77777777" w:rsidR="00A34D90" w:rsidRDefault="00116F9D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A34D90" w14:paraId="27995862" w14:textId="77777777">
        <w:tc>
          <w:tcPr>
            <w:tcW w:w="7399" w:type="dxa"/>
          </w:tcPr>
          <w:p w14:paraId="396D8C6D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3AB0FB07" w14:textId="77777777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14:paraId="329B15AF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029BA1C3" w14:textId="77777777" w:rsidR="00A34D90" w:rsidRDefault="00116F9D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Наредба за изменение и допълнение на Наредба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№ 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за общинската собственост </w:t>
            </w:r>
          </w:p>
        </w:tc>
      </w:tr>
      <w:tr w:rsidR="00A34D90" w14:paraId="2B4C2E6C" w14:textId="77777777">
        <w:tc>
          <w:tcPr>
            <w:tcW w:w="7399" w:type="dxa"/>
          </w:tcPr>
          <w:p w14:paraId="40E07754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7E4EA62E" w14:textId="77777777" w:rsidR="00A34D90" w:rsidRDefault="00116F9D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14:paraId="2A4A3CA8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14:paraId="7D05BBF0" w14:textId="77777777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14:paraId="6007EE41" w14:textId="77777777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A34D90" w14:paraId="3FC720C2" w14:textId="77777777">
        <w:tc>
          <w:tcPr>
            <w:tcW w:w="14600" w:type="dxa"/>
            <w:gridSpan w:val="2"/>
          </w:tcPr>
          <w:p w14:paraId="249DB3E9" w14:textId="77777777" w:rsidR="00A34D90" w:rsidRDefault="00116F9D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14:paraId="510BC0D8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14:paraId="4AF1F815" w14:textId="34EFEA99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Наредба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№ 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за общинската собственост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следва да бъде актуализиран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 унисон със Закона за общинската собственост, Закона за политическите партии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Закона за собствеността и ползването на земеделските земи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2A5378" w:rsidRP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Закона за местното самоуправление и местната администрация.</w:t>
            </w:r>
          </w:p>
        </w:tc>
      </w:tr>
      <w:tr w:rsidR="00A34D90" w14:paraId="6D38116B" w14:textId="77777777">
        <w:tc>
          <w:tcPr>
            <w:tcW w:w="14600" w:type="dxa"/>
            <w:gridSpan w:val="2"/>
          </w:tcPr>
          <w:p w14:paraId="5540983A" w14:textId="77777777" w:rsidR="00A34D90" w:rsidRDefault="00116F9D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14:paraId="2A1CDC89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14:paraId="30454A17" w14:textId="4DBF8DDF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Целта на проекта на</w:t>
            </w:r>
            <w: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Наредба за изменение и допълнение на Наредба № 5 за общинската собственост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бъде приведен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 в съответствие със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Закона за общинската собственост, Закона за политическите партии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Закона за собствеността и ползването на земеделските земи</w:t>
            </w:r>
            <w:r w:rsidR="002A5378" w:rsidRP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Закона за местното самоуправление и местната администрация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, като разпоредбите на проекта да бъдат формулирани кратко, точно и ясно и в пълно съответствие с нормативните актове от по-висока степен. </w:t>
            </w:r>
          </w:p>
        </w:tc>
      </w:tr>
      <w:tr w:rsidR="00A34D90" w14:paraId="41F39E8E" w14:textId="77777777">
        <w:tc>
          <w:tcPr>
            <w:tcW w:w="14600" w:type="dxa"/>
            <w:gridSpan w:val="2"/>
          </w:tcPr>
          <w:p w14:paraId="1B013780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14:paraId="18BAE645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14:paraId="5520A474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14:paraId="6051E99A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14:paraId="417BB5A0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A34D90" w14:paraId="6E0D3660" w14:textId="77777777">
        <w:trPr>
          <w:trHeight w:val="795"/>
        </w:trPr>
        <w:tc>
          <w:tcPr>
            <w:tcW w:w="14600" w:type="dxa"/>
            <w:gridSpan w:val="2"/>
          </w:tcPr>
          <w:p w14:paraId="3A1688D9" w14:textId="77777777" w:rsidR="00A34D90" w:rsidRDefault="00116F9D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14:paraId="0D8CCFD1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A34D90" w14:paraId="7745B5C5" w14:textId="77777777">
        <w:tc>
          <w:tcPr>
            <w:tcW w:w="14600" w:type="dxa"/>
            <w:gridSpan w:val="2"/>
          </w:tcPr>
          <w:p w14:paraId="0BEBFC96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A34D90" w14:paraId="53749891" w14:textId="77777777">
        <w:tc>
          <w:tcPr>
            <w:tcW w:w="14600" w:type="dxa"/>
            <w:gridSpan w:val="2"/>
          </w:tcPr>
          <w:p w14:paraId="485B3802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6E807EDD" w14:textId="789D244B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 актуализация на наредбата с действащото законодателство на национално ниво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Проблемът не би могъл да се реши в рамките на съществуващото законодателство </w:t>
            </w:r>
            <w:r w:rsidR="002A5378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местно ниво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в рамките на община Куклен. Вариантът “Без действие” не е приложим в настоящата хипотеза.</w:t>
            </w:r>
          </w:p>
          <w:p w14:paraId="528FD1D4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271A16E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14:paraId="0C4AFCFD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3D82B7C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14:paraId="07090905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00ABB78C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14:paraId="56AD2836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BEC7BDB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14:paraId="4A585680" w14:textId="77777777" w:rsidR="00A34D90" w:rsidRDefault="00116F9D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14:paraId="39FB5374" w14:textId="77777777" w:rsidR="00A34D90" w:rsidRDefault="00116F9D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14:paraId="79BD52A4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14:paraId="6F18650C" w14:textId="77777777" w:rsidR="00A34D90" w:rsidRDefault="00116F9D">
            <w:pPr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Проектът цели постигане на унисон на подзаконовия акт от местно ниво с националното законодателство.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проекта се предлагат промени, с оглед  постигане на формулираните цели, чрез изменения или допълнения на отделни разпоредби в следните части на наредбата: Глава първа ОБЩИ РАЗПОРЕДБИ, Глава трета УПРАВЛЕНИЕ И ОТДАВАНЕ ПОД НАЕМ НА ИМОТИ - ПУБЛИЧНА ОБЩИНСКА СОБСТВЕНОСТ, Глава четвърта УПРАВЛЕНИЕ И ОТДАВАНЕ ПОД НАЕМ НА ИМОТИ - ЧАСТНА ОБЩИНСКА СОБСТВЕНОСТ, Глава пета УПРАВЛЕНИЕ И РАЗПОРЕЖДАНЕ СЪС ЗЕМИ ОТ ОБЩИНСКИЯ ПОЗЕМЛЕН ФОНД, Глава осма УСЛОВИЯ И РЕД ЗА ПРОВЕЖДАНЕ НА ПУБЛИЧНИ ТЪРГОВЕ  И ПУБЛИЧНО ОПОВЕСТЕНИ КОНКУРСИ, РАЗДЕЛ І ОБЩИ ПОЛОЖЕНИЯ, и Глава десета НАДЗОР, АКТУВАНЕ И ОПАЗВАНЕ НА ОБЩИНСКАТА СОБСТВЕНОСТ.</w:t>
            </w:r>
          </w:p>
          <w:p w14:paraId="15E966C9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3618F660" w14:textId="5EC6504C" w:rsidR="00A34D90" w:rsidRDefault="002A5378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 </w:t>
            </w:r>
            <w:r w:rsidR="00116F9D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проекта ще се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създаде нормативна рамка с цел </w:t>
            </w:r>
            <w:r w:rsidR="00116F9D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прозрачност при управление и разпореждане с имотите и вещи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</w:t>
            </w:r>
            <w:r w:rsidR="00116F9D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-общинска собственост.</w:t>
            </w:r>
          </w:p>
          <w:p w14:paraId="76B0940B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Отрицателни (икономически/социални/екологични) въздействия:</w:t>
            </w:r>
          </w:p>
          <w:p w14:paraId="6F2C5BA9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14:paraId="13C5515E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3CF3714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14:paraId="0F80A906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55E10BD7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14:paraId="35902DF1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773F5389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A34D90" w14:paraId="131CF173" w14:textId="77777777">
        <w:tc>
          <w:tcPr>
            <w:tcW w:w="14600" w:type="dxa"/>
            <w:gridSpan w:val="2"/>
          </w:tcPr>
          <w:p w14:paraId="3B0DDECC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1E291612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294081D7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A34D90" w14:paraId="651F8178" w14:textId="77777777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2AC1CBA8" w14:textId="77777777" w:rsidR="00A34D90" w:rsidRDefault="00A34D90" w:rsidP="00DF4328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7AEA87F" w14:textId="77777777" w:rsidR="00A34D90" w:rsidRDefault="00116F9D" w:rsidP="00DF4328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14:paraId="32830061" w14:textId="77777777" w:rsidR="00A34D90" w:rsidRDefault="00116F9D" w:rsidP="00DF4328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6B266D2" w14:textId="77777777" w:rsidR="00A34D90" w:rsidRDefault="00116F9D" w:rsidP="00DF4328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A34D90" w14:paraId="17335CCC" w14:textId="77777777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14:paraId="04B6CA1D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747520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Наредба </w:t>
                  </w:r>
                  <w:r>
                    <w:rPr>
                      <w:rFonts w:ascii="Times New Roman" w:eastAsia="Times New Roman" w:hAnsi="Times New Roman"/>
                    </w:rPr>
                    <w:t>за изменение и допълнение на Наредба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№ 5</w:t>
                  </w:r>
                  <w:r>
                    <w:rPr>
                      <w:rFonts w:ascii="Times New Roman" w:eastAsia="Times New Roman" w:hAnsi="Times New Roman"/>
                    </w:rPr>
                    <w:t xml:space="preserve"> за общинската собственост 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5BE4E7A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0D56FEC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A34D90" w14:paraId="2B39319A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14:paraId="287BAA18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A34D90" w14:paraId="7F600D77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14:paraId="4C3098BB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A34D90" w14:paraId="69B6A464" w14:textId="77777777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2F19A59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BB1596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Наредба </w:t>
                  </w:r>
                  <w:r>
                    <w:rPr>
                      <w:rFonts w:ascii="Times New Roman" w:eastAsia="Times New Roman" w:hAnsi="Times New Roman"/>
                    </w:rPr>
                    <w:t>за изменение и допълнение на Наредба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№ 5</w:t>
                  </w:r>
                  <w:r>
                    <w:rPr>
                      <w:rFonts w:ascii="Times New Roman" w:eastAsia="Times New Roman" w:hAnsi="Times New Roman"/>
                    </w:rPr>
                    <w:t xml:space="preserve"> за общинската собственост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937D963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E9B5FCA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A34D90" w14:paraId="4F7EFF75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ECD92A1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A34D90" w14:paraId="658C13EF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61B0498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A34D90" w14:paraId="076DF44C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9E59410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A34D90" w14:paraId="718266C9" w14:textId="77777777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041A9DB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21DEA69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Наредба </w:t>
                  </w:r>
                  <w:r>
                    <w:rPr>
                      <w:rFonts w:ascii="Times New Roman" w:eastAsia="Times New Roman" w:hAnsi="Times New Roman"/>
                    </w:rPr>
                    <w:t>за изменение и допълнение на Наредба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№ 5</w:t>
                  </w:r>
                  <w:r>
                    <w:rPr>
                      <w:rFonts w:ascii="Times New Roman" w:eastAsia="Times New Roman" w:hAnsi="Times New Roman"/>
                    </w:rPr>
                    <w:t xml:space="preserve"> за общинската собственост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B68C4C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6310465" w14:textId="77777777" w:rsidR="00A34D90" w:rsidRDefault="00116F9D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A34D90" w14:paraId="600989DE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32AE33E4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A34D90" w14:paraId="7E6B87C2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8FAF3E5" w14:textId="77777777" w:rsidR="00A34D90" w:rsidRDefault="00A34D90" w:rsidP="00DF4328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7E440912" w14:textId="77777777" w:rsidR="00A34D90" w:rsidRDefault="00A34D9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A34D90" w14:paraId="5FEDA805" w14:textId="77777777">
        <w:tc>
          <w:tcPr>
            <w:tcW w:w="14600" w:type="dxa"/>
            <w:gridSpan w:val="2"/>
          </w:tcPr>
          <w:p w14:paraId="586790A2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1824781C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14:paraId="4A209B2B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 и допълнение ще е в полза на всички заинтересовани страни, органи и организации и ще се постигне унисон на местния нормативен акт и законодателството на национално ниво.</w:t>
            </w:r>
          </w:p>
        </w:tc>
      </w:tr>
      <w:tr w:rsidR="00A34D90" w14:paraId="53ED28D2" w14:textId="77777777">
        <w:tc>
          <w:tcPr>
            <w:tcW w:w="14600" w:type="dxa"/>
            <w:gridSpan w:val="2"/>
          </w:tcPr>
          <w:p w14:paraId="3B53BB22" w14:textId="77777777" w:rsidR="00A34D90" w:rsidRDefault="00116F9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163ECFBC" w14:textId="77777777" w:rsidR="00A34D90" w:rsidRDefault="00116F9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14:paraId="02B4249C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A34D90" w14:paraId="31F1EE7A" w14:textId="77777777">
        <w:tc>
          <w:tcPr>
            <w:tcW w:w="14600" w:type="dxa"/>
            <w:gridSpan w:val="2"/>
          </w:tcPr>
          <w:p w14:paraId="4C43EA51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6480F0BA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14:paraId="419FFE77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A34D90" w14:paraId="546D97EC" w14:textId="77777777">
        <w:tc>
          <w:tcPr>
            <w:tcW w:w="14600" w:type="dxa"/>
            <w:gridSpan w:val="2"/>
          </w:tcPr>
          <w:p w14:paraId="29569098" w14:textId="77777777" w:rsidR="00A34D90" w:rsidRDefault="00116F9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78F5DBA0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14:paraId="0AF7831D" w14:textId="2EE9E938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за изменение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допълнение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не предвижда и не въвежда нови регистри</w:t>
            </w:r>
            <w:r w:rsidR="002A537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освен вече създадени такива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A34D90" w14:paraId="3B0664A6" w14:textId="77777777">
        <w:tc>
          <w:tcPr>
            <w:tcW w:w="14600" w:type="dxa"/>
            <w:gridSpan w:val="2"/>
          </w:tcPr>
          <w:p w14:paraId="0B6A0EE8" w14:textId="77777777" w:rsidR="00A34D90" w:rsidRDefault="00116F9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7ECA8968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 микро, малки и средни предприятия.</w:t>
            </w:r>
          </w:p>
        </w:tc>
      </w:tr>
      <w:tr w:rsidR="00A34D90" w14:paraId="6B8A4CD4" w14:textId="77777777">
        <w:tc>
          <w:tcPr>
            <w:tcW w:w="14600" w:type="dxa"/>
            <w:gridSpan w:val="2"/>
          </w:tcPr>
          <w:p w14:paraId="7F501688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3E7D64A1" w14:textId="77777777" w:rsidR="00A34D90" w:rsidRDefault="00116F9D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установяват потенциални рискове при приемане на предлагания  проект,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ЗОДОВ.</w:t>
            </w:r>
          </w:p>
        </w:tc>
      </w:tr>
      <w:tr w:rsidR="00A34D90" w14:paraId="2C0789B9" w14:textId="77777777">
        <w:tc>
          <w:tcPr>
            <w:tcW w:w="14600" w:type="dxa"/>
            <w:gridSpan w:val="2"/>
          </w:tcPr>
          <w:p w14:paraId="33B240C6" w14:textId="77777777" w:rsidR="00A34D90" w:rsidRDefault="00116F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14:paraId="586BCB2A" w14:textId="75B7FEBC" w:rsidR="00A34D90" w:rsidRDefault="00116F9D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Обществена</w:t>
            </w:r>
            <w:r w:rsidR="002A5378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консултация под формата на писмени становища, предложения и възражения ще бъде проведена по реда на чл. 26, ал. 2 от Закона за нормативните актове.</w:t>
            </w:r>
          </w:p>
          <w:p w14:paraId="3A5DDEED" w14:textId="77777777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за обществени консултации.</w:t>
            </w:r>
          </w:p>
          <w:p w14:paraId="3E3E0DAE" w14:textId="5DFDA491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</w:t>
            </w:r>
            <w:r w:rsidR="002A5378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прозрачност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съгласуваност.</w:t>
            </w:r>
          </w:p>
          <w:p w14:paraId="6D9F8F0B" w14:textId="77777777" w:rsidR="00A34D90" w:rsidRDefault="00116F9D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kmet@kuklen.org, в деловодството на Община Куклен, гр. Куклен, ул. „Александър Стамболийски” № 43, ет. 1, и на Портала за обществени консултации.</w:t>
            </w:r>
          </w:p>
          <w:p w14:paraId="1D3F9A1A" w14:textId="77777777" w:rsidR="00A34D90" w:rsidRDefault="00116F9D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A34D90" w14:paraId="729A4EF6" w14:textId="77777777">
        <w:tc>
          <w:tcPr>
            <w:tcW w:w="14600" w:type="dxa"/>
            <w:gridSpan w:val="2"/>
          </w:tcPr>
          <w:p w14:paraId="383B537A" w14:textId="77777777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56FE3DEB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A34D90" w14:paraId="598FF606" w14:textId="77777777">
        <w:tc>
          <w:tcPr>
            <w:tcW w:w="14600" w:type="dxa"/>
            <w:gridSpan w:val="2"/>
          </w:tcPr>
          <w:p w14:paraId="24D43778" w14:textId="77777777" w:rsidR="00A34D90" w:rsidRDefault="0011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7C60B30F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14:paraId="24C236B2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49B90209" w14:textId="77777777" w:rsidR="00A34D90" w:rsidRDefault="00116F9D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A34D90" w14:paraId="69BE9A16" w14:textId="77777777">
        <w:tc>
          <w:tcPr>
            <w:tcW w:w="14600" w:type="dxa"/>
            <w:gridSpan w:val="2"/>
          </w:tcPr>
          <w:p w14:paraId="02DE2D75" w14:textId="77777777" w:rsidR="00A34D90" w:rsidRDefault="00116F9D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14:paraId="20829CD9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-Закон за общинската собственост</w:t>
            </w:r>
          </w:p>
          <w:p w14:paraId="4DC80547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-Закон за политическите партии</w:t>
            </w:r>
          </w:p>
          <w:p w14:paraId="0249C87C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-Закон за собствеността и ползването на земеделските земи</w:t>
            </w:r>
          </w:p>
          <w:p w14:paraId="0D7F5A79" w14:textId="37E01AE1" w:rsidR="002A5378" w:rsidRDefault="002A5378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2A537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Закона за местното самоуправление и местната администрация</w:t>
            </w:r>
          </w:p>
        </w:tc>
      </w:tr>
      <w:tr w:rsidR="00A34D90" w14:paraId="35C58329" w14:textId="77777777">
        <w:tc>
          <w:tcPr>
            <w:tcW w:w="14600" w:type="dxa"/>
            <w:gridSpan w:val="2"/>
          </w:tcPr>
          <w:p w14:paraId="502A3ECB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14:paraId="7FB7D4CC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 Белчева-Кмет на община Куклен</w:t>
            </w:r>
          </w:p>
          <w:p w14:paraId="4A6B9B42" w14:textId="004ABBD1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="002A537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</w:t>
            </w:r>
            <w:r w:rsidR="002A537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</w:t>
            </w:r>
            <w:r w:rsidR="002A537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14:paraId="1D300447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14:paraId="5620CE57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14:paraId="4398C270" w14:textId="77777777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14:paraId="56680C91" w14:textId="1DEF9C4E" w:rsidR="00A34D90" w:rsidRDefault="00116F9D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20.</w:t>
            </w:r>
            <w:r w:rsidR="00CF34F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</w:t>
            </w:r>
            <w:r w:rsidR="00CF34F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14:paraId="70B6F442" w14:textId="77777777" w:rsidR="00A34D90" w:rsidRDefault="008831C2" w:rsidP="008831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</w:tbl>
    <w:p w14:paraId="7545870B" w14:textId="77777777" w:rsidR="00A34D90" w:rsidRDefault="00A34D90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A34D90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60EDE" w14:textId="77777777" w:rsidR="00F21AD6" w:rsidRDefault="00F21AD6">
      <w:pPr>
        <w:spacing w:line="240" w:lineRule="auto"/>
      </w:pPr>
      <w:r>
        <w:separator/>
      </w:r>
    </w:p>
  </w:endnote>
  <w:endnote w:type="continuationSeparator" w:id="0">
    <w:p w14:paraId="58956AE0" w14:textId="77777777" w:rsidR="00F21AD6" w:rsidRDefault="00F21A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15BA2" w14:textId="70D61166" w:rsidR="00A34D90" w:rsidRDefault="00116F9D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DF4328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  <w:p w14:paraId="00850F53" w14:textId="77777777" w:rsidR="00A34D90" w:rsidRDefault="00A34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A65AE" w14:textId="77777777" w:rsidR="00F21AD6" w:rsidRDefault="00F21AD6">
      <w:pPr>
        <w:spacing w:after="0"/>
      </w:pPr>
      <w:r>
        <w:separator/>
      </w:r>
    </w:p>
  </w:footnote>
  <w:footnote w:type="continuationSeparator" w:id="0">
    <w:p w14:paraId="5599C5D0" w14:textId="77777777" w:rsidR="00F21AD6" w:rsidRDefault="00F21A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8CF56" w14:textId="77777777" w:rsidR="00A34D90" w:rsidRDefault="00116F9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14:paraId="7617025C" w14:textId="77777777" w:rsidR="00A34D90" w:rsidRDefault="00A34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A1BC7"/>
    <w:rsid w:val="000A2E06"/>
    <w:rsid w:val="000D4D5E"/>
    <w:rsid w:val="000E4906"/>
    <w:rsid w:val="000F073F"/>
    <w:rsid w:val="000F5DB5"/>
    <w:rsid w:val="001138D1"/>
    <w:rsid w:val="00116F9D"/>
    <w:rsid w:val="00153946"/>
    <w:rsid w:val="001E44FB"/>
    <w:rsid w:val="00291E82"/>
    <w:rsid w:val="002A05BB"/>
    <w:rsid w:val="002A5378"/>
    <w:rsid w:val="0034619C"/>
    <w:rsid w:val="00347FA3"/>
    <w:rsid w:val="003669F8"/>
    <w:rsid w:val="003C124D"/>
    <w:rsid w:val="003C5FAD"/>
    <w:rsid w:val="00473BB1"/>
    <w:rsid w:val="004A5578"/>
    <w:rsid w:val="004D53B5"/>
    <w:rsid w:val="004E4FD6"/>
    <w:rsid w:val="004F1C8E"/>
    <w:rsid w:val="00503482"/>
    <w:rsid w:val="00512211"/>
    <w:rsid w:val="005305F7"/>
    <w:rsid w:val="005C68B4"/>
    <w:rsid w:val="0060089B"/>
    <w:rsid w:val="00662C2B"/>
    <w:rsid w:val="006A15A8"/>
    <w:rsid w:val="006C5776"/>
    <w:rsid w:val="006D7984"/>
    <w:rsid w:val="007108A0"/>
    <w:rsid w:val="00737E8B"/>
    <w:rsid w:val="00767EA8"/>
    <w:rsid w:val="0078311F"/>
    <w:rsid w:val="007A0AD7"/>
    <w:rsid w:val="008831C2"/>
    <w:rsid w:val="00941C24"/>
    <w:rsid w:val="009546F1"/>
    <w:rsid w:val="009B13A5"/>
    <w:rsid w:val="009D4DA5"/>
    <w:rsid w:val="00A34D90"/>
    <w:rsid w:val="00B132C1"/>
    <w:rsid w:val="00B27B14"/>
    <w:rsid w:val="00B34D32"/>
    <w:rsid w:val="00B722F7"/>
    <w:rsid w:val="00BD4F97"/>
    <w:rsid w:val="00C02F30"/>
    <w:rsid w:val="00C40BCF"/>
    <w:rsid w:val="00C93DF1"/>
    <w:rsid w:val="00CF34F6"/>
    <w:rsid w:val="00D52B91"/>
    <w:rsid w:val="00D82CFD"/>
    <w:rsid w:val="00DB5149"/>
    <w:rsid w:val="00DE0AE3"/>
    <w:rsid w:val="00DF4328"/>
    <w:rsid w:val="00E16D01"/>
    <w:rsid w:val="00E44DE0"/>
    <w:rsid w:val="00E653D3"/>
    <w:rsid w:val="00E65509"/>
    <w:rsid w:val="00E6789E"/>
    <w:rsid w:val="00EB5464"/>
    <w:rsid w:val="00EB7DBD"/>
    <w:rsid w:val="00F04B4E"/>
    <w:rsid w:val="00F16E3F"/>
    <w:rsid w:val="00F21AD6"/>
    <w:rsid w:val="00F51681"/>
    <w:rsid w:val="00F65110"/>
    <w:rsid w:val="00F774F8"/>
    <w:rsid w:val="00F8508C"/>
    <w:rsid w:val="00F87F7B"/>
    <w:rsid w:val="00F97AFA"/>
    <w:rsid w:val="00FC4097"/>
    <w:rsid w:val="00FD46DE"/>
    <w:rsid w:val="00FE55C5"/>
    <w:rsid w:val="00FF7077"/>
    <w:rsid w:val="01B40D36"/>
    <w:rsid w:val="03695E25"/>
    <w:rsid w:val="056858EB"/>
    <w:rsid w:val="07E76C04"/>
    <w:rsid w:val="0919342D"/>
    <w:rsid w:val="0C3D3D8C"/>
    <w:rsid w:val="0D8B4FC9"/>
    <w:rsid w:val="0EBC4847"/>
    <w:rsid w:val="0FFF622F"/>
    <w:rsid w:val="10030402"/>
    <w:rsid w:val="1173688C"/>
    <w:rsid w:val="127E3DE4"/>
    <w:rsid w:val="13010090"/>
    <w:rsid w:val="15090F10"/>
    <w:rsid w:val="15130AFF"/>
    <w:rsid w:val="15484FE9"/>
    <w:rsid w:val="15972FB6"/>
    <w:rsid w:val="15D32B5B"/>
    <w:rsid w:val="188E576C"/>
    <w:rsid w:val="1F1D139B"/>
    <w:rsid w:val="25074C4E"/>
    <w:rsid w:val="27B663DA"/>
    <w:rsid w:val="29E25DC6"/>
    <w:rsid w:val="2A536819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61731A19"/>
    <w:rsid w:val="63D95D1D"/>
    <w:rsid w:val="656136E1"/>
    <w:rsid w:val="661F2CDF"/>
    <w:rsid w:val="684D5D9B"/>
    <w:rsid w:val="69DB5AB9"/>
    <w:rsid w:val="6ADE1731"/>
    <w:rsid w:val="6BE3220A"/>
    <w:rsid w:val="70B45CDC"/>
    <w:rsid w:val="72365D84"/>
    <w:rsid w:val="74E764D6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E41F1"/>
  <w15:docId w15:val="{C949E3C0-7150-4100-B8D5-0C1C97E6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cp:lastPrinted>2025-11-24T09:37:00Z</cp:lastPrinted>
  <dcterms:created xsi:type="dcterms:W3CDTF">2026-02-23T08:23:00Z</dcterms:created>
  <dcterms:modified xsi:type="dcterms:W3CDTF">2026-02-23T08:23:00Z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D249282C4C2345A6BBD55B8CAA478E15_13</vt:lpwstr>
  </property>
</Properties>
</file>