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125" w:rsidRPr="00FC7770" w:rsidRDefault="00EA2125" w:rsidP="00EA2125">
      <w:pPr>
        <w:widowControl w:val="0"/>
        <w:autoSpaceDE w:val="0"/>
        <w:autoSpaceDN w:val="0"/>
        <w:adjustRightInd w:val="0"/>
        <w:spacing w:before="120" w:after="0" w:line="360" w:lineRule="auto"/>
        <w:jc w:val="center"/>
        <w:rPr>
          <w:rFonts w:ascii="Verdana" w:eastAsia="Times New Roman" w:hAnsi="Verdana" w:cs="Times New Roman"/>
          <w:b/>
          <w:bCs/>
          <w:spacing w:val="36"/>
          <w:sz w:val="24"/>
          <w:szCs w:val="24"/>
          <w:shd w:val="clear" w:color="auto" w:fill="FEFEFE"/>
          <w:lang w:val="bg-BG"/>
        </w:rPr>
      </w:pPr>
      <w:r w:rsidRPr="00FC7770">
        <w:rPr>
          <w:rFonts w:ascii="Verdana" w:eastAsia="Times New Roman" w:hAnsi="Verdana" w:cs="Times New Roman"/>
          <w:b/>
          <w:bCs/>
          <w:spacing w:val="36"/>
          <w:sz w:val="24"/>
          <w:szCs w:val="24"/>
          <w:shd w:val="clear" w:color="auto" w:fill="FEFEFE"/>
          <w:lang w:val="bg-BG"/>
        </w:rPr>
        <w:t>МИНИСТЕРСТВО НА ЗЕМЕДЕЛИЕТО И ХРАНИТЕ</w:t>
      </w:r>
    </w:p>
    <w:p w:rsidR="00EA2125" w:rsidRPr="00FC7770" w:rsidRDefault="00FD4E49" w:rsidP="00D06AB7">
      <w:pPr>
        <w:spacing w:after="0" w:line="360" w:lineRule="auto"/>
        <w:jc w:val="right"/>
        <w:rPr>
          <w:rFonts w:ascii="Verdana" w:eastAsia="Calibri" w:hAnsi="Verdana" w:cs="Times New Roman"/>
          <w:bCs/>
          <w:sz w:val="20"/>
          <w:szCs w:val="20"/>
          <w:shd w:val="clear" w:color="auto" w:fill="FEFEFE"/>
          <w:lang w:val="bg-BG"/>
        </w:rPr>
      </w:pPr>
      <w:r>
        <w:rPr>
          <w:rFonts w:ascii="Verdana" w:eastAsia="Calibri" w:hAnsi="Verdana" w:cs="Times New Roman"/>
          <w:bCs/>
          <w:sz w:val="20"/>
          <w:szCs w:val="20"/>
          <w:shd w:val="clear" w:color="auto" w:fill="FEFEFE"/>
          <w:lang w:val="bg-BG"/>
        </w:rPr>
        <w:t>Проект</w:t>
      </w:r>
    </w:p>
    <w:p w:rsidR="009F7854" w:rsidRDefault="008D32CA" w:rsidP="00EA2125">
      <w:pPr>
        <w:spacing w:after="0" w:line="360" w:lineRule="auto"/>
        <w:jc w:val="center"/>
        <w:rPr>
          <w:rFonts w:ascii="Verdana" w:eastAsia="Calibri" w:hAnsi="Verdana" w:cs="Times New Roman"/>
          <w:b/>
          <w:bCs/>
          <w:sz w:val="24"/>
          <w:szCs w:val="24"/>
          <w:shd w:val="clear" w:color="auto" w:fill="FEFEFE"/>
          <w:lang w:val="bg-BG"/>
        </w:rPr>
      </w:pPr>
      <w:r>
        <w:rPr>
          <w:rFonts w:ascii="Verdana" w:eastAsia="Calibri" w:hAnsi="Verdana" w:cs="Times New Roman"/>
          <w:b/>
          <w:bCs/>
          <w:sz w:val="24"/>
          <w:szCs w:val="24"/>
          <w:shd w:val="clear" w:color="auto" w:fill="FEFEFE"/>
          <w:lang w:val="bg-BG"/>
        </w:rPr>
        <w:t>НАРЕДБА</w:t>
      </w:r>
    </w:p>
    <w:tbl>
      <w:tblPr>
        <w:tblStyle w:val="TableGridLight1"/>
        <w:tblW w:w="5103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7"/>
        <w:gridCol w:w="4056"/>
      </w:tblGrid>
      <w:tr w:rsidR="009F7854" w:rsidRPr="002869E4" w:rsidTr="002A7958">
        <w:trPr>
          <w:jc w:val="center"/>
        </w:trPr>
        <w:tc>
          <w:tcPr>
            <w:tcW w:w="1081" w:type="dxa"/>
            <w:vAlign w:val="center"/>
            <w:hideMark/>
          </w:tcPr>
          <w:p w:rsidR="009F7854" w:rsidRPr="002869E4" w:rsidRDefault="009F7854" w:rsidP="002A7958">
            <w:pPr>
              <w:spacing w:line="360" w:lineRule="auto"/>
              <w:jc w:val="right"/>
              <w:rPr>
                <w:rFonts w:ascii="Times New Roman"/>
                <w:b/>
                <w:smallCaps/>
                <w:sz w:val="28"/>
                <w:szCs w:val="28"/>
                <w:lang w:eastAsia="bg-BG"/>
              </w:rPr>
            </w:pPr>
            <w:r w:rsidRPr="002869E4">
              <w:rPr>
                <w:rFonts w:ascii="Times New Roman"/>
                <w:b/>
                <w:smallCaps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4056" w:type="dxa"/>
            <w:hideMark/>
          </w:tcPr>
          <w:p w:rsidR="009F7854" w:rsidRPr="002869E4" w:rsidRDefault="001C7838" w:rsidP="002A7958">
            <w:pPr>
              <w:tabs>
                <w:tab w:val="left" w:leader="dot" w:pos="3802"/>
              </w:tabs>
              <w:spacing w:line="360" w:lineRule="auto"/>
              <w:jc w:val="center"/>
              <w:rPr>
                <w:rFonts w:hAnsi="Verdana"/>
                <w:bCs/>
                <w:caps/>
                <w:lang w:eastAsia="bg-BG"/>
              </w:rPr>
            </w:pPr>
            <w:r>
              <w:rPr>
                <w:rFonts w:eastAsiaTheme="minorEastAsia" w:hAnsi="Verdana"/>
                <w:bCs/>
                <w:caps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1.75pt;height:96.25pt">
                  <v:imagedata r:id="rId9" o:title=""/>
                  <o:lock v:ext="edit" ungrouping="t" rotation="t" cropping="t" verticies="t" text="t" grouping="t"/>
                  <o:signatureline v:ext="edit" id="{C27C9E7A-7898-4D5C-A7C1-F825393C1B62}" provid="{00000000-0000-0000-0000-000000000000}" issignatureline="t"/>
                </v:shape>
              </w:pict>
            </w:r>
          </w:p>
        </w:tc>
      </w:tr>
    </w:tbl>
    <w:p w:rsidR="00580E14" w:rsidRDefault="00580E14" w:rsidP="00EA2125">
      <w:pPr>
        <w:spacing w:after="0" w:line="360" w:lineRule="auto"/>
        <w:jc w:val="center"/>
        <w:rPr>
          <w:rFonts w:ascii="Verdana" w:hAnsi="Verdana" w:cs="Times New Roman"/>
          <w:b/>
          <w:spacing w:val="-6"/>
          <w:sz w:val="20"/>
          <w:szCs w:val="20"/>
          <w:lang w:val="bg-BG"/>
        </w:rPr>
      </w:pPr>
    </w:p>
    <w:p w:rsidR="00EA2125" w:rsidRPr="00580E14" w:rsidRDefault="00EA2125" w:rsidP="00EA2125">
      <w:pPr>
        <w:spacing w:after="0" w:line="360" w:lineRule="auto"/>
        <w:jc w:val="center"/>
        <w:rPr>
          <w:rFonts w:ascii="Verdana" w:hAnsi="Verdana" w:cs="Times New Roman"/>
          <w:b/>
          <w:spacing w:val="-6"/>
          <w:sz w:val="20"/>
          <w:szCs w:val="20"/>
          <w:lang w:val="bg-BG"/>
        </w:rPr>
      </w:pPr>
      <w:r w:rsidRPr="00580E14">
        <w:rPr>
          <w:rFonts w:ascii="Verdana" w:hAnsi="Verdana" w:cs="Times New Roman"/>
          <w:b/>
          <w:spacing w:val="-6"/>
          <w:sz w:val="20"/>
          <w:szCs w:val="20"/>
          <w:lang w:val="bg-BG"/>
        </w:rPr>
        <w:t xml:space="preserve">за условията и реда за предоставяне на спешна финансова помощ на земеделски стопани, </w:t>
      </w:r>
      <w:r w:rsidRPr="00580E14">
        <w:rPr>
          <w:rFonts w:ascii="Verdana" w:hAnsi="Verdana" w:cs="Times New Roman"/>
          <w:b/>
          <w:bCs/>
          <w:spacing w:val="-6"/>
          <w:sz w:val="20"/>
          <w:szCs w:val="20"/>
          <w:lang w:val="bg-BG"/>
        </w:rPr>
        <w:t xml:space="preserve">засегнати от неблагоприятни метеорологични явления </w:t>
      </w:r>
      <w:r w:rsidR="00BB6FC4" w:rsidRPr="00580E14">
        <w:rPr>
          <w:rFonts w:ascii="Verdana" w:hAnsi="Verdana" w:cs="Times New Roman"/>
          <w:b/>
          <w:bCs/>
          <w:spacing w:val="-6"/>
          <w:sz w:val="20"/>
          <w:szCs w:val="20"/>
          <w:lang w:val="bg-BG"/>
        </w:rPr>
        <w:t xml:space="preserve">за щети от измръзване/слана </w:t>
      </w:r>
      <w:r w:rsidR="004F42A6" w:rsidRPr="00580E14">
        <w:rPr>
          <w:rFonts w:ascii="Verdana" w:hAnsi="Verdana" w:cs="Times New Roman"/>
          <w:b/>
          <w:bCs/>
          <w:spacing w:val="-6"/>
          <w:sz w:val="20"/>
          <w:szCs w:val="20"/>
          <w:lang w:val="bg-BG"/>
        </w:rPr>
        <w:t>върху площи със сливи, праскови/</w:t>
      </w:r>
      <w:proofErr w:type="spellStart"/>
      <w:r w:rsidR="004F42A6" w:rsidRPr="00580E14">
        <w:rPr>
          <w:rFonts w:ascii="Verdana" w:hAnsi="Verdana" w:cs="Times New Roman"/>
          <w:b/>
          <w:bCs/>
          <w:spacing w:val="-6"/>
          <w:sz w:val="20"/>
          <w:szCs w:val="20"/>
          <w:lang w:val="bg-BG"/>
        </w:rPr>
        <w:t>нектарини</w:t>
      </w:r>
      <w:proofErr w:type="spellEnd"/>
      <w:r w:rsidR="004F42A6" w:rsidRPr="00580E14">
        <w:rPr>
          <w:rFonts w:ascii="Verdana" w:hAnsi="Verdana" w:cs="Times New Roman"/>
          <w:b/>
          <w:bCs/>
          <w:spacing w:val="-6"/>
          <w:sz w:val="20"/>
          <w:szCs w:val="20"/>
          <w:lang w:val="bg-BG"/>
        </w:rPr>
        <w:t>, ягоди, малини, бадеми, лешници, ма</w:t>
      </w:r>
      <w:bookmarkStart w:id="0" w:name="_GoBack"/>
      <w:bookmarkEnd w:id="0"/>
      <w:r w:rsidR="004F42A6" w:rsidRPr="00580E14">
        <w:rPr>
          <w:rFonts w:ascii="Verdana" w:hAnsi="Verdana" w:cs="Times New Roman"/>
          <w:b/>
          <w:bCs/>
          <w:spacing w:val="-6"/>
          <w:sz w:val="20"/>
          <w:szCs w:val="20"/>
          <w:lang w:val="bg-BG"/>
        </w:rPr>
        <w:t xml:space="preserve">слодайна роза, нар, смокини, орехи, ябълки, винени лозя, десертни лозя, круши, дюли, </w:t>
      </w:r>
      <w:proofErr w:type="spellStart"/>
      <w:r w:rsidR="004F42A6" w:rsidRPr="00580E14">
        <w:rPr>
          <w:rFonts w:ascii="Verdana" w:hAnsi="Verdana" w:cs="Times New Roman"/>
          <w:b/>
          <w:bCs/>
          <w:spacing w:val="-6"/>
          <w:sz w:val="20"/>
          <w:szCs w:val="20"/>
          <w:lang w:val="bg-BG"/>
        </w:rPr>
        <w:t>киви</w:t>
      </w:r>
      <w:proofErr w:type="spellEnd"/>
      <w:r w:rsidR="004F42A6" w:rsidRPr="00580E14">
        <w:rPr>
          <w:rFonts w:ascii="Verdana" w:hAnsi="Verdana" w:cs="Times New Roman"/>
          <w:b/>
          <w:bCs/>
          <w:spacing w:val="-6"/>
          <w:sz w:val="20"/>
          <w:szCs w:val="20"/>
          <w:lang w:val="bg-BG"/>
        </w:rPr>
        <w:t xml:space="preserve">, дрян и </w:t>
      </w:r>
      <w:proofErr w:type="spellStart"/>
      <w:r w:rsidR="004F42A6" w:rsidRPr="00580E14">
        <w:rPr>
          <w:rFonts w:ascii="Verdana" w:hAnsi="Verdana" w:cs="Times New Roman"/>
          <w:b/>
          <w:bCs/>
          <w:spacing w:val="-6"/>
          <w:sz w:val="20"/>
          <w:szCs w:val="20"/>
          <w:lang w:val="bg-BG"/>
        </w:rPr>
        <w:t>арония</w:t>
      </w:r>
      <w:proofErr w:type="spellEnd"/>
      <w:r w:rsidR="004F42A6" w:rsidRPr="00580E14">
        <w:rPr>
          <w:rFonts w:ascii="Verdana" w:hAnsi="Verdana" w:cs="Times New Roman"/>
          <w:b/>
          <w:bCs/>
          <w:spacing w:val="-6"/>
          <w:sz w:val="20"/>
          <w:szCs w:val="20"/>
          <w:lang w:val="bg-BG"/>
        </w:rPr>
        <w:t xml:space="preserve"> </w:t>
      </w:r>
      <w:r w:rsidR="00BB6FC4" w:rsidRPr="00580E14">
        <w:rPr>
          <w:rFonts w:ascii="Verdana" w:hAnsi="Verdana" w:cs="Times New Roman"/>
          <w:b/>
          <w:bCs/>
          <w:spacing w:val="-6"/>
          <w:sz w:val="20"/>
          <w:szCs w:val="20"/>
          <w:lang w:val="bg-BG"/>
        </w:rPr>
        <w:t xml:space="preserve">през </w:t>
      </w:r>
      <w:r w:rsidRPr="00580E14">
        <w:rPr>
          <w:rFonts w:ascii="Verdana" w:hAnsi="Verdana" w:cs="Times New Roman"/>
          <w:b/>
          <w:bCs/>
          <w:spacing w:val="-6"/>
          <w:sz w:val="20"/>
          <w:szCs w:val="20"/>
          <w:lang w:val="bg-BG"/>
        </w:rPr>
        <w:t>2025 г.</w:t>
      </w:r>
    </w:p>
    <w:p w:rsidR="00EA2125" w:rsidRPr="00FC7770" w:rsidRDefault="00EA2125" w:rsidP="00EA212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Pr="00FC7770" w:rsidRDefault="00EA2125" w:rsidP="00EA212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Pr="00FC7770" w:rsidRDefault="00EA2125" w:rsidP="00EA212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imes New Roman"/>
          <w:bCs/>
          <w:spacing w:val="70"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pacing w:val="70"/>
          <w:sz w:val="20"/>
          <w:szCs w:val="20"/>
          <w:lang w:val="bg-BG"/>
        </w:rPr>
        <w:t>Глава първа</w:t>
      </w:r>
    </w:p>
    <w:p w:rsidR="00EA2125" w:rsidRPr="00FC7770" w:rsidRDefault="00EA2125" w:rsidP="00EA2125">
      <w:pPr>
        <w:spacing w:after="0" w:line="360" w:lineRule="auto"/>
        <w:jc w:val="center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>ОБЩИ РАЗПОРЕДБИ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>Чл. 1.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С тази наредба се уреждат условията и редът за предоставяне на спешна финансова помощ съгласно Регламент за изпълнение (ЕС) 2025/2061 на Комисията от 10 октомври 2025 година за предоставяне на спешно финансово подпомагане за селскостопанските сектори, засегнати от неблагоприятни метеорологични явления в България, Латвия, Литва, Унгария, Полша и Румъния, в съответствие с Регламент (ЕС) № 1308/2013 на Европейския парламент и на Съвета (OB L,</w:t>
      </w:r>
      <w:r w:rsidR="009E2CAC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2025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/2</w:t>
      </w:r>
      <w:r w:rsidR="009E2CAC" w:rsidRPr="00FC7770">
        <w:rPr>
          <w:rFonts w:ascii="Verdana" w:hAnsi="Verdana" w:cs="Times New Roman"/>
          <w:bCs/>
          <w:sz w:val="20"/>
          <w:szCs w:val="20"/>
          <w:lang w:val="bg-BG"/>
        </w:rPr>
        <w:t>0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6</w:t>
      </w:r>
      <w:r w:rsidR="009E2CAC" w:rsidRPr="00FC7770">
        <w:rPr>
          <w:rFonts w:ascii="Verdana" w:hAnsi="Verdana" w:cs="Times New Roman"/>
          <w:bCs/>
          <w:sz w:val="20"/>
          <w:szCs w:val="20"/>
          <w:lang w:val="bg-BG"/>
        </w:rPr>
        <w:t>1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, 1</w:t>
      </w:r>
      <w:r w:rsidR="009E2CAC" w:rsidRPr="00FC7770">
        <w:rPr>
          <w:rFonts w:ascii="Verdana" w:hAnsi="Verdana" w:cs="Times New Roman"/>
          <w:bCs/>
          <w:sz w:val="20"/>
          <w:szCs w:val="20"/>
          <w:lang w:val="bg-BG"/>
        </w:rPr>
        <w:t>3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.10.202</w:t>
      </w:r>
      <w:r w:rsidR="009E2CAC" w:rsidRPr="00FC7770">
        <w:rPr>
          <w:rFonts w:ascii="Verdana" w:hAnsi="Verdana" w:cs="Times New Roman"/>
          <w:bCs/>
          <w:sz w:val="20"/>
          <w:szCs w:val="20"/>
          <w:lang w:val="bg-BG"/>
        </w:rPr>
        <w:t>5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г.) (Регламент за изпълнение (ЕС) 2025/2061).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>Чл. 2.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Финансовата помощ се предоставя по реда на тази наредба на земеделски стопани, които </w:t>
      </w:r>
      <w:r w:rsidR="00B269D6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изпълняват изискванията по чл. </w:t>
      </w:r>
      <w:r w:rsidR="00A00FBC" w:rsidRPr="00FC7770">
        <w:rPr>
          <w:rFonts w:ascii="Verdana" w:hAnsi="Verdana" w:cs="Times New Roman"/>
          <w:bCs/>
          <w:sz w:val="20"/>
          <w:szCs w:val="20"/>
          <w:lang w:val="bg-BG"/>
        </w:rPr>
        <w:t>5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и </w:t>
      </w:r>
      <w:r w:rsidR="00A00FBC" w:rsidRPr="00FC7770">
        <w:rPr>
          <w:rFonts w:ascii="Verdana" w:hAnsi="Verdana" w:cs="Times New Roman"/>
          <w:bCs/>
          <w:sz w:val="20"/>
          <w:szCs w:val="20"/>
          <w:lang w:val="bg-BG"/>
        </w:rPr>
        <w:t>6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.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>Чл. 3.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(1) Бюджетът на финансовата помощ от Европейския фонд за гарантиране на земеделието е </w:t>
      </w:r>
      <w:bookmarkStart w:id="1" w:name="_Hlk141261074"/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в размер на </w:t>
      </w:r>
      <w:bookmarkEnd w:id="1"/>
      <w:r w:rsidR="007076CF" w:rsidRPr="00FC7770">
        <w:rPr>
          <w:rFonts w:ascii="Verdana" w:hAnsi="Verdana" w:cs="Times New Roman"/>
          <w:bCs/>
          <w:sz w:val="20"/>
          <w:szCs w:val="20"/>
          <w:lang w:val="bg-BG"/>
        </w:rPr>
        <w:t>7 400 000 евро.</w:t>
      </w:r>
    </w:p>
    <w:p w:rsidR="009E3CE2" w:rsidRDefault="00EA2125" w:rsidP="00F94CFE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(2) Към бюджета по ал. 1 се предоставя допълнително национално финансиране в размер до </w:t>
      </w:r>
      <w:r w:rsidR="007076CF" w:rsidRPr="00FC7770">
        <w:rPr>
          <w:rFonts w:ascii="Verdana" w:hAnsi="Verdana" w:cs="Times New Roman"/>
          <w:bCs/>
          <w:sz w:val="20"/>
          <w:szCs w:val="20"/>
          <w:lang w:val="bg-BG"/>
        </w:rPr>
        <w:t>14 800 000 евро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при наличие на средства в бюджета на Държавен фонд „Земеделие“ (ДФЗ).</w:t>
      </w:r>
    </w:p>
    <w:p w:rsidR="00F94CFE" w:rsidRPr="00FC7770" w:rsidRDefault="00F94CFE" w:rsidP="00F94CFE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652D89" w:rsidRDefault="00B70D17" w:rsidP="000153A1">
      <w:pPr>
        <w:spacing w:after="0" w:line="360" w:lineRule="auto"/>
        <w:ind w:firstLine="709"/>
        <w:jc w:val="both"/>
        <w:rPr>
          <w:rFonts w:ascii="Verdana" w:hAnsi="Verdana" w:cs="Times New Roman"/>
          <w:bCs/>
          <w:spacing w:val="-2"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pacing w:val="-2"/>
          <w:sz w:val="20"/>
          <w:szCs w:val="20"/>
          <w:lang w:val="bg-BG"/>
        </w:rPr>
        <w:t>Чл. 4.</w:t>
      </w:r>
      <w:r w:rsidR="005763BF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  <w:r w:rsidR="00E80F82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Размерът </w:t>
      </w:r>
      <w:r w:rsidR="00E80F82"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на финансовата помощ </w:t>
      </w:r>
      <w:r w:rsidR="00E80F82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(ставка) за хектар за всяка </w:t>
      </w:r>
      <w:r w:rsidR="00751093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допустима </w:t>
      </w:r>
      <w:r w:rsidR="00E80F82">
        <w:rPr>
          <w:rFonts w:ascii="Verdana" w:hAnsi="Verdana" w:cs="Times New Roman"/>
          <w:bCs/>
          <w:spacing w:val="-2"/>
          <w:sz w:val="20"/>
          <w:szCs w:val="20"/>
          <w:lang w:val="bg-BG"/>
        </w:rPr>
        <w:t>култура е посочен в приложението</w:t>
      </w:r>
      <w:r w:rsidR="000153A1">
        <w:rPr>
          <w:rFonts w:ascii="Verdana" w:hAnsi="Verdana" w:cs="Times New Roman"/>
          <w:bCs/>
          <w:spacing w:val="-2"/>
          <w:sz w:val="20"/>
          <w:szCs w:val="20"/>
          <w:lang w:val="bg-BG"/>
        </w:rPr>
        <w:t>.</w:t>
      </w:r>
      <w:r w:rsidR="00E80F82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</w:p>
    <w:p w:rsidR="00EA2125" w:rsidRPr="00FC7770" w:rsidRDefault="00EA2125" w:rsidP="00996FBE">
      <w:pPr>
        <w:spacing w:after="0" w:line="360" w:lineRule="auto"/>
        <w:ind w:firstLine="723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Pr="00FC7770" w:rsidRDefault="00EA2125" w:rsidP="00EA212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imes New Roman"/>
          <w:bCs/>
          <w:spacing w:val="70"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pacing w:val="70"/>
          <w:sz w:val="20"/>
          <w:szCs w:val="20"/>
          <w:lang w:val="bg-BG"/>
        </w:rPr>
        <w:lastRenderedPageBreak/>
        <w:t>Глава втора</w:t>
      </w:r>
    </w:p>
    <w:p w:rsidR="00EA2125" w:rsidRPr="00FC7770" w:rsidRDefault="00EA2125" w:rsidP="00EA2125">
      <w:pPr>
        <w:spacing w:after="0" w:line="360" w:lineRule="auto"/>
        <w:jc w:val="center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>ИЗИСКВАНИЯ КЪМ КАНДИДАТИТЕ</w:t>
      </w:r>
    </w:p>
    <w:p w:rsidR="00EA2125" w:rsidRPr="00FC7770" w:rsidRDefault="00EA2125" w:rsidP="00EA2125">
      <w:pPr>
        <w:spacing w:after="0" w:line="360" w:lineRule="auto"/>
        <w:ind w:firstLine="723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FE63BF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pacing w:val="-2"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pacing w:val="-2"/>
          <w:sz w:val="20"/>
          <w:szCs w:val="20"/>
          <w:lang w:val="bg-BG"/>
        </w:rPr>
        <w:t xml:space="preserve">Чл. </w:t>
      </w:r>
      <w:r w:rsidR="0011624A" w:rsidRPr="00FC7770">
        <w:rPr>
          <w:rFonts w:ascii="Verdana" w:hAnsi="Verdana" w:cs="Times New Roman"/>
          <w:b/>
          <w:bCs/>
          <w:spacing w:val="-2"/>
          <w:sz w:val="20"/>
          <w:szCs w:val="20"/>
          <w:lang w:val="bg-BG"/>
        </w:rPr>
        <w:t>5</w:t>
      </w:r>
      <w:r w:rsidRPr="00FC7770">
        <w:rPr>
          <w:rFonts w:ascii="Verdana" w:hAnsi="Verdana" w:cs="Times New Roman"/>
          <w:b/>
          <w:bCs/>
          <w:spacing w:val="-2"/>
          <w:sz w:val="20"/>
          <w:szCs w:val="20"/>
          <w:lang w:val="bg-BG"/>
        </w:rPr>
        <w:t>.</w:t>
      </w:r>
      <w:r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  <w:r w:rsidR="00FE63BF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(1) </w:t>
      </w:r>
      <w:r w:rsidR="003D3155"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>З</w:t>
      </w:r>
      <w:r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а </w:t>
      </w:r>
      <w:r w:rsidR="000E4BF9"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>предоставяне на спешна финансова помощ</w:t>
      </w:r>
      <w:r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  <w:r w:rsidR="003D3155"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>по тази наредба имат право да кандидатстват</w:t>
      </w:r>
      <w:r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физически и юридически лица</w:t>
      </w:r>
      <w:r w:rsidR="00E3138B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и еднолични търговци</w:t>
      </w:r>
      <w:r w:rsidR="002D6068">
        <w:rPr>
          <w:rFonts w:ascii="Verdana" w:hAnsi="Verdana" w:cs="Times New Roman"/>
          <w:bCs/>
          <w:spacing w:val="-2"/>
          <w:sz w:val="20"/>
          <w:szCs w:val="20"/>
          <w:lang w:val="bg-BG"/>
        </w:rPr>
        <w:t>,</w:t>
      </w:r>
      <w:r w:rsidR="00D50959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  <w:r w:rsidR="002D6068"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>регистрирани като земеделски стопани за 2025 г. по реда на Наредба № 3 от 1999 г. за създаване и поддържане на регистър на земеделските стопани (</w:t>
      </w:r>
      <w:proofErr w:type="spellStart"/>
      <w:r w:rsidR="002D6068"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>обн</w:t>
      </w:r>
      <w:proofErr w:type="spellEnd"/>
      <w:r w:rsidR="002D6068"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>., ДВ, бр. 10 от 1999 г.)</w:t>
      </w:r>
      <w:r w:rsidR="002D6068">
        <w:rPr>
          <w:rFonts w:ascii="Verdana" w:hAnsi="Verdana" w:cs="Times New Roman"/>
          <w:bCs/>
          <w:spacing w:val="-2"/>
          <w:sz w:val="20"/>
          <w:szCs w:val="20"/>
          <w:lang w:val="bg-BG"/>
        </w:rPr>
        <w:t>,</w:t>
      </w:r>
      <w:r w:rsidR="00B93A6A"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  <w:r w:rsidR="001571ED"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с издадени през 2025 г. констативни протоколи за 100% пропаднали площи с напълно унищожени земеделски култури </w:t>
      </w:r>
      <w:r w:rsidR="002D6068">
        <w:rPr>
          <w:rFonts w:ascii="Verdana" w:hAnsi="Verdana" w:cs="Times New Roman"/>
          <w:bCs/>
          <w:spacing w:val="-2"/>
          <w:sz w:val="20"/>
          <w:szCs w:val="20"/>
          <w:lang w:val="bg-BG"/>
        </w:rPr>
        <w:t>по</w:t>
      </w:r>
      <w:r w:rsidR="002D6068"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  <w:r w:rsidR="001571ED"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>приложението</w:t>
      </w:r>
      <w:r w:rsidR="00751093">
        <w:rPr>
          <w:rFonts w:ascii="Verdana" w:hAnsi="Verdana" w:cs="Times New Roman"/>
          <w:bCs/>
          <w:spacing w:val="-2"/>
          <w:sz w:val="20"/>
          <w:szCs w:val="20"/>
          <w:lang w:val="bg-BG"/>
        </w:rPr>
        <w:t>,</w:t>
      </w:r>
      <w:r w:rsidR="00DD374A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за щети,</w:t>
      </w:r>
      <w:r w:rsidR="00652D89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  <w:r w:rsidR="001571ED"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>причинени от измръзване/слана през 2025 г.</w:t>
      </w:r>
    </w:p>
    <w:p w:rsidR="00EA2125" w:rsidRPr="00FC7770" w:rsidRDefault="00FE63BF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E63BF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(2) По реда на </w:t>
      </w:r>
      <w:r w:rsidR="0046548A">
        <w:rPr>
          <w:rFonts w:ascii="Verdana" w:hAnsi="Verdana" w:cs="Times New Roman"/>
          <w:bCs/>
          <w:spacing w:val="-2"/>
          <w:sz w:val="20"/>
          <w:szCs w:val="20"/>
          <w:lang w:val="bg-BG"/>
        </w:rPr>
        <w:t>тази</w:t>
      </w:r>
      <w:r w:rsidRPr="00FE63BF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наредба са допустими за подпомагане лицата</w:t>
      </w:r>
      <w:r w:rsidR="007154EF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  <w:r w:rsidR="007154EF" w:rsidRPr="007154EF">
        <w:rPr>
          <w:rFonts w:ascii="Verdana" w:hAnsi="Verdana" w:cs="Times New Roman"/>
          <w:bCs/>
          <w:spacing w:val="-2"/>
          <w:sz w:val="20"/>
          <w:szCs w:val="20"/>
          <w:lang w:val="bg-BG"/>
        </w:rPr>
        <w:t>по ал. 1</w:t>
      </w:r>
      <w:r w:rsidRPr="00FE63BF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, за които са настъпили извънредни обстоятелства </w:t>
      </w:r>
      <w:r w:rsidR="007E12F9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по смисъла на чл. 3, параграф 1, б</w:t>
      </w:r>
      <w:r w:rsidR="005D0DD6">
        <w:rPr>
          <w:rFonts w:ascii="Verdana" w:hAnsi="Verdana" w:cs="Times New Roman"/>
          <w:bCs/>
          <w:spacing w:val="-2"/>
          <w:sz w:val="20"/>
          <w:szCs w:val="20"/>
          <w:lang w:val="bg-BG"/>
        </w:rPr>
        <w:t>уква</w:t>
      </w:r>
      <w:r w:rsidR="007E12F9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  <w:r w:rsidR="005D0DD6">
        <w:rPr>
          <w:rFonts w:ascii="Verdana" w:hAnsi="Verdana" w:cs="Times New Roman"/>
          <w:bCs/>
          <w:spacing w:val="-2"/>
          <w:sz w:val="20"/>
          <w:szCs w:val="20"/>
          <w:lang w:val="bg-BG"/>
        </w:rPr>
        <w:t>„</w:t>
      </w:r>
      <w:r w:rsidR="007E12F9">
        <w:rPr>
          <w:rFonts w:ascii="Verdana" w:hAnsi="Verdana" w:cs="Times New Roman"/>
          <w:bCs/>
          <w:spacing w:val="-2"/>
          <w:sz w:val="20"/>
          <w:szCs w:val="20"/>
          <w:lang w:val="bg-BG"/>
        </w:rPr>
        <w:t>д</w:t>
      </w:r>
      <w:r w:rsidR="005D0DD6">
        <w:rPr>
          <w:rFonts w:ascii="Verdana" w:hAnsi="Verdana" w:cs="Times New Roman"/>
          <w:bCs/>
          <w:spacing w:val="-2"/>
          <w:sz w:val="20"/>
          <w:szCs w:val="20"/>
          <w:lang w:val="bg-BG"/>
        </w:rPr>
        <w:t>“</w:t>
      </w:r>
      <w:r w:rsidR="007E12F9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от </w:t>
      </w:r>
      <w:r w:rsidR="005D0DD6" w:rsidRPr="005D0DD6">
        <w:rPr>
          <w:rFonts w:ascii="Verdana" w:hAnsi="Verdana" w:cs="Times New Roman"/>
          <w:bCs/>
          <w:spacing w:val="-2"/>
          <w:sz w:val="20"/>
          <w:szCs w:val="20"/>
          <w:lang w:val="bg-BG"/>
        </w:rPr>
        <w:t>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(ОВ L 435, 6.12.2021 г.)</w:t>
      </w:r>
      <w:r w:rsidR="005D0DD6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(Регламент (ЕС) 2021/2116) </w:t>
      </w:r>
      <w:r w:rsidRPr="00FE63BF">
        <w:rPr>
          <w:rFonts w:ascii="Verdana" w:hAnsi="Verdana" w:cs="Times New Roman"/>
          <w:bCs/>
          <w:spacing w:val="-2"/>
          <w:sz w:val="20"/>
          <w:szCs w:val="20"/>
          <w:lang w:val="bg-BG"/>
        </w:rPr>
        <w:t>и са изпълнени изискванията по чл. 19 от Наредба № 4 от 2023 г. за условията и реда за подаване на заявления за подпомагане по интервенции за подпомагане на площ и за животни (</w:t>
      </w:r>
      <w:proofErr w:type="spellStart"/>
      <w:r w:rsidR="00DD374A" w:rsidRPr="00AE587D">
        <w:rPr>
          <w:rFonts w:ascii="Verdana" w:hAnsi="Verdana" w:cs="Times New Roman"/>
          <w:bCs/>
          <w:spacing w:val="-2"/>
          <w:sz w:val="20"/>
          <w:szCs w:val="20"/>
          <w:lang w:val="bg-BG"/>
        </w:rPr>
        <w:t>обн</w:t>
      </w:r>
      <w:proofErr w:type="spellEnd"/>
      <w:r w:rsidR="00DD374A" w:rsidRPr="00AE587D">
        <w:rPr>
          <w:rFonts w:ascii="Verdana" w:hAnsi="Verdana" w:cs="Times New Roman"/>
          <w:bCs/>
          <w:spacing w:val="-2"/>
          <w:sz w:val="20"/>
          <w:szCs w:val="20"/>
          <w:lang w:val="bg-BG"/>
        </w:rPr>
        <w:t>.</w:t>
      </w:r>
      <w:r w:rsidR="00DD374A" w:rsidRPr="00DD374A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  <w:r w:rsidRPr="00FE63BF">
        <w:rPr>
          <w:rFonts w:ascii="Verdana" w:hAnsi="Verdana" w:cs="Times New Roman"/>
          <w:bCs/>
          <w:spacing w:val="-2"/>
          <w:sz w:val="20"/>
          <w:szCs w:val="20"/>
          <w:lang w:val="bg-BG"/>
        </w:rPr>
        <w:t>ДВ, бр. 30 от 2023 г.).</w:t>
      </w:r>
    </w:p>
    <w:p w:rsidR="002332CF" w:rsidRDefault="002332CF" w:rsidP="00EA2125">
      <w:pPr>
        <w:spacing w:after="0" w:line="360" w:lineRule="auto"/>
        <w:ind w:firstLine="709"/>
        <w:jc w:val="both"/>
        <w:rPr>
          <w:rFonts w:ascii="Verdana" w:hAnsi="Verdana" w:cs="Times New Roman"/>
          <w:b/>
          <w:bCs/>
          <w:sz w:val="20"/>
          <w:szCs w:val="20"/>
          <w:lang w:val="bg-BG"/>
        </w:rPr>
      </w:pP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 xml:space="preserve">Чл. </w:t>
      </w:r>
      <w:r w:rsidR="0011624A" w:rsidRPr="00FC7770">
        <w:rPr>
          <w:rFonts w:ascii="Verdana" w:hAnsi="Verdana" w:cs="Times New Roman"/>
          <w:b/>
          <w:bCs/>
          <w:sz w:val="20"/>
          <w:szCs w:val="20"/>
          <w:lang w:val="bg-BG"/>
        </w:rPr>
        <w:t>6</w:t>
      </w: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>.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(1) Не са допустими за </w:t>
      </w:r>
      <w:r w:rsidR="000E4BF9" w:rsidRPr="00FC7770">
        <w:rPr>
          <w:rFonts w:ascii="Verdana" w:hAnsi="Verdana" w:cs="Times New Roman"/>
          <w:bCs/>
          <w:sz w:val="20"/>
          <w:szCs w:val="20"/>
          <w:lang w:val="bg-BG"/>
        </w:rPr>
        <w:t>предоставяне на спешна финансова помощ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кандидати, които: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>1. са осъдени с влязла в сила присъда за престъпление по чл. 108а, 159а – 159г, 172, 192а, 194 – 217, 219 – 252, 253 – 260, 301 – 307, 321, 321а и 352 – 353е от Наказателния кодекс;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>2. са осъдени с влязла в сила присъда за престъпление, аналогично на тези по т. 1, в друга държава членка или трета страна (за чужди граждани);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>3. са в производство за обявяване в несъстоятелност или са обявени в несъстоятелност;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>4. са в производство по ликвидация;</w:t>
      </w:r>
    </w:p>
    <w:p w:rsidR="00CF0300" w:rsidRPr="00580E14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pacing w:val="-4"/>
          <w:sz w:val="20"/>
          <w:szCs w:val="20"/>
          <w:lang w:val="bg-BG"/>
        </w:rPr>
      </w:pPr>
      <w:r w:rsidRPr="00580E14">
        <w:rPr>
          <w:rFonts w:ascii="Verdana" w:hAnsi="Verdana" w:cs="Times New Roman"/>
          <w:bCs/>
          <w:spacing w:val="-4"/>
          <w:sz w:val="20"/>
          <w:szCs w:val="20"/>
          <w:lang w:val="bg-BG"/>
        </w:rPr>
        <w:t>5. имат публични задължения за данъци или задължителни осигурителни вноски, установени с окончателно съдебно решение или окончателен административен акт, с изключение на разсрочени, отср</w:t>
      </w:r>
      <w:r w:rsidR="00882738" w:rsidRPr="00580E14">
        <w:rPr>
          <w:rFonts w:ascii="Verdana" w:hAnsi="Verdana" w:cs="Times New Roman"/>
          <w:bCs/>
          <w:spacing w:val="-4"/>
          <w:sz w:val="20"/>
          <w:szCs w:val="20"/>
          <w:lang w:val="bg-BG"/>
        </w:rPr>
        <w:t>очени или обезпечени задължения</w:t>
      </w:r>
      <w:r w:rsidR="009C74D9" w:rsidRPr="00580E14">
        <w:rPr>
          <w:rFonts w:ascii="Verdana" w:hAnsi="Verdana" w:cs="Times New Roman"/>
          <w:bCs/>
          <w:spacing w:val="-4"/>
          <w:sz w:val="20"/>
          <w:szCs w:val="20"/>
          <w:lang w:val="bg-BG"/>
        </w:rPr>
        <w:t>.</w:t>
      </w:r>
    </w:p>
    <w:p w:rsidR="00EA2125" w:rsidRPr="00FC7770" w:rsidRDefault="00EA2125" w:rsidP="00EA2125">
      <w:pPr>
        <w:widowControl w:val="0"/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>(2) В случаите, в които кандидат е юридическо лице, регистрирано по Търговския закон или Закона за кооперациите, условието по ал. 1, т. 1 и 2 се отнася за всички представляващи и управляващи юридическото лице.</w:t>
      </w:r>
    </w:p>
    <w:p w:rsidR="00EA2125" w:rsidRPr="00580E14" w:rsidRDefault="00EA2125" w:rsidP="00EA2125">
      <w:pPr>
        <w:widowControl w:val="0"/>
        <w:spacing w:after="0" w:line="360" w:lineRule="auto"/>
        <w:ind w:firstLine="709"/>
        <w:jc w:val="both"/>
        <w:rPr>
          <w:rFonts w:ascii="Verdana" w:hAnsi="Verdana" w:cs="Times New Roman"/>
          <w:bCs/>
          <w:spacing w:val="-4"/>
          <w:sz w:val="20"/>
          <w:szCs w:val="20"/>
          <w:lang w:val="bg-BG"/>
        </w:rPr>
      </w:pPr>
      <w:r w:rsidRPr="00580E14">
        <w:rPr>
          <w:rFonts w:ascii="Verdana" w:hAnsi="Verdana" w:cs="Times New Roman"/>
          <w:bCs/>
          <w:spacing w:val="-4"/>
          <w:sz w:val="20"/>
          <w:szCs w:val="20"/>
          <w:lang w:val="bg-BG"/>
        </w:rPr>
        <w:t xml:space="preserve">(3) В случай на членство на юридически лица в лицата по чл. </w:t>
      </w:r>
      <w:r w:rsidR="0011624A" w:rsidRPr="00580E14">
        <w:rPr>
          <w:rFonts w:ascii="Verdana" w:hAnsi="Verdana" w:cs="Times New Roman"/>
          <w:bCs/>
          <w:spacing w:val="-4"/>
          <w:sz w:val="20"/>
          <w:szCs w:val="20"/>
          <w:lang w:val="bg-BG"/>
        </w:rPr>
        <w:t>5</w:t>
      </w:r>
      <w:r w:rsidR="0072355B" w:rsidRPr="00580E14">
        <w:rPr>
          <w:rFonts w:ascii="Verdana" w:hAnsi="Verdana" w:cs="Times New Roman"/>
          <w:bCs/>
          <w:spacing w:val="-4"/>
          <w:sz w:val="20"/>
          <w:szCs w:val="20"/>
          <w:lang w:val="bg-BG"/>
        </w:rPr>
        <w:t>, ал. 1</w:t>
      </w:r>
      <w:r w:rsidRPr="00580E14">
        <w:rPr>
          <w:rFonts w:ascii="Verdana" w:hAnsi="Verdana" w:cs="Times New Roman"/>
          <w:bCs/>
          <w:spacing w:val="-4"/>
          <w:sz w:val="20"/>
          <w:szCs w:val="20"/>
          <w:lang w:val="bg-BG"/>
        </w:rPr>
        <w:t xml:space="preserve"> условието по ал. 1, т. 1 и 2 се отнася и за техните представители в съответния управителен орган, за </w:t>
      </w:r>
      <w:proofErr w:type="spellStart"/>
      <w:r w:rsidRPr="00580E14">
        <w:rPr>
          <w:rFonts w:ascii="Verdana" w:hAnsi="Verdana" w:cs="Times New Roman"/>
          <w:bCs/>
          <w:spacing w:val="-4"/>
          <w:sz w:val="20"/>
          <w:szCs w:val="20"/>
          <w:lang w:val="bg-BG"/>
        </w:rPr>
        <w:t>прокуристите</w:t>
      </w:r>
      <w:proofErr w:type="spellEnd"/>
      <w:r w:rsidRPr="00580E14">
        <w:rPr>
          <w:rFonts w:ascii="Verdana" w:hAnsi="Verdana" w:cs="Times New Roman"/>
          <w:bCs/>
          <w:spacing w:val="-4"/>
          <w:sz w:val="20"/>
          <w:szCs w:val="20"/>
          <w:lang w:val="bg-BG"/>
        </w:rPr>
        <w:t xml:space="preserve"> и търговските </w:t>
      </w:r>
      <w:proofErr w:type="spellStart"/>
      <w:r w:rsidRPr="00580E14">
        <w:rPr>
          <w:rFonts w:ascii="Verdana" w:hAnsi="Verdana" w:cs="Times New Roman"/>
          <w:bCs/>
          <w:spacing w:val="-4"/>
          <w:sz w:val="20"/>
          <w:szCs w:val="20"/>
          <w:lang w:val="bg-BG"/>
        </w:rPr>
        <w:t>пълномощници</w:t>
      </w:r>
      <w:proofErr w:type="spellEnd"/>
      <w:r w:rsidRPr="00580E14">
        <w:rPr>
          <w:rFonts w:ascii="Verdana" w:hAnsi="Verdana" w:cs="Times New Roman"/>
          <w:bCs/>
          <w:spacing w:val="-4"/>
          <w:sz w:val="20"/>
          <w:szCs w:val="20"/>
          <w:lang w:val="bg-BG"/>
        </w:rPr>
        <w:t>, когато има такива.</w:t>
      </w:r>
    </w:p>
    <w:p w:rsidR="00EA2125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lastRenderedPageBreak/>
        <w:t xml:space="preserve">(4) В случаите, в които кандидат е дружество по чл. 357 от Закона за задълженията и договорите, условието по ал. 1, т. 1 и 2 се отнася за всички </w:t>
      </w:r>
      <w:proofErr w:type="spellStart"/>
      <w:r w:rsidRPr="00FC7770">
        <w:rPr>
          <w:rFonts w:ascii="Verdana" w:hAnsi="Verdana" w:cs="Times New Roman"/>
          <w:bCs/>
          <w:sz w:val="20"/>
          <w:szCs w:val="20"/>
          <w:lang w:val="bg-BG"/>
        </w:rPr>
        <w:t>съдружници</w:t>
      </w:r>
      <w:proofErr w:type="spellEnd"/>
      <w:r w:rsidRPr="00FC7770">
        <w:rPr>
          <w:rFonts w:ascii="Verdana" w:hAnsi="Verdana" w:cs="Times New Roman"/>
          <w:bCs/>
          <w:sz w:val="20"/>
          <w:szCs w:val="20"/>
          <w:lang w:val="bg-BG"/>
        </w:rPr>
        <w:t>.</w:t>
      </w:r>
    </w:p>
    <w:p w:rsidR="00A23FC4" w:rsidRPr="00FC7770" w:rsidRDefault="00A23FC4" w:rsidP="00A23FC4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>(</w:t>
      </w:r>
      <w:r>
        <w:rPr>
          <w:rFonts w:ascii="Verdana" w:hAnsi="Verdana" w:cs="Times New Roman"/>
          <w:bCs/>
          <w:sz w:val="20"/>
          <w:szCs w:val="20"/>
          <w:lang w:val="bg-BG"/>
        </w:rPr>
        <w:t>5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) Обстоятелствата по ал. 1, т. 1-4 се декларират от кандидата в заявлението за предоставяне на спешна финансова помощ.</w:t>
      </w:r>
    </w:p>
    <w:p w:rsidR="002332CF" w:rsidRPr="00580E14" w:rsidRDefault="002332CF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A23FC4" w:rsidRDefault="0000095E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315C4B">
        <w:rPr>
          <w:rFonts w:ascii="Verdana" w:hAnsi="Verdana" w:cs="Times New Roman"/>
          <w:b/>
          <w:bCs/>
          <w:sz w:val="20"/>
          <w:szCs w:val="20"/>
          <w:lang w:val="bg-BG"/>
        </w:rPr>
        <w:t>Чл. 7.</w:t>
      </w:r>
      <w:r w:rsidR="00EA2125" w:rsidRPr="00580E14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A23FC4" w:rsidRPr="00156181">
        <w:rPr>
          <w:rFonts w:ascii="Verdana" w:hAnsi="Verdana" w:cs="Times New Roman"/>
          <w:bCs/>
          <w:sz w:val="20"/>
          <w:szCs w:val="20"/>
          <w:lang w:val="bg-BG"/>
        </w:rPr>
        <w:t>(1)</w:t>
      </w:r>
      <w:r w:rsidR="00A23FC4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313234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Не се предоставя финансова помощ по </w:t>
      </w:r>
      <w:r w:rsidR="00A23FC4">
        <w:rPr>
          <w:rFonts w:ascii="Verdana" w:hAnsi="Verdana" w:cs="Times New Roman"/>
          <w:bCs/>
          <w:sz w:val="20"/>
          <w:szCs w:val="20"/>
          <w:lang w:val="bg-BG"/>
        </w:rPr>
        <w:t>ред</w:t>
      </w:r>
      <w:r w:rsidR="00094A82">
        <w:rPr>
          <w:rFonts w:ascii="Verdana" w:hAnsi="Verdana" w:cs="Times New Roman"/>
          <w:bCs/>
          <w:sz w:val="20"/>
          <w:szCs w:val="20"/>
          <w:lang w:val="bg-BG"/>
        </w:rPr>
        <w:t>а на тази наредба</w:t>
      </w:r>
      <w:r w:rsidR="00A23FC4">
        <w:rPr>
          <w:rFonts w:ascii="Verdana" w:hAnsi="Verdana" w:cs="Times New Roman"/>
          <w:bCs/>
          <w:sz w:val="20"/>
          <w:szCs w:val="20"/>
          <w:lang w:val="bg-BG"/>
        </w:rPr>
        <w:t xml:space="preserve"> за площи:</w:t>
      </w:r>
    </w:p>
    <w:p w:rsidR="00A23FC4" w:rsidRPr="00315C4B" w:rsidRDefault="00A23FC4" w:rsidP="00315C4B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>
        <w:rPr>
          <w:rFonts w:ascii="Verdana" w:hAnsi="Verdana" w:cs="Times New Roman"/>
          <w:bCs/>
          <w:sz w:val="20"/>
          <w:szCs w:val="20"/>
          <w:lang w:val="bg-BG"/>
        </w:rPr>
        <w:t xml:space="preserve">1. за </w:t>
      </w:r>
      <w:r w:rsidR="00313234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които е предоставена </w:t>
      </w:r>
      <w:r w:rsidR="00863D43" w:rsidRPr="005F6372">
        <w:rPr>
          <w:rFonts w:ascii="Verdana" w:hAnsi="Verdana" w:cs="Times New Roman"/>
          <w:bCs/>
          <w:sz w:val="20"/>
          <w:szCs w:val="20"/>
          <w:lang w:val="bg-BG"/>
        </w:rPr>
        <w:t>държавна</w:t>
      </w:r>
      <w:r w:rsidR="00863D43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313234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помощ </w:t>
      </w:r>
      <w:r w:rsidR="00E77B00" w:rsidRPr="00E77B00">
        <w:rPr>
          <w:rFonts w:ascii="Verdana" w:hAnsi="Verdana" w:cs="Times New Roman"/>
          <w:bCs/>
          <w:spacing w:val="-2"/>
          <w:sz w:val="20"/>
          <w:szCs w:val="20"/>
          <w:lang w:val="bg-BG"/>
        </w:rPr>
        <w:t>„Помощ за компенсиране на щетите по земеделските култури, причинени от неблагоприятни климатични събития, които могат да бъдат приравнени на природни бедствия“ с номер SA.104672 (2022/N) за щети от измръзване/слана  върху площи със сливи, праскови/</w:t>
      </w:r>
      <w:proofErr w:type="spellStart"/>
      <w:r w:rsidR="00E77B00" w:rsidRPr="00E77B00">
        <w:rPr>
          <w:rFonts w:ascii="Verdana" w:hAnsi="Verdana" w:cs="Times New Roman"/>
          <w:bCs/>
          <w:spacing w:val="-2"/>
          <w:sz w:val="20"/>
          <w:szCs w:val="20"/>
          <w:lang w:val="bg-BG"/>
        </w:rPr>
        <w:t>нектарини</w:t>
      </w:r>
      <w:proofErr w:type="spellEnd"/>
      <w:r w:rsidR="00E77B00" w:rsidRPr="00E77B0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, ягоди, малини, бадеми, лешници, маслодайна роза, нар, смокини, орехи, ябълки, винени лозя, десертни лозя, круши, дюли, </w:t>
      </w:r>
      <w:proofErr w:type="spellStart"/>
      <w:r w:rsidR="00E77B00" w:rsidRPr="00E77B00">
        <w:rPr>
          <w:rFonts w:ascii="Verdana" w:hAnsi="Verdana" w:cs="Times New Roman"/>
          <w:bCs/>
          <w:spacing w:val="-2"/>
          <w:sz w:val="20"/>
          <w:szCs w:val="20"/>
          <w:lang w:val="bg-BG"/>
        </w:rPr>
        <w:t>киви</w:t>
      </w:r>
      <w:proofErr w:type="spellEnd"/>
      <w:r w:rsidR="00E77B00" w:rsidRPr="00E77B0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, дрян и </w:t>
      </w:r>
      <w:proofErr w:type="spellStart"/>
      <w:r w:rsidR="00E77B00" w:rsidRPr="00E77B00">
        <w:rPr>
          <w:rFonts w:ascii="Verdana" w:hAnsi="Verdana" w:cs="Times New Roman"/>
          <w:bCs/>
          <w:spacing w:val="-2"/>
          <w:sz w:val="20"/>
          <w:szCs w:val="20"/>
          <w:lang w:val="bg-BG"/>
        </w:rPr>
        <w:t>арония</w:t>
      </w:r>
      <w:proofErr w:type="spellEnd"/>
      <w:r w:rsidR="00E77B00" w:rsidRPr="00E77B0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през 2025 г. (Държавна помощ) в пълен размер за хектар </w:t>
      </w:r>
      <w:r w:rsidR="00D16483">
        <w:rPr>
          <w:rFonts w:ascii="Verdana" w:hAnsi="Verdana" w:cs="Times New Roman"/>
          <w:bCs/>
          <w:spacing w:val="-2"/>
          <w:sz w:val="20"/>
          <w:szCs w:val="20"/>
          <w:lang w:val="bg-BG"/>
        </w:rPr>
        <w:t>по</w:t>
      </w:r>
      <w:r w:rsidR="00D16483"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  <w:r>
        <w:rPr>
          <w:rFonts w:ascii="Verdana" w:hAnsi="Verdana" w:cs="Times New Roman"/>
          <w:bCs/>
          <w:spacing w:val="-2"/>
          <w:sz w:val="20"/>
          <w:szCs w:val="20"/>
          <w:lang w:val="bg-BG"/>
        </w:rPr>
        <w:t>чл. 4;</w:t>
      </w:r>
    </w:p>
    <w:p w:rsidR="00E77B00" w:rsidRDefault="00A23FC4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2. </w:t>
      </w:r>
      <w:r w:rsidR="00CA2BE3" w:rsidRPr="00CA2BE3">
        <w:rPr>
          <w:rFonts w:ascii="Verdana" w:hAnsi="Verdana" w:cs="Times New Roman"/>
          <w:bCs/>
          <w:sz w:val="20"/>
          <w:szCs w:val="20"/>
          <w:lang w:val="bg-BG"/>
        </w:rPr>
        <w:t>които не са допустими за заявяване по Държавната помощ</w:t>
      </w:r>
      <w:r w:rsidR="00E77B00" w:rsidRPr="00E77B00">
        <w:rPr>
          <w:rFonts w:ascii="Verdana" w:hAnsi="Verdana" w:cs="Times New Roman"/>
          <w:bCs/>
          <w:sz w:val="20"/>
          <w:szCs w:val="20"/>
          <w:lang w:val="bg-BG"/>
        </w:rPr>
        <w:t>;</w:t>
      </w:r>
    </w:p>
    <w:p w:rsidR="00F93E47" w:rsidRDefault="00E77B00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>
        <w:rPr>
          <w:rFonts w:ascii="Verdana" w:hAnsi="Verdana" w:cs="Times New Roman"/>
          <w:bCs/>
          <w:sz w:val="20"/>
          <w:szCs w:val="20"/>
          <w:lang w:val="bg-BG"/>
        </w:rPr>
        <w:t xml:space="preserve">3. </w:t>
      </w:r>
      <w:r w:rsidR="00F93E47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които към 31 декември 2025 г. </w:t>
      </w:r>
      <w:r w:rsidR="00970D9A">
        <w:rPr>
          <w:rFonts w:ascii="Verdana" w:hAnsi="Verdana" w:cs="Times New Roman"/>
          <w:bCs/>
          <w:sz w:val="20"/>
          <w:szCs w:val="20"/>
          <w:lang w:val="bg-BG"/>
        </w:rPr>
        <w:t xml:space="preserve">не </w:t>
      </w:r>
      <w:r w:rsidR="008D32CA">
        <w:rPr>
          <w:rFonts w:ascii="Verdana" w:hAnsi="Verdana" w:cs="Times New Roman"/>
          <w:bCs/>
          <w:sz w:val="20"/>
          <w:szCs w:val="20"/>
          <w:lang w:val="bg-BG"/>
        </w:rPr>
        <w:t xml:space="preserve">са установени като допустими </w:t>
      </w:r>
      <w:r w:rsidR="00F93E47" w:rsidRPr="00FC7770">
        <w:rPr>
          <w:rFonts w:ascii="Verdana" w:hAnsi="Verdana" w:cs="Times New Roman"/>
          <w:bCs/>
          <w:sz w:val="20"/>
          <w:szCs w:val="20"/>
          <w:lang w:val="bg-BG"/>
        </w:rPr>
        <w:t>за подпомагане за кампания 2025 г. по интервенция „Основно подпомагане на доходите за устойчивост“ (ОПДУ) съгласно изискванията на 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 (</w:t>
      </w:r>
      <w:proofErr w:type="spellStart"/>
      <w:r w:rsidR="00F93E47" w:rsidRPr="00FC7770">
        <w:rPr>
          <w:rFonts w:ascii="Verdana" w:hAnsi="Verdana" w:cs="Times New Roman"/>
          <w:bCs/>
          <w:sz w:val="20"/>
          <w:szCs w:val="20"/>
          <w:lang w:val="bg-BG"/>
        </w:rPr>
        <w:t>обн</w:t>
      </w:r>
      <w:proofErr w:type="spellEnd"/>
      <w:r w:rsidR="00F93E47" w:rsidRPr="00FC7770">
        <w:rPr>
          <w:rFonts w:ascii="Verdana" w:hAnsi="Verdana" w:cs="Times New Roman"/>
          <w:bCs/>
          <w:sz w:val="20"/>
          <w:szCs w:val="20"/>
          <w:lang w:val="bg-BG"/>
        </w:rPr>
        <w:t>., ДВ, бр. 23 от 2023 г.).</w:t>
      </w:r>
    </w:p>
    <w:p w:rsidR="00622247" w:rsidRDefault="00D16483" w:rsidP="001D4E96">
      <w:pPr>
        <w:spacing w:after="0" w:line="360" w:lineRule="auto"/>
        <w:ind w:firstLine="709"/>
        <w:jc w:val="both"/>
        <w:rPr>
          <w:rFonts w:ascii="Verdana" w:hAnsi="Verdana" w:cs="Times New Roman"/>
          <w:bCs/>
          <w:spacing w:val="-2"/>
          <w:sz w:val="20"/>
          <w:szCs w:val="20"/>
          <w:lang w:val="bg-BG"/>
        </w:rPr>
      </w:pPr>
      <w:r>
        <w:rPr>
          <w:rFonts w:ascii="Verdana" w:hAnsi="Verdana" w:cs="Times New Roman"/>
          <w:bCs/>
          <w:sz w:val="20"/>
          <w:szCs w:val="20"/>
          <w:lang w:val="bg-BG"/>
        </w:rPr>
        <w:t>(</w:t>
      </w:r>
      <w:r w:rsidR="00890A16">
        <w:rPr>
          <w:rFonts w:ascii="Verdana" w:hAnsi="Verdana" w:cs="Times New Roman"/>
          <w:bCs/>
          <w:sz w:val="20"/>
          <w:szCs w:val="20"/>
          <w:lang w:val="bg-BG"/>
        </w:rPr>
        <w:t>2</w:t>
      </w:r>
      <w:r>
        <w:rPr>
          <w:rFonts w:ascii="Verdana" w:hAnsi="Verdana" w:cs="Times New Roman"/>
          <w:bCs/>
          <w:sz w:val="20"/>
          <w:szCs w:val="20"/>
          <w:lang w:val="bg-BG"/>
        </w:rPr>
        <w:t xml:space="preserve">) </w:t>
      </w:r>
      <w:r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>Кандидатите</w:t>
      </w:r>
      <w:r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, които са получили </w:t>
      </w:r>
      <w:r w:rsidR="00E77B00">
        <w:rPr>
          <w:rFonts w:ascii="Verdana" w:hAnsi="Verdana" w:cs="Times New Roman"/>
          <w:bCs/>
          <w:spacing w:val="-2"/>
          <w:sz w:val="20"/>
          <w:szCs w:val="20"/>
          <w:lang w:val="bg-BG"/>
        </w:rPr>
        <w:t>Държавна</w:t>
      </w:r>
      <w:r w:rsidR="00E77B00"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  <w:r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>помощ за съ</w:t>
      </w:r>
      <w:r w:rsidR="00890A16">
        <w:rPr>
          <w:rFonts w:ascii="Verdana" w:hAnsi="Verdana" w:cs="Times New Roman"/>
          <w:bCs/>
          <w:spacing w:val="-2"/>
          <w:sz w:val="20"/>
          <w:szCs w:val="20"/>
          <w:lang w:val="bg-BG"/>
        </w:rPr>
        <w:t>щите площи</w:t>
      </w:r>
      <w:r w:rsidR="0082289F">
        <w:rPr>
          <w:rFonts w:ascii="Verdana" w:hAnsi="Verdana" w:cs="Times New Roman"/>
          <w:bCs/>
          <w:spacing w:val="-2"/>
          <w:sz w:val="20"/>
          <w:szCs w:val="20"/>
          <w:lang w:val="bg-BG"/>
        </w:rPr>
        <w:t>, но не в</w:t>
      </w:r>
      <w:r w:rsidR="0082289F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пълен размер </w:t>
      </w:r>
      <w:r w:rsidR="0082289F">
        <w:rPr>
          <w:rFonts w:ascii="Verdana" w:hAnsi="Verdana" w:cs="Times New Roman"/>
          <w:bCs/>
          <w:sz w:val="20"/>
          <w:szCs w:val="20"/>
          <w:lang w:val="bg-BG"/>
        </w:rPr>
        <w:t>за</w:t>
      </w:r>
      <w:r w:rsidR="0082289F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съответната</w:t>
      </w:r>
      <w:r w:rsidR="0082289F">
        <w:rPr>
          <w:rFonts w:ascii="Verdana" w:hAnsi="Verdana" w:cs="Times New Roman"/>
          <w:bCs/>
          <w:sz w:val="20"/>
          <w:szCs w:val="20"/>
          <w:lang w:val="bg-BG"/>
        </w:rPr>
        <w:t xml:space="preserve"> култура по </w:t>
      </w:r>
      <w:r w:rsidR="0082289F" w:rsidRPr="00FC7770">
        <w:rPr>
          <w:rFonts w:ascii="Verdana" w:hAnsi="Verdana" w:cs="Times New Roman"/>
          <w:bCs/>
          <w:sz w:val="20"/>
          <w:szCs w:val="20"/>
          <w:lang w:val="bg-BG"/>
        </w:rPr>
        <w:t>ставка</w:t>
      </w:r>
      <w:r w:rsidR="0082289F">
        <w:rPr>
          <w:rFonts w:ascii="Verdana" w:hAnsi="Verdana" w:cs="Times New Roman"/>
          <w:bCs/>
          <w:sz w:val="20"/>
          <w:szCs w:val="20"/>
          <w:lang w:val="bg-BG"/>
        </w:rPr>
        <w:t>та</w:t>
      </w:r>
      <w:r w:rsidR="0082289F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за хектар </w:t>
      </w:r>
      <w:r w:rsidR="0082289F">
        <w:rPr>
          <w:rFonts w:ascii="Verdana" w:hAnsi="Verdana" w:cs="Times New Roman"/>
          <w:bCs/>
          <w:spacing w:val="-2"/>
          <w:sz w:val="20"/>
          <w:szCs w:val="20"/>
          <w:lang w:val="bg-BG"/>
        </w:rPr>
        <w:t>по</w:t>
      </w:r>
      <w:r w:rsidR="0082289F"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  <w:r w:rsidR="0082289F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чл. 4, </w:t>
      </w:r>
      <w:r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>и</w:t>
      </w:r>
      <w:r w:rsidR="00890A16">
        <w:rPr>
          <w:rFonts w:ascii="Verdana" w:hAnsi="Verdana" w:cs="Times New Roman"/>
          <w:bCs/>
          <w:spacing w:val="-2"/>
          <w:sz w:val="20"/>
          <w:szCs w:val="20"/>
          <w:lang w:val="bg-BG"/>
        </w:rPr>
        <w:t>мат право да получат спешна финансова помощ изразяваща се в</w:t>
      </w:r>
      <w:r w:rsidRPr="00FC777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разликата между </w:t>
      </w:r>
      <w:r w:rsidR="00DD6097">
        <w:rPr>
          <w:rFonts w:ascii="Verdana" w:hAnsi="Verdana" w:cs="Times New Roman"/>
          <w:bCs/>
          <w:spacing w:val="-2"/>
          <w:sz w:val="20"/>
          <w:szCs w:val="20"/>
          <w:lang w:val="bg-BG"/>
        </w:rPr>
        <w:t>пълния размер</w:t>
      </w:r>
      <w:r w:rsidR="0082289F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и</w:t>
      </w:r>
      <w:r w:rsidR="00DD6097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  <w:r w:rsidR="0082289F">
        <w:rPr>
          <w:rFonts w:ascii="Verdana" w:hAnsi="Verdana" w:cs="Times New Roman"/>
          <w:bCs/>
          <w:spacing w:val="-2"/>
          <w:sz w:val="20"/>
          <w:szCs w:val="20"/>
          <w:lang w:val="bg-BG"/>
        </w:rPr>
        <w:t>вече получената държавна помощ</w:t>
      </w:r>
      <w:r w:rsidR="00622247">
        <w:rPr>
          <w:rFonts w:ascii="Verdana" w:hAnsi="Verdana" w:cs="Times New Roman"/>
          <w:bCs/>
          <w:spacing w:val="-2"/>
          <w:sz w:val="20"/>
          <w:szCs w:val="20"/>
          <w:lang w:val="bg-BG"/>
        </w:rPr>
        <w:t>.</w:t>
      </w:r>
      <w:r w:rsidR="001D4E96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</w:t>
      </w:r>
    </w:p>
    <w:p w:rsidR="00EA2125" w:rsidRPr="00FC7770" w:rsidRDefault="00890A16" w:rsidP="002332CF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>
        <w:rPr>
          <w:rFonts w:ascii="Verdana" w:hAnsi="Verdana" w:cs="Times New Roman"/>
          <w:bCs/>
          <w:sz w:val="20"/>
          <w:szCs w:val="20"/>
          <w:lang w:val="bg-BG"/>
        </w:rPr>
        <w:t>(</w:t>
      </w:r>
      <w:r w:rsidR="00315C4B">
        <w:rPr>
          <w:rFonts w:ascii="Verdana" w:hAnsi="Verdana" w:cs="Times New Roman"/>
          <w:bCs/>
          <w:sz w:val="20"/>
          <w:szCs w:val="20"/>
          <w:lang w:val="bg-BG"/>
        </w:rPr>
        <w:t>3</w:t>
      </w:r>
      <w:r>
        <w:rPr>
          <w:rFonts w:ascii="Verdana" w:hAnsi="Verdana" w:cs="Times New Roman"/>
          <w:bCs/>
          <w:sz w:val="20"/>
          <w:szCs w:val="20"/>
          <w:lang w:val="bg-BG"/>
        </w:rPr>
        <w:t xml:space="preserve">) Проверката на обстоятелствата по </w:t>
      </w:r>
      <w:r w:rsidR="00E3138B">
        <w:rPr>
          <w:rFonts w:ascii="Verdana" w:hAnsi="Verdana" w:cs="Times New Roman"/>
          <w:bCs/>
          <w:sz w:val="20"/>
          <w:szCs w:val="20"/>
          <w:lang w:val="bg-BG"/>
        </w:rPr>
        <w:t>ал. 1 и 2</w:t>
      </w:r>
      <w:r>
        <w:rPr>
          <w:rFonts w:ascii="Verdana" w:hAnsi="Verdana" w:cs="Times New Roman"/>
          <w:bCs/>
          <w:sz w:val="20"/>
          <w:szCs w:val="20"/>
          <w:lang w:val="bg-BG"/>
        </w:rPr>
        <w:t xml:space="preserve"> се извършва по служебен ред от компетентните дирекции на 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ДФЗ</w:t>
      </w:r>
      <w:r>
        <w:rPr>
          <w:rFonts w:ascii="Verdana" w:hAnsi="Verdana" w:cs="Times New Roman"/>
          <w:bCs/>
          <w:sz w:val="20"/>
          <w:szCs w:val="20"/>
          <w:lang w:val="bg-BG"/>
        </w:rPr>
        <w:t>.</w:t>
      </w:r>
    </w:p>
    <w:p w:rsidR="001D4E96" w:rsidRDefault="001D4E96" w:rsidP="00EA212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imes New Roman"/>
          <w:bCs/>
          <w:spacing w:val="70"/>
          <w:sz w:val="20"/>
          <w:szCs w:val="20"/>
          <w:lang w:val="bg-BG"/>
        </w:rPr>
      </w:pPr>
    </w:p>
    <w:p w:rsidR="00EA2125" w:rsidRPr="00FC7770" w:rsidRDefault="00EA2125" w:rsidP="00EA212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imes New Roman"/>
          <w:bCs/>
          <w:spacing w:val="70"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pacing w:val="70"/>
          <w:sz w:val="20"/>
          <w:szCs w:val="20"/>
          <w:lang w:val="bg-BG"/>
        </w:rPr>
        <w:t>Глава трета</w:t>
      </w:r>
    </w:p>
    <w:p w:rsidR="00EA2125" w:rsidRPr="00FC7770" w:rsidRDefault="00EA2125" w:rsidP="00EA2125">
      <w:pPr>
        <w:spacing w:after="0" w:line="360" w:lineRule="auto"/>
        <w:jc w:val="center"/>
        <w:rPr>
          <w:rFonts w:ascii="Verdana" w:hAnsi="Verdana" w:cs="Times New Roman"/>
          <w:bCs/>
          <w:cap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caps/>
          <w:sz w:val="20"/>
          <w:szCs w:val="20"/>
          <w:lang w:val="bg-BG"/>
        </w:rPr>
        <w:t>Условия и ред за подаване на заявление за предоставяне на спешна финансова помощ</w:t>
      </w:r>
    </w:p>
    <w:p w:rsidR="00EA2125" w:rsidRPr="00FC7770" w:rsidRDefault="00EA2125" w:rsidP="00EA2125">
      <w:pPr>
        <w:spacing w:after="0" w:line="360" w:lineRule="auto"/>
        <w:ind w:firstLine="723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 xml:space="preserve">Чл. </w:t>
      </w:r>
      <w:r w:rsidR="00F05B8C">
        <w:rPr>
          <w:rFonts w:ascii="Verdana" w:hAnsi="Verdana" w:cs="Times New Roman"/>
          <w:b/>
          <w:bCs/>
          <w:sz w:val="20"/>
          <w:szCs w:val="20"/>
          <w:lang w:val="bg-BG"/>
        </w:rPr>
        <w:t>8</w:t>
      </w: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>.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(1) Приемът на заявления </w:t>
      </w:r>
      <w:r w:rsidR="00E12A19">
        <w:rPr>
          <w:rFonts w:ascii="Verdana" w:hAnsi="Verdana" w:cs="Times New Roman"/>
          <w:bCs/>
          <w:sz w:val="20"/>
          <w:szCs w:val="20"/>
          <w:lang w:val="bg-BG"/>
        </w:rPr>
        <w:t xml:space="preserve">за предоставяне на спешна финансова помощ 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започва </w:t>
      </w:r>
      <w:r w:rsidR="00C84D04">
        <w:rPr>
          <w:rFonts w:ascii="Verdana" w:hAnsi="Verdana" w:cs="Times New Roman"/>
          <w:bCs/>
          <w:sz w:val="20"/>
          <w:szCs w:val="20"/>
          <w:lang w:val="bg-BG"/>
        </w:rPr>
        <w:t>три</w:t>
      </w:r>
      <w:r w:rsidR="00C84D04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A2178A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работни 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дн</w:t>
      </w:r>
      <w:r w:rsidR="00A2178A" w:rsidRPr="00FC7770">
        <w:rPr>
          <w:rFonts w:ascii="Verdana" w:hAnsi="Verdana" w:cs="Times New Roman"/>
          <w:bCs/>
          <w:sz w:val="20"/>
          <w:szCs w:val="20"/>
          <w:lang w:val="bg-BG"/>
        </w:rPr>
        <w:t>и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след влизане в сила на настоящата наредба и е за период от </w:t>
      </w:r>
      <w:r w:rsidR="003271A6" w:rsidRPr="00FC7770">
        <w:rPr>
          <w:rFonts w:ascii="Verdana" w:hAnsi="Verdana" w:cs="Times New Roman"/>
          <w:bCs/>
          <w:sz w:val="20"/>
          <w:szCs w:val="20"/>
          <w:lang w:val="bg-BG"/>
        </w:rPr>
        <w:t>десет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9D1FE9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работни 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дни.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(2) За получаване на </w:t>
      </w:r>
      <w:r w:rsidR="00F03559" w:rsidRPr="00FC7770">
        <w:rPr>
          <w:rFonts w:ascii="Verdana" w:hAnsi="Verdana" w:cs="Times New Roman"/>
          <w:bCs/>
          <w:sz w:val="20"/>
          <w:szCs w:val="20"/>
          <w:lang w:val="bg-BG"/>
        </w:rPr>
        <w:t>спешна финансова помощ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земеделските стопани по чл. </w:t>
      </w:r>
      <w:r w:rsidR="0011624A" w:rsidRPr="00FC7770">
        <w:rPr>
          <w:rFonts w:ascii="Verdana" w:hAnsi="Verdana" w:cs="Times New Roman"/>
          <w:bCs/>
          <w:sz w:val="20"/>
          <w:szCs w:val="20"/>
          <w:lang w:val="bg-BG"/>
        </w:rPr>
        <w:t>5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подават заявление по образец, утвърден от изпълнителния директор на ДФЗ, в обл</w:t>
      </w:r>
      <w:r w:rsidR="0072355B" w:rsidRPr="00FC7770">
        <w:rPr>
          <w:rFonts w:ascii="Verdana" w:hAnsi="Verdana" w:cs="Times New Roman"/>
          <w:bCs/>
          <w:sz w:val="20"/>
          <w:szCs w:val="20"/>
          <w:lang w:val="bg-BG"/>
        </w:rPr>
        <w:t>астните дирекции на ДФЗ, отдел „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Прилагане на схемите и мерките за 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lastRenderedPageBreak/>
        <w:t>подпомагане</w:t>
      </w:r>
      <w:r w:rsidR="0072355B" w:rsidRPr="00FC7770">
        <w:rPr>
          <w:rFonts w:ascii="Verdana" w:hAnsi="Verdana" w:cs="Times New Roman"/>
          <w:bCs/>
          <w:sz w:val="20"/>
          <w:szCs w:val="20"/>
          <w:lang w:val="bg-BG"/>
        </w:rPr>
        <w:t>“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, по постоянен адрес на физическото лице или по адрес на управление на едноличния търговец или юридическото лице. Заявлението се регистрира в Интегрираната система за администриране и контрол (ИСАК) по чл. 30 от Закона за подпомагане на земеделските производители. Към заявлението се прилагат: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>1. документ с легализиран превод на български език, доказващ съответствие с изискването на чл. 6, ал. 1, т. 2;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>2. удостоверение за банкова сметка на името на кандидата в случай, че същата не е регистрирана в ИСАК;</w:t>
      </w:r>
    </w:p>
    <w:p w:rsidR="00E3138B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3. </w:t>
      </w:r>
      <w:r w:rsidR="001571ED" w:rsidRPr="00FC7770">
        <w:rPr>
          <w:rFonts w:ascii="Verdana" w:hAnsi="Verdana" w:cs="Times New Roman"/>
          <w:bCs/>
          <w:sz w:val="20"/>
          <w:szCs w:val="20"/>
          <w:lang w:val="bg-BG"/>
        </w:rPr>
        <w:t>констатив</w:t>
      </w:r>
      <w:r w:rsidR="00483395" w:rsidRPr="00FC7770">
        <w:rPr>
          <w:rFonts w:ascii="Verdana" w:hAnsi="Verdana" w:cs="Times New Roman"/>
          <w:bCs/>
          <w:sz w:val="20"/>
          <w:szCs w:val="20"/>
          <w:lang w:val="bg-BG"/>
        </w:rPr>
        <w:t>ен</w:t>
      </w:r>
      <w:r w:rsidR="001571ED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протокол</w:t>
      </w:r>
      <w:r w:rsidR="00483395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в оригинал</w:t>
      </w:r>
      <w:r w:rsidR="007154EF">
        <w:rPr>
          <w:rFonts w:ascii="Verdana" w:hAnsi="Verdana" w:cs="Times New Roman"/>
          <w:bCs/>
          <w:sz w:val="20"/>
          <w:szCs w:val="20"/>
          <w:lang w:val="bg-BG"/>
        </w:rPr>
        <w:t>, издаден през 2025 г.,</w:t>
      </w:r>
      <w:r w:rsidR="001571ED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за 100% пропаднали площи с напълно унищожени земеделски култури</w:t>
      </w:r>
      <w:r w:rsidR="007154EF">
        <w:rPr>
          <w:rFonts w:ascii="Verdana" w:hAnsi="Verdana" w:cs="Times New Roman"/>
          <w:bCs/>
          <w:sz w:val="20"/>
          <w:szCs w:val="20"/>
          <w:lang w:val="bg-BG"/>
        </w:rPr>
        <w:t xml:space="preserve"> по приложението, за щети, причинени от измръзване/слана през 2025 г.</w:t>
      </w:r>
      <w:r w:rsidR="00AE0EAE" w:rsidRPr="00FC7770">
        <w:rPr>
          <w:rFonts w:ascii="Verdana" w:hAnsi="Verdana" w:cs="Times New Roman"/>
          <w:bCs/>
          <w:sz w:val="20"/>
          <w:szCs w:val="20"/>
          <w:lang w:val="bg-BG"/>
        </w:rPr>
        <w:t>,</w:t>
      </w:r>
      <w:r w:rsidR="001571ED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483395" w:rsidRPr="00FC7770">
        <w:rPr>
          <w:rFonts w:ascii="Verdana" w:hAnsi="Verdana" w:cs="Times New Roman"/>
          <w:bCs/>
          <w:sz w:val="20"/>
          <w:szCs w:val="20"/>
          <w:lang w:val="bg-BG"/>
        </w:rPr>
        <w:t>в случай че същия</w:t>
      </w:r>
      <w:r w:rsidR="008E5DDA" w:rsidRPr="00FC7770">
        <w:rPr>
          <w:rFonts w:ascii="Verdana" w:hAnsi="Verdana" w:cs="Times New Roman"/>
          <w:bCs/>
          <w:sz w:val="20"/>
          <w:szCs w:val="20"/>
          <w:lang w:val="bg-BG"/>
        </w:rPr>
        <w:t>т</w:t>
      </w:r>
      <w:r w:rsidR="00483395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не е </w:t>
      </w:r>
      <w:r w:rsidR="00724EE4" w:rsidRPr="00724EE4">
        <w:rPr>
          <w:rFonts w:ascii="Verdana" w:hAnsi="Verdana" w:cs="Times New Roman"/>
          <w:bCs/>
          <w:sz w:val="20"/>
          <w:szCs w:val="20"/>
          <w:lang w:val="bg-BG"/>
        </w:rPr>
        <w:t>представен към заявлението по Държавна помощ</w:t>
      </w:r>
      <w:r w:rsidR="00E3138B">
        <w:rPr>
          <w:rFonts w:ascii="Verdana" w:hAnsi="Verdana" w:cs="Times New Roman"/>
          <w:bCs/>
          <w:sz w:val="20"/>
          <w:szCs w:val="20"/>
          <w:lang w:val="bg-BG"/>
        </w:rPr>
        <w:t>;</w:t>
      </w:r>
    </w:p>
    <w:p w:rsidR="001571ED" w:rsidRPr="00FC7770" w:rsidRDefault="00E3138B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>
        <w:rPr>
          <w:rFonts w:ascii="Verdana" w:hAnsi="Verdana" w:cs="Times New Roman"/>
          <w:bCs/>
          <w:sz w:val="20"/>
          <w:szCs w:val="20"/>
          <w:lang w:val="bg-BG"/>
        </w:rPr>
        <w:t>4. застрахователна полица</w:t>
      </w:r>
      <w:r w:rsidR="005374DF">
        <w:rPr>
          <w:rFonts w:ascii="Verdana" w:hAnsi="Verdana" w:cs="Times New Roman"/>
          <w:bCs/>
          <w:sz w:val="20"/>
          <w:szCs w:val="20"/>
          <w:lang w:val="bg-BG"/>
        </w:rPr>
        <w:t xml:space="preserve"> и документ за получено обезщетение</w:t>
      </w:r>
      <w:r>
        <w:rPr>
          <w:rFonts w:ascii="Verdana" w:hAnsi="Verdana" w:cs="Times New Roman"/>
          <w:bCs/>
          <w:sz w:val="20"/>
          <w:szCs w:val="20"/>
          <w:lang w:val="bg-BG"/>
        </w:rPr>
        <w:t xml:space="preserve"> – в случаите по чл. 11, ал. 3;</w:t>
      </w:r>
    </w:p>
    <w:p w:rsidR="00EA2125" w:rsidRPr="00FC7770" w:rsidRDefault="00E3138B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>
        <w:rPr>
          <w:rFonts w:ascii="Verdana" w:hAnsi="Verdana" w:cs="Times New Roman"/>
          <w:bCs/>
          <w:sz w:val="20"/>
          <w:szCs w:val="20"/>
          <w:lang w:val="bg-BG"/>
        </w:rPr>
        <w:t>5</w:t>
      </w:r>
      <w:r w:rsidR="001571ED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. </w:t>
      </w:r>
      <w:r w:rsidR="00EA2125" w:rsidRPr="00FC7770">
        <w:rPr>
          <w:rFonts w:ascii="Verdana" w:hAnsi="Verdana" w:cs="Times New Roman"/>
          <w:bCs/>
          <w:sz w:val="20"/>
          <w:szCs w:val="20"/>
          <w:lang w:val="bg-BG"/>
        </w:rPr>
        <w:t>изрично нотариално заверено пълномощно в оригинал, в случай че документите се подават от упълномощено лице.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 xml:space="preserve">Чл. </w:t>
      </w:r>
      <w:r w:rsidR="00F05B8C">
        <w:rPr>
          <w:rFonts w:ascii="Verdana" w:hAnsi="Verdana" w:cs="Times New Roman"/>
          <w:b/>
          <w:bCs/>
          <w:sz w:val="20"/>
          <w:szCs w:val="20"/>
          <w:lang w:val="bg-BG"/>
        </w:rPr>
        <w:t>9</w:t>
      </w: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>.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Pr="00FC7770">
        <w:rPr>
          <w:rFonts w:ascii="Verdana" w:hAnsi="Verdana" w:cs="Times New Roman"/>
          <w:sz w:val="20"/>
          <w:szCs w:val="20"/>
          <w:lang w:val="bg-BG"/>
        </w:rPr>
        <w:t>(1) При подаване на заявлението за предоставяне на спешна финансова помощ длъжностно лице в областна дирекция на ДФЗ извършва преглед на документите в присъствието на кандидата или на упълномощеното от него лице</w:t>
      </w:r>
      <w:r w:rsidR="00483395" w:rsidRPr="00FC7770">
        <w:rPr>
          <w:rFonts w:ascii="Verdana" w:hAnsi="Verdana" w:cs="Times New Roman"/>
          <w:sz w:val="20"/>
          <w:szCs w:val="20"/>
          <w:lang w:val="bg-BG"/>
        </w:rPr>
        <w:t xml:space="preserve"> и служебна провер</w:t>
      </w:r>
      <w:r w:rsidR="002E22FF">
        <w:rPr>
          <w:rFonts w:ascii="Verdana" w:hAnsi="Verdana" w:cs="Times New Roman"/>
          <w:sz w:val="20"/>
          <w:szCs w:val="20"/>
          <w:lang w:val="bg-BG"/>
        </w:rPr>
        <w:t xml:space="preserve">ка за </w:t>
      </w:r>
      <w:r w:rsidR="00483395" w:rsidRPr="00FC7770">
        <w:rPr>
          <w:rFonts w:ascii="Verdana" w:hAnsi="Verdana" w:cs="Times New Roman"/>
          <w:sz w:val="20"/>
          <w:szCs w:val="20"/>
          <w:lang w:val="bg-BG"/>
        </w:rPr>
        <w:t>обстоятелствата по чл. 5</w:t>
      </w:r>
      <w:r w:rsidRPr="00FC7770">
        <w:rPr>
          <w:rFonts w:ascii="Verdana" w:hAnsi="Verdana" w:cs="Times New Roman"/>
          <w:sz w:val="20"/>
          <w:szCs w:val="20"/>
          <w:lang w:val="bg-BG"/>
        </w:rPr>
        <w:t xml:space="preserve">. При </w:t>
      </w:r>
      <w:r w:rsidR="00483395" w:rsidRPr="00FC7770">
        <w:rPr>
          <w:rFonts w:ascii="Verdana" w:hAnsi="Verdana" w:cs="Times New Roman"/>
          <w:sz w:val="20"/>
          <w:szCs w:val="20"/>
          <w:lang w:val="bg-BG"/>
        </w:rPr>
        <w:t xml:space="preserve">несъответствие, включително </w:t>
      </w:r>
      <w:r w:rsidRPr="00FC7770">
        <w:rPr>
          <w:rFonts w:ascii="Verdana" w:hAnsi="Verdana" w:cs="Times New Roman"/>
          <w:sz w:val="20"/>
          <w:szCs w:val="20"/>
          <w:lang w:val="bg-BG"/>
        </w:rPr>
        <w:t>непредставяне или нередовност/непълнота на документите</w:t>
      </w:r>
      <w:r w:rsidR="008E5DDA" w:rsidRPr="00FC7770">
        <w:rPr>
          <w:rFonts w:ascii="Verdana" w:hAnsi="Verdana" w:cs="Times New Roman"/>
          <w:sz w:val="20"/>
          <w:szCs w:val="20"/>
          <w:lang w:val="bg-BG"/>
        </w:rPr>
        <w:t>,</w:t>
      </w:r>
      <w:r w:rsidRPr="00FC7770">
        <w:rPr>
          <w:rFonts w:ascii="Verdana" w:hAnsi="Verdana" w:cs="Times New Roman"/>
          <w:sz w:val="20"/>
          <w:szCs w:val="20"/>
          <w:lang w:val="bg-BG"/>
        </w:rPr>
        <w:t xml:space="preserve"> длъжностното лице ги връща на кандидата и му предоставя копие на контролен лист. Кандидатът има право да подаде повторно заявление по реда на чл. </w:t>
      </w:r>
      <w:r w:rsidR="00156181">
        <w:rPr>
          <w:rFonts w:ascii="Verdana" w:hAnsi="Verdana" w:cs="Times New Roman"/>
          <w:sz w:val="20"/>
          <w:szCs w:val="20"/>
          <w:lang w:val="bg-BG"/>
        </w:rPr>
        <w:t>8</w:t>
      </w:r>
      <w:r w:rsidRPr="00FC7770">
        <w:rPr>
          <w:rFonts w:ascii="Verdana" w:hAnsi="Verdana" w:cs="Times New Roman"/>
          <w:sz w:val="20"/>
          <w:szCs w:val="20"/>
          <w:lang w:val="bg-BG"/>
        </w:rPr>
        <w:t>, ал. 2 в рамките на периода на прием.</w:t>
      </w:r>
    </w:p>
    <w:p w:rsidR="00EA2125" w:rsidRPr="00FC7770" w:rsidRDefault="00EA2125" w:rsidP="00EA212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FC7770">
        <w:rPr>
          <w:rFonts w:ascii="Verdana" w:hAnsi="Verdana" w:cs="Times New Roman"/>
          <w:sz w:val="20"/>
          <w:szCs w:val="20"/>
          <w:lang w:val="bg-BG"/>
        </w:rPr>
        <w:t>(2) Държавен фонд „Земеделие</w:t>
      </w:r>
      <w:r w:rsidRPr="00FC7770">
        <w:rPr>
          <w:rFonts w:ascii="Verdana" w:hAnsi="Verdana" w:cs="Times New Roman"/>
          <w:color w:val="000000" w:themeColor="text1"/>
          <w:sz w:val="20"/>
          <w:szCs w:val="20"/>
          <w:lang w:val="bg-BG"/>
        </w:rPr>
        <w:t>“</w:t>
      </w:r>
      <w:r w:rsidRPr="00FC7770">
        <w:rPr>
          <w:rFonts w:ascii="Verdana" w:hAnsi="Verdana" w:cs="Times New Roman"/>
          <w:sz w:val="20"/>
          <w:szCs w:val="20"/>
          <w:lang w:val="bg-BG"/>
        </w:rPr>
        <w:t xml:space="preserve"> извършва административни проверки на подадените по ал. 1 заявления съгласно Регламент (ЕС) 2021/2116.</w:t>
      </w:r>
    </w:p>
    <w:p w:rsidR="00EA2125" w:rsidRPr="00FC7770" w:rsidRDefault="00EA2125" w:rsidP="00E12A19">
      <w:pPr>
        <w:tabs>
          <w:tab w:val="left" w:pos="993"/>
          <w:tab w:val="left" w:pos="1276"/>
        </w:tabs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>(3) Държавен фонд „Земеделие" извършва проверка за отсъствие на обстоятелствата по чл. 6, ал. 1, т. 5. При установяване наличие на публични задължения, с изключение на задължения по невлезли в сила актове, както и разсрочени, отсрочени или обезпечени задължения, ДФЗ уведомява кандидата с указания да плати задълженията си в срок до 5 работни дни, считано от датата, следваща датата на изпращане на уведомителното писмо в Системата за електронни услуги на ДФЗ (СЕУ).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>(4) След изтичане на срока на ал. 3 ДФЗ извършва повторна проверка на кандидати с установени задължения по чл. 6, ал. 1, т. 5.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 xml:space="preserve">Чл. </w:t>
      </w:r>
      <w:r w:rsidR="00F05B8C">
        <w:rPr>
          <w:rFonts w:ascii="Verdana" w:hAnsi="Verdana" w:cs="Times New Roman"/>
          <w:b/>
          <w:bCs/>
          <w:sz w:val="20"/>
          <w:szCs w:val="20"/>
          <w:lang w:val="bg-BG"/>
        </w:rPr>
        <w:t>10</w:t>
      </w: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>.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Заявлението за </w:t>
      </w:r>
      <w:r w:rsidR="00E12A19">
        <w:rPr>
          <w:rFonts w:ascii="Verdana" w:hAnsi="Verdana" w:cs="Times New Roman"/>
          <w:bCs/>
          <w:sz w:val="20"/>
          <w:szCs w:val="20"/>
          <w:lang w:val="bg-BG"/>
        </w:rPr>
        <w:t>предоставяне на спешна финансова помощ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може да получи пълен</w:t>
      </w:r>
      <w:r w:rsidR="00CE7441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или частичен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отказ за финансиране: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lastRenderedPageBreak/>
        <w:t xml:space="preserve">1. </w:t>
      </w:r>
      <w:r w:rsidR="00C4312B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в случай на 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нередовност на документите и/или непълнота, и/или неяснота, и/или несъответствие на заявените данни и посочените </w:t>
      </w:r>
      <w:r w:rsidR="0072355B" w:rsidRPr="00FC7770">
        <w:rPr>
          <w:rFonts w:ascii="Verdana" w:hAnsi="Verdana" w:cs="Times New Roman"/>
          <w:bCs/>
          <w:sz w:val="20"/>
          <w:szCs w:val="20"/>
          <w:lang w:val="bg-BG"/>
        </w:rPr>
        <w:t>обстоятелства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, установени при извършване на проверките от ДФЗ;</w:t>
      </w:r>
    </w:p>
    <w:p w:rsidR="00724EE4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2. </w:t>
      </w:r>
      <w:r w:rsidR="00C4312B" w:rsidRPr="00FC7770">
        <w:rPr>
          <w:rFonts w:ascii="Verdana" w:hAnsi="Verdana" w:cs="Times New Roman"/>
          <w:bCs/>
          <w:sz w:val="20"/>
          <w:szCs w:val="20"/>
          <w:lang w:val="bg-BG"/>
        </w:rPr>
        <w:t>при не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съответствие с изискванията </w:t>
      </w:r>
      <w:r w:rsidR="0046548A">
        <w:rPr>
          <w:rFonts w:ascii="Verdana" w:hAnsi="Verdana" w:cs="Times New Roman"/>
          <w:bCs/>
          <w:sz w:val="20"/>
          <w:szCs w:val="20"/>
          <w:lang w:val="bg-BG"/>
        </w:rPr>
        <w:t>по</w:t>
      </w:r>
      <w:r w:rsidR="0046548A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чл. 6</w:t>
      </w:r>
      <w:r w:rsidR="003673C4">
        <w:rPr>
          <w:rFonts w:ascii="Verdana" w:hAnsi="Verdana" w:cs="Times New Roman"/>
          <w:bCs/>
          <w:sz w:val="20"/>
          <w:szCs w:val="20"/>
          <w:lang w:val="bg-BG"/>
        </w:rPr>
        <w:t xml:space="preserve"> и 7</w:t>
      </w:r>
      <w:r w:rsidR="00724EE4">
        <w:rPr>
          <w:rFonts w:ascii="Verdana" w:hAnsi="Verdana" w:cs="Times New Roman"/>
          <w:bCs/>
          <w:sz w:val="20"/>
          <w:szCs w:val="20"/>
          <w:lang w:val="bg-BG"/>
        </w:rPr>
        <w:t>;</w:t>
      </w:r>
    </w:p>
    <w:p w:rsidR="00EA2125" w:rsidRPr="00580E14" w:rsidRDefault="00724EE4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pacing w:val="2"/>
          <w:sz w:val="20"/>
          <w:szCs w:val="20"/>
          <w:lang w:val="bg-BG"/>
        </w:rPr>
      </w:pPr>
      <w:r w:rsidRPr="00580E14">
        <w:rPr>
          <w:rFonts w:ascii="Verdana" w:hAnsi="Verdana" w:cs="Times New Roman"/>
          <w:bCs/>
          <w:spacing w:val="2"/>
          <w:sz w:val="20"/>
          <w:szCs w:val="20"/>
          <w:lang w:val="bg-BG"/>
        </w:rPr>
        <w:t xml:space="preserve">3. </w:t>
      </w:r>
      <w:r w:rsidR="00E3138B">
        <w:rPr>
          <w:rFonts w:ascii="Verdana" w:hAnsi="Verdana" w:cs="Times New Roman"/>
          <w:bCs/>
          <w:spacing w:val="2"/>
          <w:sz w:val="20"/>
          <w:szCs w:val="20"/>
          <w:lang w:val="bg-BG"/>
        </w:rPr>
        <w:t>когато</w:t>
      </w:r>
      <w:r w:rsidRPr="00580E14">
        <w:rPr>
          <w:rFonts w:ascii="Verdana" w:hAnsi="Verdana" w:cs="Times New Roman"/>
          <w:bCs/>
          <w:spacing w:val="2"/>
          <w:sz w:val="20"/>
          <w:szCs w:val="20"/>
          <w:lang w:val="bg-BG"/>
        </w:rPr>
        <w:t xml:space="preserve"> кандидатът попада в обхвата на забраните по чл.</w:t>
      </w:r>
      <w:r w:rsidR="0046548A" w:rsidRPr="00580E14">
        <w:rPr>
          <w:rFonts w:ascii="Verdana" w:hAnsi="Verdana" w:cs="Times New Roman"/>
          <w:bCs/>
          <w:spacing w:val="2"/>
          <w:sz w:val="20"/>
          <w:szCs w:val="20"/>
          <w:lang w:val="bg-BG"/>
        </w:rPr>
        <w:t xml:space="preserve"> </w:t>
      </w:r>
      <w:r w:rsidRPr="00580E14">
        <w:rPr>
          <w:rFonts w:ascii="Verdana" w:hAnsi="Verdana" w:cs="Times New Roman"/>
          <w:bCs/>
          <w:spacing w:val="2"/>
          <w:sz w:val="20"/>
          <w:szCs w:val="20"/>
          <w:lang w:val="bg-BG"/>
        </w:rPr>
        <w:t>5 на Регламент на съвета (ЕС) № 833/2014 от 31 юли 2014 година относно ограничителни мерки с оглед на действията на Русия, дестабилизиращи положението в Украйна</w:t>
      </w:r>
      <w:r w:rsidR="0046548A" w:rsidRPr="00580E14">
        <w:rPr>
          <w:rFonts w:ascii="Verdana" w:hAnsi="Verdana" w:cs="Times New Roman"/>
          <w:bCs/>
          <w:spacing w:val="2"/>
          <w:sz w:val="20"/>
          <w:szCs w:val="20"/>
          <w:lang w:val="bg-BG"/>
        </w:rPr>
        <w:t xml:space="preserve"> (OB L 229, 31.7.2014 г.)</w:t>
      </w:r>
      <w:r w:rsidR="00E3138B">
        <w:rPr>
          <w:rFonts w:ascii="Verdana" w:hAnsi="Verdana" w:cs="Times New Roman"/>
          <w:bCs/>
          <w:spacing w:val="2"/>
          <w:sz w:val="20"/>
          <w:szCs w:val="20"/>
          <w:lang w:val="bg-BG"/>
        </w:rPr>
        <w:t xml:space="preserve">, освен в случаите на </w:t>
      </w:r>
      <w:proofErr w:type="spellStart"/>
      <w:r w:rsidR="00E3138B">
        <w:rPr>
          <w:rFonts w:ascii="Verdana" w:hAnsi="Verdana" w:cs="Times New Roman"/>
          <w:bCs/>
          <w:spacing w:val="2"/>
          <w:sz w:val="20"/>
          <w:szCs w:val="20"/>
          <w:lang w:val="bg-BG"/>
        </w:rPr>
        <w:t>дерогация</w:t>
      </w:r>
      <w:proofErr w:type="spellEnd"/>
      <w:r w:rsidR="00EA2125" w:rsidRPr="00580E14">
        <w:rPr>
          <w:rFonts w:ascii="Verdana" w:hAnsi="Verdana" w:cs="Times New Roman"/>
          <w:bCs/>
          <w:spacing w:val="2"/>
          <w:sz w:val="20"/>
          <w:szCs w:val="20"/>
          <w:lang w:val="bg-BG"/>
        </w:rPr>
        <w:t>.</w:t>
      </w:r>
    </w:p>
    <w:p w:rsidR="00EA2125" w:rsidRPr="00FC7770" w:rsidRDefault="00EA2125" w:rsidP="00EA2125">
      <w:pPr>
        <w:spacing w:after="0" w:line="360" w:lineRule="auto"/>
        <w:ind w:firstLine="723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Pr="00FC7770" w:rsidRDefault="00EA2125" w:rsidP="00EA212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imes New Roman"/>
          <w:bCs/>
          <w:spacing w:val="70"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pacing w:val="70"/>
          <w:sz w:val="20"/>
          <w:szCs w:val="20"/>
          <w:lang w:val="bg-BG"/>
        </w:rPr>
        <w:t>Глава четвърта</w:t>
      </w:r>
    </w:p>
    <w:p w:rsidR="00EA2125" w:rsidRPr="00FC7770" w:rsidRDefault="00EA2125" w:rsidP="00EA2125">
      <w:pPr>
        <w:spacing w:after="0" w:line="360" w:lineRule="auto"/>
        <w:jc w:val="center"/>
        <w:rPr>
          <w:rFonts w:ascii="Verdana" w:hAnsi="Verdana" w:cs="Times New Roman"/>
          <w:bCs/>
          <w:cap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caps/>
          <w:sz w:val="20"/>
          <w:szCs w:val="20"/>
          <w:lang w:val="bg-BG"/>
        </w:rPr>
        <w:t>Условия и ред за предоставяне на спешна финансова помощ</w:t>
      </w:r>
    </w:p>
    <w:p w:rsidR="00EA2125" w:rsidRPr="00FC7770" w:rsidRDefault="00EA2125" w:rsidP="00EA2125">
      <w:pPr>
        <w:spacing w:after="0" w:line="360" w:lineRule="auto"/>
        <w:ind w:firstLine="723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 xml:space="preserve">Чл. </w:t>
      </w:r>
      <w:r w:rsidR="00F05B8C">
        <w:rPr>
          <w:rFonts w:ascii="Verdana" w:hAnsi="Verdana" w:cs="Times New Roman"/>
          <w:b/>
          <w:bCs/>
          <w:sz w:val="20"/>
          <w:szCs w:val="20"/>
          <w:lang w:val="bg-BG"/>
        </w:rPr>
        <w:t>11</w:t>
      </w: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>.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(1) Заявителите, за които след извършване на административни</w:t>
      </w:r>
      <w:r w:rsidR="00A34C9A" w:rsidRPr="00FC7770">
        <w:rPr>
          <w:rFonts w:ascii="Verdana" w:hAnsi="Verdana" w:cs="Times New Roman"/>
          <w:bCs/>
          <w:sz w:val="20"/>
          <w:szCs w:val="20"/>
          <w:lang w:val="bg-BG"/>
        </w:rPr>
        <w:t>те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проверки е установено, че отговарят на изискванията на тази наредба, получават финансова помощ за </w:t>
      </w:r>
      <w:r w:rsidR="00A34C9A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съответните </w:t>
      </w:r>
      <w:r w:rsidR="00CE7441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допустими 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площи на база </w:t>
      </w:r>
      <w:r w:rsidR="00A34C9A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посочените в приложението 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ставки по посочената в заявлението банкова сметка. </w:t>
      </w:r>
      <w:r w:rsidR="00E12A19">
        <w:rPr>
          <w:rFonts w:ascii="Verdana" w:hAnsi="Verdana" w:cs="Times New Roman"/>
          <w:bCs/>
          <w:sz w:val="20"/>
          <w:szCs w:val="20"/>
          <w:lang w:val="bg-BG"/>
        </w:rPr>
        <w:t>Заявлението</w:t>
      </w:r>
      <w:r w:rsidRPr="00FC7770" w:rsidDel="001C77A3">
        <w:rPr>
          <w:rFonts w:ascii="Verdana" w:hAnsi="Verdana" w:cs="Times New Roman"/>
          <w:bCs/>
          <w:sz w:val="20"/>
          <w:szCs w:val="20"/>
          <w:lang w:val="bg-BG"/>
        </w:rPr>
        <w:t xml:space="preserve"> по чл. </w:t>
      </w:r>
      <w:r w:rsidR="00F05B8C">
        <w:rPr>
          <w:rFonts w:ascii="Verdana" w:hAnsi="Verdana" w:cs="Times New Roman"/>
          <w:bCs/>
          <w:sz w:val="20"/>
          <w:szCs w:val="20"/>
          <w:lang w:val="bg-BG"/>
        </w:rPr>
        <w:t>8</w:t>
      </w:r>
      <w:r w:rsidRPr="00FC7770" w:rsidDel="001C77A3">
        <w:rPr>
          <w:rFonts w:ascii="Verdana" w:hAnsi="Verdana" w:cs="Times New Roman"/>
          <w:bCs/>
          <w:sz w:val="20"/>
          <w:szCs w:val="20"/>
          <w:lang w:val="bg-BG"/>
        </w:rPr>
        <w:t>, ал. 2 представлява и искане за плащане.</w:t>
      </w:r>
    </w:p>
    <w:p w:rsidR="00CE7441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(2) </w:t>
      </w:r>
      <w:r w:rsidR="00CE7441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Когато в резултат на проверките се установи </w:t>
      </w:r>
      <w:r w:rsidR="00E3138B">
        <w:rPr>
          <w:rFonts w:ascii="Verdana" w:hAnsi="Verdana" w:cs="Times New Roman"/>
          <w:bCs/>
          <w:sz w:val="20"/>
          <w:szCs w:val="20"/>
          <w:lang w:val="bg-BG"/>
        </w:rPr>
        <w:t>разлика</w:t>
      </w:r>
      <w:r w:rsidR="00E3138B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CE7441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в </w:t>
      </w:r>
      <w:r w:rsidR="0059698D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допустимата за </w:t>
      </w:r>
      <w:r w:rsidR="00970D9A">
        <w:rPr>
          <w:rFonts w:ascii="Verdana" w:hAnsi="Verdana" w:cs="Times New Roman"/>
          <w:bCs/>
          <w:sz w:val="20"/>
          <w:szCs w:val="20"/>
          <w:lang w:val="bg-BG"/>
        </w:rPr>
        <w:t>заявяване</w:t>
      </w:r>
      <w:r w:rsidR="00970D9A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CE7441" w:rsidRPr="00FC7770">
        <w:rPr>
          <w:rFonts w:ascii="Verdana" w:hAnsi="Verdana" w:cs="Times New Roman"/>
          <w:bCs/>
          <w:sz w:val="20"/>
          <w:szCs w:val="20"/>
          <w:lang w:val="bg-BG"/>
        </w:rPr>
        <w:t>площ</w:t>
      </w:r>
      <w:r w:rsidR="0059698D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по Държавна</w:t>
      </w:r>
      <w:r w:rsidR="004A4BEE">
        <w:rPr>
          <w:rFonts w:ascii="Verdana" w:hAnsi="Verdana" w:cs="Times New Roman"/>
          <w:bCs/>
          <w:sz w:val="20"/>
          <w:szCs w:val="20"/>
          <w:lang w:val="bg-BG"/>
        </w:rPr>
        <w:t>та</w:t>
      </w:r>
      <w:r w:rsidR="0059698D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помощ и </w:t>
      </w:r>
      <w:r w:rsidR="003A126D">
        <w:rPr>
          <w:rFonts w:ascii="Verdana" w:hAnsi="Verdana" w:cs="Times New Roman"/>
          <w:bCs/>
          <w:sz w:val="20"/>
          <w:szCs w:val="20"/>
          <w:lang w:val="bg-BG"/>
        </w:rPr>
        <w:t>допустимата за подпомагане</w:t>
      </w:r>
      <w:r w:rsidR="003A126D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59698D" w:rsidRPr="00FC7770">
        <w:rPr>
          <w:rFonts w:ascii="Verdana" w:hAnsi="Verdana" w:cs="Times New Roman"/>
          <w:bCs/>
          <w:sz w:val="20"/>
          <w:szCs w:val="20"/>
          <w:lang w:val="bg-BG"/>
        </w:rPr>
        <w:t>по ОПДУ</w:t>
      </w:r>
      <w:r w:rsidR="00CE7441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, </w:t>
      </w:r>
      <w:r w:rsidR="003A126D">
        <w:rPr>
          <w:rFonts w:ascii="Verdana" w:hAnsi="Verdana" w:cs="Times New Roman"/>
          <w:bCs/>
          <w:sz w:val="20"/>
          <w:szCs w:val="20"/>
          <w:lang w:val="bg-BG"/>
        </w:rPr>
        <w:t xml:space="preserve">спешната </w:t>
      </w:r>
      <w:r w:rsidR="00CE7441" w:rsidRPr="00FC7770">
        <w:rPr>
          <w:rFonts w:ascii="Verdana" w:hAnsi="Verdana" w:cs="Times New Roman"/>
          <w:bCs/>
          <w:sz w:val="20"/>
          <w:szCs w:val="20"/>
          <w:lang w:val="bg-BG"/>
        </w:rPr>
        <w:t>финансова помощ се предоставя за по-малкия размер площ.</w:t>
      </w:r>
      <w:r w:rsidR="003D1AB4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В такъв случай помощта на кандидати по чл. </w:t>
      </w:r>
      <w:r w:rsidR="00140A33">
        <w:rPr>
          <w:rFonts w:ascii="Verdana" w:hAnsi="Verdana" w:cs="Times New Roman"/>
          <w:bCs/>
          <w:sz w:val="20"/>
          <w:szCs w:val="20"/>
          <w:lang w:val="bg-BG"/>
        </w:rPr>
        <w:t>7</w:t>
      </w:r>
      <w:r w:rsidR="003D1AB4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, ал. </w:t>
      </w:r>
      <w:r w:rsidR="00700CF5">
        <w:rPr>
          <w:rFonts w:ascii="Verdana" w:hAnsi="Verdana" w:cs="Times New Roman"/>
          <w:bCs/>
          <w:sz w:val="20"/>
          <w:szCs w:val="20"/>
          <w:lang w:val="bg-BG"/>
        </w:rPr>
        <w:t>2</w:t>
      </w:r>
      <w:r w:rsidR="00EB4B99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3D1AB4" w:rsidRPr="00FC7770">
        <w:rPr>
          <w:rFonts w:ascii="Verdana" w:hAnsi="Verdana" w:cs="Times New Roman"/>
          <w:bCs/>
          <w:sz w:val="20"/>
          <w:szCs w:val="20"/>
          <w:lang w:val="bg-BG"/>
        </w:rPr>
        <w:t>се изчислява пропорционално на установен</w:t>
      </w:r>
      <w:r w:rsidR="00AE0EAE" w:rsidRPr="00FC7770">
        <w:rPr>
          <w:rFonts w:ascii="Verdana" w:hAnsi="Verdana" w:cs="Times New Roman"/>
          <w:bCs/>
          <w:sz w:val="20"/>
          <w:szCs w:val="20"/>
          <w:lang w:val="bg-BG"/>
        </w:rPr>
        <w:t>ата</w:t>
      </w:r>
      <w:r w:rsidR="003D1AB4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като допустима по тази наредба площ.</w:t>
      </w:r>
    </w:p>
    <w:p w:rsidR="00171591" w:rsidRPr="00171591" w:rsidRDefault="00F03559" w:rsidP="00171591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(3) </w:t>
      </w:r>
      <w:r w:rsidR="00321847" w:rsidRPr="00265C19">
        <w:rPr>
          <w:rFonts w:ascii="Verdana" w:hAnsi="Verdana" w:cs="Times New Roman"/>
          <w:bCs/>
          <w:sz w:val="20"/>
          <w:szCs w:val="20"/>
          <w:lang w:val="bg-BG"/>
        </w:rPr>
        <w:t>Дължимата</w:t>
      </w:r>
      <w:r w:rsidR="00321847">
        <w:rPr>
          <w:rFonts w:ascii="Verdana" w:hAnsi="Verdana" w:cs="Times New Roman"/>
          <w:bCs/>
          <w:sz w:val="20"/>
          <w:szCs w:val="20"/>
          <w:lang w:val="bg-BG"/>
        </w:rPr>
        <w:t xml:space="preserve"> спешна</w:t>
      </w:r>
      <w:r w:rsidR="00171591">
        <w:rPr>
          <w:rFonts w:ascii="Verdana" w:hAnsi="Verdana" w:cs="Times New Roman"/>
          <w:bCs/>
          <w:sz w:val="20"/>
          <w:szCs w:val="20"/>
          <w:lang w:val="bg-BG"/>
        </w:rPr>
        <w:t xml:space="preserve"> финансова 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помощ </w:t>
      </w:r>
      <w:r w:rsidR="00506AF0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се намалява с 50 </w:t>
      </w:r>
      <w:r w:rsidR="00506AF0">
        <w:rPr>
          <w:rFonts w:ascii="Verdana" w:hAnsi="Verdana" w:cs="Times New Roman"/>
          <w:bCs/>
          <w:sz w:val="20"/>
          <w:szCs w:val="20"/>
          <w:lang w:val="bg-BG"/>
        </w:rPr>
        <w:t xml:space="preserve">на сто </w:t>
      </w:r>
      <w:r w:rsidR="00DD2203">
        <w:rPr>
          <w:rFonts w:ascii="Verdana" w:hAnsi="Verdana" w:cs="Times New Roman"/>
          <w:bCs/>
          <w:sz w:val="20"/>
          <w:szCs w:val="20"/>
          <w:lang w:val="bg-BG"/>
        </w:rPr>
        <w:t>за кандидати</w:t>
      </w:r>
      <w:r w:rsidR="00506AF0">
        <w:rPr>
          <w:rFonts w:ascii="Verdana" w:hAnsi="Verdana" w:cs="Times New Roman"/>
          <w:bCs/>
          <w:sz w:val="20"/>
          <w:szCs w:val="20"/>
          <w:lang w:val="bg-BG"/>
        </w:rPr>
        <w:t xml:space="preserve"> без </w:t>
      </w:r>
      <w:r w:rsidR="00506AF0" w:rsidRPr="00171591">
        <w:rPr>
          <w:rFonts w:ascii="Verdana" w:hAnsi="Verdana" w:cs="Times New Roman"/>
          <w:bCs/>
          <w:sz w:val="20"/>
          <w:szCs w:val="20"/>
          <w:lang w:val="bg-BG"/>
        </w:rPr>
        <w:t>сключ</w:t>
      </w:r>
      <w:r w:rsidR="00506AF0">
        <w:rPr>
          <w:rFonts w:ascii="Verdana" w:hAnsi="Verdana" w:cs="Times New Roman"/>
          <w:bCs/>
          <w:sz w:val="20"/>
          <w:szCs w:val="20"/>
          <w:lang w:val="bg-BG"/>
        </w:rPr>
        <w:t>ени</w:t>
      </w:r>
      <w:r w:rsidR="00506AF0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 застраховки, покриващи минимум 50</w:t>
      </w:r>
      <w:r w:rsidR="00506AF0">
        <w:rPr>
          <w:rFonts w:ascii="Verdana" w:hAnsi="Verdana" w:cs="Times New Roman"/>
          <w:bCs/>
          <w:sz w:val="20"/>
          <w:szCs w:val="20"/>
          <w:lang w:val="bg-BG"/>
        </w:rPr>
        <w:t xml:space="preserve"> на сто</w:t>
      </w:r>
      <w:r w:rsidR="00506AF0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 от средногодишното им</w:t>
      </w:r>
      <w:r w:rsidR="00506AF0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506AF0" w:rsidRPr="00171591">
        <w:rPr>
          <w:rFonts w:ascii="Verdana" w:hAnsi="Verdana" w:cs="Times New Roman"/>
          <w:bCs/>
          <w:sz w:val="20"/>
          <w:szCs w:val="20"/>
          <w:lang w:val="bg-BG"/>
        </w:rPr>
        <w:t>производство или свързаните с производството им доходи и статистически най-честите</w:t>
      </w:r>
      <w:r w:rsidR="00506AF0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506AF0" w:rsidRPr="00171591">
        <w:rPr>
          <w:rFonts w:ascii="Verdana" w:hAnsi="Verdana" w:cs="Times New Roman"/>
          <w:bCs/>
          <w:sz w:val="20"/>
          <w:szCs w:val="20"/>
          <w:lang w:val="bg-BG"/>
        </w:rPr>
        <w:t>климатични рискове в страната или региона, за които се осигурява застрахователно покритие</w:t>
      </w:r>
      <w:r w:rsidR="00DD2203">
        <w:rPr>
          <w:rFonts w:ascii="Verdana" w:hAnsi="Verdana" w:cs="Times New Roman"/>
          <w:bCs/>
          <w:sz w:val="20"/>
          <w:szCs w:val="20"/>
          <w:lang w:val="bg-BG"/>
        </w:rPr>
        <w:t xml:space="preserve">, </w:t>
      </w:r>
      <w:r w:rsidR="00506AF0">
        <w:rPr>
          <w:rFonts w:ascii="Verdana" w:hAnsi="Verdana" w:cs="Times New Roman"/>
          <w:bCs/>
          <w:sz w:val="20"/>
          <w:szCs w:val="20"/>
          <w:lang w:val="bg-BG"/>
        </w:rPr>
        <w:t>в случай че</w:t>
      </w:r>
      <w:r w:rsidR="00DD2203">
        <w:rPr>
          <w:rFonts w:ascii="Verdana" w:hAnsi="Verdana" w:cs="Times New Roman"/>
          <w:bCs/>
          <w:sz w:val="20"/>
          <w:szCs w:val="20"/>
          <w:lang w:val="bg-BG"/>
        </w:rPr>
        <w:t xml:space="preserve"> измръзването е настъпило след </w:t>
      </w:r>
      <w:r w:rsidR="00DD2203" w:rsidRPr="00DD2203">
        <w:rPr>
          <w:rFonts w:ascii="Verdana" w:hAnsi="Verdana" w:cs="Times New Roman"/>
          <w:bCs/>
          <w:sz w:val="20"/>
          <w:szCs w:val="20"/>
          <w:lang w:val="bg-BG"/>
        </w:rPr>
        <w:t>00.00 часа на 20 април 2025 г.</w:t>
      </w:r>
      <w:r w:rsidR="00321847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Застрахователна полица </w:t>
      </w:r>
      <w:r w:rsidR="00B86521">
        <w:rPr>
          <w:rFonts w:ascii="Verdana" w:hAnsi="Verdana" w:cs="Times New Roman"/>
          <w:bCs/>
          <w:sz w:val="20"/>
          <w:szCs w:val="20"/>
          <w:lang w:val="bg-BG"/>
        </w:rPr>
        <w:t xml:space="preserve">по </w:t>
      </w:r>
      <w:r w:rsidR="00DD2203">
        <w:rPr>
          <w:rFonts w:ascii="Verdana" w:hAnsi="Verdana" w:cs="Times New Roman"/>
          <w:bCs/>
          <w:sz w:val="20"/>
          <w:szCs w:val="20"/>
          <w:lang w:val="bg-BG"/>
        </w:rPr>
        <w:t xml:space="preserve">предходното изречение 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>се признава</w:t>
      </w:r>
      <w:r w:rsidR="00506AF0">
        <w:rPr>
          <w:rFonts w:ascii="Verdana" w:hAnsi="Verdana" w:cs="Times New Roman"/>
          <w:bCs/>
          <w:sz w:val="20"/>
          <w:szCs w:val="20"/>
          <w:lang w:val="bg-BG"/>
        </w:rPr>
        <w:t>,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 в случай че в нея са</w:t>
      </w:r>
      <w:r w:rsidR="00171591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включени културата и площите, за които се кандидатства по </w:t>
      </w:r>
      <w:r w:rsidR="00730E92">
        <w:rPr>
          <w:rFonts w:ascii="Verdana" w:hAnsi="Verdana" w:cs="Times New Roman"/>
          <w:bCs/>
          <w:sz w:val="20"/>
          <w:szCs w:val="20"/>
          <w:lang w:val="bg-BG"/>
        </w:rPr>
        <w:t>тази наредба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 и фигурира</w:t>
      </w:r>
      <w:r w:rsidR="00171591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застрахователен риск, </w:t>
      </w:r>
      <w:proofErr w:type="spellStart"/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>относим</w:t>
      </w:r>
      <w:proofErr w:type="spellEnd"/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321847">
        <w:rPr>
          <w:rFonts w:ascii="Verdana" w:hAnsi="Verdana" w:cs="Times New Roman"/>
          <w:bCs/>
          <w:sz w:val="20"/>
          <w:szCs w:val="20"/>
          <w:lang w:val="bg-BG"/>
        </w:rPr>
        <w:t>към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 неблагоприятното климатично събитие, отразено в</w:t>
      </w:r>
      <w:r w:rsidR="00171591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констативния протокол по </w:t>
      </w:r>
      <w:r w:rsidR="00730E92">
        <w:rPr>
          <w:rFonts w:ascii="Verdana" w:hAnsi="Verdana" w:cs="Times New Roman"/>
          <w:bCs/>
          <w:sz w:val="20"/>
          <w:szCs w:val="20"/>
          <w:lang w:val="bg-BG"/>
        </w:rPr>
        <w:t xml:space="preserve">чл. </w:t>
      </w:r>
      <w:r w:rsidR="00970D9A">
        <w:rPr>
          <w:rFonts w:ascii="Verdana" w:hAnsi="Verdana" w:cs="Times New Roman"/>
          <w:bCs/>
          <w:sz w:val="20"/>
          <w:szCs w:val="20"/>
          <w:lang w:val="bg-BG"/>
        </w:rPr>
        <w:t>8</w:t>
      </w:r>
      <w:r w:rsidR="00730E92">
        <w:rPr>
          <w:rFonts w:ascii="Verdana" w:hAnsi="Verdana" w:cs="Times New Roman"/>
          <w:bCs/>
          <w:sz w:val="20"/>
          <w:szCs w:val="20"/>
          <w:lang w:val="bg-BG"/>
        </w:rPr>
        <w:t xml:space="preserve">, ал. </w:t>
      </w:r>
      <w:r w:rsidR="00970D9A">
        <w:rPr>
          <w:rFonts w:ascii="Verdana" w:hAnsi="Verdana" w:cs="Times New Roman"/>
          <w:bCs/>
          <w:sz w:val="20"/>
          <w:szCs w:val="20"/>
          <w:lang w:val="bg-BG"/>
        </w:rPr>
        <w:t>2</w:t>
      </w:r>
      <w:r w:rsidR="00730E92">
        <w:rPr>
          <w:rFonts w:ascii="Verdana" w:hAnsi="Verdana" w:cs="Times New Roman"/>
          <w:bCs/>
          <w:sz w:val="20"/>
          <w:szCs w:val="20"/>
          <w:lang w:val="bg-BG"/>
        </w:rPr>
        <w:t xml:space="preserve">, 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т. </w:t>
      </w:r>
      <w:r w:rsidR="00970D9A">
        <w:rPr>
          <w:rFonts w:ascii="Verdana" w:hAnsi="Verdana" w:cs="Times New Roman"/>
          <w:bCs/>
          <w:sz w:val="20"/>
          <w:szCs w:val="20"/>
          <w:lang w:val="bg-BG"/>
        </w:rPr>
        <w:t>3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>.</w:t>
      </w:r>
    </w:p>
    <w:p w:rsidR="00171591" w:rsidRDefault="00730E92" w:rsidP="00171591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>
        <w:rPr>
          <w:rFonts w:ascii="Verdana" w:hAnsi="Verdana" w:cs="Times New Roman"/>
          <w:bCs/>
          <w:sz w:val="20"/>
          <w:szCs w:val="20"/>
          <w:lang w:val="bg-BG"/>
        </w:rPr>
        <w:t>(4) Кандидатите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 са длъжни да декларират размера на определеното от</w:t>
      </w:r>
      <w:r w:rsidR="00171591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>застрахователната компания обезщетение за застрахователно събитие през 2025 г.</w:t>
      </w:r>
      <w:r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>При представяне на застраховка</w:t>
      </w:r>
      <w:r>
        <w:rPr>
          <w:rFonts w:ascii="Verdana" w:hAnsi="Verdana" w:cs="Times New Roman"/>
          <w:bCs/>
          <w:sz w:val="20"/>
          <w:szCs w:val="20"/>
          <w:lang w:val="bg-BG"/>
        </w:rPr>
        <w:t xml:space="preserve"> се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 прилага документ от</w:t>
      </w:r>
      <w:r w:rsidR="00171591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 xml:space="preserve">застрахователна компания за получено обезщетение. </w:t>
      </w:r>
      <w:r w:rsidR="00A949E7">
        <w:rPr>
          <w:rFonts w:ascii="Verdana" w:hAnsi="Verdana" w:cs="Times New Roman"/>
          <w:bCs/>
          <w:sz w:val="20"/>
          <w:szCs w:val="20"/>
          <w:lang w:val="bg-BG"/>
        </w:rPr>
        <w:t>Спешната ф</w:t>
      </w:r>
      <w:r>
        <w:rPr>
          <w:rFonts w:ascii="Verdana" w:hAnsi="Verdana" w:cs="Times New Roman"/>
          <w:bCs/>
          <w:sz w:val="20"/>
          <w:szCs w:val="20"/>
          <w:lang w:val="bg-BG"/>
        </w:rPr>
        <w:t xml:space="preserve">инансовата 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>помощ се редуцира с</w:t>
      </w:r>
      <w:r w:rsidR="00171591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>размера на обезщетението по застрахователната полица</w:t>
      </w:r>
      <w:r w:rsidR="00A949E7">
        <w:rPr>
          <w:rFonts w:ascii="Verdana" w:hAnsi="Verdana" w:cs="Times New Roman"/>
          <w:bCs/>
          <w:sz w:val="20"/>
          <w:szCs w:val="20"/>
          <w:lang w:val="bg-BG"/>
        </w:rPr>
        <w:t xml:space="preserve"> з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>а</w:t>
      </w:r>
      <w:r w:rsidR="00A949E7">
        <w:rPr>
          <w:rFonts w:ascii="Verdana" w:hAnsi="Verdana" w:cs="Times New Roman"/>
          <w:bCs/>
          <w:sz w:val="20"/>
          <w:szCs w:val="20"/>
          <w:lang w:val="bg-BG"/>
        </w:rPr>
        <w:t xml:space="preserve"> допустимите 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>площи</w:t>
      </w:r>
      <w:r w:rsidR="00A949E7">
        <w:rPr>
          <w:rFonts w:ascii="Verdana" w:hAnsi="Verdana" w:cs="Times New Roman"/>
          <w:bCs/>
          <w:sz w:val="20"/>
          <w:szCs w:val="20"/>
          <w:lang w:val="bg-BG"/>
        </w:rPr>
        <w:t xml:space="preserve"> по тази наредба, освен в случаи по чл. 7, ал. </w:t>
      </w:r>
      <w:r w:rsidR="00970D9A">
        <w:rPr>
          <w:rFonts w:ascii="Verdana" w:hAnsi="Verdana" w:cs="Times New Roman"/>
          <w:bCs/>
          <w:sz w:val="20"/>
          <w:szCs w:val="20"/>
          <w:lang w:val="bg-BG"/>
        </w:rPr>
        <w:t>2</w:t>
      </w:r>
      <w:r w:rsidR="00A949E7">
        <w:rPr>
          <w:rFonts w:ascii="Verdana" w:hAnsi="Verdana" w:cs="Times New Roman"/>
          <w:bCs/>
          <w:sz w:val="20"/>
          <w:szCs w:val="20"/>
          <w:lang w:val="bg-BG"/>
        </w:rPr>
        <w:t>, при които Държавната помощ е редуцирана с размера на обезщетението</w:t>
      </w:r>
      <w:r w:rsidR="00171591" w:rsidRPr="00171591">
        <w:rPr>
          <w:rFonts w:ascii="Verdana" w:hAnsi="Verdana" w:cs="Times New Roman"/>
          <w:bCs/>
          <w:sz w:val="20"/>
          <w:szCs w:val="20"/>
          <w:lang w:val="bg-BG"/>
        </w:rPr>
        <w:t>.</w:t>
      </w:r>
    </w:p>
    <w:p w:rsidR="00DD63AB" w:rsidRPr="00FC7770" w:rsidRDefault="00730E92" w:rsidP="00F03559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>
        <w:rPr>
          <w:rFonts w:ascii="Verdana" w:hAnsi="Verdana" w:cs="Times New Roman"/>
          <w:bCs/>
          <w:sz w:val="20"/>
          <w:szCs w:val="20"/>
          <w:lang w:val="bg-BG"/>
        </w:rPr>
        <w:lastRenderedPageBreak/>
        <w:t xml:space="preserve">(5) </w:t>
      </w:r>
      <w:r w:rsidR="00F03559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Спешната финансова помощ по тази наредба се изплаща от ДФЗ в срок до 27 февруари 2026 г. </w:t>
      </w:r>
      <w:r w:rsidR="00441290">
        <w:rPr>
          <w:rFonts w:ascii="Verdana" w:hAnsi="Verdana" w:cs="Times New Roman"/>
          <w:bCs/>
          <w:sz w:val="20"/>
          <w:szCs w:val="20"/>
          <w:lang w:val="bg-BG"/>
        </w:rPr>
        <w:t>Когато</w:t>
      </w:r>
      <w:r w:rsidR="00F03559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сумата на помощта от бюджет</w:t>
      </w:r>
      <w:r w:rsidR="00DD63AB" w:rsidRPr="00FC7770">
        <w:rPr>
          <w:rFonts w:ascii="Verdana" w:hAnsi="Verdana" w:cs="Times New Roman"/>
          <w:bCs/>
          <w:sz w:val="20"/>
          <w:szCs w:val="20"/>
          <w:lang w:val="bg-BG"/>
        </w:rPr>
        <w:t>а</w:t>
      </w:r>
      <w:r w:rsidR="00F03559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по чл. 3 не е достатъчна за </w:t>
      </w:r>
      <w:r w:rsidR="00DD63AB" w:rsidRPr="00FC7770">
        <w:rPr>
          <w:rFonts w:ascii="Verdana" w:hAnsi="Verdana" w:cs="Times New Roman"/>
          <w:bCs/>
          <w:sz w:val="20"/>
          <w:szCs w:val="20"/>
          <w:lang w:val="bg-BG"/>
        </w:rPr>
        <w:t>предоставяне на спешна финансова помощ</w:t>
      </w:r>
      <w:r w:rsidR="00F03559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на всички допустими заявители до пълния размер за допустимите за подпомагане площи по съответните ставки по приложението, помощта се разпределя пропорционално между допустимите заявители.</w:t>
      </w:r>
      <w:r w:rsidR="00DD63AB"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</w:p>
    <w:p w:rsidR="00F03559" w:rsidRPr="00FC7770" w:rsidRDefault="00DD63AB" w:rsidP="00F03559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>(</w:t>
      </w:r>
      <w:r w:rsidR="00730E92">
        <w:rPr>
          <w:rFonts w:ascii="Verdana" w:hAnsi="Verdana" w:cs="Times New Roman"/>
          <w:bCs/>
          <w:sz w:val="20"/>
          <w:szCs w:val="20"/>
          <w:lang w:val="bg-BG"/>
        </w:rPr>
        <w:t>6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) До 20 февруари 2026 г. ДФЗ предоставя на Министерството на земеделието и храните информация за размера на национално финансиране по чл. 3, ал. 2, необходим за достигане на пълния размер на </w:t>
      </w:r>
      <w:r w:rsidR="00E07232">
        <w:rPr>
          <w:rFonts w:ascii="Verdana" w:hAnsi="Verdana" w:cs="Times New Roman"/>
          <w:bCs/>
          <w:sz w:val="20"/>
          <w:szCs w:val="20"/>
          <w:lang w:val="bg-BG"/>
        </w:rPr>
        <w:t>помощта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за допустимите площи по съответните ставки съгласно приложението, както и за наличие на средства в план-сметката на ДФЗ. При наличие на средства министърът на земеделието и храните издава заповед за определяне размера на допълнителното национално финансиране</w:t>
      </w:r>
      <w:r w:rsidR="00F110C1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F110C1" w:rsidRPr="00F110C1">
        <w:rPr>
          <w:rFonts w:ascii="Verdana" w:hAnsi="Verdana" w:cs="Times New Roman"/>
          <w:bCs/>
          <w:sz w:val="20"/>
          <w:szCs w:val="20"/>
          <w:lang w:val="bg-BG"/>
        </w:rPr>
        <w:t>в срок до 3 работни дни от получаване на информацията по предходното изречение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.</w:t>
      </w:r>
    </w:p>
    <w:p w:rsidR="00441290" w:rsidRDefault="00F03559" w:rsidP="00F03559">
      <w:pPr>
        <w:spacing w:after="0" w:line="360" w:lineRule="auto"/>
        <w:ind w:firstLine="709"/>
        <w:jc w:val="both"/>
        <w:rPr>
          <w:spacing w:val="-2"/>
          <w:lang w:val="bg-BG"/>
        </w:rPr>
      </w:pPr>
      <w:r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>(</w:t>
      </w:r>
      <w:r w:rsidR="00730E92">
        <w:rPr>
          <w:rFonts w:ascii="Verdana" w:hAnsi="Verdana" w:cs="Times New Roman"/>
          <w:bCs/>
          <w:spacing w:val="-2"/>
          <w:sz w:val="20"/>
          <w:szCs w:val="20"/>
          <w:lang w:val="bg-BG"/>
        </w:rPr>
        <w:t>7</w:t>
      </w:r>
      <w:r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) </w:t>
      </w:r>
      <w:r w:rsidR="0096460E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>В случай</w:t>
      </w:r>
      <w:r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че към 2</w:t>
      </w:r>
      <w:r w:rsidR="00DD63AB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>0</w:t>
      </w:r>
      <w:r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февруари 2026 г. не е наличен бюджет по чл. 3, ал. 2</w:t>
      </w:r>
      <w:r w:rsidR="0096460E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>,</w:t>
      </w:r>
      <w:r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ДФЗ предоставя на Министерството на земеделието и хр</w:t>
      </w:r>
      <w:r w:rsidR="002E22FF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аните в срок до 10 юли 2026 г. </w:t>
      </w:r>
      <w:r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>информация за размера на финансиране, необходим за достигане на пълния размер на помощта за допустимите площи по съответните ставки съгласно приложението, както и за наличие на средства в план-сметката на ДФЗ за допълнително национално финансиране. При наличие на средства министърът на земеделието и храните издава заповед за определяне размера на допълнителното национално финансиране в срок до 5 работни дни от получаване на информацията по предходното изречение.</w:t>
      </w:r>
      <w:r w:rsidR="00DD63AB" w:rsidRPr="00580E14">
        <w:rPr>
          <w:spacing w:val="-2"/>
        </w:rPr>
        <w:t xml:space="preserve"> </w:t>
      </w:r>
    </w:p>
    <w:p w:rsidR="00F03559" w:rsidRPr="00580E14" w:rsidRDefault="00441290" w:rsidP="00F03559">
      <w:pPr>
        <w:spacing w:after="0" w:line="360" w:lineRule="auto"/>
        <w:ind w:firstLine="709"/>
        <w:jc w:val="both"/>
        <w:rPr>
          <w:rFonts w:ascii="Verdana" w:hAnsi="Verdana" w:cs="Times New Roman"/>
          <w:bCs/>
          <w:spacing w:val="-2"/>
          <w:sz w:val="20"/>
          <w:szCs w:val="20"/>
          <w:lang w:val="bg-BG"/>
        </w:rPr>
      </w:pPr>
      <w:r w:rsidRPr="00441290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(8) </w:t>
      </w:r>
      <w:r w:rsidR="00DD63AB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>В случай че</w:t>
      </w:r>
      <w:r w:rsidR="0096460E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размерът на допълнителното национално финансиране </w:t>
      </w:r>
      <w:r w:rsidR="00E325D8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>не е достатъчен</w:t>
      </w:r>
      <w:r w:rsidR="00DD63AB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за </w:t>
      </w:r>
      <w:r w:rsidR="00E325D8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достигане на </w:t>
      </w:r>
      <w:r w:rsidR="00DD63AB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пълния размер </w:t>
      </w:r>
      <w:r w:rsidR="00E325D8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>на ставките по приложението</w:t>
      </w:r>
      <w:r w:rsidR="00DD63AB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, </w:t>
      </w:r>
      <w:r w:rsidR="00276F49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>средствата</w:t>
      </w:r>
      <w:r w:rsidR="00DD63AB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се разпределя</w:t>
      </w:r>
      <w:r w:rsidR="00276F49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>т</w:t>
      </w:r>
      <w:r w:rsidR="00DD63AB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пропорционално между допустимите заявители.</w:t>
      </w:r>
      <w:r w:rsidR="000275C8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Допълни</w:t>
      </w:r>
      <w:r w:rsidR="002E22FF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телното национално финансиране </w:t>
      </w:r>
      <w:r w:rsidR="000275C8" w:rsidRPr="00580E14">
        <w:rPr>
          <w:rFonts w:ascii="Verdana" w:hAnsi="Verdana" w:cs="Times New Roman"/>
          <w:bCs/>
          <w:spacing w:val="-2"/>
          <w:sz w:val="20"/>
          <w:szCs w:val="20"/>
          <w:lang w:val="bg-BG"/>
        </w:rPr>
        <w:t>по чл. 3, ал. 2 се изплаща до 31 юли 2026 г.</w:t>
      </w:r>
    </w:p>
    <w:p w:rsidR="001B71AF" w:rsidRPr="00FC7770" w:rsidRDefault="00F03559" w:rsidP="00FC7770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z w:val="20"/>
          <w:szCs w:val="20"/>
          <w:lang w:val="bg-BG"/>
        </w:rPr>
        <w:t>(</w:t>
      </w:r>
      <w:r w:rsidR="00441290">
        <w:rPr>
          <w:rFonts w:ascii="Verdana" w:hAnsi="Verdana" w:cs="Times New Roman"/>
          <w:bCs/>
          <w:sz w:val="20"/>
          <w:szCs w:val="20"/>
          <w:lang w:val="bg-BG"/>
        </w:rPr>
        <w:t>9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) В срок до 31 октомври 2026 г. ДФЗ изпраща в СЕУ на к</w:t>
      </w:r>
      <w:r w:rsidR="00E07232">
        <w:rPr>
          <w:rFonts w:ascii="Verdana" w:hAnsi="Verdana" w:cs="Times New Roman"/>
          <w:bCs/>
          <w:sz w:val="20"/>
          <w:szCs w:val="20"/>
          <w:lang w:val="bg-BG"/>
        </w:rPr>
        <w:t>андидатите, подали заявление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съгласно чл. </w:t>
      </w:r>
      <w:r w:rsidR="00F05B8C">
        <w:rPr>
          <w:rFonts w:ascii="Verdana" w:hAnsi="Verdana" w:cs="Times New Roman"/>
          <w:bCs/>
          <w:sz w:val="20"/>
          <w:szCs w:val="20"/>
          <w:lang w:val="bg-BG"/>
        </w:rPr>
        <w:t>8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, ал. 2, уведомителни писма с посочен размер на изплатената финансова помощ или с мотиви за отказ от изплащане на финансова помощ. Уведомителни</w:t>
      </w:r>
      <w:r w:rsidR="002E22FF">
        <w:rPr>
          <w:rFonts w:ascii="Verdana" w:hAnsi="Verdana" w:cs="Times New Roman"/>
          <w:bCs/>
          <w:sz w:val="20"/>
          <w:szCs w:val="20"/>
          <w:lang w:val="bg-BG"/>
        </w:rPr>
        <w:t xml:space="preserve">те писма подлежат на </w:t>
      </w:r>
      <w:r w:rsidR="005E4167">
        <w:rPr>
          <w:rFonts w:ascii="Verdana" w:hAnsi="Verdana" w:cs="Times New Roman"/>
          <w:bCs/>
          <w:sz w:val="20"/>
          <w:szCs w:val="20"/>
          <w:lang w:val="bg-BG"/>
        </w:rPr>
        <w:t xml:space="preserve">оспорване 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по реда на Административнопроцесуалния кодекс.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 xml:space="preserve">Чл. </w:t>
      </w:r>
      <w:r w:rsidR="00F05B8C">
        <w:rPr>
          <w:rFonts w:ascii="Verdana" w:hAnsi="Verdana" w:cs="Times New Roman"/>
          <w:b/>
          <w:bCs/>
          <w:sz w:val="20"/>
          <w:szCs w:val="20"/>
          <w:lang w:val="bg-BG"/>
        </w:rPr>
        <w:t>12</w:t>
      </w: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>.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При извършване на проверки от ДФЗ, Европейската комисия и други контролни органи, одобрените заявители по реда на тази наредба са задължени да предоставят пълен достъп и да оказват съдействие, включително чрез представяне на допълнително изискани документи.</w:t>
      </w:r>
    </w:p>
    <w:p w:rsidR="00700CF5" w:rsidRDefault="00700CF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Pr="00FC7770" w:rsidRDefault="00700CF5" w:rsidP="00D06AB7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pacing w:val="2"/>
          <w:sz w:val="20"/>
          <w:szCs w:val="20"/>
          <w:lang w:val="bg-BG"/>
        </w:rPr>
        <w:t xml:space="preserve">Чл. </w:t>
      </w:r>
      <w:r>
        <w:rPr>
          <w:rFonts w:ascii="Verdana" w:hAnsi="Verdana" w:cs="Times New Roman"/>
          <w:b/>
          <w:bCs/>
          <w:spacing w:val="2"/>
          <w:sz w:val="20"/>
          <w:szCs w:val="20"/>
          <w:lang w:val="bg-BG"/>
        </w:rPr>
        <w:t>13</w:t>
      </w:r>
      <w:r w:rsidRPr="00FC7770">
        <w:rPr>
          <w:rFonts w:ascii="Verdana" w:hAnsi="Verdana" w:cs="Times New Roman"/>
          <w:b/>
          <w:bCs/>
          <w:spacing w:val="2"/>
          <w:sz w:val="20"/>
          <w:szCs w:val="20"/>
          <w:lang w:val="bg-BG"/>
        </w:rPr>
        <w:t>.</w:t>
      </w:r>
      <w:r>
        <w:rPr>
          <w:rFonts w:ascii="Verdana" w:hAnsi="Verdana" w:cs="Times New Roman"/>
          <w:b/>
          <w:bCs/>
          <w:spacing w:val="2"/>
          <w:sz w:val="20"/>
          <w:szCs w:val="20"/>
          <w:lang w:val="bg-BG"/>
        </w:rPr>
        <w:t xml:space="preserve"> </w:t>
      </w:r>
      <w:r w:rsidRPr="00506AF0">
        <w:rPr>
          <w:rFonts w:ascii="Verdana" w:hAnsi="Verdana" w:cs="Times New Roman"/>
          <w:bCs/>
          <w:spacing w:val="2"/>
          <w:sz w:val="20"/>
          <w:szCs w:val="20"/>
          <w:lang w:val="bg-BG"/>
        </w:rPr>
        <w:t>За недължимо платени и надплатени суми по реда на тази наредба се прилагат разпоредбите на чл. 27, ал. 3-5 от Закона за подпомагане на земеделските производители.</w:t>
      </w:r>
    </w:p>
    <w:p w:rsidR="00EA2125" w:rsidRPr="00FC7770" w:rsidRDefault="00EA2125" w:rsidP="00EA212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Times New Roman"/>
          <w:bCs/>
          <w:spacing w:val="70"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spacing w:val="70"/>
          <w:sz w:val="20"/>
          <w:szCs w:val="20"/>
          <w:lang w:val="bg-BG"/>
        </w:rPr>
        <w:lastRenderedPageBreak/>
        <w:t>Глава пета</w:t>
      </w:r>
    </w:p>
    <w:p w:rsidR="00EA2125" w:rsidRPr="00FC7770" w:rsidRDefault="00EA2125" w:rsidP="00EA2125">
      <w:pPr>
        <w:spacing w:after="0" w:line="360" w:lineRule="auto"/>
        <w:jc w:val="center"/>
        <w:rPr>
          <w:rFonts w:ascii="Verdana" w:hAnsi="Verdana" w:cs="Times New Roman"/>
          <w:bCs/>
          <w:caps/>
          <w:sz w:val="20"/>
          <w:szCs w:val="20"/>
          <w:lang w:val="bg-BG"/>
        </w:rPr>
      </w:pPr>
      <w:r w:rsidRPr="00FC7770">
        <w:rPr>
          <w:rFonts w:ascii="Verdana" w:hAnsi="Verdana" w:cs="Times New Roman"/>
          <w:bCs/>
          <w:caps/>
          <w:sz w:val="20"/>
          <w:szCs w:val="20"/>
          <w:lang w:val="bg-BG"/>
        </w:rPr>
        <w:t>УведомлениЕ до Европейската комисия</w:t>
      </w:r>
    </w:p>
    <w:p w:rsidR="00EA2125" w:rsidRPr="00FC7770" w:rsidRDefault="00EA2125" w:rsidP="00EA2125">
      <w:pPr>
        <w:spacing w:after="0" w:line="360" w:lineRule="auto"/>
        <w:ind w:firstLine="723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Pr="00FC7770" w:rsidRDefault="00EA2125" w:rsidP="00EA2125">
      <w:pPr>
        <w:spacing w:after="0" w:line="360" w:lineRule="auto"/>
        <w:ind w:firstLine="723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pacing w:val="2"/>
          <w:sz w:val="20"/>
          <w:szCs w:val="20"/>
          <w:lang w:val="bg-BG"/>
        </w:rPr>
        <w:t xml:space="preserve">Чл. </w:t>
      </w:r>
      <w:r w:rsidR="00F05B8C">
        <w:rPr>
          <w:rFonts w:ascii="Verdana" w:hAnsi="Verdana" w:cs="Times New Roman"/>
          <w:b/>
          <w:bCs/>
          <w:spacing w:val="2"/>
          <w:sz w:val="20"/>
          <w:szCs w:val="20"/>
          <w:lang w:val="bg-BG"/>
        </w:rPr>
        <w:t>1</w:t>
      </w:r>
      <w:r w:rsidR="00700CF5">
        <w:rPr>
          <w:rFonts w:ascii="Verdana" w:hAnsi="Verdana" w:cs="Times New Roman"/>
          <w:b/>
          <w:bCs/>
          <w:spacing w:val="2"/>
          <w:sz w:val="20"/>
          <w:szCs w:val="20"/>
          <w:lang w:val="bg-BG"/>
        </w:rPr>
        <w:t>4</w:t>
      </w:r>
      <w:r w:rsidRPr="00FC7770">
        <w:rPr>
          <w:rFonts w:ascii="Verdana" w:hAnsi="Verdana" w:cs="Times New Roman"/>
          <w:b/>
          <w:bCs/>
          <w:spacing w:val="2"/>
          <w:sz w:val="20"/>
          <w:szCs w:val="20"/>
          <w:lang w:val="bg-BG"/>
        </w:rPr>
        <w:t>.</w:t>
      </w:r>
      <w:r w:rsidRPr="00FC7770">
        <w:rPr>
          <w:rFonts w:ascii="Verdana" w:hAnsi="Verdana" w:cs="Times New Roman"/>
          <w:bCs/>
          <w:spacing w:val="2"/>
          <w:sz w:val="20"/>
          <w:szCs w:val="20"/>
          <w:lang w:val="bg-BG"/>
        </w:rPr>
        <w:t xml:space="preserve"> 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>В срок до 31 октомври 202</w:t>
      </w:r>
      <w:r w:rsidR="005033AC" w:rsidRPr="00FC7770">
        <w:rPr>
          <w:rFonts w:ascii="Verdana" w:hAnsi="Verdana" w:cs="Times New Roman"/>
          <w:bCs/>
          <w:sz w:val="20"/>
          <w:szCs w:val="20"/>
          <w:lang w:val="bg-BG"/>
        </w:rPr>
        <w:t>6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г. Министерството на земеделието и храните уведомява Европейската Комисия за размера на изплатената сума, броя и вида на </w:t>
      </w:r>
      <w:proofErr w:type="spellStart"/>
      <w:r w:rsidRPr="00FC7770">
        <w:rPr>
          <w:rFonts w:ascii="Verdana" w:hAnsi="Verdana" w:cs="Times New Roman"/>
          <w:bCs/>
          <w:sz w:val="20"/>
          <w:szCs w:val="20"/>
          <w:lang w:val="bg-BG"/>
        </w:rPr>
        <w:t>бенефициерите</w:t>
      </w:r>
      <w:proofErr w:type="spellEnd"/>
      <w:r w:rsidRPr="00FC7770">
        <w:rPr>
          <w:rFonts w:ascii="Verdana" w:hAnsi="Verdana" w:cs="Times New Roman"/>
          <w:bCs/>
          <w:sz w:val="20"/>
          <w:szCs w:val="20"/>
          <w:lang w:val="bg-BG"/>
        </w:rPr>
        <w:t>, както и оценката на ефективността на мярката. Уведомлението включва информация, предоставена от ДФЗ.</w:t>
      </w:r>
    </w:p>
    <w:p w:rsidR="00EA2125" w:rsidRPr="00FC7770" w:rsidRDefault="00EA2125" w:rsidP="00EA2125">
      <w:pPr>
        <w:spacing w:after="0" w:line="360" w:lineRule="auto"/>
        <w:ind w:firstLine="723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Pr="00FC7770" w:rsidRDefault="00EA2125" w:rsidP="00580E14">
      <w:pPr>
        <w:spacing w:after="0" w:line="360" w:lineRule="auto"/>
        <w:jc w:val="center"/>
        <w:rPr>
          <w:rFonts w:ascii="Verdana" w:hAnsi="Verdana" w:cs="Times New Roman"/>
          <w:b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>Заключителни разпоредби</w:t>
      </w:r>
    </w:p>
    <w:p w:rsidR="00EA2125" w:rsidRPr="00FC7770" w:rsidRDefault="00EA2125" w:rsidP="00580E14">
      <w:pPr>
        <w:spacing w:after="0" w:line="360" w:lineRule="auto"/>
        <w:jc w:val="center"/>
        <w:rPr>
          <w:rFonts w:ascii="Verdana" w:hAnsi="Verdana" w:cs="Times New Roman"/>
          <w:bCs/>
          <w:sz w:val="20"/>
          <w:szCs w:val="20"/>
          <w:lang w:val="bg-BG"/>
        </w:rPr>
      </w:pP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>§ 1.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Наредбата се издава на основание чл. 7а от Закона за нормативните актове и чл. 39 от Закона за прилагане на Общата организация на пазарите на земеделски продукти на Европейския съюз.</w:t>
      </w:r>
    </w:p>
    <w:p w:rsidR="00EA2125" w:rsidRPr="00FC7770" w:rsidRDefault="00EA2125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4868D1" w:rsidRPr="004868D1" w:rsidRDefault="004868D1" w:rsidP="00EA2125">
      <w:pPr>
        <w:spacing w:after="0" w:line="360" w:lineRule="auto"/>
        <w:ind w:firstLine="709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4868D1">
        <w:rPr>
          <w:rFonts w:ascii="Verdana" w:hAnsi="Verdana" w:cs="Times New Roman"/>
          <w:b/>
          <w:bCs/>
          <w:sz w:val="20"/>
          <w:szCs w:val="20"/>
          <w:lang w:val="bg-BG"/>
        </w:rPr>
        <w:t xml:space="preserve">§ 2. </w:t>
      </w:r>
      <w:r w:rsidRPr="004868D1">
        <w:rPr>
          <w:rFonts w:ascii="Verdana" w:hAnsi="Verdana" w:cs="Times New Roman"/>
          <w:bCs/>
          <w:sz w:val="20"/>
          <w:szCs w:val="20"/>
          <w:lang w:val="bg-BG"/>
        </w:rPr>
        <w:t>В 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 (</w:t>
      </w:r>
      <w:proofErr w:type="spellStart"/>
      <w:r w:rsidRPr="004868D1">
        <w:rPr>
          <w:rFonts w:ascii="Verdana" w:hAnsi="Verdana" w:cs="Times New Roman"/>
          <w:bCs/>
          <w:sz w:val="20"/>
          <w:szCs w:val="20"/>
          <w:lang w:val="bg-BG"/>
        </w:rPr>
        <w:t>oбн</w:t>
      </w:r>
      <w:proofErr w:type="spellEnd"/>
      <w:r w:rsidRPr="004868D1">
        <w:rPr>
          <w:rFonts w:ascii="Verdana" w:hAnsi="Verdana" w:cs="Times New Roman"/>
          <w:bCs/>
          <w:sz w:val="20"/>
          <w:szCs w:val="20"/>
          <w:lang w:val="bg-BG"/>
        </w:rPr>
        <w:t xml:space="preserve">., ДВ, бр. 23 от 2023 г.; изм. бр. 48, 56, 80, 92, 93 и 96 от 2023 г., бр. 47 </w:t>
      </w:r>
      <w:r w:rsidR="00705F5E">
        <w:rPr>
          <w:rFonts w:ascii="Verdana" w:hAnsi="Verdana" w:cs="Times New Roman"/>
          <w:bCs/>
          <w:sz w:val="20"/>
          <w:szCs w:val="20"/>
          <w:lang w:val="bg-BG"/>
        </w:rPr>
        <w:t xml:space="preserve">и 92 от 2024 г., бр. 16, </w:t>
      </w:r>
      <w:r w:rsidR="00705F5E" w:rsidRPr="00AE587D">
        <w:rPr>
          <w:rFonts w:ascii="Verdana" w:hAnsi="Verdana" w:cs="Times New Roman"/>
          <w:bCs/>
          <w:sz w:val="20"/>
          <w:szCs w:val="20"/>
          <w:lang w:val="bg-BG"/>
        </w:rPr>
        <w:t>и</w:t>
      </w:r>
      <w:r w:rsidR="00705F5E">
        <w:rPr>
          <w:rFonts w:ascii="Verdana" w:hAnsi="Verdana" w:cs="Times New Roman"/>
          <w:bCs/>
          <w:sz w:val="20"/>
          <w:szCs w:val="20"/>
          <w:lang w:val="bg-BG"/>
        </w:rPr>
        <w:t xml:space="preserve"> 79</w:t>
      </w:r>
      <w:r w:rsidRPr="004868D1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>
        <w:rPr>
          <w:rFonts w:ascii="Verdana" w:hAnsi="Verdana" w:cs="Times New Roman"/>
          <w:bCs/>
          <w:sz w:val="20"/>
          <w:szCs w:val="20"/>
          <w:lang w:val="bg-BG"/>
        </w:rPr>
        <w:t>от 2025 г.) в чл. 33, ал. 6</w:t>
      </w:r>
      <w:r w:rsidRPr="004868D1">
        <w:rPr>
          <w:rFonts w:ascii="Verdana" w:hAnsi="Verdana" w:cs="Times New Roman"/>
          <w:bCs/>
          <w:sz w:val="20"/>
          <w:szCs w:val="20"/>
          <w:lang w:val="bg-BG"/>
        </w:rPr>
        <w:t xml:space="preserve"> се създава изречение трето: „При установена невъзможност за кандидатите за подпомагане да представят документите по ал. 1 поради технически проблеми със СЕУ и/или ИСАК, министърът на земеделието и храните по предложение на изпълнителния директор на Държавен фонд „Земеделие“ може със заповед да удължава срока за представянето им.“</w:t>
      </w:r>
    </w:p>
    <w:p w:rsidR="004868D1" w:rsidRDefault="004868D1" w:rsidP="00EA2125">
      <w:pPr>
        <w:spacing w:after="0" w:line="360" w:lineRule="auto"/>
        <w:ind w:firstLine="709"/>
        <w:jc w:val="both"/>
        <w:rPr>
          <w:rFonts w:ascii="Verdana" w:hAnsi="Verdana" w:cs="Times New Roman"/>
          <w:b/>
          <w:bCs/>
          <w:sz w:val="20"/>
          <w:szCs w:val="20"/>
          <w:lang w:val="bg-BG"/>
        </w:rPr>
      </w:pPr>
    </w:p>
    <w:p w:rsidR="004868D1" w:rsidRPr="00D06AB7" w:rsidRDefault="004868D1" w:rsidP="00DD374A">
      <w:pPr>
        <w:spacing w:after="0" w:line="360" w:lineRule="auto"/>
        <w:ind w:firstLine="709"/>
        <w:jc w:val="both"/>
        <w:rPr>
          <w:rFonts w:ascii="Verdana" w:hAnsi="Verdana" w:cs="Times New Roman"/>
          <w:bCs/>
          <w:spacing w:val="-2"/>
          <w:sz w:val="20"/>
          <w:szCs w:val="20"/>
          <w:lang w:val="bg-BG"/>
        </w:rPr>
      </w:pP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 xml:space="preserve">§ </w:t>
      </w:r>
      <w:r>
        <w:rPr>
          <w:rFonts w:ascii="Verdana" w:hAnsi="Verdana" w:cs="Times New Roman"/>
          <w:b/>
          <w:bCs/>
          <w:sz w:val="20"/>
          <w:szCs w:val="20"/>
          <w:lang w:val="bg-BG"/>
        </w:rPr>
        <w:t>3</w:t>
      </w:r>
      <w:r w:rsidRPr="00FC7770">
        <w:rPr>
          <w:rFonts w:ascii="Verdana" w:hAnsi="Verdana" w:cs="Times New Roman"/>
          <w:b/>
          <w:bCs/>
          <w:sz w:val="20"/>
          <w:szCs w:val="20"/>
          <w:lang w:val="bg-BG"/>
        </w:rPr>
        <w:t>.</w:t>
      </w:r>
      <w:r w:rsidRPr="00FC7770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Pr="00D06AB7">
        <w:rPr>
          <w:rFonts w:ascii="Verdana" w:hAnsi="Verdana" w:cs="Times New Roman"/>
          <w:bCs/>
          <w:spacing w:val="-2"/>
          <w:sz w:val="20"/>
          <w:szCs w:val="20"/>
          <w:lang w:val="bg-BG"/>
        </w:rPr>
        <w:t>В Наредба № 4 от 2023 г. за условията и реда за подаване на заявления за подпомагане по интервенции за подпомагане на площ и за животни (</w:t>
      </w:r>
      <w:proofErr w:type="spellStart"/>
      <w:r w:rsidRPr="00D06AB7">
        <w:rPr>
          <w:rFonts w:ascii="Verdana" w:hAnsi="Verdana" w:cs="Times New Roman"/>
          <w:bCs/>
          <w:spacing w:val="-2"/>
          <w:sz w:val="20"/>
          <w:szCs w:val="20"/>
          <w:lang w:val="bg-BG"/>
        </w:rPr>
        <w:t>обн</w:t>
      </w:r>
      <w:proofErr w:type="spellEnd"/>
      <w:r w:rsidRPr="00D06AB7">
        <w:rPr>
          <w:rFonts w:ascii="Verdana" w:hAnsi="Verdana" w:cs="Times New Roman"/>
          <w:bCs/>
          <w:spacing w:val="-2"/>
          <w:sz w:val="20"/>
          <w:szCs w:val="20"/>
          <w:lang w:val="bg-BG"/>
        </w:rPr>
        <w:t>., ДВ, бр. 30 от 2023 г.; изм. бр. 48, 56, 80 и 92 от 2023 г., бр. 47, 55, 63 и 92 от 2024 г., бр. 16</w:t>
      </w:r>
      <w:r w:rsidR="00705F5E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, </w:t>
      </w:r>
      <w:r w:rsidR="00705F5E" w:rsidRPr="00AE587D">
        <w:rPr>
          <w:rFonts w:ascii="Verdana" w:hAnsi="Verdana" w:cs="Times New Roman"/>
          <w:bCs/>
          <w:spacing w:val="-2"/>
          <w:sz w:val="20"/>
          <w:szCs w:val="20"/>
          <w:lang w:val="bg-BG"/>
        </w:rPr>
        <w:t>39</w:t>
      </w:r>
      <w:r w:rsidR="00AE587D" w:rsidRPr="00AE587D">
        <w:rPr>
          <w:rFonts w:ascii="Verdana" w:hAnsi="Verdana" w:cs="Times New Roman"/>
          <w:bCs/>
          <w:spacing w:val="-2"/>
          <w:sz w:val="20"/>
          <w:szCs w:val="20"/>
        </w:rPr>
        <w:t>,</w:t>
      </w:r>
      <w:r w:rsidRPr="00AE587D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 79 </w:t>
      </w:r>
      <w:r w:rsidR="00705F5E" w:rsidRPr="00AE587D">
        <w:rPr>
          <w:rFonts w:ascii="Verdana" w:hAnsi="Verdana" w:cs="Times New Roman"/>
          <w:bCs/>
          <w:spacing w:val="-2"/>
          <w:sz w:val="20"/>
          <w:szCs w:val="20"/>
          <w:lang w:val="bg-BG"/>
        </w:rPr>
        <w:t xml:space="preserve">и 92 </w:t>
      </w:r>
      <w:r w:rsidRPr="00AE587D">
        <w:rPr>
          <w:rFonts w:ascii="Verdana" w:hAnsi="Verdana" w:cs="Times New Roman"/>
          <w:bCs/>
          <w:spacing w:val="-2"/>
          <w:sz w:val="20"/>
          <w:szCs w:val="20"/>
          <w:lang w:val="bg-BG"/>
        </w:rPr>
        <w:t>от 202</w:t>
      </w:r>
      <w:r w:rsidR="00D06AB7" w:rsidRPr="00AE587D">
        <w:rPr>
          <w:rFonts w:ascii="Verdana" w:hAnsi="Verdana" w:cs="Times New Roman"/>
          <w:bCs/>
          <w:spacing w:val="-2"/>
          <w:sz w:val="20"/>
          <w:szCs w:val="20"/>
          <w:lang w:val="bg-BG"/>
        </w:rPr>
        <w:t>5 г.)</w:t>
      </w:r>
      <w:r w:rsidR="00DD374A" w:rsidRPr="00AE587D">
        <w:t xml:space="preserve"> </w:t>
      </w:r>
      <w:r w:rsidR="00D06AB7" w:rsidRPr="00AE587D">
        <w:rPr>
          <w:rFonts w:ascii="Verdana" w:hAnsi="Verdana" w:cs="Times New Roman"/>
          <w:bCs/>
          <w:spacing w:val="-2"/>
          <w:sz w:val="20"/>
          <w:szCs w:val="20"/>
          <w:lang w:val="bg-BG"/>
        </w:rPr>
        <w:t>в чл. 7 се създава ал</w:t>
      </w:r>
      <w:r w:rsidR="00D06AB7" w:rsidRPr="00D06AB7">
        <w:rPr>
          <w:rFonts w:ascii="Verdana" w:hAnsi="Verdana" w:cs="Times New Roman"/>
          <w:bCs/>
          <w:spacing w:val="-2"/>
          <w:sz w:val="20"/>
          <w:szCs w:val="20"/>
          <w:lang w:val="bg-BG"/>
        </w:rPr>
        <w:t>. 4:</w:t>
      </w:r>
    </w:p>
    <w:p w:rsidR="004868D1" w:rsidRDefault="004868D1" w:rsidP="004868D1">
      <w:pPr>
        <w:spacing w:after="0" w:line="360" w:lineRule="auto"/>
        <w:ind w:firstLine="709"/>
        <w:jc w:val="both"/>
        <w:rPr>
          <w:rFonts w:ascii="Verdana" w:hAnsi="Verdana" w:cs="Times New Roman"/>
          <w:b/>
          <w:bCs/>
          <w:sz w:val="20"/>
          <w:szCs w:val="20"/>
          <w:lang w:val="bg-BG"/>
        </w:rPr>
      </w:pPr>
      <w:r w:rsidRPr="004868D1">
        <w:rPr>
          <w:rFonts w:ascii="Verdana" w:hAnsi="Verdana" w:cs="Times New Roman"/>
          <w:bCs/>
          <w:sz w:val="20"/>
          <w:szCs w:val="20"/>
          <w:lang w:val="bg-BG"/>
        </w:rPr>
        <w:t>„(4) При установена невъзможност за кандидатите за подпомагане да представят документите по ал. 2 поради технически проблеми със СЕУ, министърът на земеделието и храните по предложение на изпълнителния директор на Държавен фонд „Земеделие“ може със заповед да удължава сроковете за представяне</w:t>
      </w:r>
      <w:r w:rsidR="000D1653">
        <w:rPr>
          <w:rFonts w:ascii="Verdana" w:hAnsi="Verdana" w:cs="Times New Roman"/>
          <w:bCs/>
          <w:sz w:val="20"/>
          <w:szCs w:val="20"/>
          <w:lang w:val="bg-BG"/>
        </w:rPr>
        <w:t>то им</w:t>
      </w:r>
      <w:r w:rsidRPr="004868D1">
        <w:rPr>
          <w:rFonts w:ascii="Verdana" w:hAnsi="Verdana" w:cs="Times New Roman"/>
          <w:bCs/>
          <w:sz w:val="20"/>
          <w:szCs w:val="20"/>
          <w:lang w:val="bg-BG"/>
        </w:rPr>
        <w:t>.“</w:t>
      </w:r>
    </w:p>
    <w:p w:rsidR="004868D1" w:rsidRDefault="004868D1" w:rsidP="00EA2125">
      <w:pPr>
        <w:spacing w:after="0" w:line="360" w:lineRule="auto"/>
        <w:ind w:firstLine="709"/>
        <w:jc w:val="both"/>
        <w:rPr>
          <w:rFonts w:ascii="Verdana" w:hAnsi="Verdana" w:cs="Times New Roman"/>
          <w:b/>
          <w:bCs/>
          <w:sz w:val="20"/>
          <w:szCs w:val="20"/>
          <w:lang w:val="bg-BG"/>
        </w:rPr>
      </w:pPr>
    </w:p>
    <w:p w:rsidR="00996FBE" w:rsidRPr="00D06AB7" w:rsidRDefault="00EA2125" w:rsidP="00D06AB7">
      <w:pPr>
        <w:spacing w:after="0" w:line="360" w:lineRule="auto"/>
        <w:ind w:firstLine="709"/>
        <w:jc w:val="both"/>
        <w:rPr>
          <w:rFonts w:ascii="Verdana" w:hAnsi="Verdana" w:cs="Times New Roman"/>
          <w:bCs/>
          <w:spacing w:val="-4"/>
          <w:sz w:val="20"/>
          <w:szCs w:val="20"/>
          <w:lang w:val="bg-BG"/>
        </w:rPr>
      </w:pPr>
      <w:r w:rsidRPr="00D06AB7">
        <w:rPr>
          <w:rFonts w:ascii="Verdana" w:hAnsi="Verdana" w:cs="Times New Roman"/>
          <w:b/>
          <w:bCs/>
          <w:spacing w:val="-4"/>
          <w:sz w:val="20"/>
          <w:szCs w:val="20"/>
          <w:lang w:val="bg-BG"/>
        </w:rPr>
        <w:t xml:space="preserve">§ </w:t>
      </w:r>
      <w:r w:rsidR="004868D1" w:rsidRPr="00D06AB7">
        <w:rPr>
          <w:rFonts w:ascii="Verdana" w:hAnsi="Verdana" w:cs="Times New Roman"/>
          <w:b/>
          <w:bCs/>
          <w:spacing w:val="-4"/>
          <w:sz w:val="20"/>
          <w:szCs w:val="20"/>
          <w:lang w:val="bg-BG"/>
        </w:rPr>
        <w:t>4</w:t>
      </w:r>
      <w:r w:rsidRPr="00D06AB7">
        <w:rPr>
          <w:rFonts w:ascii="Verdana" w:hAnsi="Verdana" w:cs="Times New Roman"/>
          <w:b/>
          <w:bCs/>
          <w:spacing w:val="-4"/>
          <w:sz w:val="20"/>
          <w:szCs w:val="20"/>
          <w:lang w:val="bg-BG"/>
        </w:rPr>
        <w:t>.</w:t>
      </w:r>
      <w:r w:rsidRPr="00D06AB7">
        <w:rPr>
          <w:rFonts w:ascii="Verdana" w:hAnsi="Verdana" w:cs="Times New Roman"/>
          <w:bCs/>
          <w:spacing w:val="-4"/>
          <w:sz w:val="20"/>
          <w:szCs w:val="20"/>
          <w:lang w:val="bg-BG"/>
        </w:rPr>
        <w:t xml:space="preserve"> Наредбата влиза в сила от деня на обнародването ѝ в „Държавен вестник“.</w:t>
      </w:r>
    </w:p>
    <w:p w:rsidR="002E22FF" w:rsidRDefault="001C7838" w:rsidP="00D06AB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sz w:val="20"/>
          <w:szCs w:val="20"/>
          <w:lang w:val="bg-BG"/>
        </w:rPr>
      </w:pPr>
      <w:r>
        <w:rPr>
          <w:bCs/>
          <w:caps/>
        </w:rPr>
        <w:pict>
          <v:shape id="_x0000_i1026" type="#_x0000_t75" alt="Microsoft Office Signature Line..." style="width:191.75pt;height:96.25pt">
            <v:imagedata r:id="rId10" o:title=""/>
            <o:lock v:ext="edit" ungrouping="t" rotation="t" cropping="t" verticies="t" text="t" grouping="t"/>
            <o:signatureline v:ext="edit" id="{CA4B0D93-7955-4138-B14F-D9226715F39E}" provid="{00000000-0000-0000-0000-000000000000}" o:suggestedsigner="Д-Р ГЕОРГИ ТАХОВ" o:suggestedsigner2="Министър" issignatureline="t"/>
          </v:shape>
        </w:pict>
      </w:r>
    </w:p>
    <w:p w:rsidR="007F6C76" w:rsidRPr="00580E14" w:rsidRDefault="007F6C76" w:rsidP="006F2A68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Verdana" w:hAnsi="Verdana"/>
          <w:sz w:val="20"/>
          <w:szCs w:val="20"/>
          <w:lang w:val="bg-BG"/>
        </w:rPr>
      </w:pPr>
      <w:r w:rsidRPr="00580E14">
        <w:rPr>
          <w:rFonts w:ascii="Verdana" w:hAnsi="Verdana"/>
          <w:sz w:val="20"/>
          <w:szCs w:val="20"/>
          <w:lang w:val="bg-BG"/>
        </w:rPr>
        <w:lastRenderedPageBreak/>
        <w:t>Приложение</w:t>
      </w:r>
    </w:p>
    <w:p w:rsidR="007F6C76" w:rsidRDefault="00B05EA3" w:rsidP="006F2A68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Verdana" w:hAnsi="Verdana"/>
          <w:sz w:val="20"/>
          <w:szCs w:val="20"/>
          <w:lang w:val="bg-BG"/>
        </w:rPr>
      </w:pPr>
      <w:r w:rsidRPr="00FC7770">
        <w:rPr>
          <w:rFonts w:ascii="Verdana" w:hAnsi="Verdana"/>
          <w:sz w:val="20"/>
          <w:szCs w:val="20"/>
          <w:lang w:val="bg-BG"/>
        </w:rPr>
        <w:t>към</w:t>
      </w:r>
      <w:r w:rsidR="007F6C76" w:rsidRPr="00FC7770">
        <w:rPr>
          <w:rFonts w:ascii="Verdana" w:hAnsi="Verdana"/>
          <w:sz w:val="20"/>
          <w:szCs w:val="20"/>
          <w:lang w:val="bg-BG"/>
        </w:rPr>
        <w:t xml:space="preserve"> чл. 4</w:t>
      </w:r>
    </w:p>
    <w:p w:rsidR="00580E14" w:rsidRPr="00FC7770" w:rsidRDefault="00580E14" w:rsidP="006F2A68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Verdana" w:hAnsi="Verdana"/>
          <w:sz w:val="20"/>
          <w:szCs w:val="20"/>
          <w:lang w:val="bg-BG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415"/>
        <w:gridCol w:w="3873"/>
      </w:tblGrid>
      <w:tr w:rsidR="00D06624" w:rsidRPr="00580E14" w:rsidTr="002E22FF">
        <w:trPr>
          <w:jc w:val="center"/>
        </w:trPr>
        <w:tc>
          <w:tcPr>
            <w:tcW w:w="2915" w:type="pct"/>
          </w:tcPr>
          <w:p w:rsidR="00D06624" w:rsidRPr="00580E14" w:rsidRDefault="00D06624" w:rsidP="002E22FF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b/>
                <w:sz w:val="20"/>
                <w:szCs w:val="20"/>
                <w:lang w:val="bg-BG"/>
              </w:rPr>
              <w:t>Вид култура</w:t>
            </w:r>
          </w:p>
        </w:tc>
        <w:tc>
          <w:tcPr>
            <w:tcW w:w="2085" w:type="pct"/>
          </w:tcPr>
          <w:p w:rsidR="00D06624" w:rsidRPr="00580E14" w:rsidRDefault="0046548A" w:rsidP="002E22FF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b/>
                <w:sz w:val="20"/>
                <w:szCs w:val="20"/>
                <w:lang w:val="bg-BG"/>
              </w:rPr>
              <w:t>лева/евро на хектар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сливи</w:t>
            </w:r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6 155 лв./ 3 147,00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праскови/</w:t>
            </w:r>
            <w:proofErr w:type="spellStart"/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нектарини</w:t>
            </w:r>
            <w:proofErr w:type="spellEnd"/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6 131 лв./ 3 134,73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ягоди</w:t>
            </w:r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4 625 лв./ 2 364,72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малини</w:t>
            </w:r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5 277 лв./ 2 698,09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бадеми</w:t>
            </w:r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3 676 лв./ 1 879,51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лешници</w:t>
            </w:r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2 498 лв./ 1 277,21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маслодайна роза</w:t>
            </w:r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1 661 лв./ 849,26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нар</w:t>
            </w:r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2 240 лв./ 1 145,29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смокини</w:t>
            </w:r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1 920 лв./ 981,68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орехи</w:t>
            </w:r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2 445 лв./ 1 250,11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ябълки</w:t>
            </w:r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7 181 лв./ 3 671,59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винени лозя</w:t>
            </w:r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4 208 лв./ 2 151,52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десертни лозя</w:t>
            </w:r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5 008 лв./ 2 560,55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круши</w:t>
            </w:r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6 540 лв./ 3 343,85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дюли</w:t>
            </w:r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5 164 лв./ 2 640,31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proofErr w:type="spellStart"/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киви</w:t>
            </w:r>
            <w:proofErr w:type="spellEnd"/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4 208 лв./ 2 151,52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дрян</w:t>
            </w:r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2 736 лв./ 1 398,89 евро</w:t>
            </w:r>
          </w:p>
        </w:tc>
      </w:tr>
      <w:tr w:rsidR="0046548A" w:rsidRPr="00580E14" w:rsidTr="002E22FF">
        <w:trPr>
          <w:jc w:val="center"/>
        </w:trPr>
        <w:tc>
          <w:tcPr>
            <w:tcW w:w="2915" w:type="pct"/>
          </w:tcPr>
          <w:p w:rsidR="0046548A" w:rsidRPr="00580E14" w:rsidRDefault="0046548A" w:rsidP="002E22F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proofErr w:type="spellStart"/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арония</w:t>
            </w:r>
            <w:proofErr w:type="spellEnd"/>
          </w:p>
        </w:tc>
        <w:tc>
          <w:tcPr>
            <w:tcW w:w="2085" w:type="pct"/>
          </w:tcPr>
          <w:p w:rsidR="0046548A" w:rsidRPr="00580E14" w:rsidRDefault="0046548A" w:rsidP="002E22F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580E14">
              <w:rPr>
                <w:rFonts w:ascii="Verdana" w:hAnsi="Verdana"/>
                <w:sz w:val="20"/>
                <w:szCs w:val="20"/>
                <w:lang w:val="bg-BG"/>
              </w:rPr>
              <w:t>2 960 лв./ 1 513,42 евро</w:t>
            </w:r>
          </w:p>
        </w:tc>
      </w:tr>
    </w:tbl>
    <w:p w:rsidR="001F10EA" w:rsidRPr="009F7854" w:rsidRDefault="001F10EA">
      <w:pPr>
        <w:rPr>
          <w:lang w:val="bg-BG"/>
        </w:rPr>
      </w:pPr>
    </w:p>
    <w:sectPr w:rsidR="001F10EA" w:rsidRPr="009F7854" w:rsidSect="00D06AB7">
      <w:footerReference w:type="default" r:id="rId11"/>
      <w:headerReference w:type="first" r:id="rId12"/>
      <w:pgSz w:w="11907" w:h="16840" w:code="9"/>
      <w:pgMar w:top="1134" w:right="1134" w:bottom="567" w:left="1701" w:header="709" w:footer="709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B9AF2DA" w16cex:dateUtc="2025-11-11T19:22:00Z"/>
  <w16cex:commentExtensible w16cex:durableId="0E3604E3" w16cex:dateUtc="2025-11-11T19:27:00Z"/>
  <w16cex:commentExtensible w16cex:durableId="175B98A1" w16cex:dateUtc="2025-11-11T19:32:00Z"/>
  <w16cex:commentExtensible w16cex:durableId="112E7DEF" w16cex:dateUtc="2025-11-11T19:35:00Z"/>
  <w16cex:commentExtensible w16cex:durableId="4F4023E0" w16cex:dateUtc="2025-11-11T19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3C29C55" w16cid:durableId="3B9AF2DA"/>
  <w16cid:commentId w16cid:paraId="79136385" w16cid:durableId="24AD4E10"/>
  <w16cid:commentId w16cid:paraId="77DDD28F" w16cid:durableId="140EE0EB"/>
  <w16cid:commentId w16cid:paraId="50AF9020" w16cid:durableId="0E3604E3"/>
  <w16cid:commentId w16cid:paraId="13E3B1DC" w16cid:durableId="2EE02B06"/>
  <w16cid:commentId w16cid:paraId="3AFB539B" w16cid:durableId="175B98A1"/>
  <w16cid:commentId w16cid:paraId="23C1F69B" w16cid:durableId="112E7DEF"/>
  <w16cid:commentId w16cid:paraId="212B0CC8" w16cid:durableId="1F4A2A87"/>
  <w16cid:commentId w16cid:paraId="0B960F8E" w16cid:durableId="7C68B810"/>
  <w16cid:commentId w16cid:paraId="0307E282" w16cid:durableId="4F4023E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838" w:rsidRDefault="001C7838">
      <w:pPr>
        <w:spacing w:after="0" w:line="240" w:lineRule="auto"/>
      </w:pPr>
      <w:r>
        <w:separator/>
      </w:r>
    </w:p>
  </w:endnote>
  <w:endnote w:type="continuationSeparator" w:id="0">
    <w:p w:rsidR="001C7838" w:rsidRDefault="001C7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4602212"/>
      <w:docPartObj>
        <w:docPartGallery w:val="Page Numbers (Bottom of Page)"/>
        <w:docPartUnique/>
      </w:docPartObj>
    </w:sdtPr>
    <w:sdtEndPr>
      <w:rPr>
        <w:rFonts w:ascii="Verdana" w:hAnsi="Verdana" w:cs="Times New Roman"/>
        <w:noProof/>
        <w:sz w:val="16"/>
        <w:szCs w:val="16"/>
      </w:rPr>
    </w:sdtEndPr>
    <w:sdtContent>
      <w:p w:rsidR="001F10EA" w:rsidRPr="00A026D5" w:rsidRDefault="00A70CAE" w:rsidP="00A026D5">
        <w:pPr>
          <w:pStyle w:val="Footer"/>
          <w:jc w:val="right"/>
          <w:rPr>
            <w:rFonts w:ascii="Verdana" w:hAnsi="Verdana" w:cs="Times New Roman"/>
            <w:sz w:val="16"/>
            <w:szCs w:val="16"/>
          </w:rPr>
        </w:pPr>
        <w:r w:rsidRPr="00A026D5">
          <w:rPr>
            <w:rFonts w:ascii="Verdana" w:hAnsi="Verdana" w:cs="Times New Roman"/>
            <w:sz w:val="16"/>
            <w:szCs w:val="16"/>
          </w:rPr>
          <w:fldChar w:fldCharType="begin"/>
        </w:r>
        <w:r w:rsidRPr="00A026D5">
          <w:rPr>
            <w:rFonts w:ascii="Verdana" w:hAnsi="Verdana" w:cs="Times New Roman"/>
            <w:sz w:val="16"/>
            <w:szCs w:val="16"/>
          </w:rPr>
          <w:instrText xml:space="preserve"> PAGE   \* MERGEFORMAT </w:instrText>
        </w:r>
        <w:r w:rsidRPr="00A026D5">
          <w:rPr>
            <w:rFonts w:ascii="Verdana" w:hAnsi="Verdana" w:cs="Times New Roman"/>
            <w:sz w:val="16"/>
            <w:szCs w:val="16"/>
          </w:rPr>
          <w:fldChar w:fldCharType="separate"/>
        </w:r>
        <w:r w:rsidR="00AE587D">
          <w:rPr>
            <w:rFonts w:ascii="Verdana" w:hAnsi="Verdana" w:cs="Times New Roman"/>
            <w:noProof/>
            <w:sz w:val="16"/>
            <w:szCs w:val="16"/>
          </w:rPr>
          <w:t>2</w:t>
        </w:r>
        <w:r w:rsidRPr="00A026D5">
          <w:rPr>
            <w:rFonts w:ascii="Verdana" w:hAnsi="Verdana" w:cs="Times New Roman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838" w:rsidRDefault="001C7838">
      <w:pPr>
        <w:spacing w:after="0" w:line="240" w:lineRule="auto"/>
      </w:pPr>
      <w:r>
        <w:separator/>
      </w:r>
    </w:p>
  </w:footnote>
  <w:footnote w:type="continuationSeparator" w:id="0">
    <w:p w:rsidR="001C7838" w:rsidRDefault="001C7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0EA" w:rsidRPr="00CF1941" w:rsidRDefault="00A70CAE" w:rsidP="005E7946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8"/>
        <w:szCs w:val="18"/>
        <w:lang w:val="bg-BG"/>
      </w:rPr>
    </w:pPr>
    <w:r w:rsidRPr="00CF1941">
      <w:rPr>
        <w:rFonts w:ascii="Verdana" w:eastAsia="Times New Roman" w:hAnsi="Verdana" w:cs="Times New Roman"/>
        <w:sz w:val="18"/>
        <w:szCs w:val="18"/>
        <w:lang w:val="bg-BG"/>
      </w:rPr>
      <w:t>Класификация на информацията:</w:t>
    </w:r>
  </w:p>
  <w:p w:rsidR="001F10EA" w:rsidRDefault="00A70CAE" w:rsidP="005E7946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8"/>
        <w:szCs w:val="18"/>
        <w:lang w:val="bg-BG"/>
      </w:rPr>
    </w:pPr>
    <w:r w:rsidRPr="00CF1941">
      <w:rPr>
        <w:rFonts w:ascii="Verdana" w:eastAsia="Times New Roman" w:hAnsi="Verdana" w:cs="Times New Roman"/>
        <w:sz w:val="18"/>
        <w:szCs w:val="18"/>
        <w:lang w:val="bg-BG"/>
      </w:rPr>
      <w:t>Ниво 0, TLP-WHITE</w:t>
    </w:r>
  </w:p>
  <w:p w:rsidR="00580E14" w:rsidRPr="00CF1941" w:rsidRDefault="00580E14" w:rsidP="005E7946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8"/>
        <w:szCs w:val="18"/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A624A"/>
    <w:multiLevelType w:val="hybridMultilevel"/>
    <w:tmpl w:val="F014E83A"/>
    <w:lvl w:ilvl="0" w:tplc="50C8763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125"/>
    <w:rsid w:val="0000095E"/>
    <w:rsid w:val="000153A1"/>
    <w:rsid w:val="000275C8"/>
    <w:rsid w:val="000304F7"/>
    <w:rsid w:val="000307A4"/>
    <w:rsid w:val="00073113"/>
    <w:rsid w:val="00091C19"/>
    <w:rsid w:val="00094A82"/>
    <w:rsid w:val="00096B7E"/>
    <w:rsid w:val="000A4D05"/>
    <w:rsid w:val="000D1653"/>
    <w:rsid w:val="000E4BF9"/>
    <w:rsid w:val="00110042"/>
    <w:rsid w:val="0011624A"/>
    <w:rsid w:val="00117FC7"/>
    <w:rsid w:val="00140A33"/>
    <w:rsid w:val="001449A1"/>
    <w:rsid w:val="00156181"/>
    <w:rsid w:val="001571ED"/>
    <w:rsid w:val="00165291"/>
    <w:rsid w:val="00171591"/>
    <w:rsid w:val="001B71AF"/>
    <w:rsid w:val="001C7838"/>
    <w:rsid w:val="001C7B51"/>
    <w:rsid w:val="001C7F40"/>
    <w:rsid w:val="001C7FF6"/>
    <w:rsid w:val="001D4E96"/>
    <w:rsid w:val="001E1DFA"/>
    <w:rsid w:val="001E4919"/>
    <w:rsid w:val="001F10EA"/>
    <w:rsid w:val="00214F37"/>
    <w:rsid w:val="00223150"/>
    <w:rsid w:val="00224920"/>
    <w:rsid w:val="00227DB9"/>
    <w:rsid w:val="002332CF"/>
    <w:rsid w:val="00251B2D"/>
    <w:rsid w:val="002525CC"/>
    <w:rsid w:val="00254B72"/>
    <w:rsid w:val="00261A12"/>
    <w:rsid w:val="00265C19"/>
    <w:rsid w:val="00274FB7"/>
    <w:rsid w:val="00276F49"/>
    <w:rsid w:val="00277BEF"/>
    <w:rsid w:val="00283359"/>
    <w:rsid w:val="002C2EFB"/>
    <w:rsid w:val="002C48BB"/>
    <w:rsid w:val="002D6068"/>
    <w:rsid w:val="002D72AB"/>
    <w:rsid w:val="002E22FF"/>
    <w:rsid w:val="00313234"/>
    <w:rsid w:val="00313E4A"/>
    <w:rsid w:val="00315C4B"/>
    <w:rsid w:val="00321847"/>
    <w:rsid w:val="003271A6"/>
    <w:rsid w:val="00342538"/>
    <w:rsid w:val="0035472B"/>
    <w:rsid w:val="003673C4"/>
    <w:rsid w:val="00380BEE"/>
    <w:rsid w:val="0038516D"/>
    <w:rsid w:val="003A126D"/>
    <w:rsid w:val="003B0CD6"/>
    <w:rsid w:val="003D1AB4"/>
    <w:rsid w:val="003D3155"/>
    <w:rsid w:val="003D48DF"/>
    <w:rsid w:val="003D4BFC"/>
    <w:rsid w:val="00441290"/>
    <w:rsid w:val="00441A69"/>
    <w:rsid w:val="004510EA"/>
    <w:rsid w:val="00464FEE"/>
    <w:rsid w:val="0046548A"/>
    <w:rsid w:val="00483395"/>
    <w:rsid w:val="004868D1"/>
    <w:rsid w:val="004A068C"/>
    <w:rsid w:val="004A4BEE"/>
    <w:rsid w:val="004B375F"/>
    <w:rsid w:val="004D0798"/>
    <w:rsid w:val="004F42A6"/>
    <w:rsid w:val="005033AC"/>
    <w:rsid w:val="005063AE"/>
    <w:rsid w:val="00506AF0"/>
    <w:rsid w:val="005113A2"/>
    <w:rsid w:val="005374DF"/>
    <w:rsid w:val="00567B71"/>
    <w:rsid w:val="005763BF"/>
    <w:rsid w:val="00580E14"/>
    <w:rsid w:val="0059698D"/>
    <w:rsid w:val="005D0DD6"/>
    <w:rsid w:val="005D1696"/>
    <w:rsid w:val="005E4167"/>
    <w:rsid w:val="005F6372"/>
    <w:rsid w:val="005F7C24"/>
    <w:rsid w:val="00612F0F"/>
    <w:rsid w:val="006212E1"/>
    <w:rsid w:val="00622247"/>
    <w:rsid w:val="0063112F"/>
    <w:rsid w:val="00631D22"/>
    <w:rsid w:val="00652D89"/>
    <w:rsid w:val="00660C30"/>
    <w:rsid w:val="00694440"/>
    <w:rsid w:val="00696189"/>
    <w:rsid w:val="006F2A68"/>
    <w:rsid w:val="00700CF5"/>
    <w:rsid w:val="0070177C"/>
    <w:rsid w:val="00705F5E"/>
    <w:rsid w:val="007076CF"/>
    <w:rsid w:val="007154EF"/>
    <w:rsid w:val="0072355B"/>
    <w:rsid w:val="00724D1A"/>
    <w:rsid w:val="00724EE4"/>
    <w:rsid w:val="00730E92"/>
    <w:rsid w:val="00741A13"/>
    <w:rsid w:val="00741B3F"/>
    <w:rsid w:val="00751093"/>
    <w:rsid w:val="00755B80"/>
    <w:rsid w:val="00771E7E"/>
    <w:rsid w:val="00774FCD"/>
    <w:rsid w:val="007828A5"/>
    <w:rsid w:val="007C4DA0"/>
    <w:rsid w:val="007E12F9"/>
    <w:rsid w:val="007F6C76"/>
    <w:rsid w:val="0080673D"/>
    <w:rsid w:val="0082289F"/>
    <w:rsid w:val="00826A1E"/>
    <w:rsid w:val="00827A41"/>
    <w:rsid w:val="00827D4E"/>
    <w:rsid w:val="00830FF7"/>
    <w:rsid w:val="008333A9"/>
    <w:rsid w:val="00863D43"/>
    <w:rsid w:val="00866406"/>
    <w:rsid w:val="00882738"/>
    <w:rsid w:val="00890A16"/>
    <w:rsid w:val="008D32CA"/>
    <w:rsid w:val="008D47AB"/>
    <w:rsid w:val="008E5DDA"/>
    <w:rsid w:val="008F083C"/>
    <w:rsid w:val="008F4A5D"/>
    <w:rsid w:val="009348B4"/>
    <w:rsid w:val="00955A7A"/>
    <w:rsid w:val="00960743"/>
    <w:rsid w:val="00960F85"/>
    <w:rsid w:val="0096460E"/>
    <w:rsid w:val="00970D9A"/>
    <w:rsid w:val="00973548"/>
    <w:rsid w:val="00996FBE"/>
    <w:rsid w:val="009B3C97"/>
    <w:rsid w:val="009B5531"/>
    <w:rsid w:val="009C74D9"/>
    <w:rsid w:val="009D1FE9"/>
    <w:rsid w:val="009E2CAC"/>
    <w:rsid w:val="009E3CE2"/>
    <w:rsid w:val="009F7854"/>
    <w:rsid w:val="00A00FBC"/>
    <w:rsid w:val="00A141FE"/>
    <w:rsid w:val="00A2178A"/>
    <w:rsid w:val="00A21DA1"/>
    <w:rsid w:val="00A23FC4"/>
    <w:rsid w:val="00A34C9A"/>
    <w:rsid w:val="00A70CAE"/>
    <w:rsid w:val="00A949E7"/>
    <w:rsid w:val="00AD1AD2"/>
    <w:rsid w:val="00AE0EAE"/>
    <w:rsid w:val="00AE587D"/>
    <w:rsid w:val="00AF7AC2"/>
    <w:rsid w:val="00B01755"/>
    <w:rsid w:val="00B047DE"/>
    <w:rsid w:val="00B05EA3"/>
    <w:rsid w:val="00B269D6"/>
    <w:rsid w:val="00B36879"/>
    <w:rsid w:val="00B40EEB"/>
    <w:rsid w:val="00B54140"/>
    <w:rsid w:val="00B6479D"/>
    <w:rsid w:val="00B70D17"/>
    <w:rsid w:val="00B86521"/>
    <w:rsid w:val="00B92E31"/>
    <w:rsid w:val="00B93A6A"/>
    <w:rsid w:val="00B97BBC"/>
    <w:rsid w:val="00BB6FC4"/>
    <w:rsid w:val="00BC4DAF"/>
    <w:rsid w:val="00BE24CB"/>
    <w:rsid w:val="00BF4312"/>
    <w:rsid w:val="00C043F3"/>
    <w:rsid w:val="00C14591"/>
    <w:rsid w:val="00C27D35"/>
    <w:rsid w:val="00C342B1"/>
    <w:rsid w:val="00C4312B"/>
    <w:rsid w:val="00C61186"/>
    <w:rsid w:val="00C84D04"/>
    <w:rsid w:val="00C95518"/>
    <w:rsid w:val="00C96B40"/>
    <w:rsid w:val="00CA2BE3"/>
    <w:rsid w:val="00CB35C9"/>
    <w:rsid w:val="00CE7441"/>
    <w:rsid w:val="00CF0300"/>
    <w:rsid w:val="00CF1663"/>
    <w:rsid w:val="00D00418"/>
    <w:rsid w:val="00D06624"/>
    <w:rsid w:val="00D06AB7"/>
    <w:rsid w:val="00D16483"/>
    <w:rsid w:val="00D17803"/>
    <w:rsid w:val="00D467A1"/>
    <w:rsid w:val="00D50959"/>
    <w:rsid w:val="00D60AFA"/>
    <w:rsid w:val="00D6331E"/>
    <w:rsid w:val="00D70585"/>
    <w:rsid w:val="00D8379F"/>
    <w:rsid w:val="00D90F12"/>
    <w:rsid w:val="00DA4025"/>
    <w:rsid w:val="00DA4D09"/>
    <w:rsid w:val="00DB445D"/>
    <w:rsid w:val="00DD2203"/>
    <w:rsid w:val="00DD374A"/>
    <w:rsid w:val="00DD6097"/>
    <w:rsid w:val="00DD6119"/>
    <w:rsid w:val="00DD63AB"/>
    <w:rsid w:val="00E01A7B"/>
    <w:rsid w:val="00E06C87"/>
    <w:rsid w:val="00E07232"/>
    <w:rsid w:val="00E11238"/>
    <w:rsid w:val="00E12A19"/>
    <w:rsid w:val="00E24EC9"/>
    <w:rsid w:val="00E30FE2"/>
    <w:rsid w:val="00E3138B"/>
    <w:rsid w:val="00E325D8"/>
    <w:rsid w:val="00E64B28"/>
    <w:rsid w:val="00E70E5E"/>
    <w:rsid w:val="00E77B00"/>
    <w:rsid w:val="00E80F82"/>
    <w:rsid w:val="00E81A54"/>
    <w:rsid w:val="00EA0407"/>
    <w:rsid w:val="00EA2125"/>
    <w:rsid w:val="00EA76F4"/>
    <w:rsid w:val="00EB3E1E"/>
    <w:rsid w:val="00EB4B99"/>
    <w:rsid w:val="00EB5EA5"/>
    <w:rsid w:val="00ED080E"/>
    <w:rsid w:val="00ED7A1E"/>
    <w:rsid w:val="00EE3E26"/>
    <w:rsid w:val="00EF0226"/>
    <w:rsid w:val="00EF2087"/>
    <w:rsid w:val="00F03559"/>
    <w:rsid w:val="00F05B8C"/>
    <w:rsid w:val="00F110C1"/>
    <w:rsid w:val="00F15686"/>
    <w:rsid w:val="00F50955"/>
    <w:rsid w:val="00F541CC"/>
    <w:rsid w:val="00F93E47"/>
    <w:rsid w:val="00F94CFE"/>
    <w:rsid w:val="00FB4025"/>
    <w:rsid w:val="00FC7770"/>
    <w:rsid w:val="00FD4E49"/>
    <w:rsid w:val="00FE63BF"/>
    <w:rsid w:val="00FE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125"/>
    <w:pPr>
      <w:spacing w:after="160" w:line="259" w:lineRule="auto"/>
    </w:pPr>
    <w:rPr>
      <w:rFonts w:asciiTheme="minorHAnsi" w:hAnsiTheme="minorHAnsi" w:cstheme="minorBidi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A212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125"/>
    <w:rPr>
      <w:rFonts w:asciiTheme="minorHAnsi" w:hAnsiTheme="minorHAnsi" w:cstheme="minorBidi"/>
      <w:sz w:val="22"/>
      <w:lang w:val="en-US"/>
    </w:rPr>
  </w:style>
  <w:style w:type="table" w:styleId="TableGrid">
    <w:name w:val="Table Grid"/>
    <w:basedOn w:val="TableNormal"/>
    <w:uiPriority w:val="59"/>
    <w:rsid w:val="007F6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B35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35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5C9"/>
    <w:rPr>
      <w:rFonts w:asciiTheme="minorHAnsi" w:hAnsiTheme="minorHAnsi" w:cstheme="minorBid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5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5C9"/>
    <w:rPr>
      <w:rFonts w:asciiTheme="minorHAnsi" w:hAnsiTheme="minorHAnsi" w:cstheme="minorBidi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5C9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1B71AF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1B71AF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B93A6A"/>
    <w:pPr>
      <w:ind w:left="720"/>
      <w:contextualSpacing/>
    </w:pPr>
  </w:style>
  <w:style w:type="paragraph" w:styleId="Revision">
    <w:name w:val="Revision"/>
    <w:hidden/>
    <w:uiPriority w:val="99"/>
    <w:semiHidden/>
    <w:rsid w:val="00E30FE2"/>
    <w:pPr>
      <w:spacing w:after="0" w:line="240" w:lineRule="auto"/>
    </w:pPr>
    <w:rPr>
      <w:rFonts w:asciiTheme="minorHAnsi" w:hAnsiTheme="minorHAnsi" w:cstheme="minorBidi"/>
      <w:sz w:val="22"/>
      <w:lang w:val="en-US"/>
    </w:rPr>
  </w:style>
  <w:style w:type="table" w:customStyle="1" w:styleId="TableGridLight1">
    <w:name w:val="Table Grid Light1"/>
    <w:basedOn w:val="TableNormal"/>
    <w:uiPriority w:val="40"/>
    <w:rsid w:val="009F7854"/>
    <w:pPr>
      <w:spacing w:after="0" w:line="240" w:lineRule="auto"/>
    </w:pPr>
    <w:rPr>
      <w:rFonts w:ascii="Verdana" w:eastAsia="Times New Roman"/>
      <w:sz w:val="20"/>
      <w:szCs w:val="20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996F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FBE"/>
    <w:rPr>
      <w:rFonts w:asciiTheme="minorHAnsi" w:hAnsiTheme="minorHAnsi" w:cstheme="minorBidi"/>
      <w:sz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125"/>
    <w:pPr>
      <w:spacing w:after="160" w:line="259" w:lineRule="auto"/>
    </w:pPr>
    <w:rPr>
      <w:rFonts w:asciiTheme="minorHAnsi" w:hAnsiTheme="minorHAnsi" w:cstheme="minorBidi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A212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125"/>
    <w:rPr>
      <w:rFonts w:asciiTheme="minorHAnsi" w:hAnsiTheme="minorHAnsi" w:cstheme="minorBidi"/>
      <w:sz w:val="22"/>
      <w:lang w:val="en-US"/>
    </w:rPr>
  </w:style>
  <w:style w:type="table" w:styleId="TableGrid">
    <w:name w:val="Table Grid"/>
    <w:basedOn w:val="TableNormal"/>
    <w:uiPriority w:val="59"/>
    <w:rsid w:val="007F6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B35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35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5C9"/>
    <w:rPr>
      <w:rFonts w:asciiTheme="minorHAnsi" w:hAnsiTheme="minorHAnsi" w:cstheme="minorBid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5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5C9"/>
    <w:rPr>
      <w:rFonts w:asciiTheme="minorHAnsi" w:hAnsiTheme="minorHAnsi" w:cstheme="minorBidi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5C9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1B71AF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1B71AF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B93A6A"/>
    <w:pPr>
      <w:ind w:left="720"/>
      <w:contextualSpacing/>
    </w:pPr>
  </w:style>
  <w:style w:type="paragraph" w:styleId="Revision">
    <w:name w:val="Revision"/>
    <w:hidden/>
    <w:uiPriority w:val="99"/>
    <w:semiHidden/>
    <w:rsid w:val="00E30FE2"/>
    <w:pPr>
      <w:spacing w:after="0" w:line="240" w:lineRule="auto"/>
    </w:pPr>
    <w:rPr>
      <w:rFonts w:asciiTheme="minorHAnsi" w:hAnsiTheme="minorHAnsi" w:cstheme="minorBidi"/>
      <w:sz w:val="22"/>
      <w:lang w:val="en-US"/>
    </w:rPr>
  </w:style>
  <w:style w:type="table" w:customStyle="1" w:styleId="TableGridLight1">
    <w:name w:val="Table Grid Light1"/>
    <w:basedOn w:val="TableNormal"/>
    <w:uiPriority w:val="40"/>
    <w:rsid w:val="009F7854"/>
    <w:pPr>
      <w:spacing w:after="0" w:line="240" w:lineRule="auto"/>
    </w:pPr>
    <w:rPr>
      <w:rFonts w:ascii="Verdana" w:eastAsia="Times New Roman"/>
      <w:sz w:val="20"/>
      <w:szCs w:val="20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996F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FBE"/>
    <w:rPr>
      <w:rFonts w:asciiTheme="minorHAnsi" w:hAnsiTheme="minorHAnsi" w:cstheme="minorBid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5801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842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6648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66B73-652F-47C2-96D9-0072324BE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2408</Words>
  <Characters>13726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 G. Petrov</dc:creator>
  <cp:lastModifiedBy>Petar G. Petrov</cp:lastModifiedBy>
  <cp:revision>2</cp:revision>
  <cp:lastPrinted>2025-11-12T09:22:00Z</cp:lastPrinted>
  <dcterms:created xsi:type="dcterms:W3CDTF">2025-11-28T06:43:00Z</dcterms:created>
  <dcterms:modified xsi:type="dcterms:W3CDTF">2025-11-28T06:43:00Z</dcterms:modified>
</cp:coreProperties>
</file>