
<file path=[Content_Types].xml><?xml version="1.0" encoding="utf-8"?>
<Types xmlns="http://schemas.openxmlformats.org/package/2006/content-types">
  <Default Extension="bin" ContentType="application/vnd.ms-office.activeX"/>
  <Default Extension="wmf" ContentType="image/x-wmf"/>
  <Default Extension="emf" ContentType="image/x-e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Override PartName="/word/styles.xml" ContentType="application/vnd.openxmlformats-officedocument.wordprocessingml.styles+xml"/>
  <Override PartName="/customXml/itemProps1.xml" ContentType="application/vnd.openxmlformats-officedocument.customXmlProperties+xml"/>
  <Override PartName="/word/fontTable.xml" ContentType="application/vnd.openxmlformats-officedocument.wordprocessingml.fontTable+xml"/>
  <Override PartName="/word/activeX/activeX17.xml" ContentType="application/vnd.ms-office.activeX+xml"/>
  <Override PartName="/docProps/core.xml" ContentType="application/vnd.openxmlformats-package.core-properties+xml"/>
  <Override PartName="/word/activeX/activeX16.xml" ContentType="application/vnd.ms-office.activeX+xml"/>
  <Override PartName="/word/activeX/activeX15.xml" ContentType="application/vnd.ms-office.activeX+xml"/>
  <Override PartName="/word/activeX/activeX5.xml" ContentType="application/vnd.ms-office.activeX+xml"/>
  <Override PartName="/word/activeX/activeX6.xml" ContentType="application/vnd.ms-office.activeX+xml"/>
  <Override PartName="/word/activeX/activeX4.xml" ContentType="application/vnd.ms-office.activeX+xml"/>
  <Override PartName="/word/activeX/activeX3.xml" ContentType="application/vnd.ms-office.activeX+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7.xml" ContentType="application/vnd.ms-office.activeX+xml"/>
  <Override PartName="/word/activeX/activeX8.xml" ContentType="application/vnd.ms-office.activeX+xml"/>
  <Override PartName="/word/activeX/activeX13.xml" ContentType="application/vnd.ms-office.activeX+xml"/>
  <Override PartName="/word/activeX/activeX14.xml" ContentType="application/vnd.ms-office.activeX+xml"/>
  <Override PartName="/word/activeX/activeX12.xml" ContentType="application/vnd.ms-office.activeX+xml"/>
  <Override PartName="/word/activeX/activeX11.xml" ContentType="application/vnd.ms-office.activeX+xml"/>
  <Override PartName="/word/activeX/activeX9.xml" ContentType="application/vnd.ms-office.activeX+xml"/>
  <Override PartName="/word/activeX/activeX10.xml" ContentType="application/vnd.ms-office.activeX+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82"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5550"/>
        <w:gridCol w:w="4632"/>
      </w:tblGrid>
      <w:tr w:rsidR="0091456C" w:rsidRPr="0091456C" w:rsidTr="002273CA">
        <w:tc>
          <w:tcPr>
            <w:tcW w:w="10182" w:type="dxa"/>
            <w:gridSpan w:val="2"/>
            <w:shd w:val="clear" w:color="auto" w:fill="D9D9D9"/>
          </w:tcPr>
          <w:p w:rsidR="00076E63" w:rsidRPr="0091456C" w:rsidRDefault="00FE55C5" w:rsidP="00076E63">
            <w:pPr>
              <w:spacing w:before="240" w:after="240" w:line="240" w:lineRule="auto"/>
              <w:jc w:val="center"/>
              <w:rPr>
                <w:rFonts w:ascii="Times New Roman" w:eastAsia="Times New Roman" w:hAnsi="Times New Roman" w:cs="Times New Roman"/>
                <w:b/>
                <w:sz w:val="28"/>
                <w:szCs w:val="28"/>
              </w:rPr>
            </w:pPr>
            <w:r w:rsidRPr="0091456C">
              <w:rPr>
                <w:rFonts w:ascii="Times New Roman" w:eastAsia="Times New Roman" w:hAnsi="Times New Roman" w:cs="Times New Roman"/>
                <w:b/>
                <w:sz w:val="28"/>
                <w:szCs w:val="28"/>
              </w:rPr>
              <w:t>Частична предварителна оценка на въздействието</w:t>
            </w:r>
          </w:p>
        </w:tc>
      </w:tr>
      <w:tr w:rsidR="0091456C" w:rsidRPr="0091456C" w:rsidTr="002273CA">
        <w:tc>
          <w:tcPr>
            <w:tcW w:w="5550" w:type="dxa"/>
          </w:tcPr>
          <w:p w:rsidR="00CC2B55" w:rsidRPr="0091456C" w:rsidRDefault="00CC2B55" w:rsidP="00CC2B55">
            <w:pPr>
              <w:spacing w:before="120" w:after="120" w:line="240" w:lineRule="auto"/>
              <w:jc w:val="both"/>
              <w:rPr>
                <w:rFonts w:ascii="Times New Roman" w:eastAsia="Times New Roman" w:hAnsi="Times New Roman" w:cs="Times New Roman"/>
                <w:b/>
                <w:sz w:val="28"/>
                <w:szCs w:val="28"/>
              </w:rPr>
            </w:pPr>
            <w:r w:rsidRPr="0091456C">
              <w:rPr>
                <w:rFonts w:ascii="Times New Roman" w:eastAsia="Times New Roman" w:hAnsi="Times New Roman" w:cs="Times New Roman"/>
                <w:b/>
                <w:sz w:val="28"/>
                <w:szCs w:val="28"/>
              </w:rPr>
              <w:t>Институция:</w:t>
            </w:r>
          </w:p>
          <w:p w:rsidR="00C63C06" w:rsidRPr="0091456C" w:rsidRDefault="00CC2B55" w:rsidP="00CC2B55">
            <w:pPr>
              <w:spacing w:after="0" w:line="240" w:lineRule="auto"/>
              <w:jc w:val="both"/>
              <w:rPr>
                <w:rFonts w:ascii="Times New Roman" w:eastAsia="Times New Roman" w:hAnsi="Times New Roman" w:cs="Times New Roman"/>
                <w:sz w:val="28"/>
                <w:szCs w:val="28"/>
              </w:rPr>
            </w:pPr>
            <w:r w:rsidRPr="0091456C">
              <w:rPr>
                <w:rFonts w:ascii="Times New Roman" w:eastAsia="Times New Roman" w:hAnsi="Times New Roman" w:cs="Times New Roman"/>
                <w:sz w:val="28"/>
                <w:szCs w:val="28"/>
              </w:rPr>
              <w:t>Министерство на отбраната</w:t>
            </w:r>
          </w:p>
          <w:p w:rsidR="00C63C06" w:rsidRPr="0091456C" w:rsidRDefault="00C63C06" w:rsidP="00CC2B55">
            <w:pPr>
              <w:spacing w:after="0" w:line="240" w:lineRule="auto"/>
              <w:jc w:val="both"/>
              <w:rPr>
                <w:rFonts w:ascii="Times New Roman" w:eastAsia="Times New Roman" w:hAnsi="Times New Roman" w:cs="Times New Roman"/>
                <w:sz w:val="28"/>
                <w:szCs w:val="28"/>
              </w:rPr>
            </w:pPr>
          </w:p>
          <w:p w:rsidR="00C63C06" w:rsidRPr="0091456C" w:rsidRDefault="00C63C06" w:rsidP="00E32740">
            <w:pPr>
              <w:spacing w:after="0" w:line="240" w:lineRule="auto"/>
              <w:jc w:val="both"/>
              <w:rPr>
                <w:rFonts w:ascii="Times New Roman" w:eastAsia="Times New Roman" w:hAnsi="Times New Roman" w:cs="Times New Roman"/>
                <w:sz w:val="28"/>
                <w:szCs w:val="28"/>
              </w:rPr>
            </w:pPr>
          </w:p>
        </w:tc>
        <w:tc>
          <w:tcPr>
            <w:tcW w:w="4632" w:type="dxa"/>
          </w:tcPr>
          <w:p w:rsidR="00CC2B55" w:rsidRPr="0091456C" w:rsidRDefault="00CC2B55" w:rsidP="00CC2B55">
            <w:pPr>
              <w:spacing w:before="120" w:after="120" w:line="240" w:lineRule="auto"/>
              <w:jc w:val="both"/>
              <w:rPr>
                <w:rFonts w:ascii="Times New Roman" w:eastAsia="Times New Roman" w:hAnsi="Times New Roman" w:cs="Times New Roman"/>
                <w:b/>
                <w:sz w:val="28"/>
                <w:szCs w:val="28"/>
              </w:rPr>
            </w:pPr>
            <w:r w:rsidRPr="0091456C">
              <w:rPr>
                <w:rFonts w:ascii="Times New Roman" w:eastAsia="Times New Roman" w:hAnsi="Times New Roman" w:cs="Times New Roman"/>
                <w:b/>
                <w:sz w:val="28"/>
                <w:szCs w:val="28"/>
              </w:rPr>
              <w:t>Нормативни актове:</w:t>
            </w:r>
          </w:p>
          <w:p w:rsidR="00387EC8" w:rsidRPr="0091456C" w:rsidRDefault="00CC2B55" w:rsidP="003D7B20">
            <w:pPr>
              <w:tabs>
                <w:tab w:val="left" w:pos="1180"/>
                <w:tab w:val="left" w:pos="2300"/>
                <w:tab w:val="left" w:pos="2740"/>
                <w:tab w:val="left" w:pos="4480"/>
              </w:tabs>
              <w:spacing w:after="120" w:line="240" w:lineRule="auto"/>
              <w:jc w:val="both"/>
              <w:rPr>
                <w:rFonts w:ascii="Times New Roman" w:eastAsia="Times New Roman" w:hAnsi="Times New Roman" w:cs="Times New Roman"/>
                <w:sz w:val="28"/>
                <w:szCs w:val="28"/>
              </w:rPr>
            </w:pPr>
            <w:r w:rsidRPr="0091456C">
              <w:rPr>
                <w:rFonts w:ascii="Times New Roman" w:eastAsia="Times New Roman" w:hAnsi="Times New Roman" w:cs="Times New Roman"/>
                <w:sz w:val="28"/>
                <w:szCs w:val="28"/>
              </w:rPr>
              <w:t>Закон за изменение и допълнение на Закона за отбраната и въоръжените сили на Република България</w:t>
            </w:r>
            <w:r w:rsidR="00E32740" w:rsidRPr="0091456C">
              <w:rPr>
                <w:rFonts w:ascii="Times New Roman" w:eastAsia="Times New Roman" w:hAnsi="Times New Roman" w:cs="Times New Roman"/>
                <w:sz w:val="28"/>
                <w:szCs w:val="28"/>
              </w:rPr>
              <w:t>.</w:t>
            </w:r>
          </w:p>
        </w:tc>
      </w:tr>
      <w:tr w:rsidR="0091456C" w:rsidRPr="0091456C" w:rsidTr="007B0456">
        <w:trPr>
          <w:trHeight w:val="691"/>
        </w:trPr>
        <w:tc>
          <w:tcPr>
            <w:tcW w:w="5550" w:type="dxa"/>
          </w:tcPr>
          <w:p w:rsidR="00CC2B55" w:rsidRPr="0091456C" w:rsidRDefault="00CC2B55" w:rsidP="00CC2B55">
            <w:pPr>
              <w:spacing w:after="0" w:line="240" w:lineRule="auto"/>
              <w:rPr>
                <w:rFonts w:ascii="Times New Roman" w:eastAsia="Times New Roman" w:hAnsi="Times New Roman" w:cs="Times New Roman"/>
                <w:b/>
                <w:sz w:val="28"/>
                <w:szCs w:val="28"/>
              </w:rPr>
            </w:pPr>
            <w:r w:rsidRPr="0091456C">
              <w:rPr>
                <w:rFonts w:ascii="Times New Roman" w:eastAsia="Times New Roman" w:hAnsi="Times New Roman" w:cs="Times New Roman"/>
                <w:b/>
                <w:sz w:val="28"/>
                <w:szCs w:val="28"/>
              </w:rPr>
              <w:object w:dxaOrig="225" w:dyaOrig="225" w14:anchorId="144289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9" type="#_x0000_t75" style="width:202.5pt;height:39.75pt" o:ole="">
                  <v:imagedata r:id="rId8" o:title=""/>
                </v:shape>
                <w:control r:id="rId9" w:name="OptionButton2" w:shapeid="_x0000_i1059"/>
              </w:object>
            </w:r>
          </w:p>
        </w:tc>
        <w:tc>
          <w:tcPr>
            <w:tcW w:w="4632" w:type="dxa"/>
          </w:tcPr>
          <w:p w:rsidR="00CC2B55" w:rsidRPr="0091456C" w:rsidRDefault="00CC2B55" w:rsidP="00CC2B55">
            <w:pPr>
              <w:tabs>
                <w:tab w:val="left" w:pos="1180"/>
                <w:tab w:val="left" w:pos="2300"/>
                <w:tab w:val="left" w:pos="2740"/>
                <w:tab w:val="left" w:pos="4480"/>
              </w:tabs>
              <w:spacing w:after="0" w:line="287" w:lineRule="auto"/>
              <w:jc w:val="both"/>
              <w:rPr>
                <w:rFonts w:ascii="Times New Roman" w:eastAsia="Times New Roman" w:hAnsi="Times New Roman" w:cs="Times New Roman"/>
                <w:b/>
                <w:sz w:val="28"/>
                <w:szCs w:val="28"/>
              </w:rPr>
            </w:pPr>
            <w:r w:rsidRPr="0091456C">
              <w:rPr>
                <w:rFonts w:ascii="Times New Roman" w:eastAsia="Times New Roman" w:hAnsi="Times New Roman" w:cs="Times New Roman"/>
                <w:b/>
                <w:sz w:val="28"/>
                <w:szCs w:val="28"/>
              </w:rPr>
              <w:object w:dxaOrig="225" w:dyaOrig="225" w14:anchorId="580F350A">
                <v:shape id="_x0000_i1061" type="#_x0000_t75" style="width:202.5pt;height:39pt" o:ole="">
                  <v:imagedata r:id="rId10" o:title=""/>
                </v:shape>
                <w:control r:id="rId11" w:name="OptionButton1" w:shapeid="_x0000_i1061"/>
              </w:object>
            </w:r>
          </w:p>
        </w:tc>
      </w:tr>
      <w:tr w:rsidR="0091456C" w:rsidRPr="0091456C" w:rsidTr="002273CA">
        <w:tc>
          <w:tcPr>
            <w:tcW w:w="5550" w:type="dxa"/>
          </w:tcPr>
          <w:p w:rsidR="00CC2B55" w:rsidRPr="0091456C" w:rsidRDefault="00CC2B55" w:rsidP="00054113">
            <w:pPr>
              <w:spacing w:before="120" w:after="120" w:line="240" w:lineRule="auto"/>
              <w:jc w:val="both"/>
              <w:rPr>
                <w:rFonts w:ascii="Times New Roman" w:eastAsia="Times New Roman" w:hAnsi="Times New Roman" w:cs="Times New Roman"/>
                <w:b/>
                <w:sz w:val="28"/>
                <w:szCs w:val="28"/>
              </w:rPr>
            </w:pPr>
            <w:r w:rsidRPr="0091456C">
              <w:rPr>
                <w:rFonts w:ascii="Times New Roman" w:eastAsia="Times New Roman" w:hAnsi="Times New Roman" w:cs="Times New Roman"/>
                <w:b/>
                <w:sz w:val="28"/>
                <w:szCs w:val="28"/>
              </w:rPr>
              <w:t>Лице за контакт:</w:t>
            </w:r>
          </w:p>
          <w:p w:rsidR="00CC2B55" w:rsidRPr="0091456C" w:rsidRDefault="00F602E2" w:rsidP="003D7B20">
            <w:pPr>
              <w:tabs>
                <w:tab w:val="left" w:pos="1180"/>
                <w:tab w:val="left" w:pos="2300"/>
                <w:tab w:val="left" w:pos="2740"/>
                <w:tab w:val="left" w:pos="4480"/>
              </w:tabs>
              <w:spacing w:after="0" w:line="240" w:lineRule="auto"/>
              <w:jc w:val="both"/>
              <w:rPr>
                <w:rFonts w:ascii="Times New Roman" w:eastAsia="Times New Roman" w:hAnsi="Times New Roman" w:cs="Times New Roman"/>
                <w:sz w:val="28"/>
                <w:szCs w:val="28"/>
              </w:rPr>
            </w:pPr>
            <w:r w:rsidRPr="0091456C">
              <w:rPr>
                <w:rFonts w:ascii="Times New Roman" w:hAnsi="Times New Roman" w:cs="Times New Roman"/>
                <w:sz w:val="28"/>
                <w:szCs w:val="28"/>
              </w:rPr>
              <w:t>полковник В</w:t>
            </w:r>
            <w:r w:rsidR="003D7B20" w:rsidRPr="0091456C">
              <w:rPr>
                <w:rFonts w:ascii="Times New Roman" w:hAnsi="Times New Roman" w:cs="Times New Roman"/>
                <w:sz w:val="28"/>
                <w:szCs w:val="28"/>
              </w:rPr>
              <w:t>енцислав Хаджиев</w:t>
            </w:r>
            <w:r w:rsidR="00CC2B55" w:rsidRPr="0091456C">
              <w:rPr>
                <w:rFonts w:ascii="Times New Roman" w:hAnsi="Times New Roman" w:cs="Times New Roman"/>
                <w:sz w:val="28"/>
                <w:szCs w:val="28"/>
              </w:rPr>
              <w:t xml:space="preserve"> – </w:t>
            </w:r>
            <w:r w:rsidR="003D7B20" w:rsidRPr="0091456C">
              <w:rPr>
                <w:rFonts w:ascii="Times New Roman" w:hAnsi="Times New Roman" w:cs="Times New Roman"/>
                <w:sz w:val="28"/>
                <w:szCs w:val="28"/>
              </w:rPr>
              <w:t>заместник-директор</w:t>
            </w:r>
            <w:r w:rsidR="00CC2B55" w:rsidRPr="0091456C">
              <w:rPr>
                <w:rFonts w:ascii="Times New Roman" w:hAnsi="Times New Roman" w:cs="Times New Roman"/>
                <w:sz w:val="28"/>
                <w:szCs w:val="28"/>
              </w:rPr>
              <w:t xml:space="preserve"> </w:t>
            </w:r>
            <w:r w:rsidRPr="0091456C">
              <w:rPr>
                <w:rFonts w:ascii="Times New Roman" w:hAnsi="Times New Roman" w:cs="Times New Roman"/>
                <w:sz w:val="28"/>
                <w:szCs w:val="28"/>
              </w:rPr>
              <w:t>на</w:t>
            </w:r>
            <w:r w:rsidR="00CC2B55" w:rsidRPr="0091456C">
              <w:rPr>
                <w:rFonts w:ascii="Times New Roman" w:hAnsi="Times New Roman" w:cs="Times New Roman"/>
                <w:sz w:val="28"/>
                <w:szCs w:val="28"/>
              </w:rPr>
              <w:t xml:space="preserve"> дирекция „Управление на човешките ресурси в отбраната“</w:t>
            </w:r>
            <w:r w:rsidR="00C4094E" w:rsidRPr="0091456C">
              <w:rPr>
                <w:rFonts w:ascii="Times New Roman" w:hAnsi="Times New Roman" w:cs="Times New Roman"/>
                <w:sz w:val="28"/>
                <w:szCs w:val="28"/>
              </w:rPr>
              <w:t>.</w:t>
            </w:r>
          </w:p>
        </w:tc>
        <w:tc>
          <w:tcPr>
            <w:tcW w:w="4632" w:type="dxa"/>
          </w:tcPr>
          <w:p w:rsidR="00CC2B55" w:rsidRPr="0091456C" w:rsidRDefault="00CC2B55" w:rsidP="00054113">
            <w:pPr>
              <w:spacing w:before="120" w:after="120" w:line="240" w:lineRule="auto"/>
              <w:jc w:val="both"/>
              <w:rPr>
                <w:rFonts w:ascii="Times New Roman" w:eastAsia="Times New Roman" w:hAnsi="Times New Roman" w:cs="Times New Roman"/>
                <w:b/>
                <w:sz w:val="28"/>
                <w:szCs w:val="28"/>
              </w:rPr>
            </w:pPr>
            <w:r w:rsidRPr="0091456C">
              <w:rPr>
                <w:rFonts w:ascii="Times New Roman" w:eastAsia="Times New Roman" w:hAnsi="Times New Roman" w:cs="Times New Roman"/>
                <w:b/>
                <w:sz w:val="28"/>
                <w:szCs w:val="28"/>
              </w:rPr>
              <w:t xml:space="preserve">Телефон и ел. поща: </w:t>
            </w:r>
          </w:p>
          <w:p w:rsidR="00CC2B55" w:rsidRPr="0091456C" w:rsidRDefault="00CC2B55" w:rsidP="00054113">
            <w:pPr>
              <w:spacing w:after="0" w:line="240" w:lineRule="auto"/>
              <w:jc w:val="both"/>
              <w:rPr>
                <w:rFonts w:ascii="Times New Roman" w:hAnsi="Times New Roman" w:cs="Times New Roman"/>
                <w:sz w:val="28"/>
                <w:szCs w:val="28"/>
              </w:rPr>
            </w:pPr>
            <w:r w:rsidRPr="0091456C">
              <w:rPr>
                <w:rFonts w:ascii="Times New Roman" w:hAnsi="Times New Roman" w:cs="Times New Roman"/>
                <w:sz w:val="28"/>
                <w:szCs w:val="28"/>
              </w:rPr>
              <w:t>02 92 210</w:t>
            </w:r>
            <w:r w:rsidR="003D7B20" w:rsidRPr="0091456C">
              <w:rPr>
                <w:rFonts w:ascii="Times New Roman" w:hAnsi="Times New Roman" w:cs="Times New Roman"/>
                <w:sz w:val="28"/>
                <w:szCs w:val="28"/>
              </w:rPr>
              <w:t>01</w:t>
            </w:r>
          </w:p>
          <w:p w:rsidR="00CC2B55" w:rsidRPr="0091456C" w:rsidRDefault="00D14CC9" w:rsidP="003D7B20">
            <w:pPr>
              <w:spacing w:after="0" w:line="240" w:lineRule="auto"/>
              <w:jc w:val="both"/>
              <w:rPr>
                <w:rFonts w:ascii="Times New Roman" w:eastAsia="Times New Roman" w:hAnsi="Times New Roman" w:cs="Times New Roman"/>
                <w:b/>
                <w:sz w:val="28"/>
                <w:szCs w:val="28"/>
              </w:rPr>
            </w:pPr>
            <w:hyperlink r:id="rId12" w:history="1">
              <w:r w:rsidR="003D7B20" w:rsidRPr="0091456C">
                <w:rPr>
                  <w:rStyle w:val="Hyperlink"/>
                  <w:rFonts w:ascii="Times New Roman" w:hAnsi="Times New Roman" w:cs="Times New Roman"/>
                  <w:color w:val="auto"/>
                  <w:sz w:val="28"/>
                  <w:szCs w:val="28"/>
                </w:rPr>
                <w:t>v.</w:t>
              </w:r>
              <w:r w:rsidR="003D7B20" w:rsidRPr="0091456C">
                <w:rPr>
                  <w:rStyle w:val="Hyperlink"/>
                  <w:rFonts w:ascii="Times New Roman" w:hAnsi="Times New Roman" w:cs="Times New Roman"/>
                  <w:color w:val="auto"/>
                  <w:sz w:val="28"/>
                  <w:szCs w:val="28"/>
                  <w:lang w:val="en-US"/>
                </w:rPr>
                <w:t>hadzhiev</w:t>
              </w:r>
              <w:r w:rsidR="003D7B20" w:rsidRPr="0091456C">
                <w:rPr>
                  <w:rStyle w:val="Hyperlink"/>
                  <w:rFonts w:ascii="Times New Roman" w:eastAsia="Times New Roman" w:hAnsi="Times New Roman" w:cs="Times New Roman"/>
                  <w:color w:val="auto"/>
                  <w:sz w:val="28"/>
                  <w:szCs w:val="28"/>
                </w:rPr>
                <w:t>@mod.bg</w:t>
              </w:r>
            </w:hyperlink>
          </w:p>
        </w:tc>
      </w:tr>
      <w:tr w:rsidR="0091456C" w:rsidRPr="0091456C" w:rsidTr="002273CA">
        <w:tc>
          <w:tcPr>
            <w:tcW w:w="10182" w:type="dxa"/>
            <w:gridSpan w:val="2"/>
          </w:tcPr>
          <w:p w:rsidR="00076E63" w:rsidRPr="0091456C" w:rsidRDefault="00076E63" w:rsidP="00076E63">
            <w:pPr>
              <w:spacing w:before="120" w:after="120" w:line="240" w:lineRule="auto"/>
              <w:jc w:val="both"/>
              <w:rPr>
                <w:rFonts w:ascii="Times New Roman" w:eastAsia="Times New Roman" w:hAnsi="Times New Roman" w:cs="Times New Roman"/>
                <w:b/>
                <w:sz w:val="28"/>
                <w:szCs w:val="28"/>
              </w:rPr>
            </w:pPr>
            <w:r w:rsidRPr="0091456C">
              <w:rPr>
                <w:rFonts w:ascii="Times New Roman" w:eastAsia="Times New Roman" w:hAnsi="Times New Roman" w:cs="Times New Roman"/>
                <w:b/>
                <w:sz w:val="28"/>
                <w:szCs w:val="28"/>
              </w:rPr>
              <w:t xml:space="preserve">1. </w:t>
            </w:r>
            <w:r w:rsidR="001138D1" w:rsidRPr="0091456C">
              <w:rPr>
                <w:rFonts w:ascii="Times New Roman" w:eastAsia="Times New Roman" w:hAnsi="Times New Roman" w:cs="Times New Roman"/>
                <w:b/>
                <w:sz w:val="28"/>
                <w:szCs w:val="28"/>
              </w:rPr>
              <w:t>Проблем/</w:t>
            </w:r>
            <w:r w:rsidR="009D4DA5" w:rsidRPr="0091456C">
              <w:rPr>
                <w:rFonts w:ascii="Times New Roman" w:eastAsia="Times New Roman" w:hAnsi="Times New Roman" w:cs="Times New Roman"/>
                <w:b/>
                <w:sz w:val="28"/>
                <w:szCs w:val="28"/>
              </w:rPr>
              <w:t>проблем</w:t>
            </w:r>
            <w:r w:rsidR="001138D1" w:rsidRPr="0091456C">
              <w:rPr>
                <w:rFonts w:ascii="Times New Roman" w:eastAsia="Times New Roman" w:hAnsi="Times New Roman" w:cs="Times New Roman"/>
                <w:b/>
                <w:sz w:val="28"/>
                <w:szCs w:val="28"/>
              </w:rPr>
              <w:t>и за решаване</w:t>
            </w:r>
            <w:r w:rsidRPr="0091456C">
              <w:rPr>
                <w:rFonts w:ascii="Times New Roman" w:eastAsia="Times New Roman" w:hAnsi="Times New Roman" w:cs="Times New Roman"/>
                <w:b/>
                <w:sz w:val="28"/>
                <w:szCs w:val="28"/>
              </w:rPr>
              <w:t xml:space="preserve">: </w:t>
            </w:r>
          </w:p>
          <w:p w:rsidR="00447838" w:rsidRDefault="00447838" w:rsidP="007B0456">
            <w:pPr>
              <w:spacing w:before="16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Проект на Закон за изменение и допълнение на Закона за отбраната и въоръжените сили на Република България, на който с Преходните и заключителни разпоредби се променят </w:t>
            </w:r>
            <w:r w:rsidRPr="00447838">
              <w:rPr>
                <w:rFonts w:ascii="Times New Roman" w:eastAsia="Times New Roman" w:hAnsi="Times New Roman" w:cs="Times New Roman"/>
                <w:b/>
                <w:sz w:val="28"/>
                <w:szCs w:val="28"/>
              </w:rPr>
              <w:t>Кодекса за социално осигуряване</w:t>
            </w:r>
            <w:r>
              <w:rPr>
                <w:rFonts w:ascii="Times New Roman" w:eastAsia="Times New Roman" w:hAnsi="Times New Roman" w:cs="Times New Roman"/>
                <w:b/>
                <w:sz w:val="28"/>
                <w:szCs w:val="28"/>
              </w:rPr>
              <w:t xml:space="preserve">, </w:t>
            </w:r>
            <w:r w:rsidRPr="00447838">
              <w:rPr>
                <w:rFonts w:ascii="Times New Roman" w:eastAsia="Times New Roman" w:hAnsi="Times New Roman" w:cs="Times New Roman"/>
                <w:b/>
                <w:sz w:val="28"/>
                <w:szCs w:val="28"/>
              </w:rPr>
              <w:t xml:space="preserve">Закона за здравното осигуряване, </w:t>
            </w:r>
            <w:r>
              <w:rPr>
                <w:rFonts w:ascii="Times New Roman" w:eastAsia="Times New Roman" w:hAnsi="Times New Roman" w:cs="Times New Roman"/>
                <w:b/>
                <w:sz w:val="28"/>
                <w:szCs w:val="28"/>
              </w:rPr>
              <w:t xml:space="preserve"> </w:t>
            </w:r>
            <w:r w:rsidRPr="00447838">
              <w:rPr>
                <w:rFonts w:ascii="Times New Roman" w:eastAsia="Times New Roman" w:hAnsi="Times New Roman" w:cs="Times New Roman"/>
                <w:b/>
                <w:sz w:val="28"/>
                <w:szCs w:val="28"/>
              </w:rPr>
              <w:t xml:space="preserve">Закона за Министерството на вътрешните работи </w:t>
            </w:r>
            <w:r>
              <w:rPr>
                <w:rFonts w:ascii="Times New Roman" w:eastAsia="Times New Roman" w:hAnsi="Times New Roman" w:cs="Times New Roman"/>
                <w:b/>
                <w:sz w:val="28"/>
                <w:szCs w:val="28"/>
              </w:rPr>
              <w:t xml:space="preserve">и </w:t>
            </w:r>
            <w:r w:rsidRPr="00447838">
              <w:rPr>
                <w:rFonts w:ascii="Times New Roman" w:eastAsia="Times New Roman" w:hAnsi="Times New Roman" w:cs="Times New Roman"/>
                <w:b/>
                <w:sz w:val="28"/>
                <w:szCs w:val="28"/>
              </w:rPr>
              <w:t>Закона за електронните съобщения</w:t>
            </w:r>
            <w:r>
              <w:rPr>
                <w:rFonts w:ascii="Times New Roman" w:eastAsia="Times New Roman" w:hAnsi="Times New Roman" w:cs="Times New Roman"/>
                <w:b/>
                <w:sz w:val="28"/>
                <w:szCs w:val="28"/>
              </w:rPr>
              <w:t>,</w:t>
            </w:r>
            <w:r w:rsidRPr="00447838">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за решаване на следните проблеми: </w:t>
            </w:r>
          </w:p>
          <w:p w:rsidR="00967D56" w:rsidRPr="0091456C" w:rsidRDefault="00967D56" w:rsidP="007B0456">
            <w:pPr>
              <w:spacing w:before="160" w:line="240" w:lineRule="auto"/>
              <w:jc w:val="both"/>
              <w:rPr>
                <w:rFonts w:ascii="Times New Roman" w:eastAsia="Times New Roman" w:hAnsi="Times New Roman" w:cs="Times New Roman"/>
                <w:b/>
                <w:sz w:val="28"/>
                <w:szCs w:val="28"/>
              </w:rPr>
            </w:pPr>
            <w:r w:rsidRPr="0091456C">
              <w:rPr>
                <w:rFonts w:ascii="Times New Roman" w:eastAsia="Times New Roman" w:hAnsi="Times New Roman" w:cs="Times New Roman"/>
                <w:b/>
                <w:sz w:val="28"/>
                <w:szCs w:val="28"/>
              </w:rPr>
              <w:t xml:space="preserve">Проблем 1: </w:t>
            </w:r>
            <w:r w:rsidR="00C65A7E" w:rsidRPr="0091456C">
              <w:rPr>
                <w:rFonts w:ascii="Times New Roman" w:eastAsia="Times New Roman" w:hAnsi="Times New Roman" w:cs="Times New Roman"/>
                <w:bCs/>
                <w:sz w:val="28"/>
                <w:szCs w:val="28"/>
              </w:rPr>
              <w:t>„</w:t>
            </w:r>
            <w:proofErr w:type="spellStart"/>
            <w:r w:rsidR="00C65A7E" w:rsidRPr="0091456C">
              <w:rPr>
                <w:rFonts w:ascii="Times New Roman" w:eastAsia="Times New Roman" w:hAnsi="Times New Roman" w:cs="Times New Roman"/>
                <w:bCs/>
                <w:sz w:val="28"/>
                <w:szCs w:val="28"/>
              </w:rPr>
              <w:t>Нерагламентиран</w:t>
            </w:r>
            <w:proofErr w:type="spellEnd"/>
            <w:r w:rsidR="00C65A7E" w:rsidRPr="0091456C">
              <w:rPr>
                <w:rFonts w:ascii="Times New Roman" w:eastAsia="Times New Roman" w:hAnsi="Times New Roman" w:cs="Times New Roman"/>
                <w:bCs/>
                <w:sz w:val="28"/>
                <w:szCs w:val="28"/>
              </w:rPr>
              <w:t xml:space="preserve"> статус на курсантите и колежаните“</w:t>
            </w:r>
            <w:r w:rsidR="00B13424" w:rsidRPr="0091456C">
              <w:rPr>
                <w:rFonts w:ascii="Times New Roman" w:eastAsia="Times New Roman" w:hAnsi="Times New Roman" w:cs="Times New Roman"/>
                <w:bCs/>
                <w:sz w:val="28"/>
                <w:szCs w:val="28"/>
                <w:lang w:eastAsia="bg-BG"/>
              </w:rPr>
              <w:t>.</w:t>
            </w:r>
          </w:p>
          <w:p w:rsidR="00967D56" w:rsidRPr="0095445D" w:rsidRDefault="00967D56" w:rsidP="007B0456">
            <w:pPr>
              <w:spacing w:before="160" w:line="240" w:lineRule="auto"/>
              <w:jc w:val="both"/>
              <w:rPr>
                <w:rFonts w:ascii="Times New Roman" w:eastAsia="Times New Roman" w:hAnsi="Times New Roman" w:cs="Times New Roman"/>
                <w:b/>
                <w:sz w:val="28"/>
                <w:szCs w:val="28"/>
              </w:rPr>
            </w:pPr>
            <w:r w:rsidRPr="0091456C">
              <w:rPr>
                <w:rFonts w:ascii="Times New Roman" w:eastAsia="Times New Roman" w:hAnsi="Times New Roman" w:cs="Times New Roman"/>
                <w:b/>
                <w:sz w:val="28"/>
                <w:szCs w:val="28"/>
              </w:rPr>
              <w:t xml:space="preserve">Проблем </w:t>
            </w:r>
            <w:r w:rsidR="00C65A7E" w:rsidRPr="0091456C">
              <w:rPr>
                <w:rFonts w:ascii="Times New Roman" w:eastAsia="Times New Roman" w:hAnsi="Times New Roman" w:cs="Times New Roman"/>
                <w:b/>
                <w:sz w:val="28"/>
                <w:szCs w:val="28"/>
                <w:lang w:val="en-US"/>
              </w:rPr>
              <w:t>2</w:t>
            </w:r>
            <w:r w:rsidRPr="0091456C">
              <w:rPr>
                <w:rFonts w:ascii="Times New Roman" w:eastAsia="Times New Roman" w:hAnsi="Times New Roman" w:cs="Times New Roman"/>
                <w:b/>
                <w:sz w:val="28"/>
                <w:szCs w:val="28"/>
              </w:rPr>
              <w:t xml:space="preserve">: </w:t>
            </w:r>
            <w:r w:rsidRPr="0091456C">
              <w:rPr>
                <w:rFonts w:ascii="Times New Roman" w:eastAsia="Times New Roman" w:hAnsi="Times New Roman" w:cs="Times New Roman"/>
                <w:sz w:val="28"/>
                <w:szCs w:val="28"/>
              </w:rPr>
              <w:t>„</w:t>
            </w:r>
            <w:r w:rsidR="00C65A7E" w:rsidRPr="0091456C">
              <w:rPr>
                <w:rFonts w:ascii="Times New Roman" w:eastAsia="Times New Roman" w:hAnsi="Times New Roman" w:cs="Times New Roman"/>
                <w:sz w:val="28"/>
                <w:szCs w:val="28"/>
              </w:rPr>
              <w:t xml:space="preserve">Липса на регламентация и необходимост от прецизиране и актуализиране </w:t>
            </w:r>
            <w:r w:rsidR="00074BD7" w:rsidRPr="0091456C">
              <w:rPr>
                <w:rFonts w:ascii="Times New Roman" w:eastAsia="Times New Roman" w:hAnsi="Times New Roman" w:cs="Times New Roman"/>
                <w:sz w:val="28"/>
                <w:szCs w:val="28"/>
              </w:rPr>
              <w:t xml:space="preserve">на разпоредби, </w:t>
            </w:r>
            <w:proofErr w:type="spellStart"/>
            <w:r w:rsidR="00074BD7" w:rsidRPr="0091456C">
              <w:rPr>
                <w:rFonts w:ascii="Times New Roman" w:eastAsia="Times New Roman" w:hAnsi="Times New Roman" w:cs="Times New Roman"/>
                <w:sz w:val="28"/>
                <w:szCs w:val="28"/>
              </w:rPr>
              <w:t>съотносими</w:t>
            </w:r>
            <w:proofErr w:type="spellEnd"/>
            <w:r w:rsidR="00074BD7" w:rsidRPr="0091456C">
              <w:rPr>
                <w:rFonts w:ascii="Times New Roman" w:eastAsia="Times New Roman" w:hAnsi="Times New Roman" w:cs="Times New Roman"/>
                <w:sz w:val="28"/>
                <w:szCs w:val="28"/>
              </w:rPr>
              <w:t xml:space="preserve"> към военнослужещите и цивилните служители в </w:t>
            </w:r>
            <w:r w:rsidR="00074BD7" w:rsidRPr="0095445D">
              <w:rPr>
                <w:rFonts w:ascii="Times New Roman" w:eastAsia="Times New Roman" w:hAnsi="Times New Roman" w:cs="Times New Roman"/>
                <w:sz w:val="28"/>
                <w:szCs w:val="28"/>
              </w:rPr>
              <w:t>Министерството на отбраната, структурите на пряко подчинение на министъра на отбраната и БА</w:t>
            </w:r>
            <w:r w:rsidRPr="0095445D">
              <w:rPr>
                <w:rFonts w:ascii="Times New Roman" w:eastAsia="Times New Roman" w:hAnsi="Times New Roman" w:cs="Times New Roman"/>
                <w:sz w:val="28"/>
                <w:szCs w:val="28"/>
              </w:rPr>
              <w:t>“</w:t>
            </w:r>
            <w:r w:rsidR="00B97C42" w:rsidRPr="0095445D">
              <w:rPr>
                <w:rFonts w:ascii="Times New Roman" w:eastAsia="Times New Roman" w:hAnsi="Times New Roman" w:cs="Times New Roman"/>
                <w:sz w:val="28"/>
                <w:szCs w:val="28"/>
              </w:rPr>
              <w:t>, в т.ч. изпълнение на мярка № 169</w:t>
            </w:r>
            <w:r w:rsidR="00B61D48" w:rsidRPr="0095445D">
              <w:rPr>
                <w:rFonts w:ascii="Times New Roman" w:eastAsia="Times New Roman" w:hAnsi="Times New Roman" w:cs="Times New Roman"/>
                <w:sz w:val="28"/>
                <w:szCs w:val="28"/>
              </w:rPr>
              <w:t xml:space="preserve"> и част от </w:t>
            </w:r>
            <w:r w:rsidR="000940E8" w:rsidRPr="0095445D">
              <w:rPr>
                <w:rFonts w:ascii="Times New Roman" w:eastAsia="Times New Roman" w:hAnsi="Times New Roman" w:cs="Times New Roman"/>
                <w:sz w:val="28"/>
                <w:szCs w:val="28"/>
              </w:rPr>
              <w:t xml:space="preserve">мярка № </w:t>
            </w:r>
            <w:r w:rsidR="00B61D48" w:rsidRPr="0095445D">
              <w:rPr>
                <w:rFonts w:ascii="Times New Roman" w:eastAsia="Times New Roman" w:hAnsi="Times New Roman" w:cs="Times New Roman"/>
                <w:sz w:val="28"/>
                <w:szCs w:val="28"/>
              </w:rPr>
              <w:t>174</w:t>
            </w:r>
            <w:r w:rsidR="00B97C42" w:rsidRPr="0095445D">
              <w:rPr>
                <w:rFonts w:ascii="Times New Roman" w:eastAsia="Times New Roman" w:hAnsi="Times New Roman" w:cs="Times New Roman"/>
                <w:sz w:val="28"/>
                <w:szCs w:val="28"/>
              </w:rPr>
              <w:t xml:space="preserve"> от Плана за намаляване на административната тежест, приет с Решение № 233 на МС от 29.03.2024 г</w:t>
            </w:r>
            <w:r w:rsidR="009E6538" w:rsidRPr="0095445D">
              <w:rPr>
                <w:rFonts w:ascii="Times New Roman" w:eastAsia="Times New Roman" w:hAnsi="Times New Roman" w:cs="Times New Roman"/>
                <w:sz w:val="28"/>
                <w:szCs w:val="28"/>
              </w:rPr>
              <w:t>.</w:t>
            </w:r>
          </w:p>
          <w:p w:rsidR="00967D56" w:rsidRPr="0091456C" w:rsidRDefault="00967D56" w:rsidP="007B0456">
            <w:pPr>
              <w:spacing w:before="160" w:line="240" w:lineRule="auto"/>
              <w:jc w:val="both"/>
              <w:rPr>
                <w:rFonts w:ascii="Times New Roman" w:eastAsia="Times New Roman" w:hAnsi="Times New Roman" w:cs="Times New Roman"/>
                <w:sz w:val="28"/>
                <w:szCs w:val="28"/>
              </w:rPr>
            </w:pPr>
            <w:r w:rsidRPr="0095445D">
              <w:rPr>
                <w:rFonts w:ascii="Times New Roman" w:eastAsia="Times New Roman" w:hAnsi="Times New Roman" w:cs="Times New Roman"/>
                <w:b/>
                <w:sz w:val="28"/>
                <w:szCs w:val="28"/>
              </w:rPr>
              <w:t xml:space="preserve">Проблем </w:t>
            </w:r>
            <w:r w:rsidR="00074BD7" w:rsidRPr="0095445D">
              <w:rPr>
                <w:rFonts w:ascii="Times New Roman" w:eastAsia="Times New Roman" w:hAnsi="Times New Roman" w:cs="Times New Roman"/>
                <w:b/>
                <w:sz w:val="28"/>
                <w:szCs w:val="28"/>
              </w:rPr>
              <w:t>3</w:t>
            </w:r>
            <w:r w:rsidRPr="0095445D">
              <w:rPr>
                <w:rFonts w:ascii="Times New Roman" w:eastAsia="Times New Roman" w:hAnsi="Times New Roman" w:cs="Times New Roman"/>
                <w:b/>
                <w:sz w:val="28"/>
                <w:szCs w:val="28"/>
              </w:rPr>
              <w:t xml:space="preserve">: </w:t>
            </w:r>
            <w:r w:rsidRPr="0095445D">
              <w:rPr>
                <w:rFonts w:ascii="Times New Roman" w:eastAsia="Times New Roman" w:hAnsi="Times New Roman" w:cs="Times New Roman"/>
                <w:sz w:val="28"/>
                <w:szCs w:val="28"/>
              </w:rPr>
              <w:t>„</w:t>
            </w:r>
            <w:r w:rsidR="00074BD7" w:rsidRPr="0095445D">
              <w:rPr>
                <w:rFonts w:ascii="Times New Roman" w:eastAsia="Times New Roman" w:hAnsi="Times New Roman" w:cs="Times New Roman"/>
                <w:sz w:val="28"/>
                <w:szCs w:val="28"/>
              </w:rPr>
              <w:t>Липса на регламентация и синхронизиране на терминологията по отношение изпълнението на държавния военновременен план</w:t>
            </w:r>
            <w:r w:rsidR="00074BD7" w:rsidRPr="0091456C">
              <w:rPr>
                <w:rFonts w:ascii="Times New Roman" w:eastAsia="Times New Roman" w:hAnsi="Times New Roman" w:cs="Times New Roman"/>
                <w:sz w:val="28"/>
                <w:szCs w:val="28"/>
              </w:rPr>
              <w:t>, привеждането на останалите военновременни планове, стратегическите планове, които са свързани с взаимодействието и произтичащите ангажименти от съюзните планове за възпиране и отбрана, плановете за операции на въоръжените сили и проекти за инвестиционни разходи за придобиване на отбранителни продукти“</w:t>
            </w:r>
            <w:r w:rsidR="009E6538" w:rsidRPr="0091456C">
              <w:rPr>
                <w:rFonts w:ascii="Times New Roman" w:eastAsia="Times New Roman" w:hAnsi="Times New Roman" w:cs="Times New Roman"/>
                <w:sz w:val="28"/>
                <w:szCs w:val="28"/>
              </w:rPr>
              <w:t>.</w:t>
            </w:r>
          </w:p>
          <w:p w:rsidR="00955E43" w:rsidRPr="0091456C" w:rsidRDefault="001A17BB" w:rsidP="00955E43">
            <w:pPr>
              <w:pStyle w:val="ListParagraph"/>
              <w:tabs>
                <w:tab w:val="left" w:pos="1104"/>
              </w:tabs>
              <w:spacing w:before="160"/>
              <w:ind w:left="13"/>
              <w:jc w:val="both"/>
              <w:rPr>
                <w:rFonts w:ascii="Times New Roman" w:eastAsia="Times New Roman" w:hAnsi="Times New Roman" w:cs="Times New Roman"/>
                <w:sz w:val="28"/>
                <w:szCs w:val="28"/>
              </w:rPr>
            </w:pPr>
            <w:r w:rsidRPr="0091456C">
              <w:rPr>
                <w:rFonts w:ascii="Times New Roman" w:eastAsia="Times New Roman" w:hAnsi="Times New Roman" w:cs="Times New Roman"/>
                <w:b/>
                <w:sz w:val="28"/>
                <w:szCs w:val="28"/>
              </w:rPr>
              <w:t>Проблем 4:</w:t>
            </w:r>
            <w:r w:rsidRPr="0091456C">
              <w:rPr>
                <w:rFonts w:ascii="Times New Roman" w:eastAsia="Times New Roman" w:hAnsi="Times New Roman" w:cs="Times New Roman"/>
                <w:sz w:val="28"/>
                <w:szCs w:val="28"/>
              </w:rPr>
              <w:t xml:space="preserve"> „Липса на правни норми относно определяне дейността на Върховното главно командване и разрешаване използването на оръжие и/или технически средства от въоръжените сили срещу безпилотни автономни системи и средства при охрана и отбрана на военни обекти, пунктове за постоянна дислокация, военни формирования, техника и корабни платформи разположени извън пунктовете за постоянна дислокация.</w:t>
            </w:r>
          </w:p>
        </w:tc>
      </w:tr>
      <w:tr w:rsidR="0091456C" w:rsidRPr="0091456C" w:rsidTr="003B1388">
        <w:tc>
          <w:tcPr>
            <w:tcW w:w="10182" w:type="dxa"/>
            <w:gridSpan w:val="2"/>
            <w:shd w:val="clear" w:color="auto" w:fill="auto"/>
          </w:tcPr>
          <w:p w:rsidR="002D708C" w:rsidRPr="0091456C" w:rsidRDefault="002D708C" w:rsidP="007C3561">
            <w:pPr>
              <w:spacing w:after="120" w:line="240" w:lineRule="auto"/>
              <w:jc w:val="both"/>
              <w:rPr>
                <w:rFonts w:ascii="Times New Roman" w:eastAsia="Times New Roman" w:hAnsi="Times New Roman" w:cs="Times New Roman"/>
                <w:i/>
                <w:sz w:val="16"/>
                <w:szCs w:val="16"/>
              </w:rPr>
            </w:pPr>
            <w:r w:rsidRPr="0091456C">
              <w:rPr>
                <w:rFonts w:ascii="Times New Roman" w:eastAsia="Times New Roman" w:hAnsi="Times New Roman" w:cs="Times New Roman"/>
                <w:i/>
                <w:sz w:val="20"/>
                <w:szCs w:val="16"/>
              </w:rPr>
              <w:lastRenderedPageBreak/>
              <w:t>1.1. Кратки описания на проблемите и причините за тяхното възникване. По възможност посочете числови стойности.</w:t>
            </w:r>
          </w:p>
          <w:p w:rsidR="002D708C" w:rsidRPr="0091456C" w:rsidRDefault="002D708C" w:rsidP="00FC20DE">
            <w:pPr>
              <w:spacing w:before="120" w:after="120" w:line="240" w:lineRule="auto"/>
              <w:ind w:firstLine="577"/>
              <w:jc w:val="both"/>
              <w:rPr>
                <w:rFonts w:ascii="Times New Roman" w:eastAsia="Times New Roman" w:hAnsi="Times New Roman" w:cs="Times New Roman"/>
                <w:b/>
                <w:sz w:val="28"/>
                <w:szCs w:val="28"/>
              </w:rPr>
            </w:pPr>
            <w:r w:rsidRPr="0091456C">
              <w:rPr>
                <w:rFonts w:ascii="Times New Roman" w:eastAsia="Times New Roman" w:hAnsi="Times New Roman" w:cs="Times New Roman"/>
                <w:b/>
                <w:sz w:val="28"/>
                <w:szCs w:val="28"/>
              </w:rPr>
              <w:t xml:space="preserve">Проблем 1: </w:t>
            </w:r>
            <w:r w:rsidR="00B13424" w:rsidRPr="0091456C">
              <w:rPr>
                <w:rFonts w:ascii="Times New Roman" w:eastAsia="Times New Roman" w:hAnsi="Times New Roman" w:cs="Times New Roman"/>
                <w:b/>
                <w:bCs/>
                <w:sz w:val="28"/>
                <w:szCs w:val="28"/>
              </w:rPr>
              <w:t>„</w:t>
            </w:r>
            <w:proofErr w:type="spellStart"/>
            <w:r w:rsidR="00074BD7" w:rsidRPr="0091456C">
              <w:rPr>
                <w:rFonts w:ascii="Times New Roman" w:eastAsia="Times New Roman" w:hAnsi="Times New Roman" w:cs="Times New Roman"/>
                <w:b/>
                <w:bCs/>
                <w:sz w:val="28"/>
                <w:szCs w:val="28"/>
              </w:rPr>
              <w:t>Нерагламентиран</w:t>
            </w:r>
            <w:proofErr w:type="spellEnd"/>
            <w:r w:rsidR="00074BD7" w:rsidRPr="0091456C">
              <w:rPr>
                <w:rFonts w:ascii="Times New Roman" w:eastAsia="Times New Roman" w:hAnsi="Times New Roman" w:cs="Times New Roman"/>
                <w:b/>
                <w:bCs/>
                <w:sz w:val="28"/>
                <w:szCs w:val="28"/>
              </w:rPr>
              <w:t xml:space="preserve"> статус на курсантите и колежаните</w:t>
            </w:r>
            <w:r w:rsidR="00B13424" w:rsidRPr="0091456C">
              <w:rPr>
                <w:rFonts w:ascii="Times New Roman" w:eastAsia="Times New Roman" w:hAnsi="Times New Roman" w:cs="Times New Roman"/>
                <w:b/>
                <w:bCs/>
                <w:sz w:val="28"/>
                <w:szCs w:val="28"/>
                <w:lang w:eastAsia="bg-BG"/>
              </w:rPr>
              <w:t>“.</w:t>
            </w:r>
          </w:p>
          <w:p w:rsidR="00074BD7" w:rsidRPr="0091456C" w:rsidRDefault="00670293" w:rsidP="00FC20DE">
            <w:pPr>
              <w:spacing w:after="0" w:line="240" w:lineRule="auto"/>
              <w:ind w:firstLine="577"/>
              <w:jc w:val="both"/>
              <w:rPr>
                <w:rFonts w:ascii="Times New Roman" w:eastAsia="Times New Roman" w:hAnsi="Times New Roman" w:cs="Times New Roman"/>
                <w:sz w:val="28"/>
                <w:szCs w:val="28"/>
                <w:lang w:eastAsia="bg-BG"/>
              </w:rPr>
            </w:pPr>
            <w:r w:rsidRPr="0091456C">
              <w:rPr>
                <w:rFonts w:ascii="Times New Roman" w:eastAsia="Times New Roman" w:hAnsi="Times New Roman" w:cs="Times New Roman"/>
                <w:sz w:val="28"/>
                <w:szCs w:val="28"/>
                <w:lang w:eastAsia="bg-BG"/>
              </w:rPr>
              <w:t xml:space="preserve">Към момента във висшите военни учебни заведения се обучават 1072 курсанти за придобиване на образователно-квалификационна степен „бакалавър в професионално направление „Военно дело“. </w:t>
            </w:r>
            <w:r w:rsidR="00074BD7" w:rsidRPr="0091456C">
              <w:rPr>
                <w:rFonts w:ascii="Times New Roman" w:eastAsia="Times New Roman" w:hAnsi="Times New Roman" w:cs="Times New Roman"/>
                <w:sz w:val="28"/>
                <w:szCs w:val="28"/>
                <w:lang w:eastAsia="bg-BG"/>
              </w:rPr>
              <w:t>Разпоредбата на 135, ал. 2 от ЗОВСРБ регламентира, че курсантите са военнослужещи с особен статус. При прилагането ѝ възникват въпроси и неяснота относно особения статус на курсантите. Липсва законова регламентация за издаване на нарочен нормативен акт на министъра на отбраната – наредба, чрез която да се регламентира „особеният им статус“ като съвкупност от всички права и задължения на курсантите</w:t>
            </w:r>
            <w:r w:rsidRPr="0091456C">
              <w:rPr>
                <w:rFonts w:ascii="Times New Roman" w:eastAsia="Times New Roman" w:hAnsi="Times New Roman" w:cs="Times New Roman"/>
                <w:sz w:val="28"/>
                <w:szCs w:val="28"/>
                <w:lang w:eastAsia="bg-BG"/>
              </w:rPr>
              <w:t xml:space="preserve"> (отстраняване, отписване, ваканция, домашен отпуск, осигуряване на храна и ободряващи напитки, договори, носене и използване на служебно оръжие, подпомагане с парични средства, здравно осигуряване, възстановяване на разходите за обучение</w:t>
            </w:r>
            <w:r w:rsidR="00D42DBC" w:rsidRPr="0091456C">
              <w:rPr>
                <w:rFonts w:ascii="Times New Roman" w:eastAsia="Times New Roman" w:hAnsi="Times New Roman" w:cs="Times New Roman"/>
                <w:sz w:val="28"/>
                <w:szCs w:val="28"/>
                <w:lang w:eastAsia="bg-BG"/>
              </w:rPr>
              <w:t>, електронен регистър</w:t>
            </w:r>
            <w:r w:rsidRPr="0091456C">
              <w:rPr>
                <w:rFonts w:ascii="Times New Roman" w:eastAsia="Times New Roman" w:hAnsi="Times New Roman" w:cs="Times New Roman"/>
                <w:sz w:val="28"/>
                <w:szCs w:val="28"/>
                <w:lang w:eastAsia="bg-BG"/>
              </w:rPr>
              <w:t xml:space="preserve"> и др.)</w:t>
            </w:r>
            <w:r w:rsidR="00074BD7" w:rsidRPr="0091456C">
              <w:rPr>
                <w:rFonts w:ascii="Times New Roman" w:eastAsia="Times New Roman" w:hAnsi="Times New Roman" w:cs="Times New Roman"/>
                <w:sz w:val="28"/>
                <w:szCs w:val="28"/>
                <w:lang w:eastAsia="bg-BG"/>
              </w:rPr>
              <w:t>.</w:t>
            </w:r>
            <w:r w:rsidRPr="0091456C">
              <w:rPr>
                <w:rFonts w:ascii="Times New Roman" w:eastAsia="Times New Roman" w:hAnsi="Times New Roman" w:cs="Times New Roman"/>
                <w:sz w:val="28"/>
                <w:szCs w:val="28"/>
                <w:lang w:eastAsia="bg-BG"/>
              </w:rPr>
              <w:t xml:space="preserve"> </w:t>
            </w:r>
          </w:p>
          <w:p w:rsidR="00FC20DE" w:rsidRPr="0091456C" w:rsidRDefault="00FC20DE" w:rsidP="00FC20DE">
            <w:pPr>
              <w:spacing w:after="0" w:line="240" w:lineRule="auto"/>
              <w:ind w:firstLine="577"/>
              <w:jc w:val="both"/>
              <w:rPr>
                <w:rFonts w:ascii="Times New Roman" w:eastAsia="Times New Roman" w:hAnsi="Times New Roman" w:cs="Times New Roman"/>
                <w:sz w:val="28"/>
                <w:szCs w:val="28"/>
                <w:lang w:eastAsia="bg-BG"/>
              </w:rPr>
            </w:pPr>
            <w:r w:rsidRPr="0091456C">
              <w:rPr>
                <w:rFonts w:ascii="Times New Roman" w:eastAsia="Times New Roman" w:hAnsi="Times New Roman" w:cs="Times New Roman"/>
                <w:sz w:val="28"/>
                <w:szCs w:val="28"/>
                <w:lang w:eastAsia="bg-BG"/>
              </w:rPr>
              <w:t xml:space="preserve">На базата на извършен анализ, </w:t>
            </w:r>
            <w:r w:rsidR="000836B9" w:rsidRPr="0091456C">
              <w:rPr>
                <w:rFonts w:ascii="Times New Roman" w:eastAsia="Times New Roman" w:hAnsi="Times New Roman" w:cs="Times New Roman"/>
                <w:sz w:val="28"/>
                <w:szCs w:val="28"/>
                <w:lang w:eastAsia="bg-BG"/>
              </w:rPr>
              <w:t>и очертаващият се</w:t>
            </w:r>
            <w:r w:rsidR="00336706" w:rsidRPr="0091456C">
              <w:rPr>
                <w:rFonts w:ascii="Times New Roman" w:eastAsia="Times New Roman" w:hAnsi="Times New Roman" w:cs="Times New Roman"/>
                <w:sz w:val="28"/>
                <w:szCs w:val="28"/>
                <w:lang w:eastAsia="bg-BG"/>
              </w:rPr>
              <w:t xml:space="preserve"> нарастващ дефицит на сержанти</w:t>
            </w:r>
            <w:r w:rsidRPr="0091456C">
              <w:rPr>
                <w:rFonts w:ascii="Times New Roman" w:eastAsia="Times New Roman" w:hAnsi="Times New Roman" w:cs="Times New Roman"/>
                <w:sz w:val="28"/>
                <w:szCs w:val="28"/>
                <w:lang w:eastAsia="bg-BG"/>
              </w:rPr>
              <w:t xml:space="preserve"> специалисти по здравни грижи във Военномедицинска академия</w:t>
            </w:r>
            <w:r w:rsidR="00774D80" w:rsidRPr="0091456C">
              <w:rPr>
                <w:rFonts w:ascii="Times New Roman" w:eastAsia="Times New Roman" w:hAnsi="Times New Roman" w:cs="Times New Roman"/>
                <w:sz w:val="28"/>
                <w:szCs w:val="28"/>
                <w:lang w:eastAsia="bg-BG"/>
              </w:rPr>
              <w:t xml:space="preserve">, </w:t>
            </w:r>
            <w:r w:rsidR="000836B9" w:rsidRPr="0091456C">
              <w:rPr>
                <w:rFonts w:ascii="Times New Roman" w:eastAsia="Times New Roman" w:hAnsi="Times New Roman" w:cs="Times New Roman"/>
                <w:sz w:val="28"/>
                <w:szCs w:val="28"/>
                <w:lang w:eastAsia="bg-BG"/>
              </w:rPr>
              <w:t>който</w:t>
            </w:r>
            <w:r w:rsidRPr="0091456C">
              <w:rPr>
                <w:rFonts w:ascii="Times New Roman" w:eastAsia="Times New Roman" w:hAnsi="Times New Roman" w:cs="Times New Roman"/>
                <w:sz w:val="28"/>
                <w:szCs w:val="28"/>
                <w:lang w:eastAsia="bg-BG"/>
              </w:rPr>
              <w:t xml:space="preserve"> през 2024 г. е 26%, а в резултат на навършване на пределна възраст и прогноза за овакантяване на длъжности в последващите години, до края на 2033 г. нараства до 63%. Това налага да се търсят механизми за обучение на по-широк кръг от лица в професионалните колежи, като се създаде законова възможност да се обучават не само военнослужещи, но и др. български граждани за придобиване на IV-та степен на професионална квалификация от професионално направление „Военно дело и отбрана“ за нуждите на Министерството на отбраната и на други министерства и ведомства</w:t>
            </w:r>
            <w:r w:rsidR="00074BD7" w:rsidRPr="0091456C">
              <w:rPr>
                <w:rFonts w:ascii="Times New Roman" w:eastAsia="Times New Roman" w:hAnsi="Times New Roman" w:cs="Times New Roman"/>
                <w:sz w:val="28"/>
                <w:szCs w:val="28"/>
                <w:lang w:eastAsia="bg-BG"/>
              </w:rPr>
              <w:t>, които ще бъдат със статут на „колежани“</w:t>
            </w:r>
            <w:r w:rsidRPr="0091456C">
              <w:rPr>
                <w:rFonts w:ascii="Times New Roman" w:eastAsia="Times New Roman" w:hAnsi="Times New Roman" w:cs="Times New Roman"/>
                <w:sz w:val="28"/>
                <w:szCs w:val="28"/>
                <w:lang w:eastAsia="bg-BG"/>
              </w:rPr>
              <w:t>.</w:t>
            </w:r>
            <w:r w:rsidR="00DC0F07" w:rsidRPr="0091456C">
              <w:t xml:space="preserve"> </w:t>
            </w:r>
            <w:r w:rsidR="00DC0F07" w:rsidRPr="0091456C">
              <w:rPr>
                <w:rFonts w:ascii="Times New Roman" w:eastAsia="Times New Roman" w:hAnsi="Times New Roman" w:cs="Times New Roman"/>
                <w:sz w:val="28"/>
                <w:szCs w:val="28"/>
                <w:lang w:eastAsia="bg-BG"/>
              </w:rPr>
              <w:t>Липсва законова регламентация за издаване на нарочен нормативен акт на министъра на отбраната – наредба, чрез която да се регламентира „статуса“ (права и задължения) на колежаните (</w:t>
            </w:r>
            <w:r w:rsidR="00DB28E5" w:rsidRPr="0091456C">
              <w:rPr>
                <w:rFonts w:ascii="Times New Roman" w:eastAsia="Times New Roman" w:hAnsi="Times New Roman" w:cs="Times New Roman"/>
                <w:sz w:val="28"/>
                <w:szCs w:val="28"/>
                <w:lang w:eastAsia="bg-BG"/>
              </w:rPr>
              <w:t>освобождаване от</w:t>
            </w:r>
            <w:r w:rsidR="00DC0F07" w:rsidRPr="0091456C">
              <w:rPr>
                <w:rFonts w:ascii="Times New Roman" w:eastAsia="Times New Roman" w:hAnsi="Times New Roman" w:cs="Times New Roman"/>
                <w:sz w:val="28"/>
                <w:szCs w:val="28"/>
                <w:lang w:eastAsia="bg-BG"/>
              </w:rPr>
              <w:t xml:space="preserve"> такси за обучение, отстраняване, отписване, </w:t>
            </w:r>
            <w:r w:rsidR="00DB28E5" w:rsidRPr="0091456C">
              <w:rPr>
                <w:rFonts w:ascii="Times New Roman" w:eastAsia="Times New Roman" w:hAnsi="Times New Roman" w:cs="Times New Roman"/>
                <w:sz w:val="28"/>
                <w:szCs w:val="28"/>
                <w:lang w:eastAsia="bg-BG"/>
              </w:rPr>
              <w:t xml:space="preserve">военни звания, </w:t>
            </w:r>
            <w:r w:rsidR="00DC0F07" w:rsidRPr="0091456C">
              <w:rPr>
                <w:rFonts w:ascii="Times New Roman" w:eastAsia="Times New Roman" w:hAnsi="Times New Roman" w:cs="Times New Roman"/>
                <w:sz w:val="28"/>
                <w:szCs w:val="28"/>
                <w:lang w:eastAsia="bg-BG"/>
              </w:rPr>
              <w:t xml:space="preserve">ваканция, домашен отпуск, осигуряване на храна и ободряващи напитки, договори, носене и използване на служебно оръжие, подпомагане с парични средства, </w:t>
            </w:r>
            <w:r w:rsidR="00DB28E5" w:rsidRPr="0091456C">
              <w:rPr>
                <w:rFonts w:ascii="Times New Roman" w:eastAsia="Times New Roman" w:hAnsi="Times New Roman" w:cs="Times New Roman"/>
                <w:sz w:val="28"/>
                <w:szCs w:val="28"/>
                <w:lang w:eastAsia="bg-BG"/>
              </w:rPr>
              <w:t>военновременна служба</w:t>
            </w:r>
            <w:r w:rsidR="00D42DBC" w:rsidRPr="0091456C">
              <w:rPr>
                <w:rFonts w:ascii="Times New Roman" w:eastAsia="Times New Roman" w:hAnsi="Times New Roman" w:cs="Times New Roman"/>
                <w:sz w:val="28"/>
                <w:szCs w:val="28"/>
                <w:lang w:eastAsia="bg-BG"/>
              </w:rPr>
              <w:t>, електронен регистър</w:t>
            </w:r>
            <w:r w:rsidR="00DC0F07" w:rsidRPr="0091456C">
              <w:rPr>
                <w:rFonts w:ascii="Times New Roman" w:eastAsia="Times New Roman" w:hAnsi="Times New Roman" w:cs="Times New Roman"/>
                <w:sz w:val="28"/>
                <w:szCs w:val="28"/>
                <w:lang w:eastAsia="bg-BG"/>
              </w:rPr>
              <w:t xml:space="preserve"> и др.)</w:t>
            </w:r>
          </w:p>
          <w:p w:rsidR="00DB28E5" w:rsidRPr="0091456C" w:rsidRDefault="00DC0F07" w:rsidP="00DB28E5">
            <w:pPr>
              <w:spacing w:after="0" w:line="240" w:lineRule="auto"/>
              <w:ind w:firstLine="577"/>
              <w:jc w:val="both"/>
              <w:rPr>
                <w:rFonts w:ascii="Times New Roman" w:eastAsia="Times New Roman" w:hAnsi="Times New Roman" w:cs="Times New Roman"/>
                <w:sz w:val="28"/>
                <w:szCs w:val="28"/>
                <w:lang w:eastAsia="bg-BG"/>
              </w:rPr>
            </w:pPr>
            <w:r w:rsidRPr="0091456C">
              <w:rPr>
                <w:rFonts w:ascii="Times New Roman" w:eastAsia="Times New Roman" w:hAnsi="Times New Roman" w:cs="Times New Roman"/>
                <w:sz w:val="28"/>
                <w:szCs w:val="28"/>
                <w:lang w:eastAsia="bg-BG"/>
              </w:rPr>
              <w:t xml:space="preserve">Също така, </w:t>
            </w:r>
            <w:r w:rsidR="00DB28E5" w:rsidRPr="0091456C">
              <w:rPr>
                <w:rFonts w:ascii="Times New Roman" w:eastAsia="Times New Roman" w:hAnsi="Times New Roman" w:cs="Times New Roman"/>
                <w:sz w:val="28"/>
                <w:szCs w:val="28"/>
                <w:lang w:eastAsia="bg-BG"/>
              </w:rPr>
              <w:t xml:space="preserve">се въвежда възможност за </w:t>
            </w:r>
            <w:r w:rsidR="00FC20DE" w:rsidRPr="0091456C">
              <w:rPr>
                <w:rFonts w:ascii="Times New Roman" w:eastAsia="Times New Roman" w:hAnsi="Times New Roman" w:cs="Times New Roman"/>
                <w:sz w:val="28"/>
                <w:szCs w:val="28"/>
                <w:lang w:eastAsia="bg-BG"/>
              </w:rPr>
              <w:t>провеждане на процедури по валидиране на професионални знания, умения и компетентности при условията и по реда на Закона за професионалното образование и обучение в професионалните колежи</w:t>
            </w:r>
            <w:r w:rsidR="00DB28E5" w:rsidRPr="0091456C">
              <w:rPr>
                <w:rFonts w:ascii="Times New Roman" w:eastAsia="Times New Roman" w:hAnsi="Times New Roman" w:cs="Times New Roman"/>
                <w:sz w:val="28"/>
                <w:szCs w:val="28"/>
                <w:lang w:eastAsia="bg-BG"/>
              </w:rPr>
              <w:t xml:space="preserve">. </w:t>
            </w:r>
            <w:r w:rsidR="00FC20DE" w:rsidRPr="0091456C">
              <w:rPr>
                <w:rFonts w:ascii="Times New Roman" w:eastAsia="Times New Roman" w:hAnsi="Times New Roman" w:cs="Times New Roman"/>
                <w:sz w:val="28"/>
                <w:szCs w:val="28"/>
                <w:lang w:eastAsia="bg-BG"/>
              </w:rPr>
              <w:t>Процедурите по валидиране</w:t>
            </w:r>
            <w:r w:rsidR="00D10D55" w:rsidRPr="0091456C">
              <w:rPr>
                <w:rFonts w:ascii="Times New Roman" w:eastAsia="Times New Roman" w:hAnsi="Times New Roman" w:cs="Times New Roman"/>
                <w:sz w:val="28"/>
                <w:szCs w:val="28"/>
                <w:lang w:eastAsia="bg-BG"/>
              </w:rPr>
              <w:t>,</w:t>
            </w:r>
            <w:r w:rsidR="00FC20DE" w:rsidRPr="0091456C">
              <w:rPr>
                <w:rFonts w:ascii="Times New Roman" w:eastAsia="Times New Roman" w:hAnsi="Times New Roman" w:cs="Times New Roman"/>
                <w:sz w:val="28"/>
                <w:szCs w:val="28"/>
                <w:lang w:eastAsia="bg-BG"/>
              </w:rPr>
              <w:t xml:space="preserve"> </w:t>
            </w:r>
            <w:r w:rsidR="00D10D55" w:rsidRPr="0091456C">
              <w:rPr>
                <w:rFonts w:ascii="Times New Roman" w:eastAsia="Times New Roman" w:hAnsi="Times New Roman" w:cs="Times New Roman"/>
                <w:sz w:val="28"/>
                <w:szCs w:val="28"/>
                <w:lang w:eastAsia="bg-BG"/>
              </w:rPr>
              <w:t>следва да се</w:t>
            </w:r>
            <w:r w:rsidR="00FC20DE" w:rsidRPr="0091456C">
              <w:rPr>
                <w:rFonts w:ascii="Times New Roman" w:eastAsia="Times New Roman" w:hAnsi="Times New Roman" w:cs="Times New Roman"/>
                <w:sz w:val="28"/>
                <w:szCs w:val="28"/>
                <w:lang w:eastAsia="bg-BG"/>
              </w:rPr>
              <w:t xml:space="preserve"> провеждат в съответствие с наредбата по чл. 40, ал. 11 от Закона за професионалното образование и обучение, но е необходимо министърът на отбраната със своя заповед да създаде организация за провеждането им</w:t>
            </w:r>
            <w:r w:rsidR="00D10D55" w:rsidRPr="0091456C">
              <w:rPr>
                <w:rFonts w:ascii="Times New Roman" w:eastAsia="Times New Roman" w:hAnsi="Times New Roman" w:cs="Times New Roman"/>
                <w:sz w:val="28"/>
                <w:szCs w:val="28"/>
                <w:lang w:eastAsia="bg-BG"/>
              </w:rPr>
              <w:t xml:space="preserve">. Изискване за което липсва </w:t>
            </w:r>
            <w:r w:rsidR="00FC20DE" w:rsidRPr="0091456C">
              <w:rPr>
                <w:rFonts w:ascii="Times New Roman" w:eastAsia="Times New Roman" w:hAnsi="Times New Roman" w:cs="Times New Roman"/>
                <w:sz w:val="28"/>
                <w:szCs w:val="28"/>
                <w:lang w:eastAsia="bg-BG"/>
              </w:rPr>
              <w:t xml:space="preserve">изрична законова регламентация. Изискването за валидиране е </w:t>
            </w:r>
            <w:proofErr w:type="spellStart"/>
            <w:r w:rsidR="00FC20DE" w:rsidRPr="0091456C">
              <w:rPr>
                <w:rFonts w:ascii="Times New Roman" w:eastAsia="Times New Roman" w:hAnsi="Times New Roman" w:cs="Times New Roman"/>
                <w:sz w:val="28"/>
                <w:szCs w:val="28"/>
                <w:lang w:eastAsia="bg-BG"/>
              </w:rPr>
              <w:t>съотносимо</w:t>
            </w:r>
            <w:proofErr w:type="spellEnd"/>
            <w:r w:rsidR="00FC20DE" w:rsidRPr="0091456C">
              <w:rPr>
                <w:rFonts w:ascii="Times New Roman" w:eastAsia="Times New Roman" w:hAnsi="Times New Roman" w:cs="Times New Roman"/>
                <w:sz w:val="28"/>
                <w:szCs w:val="28"/>
                <w:lang w:eastAsia="bg-BG"/>
              </w:rPr>
              <w:t xml:space="preserve"> към 6100 военнослужещи с военно звание от „младши сержант“ до „старшина“, преминали обучение в учебни центрове в страната по реда на чл. 239, ал. 2 от ЗОВСРБ, на които придобитите професионални знания, умения и компетентности следва да бъдат въведени в съответствие с изискванията на Закона за професионалното образование, чрез валидиране в професионалните сержантски</w:t>
            </w:r>
            <w:r w:rsidR="00C64EAC" w:rsidRPr="0091456C">
              <w:rPr>
                <w:rFonts w:ascii="Times New Roman" w:eastAsia="Times New Roman" w:hAnsi="Times New Roman" w:cs="Times New Roman"/>
                <w:sz w:val="28"/>
                <w:szCs w:val="28"/>
                <w:lang w:eastAsia="bg-BG"/>
              </w:rPr>
              <w:t>/</w:t>
            </w:r>
            <w:proofErr w:type="spellStart"/>
            <w:r w:rsidR="00C64EAC" w:rsidRPr="0091456C">
              <w:rPr>
                <w:rFonts w:ascii="Times New Roman" w:eastAsia="Times New Roman" w:hAnsi="Times New Roman" w:cs="Times New Roman"/>
                <w:sz w:val="28"/>
                <w:szCs w:val="28"/>
                <w:lang w:eastAsia="bg-BG"/>
              </w:rPr>
              <w:t>старшински</w:t>
            </w:r>
            <w:proofErr w:type="spellEnd"/>
            <w:r w:rsidR="00FC20DE" w:rsidRPr="0091456C">
              <w:rPr>
                <w:rFonts w:ascii="Times New Roman" w:eastAsia="Times New Roman" w:hAnsi="Times New Roman" w:cs="Times New Roman"/>
                <w:sz w:val="28"/>
                <w:szCs w:val="28"/>
                <w:lang w:eastAsia="bg-BG"/>
              </w:rPr>
              <w:t xml:space="preserve"> колежи</w:t>
            </w:r>
            <w:r w:rsidR="003A220C" w:rsidRPr="0091456C">
              <w:rPr>
                <w:rFonts w:ascii="Times New Roman" w:eastAsia="Times New Roman" w:hAnsi="Times New Roman" w:cs="Times New Roman"/>
                <w:sz w:val="28"/>
                <w:szCs w:val="28"/>
                <w:lang w:eastAsia="bg-BG"/>
              </w:rPr>
              <w:t xml:space="preserve"> (ПСК/</w:t>
            </w:r>
            <w:proofErr w:type="spellStart"/>
            <w:r w:rsidR="003A220C" w:rsidRPr="0091456C">
              <w:rPr>
                <w:rFonts w:ascii="Times New Roman" w:eastAsia="Times New Roman" w:hAnsi="Times New Roman" w:cs="Times New Roman"/>
                <w:sz w:val="28"/>
                <w:szCs w:val="28"/>
                <w:lang w:eastAsia="bg-BG"/>
              </w:rPr>
              <w:t>ПСтК</w:t>
            </w:r>
            <w:proofErr w:type="spellEnd"/>
            <w:r w:rsidR="003A220C" w:rsidRPr="0091456C">
              <w:rPr>
                <w:rFonts w:ascii="Times New Roman" w:eastAsia="Times New Roman" w:hAnsi="Times New Roman" w:cs="Times New Roman"/>
                <w:sz w:val="28"/>
                <w:szCs w:val="28"/>
                <w:lang w:eastAsia="bg-BG"/>
              </w:rPr>
              <w:t>)</w:t>
            </w:r>
            <w:r w:rsidR="00A94A2C" w:rsidRPr="0091456C">
              <w:rPr>
                <w:rFonts w:ascii="Times New Roman" w:eastAsia="Times New Roman" w:hAnsi="Times New Roman" w:cs="Times New Roman"/>
                <w:sz w:val="28"/>
                <w:szCs w:val="28"/>
                <w:lang w:eastAsia="bg-BG"/>
              </w:rPr>
              <w:t xml:space="preserve">, като се изменя нормативната уредба на чл. 239, ал.2 и се ограничава възможността за </w:t>
            </w:r>
            <w:proofErr w:type="spellStart"/>
            <w:r w:rsidR="00A94A2C" w:rsidRPr="0091456C">
              <w:rPr>
                <w:rFonts w:ascii="Times New Roman" w:eastAsia="Times New Roman" w:hAnsi="Times New Roman" w:cs="Times New Roman"/>
                <w:sz w:val="28"/>
                <w:szCs w:val="28"/>
                <w:lang w:eastAsia="bg-BG"/>
              </w:rPr>
              <w:t>новопроизвеждане</w:t>
            </w:r>
            <w:proofErr w:type="spellEnd"/>
            <w:r w:rsidR="00A94A2C" w:rsidRPr="0091456C">
              <w:rPr>
                <w:rFonts w:ascii="Times New Roman" w:eastAsia="Times New Roman" w:hAnsi="Times New Roman" w:cs="Times New Roman"/>
                <w:sz w:val="28"/>
                <w:szCs w:val="28"/>
                <w:lang w:eastAsia="bg-BG"/>
              </w:rPr>
              <w:t xml:space="preserve"> на  сержанти/ старшини с квалификация от учебен център с цел </w:t>
            </w:r>
            <w:r w:rsidR="00A94A2C" w:rsidRPr="0091456C">
              <w:rPr>
                <w:rFonts w:ascii="Times New Roman" w:eastAsia="Times New Roman" w:hAnsi="Times New Roman" w:cs="Times New Roman"/>
                <w:sz w:val="28"/>
                <w:szCs w:val="28"/>
                <w:lang w:eastAsia="bg-BG"/>
              </w:rPr>
              <w:lastRenderedPageBreak/>
              <w:t>спазване на държавните образователни изисквания за професията „сержант/старшина“ за завършена четвърта степен на професионална квалификация от Професионален сержантски (</w:t>
            </w:r>
            <w:proofErr w:type="spellStart"/>
            <w:r w:rsidR="00A94A2C" w:rsidRPr="0091456C">
              <w:rPr>
                <w:rFonts w:ascii="Times New Roman" w:eastAsia="Times New Roman" w:hAnsi="Times New Roman" w:cs="Times New Roman"/>
                <w:sz w:val="28"/>
                <w:szCs w:val="28"/>
                <w:lang w:eastAsia="bg-BG"/>
              </w:rPr>
              <w:t>старшински</w:t>
            </w:r>
            <w:proofErr w:type="spellEnd"/>
            <w:r w:rsidR="00A94A2C" w:rsidRPr="0091456C">
              <w:rPr>
                <w:rFonts w:ascii="Times New Roman" w:eastAsia="Times New Roman" w:hAnsi="Times New Roman" w:cs="Times New Roman"/>
                <w:sz w:val="28"/>
                <w:szCs w:val="28"/>
                <w:lang w:eastAsia="bg-BG"/>
              </w:rPr>
              <w:t>) колеж.</w:t>
            </w:r>
            <w:r w:rsidR="00DB28E5" w:rsidRPr="0091456C">
              <w:rPr>
                <w:rFonts w:ascii="Times New Roman" w:eastAsia="Times New Roman" w:hAnsi="Times New Roman" w:cs="Times New Roman"/>
                <w:sz w:val="28"/>
                <w:szCs w:val="28"/>
                <w:lang w:eastAsia="bg-BG"/>
              </w:rPr>
              <w:t xml:space="preserve"> Предвижда се провеждането на началната и специалната военна подготовка да се провежда и в професионалните колежи.</w:t>
            </w:r>
          </w:p>
          <w:p w:rsidR="00596E13" w:rsidRPr="0091456C" w:rsidRDefault="00596E13" w:rsidP="0070068D">
            <w:pPr>
              <w:spacing w:after="0" w:line="240" w:lineRule="auto"/>
              <w:ind w:firstLine="577"/>
              <w:jc w:val="both"/>
              <w:rPr>
                <w:rFonts w:ascii="Times New Roman" w:eastAsia="Times New Roman" w:hAnsi="Times New Roman" w:cs="Times New Roman"/>
                <w:sz w:val="28"/>
                <w:szCs w:val="28"/>
                <w:lang w:eastAsia="bg-BG"/>
              </w:rPr>
            </w:pPr>
            <w:r w:rsidRPr="0091456C">
              <w:rPr>
                <w:rFonts w:ascii="Times New Roman" w:eastAsia="Times New Roman" w:hAnsi="Times New Roman" w:cs="Times New Roman"/>
                <w:sz w:val="28"/>
                <w:szCs w:val="28"/>
                <w:lang w:eastAsia="bg-BG"/>
              </w:rPr>
              <w:t>С изменения в ЗОВСРБ /</w:t>
            </w:r>
            <w:proofErr w:type="spellStart"/>
            <w:r w:rsidRPr="0091456C">
              <w:rPr>
                <w:rFonts w:ascii="Times New Roman" w:eastAsia="Times New Roman" w:hAnsi="Times New Roman" w:cs="Times New Roman"/>
                <w:sz w:val="28"/>
                <w:szCs w:val="28"/>
                <w:lang w:eastAsia="bg-BG"/>
              </w:rPr>
              <w:t>обн</w:t>
            </w:r>
            <w:proofErr w:type="spellEnd"/>
            <w:r w:rsidRPr="0091456C">
              <w:rPr>
                <w:rFonts w:ascii="Times New Roman" w:eastAsia="Times New Roman" w:hAnsi="Times New Roman" w:cs="Times New Roman"/>
                <w:sz w:val="28"/>
                <w:szCs w:val="28"/>
                <w:lang w:eastAsia="bg-BG"/>
              </w:rPr>
              <w:t xml:space="preserve">. в ДВ бр. 2 от 2024 г./ </w:t>
            </w:r>
            <w:r w:rsidR="00534EC0" w:rsidRPr="0091456C">
              <w:rPr>
                <w:rFonts w:ascii="Times New Roman" w:eastAsia="Times New Roman" w:hAnsi="Times New Roman" w:cs="Times New Roman"/>
                <w:sz w:val="28"/>
                <w:szCs w:val="28"/>
                <w:lang w:eastAsia="bg-BG"/>
              </w:rPr>
              <w:t>е регламентиран</w:t>
            </w:r>
            <w:r w:rsidR="00AA4465" w:rsidRPr="0091456C">
              <w:rPr>
                <w:rFonts w:ascii="Times New Roman" w:eastAsia="Times New Roman" w:hAnsi="Times New Roman" w:cs="Times New Roman"/>
                <w:sz w:val="28"/>
                <w:szCs w:val="28"/>
                <w:lang w:eastAsia="bg-BG"/>
              </w:rPr>
              <w:t>о</w:t>
            </w:r>
            <w:r w:rsidR="00534EC0" w:rsidRPr="0091456C">
              <w:rPr>
                <w:rFonts w:ascii="Times New Roman" w:eastAsia="Times New Roman" w:hAnsi="Times New Roman" w:cs="Times New Roman"/>
                <w:sz w:val="28"/>
                <w:szCs w:val="28"/>
                <w:lang w:eastAsia="bg-BG"/>
              </w:rPr>
              <w:t xml:space="preserve"> </w:t>
            </w:r>
            <w:r w:rsidR="000836B9" w:rsidRPr="0091456C">
              <w:rPr>
                <w:rFonts w:ascii="Times New Roman" w:eastAsia="Times New Roman" w:hAnsi="Times New Roman" w:cs="Times New Roman"/>
                <w:sz w:val="28"/>
                <w:szCs w:val="28"/>
                <w:lang w:eastAsia="bg-BG"/>
              </w:rPr>
              <w:t xml:space="preserve">и </w:t>
            </w:r>
            <w:r w:rsidR="00AA4465" w:rsidRPr="0091456C">
              <w:rPr>
                <w:rFonts w:ascii="Times New Roman" w:eastAsia="Times New Roman" w:hAnsi="Times New Roman" w:cs="Times New Roman"/>
                <w:sz w:val="28"/>
                <w:szCs w:val="28"/>
                <w:lang w:eastAsia="bg-BG"/>
              </w:rPr>
              <w:t>изискването</w:t>
            </w:r>
            <w:r w:rsidR="00534EC0" w:rsidRPr="0091456C">
              <w:rPr>
                <w:rFonts w:ascii="Times New Roman" w:eastAsia="Times New Roman" w:hAnsi="Times New Roman" w:cs="Times New Roman"/>
                <w:sz w:val="28"/>
                <w:szCs w:val="28"/>
                <w:lang w:eastAsia="bg-BG"/>
              </w:rPr>
              <w:t xml:space="preserve">, че </w:t>
            </w:r>
            <w:r w:rsidRPr="0091456C">
              <w:rPr>
                <w:rFonts w:ascii="Times New Roman" w:eastAsia="Times New Roman" w:hAnsi="Times New Roman" w:cs="Times New Roman"/>
                <w:sz w:val="28"/>
                <w:szCs w:val="28"/>
                <w:lang w:eastAsia="bg-BG"/>
              </w:rPr>
              <w:t>държавните образователни стандарти</w:t>
            </w:r>
            <w:r w:rsidR="00A732A1" w:rsidRPr="0091456C">
              <w:rPr>
                <w:rFonts w:ascii="Times New Roman" w:eastAsia="Times New Roman" w:hAnsi="Times New Roman" w:cs="Times New Roman"/>
                <w:sz w:val="28"/>
                <w:szCs w:val="28"/>
                <w:lang w:eastAsia="bg-BG"/>
              </w:rPr>
              <w:t xml:space="preserve"> (ДОС)</w:t>
            </w:r>
            <w:r w:rsidRPr="0091456C">
              <w:rPr>
                <w:rFonts w:ascii="Times New Roman" w:eastAsia="Times New Roman" w:hAnsi="Times New Roman" w:cs="Times New Roman"/>
                <w:sz w:val="28"/>
                <w:szCs w:val="28"/>
                <w:lang w:eastAsia="bg-BG"/>
              </w:rPr>
              <w:t>, по които се провежда обучение в професионалните колежи за придобиване на четвърта степен на професионална квалификация по професии от професионално направление "Военно дело и отбрана", се утвърждават от министъра на отбраната съгласувано с министъра на образованието и науката.</w:t>
            </w:r>
            <w:r w:rsidR="00534EC0" w:rsidRPr="0091456C">
              <w:rPr>
                <w:rFonts w:ascii="Times New Roman" w:eastAsia="Times New Roman" w:hAnsi="Times New Roman" w:cs="Times New Roman"/>
                <w:sz w:val="28"/>
                <w:szCs w:val="28"/>
                <w:lang w:eastAsia="bg-BG"/>
              </w:rPr>
              <w:t xml:space="preserve"> В същото време</w:t>
            </w:r>
            <w:r w:rsidR="00A732A1" w:rsidRPr="0091456C">
              <w:rPr>
                <w:rFonts w:ascii="Times New Roman" w:eastAsia="Times New Roman" w:hAnsi="Times New Roman" w:cs="Times New Roman"/>
                <w:sz w:val="28"/>
                <w:szCs w:val="28"/>
                <w:lang w:eastAsia="bg-BG"/>
              </w:rPr>
              <w:t>,</w:t>
            </w:r>
            <w:r w:rsidR="00534EC0" w:rsidRPr="0091456C">
              <w:rPr>
                <w:rFonts w:ascii="Times New Roman" w:eastAsia="Times New Roman" w:hAnsi="Times New Roman" w:cs="Times New Roman"/>
                <w:sz w:val="28"/>
                <w:szCs w:val="28"/>
                <w:lang w:eastAsia="bg-BG"/>
              </w:rPr>
              <w:t xml:space="preserve"> </w:t>
            </w:r>
            <w:r w:rsidR="00A732A1" w:rsidRPr="0091456C">
              <w:rPr>
                <w:rFonts w:ascii="Times New Roman" w:eastAsia="Times New Roman" w:hAnsi="Times New Roman" w:cs="Times New Roman"/>
                <w:sz w:val="28"/>
                <w:szCs w:val="28"/>
                <w:lang w:eastAsia="bg-BG"/>
              </w:rPr>
              <w:t>съгласно регламентацията на чл. 22, ал. 3 от Закона за училищно</w:t>
            </w:r>
            <w:r w:rsidR="006F2F42" w:rsidRPr="0091456C">
              <w:rPr>
                <w:rFonts w:ascii="Times New Roman" w:eastAsia="Times New Roman" w:hAnsi="Times New Roman" w:cs="Times New Roman"/>
                <w:sz w:val="28"/>
                <w:szCs w:val="28"/>
                <w:lang w:eastAsia="bg-BG"/>
              </w:rPr>
              <w:t>то и предучилищното образование</w:t>
            </w:r>
            <w:r w:rsidR="00A915C3" w:rsidRPr="0091456C">
              <w:rPr>
                <w:rFonts w:ascii="Times New Roman" w:eastAsia="Times New Roman" w:hAnsi="Times New Roman" w:cs="Times New Roman"/>
                <w:sz w:val="28"/>
                <w:szCs w:val="28"/>
                <w:lang w:eastAsia="bg-BG"/>
              </w:rPr>
              <w:t>,</w:t>
            </w:r>
            <w:r w:rsidR="006F2F42" w:rsidRPr="0091456C">
              <w:rPr>
                <w:rFonts w:ascii="Times New Roman" w:eastAsia="Times New Roman" w:hAnsi="Times New Roman" w:cs="Times New Roman"/>
                <w:sz w:val="28"/>
                <w:szCs w:val="28"/>
                <w:lang w:eastAsia="bg-BG"/>
              </w:rPr>
              <w:t xml:space="preserve"> изисква </w:t>
            </w:r>
            <w:r w:rsidR="00A732A1" w:rsidRPr="0091456C">
              <w:rPr>
                <w:rFonts w:ascii="Times New Roman" w:eastAsia="Times New Roman" w:hAnsi="Times New Roman" w:cs="Times New Roman"/>
                <w:sz w:val="28"/>
                <w:szCs w:val="28"/>
                <w:lang w:eastAsia="bg-BG"/>
              </w:rPr>
              <w:t xml:space="preserve">посочените ДОС </w:t>
            </w:r>
            <w:r w:rsidR="006F2F42" w:rsidRPr="0091456C">
              <w:rPr>
                <w:rFonts w:ascii="Times New Roman" w:eastAsia="Times New Roman" w:hAnsi="Times New Roman" w:cs="Times New Roman"/>
                <w:sz w:val="28"/>
                <w:szCs w:val="28"/>
                <w:lang w:eastAsia="bg-BG"/>
              </w:rPr>
              <w:t xml:space="preserve">да </w:t>
            </w:r>
            <w:r w:rsidR="00A732A1" w:rsidRPr="0091456C">
              <w:rPr>
                <w:rFonts w:ascii="Times New Roman" w:eastAsia="Times New Roman" w:hAnsi="Times New Roman" w:cs="Times New Roman"/>
                <w:sz w:val="28"/>
                <w:szCs w:val="28"/>
                <w:lang w:eastAsia="bg-BG"/>
              </w:rPr>
              <w:t>се приемат с наредби на министъра на образованието и науката. Отчитайки спецификата при обучението на военнослужещите в професионалните колежи, липсва изрична разпоредба</w:t>
            </w:r>
            <w:r w:rsidR="0070068D" w:rsidRPr="0091456C">
              <w:rPr>
                <w:rFonts w:ascii="Times New Roman" w:eastAsia="Times New Roman" w:hAnsi="Times New Roman" w:cs="Times New Roman"/>
                <w:sz w:val="28"/>
                <w:szCs w:val="28"/>
                <w:lang w:eastAsia="bg-BG"/>
              </w:rPr>
              <w:t xml:space="preserve"> в чл. 95 от ЗОВСРБ,</w:t>
            </w:r>
            <w:r w:rsidR="00A732A1" w:rsidRPr="0091456C">
              <w:rPr>
                <w:rFonts w:ascii="Times New Roman" w:eastAsia="Times New Roman" w:hAnsi="Times New Roman" w:cs="Times New Roman"/>
                <w:sz w:val="28"/>
                <w:szCs w:val="28"/>
                <w:lang w:eastAsia="bg-BG"/>
              </w:rPr>
              <w:t xml:space="preserve"> която да регламентира издаването на нар</w:t>
            </w:r>
            <w:r w:rsidR="0070068D" w:rsidRPr="0091456C">
              <w:rPr>
                <w:rFonts w:ascii="Times New Roman" w:eastAsia="Times New Roman" w:hAnsi="Times New Roman" w:cs="Times New Roman"/>
                <w:sz w:val="28"/>
                <w:szCs w:val="28"/>
                <w:lang w:eastAsia="bg-BG"/>
              </w:rPr>
              <w:t xml:space="preserve">едба на министъра на отбраната </w:t>
            </w:r>
            <w:r w:rsidR="006F2F42" w:rsidRPr="0091456C">
              <w:rPr>
                <w:rFonts w:ascii="Times New Roman" w:eastAsia="Times New Roman" w:hAnsi="Times New Roman" w:cs="Times New Roman"/>
                <w:sz w:val="28"/>
                <w:szCs w:val="28"/>
                <w:lang w:eastAsia="bg-BG"/>
              </w:rPr>
              <w:t>(</w:t>
            </w:r>
            <w:r w:rsidR="0070068D" w:rsidRPr="0091456C">
              <w:rPr>
                <w:rFonts w:ascii="Times New Roman" w:eastAsia="Times New Roman" w:hAnsi="Times New Roman" w:cs="Times New Roman"/>
                <w:sz w:val="28"/>
                <w:szCs w:val="28"/>
                <w:lang w:eastAsia="bg-BG"/>
              </w:rPr>
              <w:t>съгласувана с министъра на образованието и науката</w:t>
            </w:r>
            <w:r w:rsidR="006F2F42" w:rsidRPr="0091456C">
              <w:rPr>
                <w:rFonts w:ascii="Times New Roman" w:eastAsia="Times New Roman" w:hAnsi="Times New Roman" w:cs="Times New Roman"/>
                <w:sz w:val="28"/>
                <w:szCs w:val="28"/>
                <w:lang w:eastAsia="bg-BG"/>
              </w:rPr>
              <w:t>)</w:t>
            </w:r>
            <w:r w:rsidR="00B56545" w:rsidRPr="0091456C">
              <w:rPr>
                <w:rFonts w:ascii="Times New Roman" w:eastAsia="Times New Roman" w:hAnsi="Times New Roman" w:cs="Times New Roman"/>
                <w:sz w:val="28"/>
                <w:szCs w:val="28"/>
                <w:lang w:eastAsia="bg-BG"/>
              </w:rPr>
              <w:t>, уреждаща приемането на ДОС, както и правно основание за издаване на заповед на министъра на отбраната за провеждане на процедурите по валидиране</w:t>
            </w:r>
            <w:r w:rsidR="00216993" w:rsidRPr="0091456C">
              <w:rPr>
                <w:rFonts w:ascii="Times New Roman" w:eastAsia="Times New Roman" w:hAnsi="Times New Roman" w:cs="Times New Roman"/>
                <w:sz w:val="28"/>
                <w:szCs w:val="28"/>
                <w:lang w:eastAsia="bg-BG"/>
              </w:rPr>
              <w:t>.</w:t>
            </w:r>
          </w:p>
          <w:p w:rsidR="00B22B93" w:rsidRPr="0091456C" w:rsidRDefault="00B22B93" w:rsidP="00AE09D0">
            <w:pPr>
              <w:spacing w:before="120" w:after="120" w:line="240" w:lineRule="auto"/>
              <w:ind w:firstLine="613"/>
              <w:jc w:val="both"/>
              <w:rPr>
                <w:rFonts w:ascii="Times New Roman" w:eastAsia="Times New Roman" w:hAnsi="Times New Roman" w:cs="Times New Roman"/>
                <w:sz w:val="28"/>
                <w:szCs w:val="28"/>
                <w:lang w:eastAsia="bg-BG"/>
              </w:rPr>
            </w:pPr>
            <w:r w:rsidRPr="0091456C">
              <w:rPr>
                <w:rFonts w:ascii="Times New Roman" w:eastAsia="Times New Roman" w:hAnsi="Times New Roman" w:cs="Times New Roman"/>
                <w:b/>
                <w:sz w:val="28"/>
                <w:szCs w:val="28"/>
              </w:rPr>
              <w:t xml:space="preserve">Проблем 2 </w:t>
            </w:r>
            <w:r w:rsidRPr="0091456C">
              <w:rPr>
                <w:rFonts w:ascii="Times New Roman" w:eastAsia="Times New Roman" w:hAnsi="Times New Roman" w:cs="Times New Roman"/>
                <w:b/>
                <w:sz w:val="28"/>
                <w:szCs w:val="28"/>
                <w:lang w:eastAsia="bg-BG"/>
              </w:rPr>
              <w:t>„</w:t>
            </w:r>
            <w:r w:rsidR="002325FC" w:rsidRPr="0091456C">
              <w:rPr>
                <w:rFonts w:ascii="Times New Roman" w:eastAsia="Times New Roman" w:hAnsi="Times New Roman" w:cs="Times New Roman"/>
                <w:b/>
                <w:bCs/>
                <w:sz w:val="28"/>
                <w:szCs w:val="28"/>
                <w:lang w:eastAsia="bg-BG"/>
              </w:rPr>
              <w:t xml:space="preserve">Липса на регламентация и необходимост от прецизиране и актуализиране на разпоредби, </w:t>
            </w:r>
            <w:proofErr w:type="spellStart"/>
            <w:r w:rsidR="002325FC" w:rsidRPr="0091456C">
              <w:rPr>
                <w:rFonts w:ascii="Times New Roman" w:eastAsia="Times New Roman" w:hAnsi="Times New Roman" w:cs="Times New Roman"/>
                <w:b/>
                <w:bCs/>
                <w:sz w:val="28"/>
                <w:szCs w:val="28"/>
                <w:lang w:eastAsia="bg-BG"/>
              </w:rPr>
              <w:t>съотносими</w:t>
            </w:r>
            <w:proofErr w:type="spellEnd"/>
            <w:r w:rsidR="002325FC" w:rsidRPr="0091456C">
              <w:rPr>
                <w:rFonts w:ascii="Times New Roman" w:eastAsia="Times New Roman" w:hAnsi="Times New Roman" w:cs="Times New Roman"/>
                <w:b/>
                <w:bCs/>
                <w:sz w:val="28"/>
                <w:szCs w:val="28"/>
                <w:lang w:eastAsia="bg-BG"/>
              </w:rPr>
              <w:t xml:space="preserve"> към военнослужещите и цивилните служители в Министерството на отбраната, структурите на пряко подчинение на министъра на отбраната и БА“.</w:t>
            </w:r>
          </w:p>
          <w:p w:rsidR="00D42DBC" w:rsidRPr="0091456C" w:rsidRDefault="00D42DBC" w:rsidP="00D42DBC">
            <w:pPr>
              <w:spacing w:after="0" w:line="240" w:lineRule="auto"/>
              <w:ind w:firstLine="577"/>
              <w:jc w:val="both"/>
              <w:rPr>
                <w:rFonts w:ascii="Times New Roman" w:eastAsia="Times New Roman" w:hAnsi="Times New Roman" w:cs="Times New Roman"/>
                <w:sz w:val="28"/>
                <w:szCs w:val="28"/>
                <w:lang w:eastAsia="bg-BG"/>
              </w:rPr>
            </w:pPr>
            <w:r w:rsidRPr="0091456C">
              <w:rPr>
                <w:rFonts w:ascii="Times New Roman" w:eastAsia="Times New Roman" w:hAnsi="Times New Roman" w:cs="Times New Roman"/>
                <w:sz w:val="28"/>
                <w:szCs w:val="28"/>
                <w:lang w:eastAsia="bg-BG"/>
              </w:rPr>
              <w:t>Съгласно разпоредбата на чл. 204 от ЗОВСРБ за времето на платения си годишен отпуск военнослужещите получават брутно месечно възнаграждение, включващо основното месечно възнаграждение и допълнителните възнаграждения с постоянен характер към момента на започване ползването на отпуска. Същевременно, когато по силата на нормативен акт от определена дата се увеличат възнагражденията на военнослужещите, които са в платен годишен отпуск, за времето на отпуската им те не получават планираното увеличение в размера на брутното възнаграждение и разликата не им се доплаща. Аналогичен е и проблема при определяне на обезщетенията на военнослужещите по чл. 234 от ЗОВСРБ, дължими към датата на освобождаването от военна служба, на отстраняването от длъжност, на преместването, на увреждането или на смъртта на военнослужещия.</w:t>
            </w:r>
          </w:p>
          <w:p w:rsidR="00D42DBC" w:rsidRPr="0091456C" w:rsidRDefault="00D42DBC" w:rsidP="00A8689B">
            <w:pPr>
              <w:spacing w:after="0" w:line="240" w:lineRule="auto"/>
              <w:ind w:firstLine="577"/>
              <w:jc w:val="both"/>
              <w:rPr>
                <w:rFonts w:ascii="Times New Roman" w:eastAsia="Times New Roman" w:hAnsi="Times New Roman" w:cs="Times New Roman"/>
                <w:sz w:val="28"/>
                <w:szCs w:val="28"/>
                <w:lang w:eastAsia="bg-BG"/>
              </w:rPr>
            </w:pPr>
            <w:r w:rsidRPr="0091456C">
              <w:rPr>
                <w:rFonts w:ascii="Times New Roman" w:eastAsia="Times New Roman" w:hAnsi="Times New Roman" w:cs="Times New Roman"/>
                <w:sz w:val="28"/>
                <w:szCs w:val="28"/>
                <w:lang w:eastAsia="bg-BG"/>
              </w:rPr>
              <w:t>С въведената промяна в чл. 212, ал. 1</w:t>
            </w:r>
            <w:r w:rsidR="00BE7EE2" w:rsidRPr="0091456C">
              <w:rPr>
                <w:rFonts w:ascii="Times New Roman" w:eastAsia="Times New Roman" w:hAnsi="Times New Roman" w:cs="Times New Roman"/>
                <w:sz w:val="28"/>
                <w:szCs w:val="28"/>
                <w:lang w:val="en-US" w:eastAsia="bg-BG"/>
              </w:rPr>
              <w:t xml:space="preserve"> </w:t>
            </w:r>
            <w:r w:rsidR="00BE7EE2" w:rsidRPr="0091456C">
              <w:rPr>
                <w:rFonts w:ascii="Times New Roman" w:eastAsia="Times New Roman" w:hAnsi="Times New Roman" w:cs="Times New Roman"/>
                <w:sz w:val="28"/>
                <w:szCs w:val="28"/>
                <w:lang w:eastAsia="bg-BG"/>
              </w:rPr>
              <w:t>от ЗОВСРБ</w:t>
            </w:r>
            <w:r w:rsidRPr="0091456C">
              <w:rPr>
                <w:rFonts w:ascii="Times New Roman" w:eastAsia="Times New Roman" w:hAnsi="Times New Roman" w:cs="Times New Roman"/>
                <w:sz w:val="28"/>
                <w:szCs w:val="28"/>
                <w:lang w:eastAsia="bg-BG"/>
              </w:rPr>
              <w:t xml:space="preserve"> е изменен начина на определяне на основното месечно възнаграждение на военнослужещите – от възнаграждение за притежавано военно звание към двукомпонентно възнаграждение - в съответствие със заеманата длъжност и за присвоеното им военно звание. Направеното изменение в Закона, е в пряка зависимост с разпоредбите, регламентиращи допълнителните възнаграждения по реда на чл. 215 и чл. 216 от ЗОВСРБ, което изисква разпоредбите да бъдат синхронизирани.</w:t>
            </w:r>
          </w:p>
          <w:p w:rsidR="00D42DBC" w:rsidRPr="0091456C" w:rsidRDefault="00D42DBC" w:rsidP="00D42DBC">
            <w:pPr>
              <w:spacing w:after="0" w:line="240" w:lineRule="auto"/>
              <w:ind w:firstLine="625"/>
              <w:jc w:val="both"/>
              <w:rPr>
                <w:rFonts w:ascii="Times New Roman" w:hAnsi="Times New Roman" w:cs="Times New Roman"/>
                <w:sz w:val="28"/>
                <w:szCs w:val="28"/>
              </w:rPr>
            </w:pPr>
            <w:r w:rsidRPr="0091456C">
              <w:rPr>
                <w:rFonts w:ascii="Times New Roman" w:hAnsi="Times New Roman" w:cs="Times New Roman"/>
                <w:sz w:val="28"/>
                <w:szCs w:val="28"/>
              </w:rPr>
              <w:t xml:space="preserve">С разпоредбата на чл. 227, ал. 1 от ЗОВСРБ се регламентира изплащането на еднократно парично обезщетение на военнослужещите, при освобождаване от военна служба, в размер на толкова брутни месечни възнаграждения, колкото </w:t>
            </w:r>
            <w:r w:rsidRPr="0091456C">
              <w:rPr>
                <w:rFonts w:ascii="Times New Roman" w:hAnsi="Times New Roman" w:cs="Times New Roman"/>
                <w:sz w:val="28"/>
                <w:szCs w:val="28"/>
              </w:rPr>
              <w:lastRenderedPageBreak/>
              <w:t xml:space="preserve">прослужени години имат, но не повече от 20. Рестрикциите към получаването на посоченото обезщетение съществува само към дисциплинарно уволнените от военна служба военнослужещи. В същото време, нормата на чл. 188 от ЗОВСРБ регламентира дейностите явяващи се несъвместими с военната служба, а в Закона за противодействие на корупцията (ЗПК) са регламентирани случаите за установяване на конфликт на интереси. Военнослужещите могат да попаднат в техния правен обсег само при нарочно виновно неизпълнение, което налага в този случай включването им в ограниченията по смисъла чл. 227, ал. 6 от ЗОВСРБ. Също така, с цел защита на направените инвестиции от страна на Министерството на отбраната, рестрикции за изплащане на обезщетението </w:t>
            </w:r>
            <w:r w:rsidR="00BE7EE2" w:rsidRPr="0091456C">
              <w:rPr>
                <w:rFonts w:ascii="Times New Roman" w:hAnsi="Times New Roman" w:cs="Times New Roman"/>
                <w:sz w:val="28"/>
                <w:szCs w:val="28"/>
              </w:rPr>
              <w:t xml:space="preserve">следва да се въведат </w:t>
            </w:r>
            <w:r w:rsidRPr="0091456C">
              <w:rPr>
                <w:rFonts w:ascii="Times New Roman" w:hAnsi="Times New Roman" w:cs="Times New Roman"/>
                <w:sz w:val="28"/>
                <w:szCs w:val="28"/>
              </w:rPr>
              <w:t xml:space="preserve">при предсрочно прекратяване на договора за военна служба основание чл. 163 (с 3-месечно предизвестие от военнослужещия, което може да заплати) преди изтичането на първоначалния срок на военната служба по чл. 142, ал. 5 (10 години за офицерите), чл. 143, ал. 1 (офицери стипендианти – 10 г.) и чл. 144, ал. 3 (при конкурс – 10 г. за офицери, 5 г. за </w:t>
            </w:r>
            <w:r w:rsidR="00BE7EE2" w:rsidRPr="0091456C">
              <w:rPr>
                <w:rFonts w:ascii="Times New Roman" w:hAnsi="Times New Roman" w:cs="Times New Roman"/>
                <w:sz w:val="28"/>
                <w:szCs w:val="28"/>
              </w:rPr>
              <w:t>офицерски кандидати</w:t>
            </w:r>
            <w:r w:rsidRPr="0091456C">
              <w:rPr>
                <w:rFonts w:ascii="Times New Roman" w:hAnsi="Times New Roman" w:cs="Times New Roman"/>
                <w:sz w:val="28"/>
                <w:szCs w:val="28"/>
              </w:rPr>
              <w:t xml:space="preserve"> и сержанти </w:t>
            </w:r>
            <w:r w:rsidR="00BE7EE2" w:rsidRPr="0091456C">
              <w:rPr>
                <w:rFonts w:ascii="Times New Roman" w:hAnsi="Times New Roman" w:cs="Times New Roman"/>
                <w:sz w:val="28"/>
                <w:szCs w:val="28"/>
              </w:rPr>
              <w:t xml:space="preserve">/старшини/ </w:t>
            </w:r>
            <w:r w:rsidRPr="0091456C">
              <w:rPr>
                <w:rFonts w:ascii="Times New Roman" w:hAnsi="Times New Roman" w:cs="Times New Roman"/>
                <w:sz w:val="28"/>
                <w:szCs w:val="28"/>
              </w:rPr>
              <w:t>и 3 години за войници</w:t>
            </w:r>
            <w:r w:rsidR="006E0E07">
              <w:rPr>
                <w:rFonts w:ascii="Times New Roman" w:hAnsi="Times New Roman" w:cs="Times New Roman"/>
                <w:sz w:val="28"/>
                <w:szCs w:val="28"/>
              </w:rPr>
              <w:t xml:space="preserve"> /матроси/</w:t>
            </w:r>
            <w:r w:rsidRPr="0091456C">
              <w:rPr>
                <w:rFonts w:ascii="Times New Roman" w:hAnsi="Times New Roman" w:cs="Times New Roman"/>
                <w:sz w:val="28"/>
                <w:szCs w:val="28"/>
              </w:rPr>
              <w:t>) и при отказ на военнослужещия да подаде документи за проучване при условията и по реда на Закона за защита на класифицираната преди изтичането на първоначалния срок на военната служба по чл. 142, ал. 5, чл. 143, ал. 1 и чл. 144, ал. 3</w:t>
            </w:r>
            <w:r w:rsidR="00BE7EE2" w:rsidRPr="0091456C">
              <w:rPr>
                <w:rFonts w:ascii="Times New Roman" w:hAnsi="Times New Roman" w:cs="Times New Roman"/>
                <w:sz w:val="28"/>
                <w:szCs w:val="28"/>
              </w:rPr>
              <w:t>.</w:t>
            </w:r>
          </w:p>
          <w:p w:rsidR="00A2197A" w:rsidRPr="0095445D" w:rsidRDefault="00A2197A" w:rsidP="00A2197A">
            <w:pPr>
              <w:spacing w:after="0" w:line="240" w:lineRule="auto"/>
              <w:ind w:firstLine="577"/>
              <w:jc w:val="both"/>
              <w:rPr>
                <w:rFonts w:ascii="Times New Roman" w:eastAsia="Times New Roman" w:hAnsi="Times New Roman" w:cs="Times New Roman"/>
                <w:sz w:val="28"/>
                <w:szCs w:val="28"/>
                <w:lang w:eastAsia="bg-BG"/>
              </w:rPr>
            </w:pPr>
            <w:r w:rsidRPr="0091456C">
              <w:rPr>
                <w:rFonts w:ascii="Times New Roman" w:eastAsia="Times New Roman" w:hAnsi="Times New Roman" w:cs="Times New Roman"/>
                <w:sz w:val="28"/>
                <w:szCs w:val="28"/>
                <w:lang w:eastAsia="bg-BG"/>
              </w:rPr>
              <w:t>На основание разпоредбите на чл. 141, ал. 1, т. 2 от ЗОВСРБ, на военна служба се приемат пълнолетни български граждани, които не са по-възрастни от 40 години (т.е. в границите от 18 до 40 години), а съгласно чл. 160, ал. 1, т. 1 и ал. 4 от ЗОВСРБ, пределната възраст за военна служба на войниците</w:t>
            </w:r>
            <w:r w:rsidR="00214345">
              <w:rPr>
                <w:rFonts w:ascii="Times New Roman" w:eastAsia="Times New Roman" w:hAnsi="Times New Roman" w:cs="Times New Roman"/>
                <w:sz w:val="28"/>
                <w:szCs w:val="28"/>
                <w:lang w:eastAsia="bg-BG"/>
              </w:rPr>
              <w:t xml:space="preserve"> </w:t>
            </w:r>
            <w:r w:rsidRPr="0091456C">
              <w:rPr>
                <w:rFonts w:ascii="Times New Roman" w:eastAsia="Times New Roman" w:hAnsi="Times New Roman" w:cs="Times New Roman"/>
                <w:sz w:val="28"/>
                <w:szCs w:val="28"/>
                <w:lang w:eastAsia="bg-BG"/>
              </w:rPr>
              <w:t>/матросите</w:t>
            </w:r>
            <w:r w:rsidR="00214345">
              <w:rPr>
                <w:rFonts w:ascii="Times New Roman" w:eastAsia="Times New Roman" w:hAnsi="Times New Roman" w:cs="Times New Roman"/>
                <w:sz w:val="28"/>
                <w:szCs w:val="28"/>
                <w:lang w:eastAsia="bg-BG"/>
              </w:rPr>
              <w:t>/</w:t>
            </w:r>
            <w:r w:rsidRPr="0091456C">
              <w:rPr>
                <w:rFonts w:ascii="Times New Roman" w:eastAsia="Times New Roman" w:hAnsi="Times New Roman" w:cs="Times New Roman"/>
                <w:sz w:val="28"/>
                <w:szCs w:val="28"/>
                <w:lang w:eastAsia="bg-BG"/>
              </w:rPr>
              <w:t xml:space="preserve"> е 46/49 години. Отчитайки </w:t>
            </w:r>
            <w:r w:rsidRPr="0095445D">
              <w:rPr>
                <w:rFonts w:ascii="Times New Roman" w:eastAsia="Times New Roman" w:hAnsi="Times New Roman" w:cs="Times New Roman"/>
                <w:sz w:val="28"/>
                <w:szCs w:val="28"/>
                <w:lang w:eastAsia="bg-BG"/>
              </w:rPr>
              <w:t xml:space="preserve">разпоредбите на чл. 144, ал. 3 и 4 от ЗОВСРБ за категорията войници </w:t>
            </w:r>
            <w:r w:rsidR="00214345" w:rsidRPr="0095445D">
              <w:rPr>
                <w:rFonts w:ascii="Times New Roman" w:eastAsia="Times New Roman" w:hAnsi="Times New Roman" w:cs="Times New Roman"/>
                <w:sz w:val="28"/>
                <w:szCs w:val="28"/>
                <w:lang w:eastAsia="bg-BG"/>
              </w:rPr>
              <w:t>/</w:t>
            </w:r>
            <w:r w:rsidRPr="0095445D">
              <w:rPr>
                <w:rFonts w:ascii="Times New Roman" w:eastAsia="Times New Roman" w:hAnsi="Times New Roman" w:cs="Times New Roman"/>
                <w:sz w:val="28"/>
                <w:szCs w:val="28"/>
                <w:lang w:eastAsia="bg-BG"/>
              </w:rPr>
              <w:t>матроси</w:t>
            </w:r>
            <w:r w:rsidR="00214345" w:rsidRPr="0095445D">
              <w:rPr>
                <w:rFonts w:ascii="Times New Roman" w:eastAsia="Times New Roman" w:hAnsi="Times New Roman" w:cs="Times New Roman"/>
                <w:sz w:val="28"/>
                <w:szCs w:val="28"/>
                <w:lang w:eastAsia="bg-BG"/>
              </w:rPr>
              <w:t>/</w:t>
            </w:r>
            <w:r w:rsidRPr="0095445D">
              <w:rPr>
                <w:rFonts w:ascii="Times New Roman" w:eastAsia="Times New Roman" w:hAnsi="Times New Roman" w:cs="Times New Roman"/>
                <w:sz w:val="28"/>
                <w:szCs w:val="28"/>
                <w:lang w:eastAsia="bg-BG"/>
              </w:rPr>
              <w:t xml:space="preserve"> е въведено изискване да подписват три годишен първоначален договор за военна служба, като същия може да бъде удължаван, но не-повече от три пъти, с обща продължителност до 15 години. В този случай, разпоредбата на чл. 144, ал. 4 от ЗОВСРБ, налага военнослужещите започнали военната си служба на възраст 29 години и повече да бъдат освободени преди да са навършили посочената по-горе пределна възраст за военна служба, което не е целесъобразно и в голяма степен демотивира категорията военнослужещи – войници /матроси</w:t>
            </w:r>
            <w:r w:rsidR="00214345" w:rsidRPr="0095445D">
              <w:rPr>
                <w:rFonts w:ascii="Times New Roman" w:eastAsia="Times New Roman" w:hAnsi="Times New Roman" w:cs="Times New Roman"/>
                <w:sz w:val="28"/>
                <w:szCs w:val="28"/>
                <w:lang w:eastAsia="bg-BG"/>
              </w:rPr>
              <w:t>/</w:t>
            </w:r>
            <w:r w:rsidRPr="0095445D">
              <w:rPr>
                <w:rFonts w:ascii="Times New Roman" w:eastAsia="Times New Roman" w:hAnsi="Times New Roman" w:cs="Times New Roman"/>
                <w:sz w:val="28"/>
                <w:szCs w:val="28"/>
                <w:lang w:eastAsia="bg-BG"/>
              </w:rPr>
              <w:t>.</w:t>
            </w:r>
          </w:p>
          <w:p w:rsidR="0015347F" w:rsidRPr="0095445D" w:rsidRDefault="0015347F" w:rsidP="0015347F">
            <w:pPr>
              <w:ind w:firstLine="578"/>
              <w:jc w:val="both"/>
              <w:rPr>
                <w:rFonts w:ascii="Times New Roman" w:hAnsi="Times New Roman" w:cs="Times New Roman"/>
                <w:sz w:val="28"/>
                <w:szCs w:val="28"/>
              </w:rPr>
            </w:pPr>
            <w:r w:rsidRPr="0095445D">
              <w:rPr>
                <w:rFonts w:ascii="Times New Roman" w:hAnsi="Times New Roman" w:cs="Times New Roman"/>
                <w:sz w:val="28"/>
                <w:szCs w:val="28"/>
              </w:rPr>
              <w:t xml:space="preserve">Съгласно действащата уредба в чл. 141, ал. 1, т. 5 от ЗОВСРБ  срещу лицата, кандидатстващи за приемане на военна служба не трябва да има образувано наказателно производство за умишлено престъпление от общ характер. Тези лица не са </w:t>
            </w:r>
            <w:r w:rsidRPr="0095445D">
              <w:rPr>
                <w:rFonts w:ascii="Times New Roman" w:hAnsi="Times New Roman" w:cs="Times New Roman"/>
                <w:color w:val="000000"/>
                <w:sz w:val="28"/>
                <w:szCs w:val="28"/>
                <w:lang w:eastAsia="bg-BG"/>
              </w:rPr>
              <w:t>осъдени, не е налице доказано по изискуемия несъмнен начин извършването на конкретно престъпно деяние (</w:t>
            </w:r>
            <w:hyperlink r:id="rId13" w:history="1">
              <w:r w:rsidRPr="0095445D">
                <w:rPr>
                  <w:rFonts w:ascii="Times New Roman" w:hAnsi="Times New Roman" w:cs="Times New Roman"/>
                  <w:color w:val="000000"/>
                  <w:sz w:val="28"/>
                  <w:szCs w:val="28"/>
                  <w:lang w:eastAsia="bg-BG"/>
                </w:rPr>
                <w:t>чл. 303, ал. 2 от НПК</w:t>
              </w:r>
            </w:hyperlink>
            <w:r w:rsidRPr="0095445D">
              <w:rPr>
                <w:rFonts w:ascii="Times New Roman" w:hAnsi="Times New Roman" w:cs="Times New Roman"/>
                <w:color w:val="000000"/>
                <w:sz w:val="28"/>
                <w:szCs w:val="28"/>
                <w:lang w:eastAsia="bg-BG"/>
              </w:rPr>
              <w:t xml:space="preserve">) от тях, а в същото време търпят неблагоприятни последици. Предвид изложеното, е налице необходимост от прецизиране на уредбата като се има предвид и обстоятелството, че </w:t>
            </w:r>
            <w:r w:rsidRPr="0095445D">
              <w:rPr>
                <w:rFonts w:ascii="Times New Roman" w:hAnsi="Times New Roman" w:cs="Times New Roman"/>
                <w:sz w:val="28"/>
                <w:szCs w:val="28"/>
              </w:rPr>
              <w:t>в редица закони като Закона за Министерството на вътрешните работи, Закона за Държавна агенция „Национална сигурност“, Закона за Националната служба за охрана, е предвидено да се назначават лица, които не са привлечени като обвиняеми или не са подсъдими за умишлено престъпление от общ характер</w:t>
            </w:r>
            <w:r w:rsidR="00B61D48" w:rsidRPr="0095445D">
              <w:rPr>
                <w:rFonts w:ascii="Times New Roman" w:hAnsi="Times New Roman" w:cs="Times New Roman"/>
                <w:sz w:val="28"/>
                <w:szCs w:val="28"/>
              </w:rPr>
              <w:t>. Ето защо именно това изискване следва да се предвиди и</w:t>
            </w:r>
            <w:r w:rsidRPr="0095445D">
              <w:rPr>
                <w:rFonts w:ascii="Times New Roman" w:hAnsi="Times New Roman" w:cs="Times New Roman"/>
                <w:sz w:val="28"/>
                <w:szCs w:val="28"/>
              </w:rPr>
              <w:t xml:space="preserve"> </w:t>
            </w:r>
            <w:r w:rsidR="00B61D48" w:rsidRPr="0095445D">
              <w:rPr>
                <w:rFonts w:ascii="Times New Roman" w:hAnsi="Times New Roman" w:cs="Times New Roman"/>
                <w:sz w:val="28"/>
                <w:szCs w:val="28"/>
              </w:rPr>
              <w:t>с цел намаляване на административната тежест</w:t>
            </w:r>
            <w:r w:rsidR="00135F5B" w:rsidRPr="0095445D">
              <w:rPr>
                <w:rFonts w:ascii="Times New Roman" w:hAnsi="Times New Roman" w:cs="Times New Roman"/>
                <w:sz w:val="28"/>
                <w:szCs w:val="28"/>
              </w:rPr>
              <w:t xml:space="preserve"> върху гражданите</w:t>
            </w:r>
            <w:r w:rsidR="00B61D48" w:rsidRPr="0095445D">
              <w:rPr>
                <w:rFonts w:ascii="Times New Roman" w:hAnsi="Times New Roman" w:cs="Times New Roman"/>
                <w:sz w:val="28"/>
                <w:szCs w:val="28"/>
              </w:rPr>
              <w:t xml:space="preserve">, </w:t>
            </w:r>
            <w:r w:rsidRPr="0095445D">
              <w:rPr>
                <w:rFonts w:ascii="Times New Roman" w:hAnsi="Times New Roman" w:cs="Times New Roman"/>
                <w:sz w:val="28"/>
                <w:szCs w:val="28"/>
              </w:rPr>
              <w:t>то</w:t>
            </w:r>
            <w:r w:rsidR="00B61D48" w:rsidRPr="0095445D">
              <w:rPr>
                <w:rFonts w:ascii="Times New Roman" w:hAnsi="Times New Roman" w:cs="Times New Roman"/>
                <w:sz w:val="28"/>
                <w:szCs w:val="28"/>
              </w:rPr>
              <w:t xml:space="preserve"> </w:t>
            </w:r>
            <w:r w:rsidR="00135F5B" w:rsidRPr="0095445D">
              <w:rPr>
                <w:rFonts w:ascii="Times New Roman" w:hAnsi="Times New Roman" w:cs="Times New Roman"/>
                <w:sz w:val="28"/>
                <w:szCs w:val="28"/>
              </w:rPr>
              <w:t xml:space="preserve">трябва </w:t>
            </w:r>
            <w:r w:rsidR="00B61D48" w:rsidRPr="0095445D">
              <w:rPr>
                <w:rFonts w:ascii="Times New Roman" w:hAnsi="Times New Roman" w:cs="Times New Roman"/>
                <w:sz w:val="28"/>
                <w:szCs w:val="28"/>
              </w:rPr>
              <w:t>да</w:t>
            </w:r>
            <w:r w:rsidRPr="0095445D">
              <w:rPr>
                <w:rFonts w:ascii="Times New Roman" w:hAnsi="Times New Roman" w:cs="Times New Roman"/>
                <w:sz w:val="28"/>
                <w:szCs w:val="28"/>
              </w:rPr>
              <w:t xml:space="preserve"> се установява служебно. </w:t>
            </w:r>
          </w:p>
          <w:p w:rsidR="00596EB8" w:rsidRDefault="00596EB8" w:rsidP="00D42DBC">
            <w:pPr>
              <w:spacing w:after="0" w:line="240" w:lineRule="auto"/>
              <w:ind w:firstLine="625"/>
              <w:jc w:val="both"/>
              <w:rPr>
                <w:rFonts w:ascii="Times New Roman" w:hAnsi="Times New Roman" w:cs="Times New Roman"/>
                <w:sz w:val="28"/>
                <w:szCs w:val="28"/>
              </w:rPr>
            </w:pPr>
            <w:r w:rsidRPr="00596EB8">
              <w:rPr>
                <w:rFonts w:ascii="Times New Roman" w:hAnsi="Times New Roman" w:cs="Times New Roman"/>
                <w:sz w:val="28"/>
                <w:szCs w:val="28"/>
              </w:rPr>
              <w:lastRenderedPageBreak/>
              <w:t>С измененията в ЗОВСРБ /</w:t>
            </w:r>
            <w:proofErr w:type="spellStart"/>
            <w:r w:rsidRPr="00596EB8">
              <w:rPr>
                <w:rFonts w:ascii="Times New Roman" w:hAnsi="Times New Roman" w:cs="Times New Roman"/>
                <w:sz w:val="28"/>
                <w:szCs w:val="28"/>
              </w:rPr>
              <w:t>обн</w:t>
            </w:r>
            <w:proofErr w:type="spellEnd"/>
            <w:r w:rsidRPr="00596EB8">
              <w:rPr>
                <w:rFonts w:ascii="Times New Roman" w:hAnsi="Times New Roman" w:cs="Times New Roman"/>
                <w:sz w:val="28"/>
                <w:szCs w:val="28"/>
              </w:rPr>
              <w:t xml:space="preserve">. в ДВ бр. 38 от 2024 г./ беше въведен аналогичен по Закона за МВР нов механизъм за определяне на основната месечна заплата на цивилните служители по трудово правоотношение в БА и СППМО, състоящ се от два компонента-месечна заплата за длъжност и добавка за работа в МО, СППМО и БА. В чл. 296, ал. 1 т. 1 от ЗОВСРБ изрично се предвиди обаче, че допълнителното възнаграждение за прослужено време се изплаща само върху определената месечна заплата за длъжност. Този подход се различава от начина за определяне на този вид допълнително възнаграждение както при военнослужещите, така и при останалите лица по трудово правоотношение по реда на Кодекса на труда и по Закона за МВР, според които за придобит трудов стаж и професионален опит на служителите се заплаща допълнително месечно възнаграждение в процент върху основната </w:t>
            </w:r>
            <w:r w:rsidR="00A43356">
              <w:rPr>
                <w:rFonts w:ascii="Times New Roman" w:hAnsi="Times New Roman" w:cs="Times New Roman"/>
                <w:sz w:val="28"/>
                <w:szCs w:val="28"/>
              </w:rPr>
              <w:t>месечна</w:t>
            </w:r>
            <w:r w:rsidRPr="00596EB8">
              <w:rPr>
                <w:rFonts w:ascii="Times New Roman" w:hAnsi="Times New Roman" w:cs="Times New Roman"/>
                <w:sz w:val="28"/>
                <w:szCs w:val="28"/>
              </w:rPr>
              <w:t xml:space="preserve"> заплата/месечно възнаграждение. Това доведе до увеличение на възнагражденията на тези цивилни служители от 01.01.2025 г. със съвсем малък процент в сравнение с тези на военнослужещите, а именно с 15 % вместо 30 %, и поради това до значителни разлики между получаваните от двете категории служители брутни месечни възнаграждения при отчитане на спецификата на </w:t>
            </w:r>
            <w:proofErr w:type="spellStart"/>
            <w:r w:rsidRPr="00596EB8">
              <w:rPr>
                <w:rFonts w:ascii="Times New Roman" w:hAnsi="Times New Roman" w:cs="Times New Roman"/>
                <w:sz w:val="28"/>
                <w:szCs w:val="28"/>
              </w:rPr>
              <w:t>стасуса</w:t>
            </w:r>
            <w:proofErr w:type="spellEnd"/>
            <w:r w:rsidRPr="00596EB8">
              <w:rPr>
                <w:rFonts w:ascii="Times New Roman" w:hAnsi="Times New Roman" w:cs="Times New Roman"/>
                <w:sz w:val="28"/>
                <w:szCs w:val="28"/>
              </w:rPr>
              <w:t xml:space="preserve">  им.</w:t>
            </w:r>
          </w:p>
          <w:p w:rsidR="00D42DBC" w:rsidRPr="0091456C" w:rsidRDefault="00D42DBC" w:rsidP="00D42DBC">
            <w:pPr>
              <w:spacing w:after="0" w:line="240" w:lineRule="auto"/>
              <w:ind w:firstLine="625"/>
              <w:jc w:val="both"/>
              <w:rPr>
                <w:rFonts w:ascii="Times New Roman" w:hAnsi="Times New Roman" w:cs="Times New Roman"/>
                <w:sz w:val="28"/>
                <w:szCs w:val="28"/>
              </w:rPr>
            </w:pPr>
            <w:r w:rsidRPr="0091456C">
              <w:rPr>
                <w:rFonts w:ascii="Times New Roman" w:hAnsi="Times New Roman" w:cs="Times New Roman"/>
                <w:sz w:val="28"/>
                <w:szCs w:val="28"/>
              </w:rPr>
              <w:t xml:space="preserve">На основание чл. 297 от ЗОВСРБ, на цивилните служители по трудово правоотношение се изплаща допълнително възнаграждение за работа в Министерството на отбраната (МО), структурите на пряко подчинение на министъра на отбраната (СППМО) и Българската армия (БА). В качеството си на </w:t>
            </w:r>
            <w:proofErr w:type="spellStart"/>
            <w:r w:rsidRPr="0091456C">
              <w:rPr>
                <w:rFonts w:ascii="Times New Roman" w:hAnsi="Times New Roman" w:cs="Times New Roman"/>
                <w:sz w:val="28"/>
                <w:szCs w:val="28"/>
              </w:rPr>
              <w:t>правоимащи</w:t>
            </w:r>
            <w:proofErr w:type="spellEnd"/>
            <w:r w:rsidRPr="0091456C">
              <w:rPr>
                <w:rFonts w:ascii="Times New Roman" w:hAnsi="Times New Roman" w:cs="Times New Roman"/>
                <w:sz w:val="28"/>
                <w:szCs w:val="28"/>
              </w:rPr>
              <w:t xml:space="preserve"> за посоченото възнаграждение са определени само цивилните служители от Българската армия и структурите на пряко подчинение на министъра на отбраната (чл. 296, ал.1). Същевременно, съгласно чл. 3, т. 3 от Закона за държавния служител (ЗДСл), </w:t>
            </w:r>
            <w:r w:rsidR="00577C21" w:rsidRPr="0091456C">
              <w:rPr>
                <w:rFonts w:ascii="Times New Roman" w:hAnsi="Times New Roman" w:cs="Times New Roman"/>
                <w:sz w:val="28"/>
                <w:szCs w:val="28"/>
              </w:rPr>
              <w:t xml:space="preserve">членовете на </w:t>
            </w:r>
            <w:r w:rsidRPr="0091456C">
              <w:rPr>
                <w:rFonts w:ascii="Times New Roman" w:hAnsi="Times New Roman" w:cs="Times New Roman"/>
                <w:sz w:val="28"/>
                <w:szCs w:val="28"/>
              </w:rPr>
              <w:t>политически</w:t>
            </w:r>
            <w:r w:rsidR="00577C21" w:rsidRPr="0091456C">
              <w:rPr>
                <w:rFonts w:ascii="Times New Roman" w:hAnsi="Times New Roman" w:cs="Times New Roman"/>
                <w:sz w:val="28"/>
                <w:szCs w:val="28"/>
              </w:rPr>
              <w:t>я</w:t>
            </w:r>
            <w:r w:rsidRPr="0091456C">
              <w:rPr>
                <w:rFonts w:ascii="Times New Roman" w:hAnsi="Times New Roman" w:cs="Times New Roman"/>
                <w:sz w:val="28"/>
                <w:szCs w:val="28"/>
              </w:rPr>
              <w:t xml:space="preserve"> кабинет</w:t>
            </w:r>
            <w:r w:rsidR="00577C21" w:rsidRPr="0091456C">
              <w:rPr>
                <w:rFonts w:ascii="Times New Roman" w:hAnsi="Times New Roman" w:cs="Times New Roman"/>
                <w:sz w:val="28"/>
                <w:szCs w:val="28"/>
              </w:rPr>
              <w:t xml:space="preserve"> на министъра на отбраната, в </w:t>
            </w:r>
            <w:proofErr w:type="spellStart"/>
            <w:r w:rsidR="00577C21" w:rsidRPr="0091456C">
              <w:rPr>
                <w:rFonts w:ascii="Times New Roman" w:hAnsi="Times New Roman" w:cs="Times New Roman"/>
                <w:sz w:val="28"/>
                <w:szCs w:val="28"/>
              </w:rPr>
              <w:t>т.ч</w:t>
            </w:r>
            <w:proofErr w:type="spellEnd"/>
            <w:r w:rsidR="00577C21" w:rsidRPr="0091456C">
              <w:rPr>
                <w:rFonts w:ascii="Times New Roman" w:hAnsi="Times New Roman" w:cs="Times New Roman"/>
                <w:sz w:val="28"/>
                <w:szCs w:val="28"/>
              </w:rPr>
              <w:t xml:space="preserve"> експертите </w:t>
            </w:r>
            <w:r w:rsidRPr="0091456C">
              <w:rPr>
                <w:rFonts w:ascii="Times New Roman" w:hAnsi="Times New Roman" w:cs="Times New Roman"/>
                <w:sz w:val="28"/>
                <w:szCs w:val="28"/>
              </w:rPr>
              <w:t xml:space="preserve">и съветници </w:t>
            </w:r>
            <w:r w:rsidR="00577C21" w:rsidRPr="0091456C">
              <w:rPr>
                <w:rFonts w:ascii="Times New Roman" w:hAnsi="Times New Roman" w:cs="Times New Roman"/>
                <w:sz w:val="28"/>
                <w:szCs w:val="28"/>
              </w:rPr>
              <w:t>в него</w:t>
            </w:r>
            <w:r w:rsidRPr="0091456C">
              <w:rPr>
                <w:rFonts w:ascii="Times New Roman" w:hAnsi="Times New Roman" w:cs="Times New Roman"/>
                <w:sz w:val="28"/>
                <w:szCs w:val="28"/>
              </w:rPr>
              <w:t xml:space="preserve"> (с изключение на ръководителя на звеното за връзки с обществеността в Администрацията</w:t>
            </w:r>
            <w:r w:rsidR="004B4D3F" w:rsidRPr="0091456C">
              <w:rPr>
                <w:rFonts w:ascii="Times New Roman" w:hAnsi="Times New Roman" w:cs="Times New Roman"/>
                <w:sz w:val="28"/>
                <w:szCs w:val="28"/>
              </w:rPr>
              <w:t>) не са държавни служители.</w:t>
            </w:r>
            <w:r w:rsidRPr="0091456C">
              <w:rPr>
                <w:rFonts w:ascii="Times New Roman" w:hAnsi="Times New Roman" w:cs="Times New Roman"/>
                <w:sz w:val="28"/>
                <w:szCs w:val="28"/>
              </w:rPr>
              <w:t xml:space="preserve"> </w:t>
            </w:r>
            <w:r w:rsidR="004B4D3F" w:rsidRPr="0091456C">
              <w:rPr>
                <w:rFonts w:ascii="Times New Roman" w:hAnsi="Times New Roman" w:cs="Times New Roman"/>
                <w:sz w:val="28"/>
                <w:szCs w:val="28"/>
              </w:rPr>
              <w:t>Те осъществяват своята дейност въз основа на трудов договор /</w:t>
            </w:r>
            <w:proofErr w:type="spellStart"/>
            <w:r w:rsidR="004B4D3F" w:rsidRPr="0091456C">
              <w:rPr>
                <w:rFonts w:ascii="Times New Roman" w:hAnsi="Times New Roman" w:cs="Times New Roman"/>
                <w:sz w:val="28"/>
                <w:szCs w:val="28"/>
              </w:rPr>
              <w:t>арг</w:t>
            </w:r>
            <w:proofErr w:type="spellEnd"/>
            <w:r w:rsidR="004B4D3F" w:rsidRPr="0091456C">
              <w:rPr>
                <w:rFonts w:ascii="Times New Roman" w:hAnsi="Times New Roman" w:cs="Times New Roman"/>
                <w:sz w:val="28"/>
                <w:szCs w:val="28"/>
              </w:rPr>
              <w:t>. чл.28, ал. 5 от Закона за администрацията/,</w:t>
            </w:r>
            <w:r w:rsidRPr="0091456C">
              <w:rPr>
                <w:rFonts w:ascii="Times New Roman" w:hAnsi="Times New Roman" w:cs="Times New Roman"/>
                <w:sz w:val="28"/>
                <w:szCs w:val="28"/>
              </w:rPr>
              <w:t xml:space="preserve"> но попадат извън определената </w:t>
            </w:r>
            <w:r w:rsidR="004B4D3F" w:rsidRPr="0091456C">
              <w:rPr>
                <w:rFonts w:ascii="Times New Roman" w:hAnsi="Times New Roman" w:cs="Times New Roman"/>
                <w:sz w:val="28"/>
                <w:szCs w:val="28"/>
              </w:rPr>
              <w:t>в чл. 297 организационна рамка и е налице празнота в действащата законова уредба относно формирането на техните възнаграждения</w:t>
            </w:r>
            <w:r w:rsidR="00335E84" w:rsidRPr="0091456C">
              <w:rPr>
                <w:rFonts w:ascii="Times New Roman" w:hAnsi="Times New Roman" w:cs="Times New Roman"/>
                <w:sz w:val="28"/>
                <w:szCs w:val="28"/>
              </w:rPr>
              <w:t>.</w:t>
            </w:r>
          </w:p>
          <w:p w:rsidR="00D42DBC" w:rsidRPr="0091456C" w:rsidRDefault="00D42DBC" w:rsidP="00D42DBC">
            <w:pPr>
              <w:spacing w:after="0" w:line="240" w:lineRule="auto"/>
              <w:ind w:firstLine="625"/>
              <w:jc w:val="both"/>
              <w:rPr>
                <w:rFonts w:ascii="Times New Roman" w:hAnsi="Times New Roman" w:cs="Times New Roman"/>
                <w:sz w:val="28"/>
                <w:szCs w:val="28"/>
              </w:rPr>
            </w:pPr>
            <w:r w:rsidRPr="0091456C">
              <w:rPr>
                <w:rFonts w:ascii="Times New Roman" w:hAnsi="Times New Roman" w:cs="Times New Roman"/>
                <w:sz w:val="28"/>
                <w:szCs w:val="28"/>
              </w:rPr>
              <w:t>Липсва уредба съпруг/съпруга – военнослужещ, както и съпруг/съпруга, работещ в държавната или общинска администрация, в организация на бюджетна издръжка или в търговски дружества с над 50 на сто държавно или общинско участие, както и в търговски дружества със златна акция на държавата, на  командирован служител на длъжност в международна организация или в друга международна инициатива, когато пребивава с него в страната по местоназначение да запази своето правоотношение.</w:t>
            </w:r>
            <w:r w:rsidRPr="0091456C">
              <w:t xml:space="preserve"> </w:t>
            </w:r>
            <w:r w:rsidRPr="0091456C">
              <w:rPr>
                <w:rFonts w:ascii="Times New Roman" w:hAnsi="Times New Roman" w:cs="Times New Roman"/>
                <w:sz w:val="28"/>
                <w:szCs w:val="28"/>
              </w:rPr>
              <w:t>Лисата на посочената регламентация, принуждава съпругът/съпругата на командирования служител да прекъсне трудови/служебни правоотношения с работодателя си, след изтичане на срока на неплатения отпуск. Посоченият проблем се явява основна пречка и е една от основните причини свързани с недостатъчния брой кандидати за заемане на  длъжности</w:t>
            </w:r>
            <w:r w:rsidR="00315FD1" w:rsidRPr="0091456C">
              <w:rPr>
                <w:rFonts w:ascii="Times New Roman" w:hAnsi="Times New Roman" w:cs="Times New Roman"/>
                <w:sz w:val="28"/>
                <w:szCs w:val="28"/>
              </w:rPr>
              <w:t xml:space="preserve"> в международна организация или в друга международна инициатива</w:t>
            </w:r>
            <w:r w:rsidRPr="0091456C">
              <w:rPr>
                <w:rFonts w:ascii="Times New Roman" w:hAnsi="Times New Roman" w:cs="Times New Roman"/>
                <w:sz w:val="28"/>
                <w:szCs w:val="28"/>
              </w:rPr>
              <w:t xml:space="preserve">, което от своя страна затруднява изпълнението на поетите от Република  България </w:t>
            </w:r>
            <w:r w:rsidRPr="0091456C">
              <w:rPr>
                <w:rFonts w:ascii="Times New Roman" w:hAnsi="Times New Roman" w:cs="Times New Roman"/>
                <w:sz w:val="28"/>
                <w:szCs w:val="28"/>
              </w:rPr>
              <w:lastRenderedPageBreak/>
              <w:t>ангажименти за попълване на квотите си от личен състав във военните структури на съюзите в които страната ни е член.</w:t>
            </w:r>
          </w:p>
          <w:p w:rsidR="00D42DBC" w:rsidRPr="0091456C" w:rsidRDefault="00D42DBC" w:rsidP="00D42DBC">
            <w:pPr>
              <w:spacing w:after="0" w:line="240" w:lineRule="auto"/>
              <w:ind w:firstLine="625"/>
              <w:jc w:val="both"/>
              <w:rPr>
                <w:rFonts w:ascii="Times New Roman" w:hAnsi="Times New Roman" w:cs="Times New Roman"/>
                <w:strike/>
                <w:sz w:val="28"/>
                <w:szCs w:val="28"/>
              </w:rPr>
            </w:pPr>
            <w:r w:rsidRPr="0091456C">
              <w:rPr>
                <w:rFonts w:ascii="Times New Roman" w:hAnsi="Times New Roman" w:cs="Times New Roman"/>
                <w:sz w:val="28"/>
                <w:szCs w:val="28"/>
              </w:rPr>
              <w:t>Не</w:t>
            </w:r>
            <w:r w:rsidR="00315FD1" w:rsidRPr="0091456C">
              <w:rPr>
                <w:rFonts w:ascii="Times New Roman" w:hAnsi="Times New Roman" w:cs="Times New Roman"/>
                <w:sz w:val="28"/>
                <w:szCs w:val="28"/>
              </w:rPr>
              <w:t xml:space="preserve"> е </w:t>
            </w:r>
            <w:r w:rsidRPr="0091456C">
              <w:rPr>
                <w:rFonts w:ascii="Times New Roman" w:hAnsi="Times New Roman" w:cs="Times New Roman"/>
                <w:sz w:val="28"/>
                <w:szCs w:val="28"/>
              </w:rPr>
              <w:t xml:space="preserve">регламентирана </w:t>
            </w:r>
            <w:r w:rsidR="00315FD1" w:rsidRPr="0091456C">
              <w:rPr>
                <w:rFonts w:ascii="Times New Roman" w:hAnsi="Times New Roman" w:cs="Times New Roman"/>
                <w:sz w:val="28"/>
                <w:szCs w:val="28"/>
              </w:rPr>
              <w:t xml:space="preserve">и </w:t>
            </w:r>
            <w:r w:rsidRPr="0091456C">
              <w:rPr>
                <w:rFonts w:ascii="Times New Roman" w:hAnsi="Times New Roman" w:cs="Times New Roman"/>
                <w:sz w:val="28"/>
                <w:szCs w:val="28"/>
              </w:rPr>
              <w:t xml:space="preserve">възможност за самоосигуряване на съпруг/съпруга на командирован служител по реда на ЗОВСРБ на длъжност в международна организация или в друга международни инициатива, когато пребивава с него в страната по местоназначение. Съгласно разпоредбата на чл. 4, ал. 7 от Кодекса за социално осигуряване, е предвидено право на съпруга/съпругата на дългосрочно командирован служител в дипломатическа служба за времето, през което е пребивавал в чужбина по време на задграничния му мандат, да бъде осигуряван/а по свое желание и за своя сметка за инвалидност поради общо заболяване, старост и смърт върху минималния осигурителен доход за </w:t>
            </w:r>
            <w:proofErr w:type="spellStart"/>
            <w:r w:rsidRPr="0091456C">
              <w:rPr>
                <w:rFonts w:ascii="Times New Roman" w:hAnsi="Times New Roman" w:cs="Times New Roman"/>
                <w:sz w:val="28"/>
                <w:szCs w:val="28"/>
              </w:rPr>
              <w:t>самоосигуряващите</w:t>
            </w:r>
            <w:proofErr w:type="spellEnd"/>
            <w:r w:rsidRPr="0091456C">
              <w:rPr>
                <w:rFonts w:ascii="Times New Roman" w:hAnsi="Times New Roman" w:cs="Times New Roman"/>
                <w:sz w:val="28"/>
                <w:szCs w:val="28"/>
              </w:rPr>
              <w:t xml:space="preserve"> се лица, определен със Закона за бюджета на държавното обществено осигуряване, ако не е осигурен/осигурена на друго основание или по законодателството на приемащата държава съгласно действащ международен договор, по който Република България е страна или европейските регламенти за координация на системите за социална сигурност. Посоченото право в Кодекса за социално осигуряване, не е предвидено за съпрузите</w:t>
            </w:r>
            <w:r w:rsidR="00315FD1" w:rsidRPr="0091456C">
              <w:rPr>
                <w:rFonts w:ascii="Times New Roman" w:hAnsi="Times New Roman" w:cs="Times New Roman"/>
                <w:sz w:val="28"/>
                <w:szCs w:val="28"/>
              </w:rPr>
              <w:t>/съпругите</w:t>
            </w:r>
            <w:r w:rsidRPr="0091456C">
              <w:rPr>
                <w:rFonts w:ascii="Times New Roman" w:hAnsi="Times New Roman" w:cs="Times New Roman"/>
                <w:sz w:val="28"/>
                <w:szCs w:val="28"/>
              </w:rPr>
              <w:t xml:space="preserve"> на командированите </w:t>
            </w:r>
            <w:r w:rsidR="00315FD1" w:rsidRPr="0091456C">
              <w:rPr>
                <w:rFonts w:ascii="Times New Roman" w:hAnsi="Times New Roman" w:cs="Times New Roman"/>
                <w:sz w:val="28"/>
                <w:szCs w:val="28"/>
              </w:rPr>
              <w:t>по реда на ЗОВСРБ служители на длъжност в международна организация или в друга международна инициатива извън страната</w:t>
            </w:r>
            <w:r w:rsidR="00335E84" w:rsidRPr="0091456C">
              <w:rPr>
                <w:rFonts w:ascii="Times New Roman" w:hAnsi="Times New Roman" w:cs="Times New Roman"/>
                <w:sz w:val="28"/>
                <w:szCs w:val="28"/>
              </w:rPr>
              <w:t>.</w:t>
            </w:r>
          </w:p>
          <w:p w:rsidR="00D42DBC" w:rsidRPr="0091456C" w:rsidRDefault="00D42DBC" w:rsidP="00D42DBC">
            <w:pPr>
              <w:spacing w:after="0" w:line="240" w:lineRule="auto"/>
              <w:ind w:firstLine="625"/>
              <w:jc w:val="both"/>
              <w:rPr>
                <w:rFonts w:ascii="Times New Roman" w:hAnsi="Times New Roman" w:cs="Times New Roman"/>
                <w:sz w:val="28"/>
                <w:szCs w:val="28"/>
              </w:rPr>
            </w:pPr>
            <w:r w:rsidRPr="0091456C">
              <w:rPr>
                <w:rFonts w:ascii="Times New Roman" w:hAnsi="Times New Roman" w:cs="Times New Roman"/>
                <w:sz w:val="28"/>
                <w:szCs w:val="28"/>
              </w:rPr>
              <w:t xml:space="preserve">Съществуваща разлика в нормативните изисквания за определянето на </w:t>
            </w:r>
            <w:proofErr w:type="spellStart"/>
            <w:r w:rsidRPr="0091456C">
              <w:rPr>
                <w:rFonts w:ascii="Times New Roman" w:hAnsi="Times New Roman" w:cs="Times New Roman"/>
                <w:sz w:val="28"/>
                <w:szCs w:val="28"/>
              </w:rPr>
              <w:t>пределената</w:t>
            </w:r>
            <w:proofErr w:type="spellEnd"/>
            <w:r w:rsidRPr="0091456C">
              <w:rPr>
                <w:rFonts w:ascii="Times New Roman" w:hAnsi="Times New Roman" w:cs="Times New Roman"/>
                <w:sz w:val="28"/>
                <w:szCs w:val="28"/>
              </w:rPr>
              <w:t xml:space="preserve"> възраст към хабилитираните военнослужещи с военно звание „полковник/капитан I ранг“ към хабилитираните военнослужещи с военно звание „подполковник/капитан II ранг“ и по-ниско.</w:t>
            </w:r>
            <w:r w:rsidRPr="0091456C">
              <w:t xml:space="preserve"> </w:t>
            </w:r>
            <w:r w:rsidRPr="0091456C">
              <w:rPr>
                <w:rFonts w:ascii="Times New Roman" w:hAnsi="Times New Roman" w:cs="Times New Roman"/>
                <w:sz w:val="28"/>
                <w:szCs w:val="28"/>
              </w:rPr>
              <w:t>Прилагането на разпоредбата на чл. 160, ал. 2 от ЗОВСРБ е насочена само към хабилитирани военнослужещи с военно звание „полковник/капитан I ранг“ и не важи за хабилитирани военнослужещи с по-ниски военни звания. По този начин, разпоредбата се явява ограничаваща за хабилитираните военнослужещи с военно звание „подполковник/капитан II ранг“ и по-ниско.</w:t>
            </w:r>
            <w:r w:rsidRPr="0091456C">
              <w:t xml:space="preserve"> </w:t>
            </w:r>
            <w:r w:rsidRPr="0091456C">
              <w:rPr>
                <w:rFonts w:ascii="Times New Roman" w:hAnsi="Times New Roman" w:cs="Times New Roman"/>
                <w:sz w:val="28"/>
                <w:szCs w:val="28"/>
              </w:rPr>
              <w:t xml:space="preserve">Промяната на посочената разпоредба е </w:t>
            </w:r>
            <w:proofErr w:type="spellStart"/>
            <w:r w:rsidRPr="0091456C">
              <w:rPr>
                <w:rFonts w:ascii="Times New Roman" w:hAnsi="Times New Roman" w:cs="Times New Roman"/>
                <w:sz w:val="28"/>
                <w:szCs w:val="28"/>
              </w:rPr>
              <w:t>съотносима</w:t>
            </w:r>
            <w:proofErr w:type="spellEnd"/>
            <w:r w:rsidRPr="0091456C">
              <w:rPr>
                <w:rFonts w:ascii="Times New Roman" w:hAnsi="Times New Roman" w:cs="Times New Roman"/>
                <w:sz w:val="28"/>
                <w:szCs w:val="28"/>
              </w:rPr>
              <w:t xml:space="preserve"> към 30 хабилитирани военнослужещи с военно звание „подполковник/капитан II ранг“ и по-ниско от </w:t>
            </w:r>
            <w:proofErr w:type="spellStart"/>
            <w:r w:rsidRPr="0091456C">
              <w:rPr>
                <w:rFonts w:ascii="Times New Roman" w:hAnsi="Times New Roman" w:cs="Times New Roman"/>
                <w:sz w:val="28"/>
                <w:szCs w:val="28"/>
              </w:rPr>
              <w:t>военнообразователните</w:t>
            </w:r>
            <w:proofErr w:type="spellEnd"/>
            <w:r w:rsidRPr="0091456C">
              <w:rPr>
                <w:rFonts w:ascii="Times New Roman" w:hAnsi="Times New Roman" w:cs="Times New Roman"/>
                <w:sz w:val="28"/>
                <w:szCs w:val="28"/>
              </w:rPr>
              <w:t xml:space="preserve"> институции (Военномедицинска академия, Военна академия „Г .С. Раковски“, Националния военен университет „Васил Левски“, Висшето военноморско училище „Никола Вапцаров“, Висшето военновъздушно училище „Георги Бенковски“ и Института по отбрана „Проф. Цветан Лазаров“).</w:t>
            </w:r>
          </w:p>
          <w:p w:rsidR="00D42DBC" w:rsidRPr="0091456C" w:rsidRDefault="00DC7DDE" w:rsidP="00DC7DDE">
            <w:pPr>
              <w:spacing w:after="0" w:line="240" w:lineRule="auto"/>
              <w:ind w:firstLine="625"/>
              <w:jc w:val="both"/>
              <w:rPr>
                <w:rFonts w:ascii="Times New Roman" w:hAnsi="Times New Roman" w:cs="Times New Roman"/>
                <w:sz w:val="28"/>
                <w:szCs w:val="28"/>
              </w:rPr>
            </w:pPr>
            <w:r w:rsidRPr="0091456C">
              <w:rPr>
                <w:rFonts w:ascii="Times New Roman" w:hAnsi="Times New Roman" w:cs="Times New Roman"/>
                <w:sz w:val="28"/>
                <w:szCs w:val="28"/>
              </w:rPr>
              <w:t>Ограничени са възможностите за атестиране на военнослужещите. Нормата на чл. 157, ал. 3 от ЗОВСРБ регламентира критериите, условията и редът за атестиране на военнослужещите, които са определени в акт на министъра на отбраната. В същото време в разпоредбата на чл. 157, ал. 2 от З</w:t>
            </w:r>
            <w:r w:rsidR="0075201A" w:rsidRPr="0091456C">
              <w:rPr>
                <w:rFonts w:ascii="Times New Roman" w:hAnsi="Times New Roman" w:cs="Times New Roman"/>
                <w:sz w:val="28"/>
                <w:szCs w:val="28"/>
              </w:rPr>
              <w:t>ОВСРБ се</w:t>
            </w:r>
            <w:r w:rsidRPr="0091456C">
              <w:rPr>
                <w:rFonts w:ascii="Times New Roman" w:hAnsi="Times New Roman" w:cs="Times New Roman"/>
                <w:sz w:val="28"/>
                <w:szCs w:val="28"/>
              </w:rPr>
              <w:t xml:space="preserve"> регламентира, че атестирането се извършва по система от критерии чрез оценка на личностните </w:t>
            </w:r>
            <w:proofErr w:type="spellStart"/>
            <w:r w:rsidRPr="0091456C">
              <w:rPr>
                <w:rFonts w:ascii="Times New Roman" w:hAnsi="Times New Roman" w:cs="Times New Roman"/>
                <w:sz w:val="28"/>
                <w:szCs w:val="28"/>
              </w:rPr>
              <w:t>характериситики</w:t>
            </w:r>
            <w:proofErr w:type="spellEnd"/>
            <w:r w:rsidRPr="0091456C">
              <w:rPr>
                <w:rFonts w:ascii="Times New Roman" w:hAnsi="Times New Roman" w:cs="Times New Roman"/>
                <w:sz w:val="28"/>
                <w:szCs w:val="28"/>
              </w:rPr>
              <w:t xml:space="preserve">, предварително съгласувани професионални цели, както на степента на изпълнение на задълженията професионалните компетентности. В този си вид, нормата на ал. 2 ограничава възможностите за избор на критерии за оценяване на военнослужещите, което е от основно значение за постигането на определените в Програмата за развитие на отбранителните способности на въоръжените сили на Република България до 2032 г., приета с РНС от 11.02.2021 г., </w:t>
            </w:r>
            <w:proofErr w:type="spellStart"/>
            <w:r w:rsidRPr="0091456C">
              <w:rPr>
                <w:rFonts w:ascii="Times New Roman" w:hAnsi="Times New Roman" w:cs="Times New Roman"/>
                <w:sz w:val="28"/>
                <w:szCs w:val="28"/>
              </w:rPr>
              <w:t>oбн</w:t>
            </w:r>
            <w:proofErr w:type="spellEnd"/>
            <w:r w:rsidRPr="0091456C">
              <w:rPr>
                <w:rFonts w:ascii="Times New Roman" w:hAnsi="Times New Roman" w:cs="Times New Roman"/>
                <w:sz w:val="28"/>
                <w:szCs w:val="28"/>
              </w:rPr>
              <w:t xml:space="preserve">., ДВ, бр. 13 от 2021 г. (Програма 2032) параметри, в направление „Хората в </w:t>
            </w:r>
            <w:r w:rsidRPr="0091456C">
              <w:rPr>
                <w:rFonts w:ascii="Times New Roman" w:hAnsi="Times New Roman" w:cs="Times New Roman"/>
                <w:sz w:val="28"/>
                <w:szCs w:val="28"/>
              </w:rPr>
              <w:lastRenderedPageBreak/>
              <w:t>отбраната“, както и в заложените цели в Плана за развитие на въоръжените сили на Република България до 2026 г., приет с ПМС № 183/7.05.2021 г. (План 2026) за разработване на нов модел за кариерно развитие на военнослужещите.</w:t>
            </w:r>
          </w:p>
          <w:p w:rsidR="0075201A" w:rsidRPr="0091456C" w:rsidRDefault="00DC7DDE" w:rsidP="00DC7DDE">
            <w:pPr>
              <w:spacing w:after="0" w:line="240" w:lineRule="auto"/>
              <w:ind w:firstLine="625"/>
              <w:jc w:val="both"/>
            </w:pPr>
            <w:r w:rsidRPr="0091456C">
              <w:rPr>
                <w:rFonts w:ascii="Times New Roman" w:hAnsi="Times New Roman" w:cs="Times New Roman"/>
                <w:sz w:val="28"/>
                <w:szCs w:val="28"/>
              </w:rPr>
              <w:t xml:space="preserve">Липсва регламентация и синхронизиране на интересите на службата при извършване на организационно-щатни промени, дисциплинарно производство, служебна проверка и достигане на пределна възраст за военна служба.  Организационно-щатните промени са в основата на реорганизацията на въоръжените сили за изграждане, поддържане и развиване на минимално необходимите приоритетни отбранителни способности на въоръжените сили. Нормата на чл. 164 регламентира как се прекратява договора за военна служба при извършването на организационно-щатни промени, но не определя условия и ред за преназначаване на военнослужещите за изпълнението на конституционните задължения на въоръжените сили на Република България, както и на поетите национални ангажименти към колективната отбрана на НАТО и Общата политика за сигурност и отбрана (ОПСО) на ЕС. При стартиране на процедура за дисциплинарно производство и служебна проверка, част от военнослужещите се възползват от съществуващите разпоредби и прекратяват договора си за военна служба по тяхна инициатива, като се възползват от </w:t>
            </w:r>
            <w:proofErr w:type="spellStart"/>
            <w:r w:rsidRPr="0091456C">
              <w:rPr>
                <w:rFonts w:ascii="Times New Roman" w:hAnsi="Times New Roman" w:cs="Times New Roman"/>
                <w:sz w:val="28"/>
                <w:szCs w:val="28"/>
              </w:rPr>
              <w:t>всчики</w:t>
            </w:r>
            <w:proofErr w:type="spellEnd"/>
            <w:r w:rsidRPr="0091456C">
              <w:rPr>
                <w:rFonts w:ascii="Times New Roman" w:hAnsi="Times New Roman" w:cs="Times New Roman"/>
                <w:sz w:val="28"/>
                <w:szCs w:val="28"/>
              </w:rPr>
              <w:t xml:space="preserve"> права и обезщетение при освобождаване от военна служба.  Въвеждането на разпоредба за невъзможност за прекратяване на договора за военна служба по инициатива на военнослужещия при образувано дисциплинарно производство и назначена </w:t>
            </w:r>
            <w:r w:rsidR="0075201A" w:rsidRPr="0091456C">
              <w:rPr>
                <w:rFonts w:ascii="Times New Roman" w:hAnsi="Times New Roman" w:cs="Times New Roman"/>
                <w:sz w:val="28"/>
                <w:szCs w:val="28"/>
              </w:rPr>
              <w:t xml:space="preserve">в тази връзка </w:t>
            </w:r>
            <w:r w:rsidRPr="0091456C">
              <w:rPr>
                <w:rFonts w:ascii="Times New Roman" w:hAnsi="Times New Roman" w:cs="Times New Roman"/>
                <w:sz w:val="28"/>
                <w:szCs w:val="28"/>
              </w:rPr>
              <w:t>служебна проверка, с цел избягване на дисциплинарна отговорност ще прекрати порочната практика.</w:t>
            </w:r>
            <w:r w:rsidRPr="0091456C">
              <w:t xml:space="preserve"> </w:t>
            </w:r>
          </w:p>
          <w:p w:rsidR="00DC7DDE" w:rsidRPr="0091456C" w:rsidRDefault="00DC7DDE" w:rsidP="00DC7DDE">
            <w:pPr>
              <w:spacing w:after="0" w:line="240" w:lineRule="auto"/>
              <w:ind w:firstLine="625"/>
              <w:jc w:val="both"/>
              <w:rPr>
                <w:rFonts w:ascii="Times New Roman" w:hAnsi="Times New Roman" w:cs="Times New Roman"/>
                <w:sz w:val="28"/>
                <w:szCs w:val="28"/>
              </w:rPr>
            </w:pPr>
            <w:r w:rsidRPr="0091456C">
              <w:rPr>
                <w:rFonts w:ascii="Times New Roman" w:hAnsi="Times New Roman" w:cs="Times New Roman"/>
                <w:sz w:val="28"/>
                <w:szCs w:val="28"/>
              </w:rPr>
              <w:t xml:space="preserve">През 2020 с параграф § 7 </w:t>
            </w:r>
            <w:r w:rsidR="003C6515">
              <w:rPr>
                <w:rFonts w:ascii="Times New Roman" w:hAnsi="Times New Roman" w:cs="Times New Roman"/>
                <w:sz w:val="28"/>
                <w:szCs w:val="28"/>
              </w:rPr>
              <w:t xml:space="preserve">от </w:t>
            </w:r>
            <w:r w:rsidRPr="0091456C">
              <w:rPr>
                <w:rFonts w:ascii="Times New Roman" w:hAnsi="Times New Roman" w:cs="Times New Roman"/>
                <w:sz w:val="28"/>
                <w:szCs w:val="28"/>
              </w:rPr>
              <w:t xml:space="preserve">ПЗР към Закона за изменение и допълнение на Закона за  отбраната и въоръжените сили на Република България (ДВ, бр. 38 от 2020 г., в сила от 24.04.2020 г.), се въведе възможност за военнослужещите, които към датата на влизането в сила на този закон са упражнили правото си на пенсия за осигурителен стаж и възраст при условията на Кодекса за социално осигуряване, в интерес на службата може да удължи до три години пределната възраст за военна служба по решение на министъра на отбраната след мотивирано предложение по команден ред. Предвид непрекъснато увеличаваща се възраст с 2 месеца в КСО за придобито право на пенсия, която към 2026 г. ще бъде 54 г. и 6 и съществуващата регулация в чл. 160 от ЗОВСРБ за пределна възраст </w:t>
            </w:r>
            <w:r w:rsidR="0075201A" w:rsidRPr="0091456C">
              <w:rPr>
                <w:rFonts w:ascii="Times New Roman" w:hAnsi="Times New Roman" w:cs="Times New Roman"/>
                <w:sz w:val="28"/>
                <w:szCs w:val="28"/>
              </w:rPr>
              <w:t xml:space="preserve">за военна служба посочената регламентация в § 7 </w:t>
            </w:r>
            <w:r w:rsidR="00BF6BC8">
              <w:rPr>
                <w:rFonts w:ascii="Times New Roman" w:hAnsi="Times New Roman" w:cs="Times New Roman"/>
                <w:sz w:val="28"/>
                <w:szCs w:val="28"/>
              </w:rPr>
              <w:t xml:space="preserve">от </w:t>
            </w:r>
            <w:r w:rsidR="0075201A" w:rsidRPr="0091456C">
              <w:rPr>
                <w:rFonts w:ascii="Times New Roman" w:hAnsi="Times New Roman" w:cs="Times New Roman"/>
                <w:sz w:val="28"/>
                <w:szCs w:val="28"/>
              </w:rPr>
              <w:t xml:space="preserve">ПЗР към Закона за изменение и допълнение на Закона за  отбраната и въоръжените сили на Република България </w:t>
            </w:r>
            <w:r w:rsidRPr="0091456C">
              <w:rPr>
                <w:rFonts w:ascii="Times New Roman" w:hAnsi="Times New Roman" w:cs="Times New Roman"/>
                <w:sz w:val="28"/>
                <w:szCs w:val="28"/>
              </w:rPr>
              <w:t>вече е възможна само към военнослужещи с изискване за военно звание „по</w:t>
            </w:r>
            <w:r w:rsidR="0075201A" w:rsidRPr="0091456C">
              <w:rPr>
                <w:rFonts w:ascii="Times New Roman" w:hAnsi="Times New Roman" w:cs="Times New Roman"/>
                <w:sz w:val="28"/>
                <w:szCs w:val="28"/>
              </w:rPr>
              <w:t>лковник“/“капитан I ранг“, което</w:t>
            </w:r>
            <w:r w:rsidRPr="0091456C">
              <w:rPr>
                <w:rFonts w:ascii="Times New Roman" w:hAnsi="Times New Roman" w:cs="Times New Roman"/>
                <w:sz w:val="28"/>
                <w:szCs w:val="28"/>
              </w:rPr>
              <w:t xml:space="preserve"> налага отмяна на съществуващата процедура.</w:t>
            </w:r>
          </w:p>
          <w:p w:rsidR="00DC7DDE" w:rsidRPr="0091456C" w:rsidRDefault="0075201A" w:rsidP="00084094">
            <w:pPr>
              <w:spacing w:after="0" w:line="240" w:lineRule="auto"/>
              <w:ind w:firstLine="625"/>
              <w:jc w:val="both"/>
              <w:rPr>
                <w:rFonts w:ascii="Times New Roman" w:hAnsi="Times New Roman" w:cs="Times New Roman"/>
                <w:sz w:val="28"/>
                <w:szCs w:val="28"/>
              </w:rPr>
            </w:pPr>
            <w:r w:rsidRPr="0091456C">
              <w:rPr>
                <w:rFonts w:ascii="Times New Roman" w:hAnsi="Times New Roman" w:cs="Times New Roman"/>
                <w:sz w:val="28"/>
                <w:szCs w:val="28"/>
              </w:rPr>
              <w:t>Лип</w:t>
            </w:r>
            <w:r w:rsidR="00930DD7" w:rsidRPr="0091456C">
              <w:rPr>
                <w:rFonts w:ascii="Times New Roman" w:hAnsi="Times New Roman" w:cs="Times New Roman"/>
                <w:sz w:val="28"/>
                <w:szCs w:val="28"/>
              </w:rPr>
              <w:t>с</w:t>
            </w:r>
            <w:r w:rsidR="006D2DDD" w:rsidRPr="0091456C">
              <w:rPr>
                <w:rFonts w:ascii="Times New Roman" w:hAnsi="Times New Roman" w:cs="Times New Roman"/>
                <w:sz w:val="28"/>
                <w:szCs w:val="28"/>
              </w:rPr>
              <w:t>ата на в</w:t>
            </w:r>
            <w:r w:rsidRPr="0091456C">
              <w:rPr>
                <w:rFonts w:ascii="Times New Roman" w:hAnsi="Times New Roman" w:cs="Times New Roman"/>
                <w:sz w:val="28"/>
                <w:szCs w:val="28"/>
              </w:rPr>
              <w:t>сеобхват</w:t>
            </w:r>
            <w:r w:rsidR="006D2DDD" w:rsidRPr="0091456C">
              <w:rPr>
                <w:rFonts w:ascii="Times New Roman" w:hAnsi="Times New Roman" w:cs="Times New Roman"/>
                <w:sz w:val="28"/>
                <w:szCs w:val="28"/>
              </w:rPr>
              <w:t>н</w:t>
            </w:r>
            <w:r w:rsidRPr="0091456C">
              <w:rPr>
                <w:rFonts w:ascii="Times New Roman" w:hAnsi="Times New Roman" w:cs="Times New Roman"/>
                <w:sz w:val="28"/>
                <w:szCs w:val="28"/>
              </w:rPr>
              <w:t xml:space="preserve">а и пълна </w:t>
            </w:r>
            <w:r w:rsidR="00930DD7" w:rsidRPr="0091456C">
              <w:rPr>
                <w:rFonts w:ascii="Times New Roman" w:hAnsi="Times New Roman" w:cs="Times New Roman"/>
                <w:sz w:val="28"/>
                <w:szCs w:val="28"/>
              </w:rPr>
              <w:t xml:space="preserve">законова </w:t>
            </w:r>
            <w:r w:rsidRPr="0091456C">
              <w:rPr>
                <w:rFonts w:ascii="Times New Roman" w:hAnsi="Times New Roman" w:cs="Times New Roman"/>
                <w:sz w:val="28"/>
                <w:szCs w:val="28"/>
              </w:rPr>
              <w:t xml:space="preserve">уредба относно </w:t>
            </w:r>
            <w:r w:rsidR="00930DD7" w:rsidRPr="0091456C">
              <w:rPr>
                <w:rFonts w:ascii="Times New Roman" w:hAnsi="Times New Roman" w:cs="Times New Roman"/>
                <w:sz w:val="28"/>
                <w:szCs w:val="28"/>
              </w:rPr>
              <w:t xml:space="preserve">условията и реда за </w:t>
            </w:r>
            <w:r w:rsidRPr="0091456C">
              <w:rPr>
                <w:rFonts w:ascii="Times New Roman" w:hAnsi="Times New Roman" w:cs="Times New Roman"/>
                <w:sz w:val="28"/>
                <w:szCs w:val="28"/>
              </w:rPr>
              <w:t>ползването на платения годишен отпуск от военнослужещите</w:t>
            </w:r>
            <w:r w:rsidR="006D2DDD" w:rsidRPr="0091456C">
              <w:rPr>
                <w:rFonts w:ascii="Times New Roman" w:hAnsi="Times New Roman" w:cs="Times New Roman"/>
                <w:sz w:val="28"/>
                <w:szCs w:val="28"/>
              </w:rPr>
              <w:t xml:space="preserve"> позв</w:t>
            </w:r>
            <w:r w:rsidR="00084094" w:rsidRPr="0091456C">
              <w:rPr>
                <w:rFonts w:ascii="Times New Roman" w:hAnsi="Times New Roman" w:cs="Times New Roman"/>
                <w:sz w:val="28"/>
                <w:szCs w:val="28"/>
              </w:rPr>
              <w:t>о</w:t>
            </w:r>
            <w:r w:rsidR="006D2DDD" w:rsidRPr="0091456C">
              <w:rPr>
                <w:rFonts w:ascii="Times New Roman" w:hAnsi="Times New Roman" w:cs="Times New Roman"/>
                <w:sz w:val="28"/>
                <w:szCs w:val="28"/>
              </w:rPr>
              <w:t>лява натрупването на неизползван платен годишен отпуск с тенденция за неговото изплащане при прекратяване на договора за военна служба.</w:t>
            </w:r>
            <w:r w:rsidR="00084094" w:rsidRPr="0091456C">
              <w:rPr>
                <w:rFonts w:ascii="Times New Roman" w:hAnsi="Times New Roman" w:cs="Times New Roman"/>
                <w:sz w:val="28"/>
                <w:szCs w:val="28"/>
              </w:rPr>
              <w:t xml:space="preserve"> </w:t>
            </w:r>
            <w:r w:rsidR="006D2DDD" w:rsidRPr="0091456C">
              <w:rPr>
                <w:rFonts w:ascii="Times New Roman" w:hAnsi="Times New Roman" w:cs="Times New Roman"/>
                <w:sz w:val="28"/>
                <w:szCs w:val="28"/>
              </w:rPr>
              <w:t>Към края на 2024 г. военнослужещите имат неизползван платен годишен отпуск от близо 117 000 работни дни</w:t>
            </w:r>
            <w:r w:rsidR="00084094" w:rsidRPr="0091456C">
              <w:rPr>
                <w:rFonts w:ascii="Times New Roman" w:hAnsi="Times New Roman" w:cs="Times New Roman"/>
                <w:sz w:val="28"/>
                <w:szCs w:val="28"/>
              </w:rPr>
              <w:t>, като при необходимост от техното изплащане ще бъде необходим ресурс от над 18 млн. лв.</w:t>
            </w:r>
            <w:r w:rsidR="006D2DDD" w:rsidRPr="0091456C">
              <w:rPr>
                <w:rFonts w:ascii="Times New Roman" w:hAnsi="Times New Roman" w:cs="Times New Roman"/>
                <w:sz w:val="28"/>
                <w:szCs w:val="28"/>
              </w:rPr>
              <w:t xml:space="preserve"> </w:t>
            </w:r>
            <w:r w:rsidR="00084094" w:rsidRPr="0091456C">
              <w:rPr>
                <w:rFonts w:ascii="Times New Roman" w:hAnsi="Times New Roman" w:cs="Times New Roman"/>
                <w:sz w:val="28"/>
                <w:szCs w:val="28"/>
              </w:rPr>
              <w:t xml:space="preserve">В търсене на </w:t>
            </w:r>
            <w:proofErr w:type="spellStart"/>
            <w:r w:rsidR="00084094" w:rsidRPr="0091456C">
              <w:rPr>
                <w:rFonts w:ascii="Times New Roman" w:hAnsi="Times New Roman" w:cs="Times New Roman"/>
                <w:sz w:val="28"/>
                <w:szCs w:val="28"/>
              </w:rPr>
              <w:t>балан</w:t>
            </w:r>
            <w:proofErr w:type="spellEnd"/>
            <w:r w:rsidR="00084094" w:rsidRPr="0091456C">
              <w:rPr>
                <w:rFonts w:ascii="Times New Roman" w:hAnsi="Times New Roman" w:cs="Times New Roman"/>
                <w:sz w:val="28"/>
                <w:szCs w:val="28"/>
              </w:rPr>
              <w:t xml:space="preserve"> между и</w:t>
            </w:r>
            <w:r w:rsidRPr="0091456C">
              <w:rPr>
                <w:rFonts w:ascii="Times New Roman" w:hAnsi="Times New Roman" w:cs="Times New Roman"/>
                <w:sz w:val="28"/>
                <w:szCs w:val="28"/>
              </w:rPr>
              <w:t>нтересите на службата</w:t>
            </w:r>
            <w:r w:rsidR="00084094" w:rsidRPr="0091456C">
              <w:rPr>
                <w:rFonts w:ascii="Times New Roman" w:hAnsi="Times New Roman" w:cs="Times New Roman"/>
                <w:sz w:val="28"/>
                <w:szCs w:val="28"/>
              </w:rPr>
              <w:t xml:space="preserve"> от една страна</w:t>
            </w:r>
            <w:r w:rsidR="00930DD7" w:rsidRPr="0091456C">
              <w:rPr>
                <w:rFonts w:ascii="Times New Roman" w:hAnsi="Times New Roman" w:cs="Times New Roman"/>
                <w:sz w:val="28"/>
                <w:szCs w:val="28"/>
              </w:rPr>
              <w:t xml:space="preserve">, а от друга – да </w:t>
            </w:r>
            <w:r w:rsidR="00084094" w:rsidRPr="0091456C">
              <w:rPr>
                <w:rFonts w:ascii="Times New Roman" w:hAnsi="Times New Roman" w:cs="Times New Roman"/>
                <w:sz w:val="28"/>
                <w:szCs w:val="28"/>
              </w:rPr>
              <w:t xml:space="preserve">се </w:t>
            </w:r>
            <w:r w:rsidR="00930DD7" w:rsidRPr="0091456C">
              <w:rPr>
                <w:rFonts w:ascii="Times New Roman" w:hAnsi="Times New Roman" w:cs="Times New Roman"/>
                <w:sz w:val="28"/>
                <w:szCs w:val="28"/>
              </w:rPr>
              <w:t>гарантира</w:t>
            </w:r>
            <w:r w:rsidR="00084094" w:rsidRPr="0091456C">
              <w:rPr>
                <w:rFonts w:ascii="Times New Roman" w:hAnsi="Times New Roman" w:cs="Times New Roman"/>
                <w:sz w:val="28"/>
                <w:szCs w:val="28"/>
              </w:rPr>
              <w:t>т</w:t>
            </w:r>
            <w:r w:rsidR="00930DD7" w:rsidRPr="0091456C">
              <w:rPr>
                <w:rFonts w:ascii="Times New Roman" w:hAnsi="Times New Roman" w:cs="Times New Roman"/>
                <w:sz w:val="28"/>
                <w:szCs w:val="28"/>
              </w:rPr>
              <w:t xml:space="preserve"> </w:t>
            </w:r>
            <w:r w:rsidR="00084094" w:rsidRPr="0091456C">
              <w:rPr>
                <w:rFonts w:ascii="Times New Roman" w:hAnsi="Times New Roman" w:cs="Times New Roman"/>
                <w:sz w:val="28"/>
                <w:szCs w:val="28"/>
              </w:rPr>
              <w:t xml:space="preserve">неизменните </w:t>
            </w:r>
            <w:r w:rsidR="00930DD7" w:rsidRPr="0091456C">
              <w:rPr>
                <w:rFonts w:ascii="Times New Roman" w:hAnsi="Times New Roman" w:cs="Times New Roman"/>
                <w:sz w:val="28"/>
                <w:szCs w:val="28"/>
              </w:rPr>
              <w:t>права на военнослужещите</w:t>
            </w:r>
            <w:r w:rsidR="00084094" w:rsidRPr="0091456C">
              <w:rPr>
                <w:rFonts w:ascii="Times New Roman" w:hAnsi="Times New Roman" w:cs="Times New Roman"/>
                <w:sz w:val="28"/>
                <w:szCs w:val="28"/>
              </w:rPr>
              <w:t xml:space="preserve"> за </w:t>
            </w:r>
            <w:r w:rsidR="00084094" w:rsidRPr="0091456C">
              <w:rPr>
                <w:rFonts w:ascii="Times New Roman" w:hAnsi="Times New Roman" w:cs="Times New Roman"/>
                <w:sz w:val="28"/>
                <w:szCs w:val="28"/>
              </w:rPr>
              <w:lastRenderedPageBreak/>
              <w:t>почивка и възстановяване на силите</w:t>
            </w:r>
            <w:r w:rsidR="00930DD7" w:rsidRPr="0091456C">
              <w:rPr>
                <w:rFonts w:ascii="Times New Roman" w:hAnsi="Times New Roman" w:cs="Times New Roman"/>
                <w:sz w:val="28"/>
                <w:szCs w:val="28"/>
              </w:rPr>
              <w:t>, в т.ч. при спазване на изискванията на Директива 2003/88/ЕО на Европейския парламент и на Съвета от 4 ноември 2003 година, относно някои аспекти на организацията на работното време</w:t>
            </w:r>
            <w:r w:rsidR="00084094" w:rsidRPr="0091456C">
              <w:rPr>
                <w:rFonts w:ascii="Times New Roman" w:hAnsi="Times New Roman" w:cs="Times New Roman"/>
                <w:sz w:val="28"/>
                <w:szCs w:val="28"/>
              </w:rPr>
              <w:t xml:space="preserve"> се</w:t>
            </w:r>
            <w:r w:rsidR="00DC7DDE" w:rsidRPr="0091456C">
              <w:rPr>
                <w:rFonts w:ascii="Times New Roman" w:hAnsi="Times New Roman" w:cs="Times New Roman"/>
                <w:sz w:val="28"/>
                <w:szCs w:val="28"/>
              </w:rPr>
              <w:t xml:space="preserve"> регламентира</w:t>
            </w:r>
            <w:r w:rsidR="00084094" w:rsidRPr="0091456C">
              <w:rPr>
                <w:rFonts w:ascii="Times New Roman" w:hAnsi="Times New Roman" w:cs="Times New Roman"/>
                <w:sz w:val="28"/>
                <w:szCs w:val="28"/>
              </w:rPr>
              <w:t>т</w:t>
            </w:r>
            <w:r w:rsidR="00DC7DDE" w:rsidRPr="0091456C">
              <w:rPr>
                <w:rFonts w:ascii="Times New Roman" w:hAnsi="Times New Roman" w:cs="Times New Roman"/>
                <w:sz w:val="28"/>
                <w:szCs w:val="28"/>
              </w:rPr>
              <w:t xml:space="preserve">: </w:t>
            </w:r>
          </w:p>
          <w:p w:rsidR="00DC7DDE" w:rsidRPr="0091456C" w:rsidRDefault="00DC7DDE" w:rsidP="00DC7DDE">
            <w:pPr>
              <w:spacing w:after="0" w:line="240" w:lineRule="auto"/>
              <w:ind w:firstLine="625"/>
              <w:jc w:val="both"/>
              <w:rPr>
                <w:rFonts w:ascii="Times New Roman" w:hAnsi="Times New Roman" w:cs="Times New Roman"/>
                <w:sz w:val="28"/>
                <w:szCs w:val="28"/>
              </w:rPr>
            </w:pPr>
            <w:r w:rsidRPr="0091456C">
              <w:rPr>
                <w:rFonts w:ascii="Times New Roman" w:hAnsi="Times New Roman" w:cs="Times New Roman"/>
                <w:sz w:val="28"/>
                <w:szCs w:val="28"/>
              </w:rPr>
              <w:t>- давностен срок за използване на платения годишен отпуск от страна на военнослужещите</w:t>
            </w:r>
            <w:r w:rsidR="00930DD7" w:rsidRPr="0091456C">
              <w:rPr>
                <w:rFonts w:ascii="Times New Roman" w:hAnsi="Times New Roman" w:cs="Times New Roman"/>
                <w:sz w:val="28"/>
                <w:szCs w:val="28"/>
              </w:rPr>
              <w:t>;</w:t>
            </w:r>
          </w:p>
          <w:p w:rsidR="00DC7DDE" w:rsidRPr="0091456C" w:rsidRDefault="00DC7DDE" w:rsidP="00DC7DDE">
            <w:pPr>
              <w:spacing w:after="0" w:line="240" w:lineRule="auto"/>
              <w:ind w:firstLine="625"/>
              <w:jc w:val="both"/>
              <w:rPr>
                <w:rFonts w:ascii="Times New Roman" w:hAnsi="Times New Roman" w:cs="Times New Roman"/>
                <w:sz w:val="28"/>
                <w:szCs w:val="28"/>
              </w:rPr>
            </w:pPr>
            <w:r w:rsidRPr="0091456C">
              <w:rPr>
                <w:rFonts w:ascii="Times New Roman" w:hAnsi="Times New Roman" w:cs="Times New Roman"/>
                <w:sz w:val="28"/>
                <w:szCs w:val="28"/>
              </w:rPr>
              <w:t>- условията за ползване и отлагане на платения годишен отпуск в съответствие с предложения за определяне давностен срок</w:t>
            </w:r>
            <w:r w:rsidR="00084094" w:rsidRPr="0091456C">
              <w:rPr>
                <w:rFonts w:ascii="Times New Roman" w:hAnsi="Times New Roman" w:cs="Times New Roman"/>
                <w:sz w:val="28"/>
                <w:szCs w:val="28"/>
              </w:rPr>
              <w:t>.</w:t>
            </w:r>
            <w:r w:rsidRPr="0091456C">
              <w:rPr>
                <w:rFonts w:ascii="Times New Roman" w:hAnsi="Times New Roman" w:cs="Times New Roman"/>
                <w:sz w:val="28"/>
                <w:szCs w:val="28"/>
              </w:rPr>
              <w:t xml:space="preserve"> </w:t>
            </w:r>
          </w:p>
          <w:p w:rsidR="00DC7DDE" w:rsidRPr="0091456C" w:rsidRDefault="00D24FC8" w:rsidP="00DC7DDE">
            <w:pPr>
              <w:spacing w:after="0" w:line="240" w:lineRule="auto"/>
              <w:jc w:val="both"/>
              <w:rPr>
                <w:rFonts w:ascii="Times New Roman" w:hAnsi="Times New Roman" w:cs="Times New Roman"/>
                <w:sz w:val="28"/>
                <w:szCs w:val="28"/>
              </w:rPr>
            </w:pPr>
            <w:r w:rsidRPr="0091456C">
              <w:rPr>
                <w:rFonts w:ascii="Times New Roman" w:hAnsi="Times New Roman" w:cs="Times New Roman"/>
                <w:sz w:val="28"/>
                <w:szCs w:val="28"/>
              </w:rPr>
              <w:t xml:space="preserve">         </w:t>
            </w:r>
            <w:r w:rsidR="00DC7DDE" w:rsidRPr="0091456C">
              <w:rPr>
                <w:rFonts w:ascii="Times New Roman" w:hAnsi="Times New Roman" w:cs="Times New Roman"/>
                <w:sz w:val="28"/>
                <w:szCs w:val="28"/>
              </w:rPr>
              <w:t xml:space="preserve">Същевременно, </w:t>
            </w:r>
            <w:proofErr w:type="spellStart"/>
            <w:r w:rsidR="00DC7DDE" w:rsidRPr="0091456C">
              <w:rPr>
                <w:rFonts w:ascii="Times New Roman" w:hAnsi="Times New Roman" w:cs="Times New Roman"/>
                <w:sz w:val="28"/>
                <w:szCs w:val="28"/>
              </w:rPr>
              <w:t>некомплектът</w:t>
            </w:r>
            <w:proofErr w:type="spellEnd"/>
            <w:r w:rsidR="00DC7DDE" w:rsidRPr="0091456C">
              <w:rPr>
                <w:rFonts w:ascii="Times New Roman" w:hAnsi="Times New Roman" w:cs="Times New Roman"/>
                <w:sz w:val="28"/>
                <w:szCs w:val="28"/>
              </w:rPr>
              <w:t xml:space="preserve"> от военнослужещи</w:t>
            </w:r>
            <w:r w:rsidR="00065DB2" w:rsidRPr="0091456C">
              <w:rPr>
                <w:rFonts w:ascii="Times New Roman" w:hAnsi="Times New Roman" w:cs="Times New Roman"/>
                <w:sz w:val="28"/>
                <w:szCs w:val="28"/>
              </w:rPr>
              <w:t>,</w:t>
            </w:r>
            <w:r w:rsidR="00DC7DDE" w:rsidRPr="0091456C">
              <w:rPr>
                <w:rFonts w:ascii="Times New Roman" w:hAnsi="Times New Roman" w:cs="Times New Roman"/>
                <w:sz w:val="28"/>
                <w:szCs w:val="28"/>
              </w:rPr>
              <w:t xml:space="preserve"> изпълнение на допълнителни задачи и на такива по третата мисия на Въоръжените сили и участието в мисии и други мероприятия на и извън територията на страната налагат </w:t>
            </w:r>
            <w:r w:rsidR="00065DB2" w:rsidRPr="0091456C">
              <w:rPr>
                <w:rFonts w:ascii="Times New Roman" w:hAnsi="Times New Roman" w:cs="Times New Roman"/>
                <w:sz w:val="28"/>
                <w:szCs w:val="28"/>
              </w:rPr>
              <w:t>създаване на по</w:t>
            </w:r>
            <w:r w:rsidR="00F36CAB" w:rsidRPr="0091456C">
              <w:rPr>
                <w:rFonts w:ascii="Times New Roman" w:hAnsi="Times New Roman" w:cs="Times New Roman"/>
                <w:sz w:val="28"/>
                <w:szCs w:val="28"/>
              </w:rPr>
              <w:t>-</w:t>
            </w:r>
            <w:r w:rsidR="00065DB2" w:rsidRPr="0091456C">
              <w:rPr>
                <w:rFonts w:ascii="Times New Roman" w:hAnsi="Times New Roman" w:cs="Times New Roman"/>
                <w:sz w:val="28"/>
                <w:szCs w:val="28"/>
              </w:rPr>
              <w:t xml:space="preserve">детайлна законова уредба </w:t>
            </w:r>
            <w:r w:rsidR="00F36CAB" w:rsidRPr="0091456C">
              <w:rPr>
                <w:rFonts w:ascii="Times New Roman" w:hAnsi="Times New Roman" w:cs="Times New Roman"/>
                <w:sz w:val="28"/>
                <w:szCs w:val="28"/>
              </w:rPr>
              <w:t xml:space="preserve">относно </w:t>
            </w:r>
            <w:r w:rsidR="00DC7DDE" w:rsidRPr="0091456C">
              <w:rPr>
                <w:rFonts w:ascii="Times New Roman" w:hAnsi="Times New Roman" w:cs="Times New Roman"/>
                <w:sz w:val="28"/>
                <w:szCs w:val="28"/>
              </w:rPr>
              <w:t>компенсации на служебното време над нормалната продължителност, които да бъдат съобразени с минималните изисквания на Директива 2003/88/ЕО на Европейския парламент и на Съвета от 4 ноември 2003 година</w:t>
            </w:r>
            <w:r w:rsidR="00065DB2" w:rsidRPr="0091456C">
              <w:rPr>
                <w:rFonts w:ascii="Times New Roman" w:hAnsi="Times New Roman" w:cs="Times New Roman"/>
                <w:sz w:val="28"/>
                <w:szCs w:val="28"/>
              </w:rPr>
              <w:t xml:space="preserve"> по отношение осигуряването на почивка</w:t>
            </w:r>
            <w:r w:rsidR="00F36CAB" w:rsidRPr="0091456C">
              <w:rPr>
                <w:rFonts w:ascii="Times New Roman" w:hAnsi="Times New Roman" w:cs="Times New Roman"/>
                <w:sz w:val="28"/>
                <w:szCs w:val="28"/>
              </w:rPr>
              <w:t xml:space="preserve"> на </w:t>
            </w:r>
            <w:proofErr w:type="spellStart"/>
            <w:r w:rsidR="00F36CAB" w:rsidRPr="0091456C">
              <w:rPr>
                <w:rFonts w:ascii="Times New Roman" w:hAnsi="Times New Roman" w:cs="Times New Roman"/>
                <w:sz w:val="28"/>
                <w:szCs w:val="28"/>
              </w:rPr>
              <w:t>военослужещия</w:t>
            </w:r>
            <w:proofErr w:type="spellEnd"/>
            <w:r w:rsidR="00DC7DDE" w:rsidRPr="0091456C">
              <w:rPr>
                <w:rFonts w:ascii="Times New Roman" w:hAnsi="Times New Roman" w:cs="Times New Roman"/>
                <w:sz w:val="28"/>
                <w:szCs w:val="28"/>
              </w:rPr>
              <w:t>.</w:t>
            </w:r>
          </w:p>
          <w:p w:rsidR="00F36CAB" w:rsidRPr="0091456C" w:rsidRDefault="00F36CAB" w:rsidP="00DC7DDE">
            <w:pPr>
              <w:spacing w:after="0" w:line="240" w:lineRule="auto"/>
              <w:jc w:val="both"/>
              <w:rPr>
                <w:rFonts w:ascii="Times New Roman" w:hAnsi="Times New Roman" w:cs="Times New Roman"/>
                <w:sz w:val="28"/>
                <w:szCs w:val="28"/>
              </w:rPr>
            </w:pPr>
            <w:r w:rsidRPr="0091456C">
              <w:rPr>
                <w:rFonts w:ascii="Times New Roman" w:hAnsi="Times New Roman" w:cs="Times New Roman"/>
                <w:sz w:val="28"/>
                <w:szCs w:val="28"/>
              </w:rPr>
              <w:t xml:space="preserve">          От прецизиране се нуждае и редът за ползване на отпуска за кръводаряване, с оглед яснота при прилагането му. </w:t>
            </w:r>
          </w:p>
          <w:p w:rsidR="00D42DBC" w:rsidRPr="0091456C" w:rsidRDefault="00230991" w:rsidP="00DC7DDE">
            <w:pPr>
              <w:spacing w:after="0" w:line="240" w:lineRule="auto"/>
              <w:ind w:firstLine="625"/>
              <w:jc w:val="both"/>
              <w:rPr>
                <w:rFonts w:ascii="Times New Roman" w:hAnsi="Times New Roman" w:cs="Times New Roman"/>
                <w:sz w:val="28"/>
                <w:szCs w:val="28"/>
              </w:rPr>
            </w:pPr>
            <w:r w:rsidRPr="0091456C">
              <w:rPr>
                <w:rFonts w:ascii="Times New Roman" w:hAnsi="Times New Roman" w:cs="Times New Roman"/>
                <w:sz w:val="28"/>
                <w:szCs w:val="28"/>
              </w:rPr>
              <w:t>Липс</w:t>
            </w:r>
            <w:r w:rsidR="00266321" w:rsidRPr="0091456C">
              <w:rPr>
                <w:rFonts w:ascii="Times New Roman" w:hAnsi="Times New Roman" w:cs="Times New Roman"/>
                <w:sz w:val="28"/>
                <w:szCs w:val="28"/>
              </w:rPr>
              <w:t>в</w:t>
            </w:r>
            <w:r w:rsidRPr="0091456C">
              <w:rPr>
                <w:rFonts w:ascii="Times New Roman" w:hAnsi="Times New Roman" w:cs="Times New Roman"/>
                <w:sz w:val="28"/>
                <w:szCs w:val="28"/>
              </w:rPr>
              <w:t xml:space="preserve">а </w:t>
            </w:r>
            <w:r w:rsidR="00266321" w:rsidRPr="0091456C">
              <w:rPr>
                <w:rFonts w:ascii="Times New Roman" w:hAnsi="Times New Roman" w:cs="Times New Roman"/>
                <w:sz w:val="28"/>
                <w:szCs w:val="28"/>
              </w:rPr>
              <w:t>и</w:t>
            </w:r>
            <w:r w:rsidRPr="0091456C">
              <w:rPr>
                <w:rFonts w:ascii="Times New Roman" w:hAnsi="Times New Roman" w:cs="Times New Roman"/>
                <w:sz w:val="28"/>
                <w:szCs w:val="28"/>
              </w:rPr>
              <w:t xml:space="preserve"> </w:t>
            </w:r>
            <w:r w:rsidR="00266321" w:rsidRPr="0091456C">
              <w:rPr>
                <w:rFonts w:ascii="Times New Roman" w:hAnsi="Times New Roman" w:cs="Times New Roman"/>
                <w:sz w:val="28"/>
                <w:szCs w:val="28"/>
              </w:rPr>
              <w:t xml:space="preserve">уредба </w:t>
            </w:r>
            <w:r w:rsidRPr="0091456C">
              <w:rPr>
                <w:rFonts w:ascii="Times New Roman" w:hAnsi="Times New Roman" w:cs="Times New Roman"/>
                <w:sz w:val="28"/>
                <w:szCs w:val="28"/>
              </w:rPr>
              <w:t xml:space="preserve">за обучение на служители от служба „Военна полиция“ в Националният институт по криминалистика (НИК). </w:t>
            </w:r>
            <w:r w:rsidR="007B44C3" w:rsidRPr="0091456C">
              <w:rPr>
                <w:rFonts w:ascii="Times New Roman" w:hAnsi="Times New Roman" w:cs="Times New Roman"/>
                <w:sz w:val="28"/>
                <w:szCs w:val="28"/>
              </w:rPr>
              <w:t xml:space="preserve">С Инструкция № И-4 от 05.09.2017 г. е </w:t>
            </w:r>
            <w:r w:rsidR="00266321" w:rsidRPr="0091456C">
              <w:rPr>
                <w:rFonts w:ascii="Times New Roman" w:hAnsi="Times New Roman" w:cs="Times New Roman"/>
                <w:sz w:val="28"/>
                <w:szCs w:val="28"/>
              </w:rPr>
              <w:t>регламентирано</w:t>
            </w:r>
            <w:r w:rsidR="007B44C3" w:rsidRPr="0091456C">
              <w:rPr>
                <w:rFonts w:ascii="Times New Roman" w:hAnsi="Times New Roman" w:cs="Times New Roman"/>
                <w:sz w:val="28"/>
                <w:szCs w:val="28"/>
              </w:rPr>
              <w:t xml:space="preserve"> обучението на кадри за нуждите на Министерството на вътрешните работи във висшите военни училища, и от друга – обучението в Академията на </w:t>
            </w:r>
            <w:r w:rsidR="007B44C3" w:rsidRPr="0091456C">
              <w:rPr>
                <w:rFonts w:ascii="Times New Roman" w:eastAsia="Times New Roman" w:hAnsi="Times New Roman" w:cs="Times New Roman"/>
                <w:sz w:val="28"/>
                <w:szCs w:val="28"/>
              </w:rPr>
              <w:t>Министерството на вътрешните работи</w:t>
            </w:r>
            <w:r w:rsidR="007B44C3" w:rsidRPr="0091456C">
              <w:rPr>
                <w:rFonts w:ascii="Times New Roman" w:hAnsi="Times New Roman" w:cs="Times New Roman"/>
                <w:sz w:val="28"/>
                <w:szCs w:val="28"/>
              </w:rPr>
              <w:t xml:space="preserve"> на служители от Министерството на отбраната, структурите на пряко подчинение на министъра на отбраната (където попада Служба „Военна полиция“) и Българската армия, но с</w:t>
            </w:r>
            <w:r w:rsidRPr="0091456C">
              <w:rPr>
                <w:rFonts w:ascii="Times New Roman" w:hAnsi="Times New Roman" w:cs="Times New Roman"/>
                <w:sz w:val="28"/>
                <w:szCs w:val="28"/>
              </w:rPr>
              <w:t xml:space="preserve"> разпоредбата на чл. 50а от ЗМВР (в сила на 01.10.2020 г.) е регламентирано, че Националният институт по криминалистика (НИК) е самостоятелна структура към Министерството на вътрешните работи</w:t>
            </w:r>
            <w:r w:rsidR="007B44C3" w:rsidRPr="0091456C">
              <w:rPr>
                <w:rFonts w:ascii="Times New Roman" w:hAnsi="Times New Roman" w:cs="Times New Roman"/>
                <w:sz w:val="28"/>
                <w:szCs w:val="28"/>
              </w:rPr>
              <w:t xml:space="preserve"> и не е в състава на Академията на МВР</w:t>
            </w:r>
            <w:r w:rsidR="00D42DBC" w:rsidRPr="0091456C">
              <w:rPr>
                <w:rFonts w:ascii="Times New Roman" w:hAnsi="Times New Roman" w:cs="Times New Roman"/>
                <w:sz w:val="28"/>
                <w:szCs w:val="28"/>
              </w:rPr>
              <w:t xml:space="preserve">. </w:t>
            </w:r>
          </w:p>
          <w:p w:rsidR="00FE4A8A" w:rsidRPr="0091456C" w:rsidRDefault="005B50E6" w:rsidP="005B50E6">
            <w:pPr>
              <w:pStyle w:val="NoSpacing"/>
              <w:ind w:firstLine="708"/>
              <w:jc w:val="both"/>
              <w:rPr>
                <w:rFonts w:ascii="Times New Roman" w:hAnsi="Times New Roman" w:cs="Times New Roman"/>
                <w:sz w:val="28"/>
                <w:szCs w:val="28"/>
              </w:rPr>
            </w:pPr>
            <w:r w:rsidRPr="0091456C">
              <w:rPr>
                <w:rFonts w:ascii="Times New Roman" w:hAnsi="Times New Roman" w:cs="Times New Roman"/>
                <w:sz w:val="28"/>
                <w:szCs w:val="28"/>
              </w:rPr>
              <w:t xml:space="preserve">В § </w:t>
            </w:r>
            <w:r w:rsidRPr="0091456C">
              <w:rPr>
                <w:rFonts w:ascii="Times New Roman" w:hAnsi="Times New Roman" w:cs="Times New Roman"/>
                <w:sz w:val="28"/>
                <w:szCs w:val="28"/>
                <w:bdr w:val="none" w:sz="0" w:space="0" w:color="auto" w:frame="1"/>
                <w:shd w:val="clear" w:color="auto" w:fill="FFFFFF"/>
              </w:rPr>
              <w:t>7</w:t>
            </w:r>
            <w:r w:rsidRPr="0091456C">
              <w:rPr>
                <w:rFonts w:ascii="Times New Roman" w:hAnsi="Times New Roman" w:cs="Times New Roman"/>
                <w:sz w:val="28"/>
                <w:szCs w:val="28"/>
              </w:rPr>
              <w:t xml:space="preserve"> от ПЗР на ЗОВСРБ </w:t>
            </w:r>
            <w:r w:rsidRPr="0091456C">
              <w:rPr>
                <w:rFonts w:ascii="Times New Roman" w:hAnsi="Times New Roman" w:cs="Times New Roman"/>
                <w:sz w:val="28"/>
                <w:szCs w:val="28"/>
                <w:lang w:val="en-US"/>
              </w:rPr>
              <w:t>(</w:t>
            </w:r>
            <w:proofErr w:type="spellStart"/>
            <w:r w:rsidRPr="0091456C">
              <w:rPr>
                <w:rFonts w:ascii="Times New Roman" w:hAnsi="Times New Roman" w:cs="Times New Roman"/>
                <w:sz w:val="28"/>
                <w:szCs w:val="28"/>
              </w:rPr>
              <w:t>обн</w:t>
            </w:r>
            <w:proofErr w:type="spellEnd"/>
            <w:r w:rsidRPr="0091456C">
              <w:rPr>
                <w:rFonts w:ascii="Times New Roman" w:hAnsi="Times New Roman" w:cs="Times New Roman"/>
                <w:sz w:val="28"/>
                <w:szCs w:val="28"/>
              </w:rPr>
              <w:t>. в ДВ бр. 35 от 2009 г.</w:t>
            </w:r>
            <w:r w:rsidRPr="0091456C">
              <w:rPr>
                <w:rFonts w:ascii="Times New Roman" w:hAnsi="Times New Roman" w:cs="Times New Roman"/>
                <w:sz w:val="28"/>
                <w:szCs w:val="28"/>
                <w:lang w:val="en-US"/>
              </w:rPr>
              <w:t>)</w:t>
            </w:r>
            <w:r w:rsidRPr="0091456C">
              <w:rPr>
                <w:rFonts w:ascii="Times New Roman" w:hAnsi="Times New Roman" w:cs="Times New Roman"/>
                <w:sz w:val="28"/>
                <w:szCs w:val="28"/>
              </w:rPr>
              <w:t xml:space="preserve"> е уредено, че длъжностните наименования и възнагражденията на служителите в НВИМ се приравняват на длъжностните наименования и възнагражденията на цивилните служители по служебно или трудово правоотношение от изпълнителна агенция към министъра на отбраната. Липсва изрична уредба обаче, относно приложимия закон който определя статуса на тези служители, каквото е изискването на чл. 2, ал. 1 от Закона за държавния служител. </w:t>
            </w:r>
          </w:p>
          <w:p w:rsidR="003214E1" w:rsidRPr="0091456C" w:rsidRDefault="00335E84" w:rsidP="00335E84">
            <w:pPr>
              <w:spacing w:after="0" w:line="240" w:lineRule="auto"/>
              <w:ind w:firstLine="625"/>
              <w:jc w:val="both"/>
              <w:rPr>
                <w:rFonts w:ascii="Times New Roman" w:hAnsi="Times New Roman" w:cs="Times New Roman"/>
                <w:sz w:val="28"/>
                <w:szCs w:val="28"/>
              </w:rPr>
            </w:pPr>
            <w:r w:rsidRPr="0091456C">
              <w:rPr>
                <w:rFonts w:ascii="Times New Roman" w:hAnsi="Times New Roman" w:cs="Times New Roman"/>
                <w:sz w:val="28"/>
                <w:szCs w:val="28"/>
              </w:rPr>
              <w:t xml:space="preserve">Съществуващата дефиниция в допълнителните разпоредби на ЗОВСРБ за „тежко материално положение“ ограничава ефективността на социалната помощ и се оказва пречка за решаването на реални житейски ситуации. Сега действащата дефиниция поставя прекалено висок праг за това кои лица се считат за нуждаещи се. Изключени са хора с минимален, но все пак недостатъчен доход, както и хора, които формално имат роднини, но реално не получават помощ от тях, хора, които временно са в затруднение (болест, безработица и т.н.). Игнорира се временното изпадане в трудна финансова ситуация. Текущата дефиниция не взема предвид преходни трудности и не отчита социално-икономическия контекст. Дефиницията не прави разлика между лица с доходи по- ниски или равни на линията на бедност, определена с акт на Министерски съвет, и такива лица, чийто доходи са по-високи </w:t>
            </w:r>
            <w:r w:rsidRPr="0091456C">
              <w:rPr>
                <w:rFonts w:ascii="Times New Roman" w:hAnsi="Times New Roman" w:cs="Times New Roman"/>
                <w:sz w:val="28"/>
                <w:szCs w:val="28"/>
              </w:rPr>
              <w:lastRenderedPageBreak/>
              <w:t>от линията на бедност, но недостатъчни при възникване на извънредни разходи, направени във връзка с трайно увреждане или трайна неработоспособност на лицата или на членове на семействата им,</w:t>
            </w:r>
            <w:r w:rsidR="00AE3595">
              <w:rPr>
                <w:rFonts w:ascii="Times New Roman" w:hAnsi="Times New Roman" w:cs="Times New Roman"/>
                <w:sz w:val="28"/>
                <w:szCs w:val="28"/>
              </w:rPr>
              <w:t xml:space="preserve"> </w:t>
            </w:r>
            <w:r w:rsidRPr="0091456C">
              <w:rPr>
                <w:rFonts w:ascii="Times New Roman" w:hAnsi="Times New Roman" w:cs="Times New Roman"/>
                <w:sz w:val="28"/>
                <w:szCs w:val="28"/>
              </w:rPr>
              <w:t>загуба на имущество по независещи от лицата причини. Необходимо е  по-широко определение, включващо нисък доход спрямо линията на бедност, но и разходи по здравословни нужди, временни затруднения и преценка на реални житейски ситуации, не само на формалните критерии. Необходимост от прецизиране на определението за „</w:t>
            </w:r>
            <w:r w:rsidR="00AE3595" w:rsidRPr="00AE3595">
              <w:rPr>
                <w:rFonts w:ascii="Times New Roman" w:hAnsi="Times New Roman" w:cs="Times New Roman"/>
                <w:sz w:val="28"/>
                <w:szCs w:val="28"/>
              </w:rPr>
              <w:t xml:space="preserve">тежко материално положение“ </w:t>
            </w:r>
            <w:r w:rsidRPr="0091456C">
              <w:rPr>
                <w:rFonts w:ascii="Times New Roman" w:hAnsi="Times New Roman" w:cs="Times New Roman"/>
                <w:sz w:val="28"/>
                <w:szCs w:val="28"/>
              </w:rPr>
              <w:t xml:space="preserve">и обвързването му ясен и точен икономически показател - линия на бедност, която се определя с акт на </w:t>
            </w:r>
            <w:proofErr w:type="spellStart"/>
            <w:r w:rsidRPr="0091456C">
              <w:rPr>
                <w:rFonts w:ascii="Times New Roman" w:hAnsi="Times New Roman" w:cs="Times New Roman"/>
                <w:sz w:val="28"/>
                <w:szCs w:val="28"/>
              </w:rPr>
              <w:t>Минситерския</w:t>
            </w:r>
            <w:proofErr w:type="spellEnd"/>
            <w:r w:rsidRPr="0091456C">
              <w:rPr>
                <w:rFonts w:ascii="Times New Roman" w:hAnsi="Times New Roman" w:cs="Times New Roman"/>
                <w:sz w:val="28"/>
                <w:szCs w:val="28"/>
              </w:rPr>
              <w:t xml:space="preserve"> съвет.</w:t>
            </w:r>
          </w:p>
          <w:p w:rsidR="00D42DBC" w:rsidRPr="0091456C" w:rsidRDefault="00D42DBC" w:rsidP="00A8689B">
            <w:pPr>
              <w:spacing w:after="0" w:line="240" w:lineRule="auto"/>
              <w:ind w:firstLine="577"/>
              <w:jc w:val="both"/>
              <w:rPr>
                <w:rFonts w:ascii="Times New Roman" w:eastAsia="Times New Roman" w:hAnsi="Times New Roman" w:cs="Times New Roman"/>
                <w:sz w:val="28"/>
                <w:szCs w:val="28"/>
                <w:lang w:eastAsia="bg-BG"/>
              </w:rPr>
            </w:pPr>
            <w:r w:rsidRPr="0091456C">
              <w:rPr>
                <w:rFonts w:ascii="Times New Roman" w:eastAsia="Times New Roman" w:hAnsi="Times New Roman" w:cs="Times New Roman"/>
                <w:sz w:val="28"/>
                <w:szCs w:val="28"/>
                <w:lang w:eastAsia="bg-BG"/>
              </w:rPr>
              <w:t>Посочените промени са насочени към всички военнослужещи от Министерството на отбраната, структурите на пряко подчинение на министъра на отбраната и Българската армия и към служителите в политическия кабинет, съветници и към експертите от Министерството на отбраната.</w:t>
            </w:r>
          </w:p>
          <w:p w:rsidR="00B22B93" w:rsidRPr="00B97C42" w:rsidRDefault="00B22B93" w:rsidP="00B97C42">
            <w:pPr>
              <w:spacing w:before="120" w:after="120" w:line="240" w:lineRule="auto"/>
              <w:ind w:firstLine="584"/>
              <w:jc w:val="both"/>
              <w:rPr>
                <w:rFonts w:ascii="Times New Roman" w:eastAsia="Times New Roman" w:hAnsi="Times New Roman" w:cs="Times New Roman"/>
                <w:b/>
                <w:bCs/>
                <w:strike/>
                <w:sz w:val="28"/>
                <w:szCs w:val="28"/>
              </w:rPr>
            </w:pPr>
            <w:r w:rsidRPr="0091456C">
              <w:rPr>
                <w:rFonts w:ascii="Times New Roman" w:eastAsia="Times New Roman" w:hAnsi="Times New Roman" w:cs="Times New Roman"/>
                <w:b/>
                <w:sz w:val="28"/>
                <w:szCs w:val="28"/>
              </w:rPr>
              <w:t xml:space="preserve">Проблем 3: </w:t>
            </w:r>
            <w:r w:rsidR="000A1371" w:rsidRPr="0091456C">
              <w:rPr>
                <w:rFonts w:ascii="Times New Roman" w:eastAsia="Times New Roman" w:hAnsi="Times New Roman" w:cs="Times New Roman"/>
                <w:b/>
                <w:bCs/>
                <w:sz w:val="28"/>
                <w:szCs w:val="28"/>
              </w:rPr>
              <w:t>„Липса на регламентация и синхронизиране на терминологията по отношение изпълнението на задачите на въоръжените сили, държавния военновременен план, привеждането на останалите военновременни планове,  стратегическите планове, които са свързани с взаимодействието и произтичащите ангажименти от съюзните планове за възпиране и отбрана, плановете за операции на въоръжените сили и проекти за инвестиционни разходи за придобиване на отбранителни продукти“</w:t>
            </w:r>
            <w:r w:rsidR="00A83572" w:rsidRPr="0091456C">
              <w:rPr>
                <w:rFonts w:ascii="Times New Roman" w:eastAsia="Times New Roman" w:hAnsi="Times New Roman" w:cs="Times New Roman"/>
                <w:b/>
                <w:bCs/>
                <w:sz w:val="28"/>
                <w:szCs w:val="28"/>
              </w:rPr>
              <w:t>.</w:t>
            </w:r>
          </w:p>
          <w:p w:rsidR="00C2599F" w:rsidRDefault="000A1371" w:rsidP="00D73023">
            <w:pPr>
              <w:spacing w:after="0" w:line="240" w:lineRule="auto"/>
              <w:ind w:firstLine="569"/>
              <w:jc w:val="both"/>
              <w:rPr>
                <w:rFonts w:ascii="Times New Roman" w:eastAsia="Times New Roman" w:hAnsi="Times New Roman" w:cs="Times New Roman"/>
                <w:sz w:val="28"/>
                <w:szCs w:val="28"/>
                <w:lang w:eastAsia="bg-BG"/>
              </w:rPr>
            </w:pPr>
            <w:r w:rsidRPr="0091456C">
              <w:rPr>
                <w:rFonts w:ascii="Times New Roman" w:eastAsia="Times New Roman" w:hAnsi="Times New Roman" w:cs="Times New Roman"/>
                <w:sz w:val="28"/>
                <w:szCs w:val="28"/>
                <w:lang w:eastAsia="bg-BG"/>
              </w:rPr>
              <w:t xml:space="preserve">Във връзка с нарастващите рискове за сигурността в региона и динамичните промени в средата за сигурност е констатирана необходимост от предприемане на действия от страна на въоръжените сили без въвеждане на територията на страната на извънредно положение или друго такова. </w:t>
            </w:r>
            <w:r w:rsidR="00AE3595">
              <w:rPr>
                <w:rFonts w:ascii="Times New Roman" w:eastAsia="Times New Roman" w:hAnsi="Times New Roman" w:cs="Times New Roman"/>
                <w:sz w:val="28"/>
                <w:szCs w:val="28"/>
                <w:lang w:eastAsia="bg-BG"/>
              </w:rPr>
              <w:t xml:space="preserve">Република </w:t>
            </w:r>
            <w:r w:rsidRPr="0091456C">
              <w:rPr>
                <w:rFonts w:ascii="Times New Roman" w:eastAsia="Times New Roman" w:hAnsi="Times New Roman" w:cs="Times New Roman"/>
                <w:sz w:val="28"/>
                <w:szCs w:val="28"/>
                <w:lang w:eastAsia="bg-BG"/>
              </w:rPr>
              <w:t>България като член на НАТО следва да осигури ефективно прилагане на съюзническите планове, свързани с възпирането и отбраната. В условията на хибридни заплахи и потенциални кризи, въоръжените сили следва да изпълняват задачи по защита на стратегически обекти и инфраструктура, което налага нормативна уредба за тяхното своевр</w:t>
            </w:r>
            <w:r w:rsidR="00AE3595">
              <w:rPr>
                <w:rFonts w:ascii="Times New Roman" w:eastAsia="Times New Roman" w:hAnsi="Times New Roman" w:cs="Times New Roman"/>
                <w:sz w:val="28"/>
                <w:szCs w:val="28"/>
                <w:lang w:eastAsia="bg-BG"/>
              </w:rPr>
              <w:t xml:space="preserve">еменно използване в мирно време. Това </w:t>
            </w:r>
            <w:r w:rsidRPr="0091456C">
              <w:rPr>
                <w:rFonts w:ascii="Times New Roman" w:eastAsia="Times New Roman" w:hAnsi="Times New Roman" w:cs="Times New Roman"/>
                <w:sz w:val="28"/>
                <w:szCs w:val="28"/>
                <w:lang w:eastAsia="bg-BG"/>
              </w:rPr>
              <w:t xml:space="preserve">ще позволи по-гъвкаво и навременно вземане на решения за изпълнението на дейности, изпреварващи във времето и изискващи повече време за подготовка. Възможността за развръщане на въоръжените сили и съюзни/коалиционни сили в отговор на възникващи заплахи преди настъпването на въоръжен конфликт ще допринесе за по-ефективно възпиране и намаляване на рисковете за националната сигурност. </w:t>
            </w:r>
          </w:p>
          <w:p w:rsidR="00CF7F10" w:rsidRPr="0091456C" w:rsidRDefault="000A1371" w:rsidP="00D73023">
            <w:pPr>
              <w:spacing w:after="0" w:line="240" w:lineRule="auto"/>
              <w:ind w:firstLine="569"/>
              <w:jc w:val="both"/>
              <w:rPr>
                <w:rFonts w:ascii="Times New Roman" w:eastAsia="Times New Roman" w:hAnsi="Times New Roman" w:cs="Times New Roman"/>
                <w:sz w:val="28"/>
                <w:szCs w:val="28"/>
                <w:lang w:eastAsia="bg-BG"/>
              </w:rPr>
            </w:pPr>
            <w:r w:rsidRPr="0091456C">
              <w:rPr>
                <w:rFonts w:ascii="Times New Roman" w:eastAsia="Times New Roman" w:hAnsi="Times New Roman" w:cs="Times New Roman"/>
                <w:sz w:val="28"/>
                <w:szCs w:val="28"/>
                <w:lang w:eastAsia="bg-BG"/>
              </w:rPr>
              <w:t>Отсъствието на балансирана система от показатели за измерване на ефективността на процесите от придобиването на системи въоръжения (нови, втора употреба, др.), техника и инфраструктура, и модернизацията и удължаването на срока за експлоатация на съществуващите такива, налага обобщаването им „с придобиването на отбранителни продукти“.</w:t>
            </w:r>
          </w:p>
          <w:p w:rsidR="00A2197A" w:rsidRPr="0091456C" w:rsidRDefault="00A2197A" w:rsidP="00A2197A">
            <w:pPr>
              <w:tabs>
                <w:tab w:val="left" w:pos="14459"/>
              </w:tabs>
              <w:spacing w:after="0" w:line="240" w:lineRule="auto"/>
              <w:ind w:left="11" w:firstLine="754"/>
              <w:jc w:val="both"/>
              <w:rPr>
                <w:rFonts w:ascii="Times New Roman" w:hAnsi="Times New Roman" w:cs="Times New Roman"/>
                <w:sz w:val="28"/>
                <w:szCs w:val="28"/>
              </w:rPr>
            </w:pPr>
            <w:r w:rsidRPr="0091456C">
              <w:rPr>
                <w:rFonts w:ascii="Times New Roman" w:hAnsi="Times New Roman" w:cs="Times New Roman"/>
                <w:sz w:val="28"/>
                <w:szCs w:val="28"/>
              </w:rPr>
              <w:t xml:space="preserve">Държавна агенция „Технически операции“ (ДАТО) е специализиран орган към Министерския съвет за осигуряване и прилагане на специални разузнавателни средства (СРС) по смисъла на чл. 19а, ал. 1 от Закона за специалните разузнавателни средства (ЗСРС) и служба за сигурност по смисъла на § 1, т. 1 от Допълнителните разпоредби на Закона за защита на класифицираната информация (ЗЗКИ). </w:t>
            </w:r>
            <w:r w:rsidRPr="0091456C">
              <w:rPr>
                <w:rFonts w:ascii="Times New Roman" w:hAnsi="Times New Roman" w:cs="Times New Roman"/>
                <w:sz w:val="28"/>
                <w:szCs w:val="28"/>
              </w:rPr>
              <w:lastRenderedPageBreak/>
              <w:t>Агенцията самостоятелно и във взаимодействие с други държавни органи осъществява изрично регламентирани в чл. 196 от ЗСРС дейности, кореспондиращи пряко с осигуряване защитата на правата и свободите на гражданите, националната сигурност и обществения ред. Агенцията провежда отбранително-мобилизационна подготовка с възложени военновременни задачи по отбраната на страната.</w:t>
            </w:r>
            <w:r w:rsidR="00CA1288" w:rsidRPr="0091456C">
              <w:rPr>
                <w:rFonts w:ascii="Times New Roman" w:hAnsi="Times New Roman" w:cs="Times New Roman"/>
                <w:sz w:val="28"/>
                <w:szCs w:val="28"/>
              </w:rPr>
              <w:t xml:space="preserve"> </w:t>
            </w:r>
            <w:r w:rsidRPr="0091456C">
              <w:rPr>
                <w:rFonts w:ascii="Times New Roman" w:hAnsi="Times New Roman" w:cs="Times New Roman"/>
                <w:sz w:val="28"/>
                <w:szCs w:val="28"/>
              </w:rPr>
              <w:t>Въоръжените сили на Република България включват структурите, определени в чл. 50, ал. 1 от Закона за отбраната и въоръжените сили на Република България (ЗОВСРБ). В ал. 2 на законовата норма изрично е уредено, че в състава на въоръжените сили във военно време се включат запасните и техниката-запас по Закона за резерва на въоръжените сили на Република България, както и структури от другите сили от системата за национална сигурност на Република България, определени с акт на Министерския съвет. В § 1, т. 1 от Допълнителните разпоредби на ЗОВСРБ, лимитативно са изброени „Сили от системата за национална сигурност на Република България”, както следва: въоръжените сили, структурните звена на Министерството на вътрешните работи, Държавна агенция „Национална сигурност”, Държавна агенция „Разузнаване”, Националната служба за охрана, структури на Държавната комисия по сигурността на информацията, определени със заповед на председателя, военните съдилища и прокуратури</w:t>
            </w:r>
            <w:r w:rsidR="00CA1288" w:rsidRPr="0091456C">
              <w:rPr>
                <w:rFonts w:ascii="Times New Roman" w:hAnsi="Times New Roman" w:cs="Times New Roman"/>
                <w:sz w:val="28"/>
                <w:szCs w:val="28"/>
              </w:rPr>
              <w:t xml:space="preserve">, като </w:t>
            </w:r>
            <w:r w:rsidRPr="0091456C">
              <w:rPr>
                <w:rFonts w:ascii="Times New Roman" w:hAnsi="Times New Roman" w:cs="Times New Roman"/>
                <w:sz w:val="28"/>
                <w:szCs w:val="28"/>
              </w:rPr>
              <w:t xml:space="preserve">ДАТО </w:t>
            </w:r>
            <w:r w:rsidR="00CA1288" w:rsidRPr="0091456C">
              <w:rPr>
                <w:rFonts w:ascii="Times New Roman" w:hAnsi="Times New Roman" w:cs="Times New Roman"/>
                <w:sz w:val="28"/>
                <w:szCs w:val="28"/>
              </w:rPr>
              <w:t xml:space="preserve">не е включена, въпреки че </w:t>
            </w:r>
            <w:r w:rsidRPr="0091456C">
              <w:rPr>
                <w:rFonts w:ascii="Times New Roman" w:hAnsi="Times New Roman" w:cs="Times New Roman"/>
                <w:sz w:val="28"/>
                <w:szCs w:val="28"/>
              </w:rPr>
              <w:t>е правоприемник на активите, пасивите, правата и задълженията на специализираната дирекция „Оперативни технически операции” в Министерството на вътрешните работи.</w:t>
            </w:r>
          </w:p>
          <w:p w:rsidR="001A17BB" w:rsidRPr="0091456C" w:rsidRDefault="001A17BB" w:rsidP="001A17BB">
            <w:pPr>
              <w:spacing w:after="0" w:line="240" w:lineRule="auto"/>
              <w:ind w:firstLine="569"/>
              <w:jc w:val="both"/>
              <w:rPr>
                <w:rFonts w:ascii="Times New Roman" w:eastAsia="Times New Roman" w:hAnsi="Times New Roman" w:cs="Times New Roman"/>
                <w:b/>
                <w:sz w:val="28"/>
                <w:szCs w:val="28"/>
              </w:rPr>
            </w:pPr>
            <w:r w:rsidRPr="0091456C">
              <w:rPr>
                <w:rFonts w:ascii="Times New Roman" w:eastAsia="Times New Roman" w:hAnsi="Times New Roman" w:cs="Times New Roman"/>
                <w:b/>
                <w:sz w:val="28"/>
                <w:szCs w:val="28"/>
              </w:rPr>
              <w:t>Проблем 4: „Липса на правни норми относно определяне дейността на Върховното главно командване и разрешаване използването на оръжие и/или технически средства от въоръжените сили срещу безпилотни автономни системи и средства при охрана и отбрана на военни обекти, пунктове за постоянна дислокация, военни формирования, техника и корабни платформи разположени извън пунктовете за постоянна дислокация.“</w:t>
            </w:r>
          </w:p>
          <w:p w:rsidR="001A17BB" w:rsidRPr="0091456C" w:rsidRDefault="001A17BB" w:rsidP="001A17BB">
            <w:pPr>
              <w:spacing w:after="0" w:line="240" w:lineRule="auto"/>
              <w:ind w:firstLine="569"/>
              <w:jc w:val="both"/>
              <w:rPr>
                <w:rFonts w:ascii="Times New Roman" w:eastAsia="Times New Roman" w:hAnsi="Times New Roman" w:cs="Times New Roman"/>
                <w:sz w:val="28"/>
                <w:szCs w:val="28"/>
                <w:lang w:eastAsia="bg-BG"/>
              </w:rPr>
            </w:pPr>
            <w:r w:rsidRPr="0091456C">
              <w:rPr>
                <w:rFonts w:ascii="Times New Roman" w:eastAsia="Times New Roman" w:hAnsi="Times New Roman" w:cs="Times New Roman"/>
                <w:sz w:val="28"/>
                <w:szCs w:val="28"/>
                <w:lang w:eastAsia="bg-BG"/>
              </w:rPr>
              <w:t>Липса на регламентация относно организация дейността на Върховното главно командване (ВГК).</w:t>
            </w:r>
            <w:r w:rsidRPr="0091456C">
              <w:t xml:space="preserve"> </w:t>
            </w:r>
            <w:r w:rsidRPr="0091456C">
              <w:rPr>
                <w:rFonts w:ascii="Times New Roman" w:eastAsia="Times New Roman" w:hAnsi="Times New Roman" w:cs="Times New Roman"/>
                <w:sz w:val="28"/>
                <w:szCs w:val="28"/>
                <w:lang w:eastAsia="bg-BG"/>
              </w:rPr>
              <w:t xml:space="preserve">ВГК подпомага Върховния главнокомандващ при ръководството на отбраната и въоръжените сили. Към настоящия момент няма законодателен или подзаконов акт, </w:t>
            </w:r>
            <w:r w:rsidR="00C2599F">
              <w:rPr>
                <w:rFonts w:ascii="Times New Roman" w:eastAsia="Times New Roman" w:hAnsi="Times New Roman" w:cs="Times New Roman"/>
                <w:sz w:val="28"/>
                <w:szCs w:val="28"/>
                <w:lang w:eastAsia="bg-BG"/>
              </w:rPr>
              <w:t xml:space="preserve">който </w:t>
            </w:r>
            <w:r w:rsidRPr="0091456C">
              <w:rPr>
                <w:rFonts w:ascii="Times New Roman" w:eastAsia="Times New Roman" w:hAnsi="Times New Roman" w:cs="Times New Roman"/>
                <w:sz w:val="28"/>
                <w:szCs w:val="28"/>
                <w:lang w:eastAsia="bg-BG"/>
              </w:rPr>
              <w:t xml:space="preserve">определя организацията на дейността на ВГК след неговото формиране, като </w:t>
            </w:r>
            <w:r w:rsidR="00C2599F">
              <w:rPr>
                <w:rFonts w:ascii="Times New Roman" w:eastAsia="Times New Roman" w:hAnsi="Times New Roman" w:cs="Times New Roman"/>
                <w:sz w:val="28"/>
                <w:szCs w:val="28"/>
                <w:lang w:eastAsia="bg-BG"/>
              </w:rPr>
              <w:t>и</w:t>
            </w:r>
            <w:r w:rsidRPr="0091456C">
              <w:rPr>
                <w:rFonts w:ascii="Times New Roman" w:eastAsia="Times New Roman" w:hAnsi="Times New Roman" w:cs="Times New Roman"/>
                <w:sz w:val="28"/>
                <w:szCs w:val="28"/>
                <w:lang w:eastAsia="bg-BG"/>
              </w:rPr>
              <w:t xml:space="preserve"> неговите основни функции и задачи. Не е регламентирано и </w:t>
            </w:r>
            <w:proofErr w:type="spellStart"/>
            <w:r w:rsidRPr="0091456C">
              <w:rPr>
                <w:rFonts w:ascii="Times New Roman" w:eastAsia="Times New Roman" w:hAnsi="Times New Roman" w:cs="Times New Roman"/>
                <w:sz w:val="28"/>
                <w:szCs w:val="28"/>
                <w:lang w:eastAsia="bg-BG"/>
              </w:rPr>
              <w:t>установяваването</w:t>
            </w:r>
            <w:proofErr w:type="spellEnd"/>
            <w:r w:rsidRPr="0091456C">
              <w:rPr>
                <w:rFonts w:ascii="Times New Roman" w:eastAsia="Times New Roman" w:hAnsi="Times New Roman" w:cs="Times New Roman"/>
                <w:sz w:val="28"/>
                <w:szCs w:val="28"/>
                <w:lang w:eastAsia="bg-BG"/>
              </w:rPr>
              <w:t xml:space="preserve"> на  организацията и дейността на неговият щаб.</w:t>
            </w:r>
          </w:p>
          <w:p w:rsidR="00A2197A" w:rsidRPr="0091456C" w:rsidRDefault="001A17BB" w:rsidP="00C2599F">
            <w:pPr>
              <w:spacing w:after="0" w:line="240" w:lineRule="auto"/>
              <w:ind w:firstLine="569"/>
              <w:jc w:val="both"/>
              <w:rPr>
                <w:rFonts w:ascii="Times New Roman" w:eastAsia="Times New Roman" w:hAnsi="Times New Roman" w:cs="Times New Roman"/>
                <w:sz w:val="28"/>
                <w:szCs w:val="28"/>
                <w:lang w:eastAsia="bg-BG"/>
              </w:rPr>
            </w:pPr>
            <w:r w:rsidRPr="0091456C">
              <w:rPr>
                <w:rFonts w:ascii="Times New Roman" w:eastAsia="Times New Roman" w:hAnsi="Times New Roman" w:cs="Times New Roman"/>
                <w:sz w:val="28"/>
                <w:szCs w:val="28"/>
                <w:lang w:eastAsia="bg-BG"/>
              </w:rPr>
              <w:t>Липса на правна норма, която да регламентира използване на оръжие срещу безпилотни летателни (плавателни) средства.</w:t>
            </w:r>
            <w:r w:rsidRPr="0091456C">
              <w:t xml:space="preserve"> </w:t>
            </w:r>
            <w:r w:rsidRPr="0091456C">
              <w:rPr>
                <w:rFonts w:ascii="Times New Roman" w:eastAsia="Times New Roman" w:hAnsi="Times New Roman" w:cs="Times New Roman"/>
                <w:sz w:val="28"/>
                <w:szCs w:val="28"/>
                <w:lang w:eastAsia="bg-BG"/>
              </w:rPr>
              <w:t xml:space="preserve">Безпилотните летателни (плавателни) системи (БЛ(П)С) се превръщат в едно от най-важните средства за разузнаване и нанасяне на точни удари срещу военни цели и инфраструктура. Зачестяват случаите на влитане на безпилотни летателни системи, както на обекти от критичната инфраструктура, така и над военни формирования и техника разположена в пунктовете за постоянна дислокация  или райони  извън тях, въпреки че и в двата случая има обявени географски зони за сигурност във въздушното пространство над тях. С цел минимизиране на заплахата от използване на БЛ(П)С срещу войските и силите е необходимо предоставянето на права на министъра на отбраната да разреши използването на оръжие и бойни средства за неутрализиране на БЛ(П)С </w:t>
            </w:r>
            <w:r w:rsidRPr="0091456C">
              <w:rPr>
                <w:rFonts w:ascii="Times New Roman" w:eastAsia="Times New Roman" w:hAnsi="Times New Roman" w:cs="Times New Roman"/>
                <w:sz w:val="28"/>
                <w:szCs w:val="28"/>
                <w:lang w:eastAsia="bg-BG"/>
              </w:rPr>
              <w:lastRenderedPageBreak/>
              <w:t>при нарушаване на границите на районите в които тяхната експлоатация е забранена.</w:t>
            </w:r>
          </w:p>
        </w:tc>
      </w:tr>
      <w:tr w:rsidR="0091456C" w:rsidRPr="0091456C" w:rsidTr="002273CA">
        <w:tc>
          <w:tcPr>
            <w:tcW w:w="10182" w:type="dxa"/>
            <w:gridSpan w:val="2"/>
          </w:tcPr>
          <w:p w:rsidR="002D708C" w:rsidRPr="0091456C" w:rsidRDefault="002D708C" w:rsidP="00DB23AB">
            <w:pPr>
              <w:spacing w:after="120" w:line="240" w:lineRule="auto"/>
              <w:ind w:firstLine="739"/>
              <w:jc w:val="both"/>
              <w:rPr>
                <w:rFonts w:ascii="Times New Roman" w:eastAsia="Times New Roman" w:hAnsi="Times New Roman" w:cs="Times New Roman"/>
                <w:i/>
                <w:sz w:val="20"/>
                <w:szCs w:val="16"/>
              </w:rPr>
            </w:pPr>
            <w:r w:rsidRPr="0091456C">
              <w:rPr>
                <w:rFonts w:ascii="Times New Roman" w:eastAsia="Times New Roman" w:hAnsi="Times New Roman" w:cs="Times New Roman"/>
                <w:i/>
                <w:sz w:val="20"/>
                <w:szCs w:val="16"/>
              </w:rPr>
              <w:lastRenderedPageBreak/>
              <w:t>1.2. Посочете възможно ли е проблемът да се реши в рамките на съществуващото законодателство чрез промяна в организацията на работа и/или чрез въвеждане на нови технологични възможности (например съвместни инспекции между няколко органа и др.).</w:t>
            </w:r>
          </w:p>
          <w:p w:rsidR="00640FA6" w:rsidRPr="0091456C" w:rsidRDefault="00640FA6" w:rsidP="005C6BE7">
            <w:pPr>
              <w:spacing w:before="120" w:after="120" w:line="240" w:lineRule="auto"/>
              <w:ind w:firstLine="709"/>
              <w:jc w:val="both"/>
              <w:rPr>
                <w:rFonts w:ascii="Times New Roman" w:eastAsia="Times New Roman" w:hAnsi="Times New Roman" w:cs="Times New Roman"/>
                <w:b/>
                <w:sz w:val="28"/>
                <w:szCs w:val="28"/>
              </w:rPr>
            </w:pPr>
            <w:r w:rsidRPr="0091456C">
              <w:rPr>
                <w:rFonts w:ascii="Times New Roman" w:eastAsia="Times New Roman" w:hAnsi="Times New Roman" w:cs="Times New Roman"/>
                <w:b/>
                <w:sz w:val="28"/>
                <w:szCs w:val="28"/>
              </w:rPr>
              <w:t xml:space="preserve">Проблем 1: </w:t>
            </w:r>
            <w:r w:rsidR="00B13424" w:rsidRPr="0091456C">
              <w:rPr>
                <w:rFonts w:ascii="Times New Roman" w:eastAsia="Times New Roman" w:hAnsi="Times New Roman" w:cs="Times New Roman"/>
                <w:b/>
                <w:bCs/>
                <w:sz w:val="28"/>
                <w:szCs w:val="28"/>
              </w:rPr>
              <w:t>„</w:t>
            </w:r>
            <w:proofErr w:type="spellStart"/>
            <w:r w:rsidR="00912281" w:rsidRPr="0091456C">
              <w:rPr>
                <w:rFonts w:ascii="Times New Roman" w:eastAsia="Times New Roman" w:hAnsi="Times New Roman" w:cs="Times New Roman"/>
                <w:b/>
                <w:bCs/>
                <w:sz w:val="28"/>
                <w:szCs w:val="28"/>
              </w:rPr>
              <w:t>Нерагламентиран</w:t>
            </w:r>
            <w:proofErr w:type="spellEnd"/>
            <w:r w:rsidR="00912281" w:rsidRPr="0091456C">
              <w:rPr>
                <w:rFonts w:ascii="Times New Roman" w:eastAsia="Times New Roman" w:hAnsi="Times New Roman" w:cs="Times New Roman"/>
                <w:b/>
                <w:bCs/>
                <w:sz w:val="28"/>
                <w:szCs w:val="28"/>
              </w:rPr>
              <w:t xml:space="preserve"> статус на курсантите и колежаните</w:t>
            </w:r>
            <w:r w:rsidR="00B13424" w:rsidRPr="0091456C">
              <w:rPr>
                <w:rFonts w:ascii="Times New Roman" w:eastAsia="Times New Roman" w:hAnsi="Times New Roman" w:cs="Times New Roman"/>
                <w:b/>
                <w:bCs/>
                <w:sz w:val="28"/>
                <w:szCs w:val="28"/>
                <w:lang w:eastAsia="bg-BG"/>
              </w:rPr>
              <w:t>“.</w:t>
            </w:r>
          </w:p>
          <w:p w:rsidR="005A5DDB" w:rsidRPr="0091456C" w:rsidRDefault="005A5DDB" w:rsidP="005C6BE7">
            <w:pPr>
              <w:spacing w:after="0" w:line="240" w:lineRule="auto"/>
              <w:ind w:firstLine="709"/>
              <w:jc w:val="both"/>
              <w:rPr>
                <w:rFonts w:ascii="Times New Roman" w:eastAsia="Times New Roman" w:hAnsi="Times New Roman" w:cs="Times New Roman"/>
                <w:sz w:val="28"/>
                <w:szCs w:val="28"/>
                <w:lang w:eastAsia="bg-BG"/>
              </w:rPr>
            </w:pPr>
            <w:r w:rsidRPr="0091456C">
              <w:rPr>
                <w:rFonts w:ascii="Times New Roman" w:eastAsia="Times New Roman" w:hAnsi="Times New Roman" w:cs="Times New Roman"/>
                <w:sz w:val="28"/>
                <w:szCs w:val="28"/>
                <w:lang w:eastAsia="bg-BG"/>
              </w:rPr>
              <w:t xml:space="preserve">Проблемът не може да бъде решен чрез промяна в организацията на работа или чрез въвеждане на нови технологични възможности, тъй като липсва законова регламентация за: </w:t>
            </w:r>
          </w:p>
          <w:p w:rsidR="00912281" w:rsidRPr="0091456C" w:rsidRDefault="005A5DDB" w:rsidP="005C6BE7">
            <w:pPr>
              <w:spacing w:after="0" w:line="240" w:lineRule="auto"/>
              <w:ind w:firstLine="709"/>
              <w:jc w:val="both"/>
              <w:rPr>
                <w:rFonts w:ascii="Times New Roman" w:eastAsia="Times New Roman" w:hAnsi="Times New Roman" w:cs="Times New Roman"/>
                <w:sz w:val="28"/>
                <w:szCs w:val="28"/>
                <w:lang w:eastAsia="bg-BG"/>
              </w:rPr>
            </w:pPr>
            <w:r w:rsidRPr="0091456C">
              <w:rPr>
                <w:rFonts w:ascii="Times New Roman" w:eastAsia="Times New Roman" w:hAnsi="Times New Roman" w:cs="Times New Roman"/>
                <w:sz w:val="28"/>
                <w:szCs w:val="28"/>
                <w:lang w:eastAsia="bg-BG"/>
              </w:rPr>
              <w:t xml:space="preserve">- </w:t>
            </w:r>
            <w:r w:rsidR="00912281" w:rsidRPr="0091456C">
              <w:rPr>
                <w:rFonts w:ascii="Times New Roman" w:eastAsia="Times New Roman" w:hAnsi="Times New Roman" w:cs="Times New Roman"/>
                <w:sz w:val="28"/>
                <w:szCs w:val="28"/>
                <w:lang w:eastAsia="bg-BG"/>
              </w:rPr>
              <w:t>създаване на нарочна законова делегация за издаване на наредба на министъра на отбраната, с която да се определи „особения статус“ на курсантите, в т.ч. да бъдат регламентирани правата и задълженията на курсантите и категорията обучаеми по чл. 98, ал. 3а в ЗОВСРБ</w:t>
            </w:r>
            <w:r w:rsidRPr="0091456C">
              <w:rPr>
                <w:rFonts w:ascii="Times New Roman" w:eastAsia="Times New Roman" w:hAnsi="Times New Roman" w:cs="Times New Roman"/>
                <w:sz w:val="28"/>
                <w:szCs w:val="28"/>
                <w:lang w:eastAsia="bg-BG"/>
              </w:rPr>
              <w:t>;</w:t>
            </w:r>
            <w:r w:rsidR="00912281" w:rsidRPr="0091456C">
              <w:rPr>
                <w:rFonts w:ascii="Times New Roman" w:eastAsia="Times New Roman" w:hAnsi="Times New Roman" w:cs="Times New Roman"/>
                <w:sz w:val="28"/>
                <w:szCs w:val="28"/>
                <w:lang w:eastAsia="bg-BG"/>
              </w:rPr>
              <w:t xml:space="preserve"> </w:t>
            </w:r>
          </w:p>
          <w:p w:rsidR="005C6BE7" w:rsidRPr="0091456C" w:rsidRDefault="005A5DDB" w:rsidP="005C6BE7">
            <w:pPr>
              <w:spacing w:after="0" w:line="240" w:lineRule="auto"/>
              <w:ind w:firstLine="709"/>
              <w:jc w:val="both"/>
              <w:rPr>
                <w:rFonts w:ascii="Times New Roman" w:eastAsia="Times New Roman" w:hAnsi="Times New Roman" w:cs="Times New Roman"/>
                <w:sz w:val="28"/>
                <w:szCs w:val="28"/>
                <w:lang w:eastAsia="bg-BG"/>
              </w:rPr>
            </w:pPr>
            <w:r w:rsidRPr="0091456C">
              <w:rPr>
                <w:rFonts w:ascii="Times New Roman" w:eastAsia="Times New Roman" w:hAnsi="Times New Roman" w:cs="Times New Roman"/>
                <w:sz w:val="28"/>
                <w:szCs w:val="28"/>
                <w:lang w:eastAsia="bg-BG"/>
              </w:rPr>
              <w:t xml:space="preserve">- </w:t>
            </w:r>
            <w:r w:rsidR="00766482" w:rsidRPr="0091456C">
              <w:rPr>
                <w:rFonts w:ascii="Times New Roman" w:eastAsia="Times New Roman" w:hAnsi="Times New Roman" w:cs="Times New Roman"/>
                <w:sz w:val="28"/>
                <w:szCs w:val="28"/>
                <w:lang w:eastAsia="bg-BG"/>
              </w:rPr>
              <w:t>предвидена</w:t>
            </w:r>
            <w:r w:rsidR="005C6BE7" w:rsidRPr="0091456C">
              <w:rPr>
                <w:rFonts w:ascii="Times New Roman" w:eastAsia="Times New Roman" w:hAnsi="Times New Roman" w:cs="Times New Roman"/>
                <w:sz w:val="28"/>
                <w:szCs w:val="28"/>
                <w:lang w:eastAsia="bg-BG"/>
              </w:rPr>
              <w:t xml:space="preserve"> възможност в професионалните колежи на Министерството на отбраната за придобиване IV степен на професионална квалификация от професионално направление „Военно дело и отбрана“ да се обучават </w:t>
            </w:r>
            <w:r w:rsidRPr="0091456C">
              <w:rPr>
                <w:rFonts w:ascii="Times New Roman" w:eastAsia="Times New Roman" w:hAnsi="Times New Roman" w:cs="Times New Roman"/>
                <w:sz w:val="28"/>
                <w:szCs w:val="28"/>
                <w:lang w:eastAsia="bg-BG"/>
              </w:rPr>
              <w:t>и български граждани;</w:t>
            </w:r>
          </w:p>
          <w:p w:rsidR="005C6BE7" w:rsidRPr="0091456C" w:rsidRDefault="005A5DDB" w:rsidP="00004C40">
            <w:pPr>
              <w:spacing w:after="0" w:line="240" w:lineRule="auto"/>
              <w:ind w:firstLine="709"/>
              <w:jc w:val="both"/>
              <w:rPr>
                <w:rFonts w:ascii="Times New Roman" w:eastAsia="Times New Roman" w:hAnsi="Times New Roman" w:cs="Times New Roman"/>
                <w:sz w:val="28"/>
                <w:szCs w:val="28"/>
                <w:lang w:eastAsia="bg-BG"/>
              </w:rPr>
            </w:pPr>
            <w:r w:rsidRPr="0091456C">
              <w:rPr>
                <w:rFonts w:ascii="Times New Roman" w:eastAsia="Times New Roman" w:hAnsi="Times New Roman" w:cs="Times New Roman"/>
                <w:sz w:val="28"/>
                <w:szCs w:val="28"/>
                <w:lang w:eastAsia="bg-BG"/>
              </w:rPr>
              <w:t xml:space="preserve">- </w:t>
            </w:r>
            <w:r w:rsidR="005C6BE7" w:rsidRPr="0091456C">
              <w:rPr>
                <w:rFonts w:ascii="Times New Roman" w:eastAsia="Times New Roman" w:hAnsi="Times New Roman" w:cs="Times New Roman"/>
                <w:sz w:val="28"/>
                <w:szCs w:val="28"/>
                <w:lang w:eastAsia="bg-BG"/>
              </w:rPr>
              <w:t>процедура за валидиране на професионални знания, умения и компетентности в професионалните колежи в ЗОВСРБ, следствие на което разпоредбите на Наредбата по чл. 40, ал. 11 от Закона за професионалното образование и обучение са неприложими за военнослужещите с военно звание от „младши сержант“ до „старшина</w:t>
            </w:r>
            <w:r w:rsidRPr="0091456C">
              <w:rPr>
                <w:rFonts w:ascii="Times New Roman" w:eastAsia="Times New Roman" w:hAnsi="Times New Roman" w:cs="Times New Roman"/>
                <w:sz w:val="28"/>
                <w:szCs w:val="28"/>
                <w:lang w:eastAsia="bg-BG"/>
              </w:rPr>
              <w:t>“;</w:t>
            </w:r>
          </w:p>
          <w:p w:rsidR="00004C40" w:rsidRPr="0091456C" w:rsidRDefault="005A5DDB" w:rsidP="00004C40">
            <w:pPr>
              <w:pStyle w:val="BodyTextIndent"/>
              <w:spacing w:after="0" w:line="240" w:lineRule="auto"/>
              <w:ind w:left="9" w:firstLine="686"/>
              <w:jc w:val="both"/>
              <w:rPr>
                <w:rFonts w:ascii="Times New Roman" w:hAnsi="Times New Roman" w:cs="Times New Roman"/>
                <w:sz w:val="28"/>
                <w:szCs w:val="28"/>
              </w:rPr>
            </w:pPr>
            <w:r w:rsidRPr="0091456C">
              <w:rPr>
                <w:rFonts w:ascii="Times New Roman" w:hAnsi="Times New Roman" w:cs="Times New Roman"/>
                <w:sz w:val="28"/>
                <w:szCs w:val="28"/>
              </w:rPr>
              <w:t xml:space="preserve">- </w:t>
            </w:r>
            <w:r w:rsidR="00004C40" w:rsidRPr="0091456C">
              <w:rPr>
                <w:rFonts w:ascii="Times New Roman" w:hAnsi="Times New Roman" w:cs="Times New Roman"/>
                <w:sz w:val="28"/>
                <w:szCs w:val="28"/>
              </w:rPr>
              <w:t xml:space="preserve">категорията </w:t>
            </w:r>
            <w:r w:rsidR="00912281" w:rsidRPr="0091456C">
              <w:rPr>
                <w:rFonts w:ascii="Times New Roman" w:hAnsi="Times New Roman" w:cs="Times New Roman"/>
                <w:sz w:val="28"/>
                <w:szCs w:val="28"/>
              </w:rPr>
              <w:t>„</w:t>
            </w:r>
            <w:r w:rsidR="00004C40" w:rsidRPr="0091456C">
              <w:rPr>
                <w:rFonts w:ascii="Times New Roman" w:hAnsi="Times New Roman" w:cs="Times New Roman"/>
                <w:sz w:val="28"/>
                <w:szCs w:val="28"/>
              </w:rPr>
              <w:t>колежани</w:t>
            </w:r>
            <w:r w:rsidR="00912281" w:rsidRPr="0091456C">
              <w:rPr>
                <w:rFonts w:ascii="Times New Roman" w:hAnsi="Times New Roman" w:cs="Times New Roman"/>
                <w:sz w:val="28"/>
                <w:szCs w:val="28"/>
              </w:rPr>
              <w:t>“</w:t>
            </w:r>
            <w:r w:rsidR="00004C40" w:rsidRPr="0091456C">
              <w:rPr>
                <w:rFonts w:ascii="Times New Roman" w:hAnsi="Times New Roman" w:cs="Times New Roman"/>
                <w:sz w:val="28"/>
                <w:szCs w:val="28"/>
              </w:rPr>
              <w:t xml:space="preserve"> в чл. 98, ал. 3а от ЗОВСРБ,  </w:t>
            </w:r>
            <w:r w:rsidRPr="0091456C">
              <w:rPr>
                <w:rFonts w:ascii="Times New Roman" w:hAnsi="Times New Roman" w:cs="Times New Roman"/>
                <w:sz w:val="28"/>
                <w:szCs w:val="28"/>
              </w:rPr>
              <w:t>като</w:t>
            </w:r>
            <w:r w:rsidR="00004C40" w:rsidRPr="0091456C">
              <w:rPr>
                <w:rFonts w:ascii="Times New Roman" w:hAnsi="Times New Roman" w:cs="Times New Roman"/>
                <w:sz w:val="28"/>
                <w:szCs w:val="28"/>
              </w:rPr>
              <w:t xml:space="preserve"> обучение</w:t>
            </w:r>
            <w:r w:rsidR="007750A8" w:rsidRPr="0091456C">
              <w:rPr>
                <w:rFonts w:ascii="Times New Roman" w:hAnsi="Times New Roman" w:cs="Times New Roman"/>
                <w:sz w:val="28"/>
                <w:szCs w:val="28"/>
              </w:rPr>
              <w:t>то</w:t>
            </w:r>
            <w:r w:rsidR="00004C40" w:rsidRPr="0091456C">
              <w:rPr>
                <w:rFonts w:ascii="Times New Roman" w:hAnsi="Times New Roman" w:cs="Times New Roman"/>
                <w:sz w:val="28"/>
                <w:szCs w:val="28"/>
              </w:rPr>
              <w:t xml:space="preserve"> на </w:t>
            </w:r>
            <w:r w:rsidR="00912281" w:rsidRPr="0091456C">
              <w:rPr>
                <w:rFonts w:ascii="Times New Roman" w:hAnsi="Times New Roman" w:cs="Times New Roman"/>
                <w:sz w:val="28"/>
                <w:szCs w:val="28"/>
              </w:rPr>
              <w:t>„</w:t>
            </w:r>
            <w:r w:rsidR="00004C40" w:rsidRPr="0091456C">
              <w:rPr>
                <w:rFonts w:ascii="Times New Roman" w:hAnsi="Times New Roman" w:cs="Times New Roman"/>
                <w:sz w:val="28"/>
                <w:szCs w:val="28"/>
              </w:rPr>
              <w:t>колежаните</w:t>
            </w:r>
            <w:r w:rsidR="00912281" w:rsidRPr="0091456C">
              <w:rPr>
                <w:rFonts w:ascii="Times New Roman" w:hAnsi="Times New Roman" w:cs="Times New Roman"/>
                <w:sz w:val="28"/>
                <w:szCs w:val="28"/>
              </w:rPr>
              <w:t>“</w:t>
            </w:r>
            <w:r w:rsidR="00004C40" w:rsidRPr="0091456C">
              <w:rPr>
                <w:rFonts w:ascii="Times New Roman" w:hAnsi="Times New Roman" w:cs="Times New Roman"/>
                <w:sz w:val="28"/>
                <w:szCs w:val="28"/>
              </w:rPr>
              <w:t xml:space="preserve"> да е за сметка на Министерството на отбраната</w:t>
            </w:r>
            <w:r w:rsidR="007750A8" w:rsidRPr="0091456C">
              <w:rPr>
                <w:rFonts w:ascii="Times New Roman" w:hAnsi="Times New Roman" w:cs="Times New Roman"/>
                <w:sz w:val="28"/>
                <w:szCs w:val="28"/>
              </w:rPr>
              <w:t>, като същите не заплащат такси, аналогично на слушателите, курсантите, военнослужещите, обучавани за придобиване на образователно-квалификационна степен "бакалавър" в професионално направление "Военно дело" в задочна форма на обучение и кадетите.</w:t>
            </w:r>
          </w:p>
          <w:p w:rsidR="00004C40" w:rsidRPr="0091456C" w:rsidRDefault="005A5DDB" w:rsidP="00DA5E56">
            <w:pPr>
              <w:pStyle w:val="BodyTextIndent2"/>
              <w:spacing w:after="0" w:line="240" w:lineRule="auto"/>
              <w:ind w:left="9" w:firstLine="686"/>
              <w:jc w:val="both"/>
              <w:rPr>
                <w:rFonts w:ascii="Times New Roman" w:hAnsi="Times New Roman" w:cs="Times New Roman"/>
                <w:sz w:val="28"/>
                <w:szCs w:val="28"/>
              </w:rPr>
            </w:pPr>
            <w:r w:rsidRPr="0091456C">
              <w:rPr>
                <w:rFonts w:ascii="Times New Roman" w:hAnsi="Times New Roman" w:cs="Times New Roman"/>
                <w:sz w:val="28"/>
                <w:szCs w:val="28"/>
              </w:rPr>
              <w:t xml:space="preserve">- </w:t>
            </w:r>
            <w:r w:rsidR="007E1934" w:rsidRPr="0091456C">
              <w:rPr>
                <w:rFonts w:ascii="Times New Roman" w:hAnsi="Times New Roman" w:cs="Times New Roman"/>
                <w:sz w:val="28"/>
                <w:szCs w:val="28"/>
              </w:rPr>
              <w:t>о</w:t>
            </w:r>
            <w:r w:rsidR="007E1934" w:rsidRPr="0091456C">
              <w:rPr>
                <w:rFonts w:ascii="Times New Roman" w:hAnsi="Times New Roman"/>
                <w:bCs/>
                <w:sz w:val="28"/>
                <w:szCs w:val="28"/>
              </w:rPr>
              <w:t>тстраняването на обучаваните от военните академии, висшите военни училища и професионалните колежи</w:t>
            </w:r>
            <w:r w:rsidRPr="0091456C">
              <w:rPr>
                <w:rFonts w:ascii="Times New Roman" w:hAnsi="Times New Roman"/>
                <w:bCs/>
                <w:sz w:val="28"/>
                <w:szCs w:val="28"/>
              </w:rPr>
              <w:t xml:space="preserve"> да</w:t>
            </w:r>
            <w:r w:rsidR="007E1934" w:rsidRPr="0091456C">
              <w:rPr>
                <w:rFonts w:ascii="Times New Roman" w:hAnsi="Times New Roman"/>
                <w:bCs/>
                <w:sz w:val="28"/>
                <w:szCs w:val="28"/>
              </w:rPr>
              <w:t xml:space="preserve"> се извършва при условия и по ред, определени с правилниците за устройството и дейността им, а на курсантите и колежаните, </w:t>
            </w:r>
            <w:r w:rsidR="007E1934" w:rsidRPr="0091456C">
              <w:rPr>
                <w:rFonts w:ascii="Times New Roman" w:hAnsi="Times New Roman"/>
                <w:sz w:val="28"/>
                <w:szCs w:val="28"/>
              </w:rPr>
              <w:t>при условия и по ред, определени в наредбата на министъра на отбраната по чл. 135, ал. 2 от ЗОВСРБ</w:t>
            </w:r>
            <w:r w:rsidRPr="0091456C">
              <w:rPr>
                <w:rFonts w:ascii="Times New Roman" w:hAnsi="Times New Roman"/>
                <w:sz w:val="28"/>
                <w:szCs w:val="28"/>
              </w:rPr>
              <w:t>;</w:t>
            </w:r>
          </w:p>
          <w:p w:rsidR="005A5DDB" w:rsidRPr="0091456C" w:rsidRDefault="005A5DDB" w:rsidP="00CB2D96">
            <w:pPr>
              <w:spacing w:before="120" w:line="240" w:lineRule="auto"/>
              <w:ind w:left="11" w:firstLine="686"/>
              <w:jc w:val="both"/>
              <w:rPr>
                <w:rFonts w:ascii="Times New Roman" w:hAnsi="Times New Roman" w:cs="Times New Roman"/>
                <w:sz w:val="28"/>
                <w:szCs w:val="28"/>
              </w:rPr>
            </w:pPr>
            <w:r w:rsidRPr="0091456C">
              <w:rPr>
                <w:rFonts w:ascii="Times New Roman" w:hAnsi="Times New Roman" w:cs="Times New Roman"/>
                <w:sz w:val="28"/>
                <w:szCs w:val="28"/>
              </w:rPr>
              <w:t>- на</w:t>
            </w:r>
            <w:r w:rsidR="003B5866" w:rsidRPr="0091456C">
              <w:rPr>
                <w:rFonts w:ascii="Times New Roman" w:hAnsi="Times New Roman" w:cs="Times New Roman"/>
                <w:sz w:val="28"/>
                <w:szCs w:val="28"/>
              </w:rPr>
              <w:t xml:space="preserve"> курсантите и колежаните допълнително със средства от бюджета на Министерството на отбраната, доколкото те не се осигуряват по друг ред, определен със закон да им се осигурява пътуване при отиване и връщане от ваканция на територията на страната веднъж в годината, при условия и по ред, определени с наредбата на министъра на отбраната, както и ваканция и домашен отпуск за всяка учебна година, в размер, при условия и по ред, определени с този</w:t>
            </w:r>
            <w:r w:rsidRPr="0091456C">
              <w:rPr>
                <w:rFonts w:ascii="Times New Roman" w:hAnsi="Times New Roman" w:cs="Times New Roman"/>
                <w:sz w:val="28"/>
                <w:szCs w:val="28"/>
              </w:rPr>
              <w:t xml:space="preserve"> акт на министъра на отбраната;</w:t>
            </w:r>
          </w:p>
          <w:p w:rsidR="003B5866" w:rsidRPr="0091456C" w:rsidRDefault="005A5DDB" w:rsidP="00CB2D96">
            <w:pPr>
              <w:spacing w:before="120" w:line="240" w:lineRule="auto"/>
              <w:ind w:left="11" w:firstLine="686"/>
              <w:jc w:val="both"/>
              <w:rPr>
                <w:rFonts w:ascii="Times New Roman" w:hAnsi="Times New Roman" w:cs="Times New Roman"/>
                <w:sz w:val="28"/>
                <w:szCs w:val="28"/>
              </w:rPr>
            </w:pPr>
            <w:r w:rsidRPr="0091456C">
              <w:rPr>
                <w:rFonts w:ascii="Times New Roman" w:hAnsi="Times New Roman" w:cs="Times New Roman"/>
                <w:sz w:val="28"/>
                <w:szCs w:val="28"/>
              </w:rPr>
              <w:t xml:space="preserve">- </w:t>
            </w:r>
            <w:r w:rsidR="003B5866" w:rsidRPr="0091456C">
              <w:rPr>
                <w:rFonts w:ascii="Times New Roman" w:hAnsi="Times New Roman" w:cs="Times New Roman"/>
                <w:sz w:val="28"/>
                <w:szCs w:val="28"/>
              </w:rPr>
              <w:t xml:space="preserve"> задължението за осигуряване на храна и ободряващи напитки да се  изплаща само при  изпълнение на задачи, свързани с учебния процес и подготовката им за изпълнение на военна служба като професия, извън по</w:t>
            </w:r>
            <w:r w:rsidRPr="0091456C">
              <w:rPr>
                <w:rFonts w:ascii="Times New Roman" w:hAnsi="Times New Roman" w:cs="Times New Roman"/>
                <w:sz w:val="28"/>
                <w:szCs w:val="28"/>
              </w:rPr>
              <w:t>стоянното им място за обучение;</w:t>
            </w:r>
          </w:p>
          <w:p w:rsidR="005A5DDB" w:rsidRPr="0091456C" w:rsidRDefault="005A5DDB" w:rsidP="00912281">
            <w:pPr>
              <w:spacing w:after="0" w:line="240" w:lineRule="auto"/>
              <w:ind w:firstLine="681"/>
              <w:jc w:val="both"/>
              <w:rPr>
                <w:rFonts w:ascii="Times New Roman" w:eastAsia="Times New Roman" w:hAnsi="Times New Roman" w:cs="Times New Roman"/>
                <w:sz w:val="28"/>
                <w:szCs w:val="28"/>
                <w:lang w:eastAsia="bg-BG"/>
              </w:rPr>
            </w:pPr>
            <w:r w:rsidRPr="0091456C">
              <w:rPr>
                <w:rFonts w:ascii="Times New Roman" w:eastAsia="Times New Roman" w:hAnsi="Times New Roman" w:cs="Times New Roman"/>
                <w:bCs/>
                <w:sz w:val="28"/>
                <w:szCs w:val="28"/>
              </w:rPr>
              <w:lastRenderedPageBreak/>
              <w:t xml:space="preserve">- изискванията за използване на служебното оръжие, като крайна мярка от курсантите и колежаните в </w:t>
            </w:r>
            <w:proofErr w:type="spellStart"/>
            <w:r w:rsidRPr="0091456C">
              <w:rPr>
                <w:rFonts w:ascii="Times New Roman" w:eastAsia="Times New Roman" w:hAnsi="Times New Roman" w:cs="Times New Roman"/>
                <w:bCs/>
                <w:sz w:val="28"/>
                <w:szCs w:val="28"/>
              </w:rPr>
              <w:t>качството</w:t>
            </w:r>
            <w:proofErr w:type="spellEnd"/>
            <w:r w:rsidRPr="0091456C">
              <w:rPr>
                <w:rFonts w:ascii="Times New Roman" w:eastAsia="Times New Roman" w:hAnsi="Times New Roman" w:cs="Times New Roman"/>
                <w:bCs/>
                <w:sz w:val="28"/>
                <w:szCs w:val="28"/>
              </w:rPr>
              <w:t xml:space="preserve"> им на военнослужещи с особен статут;</w:t>
            </w:r>
          </w:p>
          <w:p w:rsidR="005A5DDB" w:rsidRPr="0091456C" w:rsidRDefault="005A5DDB" w:rsidP="00912281">
            <w:pPr>
              <w:spacing w:after="0" w:line="240" w:lineRule="auto"/>
              <w:ind w:firstLine="681"/>
              <w:jc w:val="both"/>
              <w:rPr>
                <w:rFonts w:ascii="Times New Roman" w:hAnsi="Times New Roman" w:cs="Times New Roman"/>
                <w:sz w:val="28"/>
                <w:szCs w:val="28"/>
              </w:rPr>
            </w:pPr>
            <w:r w:rsidRPr="0091456C">
              <w:rPr>
                <w:rFonts w:ascii="Times New Roman" w:hAnsi="Times New Roman" w:cs="Times New Roman"/>
                <w:sz w:val="28"/>
                <w:szCs w:val="28"/>
              </w:rPr>
              <w:t xml:space="preserve">- възможността на колежаните при изпадане в тежко материално положение, да могат да бъдат подпомагани с парични средства при условия и по ред, определени с наредба на министъра на отбраната, въпреки факта, че по време на обучението си се подготвят за военна служба; </w:t>
            </w:r>
          </w:p>
          <w:p w:rsidR="005A5DDB" w:rsidRPr="0091456C" w:rsidRDefault="005A5DDB" w:rsidP="00912281">
            <w:pPr>
              <w:spacing w:after="0" w:line="240" w:lineRule="auto"/>
              <w:ind w:firstLine="681"/>
              <w:jc w:val="both"/>
              <w:rPr>
                <w:rFonts w:ascii="Times New Roman" w:eastAsia="Times New Roman" w:hAnsi="Times New Roman" w:cs="Times New Roman"/>
                <w:sz w:val="28"/>
                <w:szCs w:val="28"/>
                <w:lang w:eastAsia="bg-BG"/>
              </w:rPr>
            </w:pPr>
            <w:r w:rsidRPr="0091456C">
              <w:rPr>
                <w:rFonts w:ascii="Times New Roman" w:hAnsi="Times New Roman" w:cs="Times New Roman"/>
                <w:sz w:val="28"/>
                <w:szCs w:val="28"/>
              </w:rPr>
              <w:t xml:space="preserve">- курсантите и колежаните да имат право на обезщетение при </w:t>
            </w:r>
            <w:r w:rsidRPr="0091456C">
              <w:rPr>
                <w:rFonts w:ascii="Times New Roman" w:hAnsi="Times New Roman"/>
                <w:sz w:val="28"/>
                <w:szCs w:val="28"/>
              </w:rPr>
              <w:t>тежка телесна повреда или смърт, причинена при или по повод подготовката им за изпълнение на военната служба, на службата в други министерства и ведомства</w:t>
            </w:r>
            <w:r w:rsidRPr="0091456C">
              <w:rPr>
                <w:rFonts w:ascii="Times New Roman" w:hAnsi="Times New Roman"/>
                <w:i/>
                <w:sz w:val="28"/>
                <w:szCs w:val="28"/>
              </w:rPr>
              <w:t xml:space="preserve"> </w:t>
            </w:r>
            <w:r w:rsidRPr="0091456C">
              <w:rPr>
                <w:rFonts w:ascii="Times New Roman" w:hAnsi="Times New Roman"/>
                <w:sz w:val="28"/>
                <w:szCs w:val="28"/>
              </w:rPr>
              <w:t>като професия;</w:t>
            </w:r>
          </w:p>
          <w:p w:rsidR="005A5DDB" w:rsidRPr="0091456C" w:rsidRDefault="005A5DDB" w:rsidP="00912281">
            <w:pPr>
              <w:spacing w:after="0" w:line="240" w:lineRule="auto"/>
              <w:ind w:firstLine="681"/>
              <w:jc w:val="both"/>
              <w:rPr>
                <w:rFonts w:ascii="Times New Roman" w:hAnsi="Times New Roman"/>
                <w:sz w:val="28"/>
                <w:szCs w:val="28"/>
              </w:rPr>
            </w:pPr>
            <w:r w:rsidRPr="0091456C">
              <w:rPr>
                <w:rFonts w:ascii="Times New Roman" w:hAnsi="Times New Roman"/>
                <w:sz w:val="28"/>
                <w:szCs w:val="28"/>
              </w:rPr>
              <w:t>- колежаните, както и курсантите над 26 г. от висшите военни училища, обучаващи се в регулирана професия „Офицер за тактическо ниво на управление“, да бъдат здравно осигурени за периода им на обучение;</w:t>
            </w:r>
          </w:p>
          <w:p w:rsidR="002E2105" w:rsidRPr="0091456C" w:rsidRDefault="002E2105" w:rsidP="002E2105">
            <w:pPr>
              <w:spacing w:after="0" w:line="240" w:lineRule="auto"/>
              <w:ind w:firstLine="681"/>
              <w:jc w:val="both"/>
              <w:rPr>
                <w:rFonts w:ascii="Times New Roman" w:eastAsia="Times New Roman" w:hAnsi="Times New Roman" w:cs="Times New Roman"/>
                <w:sz w:val="28"/>
                <w:szCs w:val="28"/>
                <w:lang w:eastAsia="bg-BG"/>
              </w:rPr>
            </w:pPr>
            <w:r w:rsidRPr="0091456C">
              <w:rPr>
                <w:rFonts w:ascii="Times New Roman" w:eastAsia="Times New Roman" w:hAnsi="Times New Roman" w:cs="Times New Roman"/>
                <w:sz w:val="28"/>
                <w:szCs w:val="28"/>
                <w:lang w:eastAsia="bg-BG"/>
              </w:rPr>
              <w:t xml:space="preserve">- </w:t>
            </w:r>
            <w:r w:rsidR="00912281" w:rsidRPr="0091456C">
              <w:rPr>
                <w:rFonts w:ascii="Times New Roman" w:eastAsia="Times New Roman" w:hAnsi="Times New Roman" w:cs="Times New Roman"/>
                <w:sz w:val="28"/>
                <w:szCs w:val="28"/>
                <w:lang w:eastAsia="bg-BG"/>
              </w:rPr>
              <w:t>регламентира</w:t>
            </w:r>
            <w:r w:rsidRPr="0091456C">
              <w:rPr>
                <w:rFonts w:ascii="Times New Roman" w:eastAsia="Times New Roman" w:hAnsi="Times New Roman" w:cs="Times New Roman"/>
                <w:sz w:val="28"/>
                <w:szCs w:val="28"/>
                <w:lang w:eastAsia="bg-BG"/>
              </w:rPr>
              <w:t xml:space="preserve">не на </w:t>
            </w:r>
            <w:r w:rsidR="00A13BE7" w:rsidRPr="0091456C">
              <w:rPr>
                <w:rFonts w:ascii="Times New Roman" w:eastAsia="Times New Roman" w:hAnsi="Times New Roman" w:cs="Times New Roman"/>
                <w:sz w:val="28"/>
                <w:szCs w:val="28"/>
                <w:lang w:eastAsia="bg-BG"/>
              </w:rPr>
              <w:t xml:space="preserve">военните </w:t>
            </w:r>
            <w:r w:rsidR="00912281" w:rsidRPr="0091456C">
              <w:rPr>
                <w:rFonts w:ascii="Times New Roman" w:eastAsia="Times New Roman" w:hAnsi="Times New Roman" w:cs="Times New Roman"/>
                <w:sz w:val="28"/>
                <w:szCs w:val="28"/>
                <w:lang w:eastAsia="bg-BG"/>
              </w:rPr>
              <w:t xml:space="preserve">звания за </w:t>
            </w:r>
            <w:r w:rsidRPr="0091456C">
              <w:rPr>
                <w:rFonts w:ascii="Times New Roman" w:eastAsia="Times New Roman" w:hAnsi="Times New Roman" w:cs="Times New Roman"/>
                <w:sz w:val="28"/>
                <w:szCs w:val="28"/>
                <w:lang w:eastAsia="bg-BG"/>
              </w:rPr>
              <w:t>колежаните,  като</w:t>
            </w:r>
            <w:r w:rsidR="00912281" w:rsidRPr="0091456C">
              <w:rPr>
                <w:rFonts w:ascii="Times New Roman" w:eastAsia="Times New Roman" w:hAnsi="Times New Roman" w:cs="Times New Roman"/>
                <w:sz w:val="28"/>
                <w:szCs w:val="28"/>
                <w:lang w:eastAsia="bg-BG"/>
              </w:rPr>
              <w:t xml:space="preserve"> се регламентира </w:t>
            </w:r>
            <w:r w:rsidRPr="0091456C">
              <w:rPr>
                <w:rFonts w:ascii="Times New Roman" w:eastAsia="Times New Roman" w:hAnsi="Times New Roman" w:cs="Times New Roman"/>
                <w:sz w:val="28"/>
                <w:szCs w:val="28"/>
                <w:lang w:eastAsia="bg-BG"/>
              </w:rPr>
              <w:t xml:space="preserve">и </w:t>
            </w:r>
            <w:r w:rsidR="00912281" w:rsidRPr="0091456C">
              <w:rPr>
                <w:rFonts w:ascii="Times New Roman" w:eastAsia="Times New Roman" w:hAnsi="Times New Roman" w:cs="Times New Roman"/>
                <w:sz w:val="28"/>
                <w:szCs w:val="28"/>
                <w:lang w:eastAsia="bg-BG"/>
              </w:rPr>
              <w:t>възможност</w:t>
            </w:r>
            <w:r w:rsidRPr="0091456C">
              <w:rPr>
                <w:rFonts w:ascii="Times New Roman" w:eastAsia="Times New Roman" w:hAnsi="Times New Roman" w:cs="Times New Roman"/>
                <w:sz w:val="28"/>
                <w:szCs w:val="28"/>
                <w:lang w:eastAsia="bg-BG"/>
              </w:rPr>
              <w:t>та</w:t>
            </w:r>
            <w:r w:rsidR="00912281" w:rsidRPr="0091456C">
              <w:rPr>
                <w:rFonts w:ascii="Times New Roman" w:eastAsia="Times New Roman" w:hAnsi="Times New Roman" w:cs="Times New Roman"/>
                <w:sz w:val="28"/>
                <w:szCs w:val="28"/>
                <w:lang w:eastAsia="bg-BG"/>
              </w:rPr>
              <w:t xml:space="preserve"> за последователно повишаване в звание на курсантите и колежаните</w:t>
            </w:r>
            <w:r w:rsidRPr="0091456C">
              <w:rPr>
                <w:rFonts w:ascii="Times New Roman" w:eastAsia="Times New Roman" w:hAnsi="Times New Roman" w:cs="Times New Roman"/>
                <w:sz w:val="28"/>
                <w:szCs w:val="28"/>
                <w:lang w:eastAsia="bg-BG"/>
              </w:rPr>
              <w:t>;</w:t>
            </w:r>
          </w:p>
          <w:p w:rsidR="00A2197A" w:rsidRPr="0091456C" w:rsidRDefault="002E2105" w:rsidP="00A2197A">
            <w:pPr>
              <w:spacing w:after="0" w:line="240" w:lineRule="auto"/>
              <w:ind w:firstLine="681"/>
              <w:jc w:val="both"/>
              <w:rPr>
                <w:rFonts w:ascii="Times New Roman" w:hAnsi="Times New Roman"/>
                <w:sz w:val="28"/>
                <w:szCs w:val="28"/>
              </w:rPr>
            </w:pPr>
            <w:r w:rsidRPr="0091456C">
              <w:rPr>
                <w:rFonts w:ascii="Times New Roman" w:hAnsi="Times New Roman"/>
                <w:sz w:val="28"/>
                <w:szCs w:val="28"/>
              </w:rPr>
              <w:t xml:space="preserve">- </w:t>
            </w:r>
            <w:r w:rsidR="00A2197A" w:rsidRPr="0091456C">
              <w:rPr>
                <w:rFonts w:ascii="Times New Roman" w:hAnsi="Times New Roman"/>
                <w:sz w:val="28"/>
                <w:szCs w:val="28"/>
              </w:rPr>
              <w:t>началото на военновременната служба при обявяване положение на война или на военно положение</w:t>
            </w:r>
            <w:r w:rsidRPr="0091456C">
              <w:rPr>
                <w:rFonts w:ascii="Times New Roman" w:hAnsi="Times New Roman"/>
                <w:sz w:val="28"/>
                <w:szCs w:val="28"/>
              </w:rPr>
              <w:t xml:space="preserve"> на „колежаните“;</w:t>
            </w:r>
          </w:p>
          <w:p w:rsidR="00A2197A" w:rsidRPr="0091456C" w:rsidRDefault="002E2105" w:rsidP="002E2105">
            <w:pPr>
              <w:spacing w:after="0" w:line="240" w:lineRule="auto"/>
              <w:ind w:firstLine="681"/>
              <w:jc w:val="both"/>
              <w:rPr>
                <w:rFonts w:ascii="Times New Roman" w:hAnsi="Times New Roman"/>
                <w:sz w:val="28"/>
                <w:szCs w:val="28"/>
              </w:rPr>
            </w:pPr>
            <w:r w:rsidRPr="0091456C">
              <w:rPr>
                <w:rFonts w:ascii="Times New Roman" w:hAnsi="Times New Roman"/>
                <w:sz w:val="28"/>
                <w:szCs w:val="28"/>
              </w:rPr>
              <w:t xml:space="preserve">- </w:t>
            </w:r>
            <w:r w:rsidR="00A2197A" w:rsidRPr="0091456C">
              <w:rPr>
                <w:rFonts w:ascii="Times New Roman" w:hAnsi="Times New Roman"/>
                <w:sz w:val="28"/>
                <w:szCs w:val="28"/>
              </w:rPr>
              <w:t>курсантите отписани от обучение или напуснали по собствено желание да възстановяват разходите за издръжка и обучение, както и възможността за пропорционално възстановяване на разходите за обучение между Министерството на отбраната и съответното министерство или ведомство</w:t>
            </w:r>
            <w:r w:rsidRPr="0091456C">
              <w:rPr>
                <w:rFonts w:ascii="Times New Roman" w:hAnsi="Times New Roman"/>
                <w:sz w:val="28"/>
                <w:szCs w:val="28"/>
              </w:rPr>
              <w:t>;</w:t>
            </w:r>
            <w:r w:rsidR="00A2197A" w:rsidRPr="0091456C">
              <w:rPr>
                <w:rFonts w:ascii="Times New Roman" w:hAnsi="Times New Roman"/>
                <w:sz w:val="28"/>
                <w:szCs w:val="28"/>
              </w:rPr>
              <w:t xml:space="preserve"> </w:t>
            </w:r>
          </w:p>
          <w:p w:rsidR="00A13BE7" w:rsidRPr="0091456C" w:rsidRDefault="002E2105" w:rsidP="00A13BE7">
            <w:pPr>
              <w:pStyle w:val="BodyTextIndent"/>
              <w:spacing w:after="0"/>
              <w:ind w:left="9" w:firstLine="695"/>
              <w:jc w:val="both"/>
              <w:rPr>
                <w:rFonts w:ascii="Times New Roman" w:hAnsi="Times New Roman" w:cs="Times New Roman"/>
                <w:sz w:val="28"/>
                <w:szCs w:val="28"/>
              </w:rPr>
            </w:pPr>
            <w:r w:rsidRPr="0091456C">
              <w:rPr>
                <w:rFonts w:ascii="Times New Roman" w:hAnsi="Times New Roman" w:cs="Times New Roman"/>
                <w:sz w:val="28"/>
                <w:szCs w:val="28"/>
              </w:rPr>
              <w:t xml:space="preserve">- </w:t>
            </w:r>
            <w:r w:rsidR="00A13BE7" w:rsidRPr="0091456C">
              <w:rPr>
                <w:rFonts w:ascii="Times New Roman" w:hAnsi="Times New Roman" w:cs="Times New Roman"/>
                <w:sz w:val="28"/>
                <w:szCs w:val="28"/>
              </w:rPr>
              <w:t>воденето на отчетност на курсантите и колежаните за срока на обучението им</w:t>
            </w:r>
            <w:r w:rsidRPr="0091456C">
              <w:rPr>
                <w:rFonts w:ascii="Times New Roman" w:hAnsi="Times New Roman" w:cs="Times New Roman"/>
                <w:sz w:val="28"/>
                <w:szCs w:val="28"/>
              </w:rPr>
              <w:t>;</w:t>
            </w:r>
          </w:p>
          <w:p w:rsidR="00912281" w:rsidRPr="0091456C" w:rsidRDefault="002E2105" w:rsidP="00912281">
            <w:pPr>
              <w:spacing w:before="120" w:line="240" w:lineRule="auto"/>
              <w:ind w:left="11" w:firstLine="686"/>
              <w:jc w:val="both"/>
              <w:rPr>
                <w:rFonts w:ascii="Times New Roman" w:hAnsi="Times New Roman" w:cs="Times New Roman"/>
                <w:sz w:val="28"/>
                <w:szCs w:val="28"/>
              </w:rPr>
            </w:pPr>
            <w:r w:rsidRPr="0091456C">
              <w:rPr>
                <w:rFonts w:ascii="Times New Roman" w:eastAsia="Times New Roman" w:hAnsi="Times New Roman" w:cs="Times New Roman"/>
                <w:bCs/>
                <w:sz w:val="28"/>
                <w:szCs w:val="28"/>
              </w:rPr>
              <w:t xml:space="preserve">- </w:t>
            </w:r>
            <w:r w:rsidR="00912281" w:rsidRPr="0091456C">
              <w:rPr>
                <w:rFonts w:ascii="Times New Roman" w:eastAsia="Times New Roman" w:hAnsi="Times New Roman" w:cs="Times New Roman"/>
                <w:bCs/>
                <w:sz w:val="28"/>
                <w:szCs w:val="28"/>
              </w:rPr>
              <w:t>във висшите военни училища да се обучават кадри не само за нуждите на Министерството на вътрешните работи, но и  за други министерства и ведомства</w:t>
            </w:r>
            <w:r w:rsidR="00912281" w:rsidRPr="0091456C">
              <w:rPr>
                <w:rFonts w:ascii="Times New Roman" w:eastAsia="Times New Roman" w:hAnsi="Times New Roman" w:cs="Times New Roman"/>
                <w:sz w:val="28"/>
                <w:szCs w:val="28"/>
              </w:rPr>
              <w:t>,</w:t>
            </w:r>
            <w:r w:rsidR="00912281" w:rsidRPr="0091456C">
              <w:rPr>
                <w:rFonts w:ascii="Times New Roman" w:hAnsi="Times New Roman" w:cs="Times New Roman"/>
                <w:sz w:val="28"/>
                <w:szCs w:val="28"/>
              </w:rPr>
              <w:t xml:space="preserve"> </w:t>
            </w:r>
            <w:r w:rsidRPr="0091456C">
              <w:rPr>
                <w:rFonts w:ascii="Times New Roman" w:hAnsi="Times New Roman" w:cs="Times New Roman"/>
                <w:sz w:val="28"/>
                <w:szCs w:val="28"/>
              </w:rPr>
              <w:t xml:space="preserve">като се </w:t>
            </w:r>
            <w:r w:rsidR="00912281" w:rsidRPr="0091456C">
              <w:rPr>
                <w:rFonts w:ascii="Times New Roman" w:hAnsi="Times New Roman" w:cs="Times New Roman"/>
                <w:sz w:val="28"/>
                <w:szCs w:val="28"/>
              </w:rPr>
              <w:t xml:space="preserve">подписва </w:t>
            </w:r>
            <w:r w:rsidRPr="0091456C">
              <w:rPr>
                <w:rFonts w:ascii="Times New Roman" w:hAnsi="Times New Roman" w:cs="Times New Roman"/>
                <w:sz w:val="28"/>
                <w:szCs w:val="28"/>
              </w:rPr>
              <w:t xml:space="preserve">тристранен </w:t>
            </w:r>
            <w:r w:rsidR="00912281" w:rsidRPr="0091456C">
              <w:rPr>
                <w:rFonts w:ascii="Times New Roman" w:hAnsi="Times New Roman" w:cs="Times New Roman"/>
                <w:sz w:val="28"/>
                <w:szCs w:val="28"/>
              </w:rPr>
              <w:t>договор за обучение с</w:t>
            </w:r>
            <w:r w:rsidRPr="0091456C">
              <w:rPr>
                <w:rFonts w:ascii="Times New Roman" w:hAnsi="Times New Roman" w:cs="Times New Roman"/>
                <w:sz w:val="28"/>
                <w:szCs w:val="28"/>
              </w:rPr>
              <w:t xml:space="preserve"> министъра на отбраната или оправомощено от него длъжностно лице, съответния друг </w:t>
            </w:r>
            <w:r w:rsidR="00912281" w:rsidRPr="0091456C">
              <w:rPr>
                <w:rFonts w:ascii="Times New Roman" w:hAnsi="Times New Roman" w:cs="Times New Roman"/>
                <w:sz w:val="28"/>
                <w:szCs w:val="28"/>
              </w:rPr>
              <w:t>министър</w:t>
            </w:r>
            <w:r w:rsidRPr="0091456C">
              <w:rPr>
                <w:rFonts w:ascii="Times New Roman" w:hAnsi="Times New Roman" w:cs="Times New Roman"/>
                <w:sz w:val="28"/>
                <w:szCs w:val="28"/>
              </w:rPr>
              <w:t xml:space="preserve"> </w:t>
            </w:r>
            <w:r w:rsidR="00912281" w:rsidRPr="0091456C">
              <w:rPr>
                <w:rFonts w:ascii="Times New Roman" w:hAnsi="Times New Roman" w:cs="Times New Roman"/>
                <w:sz w:val="28"/>
                <w:szCs w:val="28"/>
              </w:rPr>
              <w:t>или с оправомощено от него длъжностно лице</w:t>
            </w:r>
            <w:r w:rsidRPr="0091456C">
              <w:rPr>
                <w:rFonts w:ascii="Times New Roman" w:hAnsi="Times New Roman" w:cs="Times New Roman"/>
                <w:sz w:val="28"/>
                <w:szCs w:val="28"/>
              </w:rPr>
              <w:t xml:space="preserve"> и курсанта;</w:t>
            </w:r>
          </w:p>
          <w:p w:rsidR="00004C40" w:rsidRPr="0091456C" w:rsidRDefault="00004C40" w:rsidP="00CB2D96">
            <w:pPr>
              <w:spacing w:before="120" w:line="240" w:lineRule="auto"/>
              <w:ind w:left="11" w:firstLine="686"/>
              <w:jc w:val="both"/>
              <w:rPr>
                <w:rFonts w:ascii="Times New Roman" w:hAnsi="Times New Roman" w:cs="Times New Roman"/>
                <w:sz w:val="28"/>
                <w:szCs w:val="28"/>
              </w:rPr>
            </w:pPr>
            <w:r w:rsidRPr="00550468">
              <w:rPr>
                <w:rFonts w:ascii="Times New Roman" w:hAnsi="Times New Roman" w:cs="Times New Roman"/>
                <w:sz w:val="28"/>
                <w:szCs w:val="28"/>
              </w:rPr>
              <w:t>Действащата нормативна рамка не позволява решаване на проблема, тъй като съгласно чл. 10, ал. 2 от Закона за нормативните актове обществени отношения, които спадат към област, за която има издаден нормативен акт, се уреждат с неговото допълнение или изменение.</w:t>
            </w:r>
          </w:p>
          <w:p w:rsidR="00A13BE7" w:rsidRPr="0091456C" w:rsidRDefault="00A13BE7" w:rsidP="00A13BE7">
            <w:pPr>
              <w:spacing w:before="120" w:after="120" w:line="240" w:lineRule="auto"/>
              <w:ind w:firstLine="613"/>
              <w:jc w:val="both"/>
              <w:rPr>
                <w:rFonts w:ascii="Times New Roman" w:eastAsia="Times New Roman" w:hAnsi="Times New Roman" w:cs="Times New Roman"/>
                <w:sz w:val="28"/>
                <w:szCs w:val="28"/>
                <w:lang w:eastAsia="bg-BG"/>
              </w:rPr>
            </w:pPr>
            <w:r w:rsidRPr="0091456C">
              <w:rPr>
                <w:rFonts w:ascii="Times New Roman" w:eastAsia="Times New Roman" w:hAnsi="Times New Roman" w:cs="Times New Roman"/>
                <w:b/>
                <w:sz w:val="28"/>
                <w:szCs w:val="28"/>
              </w:rPr>
              <w:t xml:space="preserve">Проблем 2 </w:t>
            </w:r>
            <w:r w:rsidRPr="0091456C">
              <w:rPr>
                <w:rFonts w:ascii="Times New Roman" w:eastAsia="Times New Roman" w:hAnsi="Times New Roman" w:cs="Times New Roman"/>
                <w:b/>
                <w:sz w:val="28"/>
                <w:szCs w:val="28"/>
                <w:lang w:eastAsia="bg-BG"/>
              </w:rPr>
              <w:t>„</w:t>
            </w:r>
            <w:r w:rsidRPr="0091456C">
              <w:rPr>
                <w:rFonts w:ascii="Times New Roman" w:eastAsia="Times New Roman" w:hAnsi="Times New Roman" w:cs="Times New Roman"/>
                <w:b/>
                <w:bCs/>
                <w:sz w:val="28"/>
                <w:szCs w:val="28"/>
                <w:lang w:eastAsia="bg-BG"/>
              </w:rPr>
              <w:t xml:space="preserve">Липса на регламентация и необходимост от прецизиране и актуализиране на разпоредби, </w:t>
            </w:r>
            <w:proofErr w:type="spellStart"/>
            <w:r w:rsidRPr="0091456C">
              <w:rPr>
                <w:rFonts w:ascii="Times New Roman" w:eastAsia="Times New Roman" w:hAnsi="Times New Roman" w:cs="Times New Roman"/>
                <w:b/>
                <w:bCs/>
                <w:sz w:val="28"/>
                <w:szCs w:val="28"/>
                <w:lang w:eastAsia="bg-BG"/>
              </w:rPr>
              <w:t>съотносими</w:t>
            </w:r>
            <w:proofErr w:type="spellEnd"/>
            <w:r w:rsidRPr="0091456C">
              <w:rPr>
                <w:rFonts w:ascii="Times New Roman" w:eastAsia="Times New Roman" w:hAnsi="Times New Roman" w:cs="Times New Roman"/>
                <w:b/>
                <w:bCs/>
                <w:sz w:val="28"/>
                <w:szCs w:val="28"/>
                <w:lang w:eastAsia="bg-BG"/>
              </w:rPr>
              <w:t xml:space="preserve"> към военнослужещите и цивилните служители в Министерството на отбраната, структурите на пряко подчинение на министъра на отбраната и БА“.</w:t>
            </w:r>
          </w:p>
          <w:p w:rsidR="00575A78" w:rsidRPr="0091456C" w:rsidRDefault="00575A78" w:rsidP="00004C40">
            <w:pPr>
              <w:spacing w:after="0" w:line="240" w:lineRule="auto"/>
              <w:ind w:firstLine="667"/>
              <w:jc w:val="both"/>
              <w:rPr>
                <w:rFonts w:ascii="Times New Roman" w:eastAsia="Times New Roman" w:hAnsi="Times New Roman" w:cs="Times New Roman"/>
                <w:sz w:val="28"/>
                <w:szCs w:val="28"/>
                <w:lang w:val="en-US" w:eastAsia="bg-BG"/>
              </w:rPr>
            </w:pPr>
            <w:r w:rsidRPr="0091456C">
              <w:rPr>
                <w:rFonts w:ascii="Times New Roman" w:eastAsia="Times New Roman" w:hAnsi="Times New Roman" w:cs="Times New Roman"/>
                <w:sz w:val="28"/>
                <w:szCs w:val="28"/>
                <w:lang w:eastAsia="bg-BG"/>
              </w:rPr>
              <w:t>Проблемът не може да бъде решен чрез промяна в организацията на работа или чрез въвеждане на нови технологични възможности, тъй като проблемът</w:t>
            </w:r>
            <w:r w:rsidRPr="0091456C">
              <w:rPr>
                <w:rFonts w:ascii="Times New Roman" w:eastAsia="Times New Roman" w:hAnsi="Times New Roman" w:cs="Times New Roman"/>
                <w:sz w:val="28"/>
                <w:szCs w:val="28"/>
                <w:lang w:val="en-US" w:eastAsia="bg-BG"/>
              </w:rPr>
              <w:t xml:space="preserve"> e</w:t>
            </w:r>
            <w:r w:rsidRPr="0091456C">
              <w:rPr>
                <w:rFonts w:ascii="Times New Roman" w:eastAsia="Times New Roman" w:hAnsi="Times New Roman" w:cs="Times New Roman"/>
                <w:sz w:val="28"/>
                <w:szCs w:val="28"/>
                <w:lang w:eastAsia="bg-BG"/>
              </w:rPr>
              <w:t xml:space="preserve"> </w:t>
            </w:r>
            <w:proofErr w:type="spellStart"/>
            <w:r w:rsidRPr="0091456C">
              <w:rPr>
                <w:rFonts w:ascii="Times New Roman" w:eastAsia="Times New Roman" w:hAnsi="Times New Roman" w:cs="Times New Roman"/>
                <w:sz w:val="28"/>
                <w:szCs w:val="28"/>
                <w:lang w:eastAsia="bg-BG"/>
              </w:rPr>
              <w:t>съотносим</w:t>
            </w:r>
            <w:proofErr w:type="spellEnd"/>
            <w:r w:rsidRPr="0091456C">
              <w:rPr>
                <w:rFonts w:ascii="Times New Roman" w:eastAsia="Times New Roman" w:hAnsi="Times New Roman" w:cs="Times New Roman"/>
                <w:sz w:val="28"/>
                <w:szCs w:val="28"/>
                <w:lang w:eastAsia="bg-BG"/>
              </w:rPr>
              <w:t xml:space="preserve"> към разписани процедури и </w:t>
            </w:r>
            <w:r w:rsidR="00286558" w:rsidRPr="0091456C">
              <w:rPr>
                <w:rFonts w:ascii="Times New Roman" w:eastAsia="Times New Roman" w:hAnsi="Times New Roman" w:cs="Times New Roman"/>
                <w:sz w:val="28"/>
                <w:szCs w:val="28"/>
                <w:lang w:eastAsia="bg-BG"/>
              </w:rPr>
              <w:t>уредба</w:t>
            </w:r>
            <w:r w:rsidRPr="0091456C">
              <w:rPr>
                <w:rFonts w:ascii="Times New Roman" w:eastAsia="Times New Roman" w:hAnsi="Times New Roman" w:cs="Times New Roman"/>
                <w:sz w:val="28"/>
                <w:szCs w:val="28"/>
                <w:lang w:eastAsia="bg-BG"/>
              </w:rPr>
              <w:t>, регламентиран</w:t>
            </w:r>
            <w:r w:rsidR="00286558" w:rsidRPr="0091456C">
              <w:rPr>
                <w:rFonts w:ascii="Times New Roman" w:eastAsia="Times New Roman" w:hAnsi="Times New Roman" w:cs="Times New Roman"/>
                <w:sz w:val="28"/>
                <w:szCs w:val="28"/>
                <w:lang w:eastAsia="bg-BG"/>
              </w:rPr>
              <w:t>а</w:t>
            </w:r>
            <w:r w:rsidRPr="0091456C">
              <w:rPr>
                <w:rFonts w:ascii="Times New Roman" w:eastAsia="Times New Roman" w:hAnsi="Times New Roman" w:cs="Times New Roman"/>
                <w:sz w:val="28"/>
                <w:szCs w:val="28"/>
                <w:lang w:eastAsia="bg-BG"/>
              </w:rPr>
              <w:t xml:space="preserve"> в законодателството</w:t>
            </w:r>
            <w:r w:rsidR="00CB6FFF" w:rsidRPr="0091456C">
              <w:rPr>
                <w:rFonts w:ascii="Times New Roman" w:eastAsia="Times New Roman" w:hAnsi="Times New Roman" w:cs="Times New Roman"/>
                <w:sz w:val="28"/>
                <w:szCs w:val="28"/>
                <w:lang w:eastAsia="bg-BG"/>
              </w:rPr>
              <w:t xml:space="preserve"> </w:t>
            </w:r>
            <w:r w:rsidR="00286558" w:rsidRPr="0091456C">
              <w:rPr>
                <w:rFonts w:ascii="Times New Roman" w:eastAsia="Times New Roman" w:hAnsi="Times New Roman" w:cs="Times New Roman"/>
                <w:strike/>
                <w:sz w:val="28"/>
                <w:szCs w:val="28"/>
                <w:lang w:val="en-US" w:eastAsia="bg-BG"/>
              </w:rPr>
              <w:t xml:space="preserve"> </w:t>
            </w:r>
            <w:r w:rsidR="00286558" w:rsidRPr="0091456C">
              <w:rPr>
                <w:rFonts w:ascii="Times New Roman" w:eastAsia="Times New Roman" w:hAnsi="Times New Roman" w:cs="Times New Roman"/>
                <w:sz w:val="28"/>
                <w:szCs w:val="28"/>
                <w:lang w:eastAsia="bg-BG"/>
              </w:rPr>
              <w:t>във връзка с</w:t>
            </w:r>
            <w:r w:rsidRPr="0091456C">
              <w:rPr>
                <w:rFonts w:ascii="Times New Roman" w:eastAsia="Times New Roman" w:hAnsi="Times New Roman" w:cs="Times New Roman"/>
                <w:sz w:val="28"/>
                <w:szCs w:val="28"/>
                <w:lang w:val="en-US" w:eastAsia="bg-BG"/>
              </w:rPr>
              <w:t>:</w:t>
            </w:r>
          </w:p>
          <w:p w:rsidR="00596EB8" w:rsidRPr="0091456C" w:rsidRDefault="00575A78" w:rsidP="00596EB8">
            <w:pPr>
              <w:spacing w:after="0" w:line="240" w:lineRule="auto"/>
              <w:ind w:firstLine="667"/>
              <w:jc w:val="both"/>
              <w:rPr>
                <w:rFonts w:ascii="Times New Roman" w:eastAsia="Times New Roman" w:hAnsi="Times New Roman" w:cs="Times New Roman"/>
                <w:sz w:val="28"/>
                <w:szCs w:val="28"/>
                <w:lang w:val="en-US" w:eastAsia="bg-BG"/>
              </w:rPr>
            </w:pPr>
            <w:r w:rsidRPr="00550468">
              <w:rPr>
                <w:rFonts w:ascii="Times New Roman" w:eastAsia="Times New Roman" w:hAnsi="Times New Roman" w:cs="Times New Roman"/>
                <w:sz w:val="28"/>
                <w:szCs w:val="28"/>
                <w:lang w:val="en-US" w:eastAsia="bg-BG"/>
              </w:rPr>
              <w:t xml:space="preserve">- </w:t>
            </w:r>
            <w:r w:rsidR="00596EB8" w:rsidRPr="00550468">
              <w:rPr>
                <w:rFonts w:ascii="Times New Roman" w:eastAsia="Times New Roman" w:hAnsi="Times New Roman" w:cs="Times New Roman"/>
                <w:sz w:val="28"/>
                <w:szCs w:val="28"/>
                <w:lang w:eastAsia="bg-BG"/>
              </w:rPr>
              <w:t xml:space="preserve">механизма, условията и реда за </w:t>
            </w:r>
            <w:proofErr w:type="spellStart"/>
            <w:r w:rsidR="00596EB8" w:rsidRPr="00550468">
              <w:rPr>
                <w:rFonts w:ascii="Times New Roman" w:eastAsia="Times New Roman" w:hAnsi="Times New Roman" w:cs="Times New Roman"/>
                <w:sz w:val="28"/>
                <w:szCs w:val="28"/>
                <w:lang w:val="en-US" w:eastAsia="bg-BG"/>
              </w:rPr>
              <w:t>изплащане</w:t>
            </w:r>
            <w:proofErr w:type="spellEnd"/>
            <w:r w:rsidR="00596EB8" w:rsidRPr="00550468">
              <w:rPr>
                <w:rFonts w:ascii="Times New Roman" w:eastAsia="Times New Roman" w:hAnsi="Times New Roman" w:cs="Times New Roman"/>
                <w:sz w:val="28"/>
                <w:szCs w:val="28"/>
                <w:lang w:val="en-US" w:eastAsia="bg-BG"/>
              </w:rPr>
              <w:t xml:space="preserve"> </w:t>
            </w:r>
            <w:proofErr w:type="spellStart"/>
            <w:r w:rsidR="00596EB8" w:rsidRPr="00550468">
              <w:rPr>
                <w:rFonts w:ascii="Times New Roman" w:eastAsia="Times New Roman" w:hAnsi="Times New Roman" w:cs="Times New Roman"/>
                <w:sz w:val="28"/>
                <w:szCs w:val="28"/>
                <w:lang w:val="en-US" w:eastAsia="bg-BG"/>
              </w:rPr>
              <w:t>на</w:t>
            </w:r>
            <w:proofErr w:type="spellEnd"/>
            <w:r w:rsidR="00596EB8" w:rsidRPr="00550468">
              <w:rPr>
                <w:rFonts w:ascii="Times New Roman" w:eastAsia="Times New Roman" w:hAnsi="Times New Roman" w:cs="Times New Roman"/>
                <w:sz w:val="28"/>
                <w:szCs w:val="28"/>
                <w:lang w:val="en-US" w:eastAsia="bg-BG"/>
              </w:rPr>
              <w:t xml:space="preserve"> </w:t>
            </w:r>
            <w:proofErr w:type="spellStart"/>
            <w:r w:rsidR="00596EB8" w:rsidRPr="00550468">
              <w:rPr>
                <w:rFonts w:ascii="Times New Roman" w:eastAsia="Times New Roman" w:hAnsi="Times New Roman" w:cs="Times New Roman"/>
                <w:sz w:val="28"/>
                <w:szCs w:val="28"/>
                <w:lang w:val="en-US" w:eastAsia="bg-BG"/>
              </w:rPr>
              <w:t>възнаграждения</w:t>
            </w:r>
            <w:proofErr w:type="spellEnd"/>
            <w:r w:rsidR="00596EB8" w:rsidRPr="00550468">
              <w:rPr>
                <w:rFonts w:ascii="Times New Roman" w:eastAsia="Times New Roman" w:hAnsi="Times New Roman" w:cs="Times New Roman"/>
                <w:sz w:val="28"/>
                <w:szCs w:val="28"/>
                <w:lang w:eastAsia="bg-BG"/>
              </w:rPr>
              <w:t>та, в т</w:t>
            </w:r>
            <w:r w:rsidR="00550468" w:rsidRPr="00550468">
              <w:rPr>
                <w:rFonts w:ascii="Times New Roman" w:eastAsia="Times New Roman" w:hAnsi="Times New Roman" w:cs="Times New Roman"/>
                <w:sz w:val="28"/>
                <w:szCs w:val="28"/>
                <w:lang w:eastAsia="bg-BG"/>
              </w:rPr>
              <w:t>.ч. и допълнителните възнагражде</w:t>
            </w:r>
            <w:r w:rsidR="00596EB8" w:rsidRPr="00550468">
              <w:rPr>
                <w:rFonts w:ascii="Times New Roman" w:eastAsia="Times New Roman" w:hAnsi="Times New Roman" w:cs="Times New Roman"/>
                <w:sz w:val="28"/>
                <w:szCs w:val="28"/>
                <w:lang w:eastAsia="bg-BG"/>
              </w:rPr>
              <w:t>ния, компенсациите</w:t>
            </w:r>
            <w:r w:rsidR="00596EB8" w:rsidRPr="00550468">
              <w:rPr>
                <w:rFonts w:ascii="Times New Roman" w:eastAsia="Times New Roman" w:hAnsi="Times New Roman" w:cs="Times New Roman"/>
                <w:sz w:val="28"/>
                <w:szCs w:val="28"/>
                <w:lang w:val="en-US" w:eastAsia="bg-BG"/>
              </w:rPr>
              <w:t xml:space="preserve"> и </w:t>
            </w:r>
            <w:proofErr w:type="spellStart"/>
            <w:r w:rsidR="00596EB8" w:rsidRPr="00550468">
              <w:rPr>
                <w:rFonts w:ascii="Times New Roman" w:eastAsia="Times New Roman" w:hAnsi="Times New Roman" w:cs="Times New Roman"/>
                <w:sz w:val="28"/>
                <w:szCs w:val="28"/>
                <w:lang w:val="en-US" w:eastAsia="bg-BG"/>
              </w:rPr>
              <w:t>обезщетения</w:t>
            </w:r>
            <w:proofErr w:type="spellEnd"/>
            <w:r w:rsidR="00596EB8" w:rsidRPr="00550468">
              <w:rPr>
                <w:rFonts w:ascii="Times New Roman" w:eastAsia="Times New Roman" w:hAnsi="Times New Roman" w:cs="Times New Roman"/>
                <w:sz w:val="28"/>
                <w:szCs w:val="28"/>
                <w:lang w:eastAsia="bg-BG"/>
              </w:rPr>
              <w:t>та</w:t>
            </w:r>
            <w:r w:rsidR="00596EB8" w:rsidRPr="00550468">
              <w:rPr>
                <w:rFonts w:ascii="Times New Roman" w:eastAsia="Times New Roman" w:hAnsi="Times New Roman" w:cs="Times New Roman"/>
                <w:sz w:val="28"/>
                <w:szCs w:val="28"/>
                <w:lang w:val="en-US" w:eastAsia="bg-BG"/>
              </w:rPr>
              <w:t xml:space="preserve"> </w:t>
            </w:r>
            <w:proofErr w:type="spellStart"/>
            <w:r w:rsidR="00596EB8" w:rsidRPr="00550468">
              <w:rPr>
                <w:rFonts w:ascii="Times New Roman" w:eastAsia="Times New Roman" w:hAnsi="Times New Roman" w:cs="Times New Roman"/>
                <w:sz w:val="28"/>
                <w:szCs w:val="28"/>
                <w:lang w:val="en-US" w:eastAsia="bg-BG"/>
              </w:rPr>
              <w:t>на</w:t>
            </w:r>
            <w:proofErr w:type="spellEnd"/>
            <w:r w:rsidR="00596EB8" w:rsidRPr="00550468">
              <w:rPr>
                <w:rFonts w:ascii="Times New Roman" w:eastAsia="Times New Roman" w:hAnsi="Times New Roman" w:cs="Times New Roman"/>
                <w:sz w:val="28"/>
                <w:szCs w:val="28"/>
                <w:lang w:val="en-US" w:eastAsia="bg-BG"/>
              </w:rPr>
              <w:t xml:space="preserve"> </w:t>
            </w:r>
            <w:proofErr w:type="spellStart"/>
            <w:r w:rsidR="00596EB8" w:rsidRPr="00550468">
              <w:rPr>
                <w:rFonts w:ascii="Times New Roman" w:eastAsia="Times New Roman" w:hAnsi="Times New Roman" w:cs="Times New Roman"/>
                <w:sz w:val="28"/>
                <w:szCs w:val="28"/>
                <w:lang w:val="en-US" w:eastAsia="bg-BG"/>
              </w:rPr>
              <w:t>военнослужещите</w:t>
            </w:r>
            <w:proofErr w:type="spellEnd"/>
            <w:r w:rsidR="00596EB8" w:rsidRPr="00550468">
              <w:rPr>
                <w:rFonts w:ascii="Times New Roman" w:eastAsia="Times New Roman" w:hAnsi="Times New Roman" w:cs="Times New Roman"/>
                <w:sz w:val="28"/>
                <w:szCs w:val="28"/>
                <w:lang w:val="en-US" w:eastAsia="bg-BG"/>
              </w:rPr>
              <w:t xml:space="preserve"> и </w:t>
            </w:r>
            <w:proofErr w:type="spellStart"/>
            <w:r w:rsidR="00596EB8" w:rsidRPr="00550468">
              <w:rPr>
                <w:rFonts w:ascii="Times New Roman" w:eastAsia="Times New Roman" w:hAnsi="Times New Roman" w:cs="Times New Roman"/>
                <w:sz w:val="28"/>
                <w:szCs w:val="28"/>
                <w:lang w:val="en-US" w:eastAsia="bg-BG"/>
              </w:rPr>
              <w:t>цивилните</w:t>
            </w:r>
            <w:proofErr w:type="spellEnd"/>
            <w:r w:rsidR="00596EB8" w:rsidRPr="00550468">
              <w:rPr>
                <w:rFonts w:ascii="Times New Roman" w:eastAsia="Times New Roman" w:hAnsi="Times New Roman" w:cs="Times New Roman"/>
                <w:sz w:val="28"/>
                <w:szCs w:val="28"/>
                <w:lang w:val="en-US" w:eastAsia="bg-BG"/>
              </w:rPr>
              <w:t xml:space="preserve"> </w:t>
            </w:r>
            <w:proofErr w:type="spellStart"/>
            <w:r w:rsidR="00596EB8" w:rsidRPr="00550468">
              <w:rPr>
                <w:rFonts w:ascii="Times New Roman" w:eastAsia="Times New Roman" w:hAnsi="Times New Roman" w:cs="Times New Roman"/>
                <w:sz w:val="28"/>
                <w:szCs w:val="28"/>
                <w:lang w:val="en-US" w:eastAsia="bg-BG"/>
              </w:rPr>
              <w:t>служители</w:t>
            </w:r>
            <w:proofErr w:type="spellEnd"/>
            <w:r w:rsidR="00596EB8" w:rsidRPr="00550468">
              <w:rPr>
                <w:rFonts w:ascii="Times New Roman" w:eastAsia="Times New Roman" w:hAnsi="Times New Roman" w:cs="Times New Roman"/>
                <w:sz w:val="28"/>
                <w:szCs w:val="28"/>
                <w:lang w:eastAsia="bg-BG"/>
              </w:rPr>
              <w:t xml:space="preserve">, които следва да се прецизират с оглед </w:t>
            </w:r>
            <w:r w:rsidR="00596EB8" w:rsidRPr="00550468">
              <w:rPr>
                <w:rFonts w:ascii="Times New Roman" w:eastAsia="Times New Roman" w:hAnsi="Times New Roman" w:cs="Times New Roman"/>
                <w:sz w:val="28"/>
                <w:szCs w:val="28"/>
                <w:lang w:eastAsia="bg-BG"/>
              </w:rPr>
              <w:lastRenderedPageBreak/>
              <w:t>недопускане на дискриминационно третиране от една страна, а от друга-намаляване на бюджетните разходи</w:t>
            </w:r>
            <w:r w:rsidR="00596EB8" w:rsidRPr="00550468">
              <w:rPr>
                <w:rFonts w:ascii="Times New Roman" w:eastAsia="Times New Roman" w:hAnsi="Times New Roman" w:cs="Times New Roman"/>
                <w:sz w:val="28"/>
                <w:szCs w:val="28"/>
                <w:lang w:val="en-US" w:eastAsia="bg-BG"/>
              </w:rPr>
              <w:t>;</w:t>
            </w:r>
          </w:p>
          <w:p w:rsidR="00575A78" w:rsidRPr="0091456C" w:rsidRDefault="00575A78" w:rsidP="00004C40">
            <w:pPr>
              <w:spacing w:after="0" w:line="240" w:lineRule="auto"/>
              <w:ind w:firstLine="667"/>
              <w:jc w:val="both"/>
              <w:rPr>
                <w:rFonts w:ascii="Times New Roman" w:hAnsi="Times New Roman" w:cs="Times New Roman"/>
                <w:sz w:val="28"/>
                <w:szCs w:val="28"/>
              </w:rPr>
            </w:pPr>
            <w:r w:rsidRPr="0091456C">
              <w:rPr>
                <w:rFonts w:ascii="Times New Roman" w:hAnsi="Times New Roman" w:cs="Times New Roman"/>
                <w:sz w:val="28"/>
                <w:szCs w:val="28"/>
                <w:lang w:val="en-US"/>
              </w:rPr>
              <w:t xml:space="preserve">- </w:t>
            </w:r>
            <w:r w:rsidRPr="0091456C">
              <w:rPr>
                <w:rFonts w:ascii="Times New Roman" w:hAnsi="Times New Roman" w:cs="Times New Roman"/>
                <w:sz w:val="28"/>
                <w:szCs w:val="28"/>
              </w:rPr>
              <w:t xml:space="preserve">определяне на пределната възраст само за хабилитирани военнослужещи с военно звание „полковник/капитан I ранг“ и </w:t>
            </w:r>
            <w:proofErr w:type="spellStart"/>
            <w:r w:rsidRPr="0091456C">
              <w:rPr>
                <w:rFonts w:ascii="Times New Roman" w:hAnsi="Times New Roman" w:cs="Times New Roman"/>
                <w:sz w:val="28"/>
                <w:szCs w:val="28"/>
              </w:rPr>
              <w:t>необхващането</w:t>
            </w:r>
            <w:proofErr w:type="spellEnd"/>
            <w:r w:rsidRPr="0091456C">
              <w:rPr>
                <w:rFonts w:ascii="Times New Roman" w:hAnsi="Times New Roman" w:cs="Times New Roman"/>
                <w:sz w:val="28"/>
                <w:szCs w:val="28"/>
              </w:rPr>
              <w:t xml:space="preserve"> на хабилитираните военнослужещи с военно звание „подполковник/капитан II ранг“ и по-ниско;</w:t>
            </w:r>
          </w:p>
          <w:p w:rsidR="00575A78" w:rsidRPr="0091456C" w:rsidRDefault="00575A78" w:rsidP="00004C40">
            <w:pPr>
              <w:spacing w:after="0" w:line="240" w:lineRule="auto"/>
              <w:ind w:firstLine="667"/>
              <w:jc w:val="both"/>
              <w:rPr>
                <w:rFonts w:ascii="Times New Roman" w:hAnsi="Times New Roman" w:cs="Times New Roman"/>
                <w:sz w:val="28"/>
                <w:szCs w:val="28"/>
              </w:rPr>
            </w:pPr>
            <w:r w:rsidRPr="0091456C">
              <w:rPr>
                <w:rFonts w:ascii="Times New Roman" w:hAnsi="Times New Roman" w:cs="Times New Roman"/>
                <w:sz w:val="28"/>
                <w:szCs w:val="28"/>
              </w:rPr>
              <w:t>-</w:t>
            </w:r>
            <w:r w:rsidR="00286558" w:rsidRPr="0091456C">
              <w:rPr>
                <w:rFonts w:ascii="Times New Roman" w:hAnsi="Times New Roman" w:cs="Times New Roman"/>
                <w:sz w:val="28"/>
                <w:szCs w:val="28"/>
              </w:rPr>
              <w:t xml:space="preserve"> привеждане в </w:t>
            </w:r>
            <w:proofErr w:type="spellStart"/>
            <w:r w:rsidR="00286558" w:rsidRPr="0091456C">
              <w:rPr>
                <w:rFonts w:ascii="Times New Roman" w:hAnsi="Times New Roman" w:cs="Times New Roman"/>
                <w:sz w:val="28"/>
                <w:szCs w:val="28"/>
              </w:rPr>
              <w:t>териминологично</w:t>
            </w:r>
            <w:proofErr w:type="spellEnd"/>
            <w:r w:rsidR="00286558" w:rsidRPr="0091456C">
              <w:rPr>
                <w:rFonts w:ascii="Times New Roman" w:hAnsi="Times New Roman" w:cs="Times New Roman"/>
                <w:sz w:val="28"/>
                <w:szCs w:val="28"/>
              </w:rPr>
              <w:t xml:space="preserve"> съответствие на разпоредбата на чл. 188а и чл. 285а от ЗОВСРБ с чл. 6 от Закона за противодействие на корупцията относно понятието „публична длъжност“ вместо „висша публична длъжност“</w:t>
            </w:r>
            <w:r w:rsidRPr="0091456C">
              <w:rPr>
                <w:rFonts w:ascii="Times New Roman" w:hAnsi="Times New Roman" w:cs="Times New Roman"/>
                <w:sz w:val="28"/>
                <w:szCs w:val="28"/>
              </w:rPr>
              <w:t>;</w:t>
            </w:r>
          </w:p>
          <w:p w:rsidR="00575A78" w:rsidRPr="0091456C" w:rsidRDefault="00575A78" w:rsidP="00004C40">
            <w:pPr>
              <w:spacing w:after="0" w:line="240" w:lineRule="auto"/>
              <w:ind w:firstLine="667"/>
              <w:jc w:val="both"/>
              <w:rPr>
                <w:rFonts w:ascii="Times New Roman" w:hAnsi="Times New Roman" w:cs="Times New Roman"/>
                <w:sz w:val="28"/>
                <w:szCs w:val="28"/>
              </w:rPr>
            </w:pPr>
            <w:r w:rsidRPr="0091456C">
              <w:rPr>
                <w:rFonts w:ascii="Times New Roman" w:hAnsi="Times New Roman" w:cs="Times New Roman"/>
                <w:sz w:val="28"/>
                <w:szCs w:val="28"/>
              </w:rPr>
              <w:t xml:space="preserve">- </w:t>
            </w:r>
            <w:r w:rsidR="00CB6FFF" w:rsidRPr="0091456C">
              <w:rPr>
                <w:rFonts w:ascii="Times New Roman" w:hAnsi="Times New Roman" w:cs="Times New Roman"/>
                <w:sz w:val="28"/>
                <w:szCs w:val="28"/>
              </w:rPr>
              <w:t xml:space="preserve">увеличаване </w:t>
            </w:r>
            <w:r w:rsidRPr="0091456C">
              <w:rPr>
                <w:rFonts w:ascii="Times New Roman" w:hAnsi="Times New Roman" w:cs="Times New Roman"/>
                <w:sz w:val="28"/>
                <w:szCs w:val="28"/>
              </w:rPr>
              <w:t>на възможностите за атестиране чрез критериите за оценка на изпълнението на задълженията от военнослужещите;</w:t>
            </w:r>
          </w:p>
          <w:p w:rsidR="00575A78" w:rsidRPr="0091456C" w:rsidRDefault="00575A78" w:rsidP="00004C40">
            <w:pPr>
              <w:spacing w:after="0" w:line="240" w:lineRule="auto"/>
              <w:ind w:firstLine="667"/>
              <w:jc w:val="both"/>
              <w:rPr>
                <w:rFonts w:ascii="Times New Roman" w:hAnsi="Times New Roman" w:cs="Times New Roman"/>
                <w:sz w:val="28"/>
                <w:szCs w:val="28"/>
              </w:rPr>
            </w:pPr>
            <w:r w:rsidRPr="0091456C">
              <w:rPr>
                <w:rFonts w:ascii="Times New Roman" w:hAnsi="Times New Roman" w:cs="Times New Roman"/>
                <w:sz w:val="28"/>
                <w:szCs w:val="28"/>
              </w:rPr>
              <w:t>- извършване на организационно-щатни промени, дисциплинарно производство, служебна проверка и достигане на пределна възраст за военна служба;</w:t>
            </w:r>
          </w:p>
          <w:p w:rsidR="00575A78" w:rsidRPr="0095445D" w:rsidRDefault="00575A78" w:rsidP="00004C40">
            <w:pPr>
              <w:spacing w:after="0" w:line="240" w:lineRule="auto"/>
              <w:ind w:firstLine="667"/>
              <w:jc w:val="both"/>
              <w:rPr>
                <w:rFonts w:ascii="Times New Roman" w:hAnsi="Times New Roman" w:cs="Times New Roman"/>
                <w:sz w:val="28"/>
                <w:szCs w:val="28"/>
              </w:rPr>
            </w:pPr>
            <w:r w:rsidRPr="0091456C">
              <w:rPr>
                <w:rFonts w:ascii="Times New Roman" w:hAnsi="Times New Roman" w:cs="Times New Roman"/>
                <w:sz w:val="28"/>
                <w:szCs w:val="28"/>
              </w:rPr>
              <w:t xml:space="preserve">- </w:t>
            </w:r>
            <w:r w:rsidRPr="0095445D">
              <w:rPr>
                <w:rFonts w:ascii="Times New Roman" w:hAnsi="Times New Roman" w:cs="Times New Roman"/>
                <w:sz w:val="28"/>
                <w:szCs w:val="28"/>
              </w:rPr>
              <w:t>ползване и отлагане на платения годишен отпуск от военнослужещите;</w:t>
            </w:r>
          </w:p>
          <w:p w:rsidR="00575A78" w:rsidRPr="0095445D" w:rsidRDefault="00575A78" w:rsidP="00004C40">
            <w:pPr>
              <w:spacing w:after="0" w:line="240" w:lineRule="auto"/>
              <w:ind w:firstLine="667"/>
              <w:jc w:val="both"/>
              <w:rPr>
                <w:rFonts w:ascii="Times New Roman" w:hAnsi="Times New Roman" w:cs="Times New Roman"/>
                <w:sz w:val="28"/>
                <w:szCs w:val="28"/>
              </w:rPr>
            </w:pPr>
            <w:r w:rsidRPr="0095445D">
              <w:rPr>
                <w:rFonts w:ascii="Times New Roman" w:eastAsia="Times New Roman" w:hAnsi="Times New Roman" w:cs="Times New Roman"/>
                <w:sz w:val="28"/>
                <w:szCs w:val="28"/>
              </w:rPr>
              <w:t xml:space="preserve">- </w:t>
            </w:r>
            <w:r w:rsidRPr="0095445D">
              <w:rPr>
                <w:rFonts w:ascii="Times New Roman" w:hAnsi="Times New Roman" w:cs="Times New Roman"/>
                <w:sz w:val="28"/>
                <w:szCs w:val="28"/>
              </w:rPr>
              <w:t>реда за разпределяне на служебното време, за неговото отчитане и компенсиране с намалено служебно време</w:t>
            </w:r>
            <w:r w:rsidR="00654D32" w:rsidRPr="0095445D">
              <w:rPr>
                <w:rFonts w:ascii="Times New Roman" w:hAnsi="Times New Roman" w:cs="Times New Roman"/>
                <w:sz w:val="28"/>
                <w:szCs w:val="28"/>
              </w:rPr>
              <w:t>;</w:t>
            </w:r>
          </w:p>
          <w:p w:rsidR="00575A78" w:rsidRPr="0095445D" w:rsidRDefault="00575A78" w:rsidP="00004C40">
            <w:pPr>
              <w:spacing w:after="0" w:line="240" w:lineRule="auto"/>
              <w:ind w:firstLine="667"/>
              <w:jc w:val="both"/>
              <w:rPr>
                <w:rFonts w:ascii="Times New Roman" w:hAnsi="Times New Roman" w:cs="Times New Roman"/>
                <w:sz w:val="28"/>
                <w:szCs w:val="28"/>
              </w:rPr>
            </w:pPr>
            <w:r w:rsidRPr="0095445D">
              <w:rPr>
                <w:rFonts w:ascii="Times New Roman" w:hAnsi="Times New Roman" w:cs="Times New Roman"/>
                <w:sz w:val="28"/>
                <w:szCs w:val="28"/>
              </w:rPr>
              <w:t>- сключване на договори при използване на пълния капацитет за продължителността на военната служба от войнишкия състав;</w:t>
            </w:r>
          </w:p>
          <w:p w:rsidR="007664C2" w:rsidRPr="0095445D" w:rsidRDefault="007664C2" w:rsidP="00004C40">
            <w:pPr>
              <w:spacing w:after="0" w:line="240" w:lineRule="auto"/>
              <w:ind w:firstLine="667"/>
              <w:jc w:val="both"/>
              <w:rPr>
                <w:rFonts w:ascii="Times New Roman" w:hAnsi="Times New Roman" w:cs="Times New Roman"/>
                <w:sz w:val="28"/>
                <w:szCs w:val="28"/>
              </w:rPr>
            </w:pPr>
            <w:r w:rsidRPr="0095445D">
              <w:rPr>
                <w:rFonts w:ascii="Times New Roman" w:hAnsi="Times New Roman" w:cs="Times New Roman"/>
                <w:sz w:val="28"/>
                <w:szCs w:val="28"/>
              </w:rPr>
              <w:t>- нормативно установени изисквания за приемане на военна служба;</w:t>
            </w:r>
          </w:p>
          <w:p w:rsidR="003214E1" w:rsidRPr="0091456C" w:rsidRDefault="00575A78" w:rsidP="00575A78">
            <w:pPr>
              <w:spacing w:after="0" w:line="240" w:lineRule="auto"/>
              <w:ind w:firstLine="681"/>
              <w:jc w:val="both"/>
              <w:rPr>
                <w:rFonts w:ascii="Times New Roman" w:hAnsi="Times New Roman" w:cs="Times New Roman"/>
                <w:sz w:val="28"/>
                <w:szCs w:val="28"/>
              </w:rPr>
            </w:pPr>
            <w:r w:rsidRPr="0095445D">
              <w:rPr>
                <w:rFonts w:ascii="Times New Roman" w:hAnsi="Times New Roman" w:cs="Times New Roman"/>
                <w:sz w:val="28"/>
                <w:szCs w:val="28"/>
              </w:rPr>
              <w:t>- провеждане на обучение</w:t>
            </w:r>
            <w:r w:rsidRPr="0095445D">
              <w:rPr>
                <w:sz w:val="28"/>
                <w:szCs w:val="28"/>
              </w:rPr>
              <w:t xml:space="preserve"> </w:t>
            </w:r>
            <w:r w:rsidRPr="0095445D">
              <w:rPr>
                <w:rFonts w:ascii="Times New Roman" w:hAnsi="Times New Roman" w:cs="Times New Roman"/>
                <w:sz w:val="28"/>
                <w:szCs w:val="28"/>
              </w:rPr>
              <w:t>на служители, осъществяващи експертно-</w:t>
            </w:r>
            <w:proofErr w:type="spellStart"/>
            <w:r w:rsidRPr="0095445D">
              <w:rPr>
                <w:rFonts w:ascii="Times New Roman" w:hAnsi="Times New Roman" w:cs="Times New Roman"/>
                <w:sz w:val="28"/>
                <w:szCs w:val="28"/>
              </w:rPr>
              <w:t>криминалистична</w:t>
            </w:r>
            <w:proofErr w:type="spellEnd"/>
            <w:r w:rsidRPr="0095445D">
              <w:rPr>
                <w:rFonts w:ascii="Times New Roman" w:hAnsi="Times New Roman" w:cs="Times New Roman"/>
                <w:sz w:val="28"/>
                <w:szCs w:val="28"/>
              </w:rPr>
              <w:t xml:space="preserve"> дейност в други министерства и ведомства, в т.ч. в Служба</w:t>
            </w:r>
            <w:r w:rsidRPr="0091456C">
              <w:rPr>
                <w:rFonts w:ascii="Times New Roman" w:hAnsi="Times New Roman" w:cs="Times New Roman"/>
                <w:sz w:val="28"/>
                <w:szCs w:val="28"/>
              </w:rPr>
              <w:t xml:space="preserve"> „Военна полиция“</w:t>
            </w:r>
            <w:r w:rsidR="003214E1" w:rsidRPr="0091456C">
              <w:rPr>
                <w:rFonts w:ascii="Times New Roman" w:hAnsi="Times New Roman" w:cs="Times New Roman"/>
                <w:sz w:val="28"/>
                <w:szCs w:val="28"/>
              </w:rPr>
              <w:t>;</w:t>
            </w:r>
          </w:p>
          <w:p w:rsidR="00575A78" w:rsidRPr="0091456C" w:rsidRDefault="003214E1" w:rsidP="00575A78">
            <w:pPr>
              <w:spacing w:after="0" w:line="240" w:lineRule="auto"/>
              <w:ind w:firstLine="681"/>
              <w:jc w:val="both"/>
              <w:rPr>
                <w:rFonts w:ascii="Times New Roman" w:hAnsi="Times New Roman" w:cs="Times New Roman"/>
                <w:sz w:val="28"/>
                <w:szCs w:val="28"/>
              </w:rPr>
            </w:pPr>
            <w:r w:rsidRPr="0091456C">
              <w:rPr>
                <w:rFonts w:ascii="Times New Roman" w:hAnsi="Times New Roman" w:cs="Times New Roman"/>
                <w:sz w:val="28"/>
                <w:szCs w:val="28"/>
              </w:rPr>
              <w:t>- дефиниране на разпоредбата „Тежко материално положение“.</w:t>
            </w:r>
          </w:p>
          <w:p w:rsidR="002123BC" w:rsidRPr="0091456C" w:rsidRDefault="002123BC" w:rsidP="00575A78">
            <w:pPr>
              <w:spacing w:after="0" w:line="240" w:lineRule="auto"/>
              <w:ind w:firstLine="681"/>
              <w:jc w:val="both"/>
              <w:rPr>
                <w:rFonts w:ascii="Times New Roman" w:hAnsi="Times New Roman" w:cs="Times New Roman"/>
                <w:sz w:val="28"/>
                <w:szCs w:val="28"/>
              </w:rPr>
            </w:pPr>
            <w:r w:rsidRPr="0091456C">
              <w:rPr>
                <w:rFonts w:ascii="Times New Roman" w:hAnsi="Times New Roman" w:cs="Times New Roman"/>
                <w:sz w:val="28"/>
                <w:szCs w:val="28"/>
              </w:rPr>
              <w:t>Също така, липсва законова регламентация свързана с:</w:t>
            </w:r>
          </w:p>
          <w:p w:rsidR="00575A78" w:rsidRPr="0091456C" w:rsidRDefault="002123BC" w:rsidP="00575A78">
            <w:pPr>
              <w:spacing w:after="0" w:line="240" w:lineRule="auto"/>
              <w:ind w:firstLine="681"/>
              <w:jc w:val="both"/>
              <w:rPr>
                <w:rFonts w:ascii="Times New Roman" w:hAnsi="Times New Roman" w:cs="Times New Roman"/>
                <w:sz w:val="28"/>
                <w:szCs w:val="28"/>
              </w:rPr>
            </w:pPr>
            <w:r w:rsidRPr="0091456C">
              <w:rPr>
                <w:rFonts w:ascii="Times New Roman" w:hAnsi="Times New Roman" w:cs="Times New Roman"/>
                <w:sz w:val="28"/>
                <w:szCs w:val="28"/>
              </w:rPr>
              <w:t xml:space="preserve">-  правото за неплатен отпуск на съпруг/съпруга за придружаване на служител </w:t>
            </w:r>
            <w:r w:rsidR="00286558" w:rsidRPr="0091456C">
              <w:rPr>
                <w:rFonts w:ascii="Times New Roman" w:hAnsi="Times New Roman" w:cs="Times New Roman"/>
                <w:sz w:val="28"/>
                <w:szCs w:val="28"/>
              </w:rPr>
              <w:t xml:space="preserve">от </w:t>
            </w:r>
            <w:r w:rsidRPr="0091456C">
              <w:rPr>
                <w:rFonts w:ascii="Times New Roman" w:hAnsi="Times New Roman" w:cs="Times New Roman"/>
                <w:sz w:val="28"/>
                <w:szCs w:val="28"/>
              </w:rPr>
              <w:t>Министерството на отбраната,</w:t>
            </w:r>
            <w:r w:rsidR="00286558" w:rsidRPr="0091456C">
              <w:rPr>
                <w:rFonts w:ascii="Times New Roman" w:hAnsi="Times New Roman" w:cs="Times New Roman"/>
                <w:sz w:val="28"/>
                <w:szCs w:val="28"/>
              </w:rPr>
              <w:t xml:space="preserve"> Българск</w:t>
            </w:r>
            <w:r w:rsidR="00335E84" w:rsidRPr="0091456C">
              <w:rPr>
                <w:rFonts w:ascii="Times New Roman" w:hAnsi="Times New Roman" w:cs="Times New Roman"/>
                <w:sz w:val="28"/>
                <w:szCs w:val="28"/>
              </w:rPr>
              <w:t>а</w:t>
            </w:r>
            <w:r w:rsidR="00286558" w:rsidRPr="0091456C">
              <w:rPr>
                <w:rFonts w:ascii="Times New Roman" w:hAnsi="Times New Roman" w:cs="Times New Roman"/>
                <w:sz w:val="28"/>
                <w:szCs w:val="28"/>
              </w:rPr>
              <w:t>та армия и структурите на пряко подчинение на министъра на отбраната,</w:t>
            </w:r>
            <w:r w:rsidRPr="0091456C">
              <w:rPr>
                <w:rFonts w:ascii="Times New Roman" w:hAnsi="Times New Roman" w:cs="Times New Roman"/>
                <w:sz w:val="28"/>
                <w:szCs w:val="28"/>
              </w:rPr>
              <w:t xml:space="preserve"> командирован на длъжност в международна организация или в друга международна инициатива, когато пребивава с него в страната по местоназначение</w:t>
            </w:r>
            <w:r w:rsidR="005A5DDB" w:rsidRPr="0091456C">
              <w:rPr>
                <w:rFonts w:ascii="Times New Roman" w:hAnsi="Times New Roman" w:cs="Times New Roman"/>
                <w:sz w:val="28"/>
                <w:szCs w:val="28"/>
              </w:rPr>
              <w:t>;</w:t>
            </w:r>
          </w:p>
          <w:p w:rsidR="00575A78" w:rsidRPr="0091456C" w:rsidRDefault="00CB6FFF" w:rsidP="00004C40">
            <w:pPr>
              <w:spacing w:after="0" w:line="240" w:lineRule="auto"/>
              <w:ind w:firstLine="667"/>
              <w:jc w:val="both"/>
              <w:rPr>
                <w:rFonts w:ascii="Times New Roman" w:hAnsi="Times New Roman" w:cs="Times New Roman"/>
                <w:sz w:val="28"/>
                <w:szCs w:val="28"/>
              </w:rPr>
            </w:pPr>
            <w:r w:rsidRPr="0091456C">
              <w:rPr>
                <w:rFonts w:ascii="Times New Roman" w:hAnsi="Times New Roman" w:cs="Times New Roman"/>
                <w:sz w:val="28"/>
                <w:szCs w:val="28"/>
                <w:lang w:val="en-US"/>
              </w:rPr>
              <w:t xml:space="preserve">- </w:t>
            </w:r>
            <w:proofErr w:type="gramStart"/>
            <w:r w:rsidRPr="0091456C">
              <w:rPr>
                <w:rFonts w:ascii="Times New Roman" w:hAnsi="Times New Roman" w:cs="Times New Roman"/>
                <w:sz w:val="28"/>
                <w:szCs w:val="28"/>
              </w:rPr>
              <w:t>правото</w:t>
            </w:r>
            <w:proofErr w:type="gramEnd"/>
            <w:r w:rsidRPr="0091456C">
              <w:rPr>
                <w:rFonts w:ascii="Times New Roman" w:hAnsi="Times New Roman" w:cs="Times New Roman"/>
                <w:sz w:val="28"/>
                <w:szCs w:val="28"/>
                <w:lang w:val="en-US"/>
              </w:rPr>
              <w:t xml:space="preserve"> </w:t>
            </w:r>
            <w:proofErr w:type="spellStart"/>
            <w:r w:rsidRPr="0091456C">
              <w:rPr>
                <w:rFonts w:ascii="Times New Roman" w:hAnsi="Times New Roman" w:cs="Times New Roman"/>
                <w:sz w:val="28"/>
                <w:szCs w:val="28"/>
                <w:lang w:val="en-US"/>
              </w:rPr>
              <w:t>за</w:t>
            </w:r>
            <w:proofErr w:type="spellEnd"/>
            <w:r w:rsidRPr="0091456C">
              <w:rPr>
                <w:rFonts w:ascii="Times New Roman" w:hAnsi="Times New Roman" w:cs="Times New Roman"/>
                <w:sz w:val="28"/>
                <w:szCs w:val="28"/>
                <w:lang w:val="en-US"/>
              </w:rPr>
              <w:t xml:space="preserve"> </w:t>
            </w:r>
            <w:proofErr w:type="spellStart"/>
            <w:r w:rsidRPr="0091456C">
              <w:rPr>
                <w:rFonts w:ascii="Times New Roman" w:hAnsi="Times New Roman" w:cs="Times New Roman"/>
                <w:sz w:val="28"/>
                <w:szCs w:val="28"/>
                <w:lang w:val="en-US"/>
              </w:rPr>
              <w:t>самоосигуряване</w:t>
            </w:r>
            <w:proofErr w:type="spellEnd"/>
            <w:r w:rsidRPr="0091456C">
              <w:rPr>
                <w:rFonts w:ascii="Times New Roman" w:hAnsi="Times New Roman" w:cs="Times New Roman"/>
                <w:sz w:val="28"/>
                <w:szCs w:val="28"/>
                <w:lang w:val="en-US"/>
              </w:rPr>
              <w:t xml:space="preserve"> </w:t>
            </w:r>
            <w:proofErr w:type="spellStart"/>
            <w:r w:rsidRPr="0091456C">
              <w:rPr>
                <w:rFonts w:ascii="Times New Roman" w:hAnsi="Times New Roman" w:cs="Times New Roman"/>
                <w:sz w:val="28"/>
                <w:szCs w:val="28"/>
                <w:lang w:val="en-US"/>
              </w:rPr>
              <w:t>на</w:t>
            </w:r>
            <w:proofErr w:type="spellEnd"/>
            <w:r w:rsidRPr="0091456C">
              <w:rPr>
                <w:rFonts w:ascii="Times New Roman" w:hAnsi="Times New Roman" w:cs="Times New Roman"/>
                <w:sz w:val="28"/>
                <w:szCs w:val="28"/>
                <w:lang w:val="en-US"/>
              </w:rPr>
              <w:t xml:space="preserve"> </w:t>
            </w:r>
            <w:proofErr w:type="spellStart"/>
            <w:r w:rsidRPr="0091456C">
              <w:rPr>
                <w:rFonts w:ascii="Times New Roman" w:hAnsi="Times New Roman" w:cs="Times New Roman"/>
                <w:sz w:val="28"/>
                <w:szCs w:val="28"/>
                <w:lang w:val="en-US"/>
              </w:rPr>
              <w:t>съпруг</w:t>
            </w:r>
            <w:proofErr w:type="spellEnd"/>
            <w:r w:rsidRPr="0091456C">
              <w:rPr>
                <w:rFonts w:ascii="Times New Roman" w:hAnsi="Times New Roman" w:cs="Times New Roman"/>
                <w:sz w:val="28"/>
                <w:szCs w:val="28"/>
                <w:lang w:val="en-US"/>
              </w:rPr>
              <w:t>/</w:t>
            </w:r>
            <w:proofErr w:type="spellStart"/>
            <w:r w:rsidRPr="0091456C">
              <w:rPr>
                <w:rFonts w:ascii="Times New Roman" w:hAnsi="Times New Roman" w:cs="Times New Roman"/>
                <w:sz w:val="28"/>
                <w:szCs w:val="28"/>
                <w:lang w:val="en-US"/>
              </w:rPr>
              <w:t>съпруга</w:t>
            </w:r>
            <w:proofErr w:type="spellEnd"/>
            <w:r w:rsidRPr="0091456C">
              <w:rPr>
                <w:rFonts w:ascii="Times New Roman" w:hAnsi="Times New Roman" w:cs="Times New Roman"/>
                <w:sz w:val="28"/>
                <w:szCs w:val="28"/>
                <w:lang w:val="en-US"/>
              </w:rPr>
              <w:t xml:space="preserve"> </w:t>
            </w:r>
            <w:proofErr w:type="spellStart"/>
            <w:r w:rsidRPr="0091456C">
              <w:rPr>
                <w:rFonts w:ascii="Times New Roman" w:hAnsi="Times New Roman" w:cs="Times New Roman"/>
                <w:sz w:val="28"/>
                <w:szCs w:val="28"/>
                <w:lang w:val="en-US"/>
              </w:rPr>
              <w:t>на</w:t>
            </w:r>
            <w:proofErr w:type="spellEnd"/>
            <w:r w:rsidRPr="0091456C">
              <w:rPr>
                <w:rFonts w:ascii="Times New Roman" w:hAnsi="Times New Roman" w:cs="Times New Roman"/>
                <w:sz w:val="28"/>
                <w:szCs w:val="28"/>
                <w:lang w:val="en-US"/>
              </w:rPr>
              <w:t xml:space="preserve"> </w:t>
            </w:r>
            <w:proofErr w:type="spellStart"/>
            <w:r w:rsidRPr="0091456C">
              <w:rPr>
                <w:rFonts w:ascii="Times New Roman" w:hAnsi="Times New Roman" w:cs="Times New Roman"/>
                <w:sz w:val="28"/>
                <w:szCs w:val="28"/>
                <w:lang w:val="en-US"/>
              </w:rPr>
              <w:t>командирован</w:t>
            </w:r>
            <w:proofErr w:type="spellEnd"/>
            <w:r w:rsidRPr="0091456C">
              <w:rPr>
                <w:rFonts w:ascii="Times New Roman" w:hAnsi="Times New Roman" w:cs="Times New Roman"/>
                <w:sz w:val="28"/>
                <w:szCs w:val="28"/>
                <w:lang w:val="en-US"/>
              </w:rPr>
              <w:t xml:space="preserve"> </w:t>
            </w:r>
            <w:proofErr w:type="spellStart"/>
            <w:r w:rsidRPr="0091456C">
              <w:rPr>
                <w:rFonts w:ascii="Times New Roman" w:hAnsi="Times New Roman" w:cs="Times New Roman"/>
                <w:sz w:val="28"/>
                <w:szCs w:val="28"/>
                <w:lang w:val="en-US"/>
              </w:rPr>
              <w:t>служител</w:t>
            </w:r>
            <w:proofErr w:type="spellEnd"/>
            <w:r w:rsidRPr="0091456C">
              <w:rPr>
                <w:rFonts w:ascii="Times New Roman" w:hAnsi="Times New Roman" w:cs="Times New Roman"/>
                <w:sz w:val="28"/>
                <w:szCs w:val="28"/>
                <w:lang w:val="en-US"/>
              </w:rPr>
              <w:t xml:space="preserve"> </w:t>
            </w:r>
            <w:proofErr w:type="spellStart"/>
            <w:r w:rsidRPr="0091456C">
              <w:rPr>
                <w:rFonts w:ascii="Times New Roman" w:hAnsi="Times New Roman" w:cs="Times New Roman"/>
                <w:sz w:val="28"/>
                <w:szCs w:val="28"/>
                <w:lang w:val="en-US"/>
              </w:rPr>
              <w:t>на</w:t>
            </w:r>
            <w:proofErr w:type="spellEnd"/>
            <w:r w:rsidRPr="0091456C">
              <w:rPr>
                <w:rFonts w:ascii="Times New Roman" w:hAnsi="Times New Roman" w:cs="Times New Roman"/>
                <w:sz w:val="28"/>
                <w:szCs w:val="28"/>
                <w:lang w:val="en-US"/>
              </w:rPr>
              <w:t xml:space="preserve"> </w:t>
            </w:r>
            <w:proofErr w:type="spellStart"/>
            <w:r w:rsidRPr="0091456C">
              <w:rPr>
                <w:rFonts w:ascii="Times New Roman" w:hAnsi="Times New Roman" w:cs="Times New Roman"/>
                <w:sz w:val="28"/>
                <w:szCs w:val="28"/>
                <w:lang w:val="en-US"/>
              </w:rPr>
              <w:t>Министерството</w:t>
            </w:r>
            <w:proofErr w:type="spellEnd"/>
            <w:r w:rsidRPr="0091456C">
              <w:rPr>
                <w:rFonts w:ascii="Times New Roman" w:hAnsi="Times New Roman" w:cs="Times New Roman"/>
                <w:sz w:val="28"/>
                <w:szCs w:val="28"/>
                <w:lang w:val="en-US"/>
              </w:rPr>
              <w:t xml:space="preserve"> </w:t>
            </w:r>
            <w:proofErr w:type="spellStart"/>
            <w:r w:rsidRPr="0091456C">
              <w:rPr>
                <w:rFonts w:ascii="Times New Roman" w:hAnsi="Times New Roman" w:cs="Times New Roman"/>
                <w:sz w:val="28"/>
                <w:szCs w:val="28"/>
                <w:lang w:val="en-US"/>
              </w:rPr>
              <w:t>на</w:t>
            </w:r>
            <w:proofErr w:type="spellEnd"/>
            <w:r w:rsidRPr="0091456C">
              <w:rPr>
                <w:rFonts w:ascii="Times New Roman" w:hAnsi="Times New Roman" w:cs="Times New Roman"/>
                <w:sz w:val="28"/>
                <w:szCs w:val="28"/>
                <w:lang w:val="en-US"/>
              </w:rPr>
              <w:t xml:space="preserve"> </w:t>
            </w:r>
            <w:proofErr w:type="spellStart"/>
            <w:r w:rsidRPr="0091456C">
              <w:rPr>
                <w:rFonts w:ascii="Times New Roman" w:hAnsi="Times New Roman" w:cs="Times New Roman"/>
                <w:sz w:val="28"/>
                <w:szCs w:val="28"/>
                <w:lang w:val="en-US"/>
              </w:rPr>
              <w:t>отбраната</w:t>
            </w:r>
            <w:proofErr w:type="spellEnd"/>
            <w:r w:rsidRPr="0091456C">
              <w:rPr>
                <w:rFonts w:ascii="Times New Roman" w:hAnsi="Times New Roman" w:cs="Times New Roman"/>
                <w:sz w:val="28"/>
                <w:szCs w:val="28"/>
                <w:lang w:val="en-US"/>
              </w:rPr>
              <w:t xml:space="preserve"> </w:t>
            </w:r>
            <w:proofErr w:type="spellStart"/>
            <w:r w:rsidRPr="0091456C">
              <w:rPr>
                <w:rFonts w:ascii="Times New Roman" w:hAnsi="Times New Roman" w:cs="Times New Roman"/>
                <w:sz w:val="28"/>
                <w:szCs w:val="28"/>
                <w:lang w:val="en-US"/>
              </w:rPr>
              <w:t>на</w:t>
            </w:r>
            <w:proofErr w:type="spellEnd"/>
            <w:r w:rsidRPr="0091456C">
              <w:rPr>
                <w:rFonts w:ascii="Times New Roman" w:hAnsi="Times New Roman" w:cs="Times New Roman"/>
                <w:sz w:val="28"/>
                <w:szCs w:val="28"/>
                <w:lang w:val="en-US"/>
              </w:rPr>
              <w:t xml:space="preserve"> </w:t>
            </w:r>
            <w:proofErr w:type="spellStart"/>
            <w:r w:rsidRPr="0091456C">
              <w:rPr>
                <w:rFonts w:ascii="Times New Roman" w:hAnsi="Times New Roman" w:cs="Times New Roman"/>
                <w:sz w:val="28"/>
                <w:szCs w:val="28"/>
                <w:lang w:val="en-US"/>
              </w:rPr>
              <w:t>длъжност</w:t>
            </w:r>
            <w:proofErr w:type="spellEnd"/>
            <w:r w:rsidRPr="0091456C">
              <w:rPr>
                <w:rFonts w:ascii="Times New Roman" w:hAnsi="Times New Roman" w:cs="Times New Roman"/>
                <w:sz w:val="28"/>
                <w:szCs w:val="28"/>
                <w:lang w:val="en-US"/>
              </w:rPr>
              <w:t xml:space="preserve"> в </w:t>
            </w:r>
            <w:proofErr w:type="spellStart"/>
            <w:r w:rsidRPr="0091456C">
              <w:rPr>
                <w:rFonts w:ascii="Times New Roman" w:hAnsi="Times New Roman" w:cs="Times New Roman"/>
                <w:sz w:val="28"/>
                <w:szCs w:val="28"/>
                <w:lang w:val="en-US"/>
              </w:rPr>
              <w:t>международна</w:t>
            </w:r>
            <w:proofErr w:type="spellEnd"/>
            <w:r w:rsidRPr="0091456C">
              <w:rPr>
                <w:rFonts w:ascii="Times New Roman" w:hAnsi="Times New Roman" w:cs="Times New Roman"/>
                <w:sz w:val="28"/>
                <w:szCs w:val="28"/>
                <w:lang w:val="en-US"/>
              </w:rPr>
              <w:t xml:space="preserve"> </w:t>
            </w:r>
            <w:proofErr w:type="spellStart"/>
            <w:r w:rsidRPr="0091456C">
              <w:rPr>
                <w:rFonts w:ascii="Times New Roman" w:hAnsi="Times New Roman" w:cs="Times New Roman"/>
                <w:sz w:val="28"/>
                <w:szCs w:val="28"/>
                <w:lang w:val="en-US"/>
              </w:rPr>
              <w:t>организация</w:t>
            </w:r>
            <w:proofErr w:type="spellEnd"/>
            <w:r w:rsidRPr="0091456C">
              <w:rPr>
                <w:rFonts w:ascii="Times New Roman" w:hAnsi="Times New Roman" w:cs="Times New Roman"/>
                <w:sz w:val="28"/>
                <w:szCs w:val="28"/>
                <w:lang w:val="en-US"/>
              </w:rPr>
              <w:t xml:space="preserve"> </w:t>
            </w:r>
            <w:proofErr w:type="spellStart"/>
            <w:r w:rsidRPr="0091456C">
              <w:rPr>
                <w:rFonts w:ascii="Times New Roman" w:hAnsi="Times New Roman" w:cs="Times New Roman"/>
                <w:sz w:val="28"/>
                <w:szCs w:val="28"/>
                <w:lang w:val="en-US"/>
              </w:rPr>
              <w:t>или</w:t>
            </w:r>
            <w:proofErr w:type="spellEnd"/>
            <w:r w:rsidRPr="0091456C">
              <w:rPr>
                <w:rFonts w:ascii="Times New Roman" w:hAnsi="Times New Roman" w:cs="Times New Roman"/>
                <w:sz w:val="28"/>
                <w:szCs w:val="28"/>
                <w:lang w:val="en-US"/>
              </w:rPr>
              <w:t xml:space="preserve"> в </w:t>
            </w:r>
            <w:proofErr w:type="spellStart"/>
            <w:r w:rsidRPr="0091456C">
              <w:rPr>
                <w:rFonts w:ascii="Times New Roman" w:hAnsi="Times New Roman" w:cs="Times New Roman"/>
                <w:sz w:val="28"/>
                <w:szCs w:val="28"/>
                <w:lang w:val="en-US"/>
              </w:rPr>
              <w:t>друга</w:t>
            </w:r>
            <w:proofErr w:type="spellEnd"/>
            <w:r w:rsidRPr="0091456C">
              <w:rPr>
                <w:rFonts w:ascii="Times New Roman" w:hAnsi="Times New Roman" w:cs="Times New Roman"/>
                <w:sz w:val="28"/>
                <w:szCs w:val="28"/>
                <w:lang w:val="en-US"/>
              </w:rPr>
              <w:t xml:space="preserve"> </w:t>
            </w:r>
            <w:proofErr w:type="spellStart"/>
            <w:r w:rsidRPr="0091456C">
              <w:rPr>
                <w:rFonts w:ascii="Times New Roman" w:hAnsi="Times New Roman" w:cs="Times New Roman"/>
                <w:sz w:val="28"/>
                <w:szCs w:val="28"/>
                <w:lang w:val="en-US"/>
              </w:rPr>
              <w:t>международни</w:t>
            </w:r>
            <w:proofErr w:type="spellEnd"/>
            <w:r w:rsidRPr="0091456C">
              <w:rPr>
                <w:rFonts w:ascii="Times New Roman" w:hAnsi="Times New Roman" w:cs="Times New Roman"/>
                <w:sz w:val="28"/>
                <w:szCs w:val="28"/>
                <w:lang w:val="en-US"/>
              </w:rPr>
              <w:t xml:space="preserve"> </w:t>
            </w:r>
            <w:proofErr w:type="spellStart"/>
            <w:r w:rsidRPr="0091456C">
              <w:rPr>
                <w:rFonts w:ascii="Times New Roman" w:hAnsi="Times New Roman" w:cs="Times New Roman"/>
                <w:sz w:val="28"/>
                <w:szCs w:val="28"/>
                <w:lang w:val="en-US"/>
              </w:rPr>
              <w:t>инициатива</w:t>
            </w:r>
            <w:proofErr w:type="spellEnd"/>
            <w:r w:rsidRPr="0091456C">
              <w:rPr>
                <w:rFonts w:ascii="Times New Roman" w:hAnsi="Times New Roman" w:cs="Times New Roman"/>
                <w:sz w:val="28"/>
                <w:szCs w:val="28"/>
                <w:lang w:val="en-US"/>
              </w:rPr>
              <w:t xml:space="preserve">, </w:t>
            </w:r>
            <w:proofErr w:type="spellStart"/>
            <w:r w:rsidRPr="0091456C">
              <w:rPr>
                <w:rFonts w:ascii="Times New Roman" w:hAnsi="Times New Roman" w:cs="Times New Roman"/>
                <w:sz w:val="28"/>
                <w:szCs w:val="28"/>
                <w:lang w:val="en-US"/>
              </w:rPr>
              <w:t>когато</w:t>
            </w:r>
            <w:proofErr w:type="spellEnd"/>
            <w:r w:rsidRPr="0091456C">
              <w:rPr>
                <w:rFonts w:ascii="Times New Roman" w:hAnsi="Times New Roman" w:cs="Times New Roman"/>
                <w:sz w:val="28"/>
                <w:szCs w:val="28"/>
                <w:lang w:val="en-US"/>
              </w:rPr>
              <w:t xml:space="preserve"> </w:t>
            </w:r>
            <w:proofErr w:type="spellStart"/>
            <w:r w:rsidRPr="0091456C">
              <w:rPr>
                <w:rFonts w:ascii="Times New Roman" w:hAnsi="Times New Roman" w:cs="Times New Roman"/>
                <w:sz w:val="28"/>
                <w:szCs w:val="28"/>
                <w:lang w:val="en-US"/>
              </w:rPr>
              <w:t>пребивава</w:t>
            </w:r>
            <w:proofErr w:type="spellEnd"/>
            <w:r w:rsidRPr="0091456C">
              <w:rPr>
                <w:rFonts w:ascii="Times New Roman" w:hAnsi="Times New Roman" w:cs="Times New Roman"/>
                <w:sz w:val="28"/>
                <w:szCs w:val="28"/>
                <w:lang w:val="en-US"/>
              </w:rPr>
              <w:t xml:space="preserve"> с </w:t>
            </w:r>
            <w:proofErr w:type="spellStart"/>
            <w:r w:rsidRPr="0091456C">
              <w:rPr>
                <w:rFonts w:ascii="Times New Roman" w:hAnsi="Times New Roman" w:cs="Times New Roman"/>
                <w:sz w:val="28"/>
                <w:szCs w:val="28"/>
                <w:lang w:val="en-US"/>
              </w:rPr>
              <w:t>него</w:t>
            </w:r>
            <w:proofErr w:type="spellEnd"/>
            <w:r w:rsidRPr="0091456C">
              <w:rPr>
                <w:rFonts w:ascii="Times New Roman" w:hAnsi="Times New Roman" w:cs="Times New Roman"/>
                <w:sz w:val="28"/>
                <w:szCs w:val="28"/>
                <w:lang w:val="en-US"/>
              </w:rPr>
              <w:t xml:space="preserve"> в </w:t>
            </w:r>
            <w:proofErr w:type="spellStart"/>
            <w:r w:rsidRPr="0091456C">
              <w:rPr>
                <w:rFonts w:ascii="Times New Roman" w:hAnsi="Times New Roman" w:cs="Times New Roman"/>
                <w:sz w:val="28"/>
                <w:szCs w:val="28"/>
                <w:lang w:val="en-US"/>
              </w:rPr>
              <w:t>страната</w:t>
            </w:r>
            <w:proofErr w:type="spellEnd"/>
            <w:r w:rsidRPr="0091456C">
              <w:rPr>
                <w:rFonts w:ascii="Times New Roman" w:hAnsi="Times New Roman" w:cs="Times New Roman"/>
                <w:sz w:val="28"/>
                <w:szCs w:val="28"/>
                <w:lang w:val="en-US"/>
              </w:rPr>
              <w:t xml:space="preserve"> </w:t>
            </w:r>
            <w:proofErr w:type="spellStart"/>
            <w:r w:rsidRPr="0091456C">
              <w:rPr>
                <w:rFonts w:ascii="Times New Roman" w:hAnsi="Times New Roman" w:cs="Times New Roman"/>
                <w:sz w:val="28"/>
                <w:szCs w:val="28"/>
                <w:lang w:val="en-US"/>
              </w:rPr>
              <w:t>по</w:t>
            </w:r>
            <w:proofErr w:type="spellEnd"/>
            <w:r w:rsidRPr="0091456C">
              <w:rPr>
                <w:rFonts w:ascii="Times New Roman" w:hAnsi="Times New Roman" w:cs="Times New Roman"/>
                <w:sz w:val="28"/>
                <w:szCs w:val="28"/>
                <w:lang w:val="en-US"/>
              </w:rPr>
              <w:t xml:space="preserve"> </w:t>
            </w:r>
            <w:proofErr w:type="spellStart"/>
            <w:r w:rsidRPr="0091456C">
              <w:rPr>
                <w:rFonts w:ascii="Times New Roman" w:hAnsi="Times New Roman" w:cs="Times New Roman"/>
                <w:sz w:val="28"/>
                <w:szCs w:val="28"/>
                <w:lang w:val="en-US"/>
              </w:rPr>
              <w:t>местоназначение</w:t>
            </w:r>
            <w:proofErr w:type="spellEnd"/>
            <w:r w:rsidR="005A5DDB" w:rsidRPr="0091456C">
              <w:rPr>
                <w:rFonts w:ascii="Times New Roman" w:hAnsi="Times New Roman" w:cs="Times New Roman"/>
                <w:sz w:val="28"/>
                <w:szCs w:val="28"/>
              </w:rPr>
              <w:t>.</w:t>
            </w:r>
          </w:p>
          <w:p w:rsidR="00640FA6" w:rsidRPr="0091456C" w:rsidRDefault="00004C40" w:rsidP="00004C40">
            <w:pPr>
              <w:spacing w:after="120" w:line="240" w:lineRule="auto"/>
              <w:ind w:firstLine="667"/>
              <w:jc w:val="both"/>
              <w:rPr>
                <w:rFonts w:ascii="Times New Roman" w:eastAsia="Times New Roman" w:hAnsi="Times New Roman" w:cs="Times New Roman"/>
                <w:sz w:val="28"/>
                <w:szCs w:val="28"/>
                <w:lang w:eastAsia="bg-BG"/>
              </w:rPr>
            </w:pPr>
            <w:r w:rsidRPr="0091456C">
              <w:rPr>
                <w:rFonts w:ascii="Times New Roman" w:eastAsia="Times New Roman" w:hAnsi="Times New Roman" w:cs="Times New Roman"/>
                <w:sz w:val="28"/>
                <w:szCs w:val="28"/>
                <w:lang w:eastAsia="bg-BG"/>
              </w:rPr>
              <w:t>Действащата нормативна рамка не позволява решаване на проблема, тъй като съгласно чл. 10, ал. 2 от Закона за нормативните актове обществени отношения, които спадат към област, за която има издаден нормативен акт, се уреждат с неговото допълнение или изменение.</w:t>
            </w:r>
          </w:p>
          <w:p w:rsidR="0040731E" w:rsidRPr="0091456C" w:rsidRDefault="0040731E" w:rsidP="00B97C42">
            <w:pPr>
              <w:spacing w:after="0" w:line="240" w:lineRule="auto"/>
              <w:ind w:firstLine="681"/>
              <w:jc w:val="both"/>
              <w:rPr>
                <w:rFonts w:ascii="Times New Roman" w:eastAsia="Times New Roman" w:hAnsi="Times New Roman" w:cs="Times New Roman"/>
                <w:b/>
                <w:bCs/>
                <w:sz w:val="28"/>
                <w:szCs w:val="28"/>
              </w:rPr>
            </w:pPr>
            <w:r w:rsidRPr="0091456C">
              <w:rPr>
                <w:rFonts w:ascii="Times New Roman" w:eastAsia="Times New Roman" w:hAnsi="Times New Roman" w:cs="Times New Roman"/>
                <w:b/>
                <w:sz w:val="28"/>
                <w:szCs w:val="28"/>
              </w:rPr>
              <w:t>Проблем 3</w:t>
            </w:r>
            <w:r w:rsidR="000B5B61" w:rsidRPr="0091456C">
              <w:rPr>
                <w:rFonts w:ascii="Times New Roman" w:eastAsia="Times New Roman" w:hAnsi="Times New Roman" w:cs="Times New Roman"/>
                <w:b/>
                <w:sz w:val="28"/>
                <w:szCs w:val="28"/>
              </w:rPr>
              <w:t xml:space="preserve">: </w:t>
            </w:r>
            <w:r w:rsidRPr="0091456C">
              <w:rPr>
                <w:rFonts w:ascii="Times New Roman" w:eastAsia="Times New Roman" w:hAnsi="Times New Roman" w:cs="Times New Roman"/>
                <w:b/>
                <w:bCs/>
                <w:sz w:val="28"/>
                <w:szCs w:val="28"/>
              </w:rPr>
              <w:t>„Липса на регламентация и синхронизиране на терминологията по отношение изпълнението на задачите на въоръжените сили, държавния военновременен план, привеждането на останалите военновременни планове,  стратегическите планове, които са свързани с взаимодействието и произтичащите ангажименти от съюзните планове за възпиране и отбрана, плановете за операции на въоръжените сили и проекти за инвестиционни разходи за придобиване на отбранителни продукти“.</w:t>
            </w:r>
          </w:p>
          <w:p w:rsidR="0040731E" w:rsidRPr="0091456C" w:rsidRDefault="0040731E" w:rsidP="00004C40">
            <w:pPr>
              <w:spacing w:after="0" w:line="240" w:lineRule="auto"/>
              <w:ind w:firstLine="681"/>
              <w:jc w:val="both"/>
              <w:rPr>
                <w:rFonts w:ascii="Times New Roman" w:eastAsia="Times New Roman" w:hAnsi="Times New Roman" w:cs="Times New Roman"/>
                <w:sz w:val="28"/>
                <w:szCs w:val="28"/>
                <w:lang w:eastAsia="bg-BG"/>
              </w:rPr>
            </w:pPr>
            <w:r w:rsidRPr="0091456C">
              <w:rPr>
                <w:rFonts w:ascii="Times New Roman" w:eastAsia="Times New Roman" w:hAnsi="Times New Roman" w:cs="Times New Roman"/>
                <w:sz w:val="28"/>
                <w:szCs w:val="28"/>
                <w:lang w:eastAsia="bg-BG"/>
              </w:rPr>
              <w:lastRenderedPageBreak/>
              <w:t xml:space="preserve">Проблемът не може да бъде решен чрез промяна в организацията на работа или чрез въвеждане на нови технологични възможности, тъй като </w:t>
            </w:r>
            <w:r w:rsidR="00C2599F">
              <w:rPr>
                <w:rFonts w:ascii="Times New Roman" w:eastAsia="Times New Roman" w:hAnsi="Times New Roman" w:cs="Times New Roman"/>
                <w:sz w:val="28"/>
                <w:szCs w:val="28"/>
                <w:lang w:eastAsia="bg-BG"/>
              </w:rPr>
              <w:t>същия</w:t>
            </w:r>
            <w:r w:rsidRPr="0091456C">
              <w:rPr>
                <w:rFonts w:ascii="Times New Roman" w:eastAsia="Times New Roman" w:hAnsi="Times New Roman" w:cs="Times New Roman"/>
                <w:sz w:val="28"/>
                <w:szCs w:val="28"/>
                <w:lang w:eastAsia="bg-BG"/>
              </w:rPr>
              <w:t xml:space="preserve"> e </w:t>
            </w:r>
            <w:proofErr w:type="spellStart"/>
            <w:r w:rsidRPr="0091456C">
              <w:rPr>
                <w:rFonts w:ascii="Times New Roman" w:eastAsia="Times New Roman" w:hAnsi="Times New Roman" w:cs="Times New Roman"/>
                <w:sz w:val="28"/>
                <w:szCs w:val="28"/>
                <w:lang w:eastAsia="bg-BG"/>
              </w:rPr>
              <w:t>съотносим</w:t>
            </w:r>
            <w:proofErr w:type="spellEnd"/>
            <w:r w:rsidRPr="0091456C">
              <w:rPr>
                <w:rFonts w:ascii="Times New Roman" w:eastAsia="Times New Roman" w:hAnsi="Times New Roman" w:cs="Times New Roman"/>
                <w:sz w:val="28"/>
                <w:szCs w:val="28"/>
                <w:lang w:eastAsia="bg-BG"/>
              </w:rPr>
              <w:t xml:space="preserve"> към разписани процедури и описание на необходими действия, регламентирани в законодателството по:</w:t>
            </w:r>
          </w:p>
          <w:p w:rsidR="00364B13" w:rsidRPr="0091456C" w:rsidRDefault="00364B13" w:rsidP="00004C40">
            <w:pPr>
              <w:spacing w:after="0" w:line="240" w:lineRule="auto"/>
              <w:ind w:firstLine="681"/>
              <w:jc w:val="both"/>
              <w:rPr>
                <w:rFonts w:ascii="Times New Roman" w:eastAsia="Times New Roman" w:hAnsi="Times New Roman" w:cs="Times New Roman"/>
                <w:sz w:val="28"/>
                <w:szCs w:val="28"/>
                <w:lang w:eastAsia="bg-BG"/>
              </w:rPr>
            </w:pPr>
            <w:r w:rsidRPr="0091456C">
              <w:rPr>
                <w:rFonts w:ascii="Times New Roman" w:eastAsia="Times New Roman" w:hAnsi="Times New Roman" w:cs="Times New Roman"/>
                <w:sz w:val="28"/>
                <w:szCs w:val="28"/>
                <w:lang w:eastAsia="bg-BG"/>
              </w:rPr>
              <w:t>- изпълненията на държавния военновременен план, привеждането на останалите военновременни планове,  стратегическите планове, които са свързани с взаимодействието и произтичащите ангажименти от съюзните планове за възпиране и отбрана и плановете за операции на въоръжените сили;</w:t>
            </w:r>
          </w:p>
          <w:p w:rsidR="00364B13" w:rsidRPr="0091456C" w:rsidRDefault="00364B13" w:rsidP="00004C40">
            <w:pPr>
              <w:spacing w:after="0" w:line="240" w:lineRule="auto"/>
              <w:ind w:firstLine="681"/>
              <w:jc w:val="both"/>
              <w:rPr>
                <w:rFonts w:ascii="Times New Roman" w:eastAsia="Times New Roman" w:hAnsi="Times New Roman" w:cs="Times New Roman"/>
                <w:sz w:val="28"/>
                <w:szCs w:val="28"/>
                <w:lang w:eastAsia="bg-BG"/>
              </w:rPr>
            </w:pPr>
            <w:r w:rsidRPr="0091456C">
              <w:rPr>
                <w:rFonts w:ascii="Times New Roman" w:eastAsia="Times New Roman" w:hAnsi="Times New Roman" w:cs="Times New Roman"/>
                <w:sz w:val="28"/>
                <w:szCs w:val="28"/>
              </w:rPr>
              <w:t xml:space="preserve">- включването на Държавна агенция “Технически операции” към „Силите от системата за национална сигурност на Република </w:t>
            </w:r>
            <w:r w:rsidRPr="0091456C">
              <w:rPr>
                <w:rFonts w:ascii="Times New Roman" w:eastAsia="Times New Roman" w:hAnsi="Times New Roman" w:cs="Times New Roman"/>
                <w:sz w:val="28"/>
                <w:szCs w:val="28"/>
                <w:lang w:eastAsia="bg-BG"/>
              </w:rPr>
              <w:t>България” по смисъла на § 1, т.</w:t>
            </w:r>
            <w:r w:rsidRPr="0091456C">
              <w:rPr>
                <w:rFonts w:ascii="Times New Roman" w:eastAsia="Times New Roman" w:hAnsi="Times New Roman" w:cs="Times New Roman"/>
                <w:sz w:val="28"/>
                <w:szCs w:val="28"/>
              </w:rPr>
              <w:t xml:space="preserve"> 1в от Допълнителните разпоредби на ЗОВСРБ.</w:t>
            </w:r>
          </w:p>
          <w:p w:rsidR="001A17BB" w:rsidRPr="0091456C" w:rsidRDefault="001A17BB" w:rsidP="001A17BB">
            <w:pPr>
              <w:spacing w:after="0" w:line="240" w:lineRule="auto"/>
              <w:ind w:firstLine="569"/>
              <w:jc w:val="both"/>
              <w:rPr>
                <w:rFonts w:ascii="Times New Roman" w:eastAsia="Times New Roman" w:hAnsi="Times New Roman" w:cs="Times New Roman"/>
                <w:b/>
                <w:sz w:val="28"/>
                <w:szCs w:val="28"/>
              </w:rPr>
            </w:pPr>
            <w:r w:rsidRPr="0091456C">
              <w:rPr>
                <w:rFonts w:ascii="Times New Roman" w:eastAsia="Times New Roman" w:hAnsi="Times New Roman" w:cs="Times New Roman"/>
                <w:b/>
                <w:sz w:val="28"/>
                <w:szCs w:val="28"/>
              </w:rPr>
              <w:t>Проблем 4:</w:t>
            </w:r>
            <w:r w:rsidRPr="0091456C">
              <w:rPr>
                <w:rFonts w:ascii="Times New Roman" w:eastAsia="Times New Roman" w:hAnsi="Times New Roman" w:cs="Times New Roman"/>
                <w:sz w:val="28"/>
                <w:szCs w:val="28"/>
              </w:rPr>
              <w:t xml:space="preserve"> </w:t>
            </w:r>
            <w:r w:rsidRPr="0091456C">
              <w:rPr>
                <w:rFonts w:ascii="Times New Roman" w:eastAsia="Times New Roman" w:hAnsi="Times New Roman" w:cs="Times New Roman"/>
                <w:b/>
                <w:sz w:val="28"/>
                <w:szCs w:val="28"/>
              </w:rPr>
              <w:t>„Липса на правни норми относно определяне дейността на Върховното главно командване и разрешаване използването на оръжие и/или технически средства от въоръжените сили срещу безпилотни автономни системи и средства при охрана и отбрана на военни обекти, пунктове за постоянна дислокация, военни формирования, техника и корабни платформи разположени извън пунктовете за постоянна дислокация.“</w:t>
            </w:r>
          </w:p>
          <w:p w:rsidR="001A17BB" w:rsidRPr="0091456C" w:rsidRDefault="001A17BB" w:rsidP="001A17BB">
            <w:pPr>
              <w:spacing w:after="0" w:line="240" w:lineRule="auto"/>
              <w:ind w:firstLine="681"/>
              <w:jc w:val="both"/>
              <w:rPr>
                <w:rFonts w:ascii="Times New Roman" w:hAnsi="Times New Roman" w:cs="Times New Roman"/>
                <w:sz w:val="28"/>
                <w:szCs w:val="28"/>
              </w:rPr>
            </w:pPr>
            <w:r w:rsidRPr="0091456C">
              <w:rPr>
                <w:rFonts w:ascii="Times New Roman" w:hAnsi="Times New Roman" w:cs="Times New Roman"/>
                <w:sz w:val="28"/>
                <w:szCs w:val="28"/>
              </w:rPr>
              <w:t>Проблемът не може да бъде решен чрез промяна в организацията на работа или чрез въвеждане на нови технологични възможности, тъй като същия е свързан с дейността на ВГК.</w:t>
            </w:r>
          </w:p>
          <w:p w:rsidR="001A17BB" w:rsidRPr="0091456C" w:rsidRDefault="001A17BB" w:rsidP="001A17BB">
            <w:pPr>
              <w:spacing w:after="0" w:line="240" w:lineRule="auto"/>
              <w:ind w:firstLine="681"/>
              <w:jc w:val="both"/>
              <w:rPr>
                <w:rFonts w:ascii="Times New Roman" w:hAnsi="Times New Roman" w:cs="Times New Roman"/>
                <w:sz w:val="28"/>
                <w:szCs w:val="28"/>
              </w:rPr>
            </w:pPr>
            <w:r w:rsidRPr="0091456C">
              <w:rPr>
                <w:rFonts w:ascii="Times New Roman" w:hAnsi="Times New Roman" w:cs="Times New Roman"/>
                <w:sz w:val="28"/>
                <w:szCs w:val="28"/>
              </w:rPr>
              <w:t xml:space="preserve">Противодействието на въоръжените сили срещу безпилотни автономни системи и средства при охрана и отбрана на военни обекти, пунктове за постоянна дислокация, военни формирования, техника и корабни платформи разположени извън пунктовете за постоянна дислокация, </w:t>
            </w:r>
            <w:r w:rsidRPr="0091456C">
              <w:rPr>
                <w:rFonts w:ascii="Times New Roman" w:eastAsia="Times New Roman" w:hAnsi="Times New Roman" w:cs="Times New Roman"/>
                <w:sz w:val="28"/>
                <w:szCs w:val="28"/>
                <w:lang w:eastAsia="bg-BG"/>
              </w:rPr>
              <w:t xml:space="preserve">не може да бъде решен чрез промяна в организацията на работа или чрез въвеждане на нови технологични възможности, тъй като </w:t>
            </w:r>
            <w:r w:rsidR="00C2599F">
              <w:rPr>
                <w:rFonts w:ascii="Times New Roman" w:eastAsia="Times New Roman" w:hAnsi="Times New Roman" w:cs="Times New Roman"/>
                <w:sz w:val="28"/>
                <w:szCs w:val="28"/>
                <w:lang w:eastAsia="bg-BG"/>
              </w:rPr>
              <w:t>проблема е</w:t>
            </w:r>
            <w:r w:rsidRPr="0091456C">
              <w:rPr>
                <w:rFonts w:ascii="Times New Roman" w:hAnsi="Times New Roman" w:cs="Times New Roman"/>
                <w:sz w:val="28"/>
                <w:szCs w:val="28"/>
              </w:rPr>
              <w:t xml:space="preserve"> </w:t>
            </w:r>
            <w:proofErr w:type="spellStart"/>
            <w:r w:rsidRPr="0091456C">
              <w:rPr>
                <w:rFonts w:ascii="Times New Roman" w:hAnsi="Times New Roman" w:cs="Times New Roman"/>
                <w:sz w:val="28"/>
                <w:szCs w:val="28"/>
              </w:rPr>
              <w:t>съотносим</w:t>
            </w:r>
            <w:proofErr w:type="spellEnd"/>
            <w:r w:rsidRPr="0091456C">
              <w:rPr>
                <w:rFonts w:ascii="Times New Roman" w:hAnsi="Times New Roman" w:cs="Times New Roman"/>
                <w:sz w:val="28"/>
                <w:szCs w:val="28"/>
              </w:rPr>
              <w:t xml:space="preserve"> към процедури и дейности, регламентирани в законодателството.</w:t>
            </w:r>
          </w:p>
          <w:p w:rsidR="002C0C4C" w:rsidRPr="00C2599F" w:rsidRDefault="00004C40" w:rsidP="00C2599F">
            <w:pPr>
              <w:spacing w:after="120" w:line="240" w:lineRule="auto"/>
              <w:ind w:firstLine="681"/>
              <w:jc w:val="both"/>
              <w:rPr>
                <w:rFonts w:ascii="Times New Roman" w:eastAsia="Times New Roman" w:hAnsi="Times New Roman" w:cs="Times New Roman"/>
                <w:sz w:val="28"/>
                <w:szCs w:val="28"/>
              </w:rPr>
            </w:pPr>
            <w:r w:rsidRPr="0091456C">
              <w:rPr>
                <w:rFonts w:ascii="Times New Roman" w:eastAsia="Times New Roman" w:hAnsi="Times New Roman" w:cs="Times New Roman"/>
                <w:sz w:val="28"/>
                <w:szCs w:val="28"/>
                <w:lang w:eastAsia="bg-BG"/>
              </w:rPr>
              <w:t>Действащата нормативна рамка не позволява решаване на проблема, тъй като съгласно чл. 10, ал. 2 от Закона за нормативните актове обществени отношения, които спадат към област, за която има издаден нормативен акт, се уреждат с неговото допълнение или изменение.</w:t>
            </w:r>
          </w:p>
        </w:tc>
      </w:tr>
      <w:tr w:rsidR="0091456C" w:rsidRPr="0091456C" w:rsidTr="002273CA">
        <w:tc>
          <w:tcPr>
            <w:tcW w:w="10182" w:type="dxa"/>
            <w:gridSpan w:val="2"/>
          </w:tcPr>
          <w:p w:rsidR="002D708C" w:rsidRPr="0091456C" w:rsidRDefault="002D708C" w:rsidP="007F6EBD">
            <w:pPr>
              <w:spacing w:after="120" w:line="240" w:lineRule="auto"/>
              <w:jc w:val="center"/>
              <w:rPr>
                <w:rFonts w:ascii="Times New Roman" w:eastAsia="Times New Roman" w:hAnsi="Times New Roman" w:cs="Times New Roman"/>
                <w:bCs/>
                <w:i/>
                <w:sz w:val="20"/>
                <w:szCs w:val="16"/>
              </w:rPr>
            </w:pPr>
            <w:r w:rsidRPr="0091456C">
              <w:rPr>
                <w:rFonts w:ascii="Times New Roman" w:eastAsia="Times New Roman" w:hAnsi="Times New Roman" w:cs="Times New Roman"/>
                <w:bCs/>
                <w:i/>
                <w:sz w:val="20"/>
                <w:szCs w:val="16"/>
              </w:rPr>
              <w:lastRenderedPageBreak/>
              <w:t>1.3. Посочете защо действащата нормативна рамка не позволява решаване на проблема/проблемите.</w:t>
            </w:r>
          </w:p>
          <w:p w:rsidR="00640FA6" w:rsidRPr="0091456C" w:rsidRDefault="00640FA6" w:rsidP="006712FB">
            <w:pPr>
              <w:spacing w:before="120" w:after="120" w:line="240" w:lineRule="auto"/>
              <w:ind w:firstLine="625"/>
              <w:jc w:val="both"/>
              <w:rPr>
                <w:rFonts w:ascii="Times New Roman" w:eastAsia="Times New Roman" w:hAnsi="Times New Roman" w:cs="Times New Roman"/>
                <w:b/>
                <w:sz w:val="28"/>
                <w:szCs w:val="28"/>
              </w:rPr>
            </w:pPr>
            <w:r w:rsidRPr="0091456C">
              <w:rPr>
                <w:rFonts w:ascii="Times New Roman" w:eastAsia="Times New Roman" w:hAnsi="Times New Roman" w:cs="Times New Roman"/>
                <w:b/>
                <w:sz w:val="28"/>
                <w:szCs w:val="28"/>
              </w:rPr>
              <w:t xml:space="preserve">Проблем 1: </w:t>
            </w:r>
            <w:r w:rsidR="000B5B61" w:rsidRPr="0091456C">
              <w:rPr>
                <w:rFonts w:ascii="Times New Roman" w:eastAsia="Times New Roman" w:hAnsi="Times New Roman" w:cs="Times New Roman"/>
                <w:b/>
                <w:bCs/>
                <w:sz w:val="28"/>
                <w:szCs w:val="28"/>
              </w:rPr>
              <w:t>„</w:t>
            </w:r>
            <w:proofErr w:type="spellStart"/>
            <w:r w:rsidR="000B5B61" w:rsidRPr="0091456C">
              <w:rPr>
                <w:rFonts w:ascii="Times New Roman" w:eastAsia="Times New Roman" w:hAnsi="Times New Roman" w:cs="Times New Roman"/>
                <w:b/>
                <w:bCs/>
                <w:sz w:val="28"/>
                <w:szCs w:val="28"/>
              </w:rPr>
              <w:t>Нерагламентиран</w:t>
            </w:r>
            <w:proofErr w:type="spellEnd"/>
            <w:r w:rsidR="000B5B61" w:rsidRPr="0091456C">
              <w:rPr>
                <w:rFonts w:ascii="Times New Roman" w:eastAsia="Times New Roman" w:hAnsi="Times New Roman" w:cs="Times New Roman"/>
                <w:b/>
                <w:bCs/>
                <w:sz w:val="28"/>
                <w:szCs w:val="28"/>
              </w:rPr>
              <w:t xml:space="preserve"> статус на курсантите и колежаните“</w:t>
            </w:r>
            <w:r w:rsidR="00B13424" w:rsidRPr="0091456C">
              <w:rPr>
                <w:rFonts w:ascii="Times New Roman" w:eastAsia="Times New Roman" w:hAnsi="Times New Roman" w:cs="Times New Roman"/>
                <w:b/>
                <w:bCs/>
                <w:sz w:val="28"/>
                <w:szCs w:val="28"/>
                <w:lang w:eastAsia="bg-BG"/>
              </w:rPr>
              <w:t>.</w:t>
            </w:r>
          </w:p>
          <w:p w:rsidR="006712FB" w:rsidRPr="0091456C" w:rsidRDefault="006712FB" w:rsidP="006712FB">
            <w:pPr>
              <w:spacing w:before="120" w:after="0" w:line="240" w:lineRule="auto"/>
              <w:ind w:firstLine="625"/>
              <w:jc w:val="both"/>
              <w:rPr>
                <w:rFonts w:ascii="Times New Roman" w:eastAsia="Times New Roman" w:hAnsi="Times New Roman" w:cs="Times New Roman"/>
                <w:sz w:val="28"/>
                <w:szCs w:val="28"/>
              </w:rPr>
            </w:pPr>
            <w:r w:rsidRPr="0091456C">
              <w:rPr>
                <w:rFonts w:ascii="Times New Roman" w:eastAsia="Times New Roman" w:hAnsi="Times New Roman" w:cs="Times New Roman"/>
                <w:sz w:val="28"/>
                <w:szCs w:val="28"/>
              </w:rPr>
              <w:t xml:space="preserve">Нормите на чл. 93 и чл. 98, ал. 3 от ЗОВСРБ се нуждаят от прецизиране, тъй като в действащите разпоредби не е </w:t>
            </w:r>
            <w:r w:rsidR="003A220C" w:rsidRPr="0091456C">
              <w:rPr>
                <w:rFonts w:ascii="Times New Roman" w:eastAsia="Times New Roman" w:hAnsi="Times New Roman" w:cs="Times New Roman"/>
                <w:sz w:val="28"/>
                <w:szCs w:val="28"/>
              </w:rPr>
              <w:t>предвидено</w:t>
            </w:r>
            <w:r w:rsidRPr="0091456C">
              <w:rPr>
                <w:rFonts w:ascii="Times New Roman" w:eastAsia="Times New Roman" w:hAnsi="Times New Roman" w:cs="Times New Roman"/>
                <w:sz w:val="28"/>
                <w:szCs w:val="28"/>
              </w:rPr>
              <w:t xml:space="preserve"> обучение на войници (матроси) и български граждани за придобиване IV степен на професионална квалификация от професионално направление „Военно дело и отбрана“, което от своя страна изисква и регламентиране на нова категория обучаеми „колежани“ в професионалните колежи към висшите военни училища.</w:t>
            </w:r>
          </w:p>
          <w:p w:rsidR="006712FB" w:rsidRPr="0091456C" w:rsidRDefault="009525C8" w:rsidP="006712FB">
            <w:pPr>
              <w:pStyle w:val="BodyText"/>
              <w:ind w:firstLine="625"/>
              <w:rPr>
                <w:color w:val="auto"/>
              </w:rPr>
            </w:pPr>
            <w:r w:rsidRPr="0091456C">
              <w:rPr>
                <w:color w:val="auto"/>
              </w:rPr>
              <w:t xml:space="preserve">Процедурите по валидиране на професионални знания, умения и компетентности ще се провеждат в съответствие с наредбата по чл. 40, ал. 11 от Закона за професионалното образование и обучение, но </w:t>
            </w:r>
            <w:r w:rsidR="00A30B93" w:rsidRPr="0091456C">
              <w:rPr>
                <w:color w:val="auto"/>
              </w:rPr>
              <w:t xml:space="preserve">следва </w:t>
            </w:r>
            <w:r w:rsidRPr="0091456C">
              <w:rPr>
                <w:color w:val="auto"/>
              </w:rPr>
              <w:t>министърът на отбраната със своя заповед да създаде организация за провеждането им, поради не</w:t>
            </w:r>
            <w:r w:rsidR="006712FB" w:rsidRPr="0091456C">
              <w:rPr>
                <w:color w:val="auto"/>
              </w:rPr>
              <w:t>възможност</w:t>
            </w:r>
            <w:r w:rsidRPr="0091456C">
              <w:rPr>
                <w:color w:val="auto"/>
              </w:rPr>
              <w:t>та</w:t>
            </w:r>
            <w:r w:rsidR="006712FB" w:rsidRPr="0091456C">
              <w:rPr>
                <w:color w:val="auto"/>
              </w:rPr>
              <w:t xml:space="preserve"> </w:t>
            </w:r>
            <w:r w:rsidRPr="0091456C">
              <w:rPr>
                <w:color w:val="auto"/>
              </w:rPr>
              <w:t xml:space="preserve">в пълен обем да се изпълнят дейностите по </w:t>
            </w:r>
            <w:r w:rsidR="006712FB" w:rsidRPr="0091456C">
              <w:rPr>
                <w:color w:val="auto"/>
              </w:rPr>
              <w:t xml:space="preserve">наредбата по чл. 40, ал. </w:t>
            </w:r>
            <w:r w:rsidR="006712FB" w:rsidRPr="0091456C">
              <w:rPr>
                <w:color w:val="auto"/>
              </w:rPr>
              <w:lastRenderedPageBreak/>
              <w:t>11 от Закона за професионалното образование и обучение</w:t>
            </w:r>
            <w:r w:rsidRPr="0091456C">
              <w:rPr>
                <w:color w:val="auto"/>
              </w:rPr>
              <w:t>.</w:t>
            </w:r>
            <w:r w:rsidR="006712FB" w:rsidRPr="0091456C">
              <w:rPr>
                <w:color w:val="auto"/>
              </w:rPr>
              <w:t xml:space="preserve"> </w:t>
            </w:r>
            <w:r w:rsidRPr="0091456C">
              <w:rPr>
                <w:color w:val="auto"/>
              </w:rPr>
              <w:t>Ето защо е необходимо</w:t>
            </w:r>
            <w:r w:rsidR="006712FB" w:rsidRPr="0091456C">
              <w:rPr>
                <w:color w:val="auto"/>
              </w:rPr>
              <w:t xml:space="preserve"> </w:t>
            </w:r>
            <w:r w:rsidRPr="0091456C">
              <w:rPr>
                <w:color w:val="auto"/>
              </w:rPr>
              <w:t>създаването на изрична законова разпоредба, с която да се предвиди тази възможност. По този начин</w:t>
            </w:r>
            <w:r w:rsidR="006712FB" w:rsidRPr="0091456C">
              <w:rPr>
                <w:color w:val="auto"/>
              </w:rPr>
              <w:t xml:space="preserve"> ще се </w:t>
            </w:r>
            <w:r w:rsidRPr="0091456C">
              <w:rPr>
                <w:color w:val="auto"/>
              </w:rPr>
              <w:t>създаде нужната организация, чрез отчитане спецификите на военната служба,</w:t>
            </w:r>
            <w:r w:rsidR="006712FB" w:rsidRPr="0091456C">
              <w:rPr>
                <w:color w:val="auto"/>
              </w:rPr>
              <w:t xml:space="preserve"> за провеждане н</w:t>
            </w:r>
            <w:r w:rsidR="003A220C" w:rsidRPr="0091456C">
              <w:rPr>
                <w:color w:val="auto"/>
              </w:rPr>
              <w:t xml:space="preserve">а процедура по валидиране в </w:t>
            </w:r>
            <w:r w:rsidRPr="0091456C">
              <w:rPr>
                <w:color w:val="auto"/>
              </w:rPr>
              <w:t>професионалните колежи</w:t>
            </w:r>
            <w:r w:rsidR="003A220C" w:rsidRPr="0091456C">
              <w:rPr>
                <w:color w:val="auto"/>
              </w:rPr>
              <w:t xml:space="preserve"> </w:t>
            </w:r>
            <w:r w:rsidR="006712FB" w:rsidRPr="0091456C">
              <w:rPr>
                <w:color w:val="auto"/>
              </w:rPr>
              <w:t xml:space="preserve">на военнослужещите </w:t>
            </w:r>
            <w:r w:rsidR="00A771C5" w:rsidRPr="0091456C">
              <w:rPr>
                <w:color w:val="auto"/>
              </w:rPr>
              <w:t xml:space="preserve">със </w:t>
            </w:r>
            <w:r w:rsidR="006712FB" w:rsidRPr="0091456C">
              <w:rPr>
                <w:color w:val="auto"/>
              </w:rPr>
              <w:t>с</w:t>
            </w:r>
            <w:r w:rsidR="003A220C" w:rsidRPr="0091456C">
              <w:rPr>
                <w:color w:val="auto"/>
              </w:rPr>
              <w:t>ержантски/</w:t>
            </w:r>
            <w:proofErr w:type="spellStart"/>
            <w:r w:rsidR="003A220C" w:rsidRPr="0091456C">
              <w:rPr>
                <w:color w:val="auto"/>
              </w:rPr>
              <w:t>старшински</w:t>
            </w:r>
            <w:proofErr w:type="spellEnd"/>
            <w:r w:rsidR="003A220C" w:rsidRPr="0091456C">
              <w:rPr>
                <w:color w:val="auto"/>
              </w:rPr>
              <w:t xml:space="preserve"> звания, </w:t>
            </w:r>
            <w:r w:rsidR="006712FB" w:rsidRPr="0091456C">
              <w:rPr>
                <w:color w:val="auto"/>
              </w:rPr>
              <w:t>преминали обучение в учебните центрове.</w:t>
            </w:r>
          </w:p>
          <w:p w:rsidR="00536BDC" w:rsidRPr="0091456C" w:rsidRDefault="00536BDC" w:rsidP="006712FB">
            <w:pPr>
              <w:pStyle w:val="BodyText"/>
              <w:ind w:firstLine="625"/>
              <w:rPr>
                <w:color w:val="auto"/>
              </w:rPr>
            </w:pPr>
            <w:r w:rsidRPr="0091456C">
              <w:rPr>
                <w:color w:val="auto"/>
              </w:rPr>
              <w:t xml:space="preserve">Нормата на чл. 95, ал. 4 се нуждае от допълнение с оглед </w:t>
            </w:r>
            <w:r w:rsidR="00A31E90" w:rsidRPr="0091456C">
              <w:rPr>
                <w:color w:val="auto"/>
              </w:rPr>
              <w:t>създаване</w:t>
            </w:r>
            <w:r w:rsidR="00373ADF">
              <w:rPr>
                <w:color w:val="auto"/>
              </w:rPr>
              <w:t xml:space="preserve"> на възможност за издаване на </w:t>
            </w:r>
            <w:r w:rsidRPr="0091456C">
              <w:rPr>
                <w:color w:val="auto"/>
              </w:rPr>
              <w:t xml:space="preserve">наредба на министъра на отбраната (съгласувана с министъра на образованието и науката), чрез която да бъдат </w:t>
            </w:r>
            <w:r w:rsidR="00A31E90" w:rsidRPr="0091456C">
              <w:rPr>
                <w:color w:val="auto"/>
              </w:rPr>
              <w:t xml:space="preserve">регламентирани </w:t>
            </w:r>
            <w:r w:rsidR="00765147" w:rsidRPr="0091456C">
              <w:rPr>
                <w:color w:val="auto"/>
              </w:rPr>
              <w:t>д</w:t>
            </w:r>
            <w:r w:rsidR="00A31E90" w:rsidRPr="0091456C">
              <w:rPr>
                <w:color w:val="auto"/>
              </w:rPr>
              <w:t>ържавните образователни стандарти</w:t>
            </w:r>
            <w:r w:rsidR="00A30B93" w:rsidRPr="0091456C">
              <w:rPr>
                <w:color w:val="auto"/>
              </w:rPr>
              <w:t>,</w:t>
            </w:r>
            <w:r w:rsidR="00A31E90" w:rsidRPr="0091456C">
              <w:rPr>
                <w:color w:val="auto"/>
              </w:rPr>
              <w:t xml:space="preserve"> по които се провежда обучението в професионалните колежи към висшите военни училища.</w:t>
            </w:r>
            <w:r w:rsidR="00B44837" w:rsidRPr="0091456C">
              <w:rPr>
                <w:color w:val="auto"/>
              </w:rPr>
              <w:t xml:space="preserve"> Допълнението на чл. 95</w:t>
            </w:r>
            <w:r w:rsidR="00E15418" w:rsidRPr="0091456C">
              <w:rPr>
                <w:color w:val="auto"/>
              </w:rPr>
              <w:t>,</w:t>
            </w:r>
            <w:r w:rsidR="00B44837" w:rsidRPr="0091456C">
              <w:rPr>
                <w:color w:val="auto"/>
              </w:rPr>
              <w:t xml:space="preserve"> ал. 8 ще доведе до правно основание за издаване на заповед на министъра на отбраната, с която да се регламентира процедурата по валидиране.</w:t>
            </w:r>
          </w:p>
          <w:p w:rsidR="00642A96" w:rsidRPr="0091456C" w:rsidRDefault="00642A96" w:rsidP="006712FB">
            <w:pPr>
              <w:pStyle w:val="BodyText"/>
              <w:ind w:firstLine="625"/>
              <w:rPr>
                <w:color w:val="auto"/>
              </w:rPr>
            </w:pPr>
            <w:r w:rsidRPr="0091456C">
              <w:rPr>
                <w:color w:val="auto"/>
              </w:rPr>
              <w:t xml:space="preserve">Разпоредбата на чл. 239, ал.1 от ЗОВСРБ се нуждае от прецизиране, с оглед </w:t>
            </w:r>
            <w:proofErr w:type="spellStart"/>
            <w:r w:rsidRPr="0091456C">
              <w:rPr>
                <w:color w:val="auto"/>
              </w:rPr>
              <w:t>регламениране</w:t>
            </w:r>
            <w:proofErr w:type="spellEnd"/>
            <w:r w:rsidRPr="0091456C">
              <w:rPr>
                <w:color w:val="auto"/>
              </w:rPr>
              <w:t xml:space="preserve"> на законова възможност началната и специалната военна подготовка на войниците (матросите) и на </w:t>
            </w:r>
            <w:proofErr w:type="spellStart"/>
            <w:r w:rsidRPr="0091456C">
              <w:rPr>
                <w:color w:val="auto"/>
              </w:rPr>
              <w:t>резервистите</w:t>
            </w:r>
            <w:proofErr w:type="spellEnd"/>
            <w:r w:rsidRPr="0091456C">
              <w:rPr>
                <w:color w:val="auto"/>
              </w:rPr>
              <w:t xml:space="preserve"> да се провежда в професионалните колежи към висшите военни училища.</w:t>
            </w:r>
            <w:r w:rsidR="00A94A2C" w:rsidRPr="0091456C">
              <w:rPr>
                <w:color w:val="auto"/>
              </w:rPr>
              <w:t xml:space="preserve"> С редакцията на чл. 239, ал.2 </w:t>
            </w:r>
            <w:r w:rsidR="00A30B93" w:rsidRPr="0091456C">
              <w:rPr>
                <w:color w:val="auto"/>
              </w:rPr>
              <w:t>ще се предвиди войниците (матросите)</w:t>
            </w:r>
            <w:r w:rsidR="001C6C76" w:rsidRPr="0091456C">
              <w:rPr>
                <w:color w:val="auto"/>
              </w:rPr>
              <w:t xml:space="preserve"> да се обучават в </w:t>
            </w:r>
            <w:proofErr w:type="spellStart"/>
            <w:r w:rsidR="001C6C76" w:rsidRPr="0091456C">
              <w:rPr>
                <w:color w:val="auto"/>
              </w:rPr>
              <w:t>професионланите</w:t>
            </w:r>
            <w:proofErr w:type="spellEnd"/>
            <w:r w:rsidR="001C6C76" w:rsidRPr="0091456C">
              <w:rPr>
                <w:color w:val="auto"/>
              </w:rPr>
              <w:t xml:space="preserve"> колежи за първо сержантско /</w:t>
            </w:r>
            <w:proofErr w:type="spellStart"/>
            <w:r w:rsidR="001C6C76" w:rsidRPr="0091456C">
              <w:rPr>
                <w:color w:val="auto"/>
              </w:rPr>
              <w:t>старшинско</w:t>
            </w:r>
            <w:proofErr w:type="spellEnd"/>
            <w:r w:rsidR="001C6C76" w:rsidRPr="0091456C">
              <w:rPr>
                <w:color w:val="auto"/>
              </w:rPr>
              <w:t xml:space="preserve"> звание като по този начин </w:t>
            </w:r>
            <w:r w:rsidR="00A94A2C" w:rsidRPr="0091456C">
              <w:rPr>
                <w:color w:val="auto"/>
              </w:rPr>
              <w:t>се ограничава възмо</w:t>
            </w:r>
            <w:r w:rsidR="00373ADF">
              <w:rPr>
                <w:color w:val="auto"/>
              </w:rPr>
              <w:t xml:space="preserve">жността за </w:t>
            </w:r>
            <w:proofErr w:type="spellStart"/>
            <w:r w:rsidR="00373ADF">
              <w:rPr>
                <w:color w:val="auto"/>
              </w:rPr>
              <w:t>новопроизвеждане</w:t>
            </w:r>
            <w:proofErr w:type="spellEnd"/>
            <w:r w:rsidR="00373ADF">
              <w:rPr>
                <w:color w:val="auto"/>
              </w:rPr>
              <w:t xml:space="preserve"> на сержанти /</w:t>
            </w:r>
            <w:r w:rsidR="00A94A2C" w:rsidRPr="0091456C">
              <w:rPr>
                <w:color w:val="auto"/>
              </w:rPr>
              <w:t>старшини</w:t>
            </w:r>
            <w:r w:rsidR="00373ADF">
              <w:rPr>
                <w:color w:val="auto"/>
              </w:rPr>
              <w:t>/</w:t>
            </w:r>
            <w:r w:rsidR="00A94A2C" w:rsidRPr="0091456C">
              <w:rPr>
                <w:color w:val="auto"/>
              </w:rPr>
              <w:t xml:space="preserve"> с квалификация от учебен център за спазване на държавните образователни изисквания </w:t>
            </w:r>
            <w:r w:rsidR="001C6C76" w:rsidRPr="0091456C">
              <w:rPr>
                <w:color w:val="auto"/>
              </w:rPr>
              <w:t>за завършена четвърта степен на професионална квалификация от Професионален сержантски (</w:t>
            </w:r>
            <w:proofErr w:type="spellStart"/>
            <w:r w:rsidR="001C6C76" w:rsidRPr="0091456C">
              <w:rPr>
                <w:color w:val="auto"/>
              </w:rPr>
              <w:t>старшински</w:t>
            </w:r>
            <w:proofErr w:type="spellEnd"/>
            <w:r w:rsidR="001C6C76" w:rsidRPr="0091456C">
              <w:rPr>
                <w:color w:val="auto"/>
              </w:rPr>
              <w:t xml:space="preserve">) колеж </w:t>
            </w:r>
            <w:r w:rsidR="00A94A2C" w:rsidRPr="0091456C">
              <w:rPr>
                <w:color w:val="auto"/>
              </w:rPr>
              <w:t>за професията „сержант</w:t>
            </w:r>
            <w:r w:rsidR="00373ADF">
              <w:rPr>
                <w:color w:val="auto"/>
              </w:rPr>
              <w:t xml:space="preserve"> </w:t>
            </w:r>
            <w:r w:rsidR="00A94A2C" w:rsidRPr="0091456C">
              <w:rPr>
                <w:color w:val="auto"/>
              </w:rPr>
              <w:t>/старшина</w:t>
            </w:r>
            <w:r w:rsidR="00373ADF">
              <w:rPr>
                <w:color w:val="auto"/>
              </w:rPr>
              <w:t>/</w:t>
            </w:r>
            <w:r w:rsidR="00A94A2C" w:rsidRPr="0091456C">
              <w:rPr>
                <w:color w:val="auto"/>
              </w:rPr>
              <w:t>“.</w:t>
            </w:r>
          </w:p>
          <w:p w:rsidR="00113C72" w:rsidRPr="0091456C" w:rsidRDefault="00113C72" w:rsidP="00113C72">
            <w:pPr>
              <w:spacing w:after="0" w:line="240" w:lineRule="auto"/>
              <w:ind w:firstLine="639"/>
              <w:jc w:val="both"/>
              <w:rPr>
                <w:rFonts w:ascii="Times New Roman" w:eastAsia="Times New Roman" w:hAnsi="Times New Roman" w:cs="Times New Roman"/>
                <w:sz w:val="28"/>
                <w:szCs w:val="28"/>
                <w:lang w:eastAsia="bg-BG"/>
              </w:rPr>
            </w:pPr>
            <w:r w:rsidRPr="0091456C">
              <w:rPr>
                <w:rFonts w:ascii="Times New Roman" w:eastAsia="Times New Roman" w:hAnsi="Times New Roman" w:cs="Times New Roman"/>
                <w:sz w:val="28"/>
                <w:szCs w:val="28"/>
                <w:lang w:eastAsia="bg-BG"/>
              </w:rPr>
              <w:t xml:space="preserve">Нормата на чл. 135, ал. 2 от ЗОВСРБ се нуждае от прецизиране с оглед на регламентиране на възможност за издаване на  наредба на министъра на отбраната, чрез която да се </w:t>
            </w:r>
            <w:r w:rsidR="001C6C76" w:rsidRPr="0091456C">
              <w:rPr>
                <w:rFonts w:ascii="Times New Roman" w:eastAsia="Times New Roman" w:hAnsi="Times New Roman" w:cs="Times New Roman"/>
                <w:sz w:val="28"/>
                <w:szCs w:val="28"/>
                <w:lang w:eastAsia="bg-BG"/>
              </w:rPr>
              <w:t>определи статуса на курсантите като съвкупност</w:t>
            </w:r>
            <w:r w:rsidRPr="0091456C">
              <w:rPr>
                <w:rFonts w:ascii="Times New Roman" w:eastAsia="Times New Roman" w:hAnsi="Times New Roman" w:cs="Times New Roman"/>
                <w:sz w:val="28"/>
                <w:szCs w:val="28"/>
                <w:lang w:eastAsia="bg-BG"/>
              </w:rPr>
              <w:t xml:space="preserve"> </w:t>
            </w:r>
            <w:r w:rsidR="001C6C76" w:rsidRPr="0091456C">
              <w:rPr>
                <w:rFonts w:ascii="Times New Roman" w:eastAsia="Times New Roman" w:hAnsi="Times New Roman" w:cs="Times New Roman"/>
                <w:sz w:val="28"/>
                <w:szCs w:val="28"/>
                <w:lang w:eastAsia="bg-BG"/>
              </w:rPr>
              <w:t xml:space="preserve">от техните </w:t>
            </w:r>
            <w:r w:rsidRPr="0091456C">
              <w:rPr>
                <w:rFonts w:ascii="Times New Roman" w:eastAsia="Times New Roman" w:hAnsi="Times New Roman" w:cs="Times New Roman"/>
                <w:sz w:val="28"/>
                <w:szCs w:val="28"/>
                <w:lang w:eastAsia="bg-BG"/>
              </w:rPr>
              <w:t xml:space="preserve">права и задължения, </w:t>
            </w:r>
            <w:r w:rsidR="001C6C76" w:rsidRPr="0091456C">
              <w:rPr>
                <w:rFonts w:ascii="Times New Roman" w:eastAsia="Times New Roman" w:hAnsi="Times New Roman" w:cs="Times New Roman"/>
                <w:sz w:val="28"/>
                <w:szCs w:val="28"/>
                <w:lang w:eastAsia="bg-BG"/>
              </w:rPr>
              <w:t xml:space="preserve">както и на новата </w:t>
            </w:r>
            <w:r w:rsidRPr="0091456C">
              <w:rPr>
                <w:rFonts w:ascii="Times New Roman" w:eastAsia="Times New Roman" w:hAnsi="Times New Roman" w:cs="Times New Roman"/>
                <w:sz w:val="28"/>
                <w:szCs w:val="28"/>
                <w:lang w:eastAsia="bg-BG"/>
              </w:rPr>
              <w:t xml:space="preserve">категорията обучаеми </w:t>
            </w:r>
            <w:r w:rsidR="001C6C76" w:rsidRPr="0091456C">
              <w:rPr>
                <w:rFonts w:ascii="Times New Roman" w:eastAsia="Times New Roman" w:hAnsi="Times New Roman" w:cs="Times New Roman"/>
                <w:sz w:val="28"/>
                <w:szCs w:val="28"/>
                <w:lang w:eastAsia="bg-BG"/>
              </w:rPr>
              <w:t xml:space="preserve"> - „колежани“ </w:t>
            </w:r>
            <w:r w:rsidRPr="0091456C">
              <w:rPr>
                <w:rFonts w:ascii="Times New Roman" w:eastAsia="Times New Roman" w:hAnsi="Times New Roman" w:cs="Times New Roman"/>
                <w:sz w:val="28"/>
                <w:szCs w:val="28"/>
                <w:lang w:eastAsia="bg-BG"/>
              </w:rPr>
              <w:t>по чл. 98, ал. 3а от ЗОВСРБ.</w:t>
            </w:r>
          </w:p>
          <w:p w:rsidR="00113C72" w:rsidRPr="0091456C" w:rsidRDefault="00113C72" w:rsidP="00113C72">
            <w:pPr>
              <w:spacing w:after="0" w:line="240" w:lineRule="auto"/>
              <w:ind w:firstLine="639"/>
              <w:jc w:val="both"/>
              <w:rPr>
                <w:rFonts w:ascii="Times New Roman" w:eastAsia="Times New Roman" w:hAnsi="Times New Roman" w:cs="Times New Roman"/>
                <w:sz w:val="28"/>
                <w:szCs w:val="28"/>
                <w:lang w:eastAsia="bg-BG"/>
              </w:rPr>
            </w:pPr>
            <w:r w:rsidRPr="0091456C">
              <w:rPr>
                <w:rFonts w:ascii="Times New Roman" w:eastAsia="Times New Roman" w:hAnsi="Times New Roman" w:cs="Times New Roman"/>
                <w:sz w:val="28"/>
                <w:szCs w:val="28"/>
                <w:lang w:eastAsia="bg-BG"/>
              </w:rPr>
              <w:t>Въведеното изискване за издаване наредба на министъра на отбраната по чл. 135, ал. 2 от ЗОВСРБ изисква прецизиране на чл. 98, ал. 6 от ЗОВСРБ, предвид факта, че правата и задълженията на курсантите и колежаните ще бъдат само в горепосочената наредба.</w:t>
            </w:r>
          </w:p>
          <w:p w:rsidR="00113C72" w:rsidRPr="0091456C" w:rsidRDefault="00113C72" w:rsidP="00E0461D">
            <w:pPr>
              <w:pStyle w:val="BodyTextIndent3"/>
              <w:spacing w:after="0"/>
              <w:ind w:firstLine="639"/>
            </w:pPr>
            <w:r w:rsidRPr="0091456C">
              <w:t xml:space="preserve">Разпоредбата на чл. 98, ал. 4 от ЗОВСРБ се нуждае от прецизиране с цел създаване на възможност, обучението на категорията </w:t>
            </w:r>
            <w:r w:rsidR="000B5B61" w:rsidRPr="0091456C">
              <w:t>„</w:t>
            </w:r>
            <w:r w:rsidRPr="0091456C">
              <w:t>колежани</w:t>
            </w:r>
            <w:r w:rsidR="000B5B61" w:rsidRPr="0091456C">
              <w:t>“</w:t>
            </w:r>
            <w:r w:rsidRPr="0091456C">
              <w:t xml:space="preserve"> да бъде за сметка на Министерството на отбраната.</w:t>
            </w:r>
          </w:p>
          <w:p w:rsidR="003B5866" w:rsidRPr="0091456C" w:rsidRDefault="00113C72" w:rsidP="00DA5E56">
            <w:pPr>
              <w:spacing w:after="0" w:line="240" w:lineRule="auto"/>
              <w:ind w:firstLine="639"/>
              <w:jc w:val="both"/>
              <w:rPr>
                <w:rFonts w:ascii="Times New Roman" w:eastAsia="Times New Roman" w:hAnsi="Times New Roman" w:cs="Times New Roman"/>
                <w:sz w:val="28"/>
                <w:szCs w:val="28"/>
                <w:lang w:eastAsia="bg-BG"/>
              </w:rPr>
            </w:pPr>
            <w:r w:rsidRPr="0091456C">
              <w:rPr>
                <w:rFonts w:ascii="Times New Roman" w:eastAsia="Times New Roman" w:hAnsi="Times New Roman" w:cs="Times New Roman"/>
                <w:sz w:val="28"/>
                <w:szCs w:val="28"/>
                <w:lang w:eastAsia="bg-BG"/>
              </w:rPr>
              <w:t xml:space="preserve">Нормата на чл. 99, ал. 1 и 2 от ЗОВСРБ се нуждае от прецизиране предвид факта, че всички права и задължения на курсантите и </w:t>
            </w:r>
            <w:r w:rsidR="00DA5E56" w:rsidRPr="0091456C">
              <w:rPr>
                <w:rFonts w:ascii="Times New Roman" w:eastAsia="Times New Roman" w:hAnsi="Times New Roman" w:cs="Times New Roman"/>
                <w:sz w:val="28"/>
                <w:szCs w:val="28"/>
                <w:lang w:eastAsia="bg-BG"/>
              </w:rPr>
              <w:t>колежаните</w:t>
            </w:r>
            <w:r w:rsidR="007C4F95" w:rsidRPr="0091456C">
              <w:rPr>
                <w:rFonts w:ascii="Times New Roman" w:eastAsia="Times New Roman" w:hAnsi="Times New Roman" w:cs="Times New Roman"/>
                <w:sz w:val="28"/>
                <w:szCs w:val="28"/>
                <w:lang w:eastAsia="bg-BG"/>
              </w:rPr>
              <w:t>, в т.ч. и отстраняването от обучение</w:t>
            </w:r>
            <w:r w:rsidRPr="0091456C">
              <w:rPr>
                <w:rFonts w:ascii="Times New Roman" w:eastAsia="Times New Roman" w:hAnsi="Times New Roman" w:cs="Times New Roman"/>
                <w:sz w:val="28"/>
                <w:szCs w:val="28"/>
                <w:lang w:eastAsia="bg-BG"/>
              </w:rPr>
              <w:t xml:space="preserve"> ще бъдат разписани в </w:t>
            </w:r>
            <w:r w:rsidR="007C4F95" w:rsidRPr="0091456C">
              <w:rPr>
                <w:rFonts w:ascii="Times New Roman" w:eastAsia="Times New Roman" w:hAnsi="Times New Roman" w:cs="Times New Roman"/>
                <w:sz w:val="28"/>
                <w:szCs w:val="28"/>
                <w:lang w:eastAsia="bg-BG"/>
              </w:rPr>
              <w:t>н</w:t>
            </w:r>
            <w:r w:rsidRPr="0091456C">
              <w:rPr>
                <w:rFonts w:ascii="Times New Roman" w:eastAsia="Times New Roman" w:hAnsi="Times New Roman" w:cs="Times New Roman"/>
                <w:sz w:val="28"/>
                <w:szCs w:val="28"/>
                <w:lang w:eastAsia="bg-BG"/>
              </w:rPr>
              <w:t xml:space="preserve">аредбата по чл. 135, ал. 2 от ЗОВСРБ. Същевременно е необходимо да бъде </w:t>
            </w:r>
            <w:r w:rsidR="007C4F95" w:rsidRPr="0091456C">
              <w:rPr>
                <w:rFonts w:ascii="Times New Roman" w:eastAsia="Times New Roman" w:hAnsi="Times New Roman" w:cs="Times New Roman"/>
                <w:sz w:val="28"/>
                <w:szCs w:val="28"/>
                <w:lang w:eastAsia="bg-BG"/>
              </w:rPr>
              <w:t>създадена възможност условията и ред</w:t>
            </w:r>
            <w:r w:rsidR="00454902" w:rsidRPr="0091456C">
              <w:rPr>
                <w:rFonts w:ascii="Times New Roman" w:eastAsia="Times New Roman" w:hAnsi="Times New Roman" w:cs="Times New Roman"/>
                <w:sz w:val="28"/>
                <w:szCs w:val="28"/>
                <w:lang w:eastAsia="bg-BG"/>
              </w:rPr>
              <w:t>а</w:t>
            </w:r>
            <w:r w:rsidR="007C4F95" w:rsidRPr="0091456C">
              <w:rPr>
                <w:rFonts w:ascii="Times New Roman" w:eastAsia="Times New Roman" w:hAnsi="Times New Roman" w:cs="Times New Roman"/>
                <w:sz w:val="28"/>
                <w:szCs w:val="28"/>
                <w:lang w:eastAsia="bg-BG"/>
              </w:rPr>
              <w:t xml:space="preserve"> </w:t>
            </w:r>
            <w:r w:rsidR="00941915" w:rsidRPr="0091456C">
              <w:rPr>
                <w:rFonts w:ascii="Times New Roman" w:eastAsia="Times New Roman" w:hAnsi="Times New Roman" w:cs="Times New Roman"/>
                <w:sz w:val="28"/>
                <w:szCs w:val="28"/>
                <w:lang w:eastAsia="bg-BG"/>
              </w:rPr>
              <w:t xml:space="preserve">не само за отстраняване, а и </w:t>
            </w:r>
            <w:r w:rsidR="007C4F95" w:rsidRPr="0091456C">
              <w:rPr>
                <w:rFonts w:ascii="Times New Roman" w:eastAsia="Times New Roman" w:hAnsi="Times New Roman" w:cs="Times New Roman"/>
                <w:sz w:val="28"/>
                <w:szCs w:val="28"/>
                <w:lang w:eastAsia="bg-BG"/>
              </w:rPr>
              <w:t xml:space="preserve">за отписване на </w:t>
            </w:r>
            <w:r w:rsidR="00941915" w:rsidRPr="0091456C">
              <w:rPr>
                <w:rFonts w:ascii="Times New Roman" w:eastAsia="Times New Roman" w:hAnsi="Times New Roman" w:cs="Times New Roman"/>
                <w:sz w:val="28"/>
                <w:szCs w:val="28"/>
                <w:lang w:eastAsia="bg-BG"/>
              </w:rPr>
              <w:t>обучаемите от</w:t>
            </w:r>
            <w:r w:rsidR="007C4F95" w:rsidRPr="0091456C">
              <w:rPr>
                <w:rFonts w:ascii="Times New Roman" w:eastAsia="Times New Roman" w:hAnsi="Times New Roman" w:cs="Times New Roman"/>
                <w:sz w:val="28"/>
                <w:szCs w:val="28"/>
                <w:lang w:eastAsia="bg-BG"/>
              </w:rPr>
              <w:t xml:space="preserve"> </w:t>
            </w:r>
            <w:r w:rsidR="007C4F95" w:rsidRPr="0091456C">
              <w:rPr>
                <w:rFonts w:ascii="Times New Roman" w:hAnsi="Times New Roman" w:cs="Times New Roman"/>
                <w:sz w:val="28"/>
                <w:szCs w:val="28"/>
              </w:rPr>
              <w:t>военните академии и висшите военни училища и професионалните колежи</w:t>
            </w:r>
            <w:r w:rsidR="007C4F95" w:rsidRPr="0091456C">
              <w:rPr>
                <w:rFonts w:ascii="Verdana" w:hAnsi="Verdana"/>
              </w:rPr>
              <w:t xml:space="preserve"> </w:t>
            </w:r>
            <w:r w:rsidR="007C4F95" w:rsidRPr="0091456C">
              <w:rPr>
                <w:rFonts w:ascii="Times New Roman" w:eastAsia="Times New Roman" w:hAnsi="Times New Roman" w:cs="Times New Roman"/>
                <w:sz w:val="28"/>
                <w:szCs w:val="28"/>
                <w:lang w:eastAsia="bg-BG"/>
              </w:rPr>
              <w:t xml:space="preserve"> да се извършва при </w:t>
            </w:r>
            <w:r w:rsidR="006969E2" w:rsidRPr="0091456C">
              <w:rPr>
                <w:rFonts w:ascii="Times New Roman" w:eastAsia="Times New Roman" w:hAnsi="Times New Roman" w:cs="Times New Roman"/>
                <w:sz w:val="28"/>
                <w:szCs w:val="28"/>
                <w:lang w:eastAsia="bg-BG"/>
              </w:rPr>
              <w:t xml:space="preserve">изрично посочена регламентация </w:t>
            </w:r>
            <w:r w:rsidR="00941915" w:rsidRPr="0091456C">
              <w:rPr>
                <w:rFonts w:ascii="Times New Roman" w:eastAsia="Times New Roman" w:hAnsi="Times New Roman" w:cs="Times New Roman"/>
                <w:sz w:val="28"/>
                <w:szCs w:val="28"/>
                <w:lang w:eastAsia="bg-BG"/>
              </w:rPr>
              <w:t xml:space="preserve">в правилниците за устройството и дейността на висшите военни училища и </w:t>
            </w:r>
            <w:r w:rsidR="007C4F95" w:rsidRPr="0091456C">
              <w:rPr>
                <w:rFonts w:ascii="Times New Roman" w:eastAsia="Times New Roman" w:hAnsi="Times New Roman" w:cs="Times New Roman"/>
                <w:sz w:val="28"/>
                <w:szCs w:val="28"/>
                <w:lang w:eastAsia="bg-BG"/>
              </w:rPr>
              <w:t>в горепосочената наредба</w:t>
            </w:r>
            <w:r w:rsidR="00941915" w:rsidRPr="0091456C">
              <w:rPr>
                <w:rFonts w:ascii="Times New Roman" w:eastAsia="Times New Roman" w:hAnsi="Times New Roman" w:cs="Times New Roman"/>
                <w:sz w:val="28"/>
                <w:szCs w:val="28"/>
                <w:lang w:eastAsia="bg-BG"/>
              </w:rPr>
              <w:t xml:space="preserve">, </w:t>
            </w:r>
            <w:r w:rsidR="007407D0" w:rsidRPr="0091456C">
              <w:rPr>
                <w:rFonts w:ascii="Times New Roman" w:eastAsia="Times New Roman" w:hAnsi="Times New Roman" w:cs="Times New Roman"/>
                <w:sz w:val="28"/>
                <w:szCs w:val="28"/>
                <w:lang w:eastAsia="bg-BG"/>
              </w:rPr>
              <w:t xml:space="preserve">при съобразяване с </w:t>
            </w:r>
            <w:r w:rsidR="00941915" w:rsidRPr="0091456C">
              <w:rPr>
                <w:rFonts w:ascii="Times New Roman" w:eastAsia="Times New Roman" w:hAnsi="Times New Roman" w:cs="Times New Roman"/>
                <w:sz w:val="28"/>
                <w:szCs w:val="28"/>
                <w:lang w:eastAsia="bg-BG"/>
              </w:rPr>
              <w:t xml:space="preserve"> разпоредбата на чл. 67 от ЗВО</w:t>
            </w:r>
            <w:r w:rsidR="007407D0" w:rsidRPr="0091456C">
              <w:rPr>
                <w:rFonts w:ascii="Times New Roman" w:eastAsia="Times New Roman" w:hAnsi="Times New Roman" w:cs="Times New Roman"/>
                <w:sz w:val="28"/>
                <w:szCs w:val="28"/>
                <w:lang w:eastAsia="bg-BG"/>
              </w:rPr>
              <w:t>, съгласно която</w:t>
            </w:r>
            <w:r w:rsidR="00941915" w:rsidRPr="0091456C">
              <w:rPr>
                <w:rFonts w:ascii="Times New Roman" w:eastAsia="Times New Roman" w:hAnsi="Times New Roman" w:cs="Times New Roman"/>
                <w:sz w:val="28"/>
                <w:szCs w:val="28"/>
                <w:lang w:eastAsia="bg-BG"/>
              </w:rPr>
              <w:t xml:space="preserve"> статус на студент, се загубва при отписване и отстраняване за определен период</w:t>
            </w:r>
            <w:r w:rsidR="007C4F95" w:rsidRPr="0091456C">
              <w:rPr>
                <w:rFonts w:ascii="Times New Roman" w:eastAsia="Times New Roman" w:hAnsi="Times New Roman" w:cs="Times New Roman"/>
                <w:sz w:val="28"/>
                <w:szCs w:val="28"/>
                <w:lang w:eastAsia="bg-BG"/>
              </w:rPr>
              <w:t>.</w:t>
            </w:r>
            <w:r w:rsidRPr="0091456C">
              <w:rPr>
                <w:rFonts w:ascii="Times New Roman" w:eastAsia="Times New Roman" w:hAnsi="Times New Roman" w:cs="Times New Roman"/>
                <w:sz w:val="28"/>
                <w:szCs w:val="28"/>
                <w:lang w:eastAsia="bg-BG"/>
              </w:rPr>
              <w:t xml:space="preserve"> </w:t>
            </w:r>
          </w:p>
          <w:p w:rsidR="00113C72" w:rsidRPr="0091456C" w:rsidRDefault="003B5866" w:rsidP="00DA5E56">
            <w:pPr>
              <w:spacing w:after="0" w:line="240" w:lineRule="auto"/>
              <w:ind w:firstLine="639"/>
              <w:jc w:val="both"/>
              <w:rPr>
                <w:rFonts w:ascii="Times New Roman" w:hAnsi="Times New Roman" w:cs="Times New Roman"/>
                <w:sz w:val="28"/>
                <w:szCs w:val="28"/>
              </w:rPr>
            </w:pPr>
            <w:r w:rsidRPr="0091456C">
              <w:rPr>
                <w:rFonts w:ascii="Times New Roman" w:hAnsi="Times New Roman" w:cs="Times New Roman"/>
                <w:sz w:val="28"/>
                <w:szCs w:val="28"/>
              </w:rPr>
              <w:lastRenderedPageBreak/>
              <w:t>Чл. 142 от ЗОВСРБ се допълва и се прецизира, като на курсантите и колежаните допълнително със средства от бюджета на Министерството на отбраната, доколкото те не се осигуряват по друг ред, определен със закон им се осигурява пътуване при отиване и връщане от ваканция на територията на страната веднъж в годината, при условия и по ред, определени с наредбата на министъра на отбраната по чл. 135, ал. 2 от ЗОВСРБ, както и ваканция и домашен отпуск за всяка учебна година, в размер, при условия и по ред, определени с този акт на министъра на отбраната. Също така, се регламентира задължението за осигуряване на храна и ободряващи напитки да се  изплаща само при  изпълнение на задачи, свързани с учебния процес и подготовката им за изпълнение на военна служба като професия, извън постоянното им място за обучение.</w:t>
            </w:r>
          </w:p>
          <w:p w:rsidR="00113C72" w:rsidRPr="0091456C" w:rsidRDefault="00113C72" w:rsidP="00113C72">
            <w:pPr>
              <w:spacing w:after="0" w:line="240" w:lineRule="auto"/>
              <w:ind w:firstLine="639"/>
              <w:jc w:val="both"/>
              <w:rPr>
                <w:rFonts w:ascii="Times New Roman" w:eastAsia="Times New Roman" w:hAnsi="Times New Roman" w:cs="Times New Roman"/>
                <w:sz w:val="28"/>
                <w:szCs w:val="28"/>
                <w:lang w:eastAsia="bg-BG"/>
              </w:rPr>
            </w:pPr>
            <w:r w:rsidRPr="0091456C">
              <w:rPr>
                <w:rFonts w:ascii="Times New Roman" w:eastAsia="Times New Roman" w:hAnsi="Times New Roman" w:cs="Times New Roman"/>
                <w:sz w:val="28"/>
                <w:szCs w:val="28"/>
                <w:lang w:eastAsia="bg-BG"/>
              </w:rPr>
              <w:t xml:space="preserve">Нормата на чл. 138, ал. 2 от ЗОВСРБ се нуждае от прецизиране с оглед на факта, че Висшето военноморско училище „Никола Йонков Вапцаров“ не провежда обучение само за нуждите на </w:t>
            </w:r>
            <w:r w:rsidR="00193E06" w:rsidRPr="0091456C">
              <w:rPr>
                <w:rFonts w:ascii="Times New Roman" w:eastAsia="Times New Roman" w:hAnsi="Times New Roman" w:cs="Times New Roman"/>
                <w:sz w:val="28"/>
                <w:szCs w:val="28"/>
                <w:lang w:eastAsia="bg-BG"/>
              </w:rPr>
              <w:t>Военноморските сили</w:t>
            </w:r>
            <w:r w:rsidR="007B5726" w:rsidRPr="0091456C">
              <w:rPr>
                <w:rFonts w:ascii="Times New Roman" w:eastAsia="Times New Roman" w:hAnsi="Times New Roman" w:cs="Times New Roman"/>
                <w:sz w:val="28"/>
                <w:szCs w:val="28"/>
                <w:lang w:eastAsia="bg-BG"/>
              </w:rPr>
              <w:t>, поради което е нужно от съществуващата разпоредба думата „ВМС“ да отпадне</w:t>
            </w:r>
            <w:r w:rsidRPr="0091456C">
              <w:rPr>
                <w:rFonts w:ascii="Times New Roman" w:eastAsia="Times New Roman" w:hAnsi="Times New Roman" w:cs="Times New Roman"/>
                <w:sz w:val="28"/>
                <w:szCs w:val="28"/>
                <w:lang w:eastAsia="bg-BG"/>
              </w:rPr>
              <w:t>.</w:t>
            </w:r>
          </w:p>
          <w:p w:rsidR="00113C72" w:rsidRPr="0091456C" w:rsidRDefault="00113C72" w:rsidP="00113C72">
            <w:pPr>
              <w:pStyle w:val="BodyTextIndent3"/>
              <w:ind w:firstLine="639"/>
            </w:pPr>
            <w:r w:rsidRPr="0091456C">
              <w:t>С въвеждането на категорията „колежани“ по чл. 98, ал. 3</w:t>
            </w:r>
            <w:r w:rsidR="007341C7" w:rsidRPr="0091456C">
              <w:t>а</w:t>
            </w:r>
            <w:r w:rsidRPr="0091456C">
              <w:t xml:space="preserve"> от ЗОВСРБ, е необходимо да се </w:t>
            </w:r>
            <w:r w:rsidR="007B5726" w:rsidRPr="0091456C">
              <w:t>създаде нова разпоредба</w:t>
            </w:r>
            <w:r w:rsidR="00265156" w:rsidRPr="0091456C">
              <w:t xml:space="preserve"> – </w:t>
            </w:r>
            <w:r w:rsidRPr="0091456C">
              <w:t>чл. 138, ал. 3 от ЗОВСРБ, чрез която да се регламентират званията на колежаните. Същевременно е необходимо и конкретизиране на условията и реда за постепенното повишаване в звания на курсантите и колежаните в чл. 142, ал. 4 от ЗОВСРБ.</w:t>
            </w:r>
          </w:p>
          <w:p w:rsidR="00113C72" w:rsidRPr="0091456C" w:rsidRDefault="00113C72" w:rsidP="00113C72">
            <w:pPr>
              <w:spacing w:after="0" w:line="240" w:lineRule="auto"/>
              <w:ind w:firstLine="653"/>
              <w:jc w:val="both"/>
            </w:pPr>
            <w:r w:rsidRPr="0091456C">
              <w:rPr>
                <w:rFonts w:ascii="Times New Roman" w:eastAsia="Times New Roman" w:hAnsi="Times New Roman" w:cs="Times New Roman"/>
                <w:sz w:val="28"/>
                <w:szCs w:val="28"/>
                <w:lang w:eastAsia="bg-BG"/>
              </w:rPr>
              <w:t>Нормата на чл. 94, ал. 2, изр. трето от ЗОВСРБ се нуждае от прецизиране, тъй като в действащата разпоредба е регламентирано само обучение за нуждите на Министерството на вътрешните работи да се извършва при условия и по ред, определени със съвместна инструкция на министъра на отбраната и министъра на вътрешните работи. По този ред не могат да се обучават кадри за нуждите на други министерства и ведомства във висшите военни училища.</w:t>
            </w:r>
            <w:r w:rsidRPr="0091456C">
              <w:t xml:space="preserve"> </w:t>
            </w:r>
          </w:p>
          <w:p w:rsidR="00113C72" w:rsidRPr="0091456C" w:rsidRDefault="00113C72" w:rsidP="00113C72">
            <w:pPr>
              <w:spacing w:after="0" w:line="240" w:lineRule="auto"/>
              <w:ind w:firstLine="653"/>
              <w:jc w:val="both"/>
              <w:rPr>
                <w:rFonts w:ascii="Times New Roman" w:eastAsia="Times New Roman" w:hAnsi="Times New Roman" w:cs="Times New Roman"/>
                <w:sz w:val="28"/>
                <w:szCs w:val="28"/>
                <w:lang w:eastAsia="bg-BG"/>
              </w:rPr>
            </w:pPr>
            <w:r w:rsidRPr="0091456C">
              <w:rPr>
                <w:rFonts w:ascii="Times New Roman" w:eastAsia="Times New Roman" w:hAnsi="Times New Roman" w:cs="Times New Roman"/>
                <w:sz w:val="28"/>
                <w:szCs w:val="28"/>
                <w:lang w:eastAsia="bg-BG"/>
              </w:rPr>
              <w:t>Разпоредбите на чл. 142, ал. 2 от ЗОВСРБ и чл. 172, ал. 2 от ЗМВР се нуждаят от прецизиране, за да се предвиди изрично, че курсантите, обучавани за нуждите на други министерства и ведомства, сключват договори с министъра на отбраната и ръководителя на съответното министерство или ведомство, или с оправомощени от тях лица, в срока на които се включва срокът на обучението. В допълнение, разпоредбата на чл. 142 от ЗОВСРБ не позволява обучение на кадри за нуждите на други министерства и ведомства освен за МВР</w:t>
            </w:r>
            <w:r w:rsidR="00735945" w:rsidRPr="0091456C">
              <w:rPr>
                <w:rFonts w:ascii="Times New Roman" w:eastAsia="Times New Roman" w:hAnsi="Times New Roman" w:cs="Times New Roman"/>
                <w:sz w:val="28"/>
                <w:szCs w:val="28"/>
                <w:lang w:eastAsia="bg-BG"/>
              </w:rPr>
              <w:t>.</w:t>
            </w:r>
          </w:p>
          <w:p w:rsidR="00640FA6" w:rsidRPr="0091456C" w:rsidRDefault="00113C72" w:rsidP="00113C72">
            <w:pPr>
              <w:spacing w:after="0" w:line="240" w:lineRule="auto"/>
              <w:ind w:firstLine="653"/>
              <w:jc w:val="both"/>
              <w:rPr>
                <w:rFonts w:ascii="Times New Roman" w:eastAsia="Times New Roman" w:hAnsi="Times New Roman" w:cs="Times New Roman"/>
                <w:sz w:val="28"/>
                <w:szCs w:val="28"/>
                <w:lang w:eastAsia="bg-BG"/>
              </w:rPr>
            </w:pPr>
            <w:r w:rsidRPr="0091456C">
              <w:rPr>
                <w:rFonts w:ascii="Times New Roman" w:eastAsia="Times New Roman" w:hAnsi="Times New Roman" w:cs="Times New Roman"/>
                <w:sz w:val="28"/>
                <w:szCs w:val="28"/>
                <w:lang w:eastAsia="bg-BG"/>
              </w:rPr>
              <w:t xml:space="preserve">Същевременно с регламентирането на категорията обучаеми „колежани“ по чл. 98, ал. 3а от ЗОВСРБ е необходимо да бъдат конкретизирани техните права и задължения, аналогично на курсантите </w:t>
            </w:r>
            <w:r w:rsidR="005E0F07" w:rsidRPr="0091456C">
              <w:rPr>
                <w:rFonts w:ascii="Times New Roman" w:eastAsia="Times New Roman" w:hAnsi="Times New Roman" w:cs="Times New Roman"/>
                <w:sz w:val="28"/>
                <w:szCs w:val="28"/>
                <w:lang w:eastAsia="bg-BG"/>
              </w:rPr>
              <w:t>по</w:t>
            </w:r>
            <w:r w:rsidRPr="0091456C">
              <w:rPr>
                <w:rFonts w:ascii="Times New Roman" w:eastAsia="Times New Roman" w:hAnsi="Times New Roman" w:cs="Times New Roman"/>
                <w:sz w:val="28"/>
                <w:szCs w:val="28"/>
                <w:lang w:eastAsia="bg-BG"/>
              </w:rPr>
              <w:t xml:space="preserve"> чл. 142</w:t>
            </w:r>
            <w:r w:rsidR="00735945" w:rsidRPr="0091456C">
              <w:rPr>
                <w:rFonts w:ascii="Times New Roman" w:eastAsia="Times New Roman" w:hAnsi="Times New Roman" w:cs="Times New Roman"/>
                <w:sz w:val="28"/>
                <w:szCs w:val="28"/>
                <w:lang w:eastAsia="bg-BG"/>
              </w:rPr>
              <w:t xml:space="preserve"> от ЗОВСРБ.</w:t>
            </w:r>
          </w:p>
          <w:p w:rsidR="00113C72" w:rsidRPr="0091456C" w:rsidRDefault="00113C72" w:rsidP="00113C72">
            <w:pPr>
              <w:spacing w:after="0" w:line="240" w:lineRule="auto"/>
              <w:ind w:firstLine="639"/>
              <w:jc w:val="both"/>
              <w:rPr>
                <w:rFonts w:ascii="Times New Roman" w:hAnsi="Times New Roman" w:cs="Times New Roman"/>
                <w:sz w:val="28"/>
                <w:szCs w:val="28"/>
              </w:rPr>
            </w:pPr>
            <w:r w:rsidRPr="0091456C">
              <w:rPr>
                <w:rFonts w:ascii="Times New Roman" w:eastAsia="Times New Roman" w:hAnsi="Times New Roman" w:cs="Times New Roman"/>
                <w:sz w:val="28"/>
                <w:szCs w:val="28"/>
                <w:lang w:eastAsia="bg-BG"/>
              </w:rPr>
              <w:t>Нормите на чл. 19</w:t>
            </w:r>
            <w:r w:rsidR="006339A6" w:rsidRPr="0091456C">
              <w:rPr>
                <w:rFonts w:ascii="Times New Roman" w:eastAsia="Times New Roman" w:hAnsi="Times New Roman" w:cs="Times New Roman"/>
                <w:sz w:val="28"/>
                <w:szCs w:val="28"/>
                <w:lang w:eastAsia="bg-BG"/>
              </w:rPr>
              <w:t xml:space="preserve">0 и чл. 191 от ЗОВСРБ се нуждаят </w:t>
            </w:r>
            <w:r w:rsidRPr="0091456C">
              <w:rPr>
                <w:rFonts w:ascii="Times New Roman" w:eastAsia="Times New Roman" w:hAnsi="Times New Roman" w:cs="Times New Roman"/>
                <w:sz w:val="28"/>
                <w:szCs w:val="28"/>
                <w:lang w:eastAsia="bg-BG"/>
              </w:rPr>
              <w:t xml:space="preserve">от </w:t>
            </w:r>
            <w:r w:rsidR="006339A6" w:rsidRPr="0091456C">
              <w:rPr>
                <w:rFonts w:ascii="Times New Roman" w:eastAsia="Times New Roman" w:hAnsi="Times New Roman" w:cs="Times New Roman"/>
                <w:sz w:val="28"/>
                <w:szCs w:val="28"/>
                <w:lang w:eastAsia="bg-BG"/>
              </w:rPr>
              <w:t>допълнение</w:t>
            </w:r>
            <w:r w:rsidRPr="0091456C">
              <w:rPr>
                <w:rFonts w:ascii="Times New Roman" w:eastAsia="Times New Roman" w:hAnsi="Times New Roman" w:cs="Times New Roman"/>
                <w:sz w:val="28"/>
                <w:szCs w:val="28"/>
                <w:lang w:eastAsia="bg-BG"/>
              </w:rPr>
              <w:t xml:space="preserve">, тъй като  действащата </w:t>
            </w:r>
            <w:r w:rsidR="006339A6" w:rsidRPr="0091456C">
              <w:rPr>
                <w:rFonts w:ascii="Times New Roman" w:eastAsia="Times New Roman" w:hAnsi="Times New Roman" w:cs="Times New Roman"/>
                <w:sz w:val="28"/>
                <w:szCs w:val="28"/>
                <w:lang w:eastAsia="bg-BG"/>
              </w:rPr>
              <w:t>уредба</w:t>
            </w:r>
            <w:r w:rsidRPr="0091456C">
              <w:rPr>
                <w:rFonts w:ascii="Times New Roman" w:eastAsia="Times New Roman" w:hAnsi="Times New Roman" w:cs="Times New Roman"/>
                <w:sz w:val="28"/>
                <w:szCs w:val="28"/>
                <w:lang w:eastAsia="bg-BG"/>
              </w:rPr>
              <w:t xml:space="preserve"> </w:t>
            </w:r>
            <w:r w:rsidRPr="0091456C">
              <w:rPr>
                <w:rFonts w:ascii="Times New Roman" w:eastAsia="Times New Roman" w:hAnsi="Times New Roman" w:cs="Times New Roman"/>
                <w:sz w:val="28"/>
                <w:szCs w:val="28"/>
              </w:rPr>
              <w:t xml:space="preserve">е насочена само към </w:t>
            </w:r>
            <w:r w:rsidRPr="0091456C">
              <w:rPr>
                <w:rFonts w:ascii="Times New Roman" w:hAnsi="Times New Roman" w:cs="Times New Roman"/>
                <w:sz w:val="28"/>
                <w:szCs w:val="28"/>
              </w:rPr>
              <w:t>военнослужещите</w:t>
            </w:r>
            <w:r w:rsidR="006339A6" w:rsidRPr="0091456C">
              <w:rPr>
                <w:rFonts w:ascii="Times New Roman" w:hAnsi="Times New Roman" w:cs="Times New Roman"/>
                <w:sz w:val="28"/>
                <w:szCs w:val="28"/>
              </w:rPr>
              <w:t xml:space="preserve">, които </w:t>
            </w:r>
            <w:r w:rsidRPr="0091456C">
              <w:rPr>
                <w:rFonts w:ascii="Times New Roman" w:hAnsi="Times New Roman" w:cs="Times New Roman"/>
                <w:sz w:val="28"/>
                <w:szCs w:val="28"/>
              </w:rPr>
              <w:t xml:space="preserve">имат право да носят и да използват служебно оръжие по ред, определен с уставите на въоръжените сили. </w:t>
            </w:r>
          </w:p>
          <w:p w:rsidR="00640FA6" w:rsidRPr="0091456C" w:rsidRDefault="00113C72" w:rsidP="00113C72">
            <w:pPr>
              <w:spacing w:after="120" w:line="240" w:lineRule="auto"/>
              <w:ind w:firstLine="639"/>
              <w:jc w:val="both"/>
              <w:rPr>
                <w:rFonts w:ascii="Times New Roman" w:eastAsia="Times New Roman" w:hAnsi="Times New Roman" w:cs="Times New Roman"/>
                <w:strike/>
                <w:sz w:val="28"/>
                <w:szCs w:val="28"/>
              </w:rPr>
            </w:pPr>
            <w:r w:rsidRPr="0091456C">
              <w:rPr>
                <w:rFonts w:ascii="Times New Roman" w:hAnsi="Times New Roman" w:cs="Times New Roman"/>
                <w:sz w:val="28"/>
                <w:szCs w:val="28"/>
              </w:rPr>
              <w:t>Разпоредбите не о</w:t>
            </w:r>
            <w:r w:rsidR="00443BEE" w:rsidRPr="0091456C">
              <w:rPr>
                <w:rFonts w:ascii="Times New Roman" w:hAnsi="Times New Roman" w:cs="Times New Roman"/>
                <w:sz w:val="28"/>
                <w:szCs w:val="28"/>
              </w:rPr>
              <w:t xml:space="preserve">бхващат категорията – </w:t>
            </w:r>
            <w:r w:rsidR="0070341F" w:rsidRPr="0091456C">
              <w:rPr>
                <w:rFonts w:ascii="Times New Roman" w:hAnsi="Times New Roman" w:cs="Times New Roman"/>
                <w:sz w:val="28"/>
                <w:szCs w:val="28"/>
              </w:rPr>
              <w:t xml:space="preserve">курсанти </w:t>
            </w:r>
            <w:r w:rsidRPr="0091456C">
              <w:rPr>
                <w:rFonts w:ascii="Times New Roman" w:hAnsi="Times New Roman" w:cs="Times New Roman"/>
                <w:sz w:val="28"/>
                <w:szCs w:val="28"/>
              </w:rPr>
              <w:t>и колежани</w:t>
            </w:r>
            <w:r w:rsidR="00443BEE" w:rsidRPr="0091456C">
              <w:rPr>
                <w:rFonts w:ascii="Times New Roman" w:hAnsi="Times New Roman" w:cs="Times New Roman"/>
                <w:sz w:val="28"/>
                <w:szCs w:val="28"/>
              </w:rPr>
              <w:t xml:space="preserve">, които са военнослужещи с особен статус, </w:t>
            </w:r>
            <w:r w:rsidR="001C6C76" w:rsidRPr="0091456C">
              <w:rPr>
                <w:rFonts w:ascii="Times New Roman" w:hAnsi="Times New Roman" w:cs="Times New Roman"/>
                <w:sz w:val="28"/>
                <w:szCs w:val="28"/>
              </w:rPr>
              <w:t xml:space="preserve">но </w:t>
            </w:r>
            <w:r w:rsidR="00443BEE" w:rsidRPr="0091456C">
              <w:rPr>
                <w:rFonts w:ascii="Times New Roman" w:hAnsi="Times New Roman" w:cs="Times New Roman"/>
                <w:sz w:val="28"/>
                <w:szCs w:val="28"/>
              </w:rPr>
              <w:t>в хода на подготовката им за изпълнение на военната служба като професия е необходимо да използват служебно оръжие</w:t>
            </w:r>
            <w:r w:rsidRPr="0091456C">
              <w:rPr>
                <w:rFonts w:ascii="Times New Roman" w:hAnsi="Times New Roman" w:cs="Times New Roman"/>
                <w:sz w:val="28"/>
                <w:szCs w:val="28"/>
              </w:rPr>
              <w:t xml:space="preserve">, което изисква </w:t>
            </w:r>
            <w:r w:rsidR="00443BEE" w:rsidRPr="0091456C">
              <w:rPr>
                <w:rFonts w:ascii="Times New Roman" w:hAnsi="Times New Roman" w:cs="Times New Roman"/>
                <w:sz w:val="28"/>
                <w:szCs w:val="28"/>
              </w:rPr>
              <w:t xml:space="preserve">създаване на нужната </w:t>
            </w:r>
            <w:r w:rsidRPr="0091456C">
              <w:rPr>
                <w:rFonts w:ascii="Times New Roman" w:eastAsia="Times New Roman" w:hAnsi="Times New Roman" w:cs="Times New Roman"/>
                <w:sz w:val="28"/>
                <w:szCs w:val="28"/>
                <w:lang w:eastAsia="bg-BG"/>
              </w:rPr>
              <w:t>законова регламентация</w:t>
            </w:r>
            <w:r w:rsidR="00443BEE" w:rsidRPr="0091456C">
              <w:rPr>
                <w:rFonts w:ascii="Times New Roman" w:eastAsia="Times New Roman" w:hAnsi="Times New Roman" w:cs="Times New Roman"/>
                <w:sz w:val="28"/>
                <w:szCs w:val="28"/>
                <w:lang w:eastAsia="bg-BG"/>
              </w:rPr>
              <w:t xml:space="preserve">. </w:t>
            </w:r>
            <w:r w:rsidRPr="0091456C">
              <w:rPr>
                <w:rFonts w:ascii="Times New Roman" w:eastAsia="Times New Roman" w:hAnsi="Times New Roman" w:cs="Times New Roman"/>
                <w:sz w:val="28"/>
                <w:szCs w:val="28"/>
                <w:lang w:eastAsia="bg-BG"/>
              </w:rPr>
              <w:t xml:space="preserve"> </w:t>
            </w:r>
          </w:p>
          <w:p w:rsidR="00113C72" w:rsidRPr="0091456C" w:rsidRDefault="00113C72" w:rsidP="00113C72">
            <w:pPr>
              <w:spacing w:after="0" w:line="240" w:lineRule="auto"/>
              <w:ind w:firstLine="639"/>
              <w:jc w:val="both"/>
              <w:rPr>
                <w:rFonts w:ascii="Times New Roman" w:hAnsi="Times New Roman" w:cs="Times New Roman"/>
                <w:sz w:val="28"/>
                <w:szCs w:val="28"/>
              </w:rPr>
            </w:pPr>
            <w:r w:rsidRPr="0091456C">
              <w:rPr>
                <w:rFonts w:ascii="Times New Roman" w:eastAsia="Times New Roman" w:hAnsi="Times New Roman" w:cs="Times New Roman"/>
                <w:sz w:val="28"/>
                <w:szCs w:val="28"/>
                <w:lang w:eastAsia="bg-BG"/>
              </w:rPr>
              <w:lastRenderedPageBreak/>
              <w:t xml:space="preserve">Нормата на чл. 226з от ЗОВСРБ се нуждае от прецизиране, тъй като действащата разпоредба </w:t>
            </w:r>
            <w:r w:rsidRPr="0091456C">
              <w:rPr>
                <w:rFonts w:ascii="Times New Roman" w:eastAsia="Times New Roman" w:hAnsi="Times New Roman" w:cs="Times New Roman"/>
                <w:sz w:val="28"/>
                <w:szCs w:val="28"/>
              </w:rPr>
              <w:t xml:space="preserve">е насочена само към </w:t>
            </w:r>
            <w:r w:rsidRPr="0091456C">
              <w:rPr>
                <w:rFonts w:ascii="Times New Roman" w:hAnsi="Times New Roman" w:cs="Times New Roman"/>
                <w:sz w:val="28"/>
                <w:szCs w:val="28"/>
              </w:rPr>
              <w:t xml:space="preserve">военнослужещите от Министерството на отбраната, от структурите на пряко подчинение на министъра на отбраната и от Българската армия, курсантите, обучаващи се за нуждите на Министерството на отбраната, както и пенсионираните военнослужещи, ветераните от войните, военноинвалидите, </w:t>
            </w:r>
            <w:proofErr w:type="spellStart"/>
            <w:r w:rsidRPr="0091456C">
              <w:rPr>
                <w:rFonts w:ascii="Times New Roman" w:hAnsi="Times New Roman" w:cs="Times New Roman"/>
                <w:sz w:val="28"/>
                <w:szCs w:val="28"/>
              </w:rPr>
              <w:t>военнопострадалите</w:t>
            </w:r>
            <w:proofErr w:type="spellEnd"/>
            <w:r w:rsidRPr="0091456C">
              <w:rPr>
                <w:rFonts w:ascii="Times New Roman" w:hAnsi="Times New Roman" w:cs="Times New Roman"/>
                <w:sz w:val="28"/>
                <w:szCs w:val="28"/>
              </w:rPr>
              <w:t xml:space="preserve"> и българските граждани, участвали в мисии и операции на въоръжените сили на Република България извън територията на страната, изпаднали в тежко материално положение, </w:t>
            </w:r>
            <w:r w:rsidR="00443BEE" w:rsidRPr="0091456C">
              <w:rPr>
                <w:rFonts w:ascii="Times New Roman" w:hAnsi="Times New Roman" w:cs="Times New Roman"/>
                <w:sz w:val="28"/>
                <w:szCs w:val="28"/>
              </w:rPr>
              <w:t xml:space="preserve">които </w:t>
            </w:r>
            <w:r w:rsidRPr="0091456C">
              <w:rPr>
                <w:rFonts w:ascii="Times New Roman" w:hAnsi="Times New Roman" w:cs="Times New Roman"/>
                <w:sz w:val="28"/>
                <w:szCs w:val="28"/>
              </w:rPr>
              <w:t>могат да бъдат подпомагани с парични средства при условия и по ред, определени с наредба на министъра на отбраната.</w:t>
            </w:r>
            <w:r w:rsidR="00443BEE" w:rsidRPr="0091456C">
              <w:rPr>
                <w:rFonts w:ascii="Times New Roman" w:hAnsi="Times New Roman" w:cs="Times New Roman"/>
                <w:sz w:val="28"/>
                <w:szCs w:val="28"/>
              </w:rPr>
              <w:t xml:space="preserve"> Предвид факта, че колежаните са със аналогичен статус като курсантите следва и те да бъдат включени сред </w:t>
            </w:r>
            <w:proofErr w:type="spellStart"/>
            <w:r w:rsidR="00443BEE" w:rsidRPr="0091456C">
              <w:rPr>
                <w:rFonts w:ascii="Times New Roman" w:hAnsi="Times New Roman" w:cs="Times New Roman"/>
                <w:sz w:val="28"/>
                <w:szCs w:val="28"/>
              </w:rPr>
              <w:t>правоимащите</w:t>
            </w:r>
            <w:proofErr w:type="spellEnd"/>
            <w:r w:rsidR="00443BEE" w:rsidRPr="0091456C">
              <w:rPr>
                <w:rFonts w:ascii="Times New Roman" w:hAnsi="Times New Roman" w:cs="Times New Roman"/>
                <w:sz w:val="28"/>
                <w:szCs w:val="28"/>
              </w:rPr>
              <w:t xml:space="preserve"> по чл. 226з от закона лица.</w:t>
            </w:r>
          </w:p>
          <w:p w:rsidR="00113C72" w:rsidRPr="0091456C" w:rsidRDefault="008338D4" w:rsidP="008338D4">
            <w:pPr>
              <w:spacing w:after="0" w:line="240" w:lineRule="auto"/>
              <w:ind w:firstLine="639"/>
              <w:jc w:val="both"/>
              <w:rPr>
                <w:rFonts w:ascii="Times New Roman" w:eastAsia="Times New Roman" w:hAnsi="Times New Roman" w:cs="Times New Roman"/>
                <w:sz w:val="28"/>
                <w:szCs w:val="28"/>
                <w:lang w:eastAsia="bg-BG"/>
              </w:rPr>
            </w:pPr>
            <w:r w:rsidRPr="0091456C">
              <w:rPr>
                <w:rFonts w:ascii="Times New Roman" w:eastAsia="Times New Roman" w:hAnsi="Times New Roman" w:cs="Times New Roman"/>
                <w:sz w:val="28"/>
                <w:szCs w:val="28"/>
                <w:lang w:eastAsia="bg-BG"/>
              </w:rPr>
              <w:t xml:space="preserve">Съгласно </w:t>
            </w:r>
            <w:r w:rsidR="00113C72" w:rsidRPr="0091456C">
              <w:rPr>
                <w:rFonts w:ascii="Times New Roman" w:eastAsia="Times New Roman" w:hAnsi="Times New Roman" w:cs="Times New Roman"/>
                <w:sz w:val="28"/>
                <w:szCs w:val="28"/>
                <w:lang w:eastAsia="bg-BG"/>
              </w:rPr>
              <w:t xml:space="preserve">чл. </w:t>
            </w:r>
            <w:r w:rsidRPr="0091456C">
              <w:rPr>
                <w:rFonts w:ascii="Times New Roman" w:eastAsia="Times New Roman" w:hAnsi="Times New Roman" w:cs="Times New Roman"/>
                <w:sz w:val="28"/>
                <w:szCs w:val="28"/>
              </w:rPr>
              <w:t>233</w:t>
            </w:r>
            <w:r w:rsidR="00113C72" w:rsidRPr="0091456C">
              <w:rPr>
                <w:rFonts w:ascii="Times New Roman" w:eastAsia="Times New Roman" w:hAnsi="Times New Roman" w:cs="Times New Roman"/>
                <w:sz w:val="28"/>
                <w:szCs w:val="28"/>
                <w:lang w:eastAsia="bg-BG"/>
              </w:rPr>
              <w:t xml:space="preserve"> от ЗОВСРБ </w:t>
            </w:r>
            <w:r w:rsidRPr="0091456C">
              <w:rPr>
                <w:rFonts w:ascii="Times New Roman" w:eastAsia="Times New Roman" w:hAnsi="Times New Roman" w:cs="Times New Roman"/>
                <w:sz w:val="28"/>
                <w:szCs w:val="28"/>
                <w:lang w:eastAsia="bg-BG"/>
              </w:rPr>
              <w:t>на</w:t>
            </w:r>
            <w:r w:rsidR="00113C72" w:rsidRPr="0091456C">
              <w:rPr>
                <w:rFonts w:ascii="Times New Roman" w:eastAsia="Times New Roman" w:hAnsi="Times New Roman" w:cs="Times New Roman"/>
                <w:sz w:val="28"/>
                <w:szCs w:val="28"/>
              </w:rPr>
              <w:t xml:space="preserve"> </w:t>
            </w:r>
            <w:r w:rsidR="00113C72" w:rsidRPr="0091456C">
              <w:rPr>
                <w:rFonts w:ascii="Times New Roman" w:hAnsi="Times New Roman" w:cs="Times New Roman"/>
                <w:sz w:val="28"/>
                <w:szCs w:val="28"/>
              </w:rPr>
              <w:t>военнослужещите се изплаща еднократно парично обезщетение при средна и тежка телесна повреда, а при настъпила смърт по повод изпълнение на служебните задължения да се изплаща обезщетение на съпругата (съпруга), децата и родителите.</w:t>
            </w:r>
            <w:r w:rsidRPr="0091456C">
              <w:rPr>
                <w:rFonts w:ascii="Times New Roman" w:hAnsi="Times New Roman" w:cs="Times New Roman"/>
                <w:sz w:val="28"/>
                <w:szCs w:val="28"/>
              </w:rPr>
              <w:t xml:space="preserve"> Сред </w:t>
            </w:r>
            <w:proofErr w:type="spellStart"/>
            <w:r w:rsidRPr="0091456C">
              <w:rPr>
                <w:rFonts w:ascii="Times New Roman" w:hAnsi="Times New Roman" w:cs="Times New Roman"/>
                <w:sz w:val="28"/>
                <w:szCs w:val="28"/>
              </w:rPr>
              <w:t>правоимащите</w:t>
            </w:r>
            <w:proofErr w:type="spellEnd"/>
            <w:r w:rsidRPr="0091456C">
              <w:rPr>
                <w:rFonts w:ascii="Times New Roman" w:hAnsi="Times New Roman" w:cs="Times New Roman"/>
                <w:sz w:val="28"/>
                <w:szCs w:val="28"/>
              </w:rPr>
              <w:t xml:space="preserve"> лица, на които се изплащат обезщетения следва да се включат </w:t>
            </w:r>
            <w:r w:rsidR="00113C72" w:rsidRPr="0091456C">
              <w:rPr>
                <w:rFonts w:ascii="Times New Roman" w:hAnsi="Times New Roman" w:cs="Times New Roman"/>
                <w:sz w:val="28"/>
                <w:szCs w:val="28"/>
              </w:rPr>
              <w:t>курсанти</w:t>
            </w:r>
            <w:r w:rsidRPr="0091456C">
              <w:rPr>
                <w:rFonts w:ascii="Times New Roman" w:hAnsi="Times New Roman" w:cs="Times New Roman"/>
                <w:sz w:val="28"/>
                <w:szCs w:val="28"/>
              </w:rPr>
              <w:t>те</w:t>
            </w:r>
            <w:r w:rsidR="00113C72" w:rsidRPr="0091456C">
              <w:rPr>
                <w:rFonts w:ascii="Times New Roman" w:hAnsi="Times New Roman" w:cs="Times New Roman"/>
                <w:sz w:val="28"/>
                <w:szCs w:val="28"/>
              </w:rPr>
              <w:t xml:space="preserve"> и колежани</w:t>
            </w:r>
            <w:r w:rsidRPr="0091456C">
              <w:rPr>
                <w:rFonts w:ascii="Times New Roman" w:hAnsi="Times New Roman" w:cs="Times New Roman"/>
                <w:sz w:val="28"/>
                <w:szCs w:val="28"/>
              </w:rPr>
              <w:t>те</w:t>
            </w:r>
            <w:r w:rsidR="00113C72" w:rsidRPr="0091456C">
              <w:rPr>
                <w:rFonts w:ascii="Times New Roman" w:hAnsi="Times New Roman" w:cs="Times New Roman"/>
                <w:sz w:val="28"/>
                <w:szCs w:val="28"/>
              </w:rPr>
              <w:t xml:space="preserve">, </w:t>
            </w:r>
            <w:r w:rsidRPr="0091456C">
              <w:rPr>
                <w:rFonts w:ascii="Times New Roman" w:hAnsi="Times New Roman" w:cs="Times New Roman"/>
                <w:sz w:val="28"/>
                <w:szCs w:val="28"/>
              </w:rPr>
              <w:t xml:space="preserve">доколкото същите ще имат право да носят служебно оръжие при изрично посочени от законодателя хипотези и възможността да получат средна или тежка телесна повреда или смърт </w:t>
            </w:r>
            <w:r w:rsidR="00113C72" w:rsidRPr="0091456C">
              <w:rPr>
                <w:rFonts w:ascii="Times New Roman" w:hAnsi="Times New Roman" w:cs="Times New Roman"/>
                <w:sz w:val="28"/>
                <w:szCs w:val="28"/>
              </w:rPr>
              <w:t xml:space="preserve">което от своя страна изисква </w:t>
            </w:r>
            <w:r w:rsidR="00113C72" w:rsidRPr="0091456C">
              <w:rPr>
                <w:rFonts w:ascii="Times New Roman" w:eastAsia="Times New Roman" w:hAnsi="Times New Roman" w:cs="Times New Roman"/>
                <w:sz w:val="28"/>
                <w:szCs w:val="28"/>
                <w:lang w:eastAsia="bg-BG"/>
              </w:rPr>
              <w:t>законова регламентация за обезщетение при настъпило събитие (средна и тежка телесна повреда, или смърт).</w:t>
            </w:r>
          </w:p>
          <w:p w:rsidR="00113C72" w:rsidRPr="0091456C" w:rsidRDefault="00113C72" w:rsidP="00657E81">
            <w:pPr>
              <w:spacing w:after="0" w:line="240" w:lineRule="auto"/>
              <w:ind w:firstLine="640"/>
              <w:jc w:val="both"/>
              <w:rPr>
                <w:rFonts w:ascii="Times New Roman" w:eastAsia="Times New Roman" w:hAnsi="Times New Roman" w:cs="Times New Roman"/>
                <w:sz w:val="28"/>
                <w:szCs w:val="28"/>
                <w:lang w:eastAsia="bg-BG"/>
              </w:rPr>
            </w:pPr>
            <w:r w:rsidRPr="0091456C">
              <w:rPr>
                <w:rFonts w:ascii="Times New Roman" w:eastAsia="Times New Roman" w:hAnsi="Times New Roman" w:cs="Times New Roman"/>
                <w:sz w:val="28"/>
                <w:szCs w:val="28"/>
                <w:lang w:eastAsia="bg-BG"/>
              </w:rPr>
              <w:t>Нормата на чл. 40, ал. 3, т.</w:t>
            </w:r>
            <w:r w:rsidR="00DE5BFC" w:rsidRPr="0091456C">
              <w:rPr>
                <w:rFonts w:ascii="Times New Roman" w:eastAsia="Times New Roman" w:hAnsi="Times New Roman" w:cs="Times New Roman"/>
                <w:sz w:val="28"/>
                <w:szCs w:val="28"/>
                <w:lang w:eastAsia="bg-BG"/>
              </w:rPr>
              <w:t xml:space="preserve"> </w:t>
            </w:r>
            <w:r w:rsidRPr="0091456C">
              <w:rPr>
                <w:rFonts w:ascii="Times New Roman" w:eastAsia="Times New Roman" w:hAnsi="Times New Roman" w:cs="Times New Roman"/>
                <w:sz w:val="28"/>
                <w:szCs w:val="28"/>
                <w:lang w:eastAsia="bg-BG"/>
              </w:rPr>
              <w:t xml:space="preserve">2 от Закона за здравното осигуряване се нуждае от прецизиране, тъй като в действащата разпоредба </w:t>
            </w:r>
            <w:r w:rsidRPr="0091456C">
              <w:rPr>
                <w:rFonts w:ascii="Times New Roman" w:eastAsia="Times New Roman" w:hAnsi="Times New Roman" w:cs="Times New Roman"/>
                <w:sz w:val="28"/>
                <w:szCs w:val="28"/>
              </w:rPr>
              <w:t xml:space="preserve">е </w:t>
            </w:r>
            <w:r w:rsidRPr="0091456C">
              <w:rPr>
                <w:rFonts w:ascii="Times New Roman" w:eastAsia="Times New Roman" w:hAnsi="Times New Roman" w:cs="Times New Roman"/>
                <w:sz w:val="28"/>
                <w:szCs w:val="28"/>
                <w:lang w:eastAsia="bg-BG"/>
              </w:rPr>
              <w:t>предвидено здравно осигуряване само за студентите - редовно обучение във висши училища до навършване на 26-годишна възраст, и докторантите на редовно обучение по държавна поръчка.</w:t>
            </w:r>
          </w:p>
          <w:p w:rsidR="00113C72" w:rsidRPr="0091456C" w:rsidRDefault="00113C72" w:rsidP="00657E81">
            <w:pPr>
              <w:spacing w:after="120" w:line="240" w:lineRule="auto"/>
              <w:ind w:firstLine="640"/>
              <w:jc w:val="both"/>
              <w:rPr>
                <w:rFonts w:ascii="Times New Roman" w:hAnsi="Times New Roman" w:cs="Times New Roman"/>
                <w:sz w:val="28"/>
                <w:szCs w:val="28"/>
              </w:rPr>
            </w:pPr>
            <w:r w:rsidRPr="0091456C">
              <w:rPr>
                <w:rFonts w:ascii="Times New Roman" w:hAnsi="Times New Roman" w:cs="Times New Roman"/>
                <w:sz w:val="28"/>
                <w:szCs w:val="28"/>
              </w:rPr>
              <w:t>Разпоредбата не обхваща категорията обучаеми – курсанти и колежани над 26 годишна възраст.</w:t>
            </w:r>
            <w:r w:rsidR="00370014" w:rsidRPr="0091456C">
              <w:rPr>
                <w:rFonts w:ascii="Times New Roman" w:hAnsi="Times New Roman" w:cs="Times New Roman"/>
                <w:sz w:val="28"/>
                <w:szCs w:val="28"/>
              </w:rPr>
              <w:t xml:space="preserve"> </w:t>
            </w:r>
            <w:r w:rsidRPr="0091456C">
              <w:rPr>
                <w:rFonts w:ascii="Times New Roman" w:hAnsi="Times New Roman" w:cs="Times New Roman"/>
                <w:sz w:val="28"/>
                <w:szCs w:val="28"/>
              </w:rPr>
              <w:t>Регламентирането на здравното осигуряване за периода на обучение на курсантите и колежаните се явява от ключово значение</w:t>
            </w:r>
            <w:r w:rsidR="00B17C80" w:rsidRPr="0091456C">
              <w:rPr>
                <w:rFonts w:ascii="Times New Roman" w:hAnsi="Times New Roman" w:cs="Times New Roman"/>
                <w:sz w:val="28"/>
                <w:szCs w:val="28"/>
              </w:rPr>
              <w:t xml:space="preserve"> и е </w:t>
            </w:r>
            <w:r w:rsidRPr="0091456C">
              <w:rPr>
                <w:rFonts w:ascii="Times New Roman" w:hAnsi="Times New Roman" w:cs="Times New Roman"/>
                <w:sz w:val="28"/>
                <w:szCs w:val="28"/>
              </w:rPr>
              <w:t xml:space="preserve">пряко свързано с набелязаните мерки за намаляване на </w:t>
            </w:r>
            <w:proofErr w:type="spellStart"/>
            <w:r w:rsidRPr="0091456C">
              <w:rPr>
                <w:rFonts w:ascii="Times New Roman" w:hAnsi="Times New Roman" w:cs="Times New Roman"/>
                <w:sz w:val="28"/>
                <w:szCs w:val="28"/>
              </w:rPr>
              <w:t>некомплекта</w:t>
            </w:r>
            <w:proofErr w:type="spellEnd"/>
            <w:r w:rsidRPr="0091456C">
              <w:rPr>
                <w:rFonts w:ascii="Times New Roman" w:hAnsi="Times New Roman" w:cs="Times New Roman"/>
                <w:sz w:val="28"/>
                <w:szCs w:val="28"/>
              </w:rPr>
              <w:t xml:space="preserve"> от кадри. </w:t>
            </w:r>
          </w:p>
          <w:p w:rsidR="00113C72" w:rsidRPr="0091456C" w:rsidRDefault="00113C72" w:rsidP="00113C72">
            <w:pPr>
              <w:spacing w:after="0" w:line="240" w:lineRule="auto"/>
              <w:ind w:firstLine="653"/>
              <w:jc w:val="both"/>
              <w:rPr>
                <w:rFonts w:ascii="Times New Roman" w:hAnsi="Times New Roman" w:cs="Times New Roman"/>
                <w:sz w:val="28"/>
                <w:szCs w:val="28"/>
              </w:rPr>
            </w:pPr>
            <w:r w:rsidRPr="0091456C">
              <w:rPr>
                <w:rFonts w:ascii="Times New Roman" w:eastAsia="Times New Roman" w:hAnsi="Times New Roman" w:cs="Times New Roman"/>
                <w:sz w:val="28"/>
                <w:szCs w:val="28"/>
                <w:lang w:eastAsia="bg-BG"/>
              </w:rPr>
              <w:t>Нормите на чл. 116 и чл. 119 от ЗОВСРБ се нуждаят от допълнение, тъй като в действащите разпоредби са</w:t>
            </w:r>
            <w:r w:rsidRPr="0091456C">
              <w:rPr>
                <w:rFonts w:ascii="Times New Roman" w:eastAsia="Times New Roman" w:hAnsi="Times New Roman" w:cs="Times New Roman"/>
                <w:sz w:val="28"/>
                <w:szCs w:val="28"/>
              </w:rPr>
              <w:t xml:space="preserve"> насочени само към </w:t>
            </w:r>
            <w:r w:rsidRPr="0091456C">
              <w:rPr>
                <w:rFonts w:ascii="Times New Roman" w:hAnsi="Times New Roman" w:cs="Times New Roman"/>
                <w:sz w:val="28"/>
                <w:szCs w:val="28"/>
              </w:rPr>
              <w:t xml:space="preserve">военнослужещите, курсантите и  </w:t>
            </w:r>
            <w:proofErr w:type="spellStart"/>
            <w:r w:rsidRPr="0091456C">
              <w:rPr>
                <w:rFonts w:ascii="Times New Roman" w:hAnsi="Times New Roman" w:cs="Times New Roman"/>
                <w:sz w:val="28"/>
                <w:szCs w:val="28"/>
              </w:rPr>
              <w:t>резервистите</w:t>
            </w:r>
            <w:proofErr w:type="spellEnd"/>
            <w:r w:rsidRPr="0091456C">
              <w:rPr>
                <w:rFonts w:ascii="Times New Roman" w:hAnsi="Times New Roman" w:cs="Times New Roman"/>
                <w:sz w:val="28"/>
                <w:szCs w:val="28"/>
              </w:rPr>
              <w:t>.</w:t>
            </w:r>
          </w:p>
          <w:p w:rsidR="00113C72" w:rsidRPr="0091456C" w:rsidRDefault="00113C72" w:rsidP="00113C72">
            <w:pPr>
              <w:spacing w:after="120" w:line="240" w:lineRule="auto"/>
              <w:ind w:firstLine="653"/>
              <w:jc w:val="both"/>
              <w:rPr>
                <w:rFonts w:ascii="Times New Roman" w:hAnsi="Times New Roman" w:cs="Times New Roman"/>
                <w:sz w:val="28"/>
                <w:szCs w:val="28"/>
              </w:rPr>
            </w:pPr>
            <w:r w:rsidRPr="0091456C">
              <w:rPr>
                <w:rFonts w:ascii="Times New Roman" w:hAnsi="Times New Roman" w:cs="Times New Roman"/>
                <w:sz w:val="28"/>
                <w:szCs w:val="28"/>
              </w:rPr>
              <w:t>Разпоредбите не обхващат категорията обучаеми „колежани“ по чл. 98, ал. 3а от ЗОВСРБ.</w:t>
            </w:r>
          </w:p>
          <w:p w:rsidR="00640FA6" w:rsidRPr="0091456C" w:rsidRDefault="00113C72" w:rsidP="00EC2574">
            <w:pPr>
              <w:spacing w:after="0" w:line="240" w:lineRule="auto"/>
              <w:ind w:firstLine="639"/>
              <w:jc w:val="both"/>
              <w:rPr>
                <w:rFonts w:ascii="Times New Roman" w:eastAsia="Times New Roman" w:hAnsi="Times New Roman" w:cs="Times New Roman"/>
                <w:sz w:val="28"/>
                <w:szCs w:val="28"/>
                <w:lang w:eastAsia="bg-BG"/>
              </w:rPr>
            </w:pPr>
            <w:r w:rsidRPr="0091456C">
              <w:rPr>
                <w:rFonts w:ascii="Times New Roman" w:eastAsia="Times New Roman" w:hAnsi="Times New Roman" w:cs="Times New Roman"/>
                <w:sz w:val="28"/>
                <w:szCs w:val="28"/>
                <w:lang w:eastAsia="bg-BG"/>
              </w:rPr>
              <w:t>Разпоредбата на чл. 260а от ЗОВСРБ се нуждае от изменение и допълнение, тъй като действащата разпоредба е насочена само към курсантите</w:t>
            </w:r>
            <w:r w:rsidR="00F47EE3" w:rsidRPr="0091456C">
              <w:rPr>
                <w:rFonts w:ascii="Times New Roman" w:eastAsia="Times New Roman" w:hAnsi="Times New Roman" w:cs="Times New Roman"/>
                <w:sz w:val="28"/>
                <w:szCs w:val="28"/>
                <w:lang w:eastAsia="bg-BG"/>
              </w:rPr>
              <w:t xml:space="preserve">, </w:t>
            </w:r>
            <w:r w:rsidR="008D58B6" w:rsidRPr="0091456C">
              <w:rPr>
                <w:rFonts w:ascii="Times New Roman" w:eastAsia="Times New Roman" w:hAnsi="Times New Roman" w:cs="Times New Roman"/>
                <w:sz w:val="28"/>
                <w:szCs w:val="28"/>
                <w:lang w:eastAsia="bg-BG"/>
              </w:rPr>
              <w:t>и не обхваща</w:t>
            </w:r>
            <w:r w:rsidR="00F47EE3" w:rsidRPr="0091456C">
              <w:rPr>
                <w:rFonts w:ascii="Times New Roman" w:eastAsia="Times New Roman" w:hAnsi="Times New Roman" w:cs="Times New Roman"/>
                <w:sz w:val="28"/>
                <w:szCs w:val="28"/>
                <w:lang w:eastAsia="bg-BG"/>
              </w:rPr>
              <w:t xml:space="preserve"> новата категория</w:t>
            </w:r>
            <w:r w:rsidRPr="0091456C">
              <w:rPr>
                <w:rFonts w:ascii="Times New Roman" w:eastAsia="Times New Roman" w:hAnsi="Times New Roman" w:cs="Times New Roman"/>
                <w:sz w:val="28"/>
                <w:szCs w:val="28"/>
                <w:lang w:eastAsia="bg-BG"/>
              </w:rPr>
              <w:t xml:space="preserve"> обучаеми „колежани“ по чл. 98, ал. 3а от ЗОВСРБ. </w:t>
            </w:r>
            <w:r w:rsidR="00F47EE3" w:rsidRPr="0091456C">
              <w:rPr>
                <w:rFonts w:ascii="Times New Roman" w:eastAsia="Times New Roman" w:hAnsi="Times New Roman" w:cs="Times New Roman"/>
                <w:sz w:val="28"/>
                <w:szCs w:val="28"/>
                <w:lang w:eastAsia="bg-BG"/>
              </w:rPr>
              <w:t>Предвидената промяна</w:t>
            </w:r>
            <w:r w:rsidRPr="0091456C">
              <w:rPr>
                <w:rFonts w:ascii="Times New Roman" w:eastAsia="Times New Roman" w:hAnsi="Times New Roman" w:cs="Times New Roman"/>
                <w:sz w:val="28"/>
                <w:szCs w:val="28"/>
                <w:lang w:eastAsia="bg-BG"/>
              </w:rPr>
              <w:t xml:space="preserve">, правата и задълженията </w:t>
            </w:r>
            <w:r w:rsidR="00D239E1" w:rsidRPr="0091456C">
              <w:rPr>
                <w:rFonts w:ascii="Times New Roman" w:eastAsia="Times New Roman" w:hAnsi="Times New Roman" w:cs="Times New Roman"/>
                <w:sz w:val="28"/>
                <w:szCs w:val="28"/>
                <w:lang w:eastAsia="bg-BG"/>
              </w:rPr>
              <w:t xml:space="preserve">на курсантите и колежаните </w:t>
            </w:r>
            <w:r w:rsidRPr="0091456C">
              <w:rPr>
                <w:rFonts w:ascii="Times New Roman" w:eastAsia="Times New Roman" w:hAnsi="Times New Roman" w:cs="Times New Roman"/>
                <w:sz w:val="28"/>
                <w:szCs w:val="28"/>
                <w:lang w:eastAsia="bg-BG"/>
              </w:rPr>
              <w:t>да бъдат в наредбата  по чл. 135, ал. 2 от ЗОВСРБ</w:t>
            </w:r>
            <w:r w:rsidR="00D239E1" w:rsidRPr="0091456C">
              <w:rPr>
                <w:rFonts w:ascii="Times New Roman" w:eastAsia="Times New Roman" w:hAnsi="Times New Roman" w:cs="Times New Roman"/>
                <w:sz w:val="28"/>
                <w:szCs w:val="28"/>
                <w:lang w:eastAsia="bg-BG"/>
              </w:rPr>
              <w:t>,</w:t>
            </w:r>
            <w:r w:rsidRPr="0091456C">
              <w:rPr>
                <w:rFonts w:ascii="Times New Roman" w:eastAsia="Times New Roman" w:hAnsi="Times New Roman" w:cs="Times New Roman"/>
                <w:sz w:val="28"/>
                <w:szCs w:val="28"/>
                <w:lang w:eastAsia="bg-BG"/>
              </w:rPr>
              <w:t xml:space="preserve"> налага нормата на чл. 98, ал. 6 от ЗОВСРБ да бъде прецизирана.</w:t>
            </w:r>
          </w:p>
          <w:p w:rsidR="00113C72" w:rsidRPr="0091456C" w:rsidRDefault="00113C72" w:rsidP="00113C72">
            <w:pPr>
              <w:spacing w:after="120" w:line="240" w:lineRule="auto"/>
              <w:ind w:firstLine="639"/>
              <w:jc w:val="both"/>
              <w:rPr>
                <w:rFonts w:ascii="Times New Roman" w:eastAsia="Times New Roman" w:hAnsi="Times New Roman" w:cs="Times New Roman"/>
                <w:sz w:val="28"/>
                <w:szCs w:val="28"/>
              </w:rPr>
            </w:pPr>
            <w:r w:rsidRPr="0091456C">
              <w:rPr>
                <w:rFonts w:ascii="Times New Roman" w:hAnsi="Times New Roman"/>
                <w:sz w:val="28"/>
                <w:szCs w:val="28"/>
              </w:rPr>
              <w:t xml:space="preserve">Нормите на </w:t>
            </w:r>
            <w:r w:rsidR="00EC2574" w:rsidRPr="0091456C">
              <w:rPr>
                <w:rFonts w:ascii="Times New Roman" w:eastAsia="Times New Roman" w:hAnsi="Times New Roman" w:cs="Times New Roman"/>
                <w:sz w:val="28"/>
                <w:szCs w:val="28"/>
                <w:lang w:eastAsia="bg-BG"/>
              </w:rPr>
              <w:t xml:space="preserve">чл. 260а, ал. 1 от ЗОВСРБ </w:t>
            </w:r>
            <w:r w:rsidRPr="0091456C">
              <w:rPr>
                <w:rFonts w:ascii="Times New Roman" w:hAnsi="Times New Roman"/>
                <w:sz w:val="28"/>
                <w:szCs w:val="28"/>
              </w:rPr>
              <w:t xml:space="preserve">и </w:t>
            </w:r>
            <w:r w:rsidRPr="0091456C">
              <w:rPr>
                <w:rFonts w:ascii="Times New Roman" w:hAnsi="Times New Roman" w:cs="Times New Roman"/>
                <w:sz w:val="28"/>
                <w:szCs w:val="28"/>
              </w:rPr>
              <w:t>чл. 174, ал. 2 на ЗМВР</w:t>
            </w:r>
            <w:r w:rsidRPr="0091456C">
              <w:rPr>
                <w:rFonts w:ascii="Times New Roman" w:hAnsi="Times New Roman"/>
                <w:sz w:val="28"/>
                <w:szCs w:val="28"/>
              </w:rPr>
              <w:t xml:space="preserve"> се нуждаят от прецизиране, като изрично се очертаят хипотезите, при които, в случай че курсантите не изпълнят договора за обучение, същите ще възстановяват разходите за издръжка и обучение за периода, в който са били обучавани, пропорционално на </w:t>
            </w:r>
            <w:r w:rsidRPr="0091456C">
              <w:rPr>
                <w:rFonts w:ascii="Times New Roman" w:hAnsi="Times New Roman"/>
                <w:sz w:val="28"/>
                <w:szCs w:val="28"/>
              </w:rPr>
              <w:lastRenderedPageBreak/>
              <w:t>Министерството на отбраната и съответно на Министерство на вътрешните работи или на друго министерство или ведомство.</w:t>
            </w:r>
          </w:p>
          <w:p w:rsidR="000B5B61" w:rsidRPr="0091456C" w:rsidRDefault="000B5B61" w:rsidP="000B5B61">
            <w:pPr>
              <w:spacing w:after="0" w:line="240" w:lineRule="auto"/>
              <w:ind w:firstLine="681"/>
              <w:jc w:val="both"/>
              <w:rPr>
                <w:rFonts w:ascii="Times New Roman" w:eastAsia="Times New Roman" w:hAnsi="Times New Roman" w:cs="Times New Roman"/>
                <w:sz w:val="28"/>
                <w:szCs w:val="28"/>
                <w:lang w:eastAsia="bg-BG"/>
              </w:rPr>
            </w:pPr>
            <w:r w:rsidRPr="0091456C">
              <w:rPr>
                <w:rFonts w:ascii="Times New Roman" w:eastAsia="Times New Roman" w:hAnsi="Times New Roman" w:cs="Times New Roman"/>
                <w:sz w:val="28"/>
                <w:szCs w:val="28"/>
                <w:lang w:eastAsia="bg-BG"/>
              </w:rPr>
              <w:t xml:space="preserve">Разпоредбата на чл. 328, ал. 1, т. 1 от ЗОВСРБ се нуждае от прецизиране с оглед на факта, че липсва правна норма, която да регламентира възможност за </w:t>
            </w:r>
            <w:r w:rsidR="00D96F91">
              <w:rPr>
                <w:rFonts w:ascii="Times New Roman" w:eastAsia="Times New Roman" w:hAnsi="Times New Roman" w:cs="Times New Roman"/>
                <w:sz w:val="28"/>
                <w:szCs w:val="28"/>
                <w:lang w:eastAsia="bg-BG"/>
              </w:rPr>
              <w:t>водене на електронен регистър,</w:t>
            </w:r>
            <w:r w:rsidRPr="0091456C">
              <w:rPr>
                <w:rFonts w:ascii="Times New Roman" w:eastAsia="Times New Roman" w:hAnsi="Times New Roman" w:cs="Times New Roman"/>
                <w:sz w:val="28"/>
                <w:szCs w:val="28"/>
                <w:lang w:eastAsia="bg-BG"/>
              </w:rPr>
              <w:t xml:space="preserve"> сл</w:t>
            </w:r>
            <w:r w:rsidR="00D96F91">
              <w:rPr>
                <w:rFonts w:ascii="Times New Roman" w:eastAsia="Times New Roman" w:hAnsi="Times New Roman" w:cs="Times New Roman"/>
                <w:sz w:val="28"/>
                <w:szCs w:val="28"/>
                <w:lang w:eastAsia="bg-BG"/>
              </w:rPr>
              <w:t>ужебни дела и азбучни</w:t>
            </w:r>
            <w:r w:rsidRPr="0091456C">
              <w:rPr>
                <w:rFonts w:ascii="Times New Roman" w:eastAsia="Times New Roman" w:hAnsi="Times New Roman" w:cs="Times New Roman"/>
                <w:sz w:val="28"/>
                <w:szCs w:val="28"/>
                <w:lang w:eastAsia="bg-BG"/>
              </w:rPr>
              <w:t xml:space="preserve"> служебни карти на курсантите и колежаните. </w:t>
            </w:r>
          </w:p>
          <w:p w:rsidR="000B5B61" w:rsidRPr="0091456C" w:rsidRDefault="000B5B61" w:rsidP="0050720D">
            <w:pPr>
              <w:spacing w:after="120" w:line="240" w:lineRule="auto"/>
              <w:ind w:firstLine="639"/>
              <w:jc w:val="both"/>
              <w:rPr>
                <w:rFonts w:ascii="Times New Roman" w:eastAsia="Times New Roman" w:hAnsi="Times New Roman" w:cs="Times New Roman"/>
                <w:b/>
                <w:sz w:val="28"/>
                <w:szCs w:val="28"/>
              </w:rPr>
            </w:pPr>
            <w:r w:rsidRPr="0091456C">
              <w:rPr>
                <w:rFonts w:ascii="Times New Roman" w:eastAsia="Times New Roman" w:hAnsi="Times New Roman" w:cs="Times New Roman"/>
                <w:b/>
                <w:sz w:val="28"/>
                <w:szCs w:val="28"/>
              </w:rPr>
              <w:t xml:space="preserve">Проблем 2 „Липса на регламентация и необходимост от прецизиране и актуализиране на разпоредби, </w:t>
            </w:r>
            <w:proofErr w:type="spellStart"/>
            <w:r w:rsidRPr="0091456C">
              <w:rPr>
                <w:rFonts w:ascii="Times New Roman" w:eastAsia="Times New Roman" w:hAnsi="Times New Roman" w:cs="Times New Roman"/>
                <w:b/>
                <w:sz w:val="28"/>
                <w:szCs w:val="28"/>
              </w:rPr>
              <w:t>съотносими</w:t>
            </w:r>
            <w:proofErr w:type="spellEnd"/>
            <w:r w:rsidRPr="0091456C">
              <w:rPr>
                <w:rFonts w:ascii="Times New Roman" w:eastAsia="Times New Roman" w:hAnsi="Times New Roman" w:cs="Times New Roman"/>
                <w:b/>
                <w:sz w:val="28"/>
                <w:szCs w:val="28"/>
              </w:rPr>
              <w:t xml:space="preserve"> към военнослужещите и цивилните служители в Министерството на отбраната, структурите на пряко подчинение на министъра на отбраната и БА“.</w:t>
            </w:r>
          </w:p>
          <w:p w:rsidR="000B5B61" w:rsidRPr="0091456C" w:rsidRDefault="000B5B61" w:rsidP="000B5B61">
            <w:pPr>
              <w:spacing w:after="0" w:line="240" w:lineRule="auto"/>
              <w:ind w:firstLine="735"/>
              <w:jc w:val="both"/>
              <w:rPr>
                <w:rFonts w:ascii="Times New Roman" w:hAnsi="Times New Roman"/>
                <w:sz w:val="28"/>
                <w:szCs w:val="28"/>
              </w:rPr>
            </w:pPr>
            <w:r w:rsidRPr="0091456C">
              <w:rPr>
                <w:rFonts w:ascii="Times New Roman" w:hAnsi="Times New Roman"/>
                <w:sz w:val="28"/>
                <w:szCs w:val="28"/>
              </w:rPr>
              <w:t>Нормите на чл. 204 и чл. 234 от ЗОВСРБ се нуждаят от допълнение</w:t>
            </w:r>
            <w:r w:rsidR="00185C6B" w:rsidRPr="0091456C">
              <w:rPr>
                <w:rFonts w:ascii="Times New Roman" w:hAnsi="Times New Roman"/>
                <w:sz w:val="28"/>
                <w:szCs w:val="28"/>
              </w:rPr>
              <w:t xml:space="preserve">, </w:t>
            </w:r>
            <w:r w:rsidR="008F1ED1" w:rsidRPr="0091456C">
              <w:rPr>
                <w:rFonts w:ascii="Times New Roman" w:hAnsi="Times New Roman"/>
                <w:sz w:val="28"/>
                <w:szCs w:val="28"/>
              </w:rPr>
              <w:t>с което изрично да се регламентира, че</w:t>
            </w:r>
            <w:r w:rsidRPr="0091456C">
              <w:rPr>
                <w:rFonts w:ascii="Times New Roman" w:hAnsi="Times New Roman"/>
                <w:sz w:val="28"/>
                <w:szCs w:val="28"/>
              </w:rPr>
              <w:t xml:space="preserve"> при увеличение на възнаграждението на военнослужещи от определена дата по силата на даден нормативен акт и ак</w:t>
            </w:r>
            <w:r w:rsidR="00D96F91">
              <w:rPr>
                <w:rFonts w:ascii="Times New Roman" w:hAnsi="Times New Roman"/>
                <w:sz w:val="28"/>
                <w:szCs w:val="28"/>
              </w:rPr>
              <w:t>о посоченото възнаграждение не е</w:t>
            </w:r>
            <w:r w:rsidRPr="0091456C">
              <w:rPr>
                <w:rFonts w:ascii="Times New Roman" w:hAnsi="Times New Roman"/>
                <w:sz w:val="28"/>
                <w:szCs w:val="28"/>
              </w:rPr>
              <w:t xml:space="preserve"> включено в брутното възнаграждение, същото </w:t>
            </w:r>
            <w:r w:rsidR="008F1ED1" w:rsidRPr="0091456C">
              <w:rPr>
                <w:rFonts w:ascii="Times New Roman" w:hAnsi="Times New Roman"/>
                <w:sz w:val="28"/>
                <w:szCs w:val="28"/>
              </w:rPr>
              <w:t xml:space="preserve">следва </w:t>
            </w:r>
            <w:r w:rsidRPr="0091456C">
              <w:rPr>
                <w:rFonts w:ascii="Times New Roman" w:hAnsi="Times New Roman"/>
                <w:sz w:val="28"/>
                <w:szCs w:val="28"/>
              </w:rPr>
              <w:t xml:space="preserve">да се </w:t>
            </w:r>
            <w:proofErr w:type="spellStart"/>
            <w:r w:rsidRPr="0091456C">
              <w:rPr>
                <w:rFonts w:ascii="Times New Roman" w:hAnsi="Times New Roman"/>
                <w:sz w:val="28"/>
                <w:szCs w:val="28"/>
              </w:rPr>
              <w:t>преизчисли</w:t>
            </w:r>
            <w:proofErr w:type="spellEnd"/>
            <w:r w:rsidRPr="0091456C">
              <w:rPr>
                <w:rFonts w:ascii="Times New Roman" w:hAnsi="Times New Roman"/>
                <w:sz w:val="28"/>
                <w:szCs w:val="28"/>
              </w:rPr>
              <w:t xml:space="preserve"> с цел осигуряване на възможност за доплащане на разликата.</w:t>
            </w:r>
          </w:p>
          <w:p w:rsidR="000B5B61" w:rsidRPr="0091456C" w:rsidRDefault="000B5B61" w:rsidP="000B5B61">
            <w:pPr>
              <w:spacing w:after="0" w:line="240" w:lineRule="auto"/>
              <w:ind w:firstLine="735"/>
              <w:jc w:val="both"/>
              <w:rPr>
                <w:rFonts w:ascii="Times New Roman" w:hAnsi="Times New Roman"/>
                <w:sz w:val="28"/>
                <w:szCs w:val="28"/>
              </w:rPr>
            </w:pPr>
            <w:r w:rsidRPr="0091456C">
              <w:rPr>
                <w:rFonts w:ascii="Times New Roman" w:hAnsi="Times New Roman"/>
                <w:sz w:val="28"/>
                <w:szCs w:val="28"/>
              </w:rPr>
              <w:t>Разпоредбите на чл. 215 и чл. 216 от ЗОВСРБ се нуждаят от прецизиране, с оглед синхронизиране на текстовете им с въведената промяна в чл. 212, ал. 1 на Закона, с която е изменен начина на определяне на основното месечно възнаграждение на военнослужещите – от възнаграждение за притежавано военно звание към двукомпонентно възнаграждение - в съответствие със заеманата длъжност и за присвоеното им военно звание.</w:t>
            </w:r>
            <w:r w:rsidRPr="0091456C">
              <w:t xml:space="preserve"> </w:t>
            </w:r>
            <w:r w:rsidRPr="0091456C">
              <w:rPr>
                <w:rFonts w:ascii="Times New Roman" w:hAnsi="Times New Roman"/>
                <w:sz w:val="28"/>
                <w:szCs w:val="28"/>
              </w:rPr>
              <w:t>Предлагат се редакции на разпоредбите относно заместване на военнослужещ (чл. 215) и изпълняващ задълженията на вакантна длъжност (чл. 216), като се предвижда тези възможности да се прилагат само към основна командна или материално отговорна длъжност, като същите се дефинират в Допълнителните разпоредби на закона. Респективно само тогава ще се заплаща допълнително възнаграждение за заместване на отсъстващ военнослужещ или за изпълняващ задълженията на вакантна длъжност.</w:t>
            </w:r>
          </w:p>
          <w:p w:rsidR="000B5B61" w:rsidRPr="0091456C" w:rsidRDefault="000B5B61" w:rsidP="000B5B61">
            <w:pPr>
              <w:spacing w:after="0" w:line="240" w:lineRule="auto"/>
              <w:ind w:firstLine="735"/>
              <w:jc w:val="both"/>
              <w:rPr>
                <w:rFonts w:ascii="Times New Roman" w:hAnsi="Times New Roman"/>
                <w:sz w:val="28"/>
                <w:szCs w:val="28"/>
              </w:rPr>
            </w:pPr>
            <w:r w:rsidRPr="0091456C">
              <w:rPr>
                <w:rFonts w:ascii="Times New Roman" w:hAnsi="Times New Roman"/>
                <w:sz w:val="28"/>
                <w:szCs w:val="28"/>
              </w:rPr>
              <w:t xml:space="preserve">Нормата на чл. 227 от ЗОВСРБ се нуждае от </w:t>
            </w:r>
            <w:r w:rsidR="008F1ED1" w:rsidRPr="0091456C">
              <w:rPr>
                <w:rFonts w:ascii="Times New Roman" w:hAnsi="Times New Roman"/>
                <w:sz w:val="28"/>
                <w:szCs w:val="28"/>
              </w:rPr>
              <w:t>прецизиране като се разширят хипотезите, при които обезщетенията, предвидени в ал. 1 и 5 от тази норма не следва да се изплащат, поради „виновно“ или недобросъвестно поведение от страна на военнослужещите, а именно - в случаите на несъвместимост с изпълнение на военната служба и поради установяване на конфликт на интереси по З</w:t>
            </w:r>
            <w:r w:rsidR="00943F1F" w:rsidRPr="0091456C">
              <w:rPr>
                <w:rFonts w:ascii="Times New Roman" w:hAnsi="Times New Roman"/>
                <w:sz w:val="28"/>
                <w:szCs w:val="28"/>
              </w:rPr>
              <w:t>акона за противодействие корупцията</w:t>
            </w:r>
            <w:r w:rsidR="009D5F7B" w:rsidRPr="0091456C">
              <w:rPr>
                <w:rFonts w:ascii="Times New Roman" w:hAnsi="Times New Roman"/>
                <w:sz w:val="28"/>
                <w:szCs w:val="28"/>
                <w:lang w:val="en-US"/>
              </w:rPr>
              <w:t xml:space="preserve">, с </w:t>
            </w:r>
            <w:proofErr w:type="spellStart"/>
            <w:r w:rsidR="009D5F7B" w:rsidRPr="0091456C">
              <w:rPr>
                <w:rFonts w:ascii="Times New Roman" w:hAnsi="Times New Roman"/>
                <w:sz w:val="28"/>
                <w:szCs w:val="28"/>
                <w:lang w:val="en-US"/>
              </w:rPr>
              <w:t>влязъл</w:t>
            </w:r>
            <w:proofErr w:type="spellEnd"/>
            <w:r w:rsidR="009D5F7B" w:rsidRPr="0091456C">
              <w:rPr>
                <w:rFonts w:ascii="Times New Roman" w:hAnsi="Times New Roman"/>
                <w:sz w:val="28"/>
                <w:szCs w:val="28"/>
                <w:lang w:val="en-US"/>
              </w:rPr>
              <w:t xml:space="preserve"> в </w:t>
            </w:r>
            <w:proofErr w:type="spellStart"/>
            <w:r w:rsidR="009D5F7B" w:rsidRPr="0091456C">
              <w:rPr>
                <w:rFonts w:ascii="Times New Roman" w:hAnsi="Times New Roman"/>
                <w:sz w:val="28"/>
                <w:szCs w:val="28"/>
                <w:lang w:val="en-US"/>
              </w:rPr>
              <w:t>сила</w:t>
            </w:r>
            <w:proofErr w:type="spellEnd"/>
            <w:r w:rsidR="009D5F7B" w:rsidRPr="0091456C">
              <w:rPr>
                <w:rFonts w:ascii="Times New Roman" w:hAnsi="Times New Roman"/>
                <w:sz w:val="28"/>
                <w:szCs w:val="28"/>
                <w:lang w:val="en-US"/>
              </w:rPr>
              <w:t xml:space="preserve"> </w:t>
            </w:r>
            <w:proofErr w:type="spellStart"/>
            <w:r w:rsidR="009D5F7B" w:rsidRPr="0091456C">
              <w:rPr>
                <w:rFonts w:ascii="Times New Roman" w:hAnsi="Times New Roman"/>
                <w:sz w:val="28"/>
                <w:szCs w:val="28"/>
                <w:lang w:val="en-US"/>
              </w:rPr>
              <w:t>акт</w:t>
            </w:r>
            <w:proofErr w:type="spellEnd"/>
            <w:r w:rsidR="00185C6B" w:rsidRPr="0091456C">
              <w:rPr>
                <w:rFonts w:ascii="Times New Roman" w:hAnsi="Times New Roman"/>
                <w:sz w:val="28"/>
                <w:szCs w:val="28"/>
              </w:rPr>
              <w:t>.</w:t>
            </w:r>
            <w:r w:rsidRPr="0091456C">
              <w:rPr>
                <w:rFonts w:ascii="Times New Roman" w:hAnsi="Times New Roman"/>
                <w:sz w:val="28"/>
                <w:szCs w:val="28"/>
              </w:rPr>
              <w:t xml:space="preserve"> Също така, рестрикции за изплащане на обезщетението се въвеждат при предсрочно прекратяване на договора за военна служба</w:t>
            </w:r>
            <w:r w:rsidR="00D96F91">
              <w:rPr>
                <w:rFonts w:ascii="Times New Roman" w:hAnsi="Times New Roman"/>
                <w:sz w:val="28"/>
                <w:szCs w:val="28"/>
              </w:rPr>
              <w:t xml:space="preserve"> на</w:t>
            </w:r>
            <w:r w:rsidRPr="0091456C">
              <w:rPr>
                <w:rFonts w:ascii="Times New Roman" w:hAnsi="Times New Roman"/>
                <w:sz w:val="28"/>
                <w:szCs w:val="28"/>
              </w:rPr>
              <w:t xml:space="preserve"> основание чл. 163 (с 3-месечно предизвестие от военнослужещия, което може да заплати) преди изтичането на първоначалния срок на военната служба по чл. 142, ал. 5 (10 години за офицерите), чл. 143, ал. 1 (офицери стипендианти – 10 г.) и чл. 144, ал. 3 (при конкур</w:t>
            </w:r>
            <w:r w:rsidR="00D96F91">
              <w:rPr>
                <w:rFonts w:ascii="Times New Roman" w:hAnsi="Times New Roman"/>
                <w:sz w:val="28"/>
                <w:szCs w:val="28"/>
              </w:rPr>
              <w:t>с – 10 г. за офицери, 5 г. за офицерски кандидати</w:t>
            </w:r>
            <w:r w:rsidRPr="0091456C">
              <w:rPr>
                <w:rFonts w:ascii="Times New Roman" w:hAnsi="Times New Roman"/>
                <w:sz w:val="28"/>
                <w:szCs w:val="28"/>
              </w:rPr>
              <w:t xml:space="preserve"> и сержанти</w:t>
            </w:r>
            <w:r w:rsidR="00D96F91">
              <w:rPr>
                <w:rFonts w:ascii="Times New Roman" w:hAnsi="Times New Roman"/>
                <w:sz w:val="28"/>
                <w:szCs w:val="28"/>
              </w:rPr>
              <w:t xml:space="preserve"> /старшини/</w:t>
            </w:r>
            <w:r w:rsidRPr="0091456C">
              <w:rPr>
                <w:rFonts w:ascii="Times New Roman" w:hAnsi="Times New Roman"/>
                <w:sz w:val="28"/>
                <w:szCs w:val="28"/>
              </w:rPr>
              <w:t xml:space="preserve"> и 3 години за войници</w:t>
            </w:r>
            <w:r w:rsidR="00D96F91">
              <w:rPr>
                <w:rFonts w:ascii="Times New Roman" w:hAnsi="Times New Roman"/>
                <w:sz w:val="28"/>
                <w:szCs w:val="28"/>
              </w:rPr>
              <w:t xml:space="preserve"> /матроси/</w:t>
            </w:r>
            <w:r w:rsidRPr="0091456C">
              <w:rPr>
                <w:rFonts w:ascii="Times New Roman" w:hAnsi="Times New Roman"/>
                <w:sz w:val="28"/>
                <w:szCs w:val="28"/>
              </w:rPr>
              <w:t>) и при отказ на военнослужещия да подаде документи за проучване при условията и по реда на Закона за защита на класифицираната преди изтичането на първоначалния срок на военната служба по чл. 142, ал. 5, чл. 143, ал. 1 и чл. 144, ал. 3</w:t>
            </w:r>
            <w:r w:rsidR="009D5F7B" w:rsidRPr="0091456C">
              <w:rPr>
                <w:rFonts w:ascii="Times New Roman" w:hAnsi="Times New Roman"/>
                <w:sz w:val="28"/>
                <w:szCs w:val="28"/>
              </w:rPr>
              <w:t>.</w:t>
            </w:r>
          </w:p>
          <w:p w:rsidR="00596EB8" w:rsidRPr="0091456C" w:rsidRDefault="009D5F7B" w:rsidP="00596EB8">
            <w:pPr>
              <w:spacing w:after="0" w:line="240" w:lineRule="auto"/>
              <w:ind w:firstLine="735"/>
              <w:jc w:val="both"/>
              <w:rPr>
                <w:rFonts w:ascii="Times New Roman" w:hAnsi="Times New Roman"/>
                <w:strike/>
                <w:sz w:val="28"/>
                <w:szCs w:val="28"/>
              </w:rPr>
            </w:pPr>
            <w:r w:rsidRPr="0091456C">
              <w:rPr>
                <w:rFonts w:ascii="Times New Roman" w:hAnsi="Times New Roman"/>
                <w:sz w:val="28"/>
                <w:szCs w:val="28"/>
              </w:rPr>
              <w:lastRenderedPageBreak/>
              <w:t xml:space="preserve">За пълнота на уредбата относно формирането на основната месечна заплата и допълнителните възнаграждения на всички цивилни служители по смисъла на ЗОВСРБ, в т.ч. и органите на изпълнителната власт по </w:t>
            </w:r>
            <w:r w:rsidR="001F42F6" w:rsidRPr="0091456C">
              <w:rPr>
                <w:rFonts w:ascii="Times New Roman" w:hAnsi="Times New Roman"/>
                <w:sz w:val="28"/>
                <w:szCs w:val="28"/>
              </w:rPr>
              <w:t>чл. 19, ал. 4 от ЗА /ръководителите на НВИМ, ИА“ВКВПД</w:t>
            </w:r>
            <w:r w:rsidR="00D96F91">
              <w:rPr>
                <w:rFonts w:ascii="Times New Roman" w:hAnsi="Times New Roman"/>
                <w:sz w:val="28"/>
                <w:szCs w:val="28"/>
              </w:rPr>
              <w:t>“ и Информационния център на МО</w:t>
            </w:r>
            <w:r w:rsidR="001F42F6" w:rsidRPr="0091456C">
              <w:rPr>
                <w:rFonts w:ascii="Times New Roman" w:hAnsi="Times New Roman"/>
                <w:sz w:val="28"/>
                <w:szCs w:val="28"/>
              </w:rPr>
              <w:t>/ следва да се прецизират и разпоредбите</w:t>
            </w:r>
            <w:r w:rsidR="00185C6B" w:rsidRPr="0091456C">
              <w:rPr>
                <w:rFonts w:ascii="Times New Roman" w:hAnsi="Times New Roman"/>
                <w:sz w:val="28"/>
                <w:szCs w:val="28"/>
              </w:rPr>
              <w:t xml:space="preserve"> </w:t>
            </w:r>
            <w:r w:rsidR="000B5B61" w:rsidRPr="0091456C">
              <w:rPr>
                <w:rFonts w:ascii="Times New Roman" w:hAnsi="Times New Roman"/>
                <w:sz w:val="28"/>
                <w:szCs w:val="28"/>
              </w:rPr>
              <w:t>на чл. 295, 296 и 297, ал. 1 от ЗОВСРБ</w:t>
            </w:r>
            <w:r w:rsidR="00185C6B" w:rsidRPr="0091456C">
              <w:rPr>
                <w:rFonts w:ascii="Times New Roman" w:hAnsi="Times New Roman"/>
                <w:sz w:val="28"/>
                <w:szCs w:val="28"/>
              </w:rPr>
              <w:t>.</w:t>
            </w:r>
            <w:r w:rsidR="00596EB8">
              <w:rPr>
                <w:rFonts w:ascii="Times New Roman" w:hAnsi="Times New Roman"/>
                <w:sz w:val="28"/>
                <w:szCs w:val="28"/>
              </w:rPr>
              <w:t xml:space="preserve"> </w:t>
            </w:r>
            <w:r w:rsidR="00596EB8" w:rsidRPr="00D96F91">
              <w:rPr>
                <w:rFonts w:ascii="Times New Roman" w:hAnsi="Times New Roman"/>
                <w:sz w:val="28"/>
                <w:szCs w:val="28"/>
              </w:rPr>
              <w:t xml:space="preserve">Ще се даде и възможност в рамките на бюджета за следващата година за увеличение на брутното възнаграждение на най-ниско пратената категория цивилни служители по трудово </w:t>
            </w:r>
            <w:proofErr w:type="spellStart"/>
            <w:r w:rsidR="00596EB8" w:rsidRPr="00D96F91">
              <w:rPr>
                <w:rFonts w:ascii="Times New Roman" w:hAnsi="Times New Roman"/>
                <w:sz w:val="28"/>
                <w:szCs w:val="28"/>
              </w:rPr>
              <w:t>правоотношетние</w:t>
            </w:r>
            <w:proofErr w:type="spellEnd"/>
            <w:r w:rsidR="00596EB8" w:rsidRPr="00D96F91">
              <w:rPr>
                <w:rFonts w:ascii="Times New Roman" w:hAnsi="Times New Roman"/>
                <w:sz w:val="28"/>
                <w:szCs w:val="28"/>
              </w:rPr>
              <w:t xml:space="preserve"> в БА и СППМО.</w:t>
            </w:r>
          </w:p>
          <w:p w:rsidR="000B5B61" w:rsidRPr="0095445D" w:rsidRDefault="000B5B61" w:rsidP="000B5B61">
            <w:pPr>
              <w:spacing w:before="120" w:after="120" w:line="240" w:lineRule="auto"/>
              <w:ind w:firstLine="639"/>
              <w:jc w:val="both"/>
              <w:rPr>
                <w:rFonts w:ascii="Times New Roman" w:eastAsia="Times New Roman" w:hAnsi="Times New Roman" w:cs="Times New Roman"/>
                <w:sz w:val="28"/>
                <w:szCs w:val="28"/>
              </w:rPr>
            </w:pPr>
            <w:r w:rsidRPr="0091456C">
              <w:rPr>
                <w:rFonts w:ascii="Times New Roman" w:eastAsia="Times New Roman" w:hAnsi="Times New Roman" w:cs="Times New Roman"/>
                <w:sz w:val="28"/>
                <w:szCs w:val="28"/>
              </w:rPr>
              <w:t xml:space="preserve">Нормата </w:t>
            </w:r>
            <w:r w:rsidRPr="0095445D">
              <w:rPr>
                <w:rFonts w:ascii="Times New Roman" w:eastAsia="Times New Roman" w:hAnsi="Times New Roman" w:cs="Times New Roman"/>
                <w:sz w:val="28"/>
                <w:szCs w:val="28"/>
              </w:rPr>
              <w:t xml:space="preserve">на чл. 144, ал. 4 от ЗОВСРБ налага ограничения, които не позволяват да бъде използван пълния капацитет за продължителността на военната служба от войнишкия </w:t>
            </w:r>
            <w:r w:rsidR="00383E35" w:rsidRPr="0095445D">
              <w:rPr>
                <w:rFonts w:ascii="Times New Roman" w:eastAsia="Times New Roman" w:hAnsi="Times New Roman" w:cs="Times New Roman"/>
                <w:sz w:val="28"/>
                <w:szCs w:val="28"/>
              </w:rPr>
              <w:t xml:space="preserve">/матроския/ </w:t>
            </w:r>
            <w:r w:rsidRPr="0095445D">
              <w:rPr>
                <w:rFonts w:ascii="Times New Roman" w:eastAsia="Times New Roman" w:hAnsi="Times New Roman" w:cs="Times New Roman"/>
                <w:sz w:val="28"/>
                <w:szCs w:val="28"/>
              </w:rPr>
              <w:t xml:space="preserve">състав, а отмяната </w:t>
            </w:r>
            <w:r w:rsidR="00185C6B" w:rsidRPr="0095445D">
              <w:rPr>
                <w:rFonts w:ascii="Times New Roman" w:eastAsia="Times New Roman" w:hAnsi="Times New Roman" w:cs="Times New Roman"/>
                <w:sz w:val="28"/>
                <w:szCs w:val="28"/>
              </w:rPr>
              <w:t>ѝ</w:t>
            </w:r>
            <w:r w:rsidR="001F42F6" w:rsidRPr="0095445D">
              <w:rPr>
                <w:rFonts w:ascii="Times New Roman" w:eastAsia="Times New Roman" w:hAnsi="Times New Roman" w:cs="Times New Roman"/>
                <w:sz w:val="28"/>
                <w:szCs w:val="28"/>
              </w:rPr>
              <w:t xml:space="preserve"> </w:t>
            </w:r>
            <w:r w:rsidRPr="0095445D">
              <w:rPr>
                <w:rFonts w:ascii="Times New Roman" w:eastAsia="Times New Roman" w:hAnsi="Times New Roman" w:cs="Times New Roman"/>
                <w:sz w:val="28"/>
                <w:szCs w:val="28"/>
              </w:rPr>
              <w:t xml:space="preserve">ще осигури възможност, военнослужещите заемащи войнишки </w:t>
            </w:r>
            <w:r w:rsidR="00383E35" w:rsidRPr="0095445D">
              <w:rPr>
                <w:rFonts w:ascii="Times New Roman" w:eastAsia="Times New Roman" w:hAnsi="Times New Roman" w:cs="Times New Roman"/>
                <w:sz w:val="28"/>
                <w:szCs w:val="28"/>
              </w:rPr>
              <w:t xml:space="preserve">/матроски/ </w:t>
            </w:r>
            <w:r w:rsidRPr="0095445D">
              <w:rPr>
                <w:rFonts w:ascii="Times New Roman" w:eastAsia="Times New Roman" w:hAnsi="Times New Roman" w:cs="Times New Roman"/>
                <w:sz w:val="28"/>
                <w:szCs w:val="28"/>
              </w:rPr>
              <w:t>длъжности да служат до пределна възраст.</w:t>
            </w:r>
          </w:p>
          <w:p w:rsidR="007664C2" w:rsidRPr="0095445D" w:rsidRDefault="00CC1021" w:rsidP="007664C2">
            <w:pPr>
              <w:ind w:firstLine="578"/>
              <w:jc w:val="both"/>
              <w:rPr>
                <w:rFonts w:ascii="Times New Roman" w:hAnsi="Times New Roman" w:cs="Times New Roman"/>
                <w:sz w:val="28"/>
                <w:szCs w:val="28"/>
              </w:rPr>
            </w:pPr>
            <w:r w:rsidRPr="0095445D">
              <w:rPr>
                <w:rFonts w:ascii="Times New Roman" w:hAnsi="Times New Roman" w:cs="Times New Roman"/>
                <w:sz w:val="28"/>
                <w:szCs w:val="28"/>
              </w:rPr>
              <w:t>В разпоредбата на чл. 141, ал.1, т.5 законово е установено изискването</w:t>
            </w:r>
            <w:r w:rsidR="007664C2" w:rsidRPr="0095445D">
              <w:rPr>
                <w:rFonts w:ascii="Times New Roman" w:hAnsi="Times New Roman" w:cs="Times New Roman"/>
                <w:sz w:val="28"/>
                <w:szCs w:val="28"/>
              </w:rPr>
              <w:t xml:space="preserve"> </w:t>
            </w:r>
            <w:r w:rsidRPr="0095445D">
              <w:rPr>
                <w:rFonts w:ascii="Times New Roman" w:hAnsi="Times New Roman" w:cs="Times New Roman"/>
                <w:sz w:val="28"/>
                <w:szCs w:val="28"/>
              </w:rPr>
              <w:t xml:space="preserve">срещу </w:t>
            </w:r>
            <w:r w:rsidR="007664C2" w:rsidRPr="0095445D">
              <w:rPr>
                <w:rFonts w:ascii="Times New Roman" w:hAnsi="Times New Roman" w:cs="Times New Roman"/>
                <w:sz w:val="28"/>
                <w:szCs w:val="28"/>
              </w:rPr>
              <w:t>кандидатите за приемане на военна служба</w:t>
            </w:r>
            <w:r w:rsidRPr="0095445D">
              <w:rPr>
                <w:rFonts w:ascii="Times New Roman" w:hAnsi="Times New Roman" w:cs="Times New Roman"/>
                <w:sz w:val="28"/>
                <w:szCs w:val="28"/>
              </w:rPr>
              <w:t xml:space="preserve"> да не</w:t>
            </w:r>
            <w:r w:rsidR="007664C2" w:rsidRPr="0095445D">
              <w:rPr>
                <w:rFonts w:ascii="Times New Roman" w:hAnsi="Times New Roman" w:cs="Times New Roman"/>
                <w:sz w:val="28"/>
                <w:szCs w:val="28"/>
              </w:rPr>
              <w:t xml:space="preserve"> е образувано наказателно производство за умишлено престъпление от общ характер, </w:t>
            </w:r>
            <w:r w:rsidRPr="0095445D">
              <w:rPr>
                <w:rFonts w:ascii="Times New Roman" w:hAnsi="Times New Roman" w:cs="Times New Roman"/>
                <w:sz w:val="28"/>
                <w:szCs w:val="28"/>
              </w:rPr>
              <w:t xml:space="preserve">без категорично да е установена на този етап от наказателното производство тяхната вина за  </w:t>
            </w:r>
            <w:r w:rsidR="007664C2" w:rsidRPr="0095445D">
              <w:rPr>
                <w:rFonts w:ascii="Times New Roman" w:hAnsi="Times New Roman" w:cs="Times New Roman"/>
                <w:color w:val="000000"/>
                <w:sz w:val="28"/>
                <w:szCs w:val="28"/>
                <w:lang w:eastAsia="bg-BG"/>
              </w:rPr>
              <w:t xml:space="preserve"> извършването на престъпно</w:t>
            </w:r>
            <w:r w:rsidR="00D02F24" w:rsidRPr="0095445D">
              <w:rPr>
                <w:rFonts w:ascii="Times New Roman" w:hAnsi="Times New Roman" w:cs="Times New Roman"/>
                <w:color w:val="000000"/>
                <w:sz w:val="28"/>
                <w:szCs w:val="28"/>
                <w:lang w:eastAsia="bg-BG"/>
              </w:rPr>
              <w:t>то</w:t>
            </w:r>
            <w:r w:rsidR="007664C2" w:rsidRPr="0095445D">
              <w:rPr>
                <w:rFonts w:ascii="Times New Roman" w:hAnsi="Times New Roman" w:cs="Times New Roman"/>
                <w:color w:val="000000"/>
                <w:sz w:val="28"/>
                <w:szCs w:val="28"/>
                <w:lang w:eastAsia="bg-BG"/>
              </w:rPr>
              <w:t xml:space="preserve"> деяние.</w:t>
            </w:r>
            <w:r w:rsidRPr="0095445D">
              <w:rPr>
                <w:rFonts w:ascii="Times New Roman" w:hAnsi="Times New Roman" w:cs="Times New Roman"/>
                <w:color w:val="000000"/>
                <w:sz w:val="28"/>
                <w:szCs w:val="28"/>
                <w:lang w:eastAsia="bg-BG"/>
              </w:rPr>
              <w:t xml:space="preserve"> Отговорността за доказване на горното е и на самия кандидат, а не се установява служебно.</w:t>
            </w:r>
            <w:r w:rsidR="007664C2" w:rsidRPr="0095445D">
              <w:rPr>
                <w:rFonts w:ascii="Times New Roman" w:hAnsi="Times New Roman" w:cs="Times New Roman"/>
                <w:color w:val="000000"/>
                <w:sz w:val="28"/>
                <w:szCs w:val="28"/>
                <w:lang w:eastAsia="bg-BG"/>
              </w:rPr>
              <w:t xml:space="preserve"> </w:t>
            </w:r>
          </w:p>
          <w:p w:rsidR="0050720D" w:rsidRPr="0091456C" w:rsidRDefault="0050720D" w:rsidP="0050720D">
            <w:pPr>
              <w:spacing w:after="0" w:line="240" w:lineRule="auto"/>
              <w:ind w:firstLine="681"/>
              <w:jc w:val="both"/>
              <w:rPr>
                <w:rFonts w:ascii="Times New Roman" w:hAnsi="Times New Roman" w:cs="Times New Roman"/>
                <w:sz w:val="28"/>
                <w:szCs w:val="28"/>
              </w:rPr>
            </w:pPr>
            <w:r w:rsidRPr="0095445D">
              <w:rPr>
                <w:rFonts w:ascii="Times New Roman" w:hAnsi="Times New Roman" w:cs="Times New Roman"/>
                <w:sz w:val="28"/>
                <w:szCs w:val="28"/>
              </w:rPr>
              <w:t>Разпоредбата на чл. 205а от ЗОВСРБ се нуждае от прецизиране с оглед на създаване на възможност съпругът/съпругата-военнослужещ на командирован служител на длъжност в задгранично представителство</w:t>
            </w:r>
            <w:r w:rsidRPr="0091456C">
              <w:rPr>
                <w:rFonts w:ascii="Times New Roman" w:hAnsi="Times New Roman" w:cs="Times New Roman"/>
                <w:sz w:val="28"/>
                <w:szCs w:val="28"/>
              </w:rPr>
              <w:t>, международна организация или друга международна инициатива извън територията на страната да имат право на неплатен отпуск по време на командировка на служителя.</w:t>
            </w:r>
          </w:p>
          <w:p w:rsidR="003F41CE" w:rsidRPr="0091456C" w:rsidRDefault="003F41CE" w:rsidP="003F41CE">
            <w:pPr>
              <w:spacing w:after="0" w:line="240" w:lineRule="auto"/>
              <w:ind w:firstLine="681"/>
              <w:jc w:val="both"/>
              <w:rPr>
                <w:rFonts w:ascii="Times New Roman" w:hAnsi="Times New Roman" w:cs="Times New Roman"/>
                <w:sz w:val="28"/>
                <w:szCs w:val="28"/>
              </w:rPr>
            </w:pPr>
            <w:r w:rsidRPr="0091456C">
              <w:rPr>
                <w:rFonts w:ascii="Times New Roman" w:hAnsi="Times New Roman" w:cs="Times New Roman"/>
                <w:sz w:val="28"/>
                <w:szCs w:val="28"/>
              </w:rPr>
              <w:t xml:space="preserve">С регламентирането на нови разпоредби в чл. 205б и чл. 290в от ЗОВСРБ, ще се осигури възможност придружаващия командирования служител в </w:t>
            </w:r>
            <w:proofErr w:type="spellStart"/>
            <w:r w:rsidRPr="0091456C">
              <w:rPr>
                <w:rFonts w:ascii="Times New Roman" w:hAnsi="Times New Roman" w:cs="Times New Roman"/>
                <w:sz w:val="28"/>
                <w:szCs w:val="28"/>
              </w:rPr>
              <w:t>станата</w:t>
            </w:r>
            <w:proofErr w:type="spellEnd"/>
            <w:r w:rsidRPr="0091456C">
              <w:rPr>
                <w:rFonts w:ascii="Times New Roman" w:hAnsi="Times New Roman" w:cs="Times New Roman"/>
                <w:sz w:val="28"/>
                <w:szCs w:val="28"/>
              </w:rPr>
              <w:t xml:space="preserve"> по местоназначение съпруг/съпруга да ползва неплатен отпуск, при условия че е  работещ в държавната или общинска администрация, в организация на бюджетна издръжка или в търговски дружества с над 50 на сто държавно или общинско участие, както и в търговски дружества със златна акция на държавата. Създава се и правна рамка за признаването на времето на ползване на неплатен отпуск от горепосочените съпруг/съпруга за трудов или служебен стаж.</w:t>
            </w:r>
          </w:p>
          <w:p w:rsidR="00D239E1" w:rsidRPr="0091456C" w:rsidRDefault="00F22EFA" w:rsidP="0050720D">
            <w:pPr>
              <w:spacing w:after="0" w:line="240" w:lineRule="auto"/>
              <w:ind w:firstLine="681"/>
              <w:jc w:val="both"/>
              <w:rPr>
                <w:rFonts w:ascii="Times New Roman" w:hAnsi="Times New Roman" w:cs="Times New Roman"/>
                <w:sz w:val="28"/>
                <w:szCs w:val="28"/>
              </w:rPr>
            </w:pPr>
            <w:r w:rsidRPr="0091456C">
              <w:rPr>
                <w:rFonts w:ascii="Times New Roman" w:hAnsi="Times New Roman" w:cs="Times New Roman"/>
                <w:sz w:val="28"/>
                <w:szCs w:val="28"/>
              </w:rPr>
              <w:t xml:space="preserve">Действащата норма на чл. 4, ал. 7 от </w:t>
            </w:r>
            <w:r w:rsidR="0050720D" w:rsidRPr="0091456C">
              <w:rPr>
                <w:rFonts w:ascii="Times New Roman" w:hAnsi="Times New Roman" w:cs="Times New Roman"/>
                <w:sz w:val="28"/>
                <w:szCs w:val="28"/>
              </w:rPr>
              <w:t xml:space="preserve">Кодекса за социално осигуряване </w:t>
            </w:r>
            <w:r w:rsidR="00D90C49" w:rsidRPr="0091456C">
              <w:rPr>
                <w:rFonts w:ascii="Times New Roman" w:hAnsi="Times New Roman" w:cs="Times New Roman"/>
                <w:sz w:val="28"/>
                <w:szCs w:val="28"/>
              </w:rPr>
              <w:t xml:space="preserve">урежда възможността съпругът/съпругата на дългосрочно командирован служител в дипломатическа служба за времето, през което е пребивавал в чужбина по време на задграничния му мандат, да се осигурява по свое желание и за своя сметка. Такава възможност не е предвидена по отношение </w:t>
            </w:r>
            <w:r w:rsidR="006E2CA4" w:rsidRPr="0091456C">
              <w:rPr>
                <w:rFonts w:ascii="Times New Roman" w:hAnsi="Times New Roman" w:cs="Times New Roman"/>
                <w:sz w:val="28"/>
                <w:szCs w:val="28"/>
              </w:rPr>
              <w:t xml:space="preserve">съпруг/съпруга </w:t>
            </w:r>
            <w:r w:rsidR="00D90C49" w:rsidRPr="0091456C">
              <w:rPr>
                <w:rFonts w:ascii="Times New Roman" w:hAnsi="Times New Roman" w:cs="Times New Roman"/>
                <w:sz w:val="28"/>
                <w:szCs w:val="28"/>
              </w:rPr>
              <w:t xml:space="preserve">на </w:t>
            </w:r>
            <w:r w:rsidR="00D90C49" w:rsidRPr="0091456C">
              <w:rPr>
                <w:rFonts w:ascii="Times New Roman" w:hAnsi="Times New Roman"/>
                <w:sz w:val="28"/>
                <w:szCs w:val="28"/>
              </w:rPr>
              <w:t>командирован по реда на Закона за отбраната и въоръжените сили на Република България служител на длъжност в международна организация или в друга международна инициатива извън страната</w:t>
            </w:r>
            <w:r w:rsidR="006E2CA4" w:rsidRPr="0091456C">
              <w:rPr>
                <w:rFonts w:ascii="Times New Roman" w:hAnsi="Times New Roman"/>
                <w:sz w:val="28"/>
                <w:szCs w:val="28"/>
              </w:rPr>
              <w:t>.</w:t>
            </w:r>
          </w:p>
          <w:p w:rsidR="0050720D" w:rsidRPr="0091456C" w:rsidRDefault="0050720D" w:rsidP="0050720D">
            <w:pPr>
              <w:spacing w:after="0" w:line="240" w:lineRule="auto"/>
              <w:ind w:firstLine="681"/>
              <w:jc w:val="both"/>
              <w:rPr>
                <w:rFonts w:ascii="Times New Roman" w:hAnsi="Times New Roman" w:cs="Times New Roman"/>
                <w:sz w:val="28"/>
                <w:szCs w:val="28"/>
              </w:rPr>
            </w:pPr>
            <w:r w:rsidRPr="0091456C">
              <w:rPr>
                <w:rFonts w:ascii="Times New Roman" w:hAnsi="Times New Roman" w:cs="Times New Roman"/>
                <w:sz w:val="28"/>
                <w:szCs w:val="28"/>
              </w:rPr>
              <w:t xml:space="preserve">Прецизирането на </w:t>
            </w:r>
            <w:r w:rsidRPr="0091456C">
              <w:rPr>
                <w:rFonts w:ascii="Times New Roman" w:eastAsia="Times New Roman" w:hAnsi="Times New Roman" w:cs="Times New Roman"/>
                <w:sz w:val="28"/>
                <w:szCs w:val="28"/>
                <w:lang w:eastAsia="bg-BG"/>
              </w:rPr>
              <w:t> </w:t>
            </w:r>
            <w:r w:rsidRPr="0091456C">
              <w:rPr>
                <w:rFonts w:ascii="Times New Roman" w:hAnsi="Times New Roman"/>
                <w:sz w:val="28"/>
                <w:szCs w:val="28"/>
              </w:rPr>
              <w:t xml:space="preserve">нормата на чл. 4, ал. 7 от Кодекса за социално осигуряване, ще създаде правна рамка за регламентиране на правото на </w:t>
            </w:r>
            <w:r w:rsidRPr="0091456C">
              <w:rPr>
                <w:rFonts w:ascii="Times New Roman" w:hAnsi="Times New Roman" w:cs="Times New Roman"/>
                <w:sz w:val="28"/>
                <w:szCs w:val="28"/>
              </w:rPr>
              <w:t xml:space="preserve">неработещите съпрузи на командированите служители на Министерството на отбраната на длъжности в </w:t>
            </w:r>
            <w:r w:rsidRPr="0091456C">
              <w:rPr>
                <w:rFonts w:ascii="Times New Roman" w:hAnsi="Times New Roman" w:cs="Times New Roman"/>
                <w:sz w:val="28"/>
                <w:szCs w:val="28"/>
              </w:rPr>
              <w:lastRenderedPageBreak/>
              <w:t xml:space="preserve">международни организации или в други международни инициативи да се </w:t>
            </w:r>
            <w:proofErr w:type="spellStart"/>
            <w:r w:rsidRPr="0091456C">
              <w:rPr>
                <w:rFonts w:ascii="Times New Roman" w:hAnsi="Times New Roman" w:cs="Times New Roman"/>
                <w:sz w:val="28"/>
                <w:szCs w:val="28"/>
              </w:rPr>
              <w:t>самоосигуряват</w:t>
            </w:r>
            <w:proofErr w:type="spellEnd"/>
            <w:r w:rsidR="0090795B" w:rsidRPr="0091456C">
              <w:rPr>
                <w:rFonts w:ascii="Times New Roman" w:hAnsi="Times New Roman" w:cs="Times New Roman"/>
                <w:sz w:val="28"/>
                <w:szCs w:val="28"/>
              </w:rPr>
              <w:t xml:space="preserve"> </w:t>
            </w:r>
            <w:r w:rsidR="0090795B" w:rsidRPr="0091456C">
              <w:rPr>
                <w:rFonts w:ascii="Times New Roman" w:hAnsi="Times New Roman" w:cs="Times New Roman"/>
                <w:bCs/>
                <w:sz w:val="28"/>
                <w:szCs w:val="28"/>
              </w:rPr>
              <w:t xml:space="preserve">и ще улесни значително </w:t>
            </w:r>
            <w:r w:rsidR="00C56BA2" w:rsidRPr="0091456C">
              <w:rPr>
                <w:rFonts w:ascii="Times New Roman" w:hAnsi="Times New Roman" w:cs="Times New Roman"/>
                <w:bCs/>
                <w:sz w:val="28"/>
                <w:szCs w:val="28"/>
              </w:rPr>
              <w:t>комплектуването</w:t>
            </w:r>
            <w:r w:rsidR="0090795B" w:rsidRPr="0091456C">
              <w:rPr>
                <w:rFonts w:ascii="Times New Roman" w:hAnsi="Times New Roman" w:cs="Times New Roman"/>
                <w:bCs/>
                <w:sz w:val="28"/>
                <w:szCs w:val="28"/>
              </w:rPr>
              <w:t xml:space="preserve"> на посочените </w:t>
            </w:r>
            <w:r w:rsidR="0090795B" w:rsidRPr="0091456C">
              <w:rPr>
                <w:rFonts w:ascii="Times New Roman" w:hAnsi="Times New Roman" w:cs="Times New Roman"/>
                <w:sz w:val="28"/>
                <w:szCs w:val="28"/>
              </w:rPr>
              <w:t>длъжностите в международни организации или в други международни инициативи.</w:t>
            </w:r>
          </w:p>
          <w:p w:rsidR="00CB79B1" w:rsidRPr="0091456C" w:rsidRDefault="007464D2" w:rsidP="00310E63">
            <w:pPr>
              <w:spacing w:before="120" w:after="120" w:line="240" w:lineRule="auto"/>
              <w:ind w:firstLine="624"/>
              <w:jc w:val="both"/>
              <w:rPr>
                <w:rFonts w:ascii="Times New Roman" w:hAnsi="Times New Roman" w:cs="Times New Roman"/>
                <w:sz w:val="28"/>
                <w:szCs w:val="28"/>
              </w:rPr>
            </w:pPr>
            <w:r w:rsidRPr="0091456C">
              <w:rPr>
                <w:rFonts w:ascii="Times New Roman" w:eastAsia="Times New Roman" w:hAnsi="Times New Roman" w:cs="Times New Roman"/>
                <w:sz w:val="28"/>
                <w:szCs w:val="28"/>
              </w:rPr>
              <w:t xml:space="preserve">Разпоредбата на чл. 160, ал. 2 от ЗОВСРБ се нуждае от прецизиране, тъй като действащата е насочена само към хабилитираните военнослужещи </w:t>
            </w:r>
            <w:r w:rsidRPr="0091456C">
              <w:rPr>
                <w:rFonts w:ascii="Times New Roman" w:hAnsi="Times New Roman" w:cs="Times New Roman"/>
                <w:sz w:val="28"/>
                <w:szCs w:val="28"/>
              </w:rPr>
              <w:t xml:space="preserve">с военно звание „полковник/капитан I ранг“ и не е </w:t>
            </w:r>
            <w:proofErr w:type="spellStart"/>
            <w:r w:rsidRPr="0091456C">
              <w:rPr>
                <w:rFonts w:ascii="Times New Roman" w:hAnsi="Times New Roman" w:cs="Times New Roman"/>
                <w:sz w:val="28"/>
                <w:szCs w:val="28"/>
              </w:rPr>
              <w:t>съотносима</w:t>
            </w:r>
            <w:proofErr w:type="spellEnd"/>
            <w:r w:rsidRPr="0091456C">
              <w:rPr>
                <w:rFonts w:ascii="Times New Roman" w:hAnsi="Times New Roman" w:cs="Times New Roman"/>
                <w:sz w:val="28"/>
                <w:szCs w:val="28"/>
              </w:rPr>
              <w:t xml:space="preserve"> към хабилитираните военнослужещи с военно звание „подполковник/капитан II ранг“ и по-ниско. </w:t>
            </w:r>
          </w:p>
          <w:p w:rsidR="00C81172" w:rsidRPr="0091456C" w:rsidRDefault="00C81172" w:rsidP="00C81172">
            <w:pPr>
              <w:tabs>
                <w:tab w:val="left" w:pos="14459"/>
              </w:tabs>
              <w:spacing w:after="0" w:line="240" w:lineRule="auto"/>
              <w:ind w:left="11" w:firstLine="754"/>
              <w:jc w:val="both"/>
              <w:rPr>
                <w:rFonts w:ascii="Times New Roman" w:hAnsi="Times New Roman" w:cs="Times New Roman"/>
                <w:sz w:val="28"/>
                <w:szCs w:val="28"/>
              </w:rPr>
            </w:pPr>
            <w:r w:rsidRPr="0091456C">
              <w:rPr>
                <w:rFonts w:ascii="Times New Roman" w:hAnsi="Times New Roman" w:cs="Times New Roman"/>
                <w:sz w:val="28"/>
                <w:szCs w:val="28"/>
              </w:rPr>
              <w:t>Разпоредбите на чл. 188а и чл. 285а от ЗОВСРБ</w:t>
            </w:r>
            <w:r w:rsidR="00D24FC8" w:rsidRPr="0091456C">
              <w:rPr>
                <w:rFonts w:ascii="Times New Roman" w:hAnsi="Times New Roman" w:cs="Times New Roman"/>
                <w:sz w:val="28"/>
                <w:szCs w:val="28"/>
              </w:rPr>
              <w:t>,</w:t>
            </w:r>
            <w:r w:rsidRPr="0091456C">
              <w:rPr>
                <w:rFonts w:ascii="Times New Roman" w:hAnsi="Times New Roman" w:cs="Times New Roman"/>
                <w:sz w:val="28"/>
                <w:szCs w:val="28"/>
              </w:rPr>
              <w:t xml:space="preserve"> касаещи лицата, заемащи публични длъжности (които до настоящия момент са били определени в него като „висши публични длъжности“) се нуждаят от прецизиране с оглед на синхронизирането им с терминологията в Закона за противодействие на корупцията (</w:t>
            </w:r>
            <w:proofErr w:type="spellStart"/>
            <w:r w:rsidRPr="0091456C">
              <w:rPr>
                <w:rFonts w:ascii="Times New Roman" w:hAnsi="Times New Roman" w:cs="Times New Roman"/>
                <w:sz w:val="28"/>
                <w:szCs w:val="28"/>
              </w:rPr>
              <w:t>обн</w:t>
            </w:r>
            <w:proofErr w:type="spellEnd"/>
            <w:r w:rsidRPr="0091456C">
              <w:rPr>
                <w:rFonts w:ascii="Times New Roman" w:hAnsi="Times New Roman" w:cs="Times New Roman"/>
                <w:sz w:val="28"/>
                <w:szCs w:val="28"/>
              </w:rPr>
              <w:t>., ДВ, бр. 84 от 6.10.2023 г., в сила от 6.10.2023 г.).</w:t>
            </w:r>
          </w:p>
          <w:p w:rsidR="00C81172" w:rsidRPr="0091456C" w:rsidRDefault="00C81172" w:rsidP="00C81172">
            <w:pPr>
              <w:tabs>
                <w:tab w:val="left" w:pos="14459"/>
              </w:tabs>
              <w:spacing w:after="0" w:line="240" w:lineRule="auto"/>
              <w:ind w:left="11" w:firstLine="754"/>
              <w:jc w:val="both"/>
              <w:rPr>
                <w:rFonts w:ascii="Times New Roman" w:hAnsi="Times New Roman" w:cs="Times New Roman"/>
                <w:sz w:val="28"/>
                <w:szCs w:val="28"/>
              </w:rPr>
            </w:pPr>
            <w:r w:rsidRPr="0091456C">
              <w:rPr>
                <w:rFonts w:ascii="Times New Roman" w:hAnsi="Times New Roman" w:cs="Times New Roman"/>
                <w:sz w:val="28"/>
                <w:szCs w:val="28"/>
              </w:rPr>
              <w:t xml:space="preserve">Нормата на чл. 157, ал. 2 от ЗОВСРБ налага ограничения, свързани с конкретни критерии, като по този начин се намалява възможността за избора им при оценяване на военнослужещите, както </w:t>
            </w:r>
            <w:proofErr w:type="spellStart"/>
            <w:r w:rsidRPr="0091456C">
              <w:rPr>
                <w:rFonts w:ascii="Times New Roman" w:hAnsi="Times New Roman" w:cs="Times New Roman"/>
                <w:sz w:val="28"/>
                <w:szCs w:val="28"/>
              </w:rPr>
              <w:t>намалявяане</w:t>
            </w:r>
            <w:proofErr w:type="spellEnd"/>
            <w:r w:rsidRPr="0091456C">
              <w:rPr>
                <w:rFonts w:ascii="Times New Roman" w:hAnsi="Times New Roman" w:cs="Times New Roman"/>
                <w:sz w:val="28"/>
                <w:szCs w:val="28"/>
              </w:rPr>
              <w:t xml:space="preserve"> на </w:t>
            </w:r>
            <w:proofErr w:type="spellStart"/>
            <w:r w:rsidRPr="0091456C">
              <w:rPr>
                <w:rFonts w:ascii="Times New Roman" w:hAnsi="Times New Roman" w:cs="Times New Roman"/>
                <w:sz w:val="28"/>
                <w:szCs w:val="28"/>
              </w:rPr>
              <w:t>възможнсотите</w:t>
            </w:r>
            <w:proofErr w:type="spellEnd"/>
            <w:r w:rsidRPr="0091456C">
              <w:rPr>
                <w:rFonts w:ascii="Times New Roman" w:hAnsi="Times New Roman" w:cs="Times New Roman"/>
                <w:sz w:val="28"/>
                <w:szCs w:val="28"/>
              </w:rPr>
              <w:t xml:space="preserve"> за оценка на степента на  постигането на определените в Програмата за развитие на отбранителните способности на въоръжените сили на Република България до 2032 г., както и в заложените цели в Плана за развитие на въоръжените сили на Република България до 2026 г. Отмяната на посочената норма ще осигури възможност, военнослужещите да бъдат оценявани съгласно необходимите критерии.</w:t>
            </w:r>
          </w:p>
          <w:p w:rsidR="00147656" w:rsidRPr="00D44C91" w:rsidRDefault="00D44C91" w:rsidP="00D44C91">
            <w:pPr>
              <w:jc w:val="both"/>
              <w:rPr>
                <w:rFonts w:ascii="Times New Roman" w:hAnsi="Times New Roman" w:cs="Times New Roman"/>
                <w:sz w:val="28"/>
                <w:szCs w:val="28"/>
              </w:rPr>
            </w:pPr>
            <w:r>
              <w:rPr>
                <w:rFonts w:ascii="Times New Roman" w:hAnsi="Times New Roman" w:cs="Times New Roman"/>
                <w:sz w:val="28"/>
                <w:szCs w:val="28"/>
              </w:rPr>
              <w:t xml:space="preserve">          </w:t>
            </w:r>
            <w:r w:rsidR="00147656" w:rsidRPr="00D44C91">
              <w:rPr>
                <w:rFonts w:ascii="Times New Roman" w:hAnsi="Times New Roman" w:cs="Times New Roman"/>
                <w:sz w:val="28"/>
                <w:szCs w:val="28"/>
              </w:rPr>
              <w:t>В чл. 156 се определя ред за преназначаване на военнослужещите при организационно-щатни промени</w:t>
            </w:r>
            <w:r w:rsidR="00D24FC8" w:rsidRPr="00D44C91">
              <w:rPr>
                <w:rFonts w:ascii="Times New Roman" w:hAnsi="Times New Roman" w:cs="Times New Roman"/>
                <w:sz w:val="28"/>
                <w:szCs w:val="28"/>
              </w:rPr>
              <w:t xml:space="preserve"> (ОЩП)</w:t>
            </w:r>
            <w:r w:rsidR="00147656" w:rsidRPr="00D44C91">
              <w:rPr>
                <w:rFonts w:ascii="Times New Roman" w:hAnsi="Times New Roman" w:cs="Times New Roman"/>
                <w:sz w:val="28"/>
                <w:szCs w:val="28"/>
              </w:rPr>
              <w:t>. При ОЩП в интерес на службата военнослужещите ще може да се преназначат в съответствие с придобитата от тях квалификация на длъжности в същото или в по-високо длъжностно ниво без тяхно съгласие, като заповедите за преназначаване ще могат да се обжалват при условията и по реда на АПК, но подлежат на предварително изпълнение.</w:t>
            </w:r>
          </w:p>
          <w:p w:rsidR="00147656" w:rsidRPr="00D44C91" w:rsidRDefault="00147656" w:rsidP="00D44C91">
            <w:pPr>
              <w:jc w:val="both"/>
              <w:rPr>
                <w:rFonts w:ascii="Times New Roman" w:hAnsi="Times New Roman" w:cs="Times New Roman"/>
                <w:sz w:val="28"/>
                <w:szCs w:val="28"/>
              </w:rPr>
            </w:pPr>
            <w:r w:rsidRPr="00D44C91">
              <w:rPr>
                <w:rFonts w:ascii="Times New Roman" w:hAnsi="Times New Roman" w:cs="Times New Roman"/>
                <w:sz w:val="28"/>
                <w:szCs w:val="28"/>
              </w:rPr>
              <w:t xml:space="preserve">Създава се нов чл. 169а, </w:t>
            </w:r>
            <w:r w:rsidR="00DB334A" w:rsidRPr="00D44C91">
              <w:rPr>
                <w:rFonts w:ascii="Times New Roman" w:hAnsi="Times New Roman" w:cs="Times New Roman"/>
                <w:sz w:val="28"/>
                <w:szCs w:val="28"/>
              </w:rPr>
              <w:t xml:space="preserve">с който изрично се предвижда, че договорът за военна служба няма да може да се прекрати едностранно от военнослужещия или по взаимно съгласие на страните </w:t>
            </w:r>
            <w:r w:rsidRPr="00D44C91">
              <w:rPr>
                <w:rFonts w:ascii="Times New Roman" w:hAnsi="Times New Roman" w:cs="Times New Roman"/>
                <w:sz w:val="28"/>
                <w:szCs w:val="28"/>
              </w:rPr>
              <w:t>при образувано дисциплинарно производство и назначена служебна проверка, с цел избягване на дисциплинарна отговорност</w:t>
            </w:r>
            <w:r w:rsidR="00DB334A" w:rsidRPr="00D44C91">
              <w:rPr>
                <w:rFonts w:ascii="Times New Roman" w:hAnsi="Times New Roman" w:cs="Times New Roman"/>
                <w:sz w:val="28"/>
                <w:szCs w:val="28"/>
              </w:rPr>
              <w:t xml:space="preserve"> и последиците от дисциплинарното уволнение</w:t>
            </w:r>
            <w:r w:rsidRPr="00D44C91">
              <w:rPr>
                <w:rFonts w:ascii="Times New Roman" w:hAnsi="Times New Roman" w:cs="Times New Roman"/>
                <w:sz w:val="28"/>
                <w:szCs w:val="28"/>
              </w:rPr>
              <w:t xml:space="preserve">. </w:t>
            </w:r>
          </w:p>
          <w:p w:rsidR="00147656" w:rsidRPr="00D44C91" w:rsidRDefault="00D44C91" w:rsidP="00D44C91">
            <w:pPr>
              <w:jc w:val="both"/>
              <w:rPr>
                <w:rFonts w:ascii="Times New Roman" w:hAnsi="Times New Roman" w:cs="Times New Roman"/>
                <w:sz w:val="28"/>
                <w:szCs w:val="28"/>
              </w:rPr>
            </w:pPr>
            <w:r>
              <w:rPr>
                <w:rFonts w:ascii="Times New Roman" w:hAnsi="Times New Roman" w:cs="Times New Roman"/>
                <w:sz w:val="28"/>
                <w:szCs w:val="28"/>
              </w:rPr>
              <w:t xml:space="preserve">           </w:t>
            </w:r>
            <w:r w:rsidR="00147656" w:rsidRPr="00D44C91">
              <w:rPr>
                <w:rFonts w:ascii="Times New Roman" w:hAnsi="Times New Roman" w:cs="Times New Roman"/>
                <w:sz w:val="28"/>
                <w:szCs w:val="28"/>
              </w:rPr>
              <w:t>Отменя се параграф § 7 ПЗР към Закона за изменение и допълнение на Закона за  отбраната и въоръжените сили на Република България (ДВ, бр. 38 от 2020 г., в сила от 24.04.2020 г.), чрез който пределната възраст за военна служба на военнослужещите, които към датата на влизането в сила на този закон са упражнили правото си на пенсия за осигурителен стаж и възраст при условията на Кодекса за социално осигуряване, в интерес на службата може да бъде удължена до три години по решение на министъра на отбраната след мотивирано предложение по команден ред. Отмяната на посочената норма ще осигури еднакви възможности за военна служба на всички военнослужещи.</w:t>
            </w:r>
          </w:p>
          <w:p w:rsidR="00147656" w:rsidRPr="0091456C" w:rsidRDefault="00147656" w:rsidP="00147656">
            <w:pPr>
              <w:tabs>
                <w:tab w:val="left" w:pos="14459"/>
              </w:tabs>
              <w:spacing w:after="0" w:line="240" w:lineRule="auto"/>
              <w:ind w:left="11" w:firstLine="754"/>
              <w:jc w:val="both"/>
              <w:rPr>
                <w:rFonts w:ascii="Times New Roman" w:hAnsi="Times New Roman" w:cs="Times New Roman"/>
                <w:sz w:val="28"/>
                <w:szCs w:val="28"/>
              </w:rPr>
            </w:pPr>
            <w:r w:rsidRPr="0091456C">
              <w:rPr>
                <w:rFonts w:ascii="Times New Roman" w:hAnsi="Times New Roman" w:cs="Times New Roman"/>
                <w:sz w:val="28"/>
                <w:szCs w:val="28"/>
              </w:rPr>
              <w:lastRenderedPageBreak/>
              <w:t>В чл. 198 и нови чл. 198а, 198б и 198в се прецизира уредбата относно условията за ползване и отлагане на платения годишен отпуск</w:t>
            </w:r>
            <w:r w:rsidR="007C4EB8" w:rsidRPr="0091456C">
              <w:rPr>
                <w:rFonts w:ascii="Times New Roman" w:hAnsi="Times New Roman" w:cs="Times New Roman"/>
                <w:sz w:val="28"/>
                <w:szCs w:val="28"/>
              </w:rPr>
              <w:t xml:space="preserve"> от военнослужещите</w:t>
            </w:r>
            <w:r w:rsidRPr="0091456C">
              <w:rPr>
                <w:rFonts w:ascii="Times New Roman" w:hAnsi="Times New Roman" w:cs="Times New Roman"/>
                <w:sz w:val="28"/>
                <w:szCs w:val="28"/>
              </w:rPr>
              <w:t>, като част от същата, която е регламентирана в ППЗОВСРБ се разписва в закона. Въвежда се давностен срок за използване на платения годишен отпуск</w:t>
            </w:r>
            <w:r w:rsidR="00B42D76" w:rsidRPr="0091456C">
              <w:rPr>
                <w:rFonts w:ascii="Times New Roman" w:hAnsi="Times New Roman" w:cs="Times New Roman"/>
                <w:sz w:val="28"/>
                <w:szCs w:val="28"/>
              </w:rPr>
              <w:t xml:space="preserve"> от военнослужещите от 3 години, аналогично на уредбата по ЗДСл и КТ, като с оглед спецификата на военната служба се предвижда по дълъг срок за ползването му /вместо 2 – 3 години/.</w:t>
            </w:r>
            <w:r w:rsidRPr="0091456C">
              <w:rPr>
                <w:rFonts w:ascii="Times New Roman" w:hAnsi="Times New Roman" w:cs="Times New Roman"/>
                <w:sz w:val="28"/>
                <w:szCs w:val="28"/>
              </w:rPr>
              <w:t xml:space="preserve"> </w:t>
            </w:r>
          </w:p>
          <w:p w:rsidR="00147656" w:rsidRPr="0091456C" w:rsidRDefault="00147656" w:rsidP="00147656">
            <w:pPr>
              <w:tabs>
                <w:tab w:val="left" w:pos="14459"/>
              </w:tabs>
              <w:spacing w:after="0" w:line="240" w:lineRule="auto"/>
              <w:ind w:left="11" w:firstLine="754"/>
              <w:jc w:val="both"/>
              <w:rPr>
                <w:rFonts w:ascii="Times New Roman" w:hAnsi="Times New Roman" w:cs="Times New Roman"/>
                <w:sz w:val="28"/>
                <w:szCs w:val="28"/>
              </w:rPr>
            </w:pPr>
            <w:r w:rsidRPr="0091456C">
              <w:rPr>
                <w:rFonts w:ascii="Times New Roman" w:hAnsi="Times New Roman" w:cs="Times New Roman"/>
                <w:sz w:val="28"/>
                <w:szCs w:val="28"/>
              </w:rPr>
              <w:t>Когато платеният годишен отпуск е отложен през календарната година, за която се отнася и военнослужещият не е имал възможност да го ползва изцяло или отчасти поради участие в операции и мисии, военни учения,</w:t>
            </w:r>
            <w:r w:rsidR="00B42D76" w:rsidRPr="0091456C">
              <w:rPr>
                <w:rFonts w:ascii="Times New Roman" w:hAnsi="Times New Roman" w:cs="Times New Roman"/>
                <w:sz w:val="28"/>
                <w:szCs w:val="28"/>
              </w:rPr>
              <w:t xml:space="preserve"> обучение, </w:t>
            </w:r>
            <w:r w:rsidRPr="0091456C">
              <w:rPr>
                <w:rFonts w:ascii="Times New Roman" w:hAnsi="Times New Roman" w:cs="Times New Roman"/>
                <w:sz w:val="28"/>
                <w:szCs w:val="28"/>
              </w:rPr>
              <w:t xml:space="preserve">ползване на отпуск за временна неработоспособност, за бременност, раждане и осиновяване на дете или за отглеждане на малко дете, както и поради ползване на друг законоустановен отпуск срокът от 3 години започва да тече от края на годината, в която е отпаднала причината за </w:t>
            </w:r>
            <w:proofErr w:type="spellStart"/>
            <w:r w:rsidRPr="0091456C">
              <w:rPr>
                <w:rFonts w:ascii="Times New Roman" w:hAnsi="Times New Roman" w:cs="Times New Roman"/>
                <w:sz w:val="28"/>
                <w:szCs w:val="28"/>
              </w:rPr>
              <w:t>неползването</w:t>
            </w:r>
            <w:proofErr w:type="spellEnd"/>
            <w:r w:rsidRPr="0091456C">
              <w:rPr>
                <w:rFonts w:ascii="Times New Roman" w:hAnsi="Times New Roman" w:cs="Times New Roman"/>
                <w:sz w:val="28"/>
                <w:szCs w:val="28"/>
              </w:rPr>
              <w:t xml:space="preserve"> му.</w:t>
            </w:r>
          </w:p>
          <w:p w:rsidR="00147656" w:rsidRPr="0091456C" w:rsidRDefault="00147656" w:rsidP="00147656">
            <w:pPr>
              <w:tabs>
                <w:tab w:val="left" w:pos="14459"/>
              </w:tabs>
              <w:spacing w:after="0" w:line="240" w:lineRule="auto"/>
              <w:ind w:left="11" w:firstLine="754"/>
              <w:jc w:val="both"/>
              <w:rPr>
                <w:rFonts w:ascii="Times New Roman" w:hAnsi="Times New Roman" w:cs="Times New Roman"/>
                <w:sz w:val="28"/>
                <w:szCs w:val="28"/>
              </w:rPr>
            </w:pPr>
            <w:r w:rsidRPr="0091456C">
              <w:rPr>
                <w:rFonts w:ascii="Times New Roman" w:hAnsi="Times New Roman" w:cs="Times New Roman"/>
                <w:sz w:val="28"/>
                <w:szCs w:val="28"/>
              </w:rPr>
              <w:t xml:space="preserve">В чл. 202, ал.1, т. 2 се прецизира реда за ползването на допълнителен отпуск за кръводаряване – в деня на кръводаряването и два календарни дни непосредствено след него. </w:t>
            </w:r>
          </w:p>
          <w:p w:rsidR="00147656" w:rsidRPr="0091456C" w:rsidRDefault="00147656" w:rsidP="00147656">
            <w:pPr>
              <w:tabs>
                <w:tab w:val="left" w:pos="14459"/>
              </w:tabs>
              <w:spacing w:after="0" w:line="240" w:lineRule="auto"/>
              <w:ind w:left="11" w:firstLine="754"/>
              <w:jc w:val="both"/>
              <w:rPr>
                <w:rFonts w:ascii="Times New Roman" w:hAnsi="Times New Roman" w:cs="Times New Roman"/>
                <w:sz w:val="28"/>
                <w:szCs w:val="28"/>
              </w:rPr>
            </w:pPr>
            <w:r w:rsidRPr="0091456C">
              <w:rPr>
                <w:rFonts w:ascii="Times New Roman" w:hAnsi="Times New Roman" w:cs="Times New Roman"/>
                <w:sz w:val="28"/>
                <w:szCs w:val="28"/>
              </w:rPr>
              <w:t>В чл. 208 изрично се предвижда, че реда за разрешаване и ползване на отпуските, за тяхното отлагане и прекъсване ще се определи с Правилника за прилагане на ЗВОСРБ.</w:t>
            </w:r>
          </w:p>
          <w:p w:rsidR="00147656" w:rsidRPr="0091456C" w:rsidRDefault="00147656" w:rsidP="00147656">
            <w:pPr>
              <w:tabs>
                <w:tab w:val="left" w:pos="14459"/>
              </w:tabs>
              <w:spacing w:after="0" w:line="240" w:lineRule="auto"/>
              <w:ind w:left="11" w:firstLine="754"/>
              <w:jc w:val="both"/>
              <w:rPr>
                <w:rFonts w:ascii="Times New Roman" w:hAnsi="Times New Roman" w:cs="Times New Roman"/>
                <w:sz w:val="28"/>
                <w:szCs w:val="28"/>
              </w:rPr>
            </w:pPr>
            <w:r w:rsidRPr="0091456C">
              <w:rPr>
                <w:rFonts w:ascii="Times New Roman" w:hAnsi="Times New Roman" w:cs="Times New Roman"/>
                <w:sz w:val="28"/>
                <w:szCs w:val="28"/>
              </w:rPr>
              <w:t>С промени в Раздел IV Задължение за служебно време и задължение за разположение чрез промени в чл. 194, 195, 196, 210 и нов чл. 196а:</w:t>
            </w:r>
          </w:p>
          <w:p w:rsidR="00147656" w:rsidRPr="0091456C" w:rsidRDefault="00147656" w:rsidP="00147656">
            <w:pPr>
              <w:tabs>
                <w:tab w:val="left" w:pos="14459"/>
              </w:tabs>
              <w:spacing w:after="0" w:line="240" w:lineRule="auto"/>
              <w:ind w:left="11" w:firstLine="754"/>
              <w:jc w:val="both"/>
              <w:rPr>
                <w:rFonts w:ascii="Times New Roman" w:hAnsi="Times New Roman" w:cs="Times New Roman"/>
                <w:sz w:val="28"/>
                <w:szCs w:val="28"/>
              </w:rPr>
            </w:pPr>
            <w:r w:rsidRPr="0091456C">
              <w:rPr>
                <w:rFonts w:ascii="Times New Roman" w:hAnsi="Times New Roman" w:cs="Times New Roman"/>
                <w:sz w:val="28"/>
                <w:szCs w:val="28"/>
              </w:rPr>
              <w:t xml:space="preserve">- отпада задължението за компенсиране на удълженото служебно време на военнослужещия над 8-ия до 12-ия час. </w:t>
            </w:r>
          </w:p>
          <w:p w:rsidR="00147656" w:rsidRPr="0091456C" w:rsidRDefault="00147656" w:rsidP="00147656">
            <w:pPr>
              <w:tabs>
                <w:tab w:val="left" w:pos="14459"/>
              </w:tabs>
              <w:spacing w:after="0" w:line="240" w:lineRule="auto"/>
              <w:ind w:left="11" w:firstLine="754"/>
              <w:jc w:val="both"/>
              <w:rPr>
                <w:rFonts w:ascii="Times New Roman" w:hAnsi="Times New Roman" w:cs="Times New Roman"/>
                <w:sz w:val="28"/>
                <w:szCs w:val="28"/>
              </w:rPr>
            </w:pPr>
            <w:r w:rsidRPr="0091456C">
              <w:rPr>
                <w:rFonts w:ascii="Times New Roman" w:hAnsi="Times New Roman" w:cs="Times New Roman"/>
                <w:sz w:val="28"/>
                <w:szCs w:val="28"/>
              </w:rPr>
              <w:t xml:space="preserve">- въвежда се компенсиране с намалено служебно време </w:t>
            </w:r>
            <w:proofErr w:type="spellStart"/>
            <w:r w:rsidRPr="0091456C">
              <w:rPr>
                <w:rFonts w:ascii="Times New Roman" w:hAnsi="Times New Roman" w:cs="Times New Roman"/>
                <w:sz w:val="28"/>
                <w:szCs w:val="28"/>
              </w:rPr>
              <w:t>непосрествено</w:t>
            </w:r>
            <w:proofErr w:type="spellEnd"/>
            <w:r w:rsidRPr="0091456C">
              <w:rPr>
                <w:rFonts w:ascii="Times New Roman" w:hAnsi="Times New Roman" w:cs="Times New Roman"/>
                <w:sz w:val="28"/>
                <w:szCs w:val="28"/>
              </w:rPr>
              <w:t xml:space="preserve"> след положеното дежурство с 8 часа, когато дежурството обхваща повече от 12 часа в делничен ден и с 16 часа, когато дежурството обхваща повече от 12 часа в почивен или празничен ден;</w:t>
            </w:r>
          </w:p>
          <w:p w:rsidR="00147656" w:rsidRPr="0091456C" w:rsidRDefault="00147656" w:rsidP="00147656">
            <w:pPr>
              <w:tabs>
                <w:tab w:val="left" w:pos="14459"/>
              </w:tabs>
              <w:spacing w:after="0" w:line="240" w:lineRule="auto"/>
              <w:ind w:left="11" w:firstLine="754"/>
              <w:jc w:val="both"/>
              <w:rPr>
                <w:rFonts w:ascii="Times New Roman" w:hAnsi="Times New Roman" w:cs="Times New Roman"/>
                <w:sz w:val="28"/>
                <w:szCs w:val="28"/>
              </w:rPr>
            </w:pPr>
            <w:r w:rsidRPr="0091456C">
              <w:rPr>
                <w:rFonts w:ascii="Times New Roman" w:hAnsi="Times New Roman" w:cs="Times New Roman"/>
                <w:sz w:val="28"/>
                <w:szCs w:val="28"/>
              </w:rPr>
              <w:t xml:space="preserve">- регламентира се срок за компенсиране с намалено служебно време на дежурствата да се извършва до два месеца след края на календарния месец, в който е положено дежурството, само по изключение поради обоснована необходимост или неотложни служебни причини, като след изтичането на този срок правото на ползването му се погасява по давност;   </w:t>
            </w:r>
          </w:p>
          <w:p w:rsidR="00147656" w:rsidRPr="0091456C" w:rsidRDefault="00147656" w:rsidP="00147656">
            <w:pPr>
              <w:tabs>
                <w:tab w:val="left" w:pos="14459"/>
              </w:tabs>
              <w:spacing w:after="0" w:line="240" w:lineRule="auto"/>
              <w:ind w:left="11" w:firstLine="754"/>
              <w:jc w:val="both"/>
              <w:rPr>
                <w:rFonts w:ascii="Times New Roman" w:hAnsi="Times New Roman" w:cs="Times New Roman"/>
                <w:sz w:val="28"/>
                <w:szCs w:val="28"/>
              </w:rPr>
            </w:pPr>
            <w:r w:rsidRPr="0091456C">
              <w:rPr>
                <w:rFonts w:ascii="Times New Roman" w:hAnsi="Times New Roman" w:cs="Times New Roman"/>
                <w:sz w:val="28"/>
                <w:szCs w:val="28"/>
              </w:rPr>
              <w:t xml:space="preserve">- за натрупаните компенсации за последните не повече от 2 месеца ще се изплаща обезщетение само при прекратяване на договора за военна служба;  </w:t>
            </w:r>
          </w:p>
          <w:p w:rsidR="00147656" w:rsidRPr="0091456C" w:rsidRDefault="00147656" w:rsidP="00147656">
            <w:pPr>
              <w:tabs>
                <w:tab w:val="left" w:pos="14459"/>
              </w:tabs>
              <w:spacing w:after="0" w:line="240" w:lineRule="auto"/>
              <w:ind w:left="11" w:firstLine="754"/>
              <w:jc w:val="both"/>
              <w:rPr>
                <w:rFonts w:ascii="Times New Roman" w:hAnsi="Times New Roman" w:cs="Times New Roman"/>
                <w:sz w:val="28"/>
                <w:szCs w:val="28"/>
              </w:rPr>
            </w:pPr>
            <w:r w:rsidRPr="0091456C">
              <w:rPr>
                <w:rFonts w:ascii="Times New Roman" w:hAnsi="Times New Roman" w:cs="Times New Roman"/>
                <w:sz w:val="28"/>
                <w:szCs w:val="28"/>
              </w:rPr>
              <w:t>- установява се, че редът за разпределяне на служебното време, за неговото отчитане и компенсиране с намалено служебно време, в т.ч. и при носенето на дежурства с продължителност, която надвишава 24 часа и за изплащане на обезщетение, ще се определя с акт на министъра на отбраната.</w:t>
            </w:r>
          </w:p>
          <w:p w:rsidR="00C81172" w:rsidRPr="0091456C" w:rsidRDefault="00147656" w:rsidP="00147656">
            <w:pPr>
              <w:tabs>
                <w:tab w:val="left" w:pos="14459"/>
              </w:tabs>
              <w:spacing w:after="0" w:line="240" w:lineRule="auto"/>
              <w:ind w:left="11" w:firstLine="754"/>
              <w:jc w:val="both"/>
              <w:rPr>
                <w:rFonts w:ascii="Times New Roman" w:hAnsi="Times New Roman" w:cs="Times New Roman"/>
                <w:sz w:val="28"/>
                <w:szCs w:val="28"/>
              </w:rPr>
            </w:pPr>
            <w:r w:rsidRPr="0091456C">
              <w:rPr>
                <w:rFonts w:ascii="Times New Roman" w:hAnsi="Times New Roman" w:cs="Times New Roman"/>
                <w:sz w:val="28"/>
                <w:szCs w:val="28"/>
              </w:rPr>
              <w:t xml:space="preserve">За съответствието с Директива 2003/88/ЕО на Европейския парламент и на Съвета от 4 ноември 2003 година, относно някои аспекти на организацията на работното време е изготвена справка за съответствие, като са спазени изискванията за непрекъсната </w:t>
            </w:r>
            <w:proofErr w:type="spellStart"/>
            <w:r w:rsidRPr="0091456C">
              <w:rPr>
                <w:rFonts w:ascii="Times New Roman" w:hAnsi="Times New Roman" w:cs="Times New Roman"/>
                <w:sz w:val="28"/>
                <w:szCs w:val="28"/>
              </w:rPr>
              <w:t>междудневна</w:t>
            </w:r>
            <w:proofErr w:type="spellEnd"/>
            <w:r w:rsidRPr="0091456C">
              <w:rPr>
                <w:rFonts w:ascii="Times New Roman" w:hAnsi="Times New Roman" w:cs="Times New Roman"/>
                <w:sz w:val="28"/>
                <w:szCs w:val="28"/>
              </w:rPr>
              <w:t xml:space="preserve"> почивка от 12 часа и </w:t>
            </w:r>
            <w:proofErr w:type="spellStart"/>
            <w:r w:rsidRPr="0091456C">
              <w:rPr>
                <w:rFonts w:ascii="Times New Roman" w:hAnsi="Times New Roman" w:cs="Times New Roman"/>
                <w:sz w:val="28"/>
                <w:szCs w:val="28"/>
              </w:rPr>
              <w:t>непрек</w:t>
            </w:r>
            <w:r w:rsidR="007C4EB8" w:rsidRPr="0091456C">
              <w:rPr>
                <w:rFonts w:ascii="Times New Roman" w:hAnsi="Times New Roman" w:cs="Times New Roman"/>
                <w:sz w:val="28"/>
                <w:szCs w:val="28"/>
              </w:rPr>
              <w:t>ъ</w:t>
            </w:r>
            <w:r w:rsidRPr="0091456C">
              <w:rPr>
                <w:rFonts w:ascii="Times New Roman" w:hAnsi="Times New Roman" w:cs="Times New Roman"/>
                <w:sz w:val="28"/>
                <w:szCs w:val="28"/>
              </w:rPr>
              <w:t>саната</w:t>
            </w:r>
            <w:proofErr w:type="spellEnd"/>
            <w:r w:rsidRPr="0091456C">
              <w:rPr>
                <w:rFonts w:ascii="Times New Roman" w:hAnsi="Times New Roman" w:cs="Times New Roman"/>
                <w:sz w:val="28"/>
                <w:szCs w:val="28"/>
              </w:rPr>
              <w:t xml:space="preserve"> </w:t>
            </w:r>
            <w:proofErr w:type="spellStart"/>
            <w:r w:rsidRPr="0091456C">
              <w:rPr>
                <w:rFonts w:ascii="Times New Roman" w:hAnsi="Times New Roman" w:cs="Times New Roman"/>
                <w:sz w:val="28"/>
                <w:szCs w:val="28"/>
              </w:rPr>
              <w:t>междуседмична</w:t>
            </w:r>
            <w:proofErr w:type="spellEnd"/>
            <w:r w:rsidRPr="0091456C">
              <w:rPr>
                <w:rFonts w:ascii="Times New Roman" w:hAnsi="Times New Roman" w:cs="Times New Roman"/>
                <w:sz w:val="28"/>
                <w:szCs w:val="28"/>
              </w:rPr>
              <w:t xml:space="preserve"> почивка от 36 часа.  </w:t>
            </w:r>
          </w:p>
          <w:p w:rsidR="003214E1" w:rsidRPr="0091456C" w:rsidRDefault="003214E1" w:rsidP="00147656">
            <w:pPr>
              <w:tabs>
                <w:tab w:val="left" w:pos="14459"/>
              </w:tabs>
              <w:spacing w:after="0" w:line="240" w:lineRule="auto"/>
              <w:ind w:left="11" w:firstLine="754"/>
              <w:jc w:val="both"/>
              <w:rPr>
                <w:rFonts w:ascii="Times New Roman" w:hAnsi="Times New Roman" w:cs="Times New Roman"/>
                <w:sz w:val="28"/>
                <w:szCs w:val="28"/>
              </w:rPr>
            </w:pPr>
            <w:r w:rsidRPr="0091456C">
              <w:rPr>
                <w:rFonts w:ascii="Times New Roman" w:hAnsi="Times New Roman" w:cs="Times New Roman"/>
                <w:sz w:val="28"/>
                <w:szCs w:val="28"/>
              </w:rPr>
              <w:lastRenderedPageBreak/>
              <w:t>Нормата на чл. 50а от ЗМВР се нуждае от допълнение, с което да се създаде правна рамка за регламентиране на отношенията, свързани с обучението на служители от Служба „Военна полиция“, осъществяващи експертно-</w:t>
            </w:r>
            <w:proofErr w:type="spellStart"/>
            <w:r w:rsidRPr="0091456C">
              <w:rPr>
                <w:rFonts w:ascii="Times New Roman" w:hAnsi="Times New Roman" w:cs="Times New Roman"/>
                <w:sz w:val="28"/>
                <w:szCs w:val="28"/>
              </w:rPr>
              <w:t>криминалистична</w:t>
            </w:r>
            <w:proofErr w:type="spellEnd"/>
            <w:r w:rsidRPr="0091456C">
              <w:rPr>
                <w:rFonts w:ascii="Times New Roman" w:hAnsi="Times New Roman" w:cs="Times New Roman"/>
                <w:sz w:val="28"/>
                <w:szCs w:val="28"/>
              </w:rPr>
              <w:t xml:space="preserve"> дейност, в Националния институт по криминалистика, както и обучението на служители и от други министерства и ведомства.</w:t>
            </w:r>
          </w:p>
          <w:p w:rsidR="003214E1" w:rsidRPr="0091456C" w:rsidRDefault="007C4EB8" w:rsidP="00147656">
            <w:pPr>
              <w:tabs>
                <w:tab w:val="left" w:pos="14459"/>
              </w:tabs>
              <w:spacing w:after="0" w:line="240" w:lineRule="auto"/>
              <w:ind w:left="11" w:firstLine="754"/>
              <w:jc w:val="both"/>
              <w:rPr>
                <w:rFonts w:ascii="Times New Roman" w:hAnsi="Times New Roman" w:cs="Times New Roman"/>
                <w:strike/>
                <w:sz w:val="28"/>
                <w:szCs w:val="28"/>
              </w:rPr>
            </w:pPr>
            <w:r w:rsidRPr="0091456C">
              <w:rPr>
                <w:rFonts w:ascii="Times New Roman" w:hAnsi="Times New Roman" w:cs="Times New Roman"/>
                <w:sz w:val="28"/>
                <w:szCs w:val="28"/>
              </w:rPr>
              <w:t>Прецизира се и определението</w:t>
            </w:r>
            <w:r w:rsidR="003214E1" w:rsidRPr="0091456C">
              <w:rPr>
                <w:rFonts w:ascii="Times New Roman" w:hAnsi="Times New Roman" w:cs="Times New Roman"/>
                <w:sz w:val="28"/>
                <w:szCs w:val="28"/>
              </w:rPr>
              <w:t xml:space="preserve"> за „Тежко материално положение“ в §1,  т. 2 от Допълнителните разпоредби</w:t>
            </w:r>
            <w:r w:rsidRPr="0091456C">
              <w:rPr>
                <w:rFonts w:ascii="Times New Roman" w:hAnsi="Times New Roman" w:cs="Times New Roman"/>
                <w:sz w:val="28"/>
                <w:szCs w:val="28"/>
              </w:rPr>
              <w:t xml:space="preserve"> на ЗОВСРБ</w:t>
            </w:r>
            <w:r w:rsidR="003214E1" w:rsidRPr="0091456C">
              <w:rPr>
                <w:rFonts w:ascii="Times New Roman" w:hAnsi="Times New Roman" w:cs="Times New Roman"/>
                <w:sz w:val="28"/>
                <w:szCs w:val="28"/>
              </w:rPr>
              <w:t>, като се</w:t>
            </w:r>
            <w:r w:rsidR="003214E1" w:rsidRPr="0091456C">
              <w:t xml:space="preserve"> </w:t>
            </w:r>
            <w:r w:rsidR="003214E1" w:rsidRPr="0091456C">
              <w:rPr>
                <w:rFonts w:ascii="Times New Roman" w:hAnsi="Times New Roman" w:cs="Times New Roman"/>
                <w:sz w:val="28"/>
                <w:szCs w:val="28"/>
              </w:rPr>
              <w:t>обвърза с реален икономически показател – линията на бедност, която се определя с акт на Министерския съвет.</w:t>
            </w:r>
          </w:p>
          <w:p w:rsidR="0003147C" w:rsidRPr="0091456C" w:rsidRDefault="007B0DFD" w:rsidP="0003147C">
            <w:pPr>
              <w:pStyle w:val="NoSpacing"/>
              <w:ind w:firstLine="708"/>
              <w:jc w:val="both"/>
              <w:rPr>
                <w:rFonts w:ascii="Times New Roman" w:eastAsia="Times New Roman" w:hAnsi="Times New Roman" w:cs="Times New Roman"/>
                <w:sz w:val="28"/>
                <w:szCs w:val="28"/>
                <w:lang w:eastAsia="bg-BG"/>
              </w:rPr>
            </w:pPr>
            <w:r w:rsidRPr="0091456C">
              <w:rPr>
                <w:rFonts w:ascii="Times New Roman" w:eastAsia="Times New Roman" w:hAnsi="Times New Roman" w:cs="Times New Roman"/>
                <w:sz w:val="28"/>
                <w:szCs w:val="28"/>
                <w:lang w:eastAsia="bg-BG"/>
              </w:rPr>
              <w:t>В съответствие с чл. 2, ал. 1 от ЗДСл и за яснота при прилагането р</w:t>
            </w:r>
            <w:r w:rsidR="0003147C" w:rsidRPr="0091456C">
              <w:rPr>
                <w:rFonts w:ascii="Times New Roman" w:eastAsia="Times New Roman" w:hAnsi="Times New Roman" w:cs="Times New Roman"/>
                <w:sz w:val="28"/>
                <w:szCs w:val="28"/>
                <w:lang w:eastAsia="bg-BG"/>
              </w:rPr>
              <w:t xml:space="preserve">азпоредбата на § 7 от ПЗР на ЗОВСРБ следва да се прецизира като се регламентира изрично, че </w:t>
            </w:r>
            <w:r w:rsidR="0003147C" w:rsidRPr="0091456C">
              <w:rPr>
                <w:rFonts w:ascii="Times New Roman" w:hAnsi="Times New Roman" w:cs="Times New Roman"/>
                <w:sz w:val="28"/>
                <w:szCs w:val="28"/>
              </w:rPr>
              <w:t xml:space="preserve">статусът на цивилните служители по служебно правоотношение в НВИМ се урежда със </w:t>
            </w:r>
            <w:hyperlink r:id="rId14" w:history="1">
              <w:r w:rsidR="0003147C" w:rsidRPr="0091456C">
                <w:rPr>
                  <w:rStyle w:val="Hyperlink"/>
                  <w:rFonts w:ascii="Times New Roman" w:hAnsi="Times New Roman" w:cs="Times New Roman"/>
                  <w:color w:val="auto"/>
                  <w:sz w:val="28"/>
                  <w:szCs w:val="28"/>
                  <w:u w:val="none"/>
                </w:rPr>
                <w:t>ЗОВСРБ</w:t>
              </w:r>
            </w:hyperlink>
            <w:r w:rsidR="0003147C" w:rsidRPr="0091456C">
              <w:rPr>
                <w:rFonts w:ascii="Times New Roman" w:hAnsi="Times New Roman" w:cs="Times New Roman"/>
                <w:sz w:val="28"/>
                <w:szCs w:val="28"/>
              </w:rPr>
              <w:t xml:space="preserve"> и </w:t>
            </w:r>
            <w:hyperlink r:id="rId15" w:history="1">
              <w:r w:rsidR="0003147C" w:rsidRPr="0091456C">
                <w:rPr>
                  <w:rStyle w:val="Hyperlink"/>
                  <w:rFonts w:ascii="Times New Roman" w:hAnsi="Times New Roman" w:cs="Times New Roman"/>
                  <w:color w:val="auto"/>
                  <w:sz w:val="28"/>
                  <w:szCs w:val="28"/>
                  <w:u w:val="none"/>
                </w:rPr>
                <w:t>Закона за държавния служител</w:t>
              </w:r>
            </w:hyperlink>
            <w:r w:rsidR="0003147C" w:rsidRPr="0091456C">
              <w:rPr>
                <w:rFonts w:ascii="Times New Roman" w:hAnsi="Times New Roman" w:cs="Times New Roman"/>
                <w:sz w:val="28"/>
                <w:szCs w:val="28"/>
              </w:rPr>
              <w:t xml:space="preserve">, а на цивилните служители по трудово правоотношение – с </w:t>
            </w:r>
            <w:hyperlink r:id="rId16" w:history="1">
              <w:r w:rsidR="0003147C" w:rsidRPr="0091456C">
                <w:rPr>
                  <w:rStyle w:val="Hyperlink"/>
                  <w:rFonts w:ascii="Times New Roman" w:hAnsi="Times New Roman" w:cs="Times New Roman"/>
                  <w:color w:val="auto"/>
                  <w:sz w:val="28"/>
                  <w:szCs w:val="28"/>
                  <w:u w:val="none"/>
                </w:rPr>
                <w:t>чл. 107а от Кодекса на труда</w:t>
              </w:r>
            </w:hyperlink>
            <w:r w:rsidR="0003147C" w:rsidRPr="0091456C">
              <w:rPr>
                <w:rFonts w:ascii="Times New Roman" w:hAnsi="Times New Roman" w:cs="Times New Roman"/>
                <w:sz w:val="28"/>
                <w:szCs w:val="28"/>
              </w:rPr>
              <w:t xml:space="preserve"> и със </w:t>
            </w:r>
            <w:hyperlink r:id="rId17" w:history="1">
              <w:r w:rsidR="0003147C" w:rsidRPr="0091456C">
                <w:rPr>
                  <w:rStyle w:val="Hyperlink"/>
                  <w:rFonts w:ascii="Times New Roman" w:hAnsi="Times New Roman" w:cs="Times New Roman"/>
                  <w:color w:val="auto"/>
                  <w:sz w:val="28"/>
                  <w:szCs w:val="28"/>
                  <w:u w:val="none"/>
                </w:rPr>
                <w:t>З</w:t>
              </w:r>
            </w:hyperlink>
            <w:r w:rsidR="0003147C" w:rsidRPr="0091456C">
              <w:rPr>
                <w:rFonts w:ascii="Times New Roman" w:hAnsi="Times New Roman" w:cs="Times New Roman"/>
                <w:sz w:val="28"/>
                <w:szCs w:val="28"/>
              </w:rPr>
              <w:t xml:space="preserve">ОВСРБ. </w:t>
            </w:r>
            <w:r w:rsidRPr="0091456C">
              <w:rPr>
                <w:rFonts w:ascii="Times New Roman" w:hAnsi="Times New Roman" w:cs="Times New Roman"/>
                <w:sz w:val="28"/>
                <w:szCs w:val="28"/>
              </w:rPr>
              <w:t>У</w:t>
            </w:r>
            <w:r w:rsidR="0003147C" w:rsidRPr="0091456C">
              <w:rPr>
                <w:rFonts w:ascii="Times New Roman" w:hAnsi="Times New Roman" w:cs="Times New Roman"/>
                <w:sz w:val="28"/>
                <w:szCs w:val="28"/>
              </w:rPr>
              <w:t xml:space="preserve">редба в този смисъл не е изключение в </w:t>
            </w:r>
            <w:proofErr w:type="spellStart"/>
            <w:r w:rsidR="0003147C" w:rsidRPr="0091456C">
              <w:rPr>
                <w:rFonts w:ascii="Times New Roman" w:hAnsi="Times New Roman" w:cs="Times New Roman"/>
                <w:sz w:val="28"/>
                <w:szCs w:val="28"/>
              </w:rPr>
              <w:t>нормотворчеството</w:t>
            </w:r>
            <w:proofErr w:type="spellEnd"/>
            <w:r w:rsidR="0003147C" w:rsidRPr="0091456C">
              <w:rPr>
                <w:rFonts w:ascii="Times New Roman" w:hAnsi="Times New Roman" w:cs="Times New Roman"/>
                <w:sz w:val="28"/>
                <w:szCs w:val="28"/>
              </w:rPr>
              <w:t xml:space="preserve">, доколкото сходна регламентация е предвидена </w:t>
            </w:r>
            <w:r w:rsidR="00D966E4">
              <w:rPr>
                <w:rFonts w:ascii="Times New Roman" w:hAnsi="Times New Roman" w:cs="Times New Roman"/>
                <w:sz w:val="28"/>
                <w:szCs w:val="28"/>
              </w:rPr>
              <w:t xml:space="preserve">в </w:t>
            </w:r>
            <w:r w:rsidR="0003147C" w:rsidRPr="0091456C">
              <w:rPr>
                <w:rFonts w:ascii="Times New Roman" w:hAnsi="Times New Roman" w:cs="Times New Roman"/>
                <w:sz w:val="28"/>
                <w:szCs w:val="28"/>
              </w:rPr>
              <w:t xml:space="preserve">§ 2, ал. 1 от ПЗР на Закона за военното разузнаване, както и в § 5 от ПЗР на </w:t>
            </w:r>
            <w:bookmarkStart w:id="0" w:name="to_paragraph_id6724277"/>
            <w:bookmarkEnd w:id="0"/>
            <w:r w:rsidR="0003147C" w:rsidRPr="0091456C">
              <w:rPr>
                <w:rFonts w:ascii="Times New Roman" w:hAnsi="Times New Roman" w:cs="Times New Roman"/>
                <w:sz w:val="28"/>
                <w:szCs w:val="28"/>
              </w:rPr>
              <w:t xml:space="preserve">Наредбата за прилагане на Класификатора на длъжностите в администрацията. </w:t>
            </w:r>
          </w:p>
          <w:p w:rsidR="0003147C" w:rsidRPr="0091456C" w:rsidRDefault="0003147C" w:rsidP="00147656">
            <w:pPr>
              <w:tabs>
                <w:tab w:val="left" w:pos="14459"/>
              </w:tabs>
              <w:spacing w:after="0" w:line="240" w:lineRule="auto"/>
              <w:ind w:left="11" w:firstLine="754"/>
              <w:jc w:val="both"/>
              <w:rPr>
                <w:rFonts w:ascii="Times New Roman" w:hAnsi="Times New Roman" w:cs="Times New Roman"/>
                <w:sz w:val="28"/>
                <w:szCs w:val="28"/>
              </w:rPr>
            </w:pPr>
          </w:p>
          <w:p w:rsidR="000174EB" w:rsidRPr="0091456C" w:rsidRDefault="000174EB" w:rsidP="000174EB">
            <w:pPr>
              <w:spacing w:after="0" w:line="240" w:lineRule="auto"/>
              <w:ind w:firstLine="681"/>
              <w:jc w:val="both"/>
              <w:rPr>
                <w:rFonts w:ascii="Times New Roman" w:eastAsia="Times New Roman" w:hAnsi="Times New Roman" w:cs="Times New Roman"/>
                <w:b/>
                <w:bCs/>
                <w:sz w:val="28"/>
                <w:szCs w:val="28"/>
              </w:rPr>
            </w:pPr>
            <w:r w:rsidRPr="0091456C">
              <w:rPr>
                <w:rFonts w:ascii="Times New Roman" w:eastAsia="Times New Roman" w:hAnsi="Times New Roman" w:cs="Times New Roman"/>
                <w:b/>
                <w:sz w:val="28"/>
                <w:szCs w:val="28"/>
              </w:rPr>
              <w:t xml:space="preserve">Проблем 3: </w:t>
            </w:r>
            <w:r w:rsidRPr="0091456C">
              <w:rPr>
                <w:rFonts w:ascii="Times New Roman" w:eastAsia="Times New Roman" w:hAnsi="Times New Roman" w:cs="Times New Roman"/>
                <w:b/>
                <w:bCs/>
                <w:sz w:val="28"/>
                <w:szCs w:val="28"/>
              </w:rPr>
              <w:t>„Липса на регламентация и синхронизиране на терминологията по отношение изпълнението на задачите на въоръжените сили, държавния военновременен план, привеждането на останалите военновременни планове,  стратегическите планове, които са свързани с взаимодействието и произтичащите ангажименти от съюзните планове за възпиране и отбрана, плановете за операции на въоръжените сили и проекти за инвестиционни разходи за придобиване на отбранителни продукти“.</w:t>
            </w:r>
          </w:p>
          <w:p w:rsidR="000174EB" w:rsidRPr="0091456C" w:rsidRDefault="000174EB" w:rsidP="000174EB">
            <w:pPr>
              <w:tabs>
                <w:tab w:val="left" w:pos="14459"/>
              </w:tabs>
              <w:spacing w:after="0"/>
              <w:ind w:left="11" w:firstLine="754"/>
              <w:jc w:val="both"/>
              <w:rPr>
                <w:rFonts w:ascii="Times New Roman" w:hAnsi="Times New Roman" w:cs="Times New Roman"/>
                <w:bCs/>
                <w:sz w:val="28"/>
                <w:szCs w:val="28"/>
              </w:rPr>
            </w:pPr>
            <w:r w:rsidRPr="0091456C">
              <w:rPr>
                <w:rFonts w:ascii="Times New Roman" w:hAnsi="Times New Roman" w:cs="Times New Roman"/>
                <w:bCs/>
                <w:sz w:val="28"/>
                <w:szCs w:val="28"/>
              </w:rPr>
              <w:t xml:space="preserve">В чл. 6, 19, 20, 22, 27, 43, 53, 54, 56, 85, 108, 109, 112, 122 и ДР </w:t>
            </w:r>
            <w:r w:rsidR="00C2599F">
              <w:rPr>
                <w:rFonts w:ascii="Times New Roman" w:hAnsi="Times New Roman" w:cs="Times New Roman"/>
                <w:bCs/>
                <w:sz w:val="28"/>
                <w:szCs w:val="28"/>
              </w:rPr>
              <w:t xml:space="preserve">от </w:t>
            </w:r>
            <w:hyperlink r:id="rId18" w:history="1">
              <w:r w:rsidR="00C2599F" w:rsidRPr="0091456C">
                <w:rPr>
                  <w:rStyle w:val="Hyperlink"/>
                  <w:rFonts w:ascii="Times New Roman" w:hAnsi="Times New Roman" w:cs="Times New Roman"/>
                  <w:color w:val="auto"/>
                  <w:sz w:val="28"/>
                  <w:szCs w:val="28"/>
                  <w:u w:val="none"/>
                </w:rPr>
                <w:t>З</w:t>
              </w:r>
            </w:hyperlink>
            <w:r w:rsidR="00C2599F" w:rsidRPr="0091456C">
              <w:rPr>
                <w:rFonts w:ascii="Times New Roman" w:hAnsi="Times New Roman" w:cs="Times New Roman"/>
                <w:sz w:val="28"/>
                <w:szCs w:val="28"/>
              </w:rPr>
              <w:t>ОВСРБ</w:t>
            </w:r>
            <w:r w:rsidR="00C2599F" w:rsidRPr="0091456C">
              <w:rPr>
                <w:rFonts w:ascii="Times New Roman" w:hAnsi="Times New Roman" w:cs="Times New Roman"/>
                <w:bCs/>
                <w:sz w:val="28"/>
                <w:szCs w:val="28"/>
              </w:rPr>
              <w:t xml:space="preserve"> </w:t>
            </w:r>
            <w:r w:rsidRPr="0091456C">
              <w:rPr>
                <w:rFonts w:ascii="Times New Roman" w:hAnsi="Times New Roman" w:cs="Times New Roman"/>
                <w:bCs/>
                <w:sz w:val="28"/>
                <w:szCs w:val="28"/>
              </w:rPr>
              <w:t xml:space="preserve">се прецизира терминологията по отношение изпълнението на държавния военновременен план, привеждането на останалите военновременни планове,  стратегическите планове, които са свързани с взаимодействието и произтичащите ангажименти от съюзните </w:t>
            </w:r>
            <w:r w:rsidR="0095445D">
              <w:rPr>
                <w:rFonts w:ascii="Times New Roman" w:hAnsi="Times New Roman" w:cs="Times New Roman"/>
                <w:bCs/>
                <w:sz w:val="28"/>
                <w:szCs w:val="28"/>
              </w:rPr>
              <w:t xml:space="preserve">планове за възпиране и отбрана </w:t>
            </w:r>
            <w:r w:rsidRPr="0091456C">
              <w:rPr>
                <w:rFonts w:ascii="Times New Roman" w:hAnsi="Times New Roman" w:cs="Times New Roman"/>
                <w:bCs/>
                <w:sz w:val="28"/>
                <w:szCs w:val="28"/>
              </w:rPr>
              <w:t>и плановете за операции на въоръжените сили.</w:t>
            </w:r>
          </w:p>
          <w:p w:rsidR="00C81172" w:rsidRPr="0091456C" w:rsidRDefault="000174EB" w:rsidP="000174EB">
            <w:pPr>
              <w:tabs>
                <w:tab w:val="left" w:pos="14459"/>
              </w:tabs>
              <w:spacing w:after="0" w:line="240" w:lineRule="auto"/>
              <w:ind w:left="11" w:firstLine="754"/>
              <w:jc w:val="both"/>
              <w:rPr>
                <w:rFonts w:ascii="Times New Roman" w:hAnsi="Times New Roman" w:cs="Times New Roman"/>
                <w:bCs/>
                <w:sz w:val="28"/>
                <w:szCs w:val="28"/>
              </w:rPr>
            </w:pPr>
            <w:r w:rsidRPr="0091456C">
              <w:rPr>
                <w:rFonts w:ascii="Times New Roman" w:hAnsi="Times New Roman" w:cs="Times New Roman"/>
                <w:bCs/>
                <w:sz w:val="28"/>
                <w:szCs w:val="28"/>
              </w:rPr>
              <w:t xml:space="preserve">В чл. 16, 22, 26 и 27 </w:t>
            </w:r>
            <w:r w:rsidR="00C2599F">
              <w:rPr>
                <w:rFonts w:ascii="Times New Roman" w:hAnsi="Times New Roman" w:cs="Times New Roman"/>
                <w:bCs/>
                <w:sz w:val="28"/>
                <w:szCs w:val="28"/>
              </w:rPr>
              <w:t xml:space="preserve">от </w:t>
            </w:r>
            <w:hyperlink r:id="rId19" w:history="1">
              <w:r w:rsidR="00C2599F" w:rsidRPr="0091456C">
                <w:rPr>
                  <w:rStyle w:val="Hyperlink"/>
                  <w:rFonts w:ascii="Times New Roman" w:hAnsi="Times New Roman" w:cs="Times New Roman"/>
                  <w:color w:val="auto"/>
                  <w:sz w:val="28"/>
                  <w:szCs w:val="28"/>
                  <w:u w:val="none"/>
                </w:rPr>
                <w:t>З</w:t>
              </w:r>
            </w:hyperlink>
            <w:r w:rsidR="00C2599F" w:rsidRPr="0091456C">
              <w:rPr>
                <w:rFonts w:ascii="Times New Roman" w:hAnsi="Times New Roman" w:cs="Times New Roman"/>
                <w:sz w:val="28"/>
                <w:szCs w:val="28"/>
              </w:rPr>
              <w:t>ОВСРБ</w:t>
            </w:r>
            <w:r w:rsidR="00C2599F" w:rsidRPr="0091456C">
              <w:rPr>
                <w:rFonts w:ascii="Times New Roman" w:hAnsi="Times New Roman" w:cs="Times New Roman"/>
                <w:bCs/>
                <w:sz w:val="28"/>
                <w:szCs w:val="28"/>
              </w:rPr>
              <w:t xml:space="preserve"> </w:t>
            </w:r>
            <w:r w:rsidRPr="0091456C">
              <w:rPr>
                <w:rFonts w:ascii="Times New Roman" w:hAnsi="Times New Roman" w:cs="Times New Roman"/>
                <w:bCs/>
                <w:sz w:val="28"/>
                <w:szCs w:val="28"/>
              </w:rPr>
              <w:t>се прецизира терминологията в процеса на „придобиването на системи въоръжения (нови, втора употреба, др.), техника и инфраструктура, и модернизацията и удължаването на срока за експло</w:t>
            </w:r>
            <w:r w:rsidR="00C2599F">
              <w:rPr>
                <w:rFonts w:ascii="Times New Roman" w:hAnsi="Times New Roman" w:cs="Times New Roman"/>
                <w:bCs/>
                <w:sz w:val="28"/>
                <w:szCs w:val="28"/>
              </w:rPr>
              <w:t>атация на съществуващите такива</w:t>
            </w:r>
            <w:r w:rsidRPr="0091456C">
              <w:rPr>
                <w:rFonts w:ascii="Times New Roman" w:hAnsi="Times New Roman" w:cs="Times New Roman"/>
                <w:bCs/>
                <w:sz w:val="28"/>
                <w:szCs w:val="28"/>
              </w:rPr>
              <w:t xml:space="preserve"> с „придобиването на отбранителни продукти“.</w:t>
            </w:r>
          </w:p>
          <w:p w:rsidR="00E12EB6" w:rsidRPr="0091456C" w:rsidRDefault="00E12EB6" w:rsidP="00310E63">
            <w:pPr>
              <w:spacing w:after="0" w:line="240" w:lineRule="auto"/>
              <w:ind w:firstLine="624"/>
              <w:jc w:val="both"/>
              <w:rPr>
                <w:rFonts w:ascii="Times New Roman" w:hAnsi="Times New Roman" w:cs="Times New Roman"/>
                <w:sz w:val="28"/>
                <w:szCs w:val="28"/>
                <w:lang w:bidi="bg-BG"/>
              </w:rPr>
            </w:pPr>
            <w:r w:rsidRPr="0091456C">
              <w:rPr>
                <w:rFonts w:ascii="Times New Roman" w:eastAsia="Times New Roman" w:hAnsi="Times New Roman" w:cs="Times New Roman"/>
                <w:sz w:val="28"/>
                <w:szCs w:val="28"/>
              </w:rPr>
              <w:t>Разпоредбата на</w:t>
            </w:r>
            <w:r w:rsidRPr="0091456C">
              <w:rPr>
                <w:rFonts w:ascii="Times New Roman" w:hAnsi="Times New Roman" w:cs="Times New Roman"/>
                <w:sz w:val="28"/>
                <w:szCs w:val="28"/>
                <w:lang w:bidi="bg-BG"/>
              </w:rPr>
              <w:t xml:space="preserve"> § 1, т. 1в от Допълнителните разпоредби на ЗОВСРБ</w:t>
            </w:r>
            <w:r w:rsidRPr="0091456C">
              <w:rPr>
                <w:rFonts w:ascii="Times New Roman" w:eastAsia="Times New Roman" w:hAnsi="Times New Roman" w:cs="Times New Roman"/>
                <w:sz w:val="28"/>
                <w:szCs w:val="28"/>
              </w:rPr>
              <w:t xml:space="preserve"> се нуждае от прецизиране предвид обстоятелствата, че в посочената уредба </w:t>
            </w:r>
            <w:r w:rsidRPr="0091456C">
              <w:rPr>
                <w:rFonts w:ascii="Times New Roman" w:eastAsia="Times New Roman" w:hAnsi="Times New Roman" w:cs="Times New Roman"/>
                <w:sz w:val="28"/>
                <w:szCs w:val="28"/>
                <w:lang w:bidi="bg-BG"/>
              </w:rPr>
              <w:t>ДАТО не фигурира в „Силите от системата за национална сигурност на Република България” и респективно не попада в състава на въоръжените сили във военно време по смисъла на чл. 50, ал. 2 от ЗОВСРБ.</w:t>
            </w:r>
          </w:p>
          <w:p w:rsidR="001B63F2" w:rsidRPr="0091456C" w:rsidRDefault="00BA5F78" w:rsidP="00310E63">
            <w:pPr>
              <w:spacing w:after="120" w:line="240" w:lineRule="auto"/>
              <w:ind w:firstLine="624"/>
              <w:jc w:val="both"/>
              <w:rPr>
                <w:rFonts w:ascii="Times New Roman" w:hAnsi="Times New Roman" w:cs="Times New Roman"/>
                <w:sz w:val="28"/>
                <w:szCs w:val="28"/>
                <w:lang w:bidi="bg-BG"/>
              </w:rPr>
            </w:pPr>
            <w:r w:rsidRPr="0091456C">
              <w:rPr>
                <w:rFonts w:ascii="Times New Roman" w:hAnsi="Times New Roman" w:cs="Times New Roman"/>
                <w:sz w:val="28"/>
                <w:szCs w:val="28"/>
                <w:lang w:bidi="bg-BG"/>
              </w:rPr>
              <w:t xml:space="preserve">Проблемът не би могъл да бъде решен чрез промяна в организацията на работа или чрез въвеждане на нови технологични възможности, нито чрез промяна в подзаконов нормативен акт или във вътрешноведомствени актове на председателя </w:t>
            </w:r>
            <w:r w:rsidRPr="0091456C">
              <w:rPr>
                <w:rFonts w:ascii="Times New Roman" w:hAnsi="Times New Roman" w:cs="Times New Roman"/>
                <w:sz w:val="28"/>
                <w:szCs w:val="28"/>
                <w:lang w:bidi="bg-BG"/>
              </w:rPr>
              <w:lastRenderedPageBreak/>
              <w:t>на ДАТО, доколкото засегнатите обществени отношения следва да бъдат законово регламентирани.</w:t>
            </w:r>
          </w:p>
          <w:p w:rsidR="00383B8C" w:rsidRPr="0091456C" w:rsidRDefault="00383B8C" w:rsidP="00383B8C">
            <w:pPr>
              <w:spacing w:after="0" w:line="240" w:lineRule="auto"/>
              <w:ind w:firstLine="569"/>
              <w:jc w:val="both"/>
              <w:rPr>
                <w:rFonts w:ascii="Times New Roman" w:eastAsia="Times New Roman" w:hAnsi="Times New Roman" w:cs="Times New Roman"/>
                <w:b/>
                <w:sz w:val="28"/>
                <w:szCs w:val="28"/>
              </w:rPr>
            </w:pPr>
            <w:r w:rsidRPr="0091456C">
              <w:rPr>
                <w:rFonts w:ascii="Times New Roman" w:eastAsia="Times New Roman" w:hAnsi="Times New Roman" w:cs="Times New Roman"/>
                <w:b/>
                <w:sz w:val="28"/>
                <w:szCs w:val="28"/>
              </w:rPr>
              <w:t>Проблем 4: „Липса на правни норми относно определяне дейността на Върховното главно командване и разрешаване използването на оръжие и/или технически средства от въоръжените сили срещу безпилотни автономни системи и средства при охрана и отбрана на военни обекти, пунктове за постоянна дислокация, военни формирования, техника и корабни платформи разположени извън пунктовете за постоянна дислокация.“</w:t>
            </w:r>
          </w:p>
          <w:p w:rsidR="009C6C68" w:rsidRDefault="00383B8C" w:rsidP="009C6C68">
            <w:pPr>
              <w:tabs>
                <w:tab w:val="left" w:pos="2552"/>
              </w:tabs>
              <w:spacing w:after="0" w:line="240" w:lineRule="auto"/>
              <w:ind w:firstLine="723"/>
              <w:jc w:val="both"/>
              <w:rPr>
                <w:rFonts w:ascii="Times New Roman" w:hAnsi="Times New Roman" w:cs="Times New Roman"/>
                <w:sz w:val="28"/>
                <w:szCs w:val="28"/>
              </w:rPr>
            </w:pPr>
            <w:r w:rsidRPr="0091456C">
              <w:rPr>
                <w:rFonts w:ascii="Times New Roman" w:hAnsi="Times New Roman" w:cs="Times New Roman"/>
                <w:sz w:val="28"/>
                <w:szCs w:val="28"/>
              </w:rPr>
              <w:t xml:space="preserve">С промяна в разпоредбите на чл. 22, 27 и 114 </w:t>
            </w:r>
            <w:r w:rsidR="0068359B">
              <w:rPr>
                <w:rFonts w:ascii="Times New Roman" w:hAnsi="Times New Roman" w:cs="Times New Roman"/>
                <w:sz w:val="28"/>
                <w:szCs w:val="28"/>
              </w:rPr>
              <w:t xml:space="preserve">от </w:t>
            </w:r>
            <w:hyperlink r:id="rId20" w:history="1">
              <w:r w:rsidR="0068359B" w:rsidRPr="0091456C">
                <w:rPr>
                  <w:rStyle w:val="Hyperlink"/>
                  <w:rFonts w:ascii="Times New Roman" w:hAnsi="Times New Roman" w:cs="Times New Roman"/>
                  <w:color w:val="auto"/>
                  <w:sz w:val="28"/>
                  <w:szCs w:val="28"/>
                  <w:u w:val="none"/>
                </w:rPr>
                <w:t>З</w:t>
              </w:r>
            </w:hyperlink>
            <w:r w:rsidR="0068359B" w:rsidRPr="0091456C">
              <w:rPr>
                <w:rFonts w:ascii="Times New Roman" w:hAnsi="Times New Roman" w:cs="Times New Roman"/>
                <w:sz w:val="28"/>
                <w:szCs w:val="28"/>
              </w:rPr>
              <w:t xml:space="preserve">ОВСРБ </w:t>
            </w:r>
            <w:r w:rsidRPr="0091456C">
              <w:rPr>
                <w:rFonts w:ascii="Times New Roman" w:hAnsi="Times New Roman" w:cs="Times New Roman"/>
                <w:sz w:val="28"/>
                <w:szCs w:val="28"/>
              </w:rPr>
              <w:t>се въвежда задължението за изготвяне на процедури за дейността на ВГК от министъра на отбраната, който чрез Министерския съвет ги предлага за утвърждаване от президента на републиката.</w:t>
            </w:r>
          </w:p>
          <w:p w:rsidR="00383B8C" w:rsidRPr="0091456C" w:rsidRDefault="00383B8C" w:rsidP="009C6C68">
            <w:pPr>
              <w:tabs>
                <w:tab w:val="left" w:pos="2552"/>
              </w:tabs>
              <w:spacing w:after="0" w:line="240" w:lineRule="auto"/>
              <w:ind w:firstLine="723"/>
              <w:jc w:val="both"/>
              <w:rPr>
                <w:rFonts w:ascii="Times New Roman" w:hAnsi="Times New Roman" w:cs="Times New Roman"/>
                <w:sz w:val="28"/>
                <w:szCs w:val="28"/>
              </w:rPr>
            </w:pPr>
            <w:r w:rsidRPr="0091456C">
              <w:rPr>
                <w:rFonts w:ascii="Times New Roman" w:hAnsi="Times New Roman" w:cs="Times New Roman"/>
                <w:sz w:val="28"/>
                <w:szCs w:val="28"/>
              </w:rPr>
              <w:t>Към настоящия момент няма нормативна регулация, която да определя организацията на дейността на ВГК след неговото формиране, както и разпределение на основните функции и задачи между длъжностните лица в щаба на ВГК, който следва да се създаде по смисъла на чл. 114, ал. 4</w:t>
            </w:r>
            <w:r w:rsidR="0068359B">
              <w:rPr>
                <w:rFonts w:ascii="Times New Roman" w:hAnsi="Times New Roman" w:cs="Times New Roman"/>
                <w:sz w:val="28"/>
                <w:szCs w:val="28"/>
              </w:rPr>
              <w:t xml:space="preserve"> от </w:t>
            </w:r>
            <w:hyperlink r:id="rId21" w:history="1">
              <w:r w:rsidR="0068359B" w:rsidRPr="0091456C">
                <w:rPr>
                  <w:rStyle w:val="Hyperlink"/>
                  <w:rFonts w:ascii="Times New Roman" w:hAnsi="Times New Roman" w:cs="Times New Roman"/>
                  <w:color w:val="auto"/>
                  <w:sz w:val="28"/>
                  <w:szCs w:val="28"/>
                  <w:u w:val="none"/>
                </w:rPr>
                <w:t>З</w:t>
              </w:r>
            </w:hyperlink>
            <w:r w:rsidR="0068359B" w:rsidRPr="0091456C">
              <w:rPr>
                <w:rFonts w:ascii="Times New Roman" w:hAnsi="Times New Roman" w:cs="Times New Roman"/>
                <w:sz w:val="28"/>
                <w:szCs w:val="28"/>
              </w:rPr>
              <w:t>ОВСРБ</w:t>
            </w:r>
            <w:r w:rsidRPr="0091456C">
              <w:rPr>
                <w:rFonts w:ascii="Times New Roman" w:hAnsi="Times New Roman" w:cs="Times New Roman"/>
                <w:sz w:val="28"/>
                <w:szCs w:val="28"/>
              </w:rPr>
              <w:t xml:space="preserve">.  </w:t>
            </w:r>
          </w:p>
          <w:p w:rsidR="00383B8C" w:rsidRPr="0091456C" w:rsidRDefault="00383B8C" w:rsidP="00383B8C">
            <w:pPr>
              <w:pStyle w:val="ListParagraph"/>
              <w:tabs>
                <w:tab w:val="left" w:pos="1104"/>
              </w:tabs>
              <w:spacing w:before="160"/>
              <w:ind w:left="13" w:firstLine="703"/>
              <w:jc w:val="both"/>
              <w:rPr>
                <w:rFonts w:ascii="Times New Roman" w:hAnsi="Times New Roman" w:cs="Times New Roman"/>
                <w:bCs/>
                <w:sz w:val="28"/>
                <w:szCs w:val="28"/>
              </w:rPr>
            </w:pPr>
            <w:r w:rsidRPr="0091456C">
              <w:rPr>
                <w:rFonts w:ascii="Times New Roman" w:hAnsi="Times New Roman" w:cs="Times New Roman"/>
                <w:bCs/>
                <w:sz w:val="28"/>
                <w:szCs w:val="28"/>
              </w:rPr>
              <w:t xml:space="preserve">В чл. 28 </w:t>
            </w:r>
            <w:r w:rsidR="0068359B">
              <w:rPr>
                <w:rFonts w:ascii="Times New Roman" w:hAnsi="Times New Roman" w:cs="Times New Roman"/>
                <w:bCs/>
                <w:sz w:val="28"/>
                <w:szCs w:val="28"/>
              </w:rPr>
              <w:t xml:space="preserve">от </w:t>
            </w:r>
            <w:hyperlink r:id="rId22" w:history="1">
              <w:r w:rsidR="0068359B" w:rsidRPr="0091456C">
                <w:rPr>
                  <w:rStyle w:val="Hyperlink"/>
                  <w:rFonts w:ascii="Times New Roman" w:hAnsi="Times New Roman" w:cs="Times New Roman"/>
                  <w:color w:val="auto"/>
                  <w:sz w:val="28"/>
                  <w:szCs w:val="28"/>
                  <w:u w:val="none"/>
                </w:rPr>
                <w:t>З</w:t>
              </w:r>
            </w:hyperlink>
            <w:r w:rsidR="0068359B" w:rsidRPr="0091456C">
              <w:rPr>
                <w:rFonts w:ascii="Times New Roman" w:hAnsi="Times New Roman" w:cs="Times New Roman"/>
                <w:sz w:val="28"/>
                <w:szCs w:val="28"/>
              </w:rPr>
              <w:t>ОВСРБ</w:t>
            </w:r>
            <w:r w:rsidR="0068359B" w:rsidRPr="0091456C">
              <w:rPr>
                <w:rFonts w:ascii="Times New Roman" w:hAnsi="Times New Roman" w:cs="Times New Roman"/>
                <w:bCs/>
                <w:sz w:val="28"/>
                <w:szCs w:val="28"/>
              </w:rPr>
              <w:t xml:space="preserve"> </w:t>
            </w:r>
            <w:r w:rsidRPr="0091456C">
              <w:rPr>
                <w:rFonts w:ascii="Times New Roman" w:hAnsi="Times New Roman" w:cs="Times New Roman"/>
                <w:bCs/>
                <w:sz w:val="28"/>
                <w:szCs w:val="28"/>
              </w:rPr>
              <w:t>се въвеждат правила за използване на оръжие срещу безпилотни летателни (плавателни) средства в случаите на нарушаване от безпилотно летателно средство на обозначените зони за сигурност над военни обекти и над войскови райони, както и над военни формирования и военни плавателни средства, разположени извън войсковите райони, където експлоатацията на безпилотни летателни средства е забранена или ограничена (в случаите на нарушаване от безпилотно плавателно средство на границите  на забранени с навигационно известие до мореплавателите зони и пунктовете за базиране на военни плавателни средства).</w:t>
            </w:r>
          </w:p>
          <w:p w:rsidR="00D3337A" w:rsidRDefault="00D3337A" w:rsidP="0068359B">
            <w:pPr>
              <w:pStyle w:val="ListParagraph"/>
              <w:tabs>
                <w:tab w:val="left" w:pos="1104"/>
              </w:tabs>
              <w:spacing w:before="160"/>
              <w:ind w:left="13" w:firstLine="703"/>
              <w:jc w:val="both"/>
              <w:rPr>
                <w:rFonts w:ascii="Times New Roman" w:hAnsi="Times New Roman" w:cs="Times New Roman"/>
                <w:bCs/>
                <w:sz w:val="28"/>
                <w:szCs w:val="28"/>
              </w:rPr>
            </w:pPr>
            <w:r w:rsidRPr="00D3337A">
              <w:rPr>
                <w:rFonts w:ascii="Times New Roman" w:hAnsi="Times New Roman" w:cs="Times New Roman"/>
                <w:bCs/>
                <w:sz w:val="28"/>
                <w:szCs w:val="28"/>
              </w:rPr>
              <w:t>В чл. 56 се определя нова задача към въоръжените сили за откриване и неутрализиране на безпилотни системи при защита на военни обекти и войскови райони, както и на военни формирования, техника и военни плавателни средства, разположени извън войсковите райони.</w:t>
            </w:r>
          </w:p>
          <w:p w:rsidR="008866C9" w:rsidRPr="0068359B" w:rsidRDefault="00383B8C" w:rsidP="0068359B">
            <w:pPr>
              <w:pStyle w:val="ListParagraph"/>
              <w:tabs>
                <w:tab w:val="left" w:pos="1104"/>
              </w:tabs>
              <w:spacing w:before="160"/>
              <w:ind w:left="13" w:firstLine="703"/>
              <w:jc w:val="both"/>
              <w:rPr>
                <w:rFonts w:ascii="Times New Roman" w:hAnsi="Times New Roman" w:cs="Times New Roman"/>
                <w:bCs/>
                <w:sz w:val="28"/>
                <w:szCs w:val="28"/>
              </w:rPr>
            </w:pPr>
            <w:r w:rsidRPr="0091456C">
              <w:rPr>
                <w:rFonts w:ascii="Times New Roman" w:hAnsi="Times New Roman" w:cs="Times New Roman"/>
                <w:bCs/>
                <w:sz w:val="28"/>
                <w:szCs w:val="28"/>
              </w:rPr>
              <w:t>С ПЗР на ЗИД ще се промени и чл. 301, ал. 3 от Закона за електронните съобщения, като на въоръжените сили се дава право да блокират с технически средства ползването на електронни съобщителни услуги при откриване и неутрализиране на безпилотни системи, при защита на военни обекти и войскови райони, както и на военни формирования, техника и военни плавателни средства, разположени извън войсковите райони.</w:t>
            </w:r>
          </w:p>
        </w:tc>
      </w:tr>
      <w:tr w:rsidR="0091456C" w:rsidRPr="0091456C" w:rsidTr="00122EFA">
        <w:tc>
          <w:tcPr>
            <w:tcW w:w="10182" w:type="dxa"/>
            <w:gridSpan w:val="2"/>
            <w:shd w:val="clear" w:color="auto" w:fill="auto"/>
          </w:tcPr>
          <w:p w:rsidR="002D708C" w:rsidRPr="0095445D" w:rsidRDefault="002D708C" w:rsidP="00310E63">
            <w:pPr>
              <w:spacing w:after="0" w:line="240" w:lineRule="auto"/>
              <w:ind w:firstLine="680"/>
              <w:jc w:val="both"/>
              <w:rPr>
                <w:rFonts w:ascii="Times New Roman" w:eastAsia="Times New Roman" w:hAnsi="Times New Roman" w:cs="Times New Roman"/>
                <w:i/>
                <w:sz w:val="20"/>
                <w:szCs w:val="16"/>
              </w:rPr>
            </w:pPr>
            <w:r w:rsidRPr="0095445D">
              <w:rPr>
                <w:rFonts w:ascii="Times New Roman" w:eastAsia="Times New Roman" w:hAnsi="Times New Roman" w:cs="Times New Roman"/>
                <w:i/>
                <w:sz w:val="20"/>
                <w:szCs w:val="16"/>
              </w:rPr>
              <w:lastRenderedPageBreak/>
              <w:t>1.4. Посочете задължителните действия, произтичащи от нормативни актове от по-висока степен или актове от правото на ЕС.</w:t>
            </w:r>
          </w:p>
          <w:p w:rsidR="00504B21" w:rsidRPr="0095445D" w:rsidRDefault="00504B21" w:rsidP="00310E63">
            <w:pPr>
              <w:spacing w:after="0" w:line="240" w:lineRule="auto"/>
              <w:ind w:left="49" w:right="-105" w:firstLine="679"/>
              <w:jc w:val="both"/>
              <w:rPr>
                <w:rFonts w:ascii="Times New Roman" w:hAnsi="Times New Roman" w:cs="Times New Roman"/>
                <w:sz w:val="28"/>
                <w:szCs w:val="28"/>
              </w:rPr>
            </w:pPr>
            <w:r w:rsidRPr="0095445D">
              <w:rPr>
                <w:rFonts w:ascii="Times New Roman" w:eastAsia="Times New Roman" w:hAnsi="Times New Roman" w:cs="Times New Roman"/>
                <w:sz w:val="28"/>
                <w:szCs w:val="28"/>
              </w:rPr>
              <w:t xml:space="preserve">За съответствието на Проблем № 2 с Директива 2003/88/ЕО на Европейския парламент и на Съвета от 4 ноември 2003 година, относно някои аспекти на организацията на работното време е изготвена справка за съответствие.  </w:t>
            </w:r>
          </w:p>
          <w:p w:rsidR="002D708C" w:rsidRPr="0095445D" w:rsidRDefault="00504B21" w:rsidP="00504B21">
            <w:pPr>
              <w:spacing w:after="0" w:line="240" w:lineRule="auto"/>
              <w:ind w:left="49" w:right="-105" w:firstLine="679"/>
              <w:jc w:val="both"/>
              <w:rPr>
                <w:rFonts w:ascii="Times New Roman" w:hAnsi="Times New Roman" w:cs="Times New Roman"/>
                <w:sz w:val="28"/>
                <w:szCs w:val="28"/>
              </w:rPr>
            </w:pPr>
            <w:r w:rsidRPr="0095445D">
              <w:rPr>
                <w:rFonts w:ascii="Times New Roman" w:hAnsi="Times New Roman" w:cs="Times New Roman"/>
                <w:sz w:val="28"/>
                <w:szCs w:val="28"/>
              </w:rPr>
              <w:t>За останалите проблеми н</w:t>
            </w:r>
            <w:r w:rsidR="00122EFA" w:rsidRPr="0095445D">
              <w:rPr>
                <w:rFonts w:ascii="Times New Roman" w:hAnsi="Times New Roman" w:cs="Times New Roman"/>
                <w:sz w:val="28"/>
                <w:szCs w:val="28"/>
              </w:rPr>
              <w:t>е са налице задължителни действия, произтичащи от нормативни актове от по-висока степен или актове от правото на ЕС.</w:t>
            </w:r>
          </w:p>
          <w:p w:rsidR="00D02F24" w:rsidRPr="0095445D" w:rsidRDefault="00D02F24" w:rsidP="00D02F24">
            <w:pPr>
              <w:spacing w:before="160" w:line="240" w:lineRule="auto"/>
              <w:jc w:val="both"/>
              <w:rPr>
                <w:rFonts w:ascii="Times New Roman" w:eastAsia="Times New Roman" w:hAnsi="Times New Roman" w:cs="Times New Roman"/>
                <w:b/>
                <w:sz w:val="28"/>
                <w:szCs w:val="28"/>
              </w:rPr>
            </w:pPr>
            <w:r w:rsidRPr="0095445D">
              <w:rPr>
                <w:rFonts w:ascii="Times New Roman" w:eastAsia="Times New Roman" w:hAnsi="Times New Roman" w:cs="Times New Roman"/>
                <w:sz w:val="28"/>
                <w:szCs w:val="28"/>
              </w:rPr>
              <w:lastRenderedPageBreak/>
              <w:t xml:space="preserve">           </w:t>
            </w:r>
            <w:r w:rsidR="0095445D" w:rsidRPr="0095445D">
              <w:rPr>
                <w:rFonts w:ascii="Times New Roman" w:eastAsia="Times New Roman" w:hAnsi="Times New Roman" w:cs="Times New Roman"/>
                <w:sz w:val="28"/>
                <w:szCs w:val="28"/>
              </w:rPr>
              <w:t xml:space="preserve">С решаването на част от </w:t>
            </w:r>
            <w:r w:rsidRPr="0095445D">
              <w:rPr>
                <w:rFonts w:ascii="Times New Roman" w:eastAsia="Times New Roman" w:hAnsi="Times New Roman" w:cs="Times New Roman"/>
                <w:sz w:val="28"/>
                <w:szCs w:val="28"/>
              </w:rPr>
              <w:t xml:space="preserve">Проблем № 2 </w:t>
            </w:r>
            <w:r w:rsidR="0095445D" w:rsidRPr="0095445D">
              <w:rPr>
                <w:rFonts w:ascii="Times New Roman" w:eastAsia="Times New Roman" w:hAnsi="Times New Roman" w:cs="Times New Roman"/>
                <w:sz w:val="28"/>
                <w:szCs w:val="28"/>
              </w:rPr>
              <w:t>се</w:t>
            </w:r>
            <w:r w:rsidRPr="0095445D">
              <w:rPr>
                <w:rFonts w:ascii="Times New Roman" w:eastAsia="Times New Roman" w:hAnsi="Times New Roman" w:cs="Times New Roman"/>
                <w:sz w:val="28"/>
                <w:szCs w:val="28"/>
              </w:rPr>
              <w:t xml:space="preserve"> изпълн</w:t>
            </w:r>
            <w:r w:rsidR="0095445D" w:rsidRPr="0095445D">
              <w:rPr>
                <w:rFonts w:ascii="Times New Roman" w:eastAsia="Times New Roman" w:hAnsi="Times New Roman" w:cs="Times New Roman"/>
                <w:sz w:val="28"/>
                <w:szCs w:val="28"/>
              </w:rPr>
              <w:t>ява</w:t>
            </w:r>
            <w:r w:rsidRPr="0095445D">
              <w:rPr>
                <w:rFonts w:ascii="Times New Roman" w:eastAsia="Times New Roman" w:hAnsi="Times New Roman" w:cs="Times New Roman"/>
                <w:sz w:val="28"/>
                <w:szCs w:val="28"/>
              </w:rPr>
              <w:t xml:space="preserve"> мярка № 169 и част от мярка № 174 от Плана за намаляване на административната тежест, приет с Решение № 233 на МС от 29.03.2024 г.</w:t>
            </w:r>
          </w:p>
          <w:p w:rsidR="00D02F24" w:rsidRPr="0095445D" w:rsidRDefault="00D02F24" w:rsidP="00504B21">
            <w:pPr>
              <w:spacing w:after="0" w:line="240" w:lineRule="auto"/>
              <w:ind w:left="49" w:right="-105" w:firstLine="679"/>
              <w:jc w:val="both"/>
              <w:rPr>
                <w:rFonts w:ascii="Times New Roman" w:eastAsia="Times New Roman" w:hAnsi="Times New Roman" w:cs="Times New Roman"/>
                <w:i/>
                <w:sz w:val="16"/>
                <w:szCs w:val="16"/>
              </w:rPr>
            </w:pPr>
          </w:p>
        </w:tc>
      </w:tr>
      <w:tr w:rsidR="0091456C" w:rsidRPr="0091456C" w:rsidTr="002273CA">
        <w:tc>
          <w:tcPr>
            <w:tcW w:w="10182" w:type="dxa"/>
            <w:gridSpan w:val="2"/>
          </w:tcPr>
          <w:p w:rsidR="002D708C" w:rsidRPr="0091456C" w:rsidRDefault="002D708C" w:rsidP="00310E63">
            <w:pPr>
              <w:spacing w:after="0" w:line="240" w:lineRule="auto"/>
              <w:ind w:firstLine="720"/>
              <w:jc w:val="both"/>
              <w:rPr>
                <w:rFonts w:ascii="Times New Roman" w:eastAsia="Times New Roman" w:hAnsi="Times New Roman" w:cs="Times New Roman"/>
                <w:i/>
                <w:sz w:val="20"/>
                <w:szCs w:val="16"/>
              </w:rPr>
            </w:pPr>
            <w:r w:rsidRPr="0091456C">
              <w:rPr>
                <w:rFonts w:ascii="Times New Roman" w:eastAsia="Times New Roman" w:hAnsi="Times New Roman" w:cs="Times New Roman"/>
                <w:i/>
                <w:sz w:val="20"/>
                <w:szCs w:val="16"/>
              </w:rPr>
              <w:lastRenderedPageBreak/>
              <w:t>1.5. Посочете дали са извършени последващи оценки на нормативния акт или анализи за изпълнението на политиката и какви са резултатите от тях?</w:t>
            </w:r>
          </w:p>
          <w:p w:rsidR="00C95708" w:rsidRPr="0091456C" w:rsidRDefault="00C95708" w:rsidP="00BA5B68">
            <w:pPr>
              <w:spacing w:after="0" w:line="240" w:lineRule="auto"/>
              <w:ind w:left="49" w:right="-105" w:firstLine="679"/>
              <w:jc w:val="both"/>
              <w:rPr>
                <w:rFonts w:ascii="Times New Roman" w:eastAsia="Times New Roman" w:hAnsi="Times New Roman" w:cs="Times New Roman"/>
                <w:i/>
                <w:sz w:val="28"/>
                <w:szCs w:val="28"/>
              </w:rPr>
            </w:pPr>
            <w:r w:rsidRPr="0091456C">
              <w:rPr>
                <w:rFonts w:ascii="Times New Roman" w:hAnsi="Times New Roman" w:cs="Times New Roman"/>
                <w:sz w:val="28"/>
                <w:szCs w:val="28"/>
              </w:rPr>
              <w:t xml:space="preserve">Не </w:t>
            </w:r>
            <w:r w:rsidR="00BA5B68" w:rsidRPr="0091456C">
              <w:rPr>
                <w:rFonts w:ascii="Times New Roman" w:hAnsi="Times New Roman" w:cs="Times New Roman"/>
                <w:sz w:val="28"/>
                <w:szCs w:val="28"/>
              </w:rPr>
              <w:t xml:space="preserve">са </w:t>
            </w:r>
            <w:r w:rsidRPr="0091456C">
              <w:rPr>
                <w:rFonts w:ascii="Times New Roman" w:hAnsi="Times New Roman" w:cs="Times New Roman"/>
                <w:sz w:val="28"/>
                <w:szCs w:val="28"/>
              </w:rPr>
              <w:t>извършван</w:t>
            </w:r>
            <w:r w:rsidR="00BA5B68" w:rsidRPr="0091456C">
              <w:rPr>
                <w:rFonts w:ascii="Times New Roman" w:hAnsi="Times New Roman" w:cs="Times New Roman"/>
                <w:sz w:val="28"/>
                <w:szCs w:val="28"/>
              </w:rPr>
              <w:t>и</w:t>
            </w:r>
            <w:r w:rsidRPr="0091456C">
              <w:rPr>
                <w:rFonts w:ascii="Times New Roman" w:hAnsi="Times New Roman" w:cs="Times New Roman"/>
                <w:sz w:val="28"/>
                <w:szCs w:val="28"/>
              </w:rPr>
              <w:t xml:space="preserve"> последващ</w:t>
            </w:r>
            <w:r w:rsidR="00BA5B68" w:rsidRPr="0091456C">
              <w:rPr>
                <w:rFonts w:ascii="Times New Roman" w:hAnsi="Times New Roman" w:cs="Times New Roman"/>
                <w:sz w:val="28"/>
                <w:szCs w:val="28"/>
              </w:rPr>
              <w:t>и</w:t>
            </w:r>
            <w:r w:rsidRPr="0091456C">
              <w:rPr>
                <w:rFonts w:ascii="Times New Roman" w:hAnsi="Times New Roman" w:cs="Times New Roman"/>
                <w:sz w:val="28"/>
                <w:szCs w:val="28"/>
              </w:rPr>
              <w:t xml:space="preserve"> оценк</w:t>
            </w:r>
            <w:r w:rsidR="00BA5B68" w:rsidRPr="0091456C">
              <w:rPr>
                <w:rFonts w:ascii="Times New Roman" w:hAnsi="Times New Roman" w:cs="Times New Roman"/>
                <w:sz w:val="28"/>
                <w:szCs w:val="28"/>
              </w:rPr>
              <w:t>и на нормативния акт</w:t>
            </w:r>
            <w:r w:rsidRPr="0091456C">
              <w:rPr>
                <w:rFonts w:ascii="Times New Roman" w:hAnsi="Times New Roman" w:cs="Times New Roman"/>
                <w:sz w:val="28"/>
                <w:szCs w:val="28"/>
              </w:rPr>
              <w:t>.</w:t>
            </w:r>
            <w:r w:rsidR="00BA5B68" w:rsidRPr="0091456C">
              <w:rPr>
                <w:rFonts w:ascii="Times New Roman" w:hAnsi="Times New Roman" w:cs="Times New Roman"/>
                <w:sz w:val="28"/>
                <w:szCs w:val="28"/>
              </w:rPr>
              <w:t xml:space="preserve"> Предложените изменения са в резултат на извършени анализи от работни групи, назначени със заповеди на министъра на отбраната.</w:t>
            </w:r>
          </w:p>
        </w:tc>
      </w:tr>
      <w:tr w:rsidR="0091456C" w:rsidRPr="0091456C" w:rsidTr="002273CA">
        <w:tc>
          <w:tcPr>
            <w:tcW w:w="10182" w:type="dxa"/>
            <w:gridSpan w:val="2"/>
          </w:tcPr>
          <w:p w:rsidR="00076E63" w:rsidRPr="0095445D" w:rsidRDefault="00076E63" w:rsidP="00310E63">
            <w:pPr>
              <w:spacing w:line="240" w:lineRule="auto"/>
              <w:ind w:firstLine="666"/>
              <w:jc w:val="both"/>
              <w:rPr>
                <w:rFonts w:ascii="Times New Roman" w:eastAsia="Times New Roman" w:hAnsi="Times New Roman" w:cs="Times New Roman"/>
                <w:b/>
                <w:sz w:val="28"/>
                <w:szCs w:val="28"/>
              </w:rPr>
            </w:pPr>
            <w:r w:rsidRPr="0095445D">
              <w:rPr>
                <w:rFonts w:ascii="Times New Roman" w:eastAsia="Times New Roman" w:hAnsi="Times New Roman" w:cs="Times New Roman"/>
                <w:b/>
                <w:sz w:val="28"/>
                <w:szCs w:val="28"/>
              </w:rPr>
              <w:t>2. Цели</w:t>
            </w:r>
            <w:r w:rsidR="00EA0C3A" w:rsidRPr="0095445D">
              <w:rPr>
                <w:rFonts w:ascii="Times New Roman" w:eastAsia="Times New Roman" w:hAnsi="Times New Roman" w:cs="Times New Roman"/>
                <w:b/>
                <w:sz w:val="28"/>
                <w:szCs w:val="28"/>
              </w:rPr>
              <w:t xml:space="preserve"> (обща, конкретни и оперативни)</w:t>
            </w:r>
            <w:r w:rsidRPr="0095445D">
              <w:rPr>
                <w:rFonts w:ascii="Times New Roman" w:eastAsia="Times New Roman" w:hAnsi="Times New Roman" w:cs="Times New Roman"/>
                <w:b/>
                <w:sz w:val="28"/>
                <w:szCs w:val="28"/>
              </w:rPr>
              <w:t>:</w:t>
            </w:r>
            <w:r w:rsidR="004B01A2" w:rsidRPr="0095445D">
              <w:rPr>
                <w:rFonts w:ascii="Times New Roman" w:eastAsia="Times New Roman" w:hAnsi="Times New Roman" w:cs="Times New Roman"/>
                <w:b/>
                <w:sz w:val="28"/>
                <w:szCs w:val="28"/>
              </w:rPr>
              <w:t xml:space="preserve"> </w:t>
            </w:r>
          </w:p>
          <w:p w:rsidR="00EA0C3A" w:rsidRPr="0095445D" w:rsidRDefault="00EA0C3A" w:rsidP="00310E63">
            <w:pPr>
              <w:spacing w:after="0" w:line="240" w:lineRule="auto"/>
              <w:ind w:firstLine="709"/>
              <w:jc w:val="both"/>
              <w:rPr>
                <w:rFonts w:ascii="Times New Roman" w:hAnsi="Times New Roman" w:cs="Times New Roman"/>
                <w:b/>
                <w:sz w:val="28"/>
                <w:szCs w:val="28"/>
              </w:rPr>
            </w:pPr>
            <w:r w:rsidRPr="0095445D">
              <w:rPr>
                <w:rFonts w:ascii="Times New Roman" w:hAnsi="Times New Roman" w:cs="Times New Roman"/>
                <w:b/>
                <w:sz w:val="28"/>
                <w:szCs w:val="28"/>
              </w:rPr>
              <w:t>ОБЩА ЦЕЛ:</w:t>
            </w:r>
          </w:p>
          <w:p w:rsidR="00EA0C3A" w:rsidRPr="0095445D" w:rsidRDefault="00EA0C3A" w:rsidP="00EA0C3A">
            <w:pPr>
              <w:widowControl w:val="0"/>
              <w:spacing w:after="0" w:line="240" w:lineRule="auto"/>
              <w:ind w:firstLine="708"/>
              <w:jc w:val="both"/>
              <w:rPr>
                <w:rFonts w:ascii="Times New Roman" w:hAnsi="Times New Roman" w:cs="Times New Roman"/>
                <w:sz w:val="28"/>
                <w:szCs w:val="28"/>
              </w:rPr>
            </w:pPr>
            <w:r w:rsidRPr="0095445D">
              <w:rPr>
                <w:rStyle w:val="2Exact"/>
                <w:sz w:val="28"/>
                <w:szCs w:val="28"/>
              </w:rPr>
              <w:t>Общата цел на предлагания</w:t>
            </w:r>
            <w:r w:rsidRPr="0095445D">
              <w:rPr>
                <w:rStyle w:val="2Exact"/>
                <w:sz w:val="28"/>
                <w:szCs w:val="28"/>
                <w:lang w:val="en-US"/>
              </w:rPr>
              <w:t xml:space="preserve"> </w:t>
            </w:r>
            <w:r w:rsidRPr="0095445D">
              <w:rPr>
                <w:rStyle w:val="2Exact"/>
                <w:sz w:val="28"/>
                <w:szCs w:val="28"/>
              </w:rPr>
              <w:t xml:space="preserve">Закон за изменение и допълнение на Закона за отбраната и въоръжените сили на Република България е насочена към подобряване на ефективността </w:t>
            </w:r>
            <w:r w:rsidR="007C0722" w:rsidRPr="0095445D">
              <w:rPr>
                <w:rStyle w:val="2Exact"/>
                <w:sz w:val="28"/>
                <w:szCs w:val="28"/>
              </w:rPr>
              <w:t xml:space="preserve">на </w:t>
            </w:r>
            <w:r w:rsidRPr="0095445D">
              <w:rPr>
                <w:rFonts w:ascii="Times New Roman" w:hAnsi="Times New Roman" w:cs="Times New Roman"/>
                <w:sz w:val="28"/>
                <w:szCs w:val="28"/>
              </w:rPr>
              <w:t>си</w:t>
            </w:r>
            <w:r w:rsidR="003E7D6D" w:rsidRPr="0095445D">
              <w:rPr>
                <w:rFonts w:ascii="Times New Roman" w:hAnsi="Times New Roman" w:cs="Times New Roman"/>
                <w:sz w:val="28"/>
                <w:szCs w:val="28"/>
              </w:rPr>
              <w:t xml:space="preserve">стемата за </w:t>
            </w:r>
            <w:r w:rsidR="007C0722" w:rsidRPr="0095445D">
              <w:rPr>
                <w:rFonts w:ascii="Times New Roman" w:hAnsi="Times New Roman" w:cs="Times New Roman"/>
                <w:sz w:val="28"/>
                <w:szCs w:val="28"/>
              </w:rPr>
              <w:t xml:space="preserve">отбрана и системата за </w:t>
            </w:r>
            <w:r w:rsidR="003E7D6D" w:rsidRPr="0095445D">
              <w:rPr>
                <w:rFonts w:ascii="Times New Roman" w:hAnsi="Times New Roman" w:cs="Times New Roman"/>
                <w:sz w:val="28"/>
                <w:szCs w:val="28"/>
              </w:rPr>
              <w:t>национална сигурност.</w:t>
            </w:r>
          </w:p>
          <w:p w:rsidR="00EA0C3A" w:rsidRPr="0095445D" w:rsidRDefault="00EA0C3A" w:rsidP="00EA0C3A">
            <w:pPr>
              <w:widowControl w:val="0"/>
              <w:spacing w:before="120" w:after="0" w:line="240" w:lineRule="auto"/>
              <w:ind w:firstLine="709"/>
              <w:jc w:val="both"/>
              <w:rPr>
                <w:rStyle w:val="2Exact"/>
                <w:b/>
                <w:sz w:val="28"/>
                <w:szCs w:val="28"/>
              </w:rPr>
            </w:pPr>
            <w:r w:rsidRPr="0095445D">
              <w:rPr>
                <w:rStyle w:val="2Exact"/>
                <w:b/>
                <w:sz w:val="28"/>
                <w:szCs w:val="28"/>
              </w:rPr>
              <w:t>КОНКРЕТНИ ЦЕЛИ:</w:t>
            </w:r>
          </w:p>
          <w:p w:rsidR="00EA0C3A" w:rsidRPr="0095445D" w:rsidRDefault="00EA0C3A" w:rsidP="00310E63">
            <w:pPr>
              <w:pStyle w:val="ListParagraph"/>
              <w:numPr>
                <w:ilvl w:val="0"/>
                <w:numId w:val="19"/>
              </w:numPr>
              <w:tabs>
                <w:tab w:val="left" w:pos="1134"/>
              </w:tabs>
              <w:spacing w:after="120" w:line="240" w:lineRule="auto"/>
              <w:ind w:left="0" w:firstLine="709"/>
              <w:jc w:val="both"/>
              <w:rPr>
                <w:rFonts w:ascii="Times New Roman" w:hAnsi="Times New Roman" w:cs="Times New Roman"/>
                <w:sz w:val="28"/>
                <w:szCs w:val="28"/>
                <w:lang w:val="en-US"/>
              </w:rPr>
            </w:pPr>
            <w:r w:rsidRPr="0095445D">
              <w:rPr>
                <w:rFonts w:ascii="Times New Roman" w:hAnsi="Times New Roman" w:cs="Times New Roman"/>
                <w:sz w:val="28"/>
                <w:szCs w:val="28"/>
              </w:rPr>
              <w:t>Регламентиране на стату</w:t>
            </w:r>
            <w:r w:rsidR="00696BB1" w:rsidRPr="0095445D">
              <w:rPr>
                <w:rFonts w:ascii="Times New Roman" w:hAnsi="Times New Roman" w:cs="Times New Roman"/>
                <w:sz w:val="28"/>
                <w:szCs w:val="28"/>
              </w:rPr>
              <w:t>са</w:t>
            </w:r>
            <w:r w:rsidRPr="0095445D">
              <w:rPr>
                <w:rFonts w:ascii="Times New Roman" w:hAnsi="Times New Roman" w:cs="Times New Roman"/>
                <w:sz w:val="28"/>
                <w:szCs w:val="28"/>
              </w:rPr>
              <w:t xml:space="preserve"> на курсантите и колежаните, както </w:t>
            </w:r>
            <w:r w:rsidR="00C17135" w:rsidRPr="0095445D">
              <w:rPr>
                <w:rFonts w:ascii="Times New Roman" w:hAnsi="Times New Roman" w:cs="Times New Roman"/>
                <w:sz w:val="28"/>
                <w:szCs w:val="28"/>
              </w:rPr>
              <w:t xml:space="preserve">и техните </w:t>
            </w:r>
            <w:r w:rsidRPr="0095445D">
              <w:rPr>
                <w:rFonts w:ascii="Times New Roman" w:hAnsi="Times New Roman" w:cs="Times New Roman"/>
                <w:sz w:val="28"/>
                <w:szCs w:val="28"/>
              </w:rPr>
              <w:t>права и задължения</w:t>
            </w:r>
            <w:r w:rsidR="00C17135" w:rsidRPr="0095445D">
              <w:rPr>
                <w:rFonts w:ascii="Times New Roman" w:hAnsi="Times New Roman" w:cs="Times New Roman"/>
                <w:sz w:val="28"/>
                <w:szCs w:val="28"/>
              </w:rPr>
              <w:t>.</w:t>
            </w:r>
          </w:p>
          <w:p w:rsidR="00EA0C3A" w:rsidRPr="0095445D" w:rsidRDefault="001F7A25" w:rsidP="001F7A25">
            <w:pPr>
              <w:pStyle w:val="ListParagraph"/>
              <w:numPr>
                <w:ilvl w:val="0"/>
                <w:numId w:val="19"/>
              </w:numPr>
              <w:tabs>
                <w:tab w:val="left" w:pos="1134"/>
              </w:tabs>
              <w:spacing w:after="120" w:line="240" w:lineRule="auto"/>
              <w:ind w:left="0" w:firstLine="709"/>
              <w:jc w:val="both"/>
              <w:rPr>
                <w:rFonts w:ascii="Times New Roman" w:hAnsi="Times New Roman" w:cs="Times New Roman"/>
                <w:sz w:val="28"/>
                <w:szCs w:val="28"/>
              </w:rPr>
            </w:pPr>
            <w:r w:rsidRPr="0095445D">
              <w:rPr>
                <w:rFonts w:ascii="Times New Roman" w:hAnsi="Times New Roman" w:cs="Times New Roman"/>
                <w:sz w:val="28"/>
                <w:szCs w:val="28"/>
              </w:rPr>
              <w:t xml:space="preserve">Регламентиране, прецизиране и актуализиране на разпоредби, </w:t>
            </w:r>
            <w:proofErr w:type="spellStart"/>
            <w:r w:rsidRPr="0095445D">
              <w:rPr>
                <w:rFonts w:ascii="Times New Roman" w:hAnsi="Times New Roman" w:cs="Times New Roman"/>
                <w:sz w:val="28"/>
                <w:szCs w:val="28"/>
              </w:rPr>
              <w:t>съотносими</w:t>
            </w:r>
            <w:proofErr w:type="spellEnd"/>
            <w:r w:rsidRPr="0095445D">
              <w:rPr>
                <w:rFonts w:ascii="Times New Roman" w:hAnsi="Times New Roman" w:cs="Times New Roman"/>
                <w:sz w:val="28"/>
                <w:szCs w:val="28"/>
              </w:rPr>
              <w:t xml:space="preserve"> към военнослужещите и цивилните служители в Министерството на отбраната, структурите на пряко подчинение на министъра на отбраната и БА</w:t>
            </w:r>
            <w:r w:rsidR="00EA0C3A" w:rsidRPr="0095445D">
              <w:rPr>
                <w:rFonts w:ascii="Times New Roman" w:hAnsi="Times New Roman" w:cs="Times New Roman"/>
                <w:sz w:val="28"/>
                <w:szCs w:val="28"/>
              </w:rPr>
              <w:t>.</w:t>
            </w:r>
          </w:p>
          <w:p w:rsidR="00EA0C3A" w:rsidRPr="0095445D" w:rsidRDefault="001F7A25" w:rsidP="001F7A25">
            <w:pPr>
              <w:pStyle w:val="ListParagraph"/>
              <w:numPr>
                <w:ilvl w:val="0"/>
                <w:numId w:val="19"/>
              </w:numPr>
              <w:tabs>
                <w:tab w:val="left" w:pos="1134"/>
              </w:tabs>
              <w:spacing w:after="120" w:line="240" w:lineRule="auto"/>
              <w:ind w:left="0" w:firstLine="709"/>
              <w:jc w:val="both"/>
              <w:rPr>
                <w:rFonts w:ascii="Times New Roman" w:hAnsi="Times New Roman" w:cs="Times New Roman"/>
                <w:sz w:val="28"/>
                <w:szCs w:val="28"/>
              </w:rPr>
            </w:pPr>
            <w:r w:rsidRPr="0095445D">
              <w:rPr>
                <w:rFonts w:ascii="Times New Roman" w:hAnsi="Times New Roman" w:cs="Times New Roman"/>
                <w:sz w:val="28"/>
                <w:szCs w:val="28"/>
              </w:rPr>
              <w:t xml:space="preserve">Регламентиране, синхронизиране и актуализиране на разпоредби по отношение изпълнението на задачите на въоръжените сили, държавния военновременен план, привеждането на останалите военновременни планове,  стратегическите планове, които са свързани с взаимодействието и произтичащите ангажименти от съюзните планове за възпиране и отбрана, плановете за операции на въоръжените сили и проекти за инвестиционни разходи за придобиване на отбранителни продукти </w:t>
            </w:r>
            <w:r w:rsidR="00EA0C3A" w:rsidRPr="0095445D">
              <w:rPr>
                <w:rFonts w:ascii="Times New Roman" w:hAnsi="Times New Roman" w:cs="Times New Roman"/>
                <w:sz w:val="28"/>
                <w:szCs w:val="28"/>
              </w:rPr>
              <w:t>основа.</w:t>
            </w:r>
          </w:p>
          <w:p w:rsidR="00383B8C" w:rsidRPr="0095445D" w:rsidRDefault="00383B8C" w:rsidP="00383B8C">
            <w:pPr>
              <w:pStyle w:val="ListParagraph"/>
              <w:numPr>
                <w:ilvl w:val="0"/>
                <w:numId w:val="19"/>
              </w:numPr>
              <w:tabs>
                <w:tab w:val="left" w:pos="1134"/>
              </w:tabs>
              <w:spacing w:after="120" w:line="240" w:lineRule="auto"/>
              <w:ind w:left="0" w:firstLine="709"/>
              <w:jc w:val="both"/>
              <w:rPr>
                <w:rFonts w:ascii="Times New Roman" w:hAnsi="Times New Roman" w:cs="Times New Roman"/>
                <w:sz w:val="28"/>
                <w:szCs w:val="28"/>
              </w:rPr>
            </w:pPr>
            <w:r w:rsidRPr="0095445D">
              <w:rPr>
                <w:rFonts w:ascii="Times New Roman" w:hAnsi="Times New Roman" w:cs="Times New Roman"/>
                <w:sz w:val="28"/>
                <w:szCs w:val="28"/>
              </w:rPr>
              <w:t>Регламентиране изготвяне на правила за дейността на Върховното главно командване, установяване на правна норма и разрешаване използването на оръжие и/или технически средства от въоръжените сили срещу безпилотни автономни системи и средства при охрана и отбрана на военни обекти, пунктове за постоянна дислокация, военни формирования, техника и корабни платформи разположени извън пунктовете за постоянна дислокация.</w:t>
            </w:r>
          </w:p>
          <w:p w:rsidR="00EA0C3A" w:rsidRPr="0095445D" w:rsidRDefault="00EA0C3A" w:rsidP="00EA0C3A">
            <w:pPr>
              <w:widowControl w:val="0"/>
              <w:spacing w:before="120" w:after="120" w:line="20" w:lineRule="atLeast"/>
              <w:ind w:firstLine="709"/>
              <w:jc w:val="both"/>
              <w:rPr>
                <w:rStyle w:val="2Exact"/>
                <w:b/>
                <w:sz w:val="28"/>
                <w:szCs w:val="28"/>
              </w:rPr>
            </w:pPr>
            <w:r w:rsidRPr="0095445D">
              <w:rPr>
                <w:rStyle w:val="2Exact"/>
                <w:b/>
                <w:sz w:val="28"/>
                <w:szCs w:val="28"/>
              </w:rPr>
              <w:t>ОПЕРАТИВНИ ЦЕЛИ:</w:t>
            </w:r>
          </w:p>
          <w:p w:rsidR="00EA0C3A" w:rsidRPr="0095445D" w:rsidRDefault="00EA0C3A" w:rsidP="00AF5DC1">
            <w:pPr>
              <w:pStyle w:val="ListParagraph"/>
              <w:numPr>
                <w:ilvl w:val="0"/>
                <w:numId w:val="18"/>
              </w:numPr>
              <w:tabs>
                <w:tab w:val="left" w:pos="2021"/>
              </w:tabs>
              <w:spacing w:after="0" w:line="20" w:lineRule="atLeast"/>
              <w:ind w:left="0" w:firstLine="742"/>
              <w:jc w:val="both"/>
              <w:rPr>
                <w:rFonts w:ascii="Times New Roman" w:eastAsia="Times New Roman" w:hAnsi="Times New Roman" w:cs="Times New Roman"/>
                <w:bCs/>
                <w:sz w:val="28"/>
                <w:szCs w:val="28"/>
              </w:rPr>
            </w:pPr>
            <w:r w:rsidRPr="0095445D">
              <w:rPr>
                <w:rFonts w:ascii="Times New Roman" w:eastAsia="Times New Roman" w:hAnsi="Times New Roman" w:cs="Times New Roman"/>
                <w:sz w:val="28"/>
                <w:szCs w:val="28"/>
                <w:lang w:eastAsia="bg-BG"/>
              </w:rPr>
              <w:t>Регламентиране на възможност за обучение на войници</w:t>
            </w:r>
            <w:r w:rsidR="00A23C38" w:rsidRPr="0095445D">
              <w:rPr>
                <w:rFonts w:ascii="Times New Roman" w:eastAsia="Times New Roman" w:hAnsi="Times New Roman" w:cs="Times New Roman"/>
                <w:sz w:val="28"/>
                <w:szCs w:val="28"/>
                <w:lang w:val="en-US" w:eastAsia="bg-BG"/>
              </w:rPr>
              <w:t xml:space="preserve"> </w:t>
            </w:r>
            <w:r w:rsidR="00A23C38" w:rsidRPr="0095445D">
              <w:rPr>
                <w:rFonts w:ascii="Times New Roman" w:eastAsia="Times New Roman" w:hAnsi="Times New Roman" w:cs="Times New Roman"/>
                <w:sz w:val="28"/>
                <w:szCs w:val="28"/>
                <w:lang w:eastAsia="bg-BG"/>
              </w:rPr>
              <w:t>(</w:t>
            </w:r>
            <w:r w:rsidRPr="0095445D">
              <w:rPr>
                <w:rFonts w:ascii="Times New Roman" w:eastAsia="Times New Roman" w:hAnsi="Times New Roman" w:cs="Times New Roman"/>
                <w:sz w:val="28"/>
                <w:szCs w:val="28"/>
                <w:lang w:eastAsia="bg-BG"/>
              </w:rPr>
              <w:t>матроси</w:t>
            </w:r>
            <w:r w:rsidR="00A23C38" w:rsidRPr="0095445D">
              <w:rPr>
                <w:rFonts w:ascii="Times New Roman" w:eastAsia="Times New Roman" w:hAnsi="Times New Roman" w:cs="Times New Roman"/>
                <w:sz w:val="28"/>
                <w:szCs w:val="28"/>
                <w:lang w:eastAsia="bg-BG"/>
              </w:rPr>
              <w:t>)</w:t>
            </w:r>
            <w:r w:rsidRPr="0095445D">
              <w:rPr>
                <w:rFonts w:ascii="Times New Roman" w:eastAsia="Times New Roman" w:hAnsi="Times New Roman" w:cs="Times New Roman"/>
                <w:sz w:val="28"/>
                <w:szCs w:val="28"/>
                <w:lang w:eastAsia="bg-BG"/>
              </w:rPr>
              <w:t xml:space="preserve"> и български граждани </w:t>
            </w:r>
            <w:r w:rsidR="00A23C38" w:rsidRPr="0095445D">
              <w:rPr>
                <w:rFonts w:ascii="Times New Roman" w:eastAsia="Times New Roman" w:hAnsi="Times New Roman" w:cs="Times New Roman"/>
                <w:sz w:val="28"/>
                <w:szCs w:val="28"/>
                <w:lang w:eastAsia="bg-BG"/>
              </w:rPr>
              <w:t>за</w:t>
            </w:r>
            <w:r w:rsidRPr="0095445D">
              <w:rPr>
                <w:rFonts w:ascii="Times New Roman" w:eastAsia="Times New Roman" w:hAnsi="Times New Roman" w:cs="Times New Roman"/>
                <w:sz w:val="28"/>
                <w:szCs w:val="28"/>
                <w:lang w:eastAsia="bg-BG"/>
              </w:rPr>
              <w:t xml:space="preserve"> придобиване на IV степен на професионална квалификация</w:t>
            </w:r>
            <w:r w:rsidRPr="0095445D">
              <w:rPr>
                <w:rFonts w:ascii="Times New Roman" w:eastAsia="Times New Roman" w:hAnsi="Times New Roman" w:cs="Times New Roman"/>
                <w:bCs/>
                <w:sz w:val="28"/>
                <w:szCs w:val="28"/>
              </w:rPr>
              <w:t>;</w:t>
            </w:r>
          </w:p>
          <w:p w:rsidR="002D78AB" w:rsidRPr="0095445D" w:rsidRDefault="00EA0C3A" w:rsidP="002D78AB">
            <w:pPr>
              <w:pStyle w:val="ListParagraph"/>
              <w:numPr>
                <w:ilvl w:val="0"/>
                <w:numId w:val="18"/>
              </w:numPr>
              <w:tabs>
                <w:tab w:val="left" w:pos="2021"/>
              </w:tabs>
              <w:spacing w:after="0" w:line="20" w:lineRule="atLeast"/>
              <w:ind w:left="0" w:firstLine="742"/>
              <w:jc w:val="both"/>
              <w:rPr>
                <w:rFonts w:ascii="Times New Roman" w:eastAsia="Times New Roman" w:hAnsi="Times New Roman" w:cs="Times New Roman"/>
                <w:bCs/>
                <w:sz w:val="28"/>
                <w:szCs w:val="28"/>
              </w:rPr>
            </w:pPr>
            <w:r w:rsidRPr="0095445D">
              <w:rPr>
                <w:rFonts w:ascii="Times New Roman" w:eastAsia="Times New Roman" w:hAnsi="Times New Roman" w:cs="Times New Roman"/>
                <w:sz w:val="28"/>
                <w:szCs w:val="28"/>
                <w:lang w:eastAsia="bg-BG"/>
              </w:rPr>
              <w:t>Регламентиране на категориите обучаеми в професионалните колежи</w:t>
            </w:r>
            <w:r w:rsidRPr="0095445D">
              <w:rPr>
                <w:rFonts w:ascii="Times New Roman" w:eastAsia="Times New Roman" w:hAnsi="Times New Roman" w:cs="Times New Roman"/>
                <w:bCs/>
                <w:sz w:val="28"/>
                <w:szCs w:val="28"/>
              </w:rPr>
              <w:t>;</w:t>
            </w:r>
          </w:p>
          <w:p w:rsidR="00094CE4" w:rsidRPr="0095445D" w:rsidRDefault="002D78AB" w:rsidP="00094CE4">
            <w:pPr>
              <w:pStyle w:val="ListParagraph"/>
              <w:numPr>
                <w:ilvl w:val="0"/>
                <w:numId w:val="18"/>
              </w:numPr>
              <w:tabs>
                <w:tab w:val="left" w:pos="2021"/>
              </w:tabs>
              <w:spacing w:after="0" w:line="20" w:lineRule="atLeast"/>
              <w:ind w:left="0" w:firstLine="742"/>
              <w:jc w:val="both"/>
              <w:rPr>
                <w:rFonts w:ascii="Times New Roman" w:eastAsia="Times New Roman" w:hAnsi="Times New Roman" w:cs="Times New Roman"/>
                <w:bCs/>
                <w:sz w:val="28"/>
                <w:szCs w:val="28"/>
              </w:rPr>
            </w:pPr>
            <w:r w:rsidRPr="0095445D">
              <w:rPr>
                <w:rFonts w:ascii="Times New Roman" w:eastAsia="Times New Roman" w:hAnsi="Times New Roman" w:cs="Times New Roman"/>
                <w:sz w:val="28"/>
                <w:szCs w:val="28"/>
                <w:lang w:eastAsia="bg-BG"/>
              </w:rPr>
              <w:t>Привеждане на професионалното обучение и подготовка на сержантския (</w:t>
            </w:r>
            <w:proofErr w:type="spellStart"/>
            <w:r w:rsidRPr="0095445D">
              <w:rPr>
                <w:rFonts w:ascii="Times New Roman" w:eastAsia="Times New Roman" w:hAnsi="Times New Roman" w:cs="Times New Roman"/>
                <w:sz w:val="28"/>
                <w:szCs w:val="28"/>
                <w:lang w:eastAsia="bg-BG"/>
              </w:rPr>
              <w:t>старшинския</w:t>
            </w:r>
            <w:proofErr w:type="spellEnd"/>
            <w:r w:rsidRPr="0095445D">
              <w:rPr>
                <w:rFonts w:ascii="Times New Roman" w:eastAsia="Times New Roman" w:hAnsi="Times New Roman" w:cs="Times New Roman"/>
                <w:sz w:val="28"/>
                <w:szCs w:val="28"/>
                <w:lang w:eastAsia="bg-BG"/>
              </w:rPr>
              <w:t xml:space="preserve">) състав в съответствие с държавните образователни стандарти и с изискванията за притежаване на IV степен </w:t>
            </w:r>
            <w:r w:rsidR="00A23C38" w:rsidRPr="0095445D">
              <w:rPr>
                <w:rFonts w:ascii="Times New Roman" w:eastAsia="Times New Roman" w:hAnsi="Times New Roman" w:cs="Times New Roman"/>
                <w:sz w:val="28"/>
                <w:szCs w:val="28"/>
                <w:lang w:eastAsia="bg-BG"/>
              </w:rPr>
              <w:t xml:space="preserve">на професионална </w:t>
            </w:r>
            <w:r w:rsidR="00A23C38" w:rsidRPr="0095445D">
              <w:rPr>
                <w:rFonts w:ascii="Times New Roman" w:eastAsia="Times New Roman" w:hAnsi="Times New Roman" w:cs="Times New Roman"/>
                <w:sz w:val="28"/>
                <w:szCs w:val="28"/>
                <w:lang w:eastAsia="bg-BG"/>
              </w:rPr>
              <w:lastRenderedPageBreak/>
              <w:t xml:space="preserve">квалификация, </w:t>
            </w:r>
            <w:r w:rsidRPr="0095445D">
              <w:rPr>
                <w:rFonts w:ascii="Times New Roman" w:eastAsia="Times New Roman" w:hAnsi="Times New Roman" w:cs="Times New Roman"/>
                <w:sz w:val="28"/>
                <w:szCs w:val="28"/>
                <w:lang w:eastAsia="bg-BG"/>
              </w:rPr>
              <w:t>в съответствие със Закона за професионалното образование и обучение</w:t>
            </w:r>
            <w:r w:rsidR="00EA0C3A" w:rsidRPr="0095445D">
              <w:rPr>
                <w:rFonts w:ascii="Times New Roman" w:eastAsia="Times New Roman" w:hAnsi="Times New Roman" w:cs="Times New Roman"/>
                <w:bCs/>
                <w:sz w:val="28"/>
                <w:szCs w:val="28"/>
              </w:rPr>
              <w:t>;</w:t>
            </w:r>
          </w:p>
          <w:p w:rsidR="00094CE4" w:rsidRPr="0095445D" w:rsidRDefault="00094CE4" w:rsidP="00094CE4">
            <w:pPr>
              <w:pStyle w:val="ListParagraph"/>
              <w:numPr>
                <w:ilvl w:val="0"/>
                <w:numId w:val="18"/>
              </w:numPr>
              <w:tabs>
                <w:tab w:val="left" w:pos="2021"/>
              </w:tabs>
              <w:spacing w:after="0" w:line="20" w:lineRule="atLeast"/>
              <w:ind w:left="0" w:firstLine="742"/>
              <w:jc w:val="both"/>
              <w:rPr>
                <w:rFonts w:ascii="Times New Roman" w:eastAsia="Times New Roman" w:hAnsi="Times New Roman" w:cs="Times New Roman"/>
                <w:bCs/>
                <w:sz w:val="28"/>
                <w:szCs w:val="28"/>
              </w:rPr>
            </w:pPr>
            <w:r w:rsidRPr="0095445D">
              <w:rPr>
                <w:rFonts w:ascii="Times New Roman" w:eastAsia="Times New Roman" w:hAnsi="Times New Roman" w:cs="Times New Roman"/>
                <w:sz w:val="28"/>
                <w:szCs w:val="28"/>
                <w:lang w:eastAsia="bg-BG"/>
              </w:rPr>
              <w:t xml:space="preserve">Регламентиране на възможност началната и специалната военна подготовка на войниците (матросите) и на </w:t>
            </w:r>
            <w:proofErr w:type="spellStart"/>
            <w:r w:rsidRPr="0095445D">
              <w:rPr>
                <w:rFonts w:ascii="Times New Roman" w:eastAsia="Times New Roman" w:hAnsi="Times New Roman" w:cs="Times New Roman"/>
                <w:sz w:val="28"/>
                <w:szCs w:val="28"/>
                <w:lang w:eastAsia="bg-BG"/>
              </w:rPr>
              <w:t>резервистите</w:t>
            </w:r>
            <w:proofErr w:type="spellEnd"/>
            <w:r w:rsidRPr="0095445D">
              <w:rPr>
                <w:rFonts w:ascii="Times New Roman" w:eastAsia="Times New Roman" w:hAnsi="Times New Roman" w:cs="Times New Roman"/>
                <w:sz w:val="28"/>
                <w:szCs w:val="28"/>
                <w:lang w:eastAsia="bg-BG"/>
              </w:rPr>
              <w:t xml:space="preserve"> да се провежда в професионалните </w:t>
            </w:r>
            <w:r w:rsidR="00A23C38" w:rsidRPr="0095445D">
              <w:rPr>
                <w:rFonts w:ascii="Times New Roman" w:eastAsia="Times New Roman" w:hAnsi="Times New Roman" w:cs="Times New Roman"/>
                <w:sz w:val="28"/>
                <w:szCs w:val="28"/>
                <w:lang w:eastAsia="bg-BG"/>
              </w:rPr>
              <w:t>сержантски (</w:t>
            </w:r>
            <w:proofErr w:type="spellStart"/>
            <w:r w:rsidR="00A23C38" w:rsidRPr="0095445D">
              <w:rPr>
                <w:rFonts w:ascii="Times New Roman" w:eastAsia="Times New Roman" w:hAnsi="Times New Roman" w:cs="Times New Roman"/>
                <w:sz w:val="28"/>
                <w:szCs w:val="28"/>
                <w:lang w:eastAsia="bg-BG"/>
              </w:rPr>
              <w:t>старшински</w:t>
            </w:r>
            <w:proofErr w:type="spellEnd"/>
            <w:r w:rsidR="00A23C38" w:rsidRPr="0095445D">
              <w:rPr>
                <w:rFonts w:ascii="Times New Roman" w:eastAsia="Times New Roman" w:hAnsi="Times New Roman" w:cs="Times New Roman"/>
                <w:sz w:val="28"/>
                <w:szCs w:val="28"/>
                <w:lang w:eastAsia="bg-BG"/>
              </w:rPr>
              <w:t xml:space="preserve">) </w:t>
            </w:r>
            <w:r w:rsidRPr="0095445D">
              <w:rPr>
                <w:rFonts w:ascii="Times New Roman" w:eastAsia="Times New Roman" w:hAnsi="Times New Roman" w:cs="Times New Roman"/>
                <w:sz w:val="28"/>
                <w:szCs w:val="28"/>
                <w:lang w:eastAsia="bg-BG"/>
              </w:rPr>
              <w:t>колежи към висшите военни училища.</w:t>
            </w:r>
          </w:p>
          <w:p w:rsidR="00EA0C3A" w:rsidRPr="0095445D" w:rsidRDefault="00EA0C3A" w:rsidP="004B0917">
            <w:pPr>
              <w:pStyle w:val="ListParagraph"/>
              <w:numPr>
                <w:ilvl w:val="0"/>
                <w:numId w:val="18"/>
              </w:numPr>
              <w:tabs>
                <w:tab w:val="left" w:pos="2021"/>
              </w:tabs>
              <w:spacing w:after="0" w:line="20" w:lineRule="atLeast"/>
              <w:ind w:left="0" w:firstLine="742"/>
              <w:jc w:val="both"/>
              <w:rPr>
                <w:rFonts w:ascii="Times New Roman" w:eastAsia="Times New Roman" w:hAnsi="Times New Roman" w:cs="Times New Roman"/>
                <w:bCs/>
                <w:sz w:val="28"/>
                <w:szCs w:val="28"/>
              </w:rPr>
            </w:pPr>
            <w:r w:rsidRPr="0095445D">
              <w:rPr>
                <w:rFonts w:ascii="Times New Roman" w:eastAsia="Times New Roman" w:hAnsi="Times New Roman" w:cs="Times New Roman"/>
                <w:sz w:val="28"/>
                <w:szCs w:val="28"/>
                <w:lang w:eastAsia="bg-BG"/>
              </w:rPr>
              <w:t>Регламентиране на възможност за издаване на акт на министъра, с който да се конкретизират правата и задълженията на курсантите и колежаните, като военнослужещи с обособен статус</w:t>
            </w:r>
            <w:r w:rsidR="00945DB0" w:rsidRPr="0095445D">
              <w:rPr>
                <w:rFonts w:ascii="Times New Roman" w:eastAsia="Times New Roman" w:hAnsi="Times New Roman" w:cs="Times New Roman"/>
                <w:sz w:val="28"/>
                <w:szCs w:val="28"/>
                <w:lang w:eastAsia="bg-BG"/>
              </w:rPr>
              <w:t xml:space="preserve">, </w:t>
            </w:r>
            <w:r w:rsidR="003B35FE" w:rsidRPr="0095445D">
              <w:rPr>
                <w:rFonts w:ascii="Times New Roman" w:eastAsia="Times New Roman" w:hAnsi="Times New Roman" w:cs="Times New Roman"/>
                <w:sz w:val="28"/>
                <w:szCs w:val="28"/>
                <w:lang w:eastAsia="bg-BG"/>
              </w:rPr>
              <w:t xml:space="preserve">както и реда </w:t>
            </w:r>
            <w:r w:rsidRPr="0095445D">
              <w:rPr>
                <w:rFonts w:ascii="Times New Roman" w:eastAsia="Times New Roman" w:hAnsi="Times New Roman" w:cs="Times New Roman"/>
                <w:sz w:val="28"/>
                <w:szCs w:val="28"/>
                <w:lang w:eastAsia="bg-BG"/>
              </w:rPr>
              <w:t>за отстраняване и отписване от висшите военни училища в съответствие със Закона за висшето образование</w:t>
            </w:r>
            <w:r w:rsidR="003B35FE" w:rsidRPr="0095445D">
              <w:rPr>
                <w:rFonts w:ascii="Times New Roman" w:eastAsia="Times New Roman" w:hAnsi="Times New Roman" w:cs="Times New Roman"/>
                <w:sz w:val="28"/>
                <w:szCs w:val="28"/>
                <w:lang w:eastAsia="bg-BG"/>
              </w:rPr>
              <w:t>.</w:t>
            </w:r>
          </w:p>
          <w:p w:rsidR="00EA0C3A" w:rsidRPr="0095445D" w:rsidRDefault="00EA0C3A" w:rsidP="00AF5DC1">
            <w:pPr>
              <w:pStyle w:val="ListParagraph"/>
              <w:numPr>
                <w:ilvl w:val="0"/>
                <w:numId w:val="18"/>
              </w:numPr>
              <w:tabs>
                <w:tab w:val="left" w:pos="2021"/>
              </w:tabs>
              <w:spacing w:after="0" w:line="20" w:lineRule="atLeast"/>
              <w:ind w:left="0" w:firstLine="742"/>
              <w:jc w:val="both"/>
              <w:rPr>
                <w:rFonts w:ascii="Times New Roman" w:eastAsia="Times New Roman" w:hAnsi="Times New Roman" w:cs="Times New Roman"/>
                <w:bCs/>
                <w:sz w:val="28"/>
                <w:szCs w:val="28"/>
              </w:rPr>
            </w:pPr>
            <w:r w:rsidRPr="0095445D">
              <w:rPr>
                <w:rFonts w:ascii="Times New Roman" w:eastAsia="Times New Roman" w:hAnsi="Times New Roman" w:cs="Times New Roman"/>
                <w:sz w:val="28"/>
                <w:szCs w:val="28"/>
                <w:lang w:eastAsia="bg-BG"/>
              </w:rPr>
              <w:t>Прецизиране званията на курсантите, обучавани във висшите военни училища и колежаните от професионалните сержантски</w:t>
            </w:r>
            <w:r w:rsidR="00A23C38" w:rsidRPr="0095445D">
              <w:rPr>
                <w:rFonts w:ascii="Times New Roman" w:eastAsia="Times New Roman" w:hAnsi="Times New Roman" w:cs="Times New Roman"/>
                <w:sz w:val="28"/>
                <w:szCs w:val="28"/>
                <w:lang w:eastAsia="bg-BG"/>
              </w:rPr>
              <w:t>(</w:t>
            </w:r>
            <w:proofErr w:type="spellStart"/>
            <w:r w:rsidR="00A23C38" w:rsidRPr="0095445D">
              <w:rPr>
                <w:rFonts w:ascii="Times New Roman" w:eastAsia="Times New Roman" w:hAnsi="Times New Roman" w:cs="Times New Roman"/>
                <w:sz w:val="28"/>
                <w:szCs w:val="28"/>
                <w:lang w:eastAsia="bg-BG"/>
              </w:rPr>
              <w:t>старшински</w:t>
            </w:r>
            <w:proofErr w:type="spellEnd"/>
            <w:r w:rsidR="00A23C38" w:rsidRPr="0095445D">
              <w:rPr>
                <w:rFonts w:ascii="Times New Roman" w:eastAsia="Times New Roman" w:hAnsi="Times New Roman" w:cs="Times New Roman"/>
                <w:sz w:val="28"/>
                <w:szCs w:val="28"/>
                <w:lang w:eastAsia="bg-BG"/>
              </w:rPr>
              <w:t>)</w:t>
            </w:r>
            <w:r w:rsidRPr="0095445D">
              <w:rPr>
                <w:rFonts w:ascii="Times New Roman" w:eastAsia="Times New Roman" w:hAnsi="Times New Roman" w:cs="Times New Roman"/>
                <w:sz w:val="28"/>
                <w:szCs w:val="28"/>
                <w:lang w:eastAsia="bg-BG"/>
              </w:rPr>
              <w:t xml:space="preserve"> колежи</w:t>
            </w:r>
            <w:r w:rsidRPr="0095445D">
              <w:rPr>
                <w:rFonts w:ascii="Times New Roman" w:eastAsia="Times New Roman" w:hAnsi="Times New Roman" w:cs="Times New Roman"/>
                <w:bCs/>
                <w:sz w:val="28"/>
                <w:szCs w:val="28"/>
              </w:rPr>
              <w:t>;</w:t>
            </w:r>
          </w:p>
          <w:p w:rsidR="00EA0C3A" w:rsidRPr="0095445D" w:rsidRDefault="00A23C38" w:rsidP="00AF5DC1">
            <w:pPr>
              <w:pStyle w:val="ListParagraph"/>
              <w:numPr>
                <w:ilvl w:val="0"/>
                <w:numId w:val="18"/>
              </w:numPr>
              <w:tabs>
                <w:tab w:val="left" w:pos="2021"/>
              </w:tabs>
              <w:spacing w:after="0" w:line="20" w:lineRule="atLeast"/>
              <w:ind w:left="0" w:firstLine="742"/>
              <w:jc w:val="both"/>
              <w:rPr>
                <w:rFonts w:ascii="Times New Roman" w:eastAsia="Times New Roman" w:hAnsi="Times New Roman" w:cs="Times New Roman"/>
                <w:bCs/>
                <w:sz w:val="28"/>
                <w:szCs w:val="28"/>
              </w:rPr>
            </w:pPr>
            <w:r w:rsidRPr="0095445D">
              <w:rPr>
                <w:rFonts w:ascii="Times New Roman" w:eastAsia="Times New Roman" w:hAnsi="Times New Roman" w:cs="Times New Roman"/>
                <w:sz w:val="28"/>
                <w:szCs w:val="28"/>
                <w:lang w:eastAsia="bg-BG"/>
              </w:rPr>
              <w:t xml:space="preserve">Разширяване на </w:t>
            </w:r>
            <w:r w:rsidR="00EA0C3A" w:rsidRPr="0095445D">
              <w:rPr>
                <w:rFonts w:ascii="Times New Roman" w:eastAsia="Times New Roman" w:hAnsi="Times New Roman" w:cs="Times New Roman"/>
                <w:sz w:val="28"/>
                <w:szCs w:val="28"/>
                <w:lang w:eastAsia="bg-BG"/>
              </w:rPr>
              <w:t>възможността, кадри от министерства и ведомства да се обучават във висшите военни училища на реципрочна основа</w:t>
            </w:r>
            <w:r w:rsidR="00EA0C3A" w:rsidRPr="0095445D">
              <w:rPr>
                <w:rFonts w:ascii="Times New Roman" w:eastAsia="Times New Roman" w:hAnsi="Times New Roman" w:cs="Times New Roman"/>
                <w:bCs/>
                <w:sz w:val="28"/>
                <w:szCs w:val="28"/>
              </w:rPr>
              <w:t>;</w:t>
            </w:r>
          </w:p>
          <w:p w:rsidR="00EA0C3A" w:rsidRPr="0095445D" w:rsidRDefault="00EA0C3A" w:rsidP="00AF5DC1">
            <w:pPr>
              <w:pStyle w:val="ListParagraph"/>
              <w:numPr>
                <w:ilvl w:val="0"/>
                <w:numId w:val="18"/>
              </w:numPr>
              <w:tabs>
                <w:tab w:val="left" w:pos="2021"/>
              </w:tabs>
              <w:spacing w:after="0" w:line="20" w:lineRule="atLeast"/>
              <w:ind w:left="0" w:firstLine="742"/>
              <w:jc w:val="both"/>
              <w:rPr>
                <w:rFonts w:ascii="Times New Roman" w:eastAsia="Times New Roman" w:hAnsi="Times New Roman" w:cs="Times New Roman"/>
                <w:bCs/>
                <w:sz w:val="28"/>
                <w:szCs w:val="28"/>
              </w:rPr>
            </w:pPr>
            <w:r w:rsidRPr="0095445D">
              <w:rPr>
                <w:rFonts w:ascii="Times New Roman" w:eastAsia="Times New Roman" w:hAnsi="Times New Roman" w:cs="Times New Roman"/>
                <w:sz w:val="28"/>
                <w:szCs w:val="28"/>
                <w:lang w:eastAsia="bg-BG"/>
              </w:rPr>
              <w:t>Прецизиране на правната уредба, свързана с обучението на курсанти и колежани във ВВУ за нуждите на МО и други министерства и ведомства</w:t>
            </w:r>
            <w:r w:rsidRPr="0095445D">
              <w:rPr>
                <w:rFonts w:ascii="Times New Roman" w:eastAsia="Times New Roman" w:hAnsi="Times New Roman" w:cs="Times New Roman"/>
                <w:bCs/>
                <w:sz w:val="28"/>
                <w:szCs w:val="28"/>
              </w:rPr>
              <w:t>;</w:t>
            </w:r>
          </w:p>
          <w:p w:rsidR="00EA0C3A" w:rsidRPr="0095445D" w:rsidRDefault="00EA0C3A" w:rsidP="00AF5DC1">
            <w:pPr>
              <w:pStyle w:val="ListParagraph"/>
              <w:numPr>
                <w:ilvl w:val="0"/>
                <w:numId w:val="18"/>
              </w:numPr>
              <w:tabs>
                <w:tab w:val="left" w:pos="2021"/>
              </w:tabs>
              <w:spacing w:after="0" w:line="20" w:lineRule="atLeast"/>
              <w:ind w:left="0" w:firstLine="742"/>
              <w:jc w:val="both"/>
              <w:rPr>
                <w:rFonts w:ascii="Times New Roman" w:eastAsia="Times New Roman" w:hAnsi="Times New Roman" w:cs="Times New Roman"/>
                <w:bCs/>
                <w:sz w:val="28"/>
                <w:szCs w:val="28"/>
              </w:rPr>
            </w:pPr>
            <w:r w:rsidRPr="0095445D">
              <w:rPr>
                <w:rFonts w:ascii="Times New Roman" w:eastAsia="Times New Roman" w:hAnsi="Times New Roman" w:cs="Times New Roman"/>
                <w:sz w:val="28"/>
                <w:szCs w:val="28"/>
                <w:lang w:eastAsia="bg-BG"/>
              </w:rPr>
              <w:t>Въвеждане на законова регламентация за носене и използване на служебно оръжие от курсантите и колежаните при подготовката им за изпълнение на военна служба като професия</w:t>
            </w:r>
            <w:r w:rsidRPr="0095445D">
              <w:rPr>
                <w:rFonts w:ascii="Times New Roman" w:eastAsia="Times New Roman" w:hAnsi="Times New Roman" w:cs="Times New Roman"/>
                <w:bCs/>
                <w:sz w:val="28"/>
                <w:szCs w:val="28"/>
              </w:rPr>
              <w:t>;</w:t>
            </w:r>
          </w:p>
          <w:p w:rsidR="00EA0C3A" w:rsidRPr="0095445D" w:rsidRDefault="00EA0C3A" w:rsidP="00AF5DC1">
            <w:pPr>
              <w:pStyle w:val="ListParagraph"/>
              <w:numPr>
                <w:ilvl w:val="0"/>
                <w:numId w:val="18"/>
              </w:numPr>
              <w:tabs>
                <w:tab w:val="left" w:pos="2021"/>
              </w:tabs>
              <w:spacing w:after="0" w:line="20" w:lineRule="atLeast"/>
              <w:ind w:left="0" w:firstLine="742"/>
              <w:jc w:val="both"/>
              <w:rPr>
                <w:rFonts w:ascii="Times New Roman" w:eastAsia="Times New Roman" w:hAnsi="Times New Roman" w:cs="Times New Roman"/>
                <w:bCs/>
                <w:sz w:val="28"/>
                <w:szCs w:val="28"/>
              </w:rPr>
            </w:pPr>
            <w:r w:rsidRPr="0095445D">
              <w:rPr>
                <w:rFonts w:ascii="Times New Roman" w:eastAsia="Times New Roman" w:hAnsi="Times New Roman" w:cs="Times New Roman"/>
                <w:sz w:val="28"/>
                <w:szCs w:val="28"/>
                <w:lang w:eastAsia="bg-BG"/>
              </w:rPr>
              <w:t>Регламентиране на възможност на изплащане на парични средства при изпадане в тежко материално положение на курсанти или колежани</w:t>
            </w:r>
            <w:r w:rsidRPr="0095445D">
              <w:rPr>
                <w:rFonts w:ascii="Times New Roman" w:eastAsia="Times New Roman" w:hAnsi="Times New Roman" w:cs="Times New Roman"/>
                <w:bCs/>
                <w:sz w:val="28"/>
                <w:szCs w:val="28"/>
              </w:rPr>
              <w:t>;</w:t>
            </w:r>
          </w:p>
          <w:p w:rsidR="00EA0C3A" w:rsidRPr="0095445D" w:rsidRDefault="00EA0C3A" w:rsidP="00AF5DC1">
            <w:pPr>
              <w:pStyle w:val="ListParagraph"/>
              <w:numPr>
                <w:ilvl w:val="0"/>
                <w:numId w:val="18"/>
              </w:numPr>
              <w:tabs>
                <w:tab w:val="left" w:pos="2021"/>
              </w:tabs>
              <w:spacing w:after="0" w:line="20" w:lineRule="atLeast"/>
              <w:ind w:left="0" w:firstLine="742"/>
              <w:jc w:val="both"/>
              <w:rPr>
                <w:rFonts w:ascii="Times New Roman" w:eastAsia="Times New Roman" w:hAnsi="Times New Roman" w:cs="Times New Roman"/>
                <w:bCs/>
                <w:sz w:val="28"/>
                <w:szCs w:val="28"/>
              </w:rPr>
            </w:pPr>
            <w:r w:rsidRPr="0095445D">
              <w:rPr>
                <w:rFonts w:ascii="Times New Roman" w:eastAsia="Times New Roman" w:hAnsi="Times New Roman" w:cs="Times New Roman"/>
                <w:sz w:val="28"/>
                <w:szCs w:val="28"/>
                <w:lang w:eastAsia="bg-BG"/>
              </w:rPr>
              <w:t>Регламентиране на възможност при настъпило събитие (средна и тежка телесна повреда, или смърт) с курсантите по повод подготовката им за изпълнение на военната служба да получат обезщетения (или техните роднини)</w:t>
            </w:r>
            <w:r w:rsidRPr="0095445D">
              <w:rPr>
                <w:rFonts w:ascii="Times New Roman" w:eastAsia="Times New Roman" w:hAnsi="Times New Roman" w:cs="Times New Roman"/>
                <w:bCs/>
                <w:sz w:val="28"/>
                <w:szCs w:val="28"/>
              </w:rPr>
              <w:t>;</w:t>
            </w:r>
          </w:p>
          <w:p w:rsidR="00EA0C3A" w:rsidRPr="0095445D" w:rsidRDefault="00EA0C3A" w:rsidP="00AF5DC1">
            <w:pPr>
              <w:pStyle w:val="ListParagraph"/>
              <w:numPr>
                <w:ilvl w:val="0"/>
                <w:numId w:val="18"/>
              </w:numPr>
              <w:tabs>
                <w:tab w:val="left" w:pos="2021"/>
              </w:tabs>
              <w:spacing w:after="0" w:line="20" w:lineRule="atLeast"/>
              <w:ind w:left="0" w:firstLine="742"/>
              <w:jc w:val="both"/>
              <w:rPr>
                <w:rFonts w:ascii="Times New Roman" w:eastAsia="Times New Roman" w:hAnsi="Times New Roman" w:cs="Times New Roman"/>
                <w:bCs/>
                <w:sz w:val="28"/>
                <w:szCs w:val="28"/>
              </w:rPr>
            </w:pPr>
            <w:r w:rsidRPr="0095445D">
              <w:rPr>
                <w:rFonts w:ascii="Times New Roman" w:eastAsia="Times New Roman" w:hAnsi="Times New Roman" w:cs="Times New Roman"/>
                <w:sz w:val="28"/>
                <w:szCs w:val="28"/>
                <w:lang w:eastAsia="bg-BG"/>
              </w:rPr>
              <w:t>Регламентиране осигуряването на здравноосигурителните вноски на курсантите и колежаните за периода на обучението им</w:t>
            </w:r>
            <w:r w:rsidRPr="0095445D">
              <w:rPr>
                <w:rFonts w:ascii="Times New Roman" w:eastAsia="Times New Roman" w:hAnsi="Times New Roman" w:cs="Times New Roman"/>
                <w:bCs/>
                <w:sz w:val="28"/>
                <w:szCs w:val="28"/>
              </w:rPr>
              <w:t>;</w:t>
            </w:r>
          </w:p>
          <w:p w:rsidR="00EA0C3A" w:rsidRPr="0095445D" w:rsidRDefault="00EA0C3A" w:rsidP="00AF5DC1">
            <w:pPr>
              <w:pStyle w:val="ListParagraph"/>
              <w:numPr>
                <w:ilvl w:val="0"/>
                <w:numId w:val="18"/>
              </w:numPr>
              <w:tabs>
                <w:tab w:val="left" w:pos="2021"/>
              </w:tabs>
              <w:spacing w:after="0" w:line="20" w:lineRule="atLeast"/>
              <w:ind w:left="0" w:firstLine="742"/>
              <w:jc w:val="both"/>
              <w:rPr>
                <w:rFonts w:ascii="Times New Roman" w:eastAsia="Times New Roman" w:hAnsi="Times New Roman" w:cs="Times New Roman"/>
                <w:bCs/>
                <w:sz w:val="28"/>
                <w:szCs w:val="28"/>
              </w:rPr>
            </w:pPr>
            <w:r w:rsidRPr="0095445D">
              <w:rPr>
                <w:rFonts w:ascii="Times New Roman" w:eastAsia="Times New Roman" w:hAnsi="Times New Roman" w:cs="Times New Roman"/>
                <w:sz w:val="28"/>
                <w:szCs w:val="28"/>
                <w:lang w:eastAsia="bg-BG"/>
              </w:rPr>
              <w:t>Регламентиране на началото на военновременната служба на колежаните</w:t>
            </w:r>
            <w:r w:rsidRPr="0095445D">
              <w:rPr>
                <w:rFonts w:ascii="Times New Roman" w:eastAsia="Times New Roman" w:hAnsi="Times New Roman" w:cs="Times New Roman"/>
                <w:bCs/>
                <w:sz w:val="28"/>
                <w:szCs w:val="28"/>
              </w:rPr>
              <w:t>;</w:t>
            </w:r>
          </w:p>
          <w:p w:rsidR="00EA0C3A" w:rsidRPr="0095445D" w:rsidRDefault="00EA0C3A" w:rsidP="00AF5DC1">
            <w:pPr>
              <w:pStyle w:val="ListParagraph"/>
              <w:numPr>
                <w:ilvl w:val="0"/>
                <w:numId w:val="18"/>
              </w:numPr>
              <w:tabs>
                <w:tab w:val="left" w:pos="2021"/>
              </w:tabs>
              <w:spacing w:after="0" w:line="20" w:lineRule="atLeast"/>
              <w:ind w:left="0" w:firstLine="742"/>
              <w:jc w:val="both"/>
              <w:rPr>
                <w:rFonts w:ascii="Times New Roman" w:eastAsia="Times New Roman" w:hAnsi="Times New Roman" w:cs="Times New Roman"/>
                <w:bCs/>
                <w:sz w:val="28"/>
                <w:szCs w:val="28"/>
              </w:rPr>
            </w:pPr>
            <w:r w:rsidRPr="0095445D">
              <w:rPr>
                <w:rFonts w:ascii="Times New Roman" w:eastAsia="Times New Roman" w:hAnsi="Times New Roman" w:cs="Times New Roman"/>
                <w:sz w:val="28"/>
                <w:szCs w:val="28"/>
                <w:lang w:eastAsia="bg-BG"/>
              </w:rPr>
              <w:t>Регламентиране на възможност за спиране на договорите за обучение на колежаните при военновременната им служба</w:t>
            </w:r>
            <w:r w:rsidRPr="0095445D">
              <w:rPr>
                <w:rFonts w:ascii="Times New Roman" w:eastAsia="Times New Roman" w:hAnsi="Times New Roman" w:cs="Times New Roman"/>
                <w:bCs/>
                <w:sz w:val="28"/>
                <w:szCs w:val="28"/>
              </w:rPr>
              <w:t>;</w:t>
            </w:r>
          </w:p>
          <w:p w:rsidR="00EA0C3A" w:rsidRPr="0095445D" w:rsidRDefault="00EA0C3A" w:rsidP="00AF5DC1">
            <w:pPr>
              <w:pStyle w:val="ListParagraph"/>
              <w:numPr>
                <w:ilvl w:val="0"/>
                <w:numId w:val="18"/>
              </w:numPr>
              <w:tabs>
                <w:tab w:val="left" w:pos="2021"/>
              </w:tabs>
              <w:spacing w:after="0" w:line="20" w:lineRule="atLeast"/>
              <w:ind w:left="0" w:firstLine="742"/>
              <w:jc w:val="both"/>
              <w:rPr>
                <w:rFonts w:ascii="Times New Roman" w:eastAsia="Times New Roman" w:hAnsi="Times New Roman" w:cs="Times New Roman"/>
                <w:bCs/>
                <w:sz w:val="28"/>
                <w:szCs w:val="28"/>
              </w:rPr>
            </w:pPr>
            <w:r w:rsidRPr="0095445D">
              <w:rPr>
                <w:rFonts w:ascii="Times New Roman" w:eastAsia="Times New Roman" w:hAnsi="Times New Roman" w:cs="Times New Roman"/>
                <w:sz w:val="28"/>
                <w:szCs w:val="28"/>
                <w:lang w:eastAsia="bg-BG"/>
              </w:rPr>
              <w:t>Регламентиране на реда за възстановяване на разходите за обучение от курсантите и колежаните, при отстраняване от обучение или напускане по собствено желание, както и регламентиране на възможност за повторен прием</w:t>
            </w:r>
            <w:r w:rsidRPr="0095445D">
              <w:rPr>
                <w:rFonts w:ascii="Times New Roman" w:eastAsia="Times New Roman" w:hAnsi="Times New Roman" w:cs="Times New Roman"/>
                <w:bCs/>
                <w:sz w:val="28"/>
                <w:szCs w:val="28"/>
              </w:rPr>
              <w:t>“;</w:t>
            </w:r>
          </w:p>
          <w:p w:rsidR="00EA0C3A" w:rsidRPr="0095445D" w:rsidRDefault="00EA0C3A" w:rsidP="00AF5DC1">
            <w:pPr>
              <w:pStyle w:val="ListParagraph"/>
              <w:numPr>
                <w:ilvl w:val="0"/>
                <w:numId w:val="18"/>
              </w:numPr>
              <w:tabs>
                <w:tab w:val="left" w:pos="2021"/>
              </w:tabs>
              <w:spacing w:after="0" w:line="20" w:lineRule="atLeast"/>
              <w:ind w:left="0" w:firstLine="742"/>
              <w:jc w:val="both"/>
              <w:rPr>
                <w:rFonts w:ascii="Times New Roman" w:eastAsia="Times New Roman" w:hAnsi="Times New Roman" w:cs="Times New Roman"/>
                <w:bCs/>
                <w:sz w:val="28"/>
                <w:szCs w:val="28"/>
              </w:rPr>
            </w:pPr>
            <w:r w:rsidRPr="0095445D">
              <w:rPr>
                <w:rFonts w:ascii="Times New Roman" w:eastAsia="Times New Roman" w:hAnsi="Times New Roman" w:cs="Times New Roman"/>
                <w:sz w:val="28"/>
                <w:szCs w:val="28"/>
                <w:lang w:eastAsia="bg-BG"/>
              </w:rPr>
              <w:t>Регламентиране на пропорционално възстановяване на разходите за обучение на Министерството на отбраната и на съответното министерство или ведомство, от курсантите и колежаните, отстранени от обучение или напуснали по собствено желание</w:t>
            </w:r>
            <w:r w:rsidRPr="0095445D">
              <w:rPr>
                <w:rFonts w:ascii="Times New Roman" w:eastAsia="Times New Roman" w:hAnsi="Times New Roman" w:cs="Times New Roman"/>
                <w:bCs/>
                <w:sz w:val="28"/>
                <w:szCs w:val="28"/>
              </w:rPr>
              <w:t>;</w:t>
            </w:r>
          </w:p>
          <w:p w:rsidR="009129FE" w:rsidRPr="0095445D" w:rsidRDefault="009129FE" w:rsidP="009129FE">
            <w:pPr>
              <w:pStyle w:val="ListParagraph"/>
              <w:numPr>
                <w:ilvl w:val="0"/>
                <w:numId w:val="18"/>
              </w:numPr>
              <w:tabs>
                <w:tab w:val="left" w:pos="2021"/>
              </w:tabs>
              <w:spacing w:after="0" w:line="20" w:lineRule="atLeast"/>
              <w:ind w:left="0" w:firstLine="742"/>
              <w:jc w:val="both"/>
              <w:rPr>
                <w:rFonts w:ascii="Times New Roman" w:eastAsia="Times New Roman" w:hAnsi="Times New Roman" w:cs="Times New Roman"/>
                <w:bCs/>
                <w:sz w:val="28"/>
                <w:szCs w:val="28"/>
              </w:rPr>
            </w:pPr>
            <w:r w:rsidRPr="0095445D">
              <w:rPr>
                <w:rFonts w:ascii="Times New Roman" w:eastAsia="Times New Roman" w:hAnsi="Times New Roman" w:cs="Times New Roman"/>
                <w:sz w:val="28"/>
                <w:szCs w:val="28"/>
                <w:lang w:eastAsia="bg-BG"/>
              </w:rPr>
              <w:t>Регламентиране на възможност за водене на електронен регистър на курсантите и колежаните</w:t>
            </w:r>
            <w:r w:rsidRPr="0095445D">
              <w:rPr>
                <w:rFonts w:ascii="Times New Roman" w:eastAsia="Times New Roman" w:hAnsi="Times New Roman" w:cs="Times New Roman"/>
                <w:bCs/>
                <w:sz w:val="28"/>
                <w:szCs w:val="28"/>
              </w:rPr>
              <w:t>;</w:t>
            </w:r>
          </w:p>
          <w:p w:rsidR="00EA0C3A" w:rsidRPr="0095445D" w:rsidRDefault="00EA0C3A" w:rsidP="00AF5DC1">
            <w:pPr>
              <w:pStyle w:val="ListParagraph"/>
              <w:numPr>
                <w:ilvl w:val="0"/>
                <w:numId w:val="18"/>
              </w:numPr>
              <w:tabs>
                <w:tab w:val="left" w:pos="2021"/>
              </w:tabs>
              <w:spacing w:after="0" w:line="20" w:lineRule="atLeast"/>
              <w:ind w:left="0" w:firstLine="742"/>
              <w:jc w:val="both"/>
              <w:rPr>
                <w:rFonts w:ascii="Times New Roman" w:eastAsia="Times New Roman" w:hAnsi="Times New Roman" w:cs="Times New Roman"/>
                <w:bCs/>
                <w:sz w:val="28"/>
                <w:szCs w:val="28"/>
              </w:rPr>
            </w:pPr>
            <w:r w:rsidRPr="0095445D">
              <w:rPr>
                <w:rFonts w:ascii="Times New Roman" w:eastAsia="Times New Roman" w:hAnsi="Times New Roman" w:cs="Times New Roman"/>
                <w:sz w:val="28"/>
                <w:szCs w:val="28"/>
                <w:lang w:eastAsia="bg-BG"/>
              </w:rPr>
              <w:t>Създаване на възможност служители от Служба „Военна полиция“, осъществяващи експертно-</w:t>
            </w:r>
            <w:proofErr w:type="spellStart"/>
            <w:r w:rsidRPr="0095445D">
              <w:rPr>
                <w:rFonts w:ascii="Times New Roman" w:eastAsia="Times New Roman" w:hAnsi="Times New Roman" w:cs="Times New Roman"/>
                <w:sz w:val="28"/>
                <w:szCs w:val="28"/>
                <w:lang w:eastAsia="bg-BG"/>
              </w:rPr>
              <w:t>криминалистична</w:t>
            </w:r>
            <w:proofErr w:type="spellEnd"/>
            <w:r w:rsidRPr="0095445D">
              <w:rPr>
                <w:rFonts w:ascii="Times New Roman" w:eastAsia="Times New Roman" w:hAnsi="Times New Roman" w:cs="Times New Roman"/>
                <w:sz w:val="28"/>
                <w:szCs w:val="28"/>
                <w:lang w:eastAsia="bg-BG"/>
              </w:rPr>
              <w:t xml:space="preserve"> дейност, както и служители на други министерства и ведомства, да бъдат обучавани в Националния институт по криминалистика</w:t>
            </w:r>
            <w:r w:rsidRPr="0095445D">
              <w:rPr>
                <w:rFonts w:ascii="Times New Roman" w:eastAsia="Times New Roman" w:hAnsi="Times New Roman" w:cs="Times New Roman"/>
                <w:bCs/>
                <w:sz w:val="28"/>
                <w:szCs w:val="28"/>
              </w:rPr>
              <w:t>;</w:t>
            </w:r>
          </w:p>
          <w:p w:rsidR="00EA0C3A" w:rsidRPr="0095445D" w:rsidRDefault="00A23C38" w:rsidP="00AF5DC1">
            <w:pPr>
              <w:pStyle w:val="ListParagraph"/>
              <w:numPr>
                <w:ilvl w:val="0"/>
                <w:numId w:val="18"/>
              </w:numPr>
              <w:tabs>
                <w:tab w:val="left" w:pos="2021"/>
              </w:tabs>
              <w:spacing w:after="0" w:line="20" w:lineRule="atLeast"/>
              <w:ind w:left="0" w:firstLine="742"/>
              <w:jc w:val="both"/>
              <w:rPr>
                <w:rFonts w:ascii="Times New Roman" w:eastAsia="Times New Roman" w:hAnsi="Times New Roman" w:cs="Times New Roman"/>
                <w:bCs/>
                <w:sz w:val="28"/>
                <w:szCs w:val="28"/>
              </w:rPr>
            </w:pPr>
            <w:r w:rsidRPr="0095445D">
              <w:rPr>
                <w:rFonts w:ascii="Times New Roman" w:eastAsia="Times New Roman" w:hAnsi="Times New Roman" w:cs="Times New Roman"/>
                <w:sz w:val="28"/>
                <w:szCs w:val="28"/>
                <w:lang w:eastAsia="bg-BG"/>
              </w:rPr>
              <w:t>Регламентиране на възможност, войниците (</w:t>
            </w:r>
            <w:r w:rsidR="00EA0C3A" w:rsidRPr="0095445D">
              <w:rPr>
                <w:rFonts w:ascii="Times New Roman" w:eastAsia="Times New Roman" w:hAnsi="Times New Roman" w:cs="Times New Roman"/>
                <w:sz w:val="28"/>
                <w:szCs w:val="28"/>
                <w:lang w:eastAsia="bg-BG"/>
              </w:rPr>
              <w:t>матросите</w:t>
            </w:r>
            <w:r w:rsidRPr="0095445D">
              <w:rPr>
                <w:rFonts w:ascii="Times New Roman" w:eastAsia="Times New Roman" w:hAnsi="Times New Roman" w:cs="Times New Roman"/>
                <w:sz w:val="28"/>
                <w:szCs w:val="28"/>
                <w:lang w:eastAsia="bg-BG"/>
              </w:rPr>
              <w:t>)</w:t>
            </w:r>
            <w:r w:rsidR="00EA0C3A" w:rsidRPr="0095445D">
              <w:rPr>
                <w:rFonts w:ascii="Times New Roman" w:eastAsia="Times New Roman" w:hAnsi="Times New Roman" w:cs="Times New Roman"/>
                <w:sz w:val="28"/>
                <w:szCs w:val="28"/>
                <w:lang w:eastAsia="bg-BG"/>
              </w:rPr>
              <w:t xml:space="preserve"> да сключват договор за военна служба до пределна възраст за военна служба</w:t>
            </w:r>
            <w:r w:rsidR="00EA0C3A" w:rsidRPr="0095445D">
              <w:rPr>
                <w:rFonts w:ascii="Times New Roman" w:eastAsia="Times New Roman" w:hAnsi="Times New Roman" w:cs="Times New Roman"/>
                <w:bCs/>
                <w:sz w:val="28"/>
                <w:szCs w:val="28"/>
              </w:rPr>
              <w:t>;</w:t>
            </w:r>
          </w:p>
          <w:p w:rsidR="00D44C91" w:rsidRPr="0095445D" w:rsidRDefault="00D44C91" w:rsidP="00D44C91">
            <w:pPr>
              <w:pStyle w:val="ListParagraph"/>
              <w:numPr>
                <w:ilvl w:val="0"/>
                <w:numId w:val="18"/>
              </w:numPr>
              <w:tabs>
                <w:tab w:val="left" w:pos="2021"/>
              </w:tabs>
              <w:spacing w:after="0" w:line="20" w:lineRule="atLeast"/>
              <w:ind w:left="0" w:firstLine="742"/>
              <w:jc w:val="both"/>
              <w:rPr>
                <w:rFonts w:ascii="Times New Roman" w:eastAsia="Times New Roman" w:hAnsi="Times New Roman" w:cs="Times New Roman"/>
                <w:bCs/>
                <w:sz w:val="28"/>
                <w:szCs w:val="28"/>
              </w:rPr>
            </w:pPr>
            <w:r w:rsidRPr="0095445D">
              <w:rPr>
                <w:rFonts w:ascii="Times New Roman" w:eastAsia="Times New Roman" w:hAnsi="Times New Roman" w:cs="Times New Roman"/>
                <w:bCs/>
                <w:sz w:val="28"/>
                <w:szCs w:val="28"/>
              </w:rPr>
              <w:lastRenderedPageBreak/>
              <w:t>Създаване на по-благоприятни условия за кандидатите за приемане на военна служба чрез</w:t>
            </w:r>
            <w:r w:rsidR="00082EF7" w:rsidRPr="0095445D">
              <w:rPr>
                <w:rFonts w:ascii="Times New Roman" w:eastAsia="Times New Roman" w:hAnsi="Times New Roman" w:cs="Times New Roman"/>
                <w:bCs/>
                <w:sz w:val="28"/>
                <w:szCs w:val="28"/>
              </w:rPr>
              <w:t xml:space="preserve"> въвеждане на изискването </w:t>
            </w:r>
            <w:r w:rsidRPr="0095445D">
              <w:rPr>
                <w:rFonts w:ascii="Times New Roman" w:hAnsi="Times New Roman" w:cs="Times New Roman"/>
                <w:sz w:val="28"/>
                <w:szCs w:val="28"/>
              </w:rPr>
              <w:t>да не са привлечени като обвиняеми или да не са подсъдими за умишлено престъпление от общ характер, което ще се установява служебно.</w:t>
            </w:r>
          </w:p>
          <w:p w:rsidR="00FE61AC" w:rsidRPr="0095445D" w:rsidRDefault="00FE61AC" w:rsidP="00FE61AC">
            <w:pPr>
              <w:pStyle w:val="ListParagraph"/>
              <w:numPr>
                <w:ilvl w:val="0"/>
                <w:numId w:val="18"/>
              </w:numPr>
              <w:tabs>
                <w:tab w:val="left" w:pos="2021"/>
              </w:tabs>
              <w:spacing w:after="0" w:line="20" w:lineRule="atLeast"/>
              <w:ind w:left="0" w:firstLine="666"/>
              <w:jc w:val="both"/>
              <w:rPr>
                <w:rFonts w:ascii="Times New Roman" w:eastAsia="Times New Roman" w:hAnsi="Times New Roman" w:cs="Times New Roman"/>
                <w:sz w:val="28"/>
                <w:szCs w:val="28"/>
                <w:lang w:eastAsia="bg-BG"/>
              </w:rPr>
            </w:pPr>
            <w:r w:rsidRPr="0095445D">
              <w:rPr>
                <w:rFonts w:ascii="Times New Roman" w:eastAsia="Times New Roman" w:hAnsi="Times New Roman" w:cs="Times New Roman"/>
                <w:sz w:val="28"/>
                <w:szCs w:val="28"/>
                <w:lang w:eastAsia="bg-BG"/>
              </w:rPr>
              <w:t>Регламентиране на процедурата по определяне на брутно месечно възнаграждение на военнослужещите по чл. 204 и чл. 234, в случай на увеличаване възнагражденията с нормативен акт.</w:t>
            </w:r>
          </w:p>
          <w:p w:rsidR="00FE61AC" w:rsidRPr="0095445D" w:rsidRDefault="00FE61AC" w:rsidP="00FE61AC">
            <w:pPr>
              <w:pStyle w:val="ListParagraph"/>
              <w:numPr>
                <w:ilvl w:val="0"/>
                <w:numId w:val="18"/>
              </w:numPr>
              <w:tabs>
                <w:tab w:val="left" w:pos="2021"/>
              </w:tabs>
              <w:spacing w:after="0" w:line="20" w:lineRule="atLeast"/>
              <w:ind w:left="0" w:firstLine="666"/>
              <w:jc w:val="both"/>
              <w:rPr>
                <w:rFonts w:ascii="Times New Roman" w:eastAsia="Times New Roman" w:hAnsi="Times New Roman" w:cs="Times New Roman"/>
                <w:sz w:val="28"/>
                <w:szCs w:val="28"/>
                <w:lang w:eastAsia="bg-BG"/>
              </w:rPr>
            </w:pPr>
            <w:r w:rsidRPr="0095445D">
              <w:rPr>
                <w:rFonts w:ascii="Times New Roman" w:eastAsia="Times New Roman" w:hAnsi="Times New Roman" w:cs="Times New Roman"/>
                <w:sz w:val="28"/>
                <w:szCs w:val="28"/>
                <w:lang w:eastAsia="bg-BG"/>
              </w:rPr>
              <w:t>Конкретизиране на размера на допълнителното възнаграждение на военнослужещия при заместване на отсъстващ повече от 30 работни дни военнослужещ и/или временно изпълнение на задълженията на вакантна длъжност.</w:t>
            </w:r>
          </w:p>
          <w:p w:rsidR="00FE61AC" w:rsidRPr="0095445D" w:rsidRDefault="00FE61AC" w:rsidP="00FE61AC">
            <w:pPr>
              <w:pStyle w:val="ListParagraph"/>
              <w:numPr>
                <w:ilvl w:val="0"/>
                <w:numId w:val="18"/>
              </w:numPr>
              <w:tabs>
                <w:tab w:val="left" w:pos="2021"/>
              </w:tabs>
              <w:spacing w:after="0" w:line="20" w:lineRule="atLeast"/>
              <w:ind w:left="7" w:firstLine="659"/>
              <w:jc w:val="both"/>
              <w:rPr>
                <w:rFonts w:ascii="Times New Roman" w:eastAsia="Times New Roman" w:hAnsi="Times New Roman" w:cs="Times New Roman"/>
                <w:sz w:val="28"/>
                <w:szCs w:val="28"/>
                <w:lang w:eastAsia="bg-BG"/>
              </w:rPr>
            </w:pPr>
            <w:r w:rsidRPr="0095445D">
              <w:rPr>
                <w:rFonts w:ascii="Times New Roman" w:eastAsia="Times New Roman" w:hAnsi="Times New Roman" w:cs="Times New Roman"/>
                <w:sz w:val="28"/>
                <w:szCs w:val="28"/>
                <w:lang w:eastAsia="bg-BG"/>
              </w:rPr>
              <w:t xml:space="preserve">Въвеждане на рестрикции към получаваното обезщетение от военнослужещи при нарочно виновно неизпълнение на разпоредбите на чл. 188 и Закона за противодействие на корупцията.  </w:t>
            </w:r>
          </w:p>
          <w:p w:rsidR="00FE61AC" w:rsidRPr="0095445D" w:rsidRDefault="00FE61AC" w:rsidP="00FE61AC">
            <w:pPr>
              <w:pStyle w:val="ListParagraph"/>
              <w:numPr>
                <w:ilvl w:val="0"/>
                <w:numId w:val="18"/>
              </w:numPr>
              <w:tabs>
                <w:tab w:val="left" w:pos="2021"/>
              </w:tabs>
              <w:spacing w:after="0" w:line="20" w:lineRule="atLeast"/>
              <w:ind w:left="0" w:firstLine="742"/>
              <w:jc w:val="both"/>
              <w:rPr>
                <w:rFonts w:ascii="Times New Roman" w:eastAsia="Times New Roman" w:hAnsi="Times New Roman" w:cs="Times New Roman"/>
                <w:bCs/>
                <w:sz w:val="28"/>
                <w:szCs w:val="28"/>
              </w:rPr>
            </w:pPr>
            <w:r w:rsidRPr="0095445D">
              <w:rPr>
                <w:rFonts w:ascii="Times New Roman" w:eastAsia="Times New Roman" w:hAnsi="Times New Roman" w:cs="Times New Roman"/>
                <w:sz w:val="28"/>
                <w:szCs w:val="28"/>
                <w:lang w:eastAsia="bg-BG"/>
              </w:rPr>
              <w:t xml:space="preserve">Уеднаквяване на условията за цивилните служители - </w:t>
            </w:r>
            <w:proofErr w:type="spellStart"/>
            <w:r w:rsidRPr="0095445D">
              <w:rPr>
                <w:rFonts w:ascii="Times New Roman" w:eastAsia="Times New Roman" w:hAnsi="Times New Roman" w:cs="Times New Roman"/>
                <w:sz w:val="28"/>
                <w:szCs w:val="28"/>
                <w:lang w:eastAsia="bg-BG"/>
              </w:rPr>
              <w:t>правоимащ</w:t>
            </w:r>
            <w:proofErr w:type="spellEnd"/>
            <w:r w:rsidRPr="0095445D">
              <w:rPr>
                <w:rFonts w:ascii="Times New Roman" w:eastAsia="Times New Roman" w:hAnsi="Times New Roman" w:cs="Times New Roman"/>
                <w:sz w:val="28"/>
                <w:szCs w:val="28"/>
                <w:lang w:eastAsia="bg-BG"/>
              </w:rPr>
              <w:t xml:space="preserve"> състав, получаващ допълнително възнаграждение за работа в Министерството на отбраната, структурите на пряко подчинение на министъра на отбраната и Българската армия.</w:t>
            </w:r>
          </w:p>
          <w:p w:rsidR="00596EB8" w:rsidRPr="0095445D" w:rsidRDefault="00596EB8" w:rsidP="00A23C38">
            <w:pPr>
              <w:pStyle w:val="ListParagraph"/>
              <w:numPr>
                <w:ilvl w:val="0"/>
                <w:numId w:val="18"/>
              </w:numPr>
              <w:ind w:left="0" w:firstLine="723"/>
              <w:jc w:val="both"/>
              <w:rPr>
                <w:rFonts w:ascii="Times New Roman" w:eastAsia="Times New Roman" w:hAnsi="Times New Roman" w:cs="Times New Roman"/>
                <w:bCs/>
                <w:sz w:val="28"/>
                <w:szCs w:val="28"/>
              </w:rPr>
            </w:pPr>
            <w:r w:rsidRPr="0095445D">
              <w:rPr>
                <w:rFonts w:ascii="Times New Roman" w:eastAsia="Times New Roman" w:hAnsi="Times New Roman" w:cs="Times New Roman"/>
                <w:bCs/>
                <w:sz w:val="28"/>
                <w:szCs w:val="28"/>
              </w:rPr>
              <w:t>Създаване на идентичен с другите закони начин за определяне на допълнително възнаграждение за прослуж</w:t>
            </w:r>
            <w:r w:rsidR="00347271" w:rsidRPr="0095445D">
              <w:rPr>
                <w:rFonts w:ascii="Times New Roman" w:eastAsia="Times New Roman" w:hAnsi="Times New Roman" w:cs="Times New Roman"/>
                <w:bCs/>
                <w:sz w:val="28"/>
                <w:szCs w:val="28"/>
              </w:rPr>
              <w:t xml:space="preserve">ено време и професионален опит </w:t>
            </w:r>
            <w:r w:rsidRPr="0095445D">
              <w:rPr>
                <w:rFonts w:ascii="Times New Roman" w:eastAsia="Times New Roman" w:hAnsi="Times New Roman" w:cs="Times New Roman"/>
                <w:bCs/>
                <w:sz w:val="28"/>
                <w:szCs w:val="28"/>
              </w:rPr>
              <w:t xml:space="preserve">за цивилните служители по трудово правоотношение по ЗОВСРБ в процент върху основната </w:t>
            </w:r>
            <w:r w:rsidR="00347271" w:rsidRPr="0095445D">
              <w:rPr>
                <w:rFonts w:ascii="Times New Roman" w:eastAsia="Times New Roman" w:hAnsi="Times New Roman" w:cs="Times New Roman"/>
                <w:bCs/>
                <w:sz w:val="28"/>
                <w:szCs w:val="28"/>
              </w:rPr>
              <w:t>месечна</w:t>
            </w:r>
            <w:r w:rsidRPr="0095445D">
              <w:rPr>
                <w:rFonts w:ascii="Times New Roman" w:eastAsia="Times New Roman" w:hAnsi="Times New Roman" w:cs="Times New Roman"/>
                <w:bCs/>
                <w:sz w:val="28"/>
                <w:szCs w:val="28"/>
              </w:rPr>
              <w:t xml:space="preserve"> заплата и възможност за синхронизиране на възнагражденията между цивилни и военнослужещи, изпълняващи сходни задачи.  </w:t>
            </w:r>
          </w:p>
          <w:p w:rsidR="00EA0C3A" w:rsidRPr="0095445D" w:rsidRDefault="00EA0C3A" w:rsidP="00AF5DC1">
            <w:pPr>
              <w:pStyle w:val="ListParagraph"/>
              <w:numPr>
                <w:ilvl w:val="0"/>
                <w:numId w:val="18"/>
              </w:numPr>
              <w:tabs>
                <w:tab w:val="left" w:pos="2021"/>
              </w:tabs>
              <w:spacing w:after="0" w:line="20" w:lineRule="atLeast"/>
              <w:ind w:left="0" w:firstLine="742"/>
              <w:jc w:val="both"/>
              <w:rPr>
                <w:rFonts w:ascii="Times New Roman" w:eastAsia="Times New Roman" w:hAnsi="Times New Roman" w:cs="Times New Roman"/>
                <w:bCs/>
                <w:sz w:val="28"/>
                <w:szCs w:val="28"/>
              </w:rPr>
            </w:pPr>
            <w:r w:rsidRPr="0095445D">
              <w:rPr>
                <w:rFonts w:ascii="Times New Roman" w:eastAsia="Times New Roman" w:hAnsi="Times New Roman" w:cs="Times New Roman"/>
                <w:sz w:val="28"/>
                <w:szCs w:val="28"/>
                <w:lang w:eastAsia="bg-BG"/>
              </w:rPr>
              <w:t>Регламентиране на уредба съпруг/съпруга – военнослужещ, както и съпруг/съпруга, когато работи в държавната или общинска администрация, в организация на бюджетна издръжка или в търговски дружества с над 50 на сто държавно или общинско участие, както и в търговски дружества със златна акция на държавата, на командирован служител на длъжност в международна организация или в друга международна инициатива, когато пребивава с него в страната по местоназначение да запази своето правоотношение</w:t>
            </w:r>
            <w:r w:rsidRPr="0095445D">
              <w:rPr>
                <w:rFonts w:ascii="Times New Roman" w:eastAsia="Times New Roman" w:hAnsi="Times New Roman" w:cs="Times New Roman"/>
                <w:bCs/>
                <w:sz w:val="28"/>
                <w:szCs w:val="28"/>
              </w:rPr>
              <w:t>;</w:t>
            </w:r>
          </w:p>
          <w:p w:rsidR="00EA0C3A" w:rsidRPr="0095445D" w:rsidRDefault="00EA0C3A" w:rsidP="00AF5DC1">
            <w:pPr>
              <w:pStyle w:val="ListParagraph"/>
              <w:numPr>
                <w:ilvl w:val="0"/>
                <w:numId w:val="18"/>
              </w:numPr>
              <w:tabs>
                <w:tab w:val="left" w:pos="2021"/>
              </w:tabs>
              <w:spacing w:after="0" w:line="20" w:lineRule="atLeast"/>
              <w:ind w:left="0" w:firstLine="742"/>
              <w:jc w:val="both"/>
              <w:rPr>
                <w:rFonts w:ascii="Times New Roman" w:eastAsia="Times New Roman" w:hAnsi="Times New Roman" w:cs="Times New Roman"/>
                <w:sz w:val="28"/>
                <w:szCs w:val="28"/>
                <w:lang w:eastAsia="bg-BG"/>
              </w:rPr>
            </w:pPr>
            <w:r w:rsidRPr="0095445D">
              <w:rPr>
                <w:rFonts w:ascii="Times New Roman" w:eastAsia="Times New Roman" w:hAnsi="Times New Roman" w:cs="Times New Roman"/>
                <w:sz w:val="28"/>
                <w:szCs w:val="28"/>
                <w:lang w:eastAsia="bg-BG"/>
              </w:rPr>
              <w:t>Регламентиране на право за самоосигуряване на неработещ съпруг/съпруга на командирован служител на Министерството на отбраната, командирован на длъжност в международна организация или в друга международна инициатива, когато пребивава с него в страната по местоназначение;</w:t>
            </w:r>
          </w:p>
          <w:p w:rsidR="00EA0C3A" w:rsidRPr="0095445D" w:rsidRDefault="00EA0C3A" w:rsidP="00AF5DC1">
            <w:pPr>
              <w:pStyle w:val="ListParagraph"/>
              <w:numPr>
                <w:ilvl w:val="0"/>
                <w:numId w:val="18"/>
              </w:numPr>
              <w:tabs>
                <w:tab w:val="left" w:pos="2021"/>
              </w:tabs>
              <w:spacing w:after="0" w:line="20" w:lineRule="atLeast"/>
              <w:ind w:left="0" w:firstLine="742"/>
              <w:jc w:val="both"/>
              <w:rPr>
                <w:rFonts w:ascii="Times New Roman" w:eastAsia="Times New Roman" w:hAnsi="Times New Roman" w:cs="Times New Roman"/>
                <w:bCs/>
                <w:sz w:val="28"/>
                <w:szCs w:val="28"/>
              </w:rPr>
            </w:pPr>
            <w:r w:rsidRPr="0095445D">
              <w:rPr>
                <w:rFonts w:ascii="Times New Roman" w:hAnsi="Times New Roman" w:cs="Times New Roman"/>
                <w:sz w:val="28"/>
                <w:szCs w:val="28"/>
              </w:rPr>
              <w:t>Регламентиране на възможност всички хабилитирани военнослужещи офицери да се възползват от заложената пределната възраст за „доцент“ и „професор</w:t>
            </w:r>
            <w:r w:rsidRPr="0095445D">
              <w:rPr>
                <w:rFonts w:ascii="Times New Roman" w:eastAsia="Times New Roman" w:hAnsi="Times New Roman" w:cs="Times New Roman"/>
                <w:bCs/>
                <w:sz w:val="28"/>
                <w:szCs w:val="28"/>
              </w:rPr>
              <w:t>;</w:t>
            </w:r>
          </w:p>
          <w:p w:rsidR="0079753D" w:rsidRPr="0095445D" w:rsidRDefault="004B7AE3" w:rsidP="00AF5DC1">
            <w:pPr>
              <w:pStyle w:val="ListParagraph"/>
              <w:numPr>
                <w:ilvl w:val="0"/>
                <w:numId w:val="18"/>
              </w:numPr>
              <w:tabs>
                <w:tab w:val="left" w:pos="2021"/>
              </w:tabs>
              <w:spacing w:after="0" w:line="20" w:lineRule="atLeast"/>
              <w:ind w:left="0" w:firstLine="742"/>
              <w:jc w:val="both"/>
              <w:rPr>
                <w:rFonts w:ascii="Times New Roman" w:eastAsia="Times New Roman" w:hAnsi="Times New Roman" w:cs="Times New Roman"/>
                <w:bCs/>
                <w:sz w:val="28"/>
                <w:szCs w:val="28"/>
              </w:rPr>
            </w:pPr>
            <w:r w:rsidRPr="0095445D">
              <w:rPr>
                <w:rFonts w:ascii="Times New Roman" w:eastAsia="Times New Roman" w:hAnsi="Times New Roman" w:cs="Times New Roman"/>
                <w:bCs/>
                <w:sz w:val="28"/>
                <w:szCs w:val="28"/>
              </w:rPr>
              <w:t>Синхронизиране на термина „публична длъжност“ за военнослужещи и цивилни служители</w:t>
            </w:r>
            <w:r w:rsidR="008B38CF" w:rsidRPr="0095445D">
              <w:rPr>
                <w:rFonts w:ascii="Times New Roman" w:eastAsia="Times New Roman" w:hAnsi="Times New Roman" w:cs="Times New Roman"/>
                <w:bCs/>
                <w:sz w:val="28"/>
                <w:szCs w:val="28"/>
              </w:rPr>
              <w:t>.</w:t>
            </w:r>
          </w:p>
          <w:p w:rsidR="0079753D" w:rsidRPr="0095445D" w:rsidRDefault="001D0A22" w:rsidP="00AF5DC1">
            <w:pPr>
              <w:pStyle w:val="ListParagraph"/>
              <w:numPr>
                <w:ilvl w:val="0"/>
                <w:numId w:val="18"/>
              </w:numPr>
              <w:tabs>
                <w:tab w:val="left" w:pos="2021"/>
              </w:tabs>
              <w:spacing w:after="0" w:line="20" w:lineRule="atLeast"/>
              <w:ind w:left="0" w:firstLine="742"/>
              <w:jc w:val="both"/>
              <w:rPr>
                <w:rFonts w:ascii="Times New Roman" w:eastAsia="Times New Roman" w:hAnsi="Times New Roman" w:cs="Times New Roman"/>
                <w:bCs/>
                <w:sz w:val="28"/>
                <w:szCs w:val="28"/>
              </w:rPr>
            </w:pPr>
            <w:r w:rsidRPr="0095445D">
              <w:rPr>
                <w:rFonts w:ascii="Times New Roman" w:eastAsia="Times New Roman" w:hAnsi="Times New Roman" w:cs="Times New Roman"/>
                <w:bCs/>
                <w:sz w:val="28"/>
                <w:szCs w:val="28"/>
              </w:rPr>
              <w:t xml:space="preserve">Създаване на ясна и безспорна уредба </w:t>
            </w:r>
            <w:proofErr w:type="spellStart"/>
            <w:r w:rsidRPr="0095445D">
              <w:rPr>
                <w:rFonts w:ascii="Times New Roman" w:eastAsia="Times New Roman" w:hAnsi="Times New Roman" w:cs="Times New Roman"/>
                <w:bCs/>
                <w:sz w:val="28"/>
                <w:szCs w:val="28"/>
              </w:rPr>
              <w:t>отсносно</w:t>
            </w:r>
            <w:proofErr w:type="spellEnd"/>
            <w:r w:rsidRPr="0095445D">
              <w:rPr>
                <w:rFonts w:ascii="Times New Roman" w:eastAsia="Times New Roman" w:hAnsi="Times New Roman" w:cs="Times New Roman"/>
                <w:bCs/>
                <w:sz w:val="28"/>
                <w:szCs w:val="28"/>
              </w:rPr>
              <w:t xml:space="preserve"> статуса на цивилните служители в НВИМ.</w:t>
            </w:r>
          </w:p>
          <w:p w:rsidR="001B538D" w:rsidRPr="0095445D" w:rsidRDefault="00B23B1B" w:rsidP="00B23B1B">
            <w:pPr>
              <w:pStyle w:val="ListParagraph"/>
              <w:numPr>
                <w:ilvl w:val="0"/>
                <w:numId w:val="18"/>
              </w:numPr>
              <w:tabs>
                <w:tab w:val="left" w:pos="2021"/>
              </w:tabs>
              <w:spacing w:after="0" w:line="20" w:lineRule="atLeast"/>
              <w:ind w:left="0" w:firstLine="742"/>
              <w:jc w:val="both"/>
              <w:rPr>
                <w:rFonts w:ascii="Times New Roman" w:eastAsia="Times New Roman" w:hAnsi="Times New Roman" w:cs="Times New Roman"/>
                <w:sz w:val="28"/>
                <w:szCs w:val="28"/>
                <w:lang w:eastAsia="bg-BG"/>
              </w:rPr>
            </w:pPr>
            <w:r w:rsidRPr="0095445D">
              <w:rPr>
                <w:rFonts w:ascii="Times New Roman" w:eastAsia="Times New Roman" w:hAnsi="Times New Roman" w:cs="Times New Roman"/>
                <w:sz w:val="28"/>
                <w:szCs w:val="28"/>
                <w:lang w:eastAsia="bg-BG"/>
              </w:rPr>
              <w:t>Регламентиране на възможност, свързана с разширяване на обхвата на критериите за атестиране на военнослужещите в Министерството на отбраната.</w:t>
            </w:r>
          </w:p>
          <w:p w:rsidR="00DE4925" w:rsidRPr="0095445D" w:rsidRDefault="00DE4925" w:rsidP="00DE4925">
            <w:pPr>
              <w:pStyle w:val="ListParagraph"/>
              <w:numPr>
                <w:ilvl w:val="0"/>
                <w:numId w:val="18"/>
              </w:numPr>
              <w:tabs>
                <w:tab w:val="left" w:pos="2021"/>
              </w:tabs>
              <w:spacing w:after="0" w:line="20" w:lineRule="atLeast"/>
              <w:ind w:left="0" w:firstLine="742"/>
              <w:jc w:val="both"/>
              <w:rPr>
                <w:rFonts w:ascii="Times New Roman" w:eastAsia="Times New Roman" w:hAnsi="Times New Roman" w:cs="Times New Roman"/>
                <w:sz w:val="28"/>
                <w:szCs w:val="28"/>
                <w:lang w:eastAsia="bg-BG"/>
              </w:rPr>
            </w:pPr>
            <w:r w:rsidRPr="0095445D">
              <w:rPr>
                <w:rFonts w:ascii="Times New Roman" w:eastAsia="Times New Roman" w:hAnsi="Times New Roman" w:cs="Times New Roman"/>
                <w:sz w:val="28"/>
                <w:szCs w:val="28"/>
                <w:lang w:eastAsia="bg-BG"/>
              </w:rPr>
              <w:lastRenderedPageBreak/>
              <w:t xml:space="preserve">Защита на интересите на службата при извършване на организационно-щатни промени, дисциплинарно производство, служебна проверка и достигане на пределна възраст за военна служба.  </w:t>
            </w:r>
          </w:p>
          <w:p w:rsidR="00C9035A" w:rsidRPr="0095445D" w:rsidRDefault="00C9035A" w:rsidP="00C9035A">
            <w:pPr>
              <w:pStyle w:val="ListParagraph"/>
              <w:numPr>
                <w:ilvl w:val="0"/>
                <w:numId w:val="18"/>
              </w:numPr>
              <w:ind w:left="0" w:firstLine="666"/>
              <w:jc w:val="both"/>
              <w:rPr>
                <w:rFonts w:ascii="Times New Roman" w:eastAsia="Times New Roman" w:hAnsi="Times New Roman" w:cs="Times New Roman"/>
                <w:sz w:val="28"/>
                <w:szCs w:val="28"/>
                <w:lang w:eastAsia="bg-BG"/>
              </w:rPr>
            </w:pPr>
            <w:r w:rsidRPr="0095445D">
              <w:rPr>
                <w:rFonts w:ascii="Times New Roman" w:eastAsia="Times New Roman" w:hAnsi="Times New Roman" w:cs="Times New Roman"/>
                <w:sz w:val="28"/>
                <w:szCs w:val="28"/>
                <w:lang w:eastAsia="bg-BG"/>
              </w:rPr>
              <w:t>Синхронизиране на ползването на отпуските, задълженията за служебно време и задълженията за разположение</w:t>
            </w:r>
            <w:r w:rsidR="00DA0270" w:rsidRPr="0095445D">
              <w:rPr>
                <w:rFonts w:ascii="Times New Roman" w:eastAsia="Times New Roman" w:hAnsi="Times New Roman" w:cs="Times New Roman"/>
                <w:sz w:val="28"/>
                <w:szCs w:val="28"/>
                <w:lang w:eastAsia="bg-BG"/>
              </w:rPr>
              <w:t xml:space="preserve"> на военнослужещите </w:t>
            </w:r>
            <w:r w:rsidRPr="0095445D">
              <w:rPr>
                <w:rFonts w:ascii="Times New Roman" w:eastAsia="Times New Roman" w:hAnsi="Times New Roman" w:cs="Times New Roman"/>
                <w:sz w:val="28"/>
                <w:szCs w:val="28"/>
                <w:lang w:eastAsia="bg-BG"/>
              </w:rPr>
              <w:t>в съответствие с европейското право.</w:t>
            </w:r>
          </w:p>
          <w:p w:rsidR="00BA5B68" w:rsidRPr="0095445D" w:rsidRDefault="00BA5B68" w:rsidP="00BA5B68">
            <w:pPr>
              <w:pStyle w:val="ListParagraph"/>
              <w:numPr>
                <w:ilvl w:val="0"/>
                <w:numId w:val="18"/>
              </w:numPr>
              <w:tabs>
                <w:tab w:val="left" w:pos="2021"/>
              </w:tabs>
              <w:spacing w:after="0" w:line="20" w:lineRule="atLeast"/>
              <w:ind w:left="7" w:firstLine="659"/>
              <w:jc w:val="both"/>
              <w:rPr>
                <w:rFonts w:ascii="Times New Roman" w:eastAsia="Times New Roman" w:hAnsi="Times New Roman" w:cs="Times New Roman"/>
                <w:sz w:val="28"/>
                <w:szCs w:val="28"/>
                <w:lang w:eastAsia="bg-BG"/>
              </w:rPr>
            </w:pPr>
            <w:r w:rsidRPr="0095445D">
              <w:rPr>
                <w:rFonts w:ascii="Times New Roman" w:eastAsia="Times New Roman" w:hAnsi="Times New Roman" w:cs="Times New Roman"/>
                <w:sz w:val="28"/>
                <w:szCs w:val="28"/>
                <w:lang w:eastAsia="bg-BG"/>
              </w:rPr>
              <w:t>Еднакво, прозрачно и обосновано прилагане на социални и административни мерки спрямо лица, които не могат да покриват о</w:t>
            </w:r>
            <w:r w:rsidR="001D0A22" w:rsidRPr="0095445D">
              <w:rPr>
                <w:rFonts w:ascii="Times New Roman" w:eastAsia="Times New Roman" w:hAnsi="Times New Roman" w:cs="Times New Roman"/>
                <w:sz w:val="28"/>
                <w:szCs w:val="28"/>
                <w:lang w:eastAsia="bg-BG"/>
              </w:rPr>
              <w:t>сновните си жизнени потребности,</w:t>
            </w:r>
            <w:r w:rsidRPr="0095445D">
              <w:rPr>
                <w:rFonts w:ascii="Times New Roman" w:eastAsia="Times New Roman" w:hAnsi="Times New Roman" w:cs="Times New Roman"/>
                <w:sz w:val="28"/>
                <w:szCs w:val="28"/>
                <w:lang w:eastAsia="bg-BG"/>
              </w:rPr>
              <w:t xml:space="preserve"> обвързано с реален икономически показател – линията на бедност.</w:t>
            </w:r>
          </w:p>
          <w:p w:rsidR="009129FE" w:rsidRPr="0095445D" w:rsidRDefault="00627F5C" w:rsidP="009129FE">
            <w:pPr>
              <w:pStyle w:val="ListParagraph"/>
              <w:numPr>
                <w:ilvl w:val="0"/>
                <w:numId w:val="18"/>
              </w:numPr>
              <w:tabs>
                <w:tab w:val="left" w:pos="2021"/>
              </w:tabs>
              <w:spacing w:after="0" w:line="20" w:lineRule="atLeast"/>
              <w:ind w:left="0" w:firstLine="742"/>
              <w:jc w:val="both"/>
              <w:rPr>
                <w:rFonts w:ascii="Times New Roman" w:eastAsia="Times New Roman" w:hAnsi="Times New Roman" w:cs="Times New Roman"/>
                <w:sz w:val="28"/>
                <w:szCs w:val="28"/>
                <w:lang w:eastAsia="bg-BG"/>
              </w:rPr>
            </w:pPr>
            <w:r w:rsidRPr="0095445D">
              <w:rPr>
                <w:rFonts w:ascii="Times New Roman" w:eastAsia="Times New Roman" w:hAnsi="Times New Roman" w:cs="Times New Roman"/>
                <w:sz w:val="28"/>
                <w:szCs w:val="28"/>
                <w:lang w:eastAsia="bg-BG"/>
              </w:rPr>
              <w:t>Регламентиране и синхронизиране на терминологията по отношение изпълнението на държавния военновременен план, привеждането на останалите военновременни планове,  стратегическите планове, които са свързани с взаимодействието и произтичащите ангажименти от съюзните планове за възпиране и отбрана, плановете за операции на въоръжените сили и проекти за инвестиционни разходи за придобиване на отбранителни продукти.</w:t>
            </w:r>
          </w:p>
          <w:p w:rsidR="00DE4925" w:rsidRPr="0095445D" w:rsidRDefault="009129FE" w:rsidP="009129FE">
            <w:pPr>
              <w:pStyle w:val="ListParagraph"/>
              <w:numPr>
                <w:ilvl w:val="0"/>
                <w:numId w:val="18"/>
              </w:numPr>
              <w:tabs>
                <w:tab w:val="left" w:pos="2021"/>
              </w:tabs>
              <w:spacing w:after="0" w:line="20" w:lineRule="atLeast"/>
              <w:ind w:left="0" w:firstLine="742"/>
              <w:jc w:val="both"/>
              <w:rPr>
                <w:rFonts w:ascii="Times New Roman" w:eastAsia="Times New Roman" w:hAnsi="Times New Roman" w:cs="Times New Roman"/>
                <w:bCs/>
                <w:sz w:val="28"/>
                <w:szCs w:val="28"/>
              </w:rPr>
            </w:pPr>
            <w:r w:rsidRPr="0095445D">
              <w:rPr>
                <w:rFonts w:ascii="Times New Roman" w:eastAsia="Times New Roman" w:hAnsi="Times New Roman" w:cs="Times New Roman"/>
                <w:sz w:val="28"/>
                <w:szCs w:val="28"/>
                <w:lang w:eastAsia="bg-BG"/>
              </w:rPr>
              <w:t>Включване на Държавна агенция „Технически операции” в състава на въоръжените сили във военно време по чл. 50, ал. 2 от ЗОВСРБ, като част от структури от другите сили от системата за национална сигурност на Република България”.</w:t>
            </w:r>
          </w:p>
          <w:p w:rsidR="00BF7B5E" w:rsidRPr="0095445D" w:rsidRDefault="00BF7B5E" w:rsidP="00BF7B5E">
            <w:pPr>
              <w:pStyle w:val="ListParagraph"/>
              <w:numPr>
                <w:ilvl w:val="0"/>
                <w:numId w:val="18"/>
              </w:numPr>
              <w:tabs>
                <w:tab w:val="left" w:pos="2021"/>
              </w:tabs>
              <w:spacing w:after="0" w:line="20" w:lineRule="atLeast"/>
              <w:ind w:left="7" w:firstLine="709"/>
              <w:jc w:val="both"/>
              <w:rPr>
                <w:rFonts w:ascii="Times New Roman" w:eastAsia="Times New Roman" w:hAnsi="Times New Roman" w:cs="Times New Roman"/>
                <w:sz w:val="28"/>
                <w:szCs w:val="28"/>
                <w:lang w:eastAsia="bg-BG"/>
              </w:rPr>
            </w:pPr>
            <w:r w:rsidRPr="0095445D">
              <w:rPr>
                <w:rFonts w:ascii="Times New Roman" w:eastAsia="Times New Roman" w:hAnsi="Times New Roman" w:cs="Times New Roman"/>
                <w:sz w:val="28"/>
                <w:szCs w:val="28"/>
                <w:lang w:eastAsia="bg-BG"/>
              </w:rPr>
              <w:t xml:space="preserve">Създаване на правна норма, която да регулира дейността на Върховното главно командване чрез процедури утвърдени от президента на републиката. </w:t>
            </w:r>
          </w:p>
          <w:p w:rsidR="00BF7B5E" w:rsidRPr="0095445D" w:rsidRDefault="00BF7B5E" w:rsidP="00BF7B5E">
            <w:pPr>
              <w:pStyle w:val="ListParagraph"/>
              <w:numPr>
                <w:ilvl w:val="0"/>
                <w:numId w:val="18"/>
              </w:numPr>
              <w:tabs>
                <w:tab w:val="left" w:pos="2021"/>
              </w:tabs>
              <w:spacing w:after="0" w:line="20" w:lineRule="atLeast"/>
              <w:ind w:left="0" w:firstLine="742"/>
              <w:jc w:val="both"/>
              <w:rPr>
                <w:rFonts w:ascii="Times New Roman" w:eastAsia="Times New Roman" w:hAnsi="Times New Roman" w:cs="Times New Roman"/>
                <w:sz w:val="28"/>
                <w:szCs w:val="28"/>
                <w:lang w:eastAsia="bg-BG"/>
              </w:rPr>
            </w:pPr>
            <w:r w:rsidRPr="0095445D">
              <w:rPr>
                <w:rFonts w:ascii="Times New Roman" w:eastAsia="Times New Roman" w:hAnsi="Times New Roman" w:cs="Times New Roman"/>
                <w:sz w:val="28"/>
                <w:szCs w:val="28"/>
                <w:lang w:eastAsia="bg-BG"/>
              </w:rPr>
              <w:t xml:space="preserve">Регламентиране правото на използване на оръжие срещу безпилотни </w:t>
            </w:r>
            <w:r w:rsidR="000E7110" w:rsidRPr="0095445D">
              <w:rPr>
                <w:rFonts w:ascii="Times New Roman" w:eastAsia="Times New Roman" w:hAnsi="Times New Roman" w:cs="Times New Roman"/>
                <w:sz w:val="28"/>
                <w:szCs w:val="28"/>
                <w:lang w:eastAsia="bg-BG"/>
              </w:rPr>
              <w:t>летателни (плавателни) средства</w:t>
            </w:r>
            <w:r w:rsidRPr="0095445D">
              <w:rPr>
                <w:rFonts w:ascii="Times New Roman" w:eastAsia="Times New Roman" w:hAnsi="Times New Roman" w:cs="Times New Roman"/>
                <w:sz w:val="28"/>
                <w:szCs w:val="28"/>
                <w:lang w:eastAsia="bg-BG"/>
              </w:rPr>
              <w:t xml:space="preserve">.  </w:t>
            </w:r>
          </w:p>
        </w:tc>
      </w:tr>
      <w:tr w:rsidR="0091456C" w:rsidRPr="0091456C" w:rsidTr="002273CA">
        <w:tc>
          <w:tcPr>
            <w:tcW w:w="10182" w:type="dxa"/>
            <w:gridSpan w:val="2"/>
          </w:tcPr>
          <w:p w:rsidR="00076E63" w:rsidRPr="0091456C" w:rsidRDefault="00076E63" w:rsidP="008A3AC7">
            <w:pPr>
              <w:spacing w:after="120" w:line="240" w:lineRule="auto"/>
              <w:ind w:left="63" w:firstLine="497"/>
              <w:jc w:val="both"/>
              <w:rPr>
                <w:rFonts w:ascii="Times New Roman" w:eastAsia="Times New Roman" w:hAnsi="Times New Roman" w:cs="Times New Roman"/>
                <w:sz w:val="28"/>
                <w:szCs w:val="28"/>
              </w:rPr>
            </w:pPr>
            <w:r w:rsidRPr="0091456C">
              <w:rPr>
                <w:rFonts w:ascii="Times New Roman" w:eastAsia="Times New Roman" w:hAnsi="Times New Roman" w:cs="Times New Roman"/>
                <w:b/>
                <w:sz w:val="28"/>
                <w:szCs w:val="28"/>
              </w:rPr>
              <w:lastRenderedPageBreak/>
              <w:t xml:space="preserve">3. </w:t>
            </w:r>
            <w:r w:rsidR="007108A0" w:rsidRPr="0091456C">
              <w:rPr>
                <w:rFonts w:ascii="Times New Roman" w:eastAsia="Times New Roman" w:hAnsi="Times New Roman" w:cs="Times New Roman"/>
                <w:b/>
                <w:sz w:val="28"/>
                <w:szCs w:val="28"/>
              </w:rPr>
              <w:t>З</w:t>
            </w:r>
            <w:r w:rsidRPr="0091456C">
              <w:rPr>
                <w:rFonts w:ascii="Times New Roman" w:eastAsia="Times New Roman" w:hAnsi="Times New Roman" w:cs="Times New Roman"/>
                <w:b/>
                <w:sz w:val="28"/>
                <w:szCs w:val="28"/>
              </w:rPr>
              <w:t>а</w:t>
            </w:r>
            <w:r w:rsidR="00E653D3" w:rsidRPr="0091456C">
              <w:rPr>
                <w:rFonts w:ascii="Times New Roman" w:eastAsia="Times New Roman" w:hAnsi="Times New Roman" w:cs="Times New Roman"/>
                <w:b/>
                <w:sz w:val="28"/>
                <w:szCs w:val="28"/>
              </w:rPr>
              <w:t>интересовани</w:t>
            </w:r>
            <w:r w:rsidRPr="0091456C">
              <w:rPr>
                <w:rFonts w:ascii="Times New Roman" w:eastAsia="Times New Roman" w:hAnsi="Times New Roman" w:cs="Times New Roman"/>
                <w:b/>
                <w:sz w:val="28"/>
                <w:szCs w:val="28"/>
              </w:rPr>
              <w:t xml:space="preserve"> страни: </w:t>
            </w:r>
          </w:p>
          <w:p w:rsidR="00080911" w:rsidRPr="0091456C" w:rsidRDefault="00775643" w:rsidP="008A3AC7">
            <w:pPr>
              <w:pStyle w:val="ListParagraph"/>
              <w:numPr>
                <w:ilvl w:val="0"/>
                <w:numId w:val="14"/>
              </w:numPr>
              <w:tabs>
                <w:tab w:val="left" w:pos="1253"/>
              </w:tabs>
              <w:spacing w:before="120" w:after="120" w:line="240" w:lineRule="auto"/>
              <w:ind w:left="56" w:firstLine="504"/>
              <w:jc w:val="both"/>
              <w:rPr>
                <w:rFonts w:ascii="Times New Roman" w:eastAsia="Times New Roman" w:hAnsi="Times New Roman" w:cs="Times New Roman"/>
                <w:b/>
                <w:sz w:val="28"/>
                <w:szCs w:val="28"/>
              </w:rPr>
            </w:pPr>
            <w:r w:rsidRPr="0091456C">
              <w:rPr>
                <w:rFonts w:ascii="Times New Roman" w:eastAsia="Times New Roman" w:hAnsi="Times New Roman" w:cs="Times New Roman"/>
                <w:b/>
                <w:sz w:val="28"/>
                <w:szCs w:val="28"/>
              </w:rPr>
              <w:t>По проблем 1:</w:t>
            </w:r>
            <w:r w:rsidR="00076E63" w:rsidRPr="0091456C">
              <w:rPr>
                <w:rFonts w:ascii="Times New Roman" w:eastAsia="Times New Roman" w:hAnsi="Times New Roman" w:cs="Times New Roman"/>
                <w:b/>
                <w:sz w:val="28"/>
                <w:szCs w:val="28"/>
              </w:rPr>
              <w:t xml:space="preserve"> </w:t>
            </w:r>
          </w:p>
          <w:p w:rsidR="00080911" w:rsidRPr="0091456C" w:rsidRDefault="00080911" w:rsidP="008A3AC7">
            <w:pPr>
              <w:pStyle w:val="ListParagraph"/>
              <w:numPr>
                <w:ilvl w:val="1"/>
                <w:numId w:val="14"/>
              </w:numPr>
              <w:spacing w:before="120" w:after="120" w:line="240" w:lineRule="auto"/>
              <w:ind w:left="56" w:firstLine="504"/>
              <w:jc w:val="both"/>
              <w:rPr>
                <w:rFonts w:ascii="Times New Roman" w:eastAsia="Times New Roman" w:hAnsi="Times New Roman" w:cs="Times New Roman"/>
                <w:b/>
                <w:sz w:val="28"/>
                <w:szCs w:val="28"/>
              </w:rPr>
            </w:pPr>
            <w:r w:rsidRPr="0091456C">
              <w:rPr>
                <w:rFonts w:ascii="Times New Roman" w:eastAsia="Times New Roman" w:hAnsi="Times New Roman" w:cs="Times New Roman"/>
                <w:sz w:val="28"/>
                <w:szCs w:val="28"/>
                <w:lang w:eastAsia="bg-BG"/>
              </w:rPr>
              <w:t>Министерството на отбраната;</w:t>
            </w:r>
          </w:p>
          <w:p w:rsidR="003067D3" w:rsidRPr="0091456C" w:rsidRDefault="003067D3" w:rsidP="008A3AC7">
            <w:pPr>
              <w:pStyle w:val="ListParagraph"/>
              <w:numPr>
                <w:ilvl w:val="1"/>
                <w:numId w:val="14"/>
              </w:numPr>
              <w:spacing w:before="120" w:after="120" w:line="240" w:lineRule="auto"/>
              <w:ind w:left="56" w:firstLine="504"/>
              <w:jc w:val="both"/>
              <w:rPr>
                <w:rFonts w:ascii="Times New Roman" w:eastAsia="Times New Roman" w:hAnsi="Times New Roman" w:cs="Times New Roman"/>
                <w:b/>
                <w:sz w:val="28"/>
                <w:szCs w:val="28"/>
              </w:rPr>
            </w:pPr>
            <w:r w:rsidRPr="0091456C">
              <w:rPr>
                <w:rFonts w:ascii="Times New Roman" w:eastAsia="Times New Roman" w:hAnsi="Times New Roman" w:cs="Times New Roman"/>
                <w:sz w:val="28"/>
                <w:szCs w:val="28"/>
                <w:lang w:eastAsia="bg-BG"/>
              </w:rPr>
              <w:t>Министерство на образованието и науката;</w:t>
            </w:r>
          </w:p>
          <w:p w:rsidR="009129FE" w:rsidRPr="0091456C" w:rsidRDefault="009129FE" w:rsidP="008A3AC7">
            <w:pPr>
              <w:pStyle w:val="ListParagraph"/>
              <w:numPr>
                <w:ilvl w:val="1"/>
                <w:numId w:val="14"/>
              </w:numPr>
              <w:spacing w:before="120" w:after="120" w:line="240" w:lineRule="auto"/>
              <w:ind w:left="56" w:firstLine="504"/>
              <w:jc w:val="both"/>
              <w:rPr>
                <w:rFonts w:ascii="Times New Roman" w:eastAsia="Times New Roman" w:hAnsi="Times New Roman" w:cs="Times New Roman"/>
                <w:b/>
                <w:sz w:val="28"/>
                <w:szCs w:val="28"/>
              </w:rPr>
            </w:pPr>
            <w:r w:rsidRPr="0091456C">
              <w:rPr>
                <w:rFonts w:ascii="Times New Roman" w:eastAsia="Times New Roman" w:hAnsi="Times New Roman" w:cs="Times New Roman"/>
                <w:sz w:val="28"/>
                <w:szCs w:val="28"/>
                <w:lang w:eastAsia="bg-BG"/>
              </w:rPr>
              <w:t>Министерство на здравеопазването;</w:t>
            </w:r>
          </w:p>
          <w:p w:rsidR="009129FE" w:rsidRPr="0091456C" w:rsidRDefault="009129FE" w:rsidP="008A3AC7">
            <w:pPr>
              <w:pStyle w:val="ListParagraph"/>
              <w:numPr>
                <w:ilvl w:val="1"/>
                <w:numId w:val="14"/>
              </w:numPr>
              <w:spacing w:before="120" w:after="120" w:line="240" w:lineRule="auto"/>
              <w:ind w:left="56" w:firstLine="504"/>
              <w:jc w:val="both"/>
              <w:rPr>
                <w:rFonts w:ascii="Times New Roman" w:eastAsia="Times New Roman" w:hAnsi="Times New Roman" w:cs="Times New Roman"/>
                <w:b/>
                <w:sz w:val="28"/>
                <w:szCs w:val="28"/>
              </w:rPr>
            </w:pPr>
            <w:r w:rsidRPr="0091456C">
              <w:rPr>
                <w:rFonts w:ascii="Times New Roman" w:eastAsia="Times New Roman" w:hAnsi="Times New Roman" w:cs="Times New Roman"/>
                <w:sz w:val="28"/>
                <w:szCs w:val="28"/>
                <w:lang w:eastAsia="bg-BG"/>
              </w:rPr>
              <w:t>Министерство на вътрешните работи;</w:t>
            </w:r>
          </w:p>
          <w:p w:rsidR="000646B8" w:rsidRPr="0091456C" w:rsidRDefault="000646B8" w:rsidP="008A3AC7">
            <w:pPr>
              <w:pStyle w:val="ListParagraph"/>
              <w:numPr>
                <w:ilvl w:val="1"/>
                <w:numId w:val="14"/>
              </w:numPr>
              <w:spacing w:before="120" w:after="120" w:line="240" w:lineRule="auto"/>
              <w:ind w:left="56" w:firstLine="504"/>
              <w:jc w:val="both"/>
              <w:rPr>
                <w:rFonts w:ascii="Times New Roman" w:eastAsia="Times New Roman" w:hAnsi="Times New Roman" w:cs="Times New Roman"/>
                <w:b/>
                <w:sz w:val="28"/>
                <w:szCs w:val="28"/>
              </w:rPr>
            </w:pPr>
            <w:r w:rsidRPr="0091456C">
              <w:rPr>
                <w:rFonts w:ascii="Times New Roman" w:eastAsia="Times New Roman" w:hAnsi="Times New Roman" w:cs="Times New Roman"/>
                <w:sz w:val="28"/>
                <w:szCs w:val="28"/>
                <w:lang w:eastAsia="bg-BG"/>
              </w:rPr>
              <w:t>Военномедицинска академия;</w:t>
            </w:r>
          </w:p>
          <w:p w:rsidR="0074603C" w:rsidRPr="0091456C" w:rsidRDefault="00080911" w:rsidP="008A3AC7">
            <w:pPr>
              <w:pStyle w:val="ListParagraph"/>
              <w:numPr>
                <w:ilvl w:val="1"/>
                <w:numId w:val="14"/>
              </w:numPr>
              <w:spacing w:before="120" w:after="120" w:line="240" w:lineRule="auto"/>
              <w:ind w:left="56" w:firstLine="504"/>
              <w:jc w:val="both"/>
              <w:rPr>
                <w:rFonts w:ascii="Times New Roman" w:eastAsia="Times New Roman" w:hAnsi="Times New Roman" w:cs="Times New Roman"/>
                <w:b/>
                <w:sz w:val="28"/>
                <w:szCs w:val="28"/>
              </w:rPr>
            </w:pPr>
            <w:r w:rsidRPr="0091456C">
              <w:rPr>
                <w:rFonts w:ascii="Times New Roman" w:eastAsia="Times New Roman" w:hAnsi="Times New Roman" w:cs="Times New Roman"/>
                <w:sz w:val="28"/>
                <w:szCs w:val="28"/>
                <w:lang w:eastAsia="bg-BG"/>
              </w:rPr>
              <w:t xml:space="preserve">Обучаемите в професионалните </w:t>
            </w:r>
            <w:r w:rsidR="000E7110">
              <w:rPr>
                <w:rFonts w:ascii="Times New Roman" w:eastAsia="Times New Roman" w:hAnsi="Times New Roman" w:cs="Times New Roman"/>
                <w:sz w:val="28"/>
                <w:szCs w:val="28"/>
                <w:lang w:eastAsia="bg-BG"/>
              </w:rPr>
              <w:t>сержантски (</w:t>
            </w:r>
            <w:proofErr w:type="spellStart"/>
            <w:r w:rsidR="000E7110">
              <w:rPr>
                <w:rFonts w:ascii="Times New Roman" w:eastAsia="Times New Roman" w:hAnsi="Times New Roman" w:cs="Times New Roman"/>
                <w:sz w:val="28"/>
                <w:szCs w:val="28"/>
                <w:lang w:eastAsia="bg-BG"/>
              </w:rPr>
              <w:t>старшински</w:t>
            </w:r>
            <w:proofErr w:type="spellEnd"/>
            <w:r w:rsidR="000E7110">
              <w:rPr>
                <w:rFonts w:ascii="Times New Roman" w:eastAsia="Times New Roman" w:hAnsi="Times New Roman" w:cs="Times New Roman"/>
                <w:sz w:val="28"/>
                <w:szCs w:val="28"/>
                <w:lang w:eastAsia="bg-BG"/>
              </w:rPr>
              <w:t xml:space="preserve">) </w:t>
            </w:r>
            <w:r w:rsidRPr="0091456C">
              <w:rPr>
                <w:rFonts w:ascii="Times New Roman" w:eastAsia="Times New Roman" w:hAnsi="Times New Roman" w:cs="Times New Roman"/>
                <w:sz w:val="28"/>
                <w:szCs w:val="28"/>
                <w:lang w:eastAsia="bg-BG"/>
              </w:rPr>
              <w:t>колежи към висшите военни училища – 392 кадети;</w:t>
            </w:r>
          </w:p>
          <w:p w:rsidR="0074603C" w:rsidRPr="0091456C" w:rsidRDefault="00080911" w:rsidP="008A3AC7">
            <w:pPr>
              <w:pStyle w:val="ListParagraph"/>
              <w:numPr>
                <w:ilvl w:val="1"/>
                <w:numId w:val="14"/>
              </w:numPr>
              <w:spacing w:before="120" w:after="120" w:line="240" w:lineRule="auto"/>
              <w:ind w:left="56" w:firstLine="504"/>
              <w:jc w:val="both"/>
              <w:rPr>
                <w:rFonts w:ascii="Times New Roman" w:eastAsia="Times New Roman" w:hAnsi="Times New Roman" w:cs="Times New Roman"/>
                <w:b/>
                <w:sz w:val="28"/>
                <w:szCs w:val="28"/>
              </w:rPr>
            </w:pPr>
            <w:r w:rsidRPr="0091456C">
              <w:rPr>
                <w:rFonts w:ascii="Times New Roman" w:eastAsia="Times New Roman" w:hAnsi="Times New Roman" w:cs="Times New Roman"/>
                <w:sz w:val="28"/>
                <w:szCs w:val="28"/>
                <w:lang w:eastAsia="bg-BG"/>
              </w:rPr>
              <w:t xml:space="preserve">Кандидатите за обучение в </w:t>
            </w:r>
            <w:r w:rsidR="004D7331" w:rsidRPr="0091456C">
              <w:rPr>
                <w:rFonts w:ascii="Times New Roman" w:eastAsia="Times New Roman" w:hAnsi="Times New Roman" w:cs="Times New Roman"/>
                <w:sz w:val="28"/>
                <w:szCs w:val="28"/>
                <w:lang w:eastAsia="bg-BG"/>
              </w:rPr>
              <w:t xml:space="preserve">професионалните </w:t>
            </w:r>
            <w:r w:rsidR="000E7110">
              <w:rPr>
                <w:rFonts w:ascii="Times New Roman" w:eastAsia="Times New Roman" w:hAnsi="Times New Roman" w:cs="Times New Roman"/>
                <w:sz w:val="28"/>
                <w:szCs w:val="28"/>
                <w:lang w:eastAsia="bg-BG"/>
              </w:rPr>
              <w:t>сержантски (</w:t>
            </w:r>
            <w:proofErr w:type="spellStart"/>
            <w:r w:rsidR="000E7110">
              <w:rPr>
                <w:rFonts w:ascii="Times New Roman" w:eastAsia="Times New Roman" w:hAnsi="Times New Roman" w:cs="Times New Roman"/>
                <w:sz w:val="28"/>
                <w:szCs w:val="28"/>
                <w:lang w:eastAsia="bg-BG"/>
              </w:rPr>
              <w:t>старшински</w:t>
            </w:r>
            <w:proofErr w:type="spellEnd"/>
            <w:r w:rsidR="000E7110">
              <w:rPr>
                <w:rFonts w:ascii="Times New Roman" w:eastAsia="Times New Roman" w:hAnsi="Times New Roman" w:cs="Times New Roman"/>
                <w:sz w:val="28"/>
                <w:szCs w:val="28"/>
                <w:lang w:eastAsia="bg-BG"/>
              </w:rPr>
              <w:t xml:space="preserve">) </w:t>
            </w:r>
            <w:r w:rsidR="004D7331" w:rsidRPr="0091456C">
              <w:rPr>
                <w:rFonts w:ascii="Times New Roman" w:eastAsia="Times New Roman" w:hAnsi="Times New Roman" w:cs="Times New Roman"/>
                <w:sz w:val="28"/>
                <w:szCs w:val="28"/>
                <w:lang w:eastAsia="bg-BG"/>
              </w:rPr>
              <w:t xml:space="preserve">колежи към висшите военни училища </w:t>
            </w:r>
            <w:r w:rsidR="000E7110">
              <w:rPr>
                <w:rFonts w:ascii="Times New Roman" w:eastAsia="Times New Roman" w:hAnsi="Times New Roman" w:cs="Times New Roman"/>
                <w:sz w:val="28"/>
                <w:szCs w:val="28"/>
                <w:lang w:eastAsia="bg-BG"/>
              </w:rPr>
              <w:t>(войници (</w:t>
            </w:r>
            <w:r w:rsidRPr="0091456C">
              <w:rPr>
                <w:rFonts w:ascii="Times New Roman" w:eastAsia="Times New Roman" w:hAnsi="Times New Roman" w:cs="Times New Roman"/>
                <w:sz w:val="28"/>
                <w:szCs w:val="28"/>
                <w:lang w:eastAsia="bg-BG"/>
              </w:rPr>
              <w:t>матроси</w:t>
            </w:r>
            <w:r w:rsidR="000E7110">
              <w:rPr>
                <w:rFonts w:ascii="Times New Roman" w:eastAsia="Times New Roman" w:hAnsi="Times New Roman" w:cs="Times New Roman"/>
                <w:sz w:val="28"/>
                <w:szCs w:val="28"/>
                <w:lang w:eastAsia="bg-BG"/>
              </w:rPr>
              <w:t>)</w:t>
            </w:r>
            <w:r w:rsidRPr="0091456C">
              <w:rPr>
                <w:rFonts w:ascii="Times New Roman" w:eastAsia="Times New Roman" w:hAnsi="Times New Roman" w:cs="Times New Roman"/>
                <w:sz w:val="28"/>
                <w:szCs w:val="28"/>
                <w:lang w:eastAsia="bg-BG"/>
              </w:rPr>
              <w:t xml:space="preserve"> и български граждани)</w:t>
            </w:r>
            <w:r w:rsidR="00504630" w:rsidRPr="0091456C">
              <w:rPr>
                <w:rFonts w:ascii="Times New Roman" w:eastAsia="Times New Roman" w:hAnsi="Times New Roman" w:cs="Times New Roman"/>
                <w:sz w:val="28"/>
                <w:szCs w:val="28"/>
                <w:lang w:eastAsia="bg-BG"/>
              </w:rPr>
              <w:t xml:space="preserve"> </w:t>
            </w:r>
            <w:r w:rsidRPr="0091456C">
              <w:rPr>
                <w:rFonts w:ascii="Times New Roman" w:eastAsia="Times New Roman" w:hAnsi="Times New Roman" w:cs="Times New Roman"/>
                <w:sz w:val="28"/>
                <w:szCs w:val="28"/>
                <w:lang w:eastAsia="bg-BG"/>
              </w:rPr>
              <w:t>за придобиване IV степен на професионална квалификация</w:t>
            </w:r>
            <w:r w:rsidR="00504630" w:rsidRPr="0091456C">
              <w:rPr>
                <w:rFonts w:ascii="Times New Roman" w:eastAsia="Times New Roman" w:hAnsi="Times New Roman" w:cs="Times New Roman"/>
                <w:sz w:val="28"/>
                <w:szCs w:val="28"/>
                <w:lang w:eastAsia="bg-BG"/>
              </w:rPr>
              <w:t xml:space="preserve"> „специалисти по здравни грижи“</w:t>
            </w:r>
            <w:r w:rsidRPr="0091456C">
              <w:rPr>
                <w:rFonts w:ascii="Times New Roman" w:eastAsia="Times New Roman" w:hAnsi="Times New Roman" w:cs="Times New Roman"/>
                <w:sz w:val="28"/>
                <w:szCs w:val="28"/>
                <w:lang w:eastAsia="bg-BG"/>
              </w:rPr>
              <w:t xml:space="preserve"> от професионално направление „Военно дело и отбрана“</w:t>
            </w:r>
            <w:r w:rsidR="00504630" w:rsidRPr="0091456C">
              <w:rPr>
                <w:rFonts w:ascii="Times New Roman" w:eastAsia="Times New Roman" w:hAnsi="Times New Roman" w:cs="Times New Roman"/>
                <w:sz w:val="28"/>
                <w:szCs w:val="28"/>
                <w:lang w:eastAsia="bg-BG"/>
              </w:rPr>
              <w:t xml:space="preserve"> </w:t>
            </w:r>
            <w:r w:rsidR="004D7331" w:rsidRPr="0091456C">
              <w:rPr>
                <w:rFonts w:ascii="Times New Roman" w:eastAsia="Times New Roman" w:hAnsi="Times New Roman" w:cs="Times New Roman"/>
                <w:sz w:val="28"/>
                <w:szCs w:val="28"/>
                <w:lang w:eastAsia="bg-BG"/>
              </w:rPr>
              <w:t xml:space="preserve">– </w:t>
            </w:r>
            <w:r w:rsidR="00FB5B56" w:rsidRPr="0091456C">
              <w:rPr>
                <w:rFonts w:ascii="Times New Roman" w:eastAsia="Times New Roman" w:hAnsi="Times New Roman" w:cs="Times New Roman"/>
                <w:sz w:val="28"/>
                <w:szCs w:val="28"/>
                <w:lang w:eastAsia="bg-BG"/>
              </w:rPr>
              <w:t xml:space="preserve">с планиран прием </w:t>
            </w:r>
            <w:r w:rsidR="004D7331" w:rsidRPr="0091456C">
              <w:rPr>
                <w:rFonts w:ascii="Times New Roman" w:eastAsia="Times New Roman" w:hAnsi="Times New Roman" w:cs="Times New Roman"/>
                <w:sz w:val="28"/>
                <w:szCs w:val="28"/>
                <w:lang w:eastAsia="bg-BG"/>
              </w:rPr>
              <w:t xml:space="preserve">по 10 </w:t>
            </w:r>
            <w:r w:rsidR="00C574B7" w:rsidRPr="0091456C">
              <w:rPr>
                <w:rFonts w:ascii="Times New Roman" w:eastAsia="Times New Roman" w:hAnsi="Times New Roman" w:cs="Times New Roman"/>
                <w:sz w:val="28"/>
                <w:szCs w:val="28"/>
                <w:lang w:eastAsia="bg-BG"/>
              </w:rPr>
              <w:t>обучаеми „колежани“</w:t>
            </w:r>
            <w:r w:rsidR="004D7331" w:rsidRPr="0091456C">
              <w:rPr>
                <w:rFonts w:ascii="Times New Roman" w:eastAsia="Times New Roman" w:hAnsi="Times New Roman" w:cs="Times New Roman"/>
                <w:sz w:val="28"/>
                <w:szCs w:val="28"/>
                <w:lang w:eastAsia="bg-BG"/>
              </w:rPr>
              <w:t xml:space="preserve"> на учебна година, след приемане на предложените промени.</w:t>
            </w:r>
          </w:p>
          <w:p w:rsidR="00B91173" w:rsidRPr="0091456C" w:rsidRDefault="00977F34" w:rsidP="008A3AC7">
            <w:pPr>
              <w:pStyle w:val="ListParagraph"/>
              <w:numPr>
                <w:ilvl w:val="1"/>
                <w:numId w:val="14"/>
              </w:numPr>
              <w:spacing w:before="120" w:line="240" w:lineRule="auto"/>
              <w:ind w:left="56" w:firstLine="504"/>
              <w:jc w:val="both"/>
              <w:rPr>
                <w:rFonts w:ascii="Times New Roman" w:eastAsia="Times New Roman" w:hAnsi="Times New Roman" w:cs="Times New Roman"/>
                <w:b/>
                <w:sz w:val="28"/>
                <w:szCs w:val="28"/>
              </w:rPr>
            </w:pPr>
            <w:r w:rsidRPr="0091456C">
              <w:rPr>
                <w:rFonts w:ascii="Times New Roman" w:eastAsia="Times New Roman" w:hAnsi="Times New Roman" w:cs="Times New Roman"/>
                <w:sz w:val="28"/>
                <w:szCs w:val="28"/>
                <w:lang w:eastAsia="bg-BG"/>
              </w:rPr>
              <w:t xml:space="preserve">Военнослужещи преминали обучение в учебни центрове </w:t>
            </w:r>
            <w:r w:rsidR="00121C70" w:rsidRPr="0091456C">
              <w:rPr>
                <w:rFonts w:ascii="Times New Roman" w:eastAsia="Times New Roman" w:hAnsi="Times New Roman" w:cs="Times New Roman"/>
                <w:sz w:val="28"/>
                <w:szCs w:val="28"/>
                <w:lang w:eastAsia="bg-BG"/>
              </w:rPr>
              <w:t>в страната</w:t>
            </w:r>
            <w:r w:rsidR="00AD0973" w:rsidRPr="0091456C">
              <w:rPr>
                <w:rFonts w:ascii="Times New Roman" w:eastAsia="Times New Roman" w:hAnsi="Times New Roman" w:cs="Times New Roman"/>
                <w:sz w:val="28"/>
                <w:szCs w:val="28"/>
                <w:lang w:eastAsia="bg-BG"/>
              </w:rPr>
              <w:t xml:space="preserve"> по реда на чл. 239, ал. 2 от ЗОВСРБ</w:t>
            </w:r>
            <w:r w:rsidR="00933801" w:rsidRPr="0091456C">
              <w:rPr>
                <w:rFonts w:ascii="Times New Roman" w:eastAsia="Times New Roman" w:hAnsi="Times New Roman" w:cs="Times New Roman"/>
                <w:sz w:val="28"/>
                <w:szCs w:val="28"/>
                <w:lang w:eastAsia="bg-BG"/>
              </w:rPr>
              <w:t xml:space="preserve"> – </w:t>
            </w:r>
            <w:r w:rsidR="00121C70" w:rsidRPr="0091456C">
              <w:rPr>
                <w:rFonts w:ascii="Times New Roman" w:eastAsia="Times New Roman" w:hAnsi="Times New Roman" w:cs="Times New Roman"/>
                <w:sz w:val="28"/>
                <w:szCs w:val="28"/>
                <w:lang w:eastAsia="bg-BG"/>
              </w:rPr>
              <w:t>6100 военнослужещи с военно звание от „младши сержант“ до „старшина“.</w:t>
            </w:r>
          </w:p>
          <w:p w:rsidR="00172842" w:rsidRPr="0091456C" w:rsidRDefault="00172842" w:rsidP="008A3AC7">
            <w:pPr>
              <w:pStyle w:val="ListParagraph"/>
              <w:tabs>
                <w:tab w:val="left" w:pos="1253"/>
              </w:tabs>
              <w:spacing w:before="120" w:line="240" w:lineRule="auto"/>
              <w:ind w:left="56" w:firstLine="504"/>
              <w:jc w:val="both"/>
              <w:rPr>
                <w:rFonts w:ascii="Times New Roman" w:eastAsia="Times New Roman" w:hAnsi="Times New Roman" w:cs="Times New Roman"/>
                <w:b/>
                <w:sz w:val="8"/>
                <w:szCs w:val="8"/>
              </w:rPr>
            </w:pPr>
          </w:p>
          <w:p w:rsidR="004D7331" w:rsidRPr="0091456C" w:rsidRDefault="004D7331" w:rsidP="008A3AC7">
            <w:pPr>
              <w:pStyle w:val="ListParagraph"/>
              <w:numPr>
                <w:ilvl w:val="0"/>
                <w:numId w:val="14"/>
              </w:numPr>
              <w:tabs>
                <w:tab w:val="left" w:pos="1253"/>
              </w:tabs>
              <w:spacing w:before="240" w:after="120" w:line="240" w:lineRule="auto"/>
              <w:ind w:left="56" w:firstLine="504"/>
              <w:jc w:val="both"/>
              <w:rPr>
                <w:rFonts w:ascii="Times New Roman" w:eastAsia="Times New Roman" w:hAnsi="Times New Roman" w:cs="Times New Roman"/>
                <w:b/>
                <w:sz w:val="28"/>
                <w:szCs w:val="28"/>
              </w:rPr>
            </w:pPr>
            <w:r w:rsidRPr="0091456C">
              <w:rPr>
                <w:rFonts w:ascii="Times New Roman" w:eastAsia="Times New Roman" w:hAnsi="Times New Roman" w:cs="Times New Roman"/>
                <w:b/>
                <w:sz w:val="28"/>
                <w:szCs w:val="28"/>
              </w:rPr>
              <w:t xml:space="preserve">По проблем 2: </w:t>
            </w:r>
          </w:p>
          <w:p w:rsidR="004D7331" w:rsidRPr="0091456C" w:rsidRDefault="004D7331" w:rsidP="008A3AC7">
            <w:pPr>
              <w:pStyle w:val="ListParagraph"/>
              <w:numPr>
                <w:ilvl w:val="1"/>
                <w:numId w:val="14"/>
              </w:numPr>
              <w:tabs>
                <w:tab w:val="left" w:pos="1253"/>
              </w:tabs>
              <w:spacing w:before="120" w:after="120" w:line="240" w:lineRule="auto"/>
              <w:ind w:left="56" w:firstLine="504"/>
              <w:jc w:val="both"/>
              <w:rPr>
                <w:rFonts w:ascii="Times New Roman" w:eastAsia="Times New Roman" w:hAnsi="Times New Roman" w:cs="Times New Roman"/>
                <w:b/>
                <w:sz w:val="28"/>
                <w:szCs w:val="28"/>
              </w:rPr>
            </w:pPr>
            <w:r w:rsidRPr="0091456C">
              <w:rPr>
                <w:rFonts w:ascii="Times New Roman" w:eastAsia="Times New Roman" w:hAnsi="Times New Roman" w:cs="Times New Roman"/>
                <w:sz w:val="28"/>
                <w:szCs w:val="28"/>
                <w:lang w:eastAsia="bg-BG"/>
              </w:rPr>
              <w:lastRenderedPageBreak/>
              <w:t>Министерство на отбраната;</w:t>
            </w:r>
          </w:p>
          <w:p w:rsidR="009129FE" w:rsidRPr="0095445D" w:rsidRDefault="001751B9" w:rsidP="001751B9">
            <w:pPr>
              <w:pStyle w:val="ListParagraph"/>
              <w:numPr>
                <w:ilvl w:val="1"/>
                <w:numId w:val="14"/>
              </w:numPr>
              <w:tabs>
                <w:tab w:val="left" w:pos="1253"/>
              </w:tabs>
              <w:spacing w:before="120" w:after="120" w:line="240" w:lineRule="auto"/>
              <w:ind w:hanging="210"/>
              <w:jc w:val="both"/>
              <w:rPr>
                <w:rFonts w:ascii="Times New Roman" w:eastAsia="Times New Roman" w:hAnsi="Times New Roman" w:cs="Times New Roman"/>
                <w:sz w:val="28"/>
                <w:szCs w:val="28"/>
              </w:rPr>
            </w:pPr>
            <w:r w:rsidRPr="0095445D">
              <w:rPr>
                <w:rFonts w:ascii="Times New Roman" w:eastAsia="Times New Roman" w:hAnsi="Times New Roman" w:cs="Times New Roman"/>
                <w:sz w:val="28"/>
                <w:szCs w:val="28"/>
              </w:rPr>
              <w:t>Министерство на вътрешните работи;</w:t>
            </w:r>
          </w:p>
          <w:p w:rsidR="00DC22FE" w:rsidRPr="0095445D" w:rsidRDefault="00DC22FE" w:rsidP="001751B9">
            <w:pPr>
              <w:pStyle w:val="ListParagraph"/>
              <w:numPr>
                <w:ilvl w:val="1"/>
                <w:numId w:val="14"/>
              </w:numPr>
              <w:tabs>
                <w:tab w:val="left" w:pos="1253"/>
              </w:tabs>
              <w:spacing w:before="120" w:after="120" w:line="240" w:lineRule="auto"/>
              <w:ind w:hanging="210"/>
              <w:jc w:val="both"/>
              <w:rPr>
                <w:rFonts w:ascii="Times New Roman" w:eastAsia="Times New Roman" w:hAnsi="Times New Roman" w:cs="Times New Roman"/>
                <w:sz w:val="28"/>
                <w:szCs w:val="28"/>
              </w:rPr>
            </w:pPr>
            <w:r w:rsidRPr="0095445D">
              <w:rPr>
                <w:rFonts w:ascii="Times New Roman" w:eastAsia="Times New Roman" w:hAnsi="Times New Roman" w:cs="Times New Roman"/>
                <w:sz w:val="28"/>
                <w:szCs w:val="28"/>
              </w:rPr>
              <w:t>Кандидатите за военнослужещи;</w:t>
            </w:r>
          </w:p>
          <w:p w:rsidR="004D7331" w:rsidRPr="0091456C" w:rsidRDefault="009129FE" w:rsidP="008A3AC7">
            <w:pPr>
              <w:pStyle w:val="ListParagraph"/>
              <w:numPr>
                <w:ilvl w:val="1"/>
                <w:numId w:val="14"/>
              </w:numPr>
              <w:tabs>
                <w:tab w:val="left" w:pos="805"/>
                <w:tab w:val="left" w:pos="1253"/>
              </w:tabs>
              <w:spacing w:before="120" w:after="120" w:line="240" w:lineRule="auto"/>
              <w:ind w:left="56" w:firstLine="504"/>
              <w:jc w:val="both"/>
              <w:rPr>
                <w:rFonts w:ascii="Times New Roman" w:eastAsia="Times New Roman" w:hAnsi="Times New Roman" w:cs="Times New Roman"/>
                <w:b/>
                <w:sz w:val="28"/>
                <w:szCs w:val="28"/>
              </w:rPr>
            </w:pPr>
            <w:r w:rsidRPr="0095445D">
              <w:rPr>
                <w:rFonts w:ascii="Times New Roman" w:eastAsia="Times New Roman" w:hAnsi="Times New Roman" w:cs="Times New Roman"/>
                <w:sz w:val="28"/>
                <w:szCs w:val="28"/>
                <w:lang w:eastAsia="bg-BG"/>
              </w:rPr>
              <w:t>Военнослужещи и цивилни служители от Министерство на отбраната, структурите на пряко подчинение на министъра</w:t>
            </w:r>
            <w:r w:rsidRPr="0091456C">
              <w:rPr>
                <w:rFonts w:ascii="Times New Roman" w:eastAsia="Times New Roman" w:hAnsi="Times New Roman" w:cs="Times New Roman"/>
                <w:sz w:val="28"/>
                <w:szCs w:val="28"/>
                <w:lang w:eastAsia="bg-BG"/>
              </w:rPr>
              <w:t xml:space="preserve"> на отбраната и Българската армия</w:t>
            </w:r>
            <w:r w:rsidR="00FD3CE5" w:rsidRPr="0091456C">
              <w:rPr>
                <w:rFonts w:ascii="Times New Roman" w:eastAsia="Times New Roman" w:hAnsi="Times New Roman" w:cs="Times New Roman"/>
                <w:sz w:val="28"/>
                <w:szCs w:val="28"/>
                <w:lang w:eastAsia="bg-BG"/>
              </w:rPr>
              <w:t>.</w:t>
            </w:r>
          </w:p>
          <w:p w:rsidR="00BA5B68" w:rsidRPr="0091456C" w:rsidRDefault="00BA5B68" w:rsidP="00BA5B68">
            <w:pPr>
              <w:pStyle w:val="ListParagraph"/>
              <w:numPr>
                <w:ilvl w:val="1"/>
                <w:numId w:val="14"/>
              </w:numPr>
              <w:tabs>
                <w:tab w:val="left" w:pos="582"/>
                <w:tab w:val="left" w:pos="1253"/>
              </w:tabs>
              <w:spacing w:before="120" w:after="120" w:line="240" w:lineRule="auto"/>
              <w:ind w:left="15" w:firstLine="567"/>
              <w:jc w:val="both"/>
              <w:rPr>
                <w:rFonts w:ascii="Times New Roman" w:eastAsia="Times New Roman" w:hAnsi="Times New Roman" w:cs="Times New Roman"/>
                <w:sz w:val="28"/>
                <w:szCs w:val="28"/>
                <w:lang w:eastAsia="bg-BG"/>
              </w:rPr>
            </w:pPr>
            <w:r w:rsidRPr="0091456C">
              <w:rPr>
                <w:rFonts w:ascii="Times New Roman" w:eastAsia="Times New Roman" w:hAnsi="Times New Roman" w:cs="Times New Roman"/>
                <w:sz w:val="28"/>
                <w:szCs w:val="28"/>
                <w:lang w:eastAsia="bg-BG"/>
              </w:rPr>
              <w:t xml:space="preserve">Пенсионирани военнослужещи, ветерани от войните, военноинвалиди, </w:t>
            </w:r>
            <w:proofErr w:type="spellStart"/>
            <w:r w:rsidRPr="0091456C">
              <w:rPr>
                <w:rFonts w:ascii="Times New Roman" w:eastAsia="Times New Roman" w:hAnsi="Times New Roman" w:cs="Times New Roman"/>
                <w:sz w:val="28"/>
                <w:szCs w:val="28"/>
                <w:lang w:eastAsia="bg-BG"/>
              </w:rPr>
              <w:t>военнопострадали</w:t>
            </w:r>
            <w:proofErr w:type="spellEnd"/>
            <w:r w:rsidRPr="0091456C">
              <w:rPr>
                <w:rFonts w:ascii="Times New Roman" w:eastAsia="Times New Roman" w:hAnsi="Times New Roman" w:cs="Times New Roman"/>
                <w:sz w:val="28"/>
                <w:szCs w:val="28"/>
                <w:lang w:eastAsia="bg-BG"/>
              </w:rPr>
              <w:t xml:space="preserve"> и български граждани, участвали в мисии и операции на въоръжените сили на Република България извън територията на страната, изпаднали в тежко материално положение</w:t>
            </w:r>
            <w:r w:rsidR="002F1882">
              <w:rPr>
                <w:rFonts w:ascii="Times New Roman" w:eastAsia="Times New Roman" w:hAnsi="Times New Roman" w:cs="Times New Roman"/>
                <w:sz w:val="28"/>
                <w:szCs w:val="28"/>
                <w:lang w:eastAsia="bg-BG"/>
              </w:rPr>
              <w:t>;</w:t>
            </w:r>
          </w:p>
          <w:p w:rsidR="001751B9" w:rsidRPr="0091456C" w:rsidRDefault="001751B9" w:rsidP="001751B9">
            <w:pPr>
              <w:pStyle w:val="ListParagraph"/>
              <w:numPr>
                <w:ilvl w:val="1"/>
                <w:numId w:val="14"/>
              </w:numPr>
              <w:tabs>
                <w:tab w:val="left" w:pos="1253"/>
              </w:tabs>
              <w:spacing w:before="120" w:after="120" w:line="240" w:lineRule="auto"/>
              <w:ind w:left="56" w:firstLine="504"/>
              <w:jc w:val="both"/>
              <w:rPr>
                <w:rFonts w:ascii="Times New Roman" w:eastAsia="Times New Roman" w:hAnsi="Times New Roman" w:cs="Times New Roman"/>
                <w:sz w:val="28"/>
                <w:szCs w:val="28"/>
                <w:lang w:eastAsia="bg-BG"/>
              </w:rPr>
            </w:pPr>
            <w:r w:rsidRPr="0091456C">
              <w:rPr>
                <w:rFonts w:ascii="Times New Roman" w:eastAsia="Times New Roman" w:hAnsi="Times New Roman" w:cs="Times New Roman"/>
                <w:sz w:val="28"/>
                <w:szCs w:val="28"/>
              </w:rPr>
              <w:t>Структури от държавната или общинска администрация, организации на бюджетна издръжка, търговски дружества с над 50 на сто държавно или общинско участие и в търговски дружества със златна акция на държавата.</w:t>
            </w:r>
          </w:p>
          <w:p w:rsidR="00172842" w:rsidRPr="0091456C" w:rsidRDefault="00172842" w:rsidP="008A3AC7">
            <w:pPr>
              <w:pStyle w:val="ListParagraph"/>
              <w:tabs>
                <w:tab w:val="left" w:pos="791"/>
                <w:tab w:val="left" w:pos="1253"/>
              </w:tabs>
              <w:spacing w:before="120" w:after="120" w:line="240" w:lineRule="auto"/>
              <w:ind w:left="56" w:firstLine="504"/>
              <w:jc w:val="both"/>
              <w:rPr>
                <w:rFonts w:ascii="Times New Roman" w:eastAsia="Times New Roman" w:hAnsi="Times New Roman" w:cs="Times New Roman"/>
                <w:b/>
                <w:sz w:val="8"/>
                <w:szCs w:val="8"/>
              </w:rPr>
            </w:pPr>
          </w:p>
          <w:p w:rsidR="00B91173" w:rsidRPr="0091456C" w:rsidRDefault="004D7331" w:rsidP="008A3AC7">
            <w:pPr>
              <w:pStyle w:val="ListParagraph"/>
              <w:numPr>
                <w:ilvl w:val="0"/>
                <w:numId w:val="14"/>
              </w:numPr>
              <w:tabs>
                <w:tab w:val="left" w:pos="1253"/>
              </w:tabs>
              <w:spacing w:before="120" w:after="120" w:line="240" w:lineRule="auto"/>
              <w:ind w:left="56" w:firstLine="504"/>
              <w:jc w:val="both"/>
              <w:rPr>
                <w:rFonts w:ascii="Times New Roman" w:eastAsia="Times New Roman" w:hAnsi="Times New Roman" w:cs="Times New Roman"/>
                <w:b/>
                <w:sz w:val="28"/>
                <w:szCs w:val="28"/>
              </w:rPr>
            </w:pPr>
            <w:r w:rsidRPr="0091456C">
              <w:rPr>
                <w:rFonts w:ascii="Times New Roman" w:eastAsia="Times New Roman" w:hAnsi="Times New Roman" w:cs="Times New Roman"/>
                <w:b/>
                <w:sz w:val="28"/>
                <w:szCs w:val="28"/>
              </w:rPr>
              <w:t>По проблем 3</w:t>
            </w:r>
            <w:r w:rsidR="0078391E" w:rsidRPr="0091456C">
              <w:rPr>
                <w:rFonts w:ascii="Times New Roman" w:eastAsia="Times New Roman" w:hAnsi="Times New Roman" w:cs="Times New Roman"/>
                <w:b/>
                <w:sz w:val="28"/>
                <w:szCs w:val="28"/>
              </w:rPr>
              <w:t>:</w:t>
            </w:r>
          </w:p>
          <w:p w:rsidR="001751B9" w:rsidRPr="0091456C" w:rsidRDefault="001751B9" w:rsidP="008A3AC7">
            <w:pPr>
              <w:pStyle w:val="ListParagraph"/>
              <w:numPr>
                <w:ilvl w:val="1"/>
                <w:numId w:val="14"/>
              </w:numPr>
              <w:tabs>
                <w:tab w:val="left" w:pos="1253"/>
              </w:tabs>
              <w:spacing w:before="120" w:after="120" w:line="240" w:lineRule="auto"/>
              <w:ind w:left="56" w:firstLine="504"/>
              <w:jc w:val="both"/>
              <w:rPr>
                <w:rFonts w:ascii="Times New Roman" w:eastAsia="Times New Roman" w:hAnsi="Times New Roman" w:cs="Times New Roman"/>
                <w:sz w:val="28"/>
                <w:szCs w:val="28"/>
              </w:rPr>
            </w:pPr>
            <w:r w:rsidRPr="0091456C">
              <w:rPr>
                <w:rFonts w:ascii="Times New Roman" w:eastAsia="Times New Roman" w:hAnsi="Times New Roman" w:cs="Times New Roman"/>
                <w:sz w:val="28"/>
                <w:szCs w:val="28"/>
              </w:rPr>
              <w:t>Министерски съвет</w:t>
            </w:r>
          </w:p>
          <w:p w:rsidR="001751B9" w:rsidRPr="0091456C" w:rsidRDefault="001751B9" w:rsidP="008A3AC7">
            <w:pPr>
              <w:pStyle w:val="ListParagraph"/>
              <w:numPr>
                <w:ilvl w:val="1"/>
                <w:numId w:val="14"/>
              </w:numPr>
              <w:tabs>
                <w:tab w:val="left" w:pos="1253"/>
              </w:tabs>
              <w:spacing w:before="120" w:after="120" w:line="240" w:lineRule="auto"/>
              <w:ind w:left="56" w:firstLine="504"/>
              <w:jc w:val="both"/>
              <w:rPr>
                <w:rFonts w:ascii="Times New Roman" w:eastAsia="Times New Roman" w:hAnsi="Times New Roman" w:cs="Times New Roman"/>
                <w:b/>
                <w:sz w:val="28"/>
                <w:szCs w:val="28"/>
              </w:rPr>
            </w:pPr>
            <w:proofErr w:type="spellStart"/>
            <w:r w:rsidRPr="0091456C">
              <w:rPr>
                <w:rFonts w:ascii="Times New Roman" w:eastAsia="Times New Roman" w:hAnsi="Times New Roman" w:cs="Times New Roman"/>
                <w:sz w:val="28"/>
                <w:szCs w:val="28"/>
              </w:rPr>
              <w:t>Президенство</w:t>
            </w:r>
            <w:proofErr w:type="spellEnd"/>
            <w:r w:rsidRPr="0091456C">
              <w:rPr>
                <w:rFonts w:ascii="Times New Roman" w:eastAsia="Times New Roman" w:hAnsi="Times New Roman" w:cs="Times New Roman"/>
                <w:sz w:val="28"/>
                <w:szCs w:val="28"/>
              </w:rPr>
              <w:t xml:space="preserve"> на Република България</w:t>
            </w:r>
          </w:p>
          <w:p w:rsidR="0074603C" w:rsidRPr="0091456C" w:rsidRDefault="00B91173" w:rsidP="008A3AC7">
            <w:pPr>
              <w:pStyle w:val="ListParagraph"/>
              <w:numPr>
                <w:ilvl w:val="1"/>
                <w:numId w:val="14"/>
              </w:numPr>
              <w:tabs>
                <w:tab w:val="left" w:pos="1253"/>
              </w:tabs>
              <w:spacing w:before="120" w:after="120" w:line="240" w:lineRule="auto"/>
              <w:ind w:left="56" w:firstLine="504"/>
              <w:jc w:val="both"/>
              <w:rPr>
                <w:rFonts w:ascii="Times New Roman" w:eastAsia="Times New Roman" w:hAnsi="Times New Roman" w:cs="Times New Roman"/>
                <w:b/>
                <w:sz w:val="28"/>
                <w:szCs w:val="28"/>
              </w:rPr>
            </w:pPr>
            <w:r w:rsidRPr="0091456C">
              <w:rPr>
                <w:rFonts w:ascii="Times New Roman" w:eastAsia="Times New Roman" w:hAnsi="Times New Roman" w:cs="Times New Roman"/>
                <w:sz w:val="28"/>
                <w:szCs w:val="28"/>
                <w:lang w:eastAsia="bg-BG"/>
              </w:rPr>
              <w:t>Министерство на отбраната;</w:t>
            </w:r>
          </w:p>
          <w:p w:rsidR="001751B9" w:rsidRPr="0091456C" w:rsidRDefault="001751B9" w:rsidP="008A3AC7">
            <w:pPr>
              <w:pStyle w:val="ListParagraph"/>
              <w:numPr>
                <w:ilvl w:val="1"/>
                <w:numId w:val="14"/>
              </w:numPr>
              <w:tabs>
                <w:tab w:val="left" w:pos="1253"/>
              </w:tabs>
              <w:spacing w:before="120" w:after="120" w:line="240" w:lineRule="auto"/>
              <w:ind w:left="56" w:firstLine="504"/>
              <w:jc w:val="both"/>
              <w:rPr>
                <w:rFonts w:ascii="Times New Roman" w:eastAsia="Times New Roman" w:hAnsi="Times New Roman" w:cs="Times New Roman"/>
                <w:b/>
                <w:sz w:val="28"/>
                <w:szCs w:val="28"/>
              </w:rPr>
            </w:pPr>
            <w:r w:rsidRPr="0091456C">
              <w:rPr>
                <w:rFonts w:ascii="Times New Roman" w:eastAsia="Times New Roman" w:hAnsi="Times New Roman" w:cs="Times New Roman"/>
                <w:sz w:val="28"/>
                <w:szCs w:val="28"/>
                <w:lang w:eastAsia="bg-BG"/>
              </w:rPr>
              <w:t>Въоръжени сили;</w:t>
            </w:r>
          </w:p>
          <w:p w:rsidR="001751B9" w:rsidRPr="0091456C" w:rsidRDefault="001751B9" w:rsidP="008A3AC7">
            <w:pPr>
              <w:pStyle w:val="ListParagraph"/>
              <w:numPr>
                <w:ilvl w:val="1"/>
                <w:numId w:val="14"/>
              </w:numPr>
              <w:tabs>
                <w:tab w:val="left" w:pos="1253"/>
              </w:tabs>
              <w:spacing w:before="120" w:after="120" w:line="240" w:lineRule="auto"/>
              <w:ind w:left="56" w:firstLine="504"/>
              <w:jc w:val="both"/>
              <w:rPr>
                <w:rFonts w:ascii="Times New Roman" w:eastAsia="Times New Roman" w:hAnsi="Times New Roman" w:cs="Times New Roman"/>
                <w:sz w:val="28"/>
                <w:szCs w:val="28"/>
              </w:rPr>
            </w:pPr>
            <w:r w:rsidRPr="0091456C">
              <w:rPr>
                <w:rFonts w:ascii="Times New Roman" w:eastAsia="Times New Roman" w:hAnsi="Times New Roman" w:cs="Times New Roman"/>
                <w:sz w:val="28"/>
                <w:szCs w:val="28"/>
              </w:rPr>
              <w:t>Сили от системата за национална сигурност;</w:t>
            </w:r>
          </w:p>
          <w:p w:rsidR="001751B9" w:rsidRPr="0091456C" w:rsidRDefault="001751B9" w:rsidP="001751B9">
            <w:pPr>
              <w:pStyle w:val="ListParagraph"/>
              <w:numPr>
                <w:ilvl w:val="1"/>
                <w:numId w:val="14"/>
              </w:numPr>
              <w:ind w:left="1291" w:hanging="709"/>
              <w:rPr>
                <w:rFonts w:ascii="Times New Roman" w:eastAsia="Times New Roman" w:hAnsi="Times New Roman" w:cs="Times New Roman"/>
                <w:sz w:val="28"/>
                <w:szCs w:val="28"/>
                <w:lang w:eastAsia="bg-BG"/>
              </w:rPr>
            </w:pPr>
            <w:r w:rsidRPr="0091456C">
              <w:rPr>
                <w:rFonts w:ascii="Times New Roman" w:eastAsia="Times New Roman" w:hAnsi="Times New Roman" w:cs="Times New Roman"/>
                <w:sz w:val="28"/>
                <w:szCs w:val="28"/>
                <w:lang w:eastAsia="bg-BG"/>
              </w:rPr>
              <w:t>Държавн</w:t>
            </w:r>
            <w:r w:rsidR="00383B8C" w:rsidRPr="0091456C">
              <w:rPr>
                <w:rFonts w:ascii="Times New Roman" w:eastAsia="Times New Roman" w:hAnsi="Times New Roman" w:cs="Times New Roman"/>
                <w:sz w:val="28"/>
                <w:szCs w:val="28"/>
                <w:lang w:eastAsia="bg-BG"/>
              </w:rPr>
              <w:t>а агенция „Технически операции”.</w:t>
            </w:r>
          </w:p>
          <w:p w:rsidR="00383B8C" w:rsidRPr="0091456C" w:rsidRDefault="00383B8C" w:rsidP="00383B8C">
            <w:pPr>
              <w:pStyle w:val="ListParagraph"/>
              <w:numPr>
                <w:ilvl w:val="0"/>
                <w:numId w:val="14"/>
              </w:numPr>
              <w:tabs>
                <w:tab w:val="left" w:pos="1253"/>
              </w:tabs>
              <w:spacing w:before="120" w:after="120" w:line="240" w:lineRule="auto"/>
              <w:ind w:left="56" w:firstLine="504"/>
              <w:jc w:val="both"/>
              <w:rPr>
                <w:rFonts w:ascii="Times New Roman" w:eastAsia="Times New Roman" w:hAnsi="Times New Roman" w:cs="Times New Roman"/>
                <w:b/>
                <w:sz w:val="28"/>
                <w:szCs w:val="28"/>
              </w:rPr>
            </w:pPr>
            <w:r w:rsidRPr="0091456C">
              <w:rPr>
                <w:rFonts w:ascii="Times New Roman" w:eastAsia="Times New Roman" w:hAnsi="Times New Roman" w:cs="Times New Roman"/>
                <w:b/>
                <w:sz w:val="28"/>
                <w:szCs w:val="28"/>
              </w:rPr>
              <w:t>По проблем 4:</w:t>
            </w:r>
          </w:p>
          <w:p w:rsidR="00383B8C" w:rsidRPr="0091456C" w:rsidRDefault="00383B8C" w:rsidP="00383B8C">
            <w:pPr>
              <w:pStyle w:val="ListParagraph"/>
              <w:numPr>
                <w:ilvl w:val="1"/>
                <w:numId w:val="14"/>
              </w:numPr>
              <w:tabs>
                <w:tab w:val="left" w:pos="1253"/>
              </w:tabs>
              <w:spacing w:before="120" w:after="120" w:line="240" w:lineRule="auto"/>
              <w:ind w:left="56" w:firstLine="504"/>
              <w:jc w:val="both"/>
              <w:rPr>
                <w:rFonts w:ascii="Times New Roman" w:eastAsia="Times New Roman" w:hAnsi="Times New Roman" w:cs="Times New Roman"/>
                <w:sz w:val="28"/>
                <w:szCs w:val="28"/>
              </w:rPr>
            </w:pPr>
            <w:r w:rsidRPr="0091456C">
              <w:rPr>
                <w:rFonts w:ascii="Times New Roman" w:eastAsia="Times New Roman" w:hAnsi="Times New Roman" w:cs="Times New Roman"/>
                <w:sz w:val="28"/>
                <w:szCs w:val="28"/>
              </w:rPr>
              <w:t>Министерски съвет</w:t>
            </w:r>
          </w:p>
          <w:p w:rsidR="00383B8C" w:rsidRPr="0091456C" w:rsidRDefault="00383B8C" w:rsidP="00383B8C">
            <w:pPr>
              <w:pStyle w:val="ListParagraph"/>
              <w:numPr>
                <w:ilvl w:val="1"/>
                <w:numId w:val="14"/>
              </w:numPr>
              <w:tabs>
                <w:tab w:val="left" w:pos="1253"/>
              </w:tabs>
              <w:spacing w:before="120" w:after="120" w:line="240" w:lineRule="auto"/>
              <w:ind w:left="56" w:firstLine="504"/>
              <w:jc w:val="both"/>
              <w:rPr>
                <w:rFonts w:ascii="Times New Roman" w:eastAsia="Times New Roman" w:hAnsi="Times New Roman" w:cs="Times New Roman"/>
                <w:b/>
                <w:sz w:val="28"/>
                <w:szCs w:val="28"/>
              </w:rPr>
            </w:pPr>
            <w:proofErr w:type="spellStart"/>
            <w:r w:rsidRPr="0091456C">
              <w:rPr>
                <w:rFonts w:ascii="Times New Roman" w:eastAsia="Times New Roman" w:hAnsi="Times New Roman" w:cs="Times New Roman"/>
                <w:sz w:val="28"/>
                <w:szCs w:val="28"/>
              </w:rPr>
              <w:t>Президенство</w:t>
            </w:r>
            <w:proofErr w:type="spellEnd"/>
            <w:r w:rsidRPr="0091456C">
              <w:rPr>
                <w:rFonts w:ascii="Times New Roman" w:eastAsia="Times New Roman" w:hAnsi="Times New Roman" w:cs="Times New Roman"/>
                <w:sz w:val="28"/>
                <w:szCs w:val="28"/>
              </w:rPr>
              <w:t xml:space="preserve"> на Република България</w:t>
            </w:r>
          </w:p>
          <w:p w:rsidR="00383B8C" w:rsidRPr="0091456C" w:rsidRDefault="00383B8C" w:rsidP="00383B8C">
            <w:pPr>
              <w:pStyle w:val="ListParagraph"/>
              <w:numPr>
                <w:ilvl w:val="1"/>
                <w:numId w:val="14"/>
              </w:numPr>
              <w:tabs>
                <w:tab w:val="left" w:pos="1253"/>
              </w:tabs>
              <w:spacing w:before="120" w:after="120" w:line="240" w:lineRule="auto"/>
              <w:ind w:left="56" w:firstLine="504"/>
              <w:jc w:val="both"/>
              <w:rPr>
                <w:rFonts w:ascii="Times New Roman" w:eastAsia="Times New Roman" w:hAnsi="Times New Roman" w:cs="Times New Roman"/>
                <w:b/>
                <w:sz w:val="28"/>
                <w:szCs w:val="28"/>
              </w:rPr>
            </w:pPr>
            <w:r w:rsidRPr="0091456C">
              <w:rPr>
                <w:rFonts w:ascii="Times New Roman" w:eastAsia="Times New Roman" w:hAnsi="Times New Roman" w:cs="Times New Roman"/>
                <w:sz w:val="28"/>
                <w:szCs w:val="28"/>
                <w:lang w:eastAsia="bg-BG"/>
              </w:rPr>
              <w:t>Министерство на отбраната;</w:t>
            </w:r>
          </w:p>
          <w:p w:rsidR="00383B8C" w:rsidRPr="0091456C" w:rsidRDefault="00383B8C" w:rsidP="00383B8C">
            <w:pPr>
              <w:pStyle w:val="ListParagraph"/>
              <w:numPr>
                <w:ilvl w:val="1"/>
                <w:numId w:val="14"/>
              </w:numPr>
              <w:tabs>
                <w:tab w:val="left" w:pos="1253"/>
              </w:tabs>
              <w:spacing w:before="120" w:after="120" w:line="240" w:lineRule="auto"/>
              <w:ind w:left="56" w:firstLine="504"/>
              <w:jc w:val="both"/>
              <w:rPr>
                <w:rFonts w:ascii="Times New Roman" w:eastAsia="Times New Roman" w:hAnsi="Times New Roman" w:cs="Times New Roman"/>
                <w:b/>
                <w:sz w:val="28"/>
                <w:szCs w:val="28"/>
              </w:rPr>
            </w:pPr>
            <w:r w:rsidRPr="0091456C">
              <w:rPr>
                <w:rFonts w:ascii="Times New Roman" w:eastAsia="Times New Roman" w:hAnsi="Times New Roman" w:cs="Times New Roman"/>
                <w:sz w:val="28"/>
                <w:szCs w:val="28"/>
                <w:lang w:eastAsia="bg-BG"/>
              </w:rPr>
              <w:t>Въоръжени сили;</w:t>
            </w:r>
          </w:p>
          <w:p w:rsidR="007A712A" w:rsidRPr="0091456C" w:rsidRDefault="00383B8C" w:rsidP="00383B8C">
            <w:pPr>
              <w:pStyle w:val="ListParagraph"/>
              <w:numPr>
                <w:ilvl w:val="1"/>
                <w:numId w:val="14"/>
              </w:numPr>
              <w:tabs>
                <w:tab w:val="left" w:pos="1253"/>
              </w:tabs>
              <w:spacing w:before="120" w:after="120" w:line="240" w:lineRule="auto"/>
              <w:ind w:left="1291" w:hanging="709"/>
              <w:jc w:val="both"/>
              <w:rPr>
                <w:rFonts w:ascii="Times New Roman" w:eastAsia="Times New Roman" w:hAnsi="Times New Roman" w:cs="Times New Roman"/>
                <w:sz w:val="28"/>
                <w:szCs w:val="28"/>
                <w:lang w:eastAsia="bg-BG"/>
              </w:rPr>
            </w:pPr>
            <w:r w:rsidRPr="0091456C">
              <w:rPr>
                <w:rFonts w:ascii="Times New Roman" w:eastAsia="Times New Roman" w:hAnsi="Times New Roman" w:cs="Times New Roman"/>
                <w:sz w:val="28"/>
                <w:szCs w:val="28"/>
              </w:rPr>
              <w:t>Сили от системата за национална сигурност.</w:t>
            </w:r>
          </w:p>
        </w:tc>
      </w:tr>
      <w:tr w:rsidR="0091456C" w:rsidRPr="0091456C" w:rsidTr="002273CA">
        <w:tc>
          <w:tcPr>
            <w:tcW w:w="10182" w:type="dxa"/>
            <w:gridSpan w:val="2"/>
          </w:tcPr>
          <w:p w:rsidR="00076E63" w:rsidRPr="0091456C" w:rsidRDefault="00076E63" w:rsidP="00386095">
            <w:pPr>
              <w:spacing w:before="60" w:after="120" w:line="240" w:lineRule="auto"/>
              <w:ind w:firstLine="745"/>
              <w:jc w:val="both"/>
              <w:rPr>
                <w:rFonts w:ascii="Times New Roman" w:eastAsia="Times New Roman" w:hAnsi="Times New Roman" w:cs="Times New Roman"/>
                <w:b/>
                <w:sz w:val="28"/>
                <w:szCs w:val="28"/>
              </w:rPr>
            </w:pPr>
            <w:r w:rsidRPr="0091456C">
              <w:rPr>
                <w:rFonts w:ascii="Times New Roman" w:eastAsia="Times New Roman" w:hAnsi="Times New Roman" w:cs="Times New Roman"/>
                <w:b/>
                <w:sz w:val="28"/>
                <w:szCs w:val="28"/>
              </w:rPr>
              <w:lastRenderedPageBreak/>
              <w:t>4. Варианти на действие. Анализ на въздействията:</w:t>
            </w:r>
          </w:p>
        </w:tc>
      </w:tr>
      <w:tr w:rsidR="0091456C" w:rsidRPr="0091456C" w:rsidTr="002273CA">
        <w:tc>
          <w:tcPr>
            <w:tcW w:w="10182" w:type="dxa"/>
            <w:gridSpan w:val="2"/>
          </w:tcPr>
          <w:p w:rsidR="00042D08" w:rsidRPr="0091456C" w:rsidRDefault="00042D08" w:rsidP="00735119">
            <w:pPr>
              <w:spacing w:after="120" w:line="240" w:lineRule="auto"/>
              <w:ind w:firstLine="745"/>
              <w:jc w:val="both"/>
              <w:rPr>
                <w:rFonts w:ascii="Times New Roman" w:eastAsia="Times New Roman" w:hAnsi="Times New Roman" w:cs="Times New Roman"/>
                <w:b/>
                <w:sz w:val="28"/>
                <w:szCs w:val="28"/>
              </w:rPr>
            </w:pPr>
            <w:r w:rsidRPr="0091456C">
              <w:rPr>
                <w:rFonts w:ascii="Times New Roman" w:eastAsia="Times New Roman" w:hAnsi="Times New Roman" w:cs="Times New Roman"/>
                <w:b/>
                <w:sz w:val="28"/>
                <w:szCs w:val="28"/>
              </w:rPr>
              <w:t>4.1. По проблем 1:</w:t>
            </w:r>
            <w:r w:rsidR="00735119" w:rsidRPr="0091456C">
              <w:rPr>
                <w:rFonts w:ascii="Times New Roman" w:eastAsia="Times New Roman" w:hAnsi="Times New Roman" w:cs="Times New Roman"/>
                <w:bCs/>
                <w:sz w:val="28"/>
                <w:szCs w:val="28"/>
              </w:rPr>
              <w:t xml:space="preserve"> </w:t>
            </w:r>
            <w:r w:rsidR="00735119" w:rsidRPr="0091456C">
              <w:rPr>
                <w:rFonts w:ascii="Times New Roman" w:eastAsia="Times New Roman" w:hAnsi="Times New Roman" w:cs="Times New Roman"/>
                <w:b/>
                <w:bCs/>
                <w:sz w:val="28"/>
                <w:szCs w:val="28"/>
              </w:rPr>
              <w:t>„</w:t>
            </w:r>
            <w:proofErr w:type="spellStart"/>
            <w:r w:rsidR="00735119" w:rsidRPr="0091456C">
              <w:rPr>
                <w:rFonts w:ascii="Times New Roman" w:eastAsia="Times New Roman" w:hAnsi="Times New Roman" w:cs="Times New Roman"/>
                <w:b/>
                <w:bCs/>
                <w:sz w:val="28"/>
                <w:szCs w:val="28"/>
              </w:rPr>
              <w:t>Нерагламентиран</w:t>
            </w:r>
            <w:proofErr w:type="spellEnd"/>
            <w:r w:rsidR="00735119" w:rsidRPr="0091456C">
              <w:rPr>
                <w:rFonts w:ascii="Times New Roman" w:eastAsia="Times New Roman" w:hAnsi="Times New Roman" w:cs="Times New Roman"/>
                <w:b/>
                <w:bCs/>
                <w:sz w:val="28"/>
                <w:szCs w:val="28"/>
              </w:rPr>
              <w:t xml:space="preserve"> статус на курсантите и колежаните“.</w:t>
            </w:r>
          </w:p>
        </w:tc>
      </w:tr>
      <w:tr w:rsidR="0091456C" w:rsidRPr="0091456C" w:rsidTr="002273CA">
        <w:tc>
          <w:tcPr>
            <w:tcW w:w="10182" w:type="dxa"/>
            <w:gridSpan w:val="2"/>
          </w:tcPr>
          <w:p w:rsidR="00076E63" w:rsidRPr="0091456C" w:rsidRDefault="00076E63" w:rsidP="003067D3">
            <w:pPr>
              <w:spacing w:after="0" w:line="240" w:lineRule="auto"/>
              <w:ind w:firstLine="745"/>
              <w:jc w:val="both"/>
              <w:rPr>
                <w:rFonts w:ascii="Times New Roman" w:eastAsia="Times New Roman" w:hAnsi="Times New Roman" w:cs="Times New Roman"/>
                <w:b/>
                <w:sz w:val="28"/>
                <w:szCs w:val="24"/>
              </w:rPr>
            </w:pPr>
            <w:r w:rsidRPr="0091456C">
              <w:rPr>
                <w:rFonts w:ascii="Times New Roman" w:eastAsia="Times New Roman" w:hAnsi="Times New Roman" w:cs="Times New Roman"/>
                <w:b/>
                <w:sz w:val="28"/>
                <w:szCs w:val="24"/>
              </w:rPr>
              <w:t xml:space="preserve">Вариант </w:t>
            </w:r>
            <w:r w:rsidR="00042D08" w:rsidRPr="0091456C">
              <w:rPr>
                <w:rFonts w:ascii="Times New Roman" w:eastAsia="Times New Roman" w:hAnsi="Times New Roman" w:cs="Times New Roman"/>
                <w:b/>
                <w:sz w:val="28"/>
                <w:szCs w:val="24"/>
              </w:rPr>
              <w:t xml:space="preserve">1 </w:t>
            </w:r>
            <w:r w:rsidRPr="0091456C">
              <w:rPr>
                <w:rFonts w:ascii="Times New Roman" w:eastAsia="Times New Roman" w:hAnsi="Times New Roman" w:cs="Times New Roman"/>
                <w:b/>
                <w:sz w:val="28"/>
                <w:szCs w:val="24"/>
              </w:rPr>
              <w:t>„Без действие“:</w:t>
            </w:r>
          </w:p>
          <w:p w:rsidR="00933801" w:rsidRPr="0091456C" w:rsidRDefault="00933801" w:rsidP="003067D3">
            <w:pPr>
              <w:spacing w:after="0"/>
              <w:ind w:firstLine="745"/>
              <w:jc w:val="both"/>
              <w:rPr>
                <w:rFonts w:ascii="Times New Roman" w:hAnsi="Times New Roman" w:cs="Times New Roman"/>
                <w:bCs/>
                <w:sz w:val="28"/>
                <w:szCs w:val="28"/>
              </w:rPr>
            </w:pPr>
            <w:r w:rsidRPr="0091456C">
              <w:rPr>
                <w:rFonts w:ascii="Times New Roman" w:hAnsi="Times New Roman" w:cs="Times New Roman"/>
                <w:b/>
                <w:bCs/>
                <w:sz w:val="28"/>
                <w:szCs w:val="28"/>
              </w:rPr>
              <w:t xml:space="preserve">Описание: </w:t>
            </w:r>
            <w:r w:rsidRPr="0091456C">
              <w:rPr>
                <w:rFonts w:ascii="Times New Roman" w:hAnsi="Times New Roman" w:cs="Times New Roman"/>
                <w:bCs/>
                <w:sz w:val="28"/>
                <w:szCs w:val="28"/>
              </w:rPr>
              <w:t>Не се приема Закон за изменение и допълнение на ЗОВСРБ.</w:t>
            </w:r>
          </w:p>
          <w:p w:rsidR="00933801" w:rsidRPr="0091456C" w:rsidRDefault="00933801" w:rsidP="003067D3">
            <w:pPr>
              <w:spacing w:after="0"/>
              <w:ind w:firstLine="745"/>
              <w:jc w:val="both"/>
              <w:rPr>
                <w:rFonts w:ascii="Times New Roman" w:hAnsi="Times New Roman" w:cs="Times New Roman"/>
                <w:b/>
                <w:bCs/>
                <w:sz w:val="28"/>
                <w:szCs w:val="28"/>
              </w:rPr>
            </w:pPr>
            <w:r w:rsidRPr="0091456C">
              <w:rPr>
                <w:rFonts w:ascii="Times New Roman" w:hAnsi="Times New Roman" w:cs="Times New Roman"/>
                <w:b/>
                <w:bCs/>
                <w:sz w:val="28"/>
                <w:szCs w:val="28"/>
              </w:rPr>
              <w:t xml:space="preserve">Положителни (икономически/социални/ екологични) въздействия: </w:t>
            </w:r>
            <w:r w:rsidRPr="0091456C">
              <w:rPr>
                <w:rFonts w:ascii="Times New Roman" w:hAnsi="Times New Roman" w:cs="Times New Roman"/>
                <w:bCs/>
                <w:sz w:val="28"/>
                <w:szCs w:val="28"/>
              </w:rPr>
              <w:t>При този вариант няма да настъпят положителни въздействия за идентифицираните заинтересовани страни, поради невъзможност да се реализират планираните цели.</w:t>
            </w:r>
          </w:p>
          <w:p w:rsidR="00933801" w:rsidRPr="0091456C" w:rsidRDefault="00933801" w:rsidP="002D3524">
            <w:pPr>
              <w:pStyle w:val="BodyText3"/>
              <w:spacing w:before="0" w:after="0"/>
              <w:ind w:firstLine="745"/>
              <w:rPr>
                <w:b/>
                <w:color w:val="auto"/>
              </w:rPr>
            </w:pPr>
            <w:r w:rsidRPr="0091456C">
              <w:rPr>
                <w:b/>
                <w:color w:val="auto"/>
              </w:rPr>
              <w:t>Отрицателни (икономически/социални/ екологични) въздействия:</w:t>
            </w:r>
          </w:p>
          <w:p w:rsidR="00735119" w:rsidRPr="0091456C" w:rsidRDefault="00933801" w:rsidP="00386095">
            <w:pPr>
              <w:pStyle w:val="BodyText"/>
              <w:ind w:firstLine="745"/>
              <w:rPr>
                <w:color w:val="auto"/>
              </w:rPr>
            </w:pPr>
            <w:r w:rsidRPr="0091456C">
              <w:rPr>
                <w:color w:val="auto"/>
              </w:rPr>
              <w:t>Няма да бъдат регламентирани</w:t>
            </w:r>
            <w:r w:rsidR="00735119" w:rsidRPr="0091456C">
              <w:rPr>
                <w:color w:val="auto"/>
              </w:rPr>
              <w:t>:</w:t>
            </w:r>
          </w:p>
          <w:p w:rsidR="00735119" w:rsidRPr="0091456C" w:rsidRDefault="00735119" w:rsidP="00386095">
            <w:pPr>
              <w:pStyle w:val="BodyText"/>
              <w:ind w:firstLine="745"/>
              <w:rPr>
                <w:color w:val="auto"/>
              </w:rPr>
            </w:pPr>
            <w:r w:rsidRPr="0091456C">
              <w:rPr>
                <w:color w:val="auto"/>
              </w:rPr>
              <w:t>- въ</w:t>
            </w:r>
            <w:r w:rsidR="002F1882">
              <w:rPr>
                <w:color w:val="auto"/>
              </w:rPr>
              <w:t>зможност за обучение на войници (</w:t>
            </w:r>
            <w:r w:rsidRPr="0091456C">
              <w:rPr>
                <w:color w:val="auto"/>
              </w:rPr>
              <w:t>матроси</w:t>
            </w:r>
            <w:r w:rsidR="002F1882">
              <w:rPr>
                <w:color w:val="auto"/>
              </w:rPr>
              <w:t>)</w:t>
            </w:r>
            <w:r w:rsidRPr="0091456C">
              <w:rPr>
                <w:color w:val="auto"/>
              </w:rPr>
              <w:t xml:space="preserve"> и български граждани при придобиване на IV степен на професионална квалификация;</w:t>
            </w:r>
          </w:p>
          <w:p w:rsidR="00735119" w:rsidRPr="0091456C" w:rsidRDefault="00735119" w:rsidP="00386095">
            <w:pPr>
              <w:pStyle w:val="BodyText"/>
              <w:ind w:firstLine="745"/>
              <w:rPr>
                <w:color w:val="auto"/>
              </w:rPr>
            </w:pPr>
            <w:r w:rsidRPr="0091456C">
              <w:rPr>
                <w:color w:val="auto"/>
              </w:rPr>
              <w:t>- категориите обучаеми в професионалните колежи;</w:t>
            </w:r>
          </w:p>
          <w:p w:rsidR="00735119" w:rsidRPr="0091456C" w:rsidRDefault="00735119" w:rsidP="00386095">
            <w:pPr>
              <w:pStyle w:val="BodyText"/>
              <w:ind w:firstLine="745"/>
              <w:rPr>
                <w:color w:val="auto"/>
              </w:rPr>
            </w:pPr>
            <w:r w:rsidRPr="0091456C">
              <w:rPr>
                <w:color w:val="auto"/>
              </w:rPr>
              <w:t>- правата и задълженията на курсантите и колежаните, като военнослужещи с обособен статус</w:t>
            </w:r>
            <w:r w:rsidR="00A47F0A" w:rsidRPr="0091456C">
              <w:rPr>
                <w:color w:val="auto"/>
              </w:rPr>
              <w:t>.</w:t>
            </w:r>
          </w:p>
          <w:p w:rsidR="00933801" w:rsidRPr="0091456C" w:rsidRDefault="00933801" w:rsidP="00386095">
            <w:pPr>
              <w:pStyle w:val="BodyText"/>
              <w:ind w:firstLine="745"/>
              <w:rPr>
                <w:color w:val="auto"/>
              </w:rPr>
            </w:pPr>
            <w:r w:rsidRPr="0091456C">
              <w:rPr>
                <w:color w:val="auto"/>
              </w:rPr>
              <w:t xml:space="preserve">По този начин няма да бъдат създадени </w:t>
            </w:r>
            <w:r w:rsidR="009F3F3C" w:rsidRPr="0091456C">
              <w:rPr>
                <w:color w:val="auto"/>
              </w:rPr>
              <w:t xml:space="preserve">и </w:t>
            </w:r>
            <w:r w:rsidRPr="0091456C">
              <w:rPr>
                <w:color w:val="auto"/>
              </w:rPr>
              <w:t xml:space="preserve">предпоставки за намаляване на нарастващия </w:t>
            </w:r>
            <w:proofErr w:type="spellStart"/>
            <w:r w:rsidRPr="0091456C">
              <w:rPr>
                <w:color w:val="auto"/>
              </w:rPr>
              <w:t>некомплект</w:t>
            </w:r>
            <w:proofErr w:type="spellEnd"/>
            <w:r w:rsidRPr="0091456C">
              <w:rPr>
                <w:color w:val="auto"/>
              </w:rPr>
              <w:t xml:space="preserve"> на </w:t>
            </w:r>
            <w:r w:rsidR="00A47F0A" w:rsidRPr="0091456C">
              <w:rPr>
                <w:color w:val="auto"/>
              </w:rPr>
              <w:t xml:space="preserve">военнослужещи офицери във </w:t>
            </w:r>
            <w:proofErr w:type="spellStart"/>
            <w:r w:rsidR="00A47F0A" w:rsidRPr="0091456C">
              <w:rPr>
                <w:color w:val="auto"/>
              </w:rPr>
              <w:t>всчики</w:t>
            </w:r>
            <w:proofErr w:type="spellEnd"/>
            <w:r w:rsidR="00A47F0A" w:rsidRPr="0091456C">
              <w:rPr>
                <w:color w:val="auto"/>
              </w:rPr>
              <w:t xml:space="preserve"> специализации  и </w:t>
            </w:r>
            <w:r w:rsidRPr="0091456C">
              <w:rPr>
                <w:color w:val="auto"/>
              </w:rPr>
              <w:t>сержанти, специалисти по зд</w:t>
            </w:r>
            <w:r w:rsidR="00644E35" w:rsidRPr="0091456C">
              <w:rPr>
                <w:color w:val="auto"/>
              </w:rPr>
              <w:t>равни грижи.</w:t>
            </w:r>
            <w:r w:rsidR="00A47F0A" w:rsidRPr="0091456C">
              <w:rPr>
                <w:color w:val="auto"/>
              </w:rPr>
              <w:t xml:space="preserve"> </w:t>
            </w:r>
          </w:p>
          <w:p w:rsidR="00FC6A9F" w:rsidRPr="0091456C" w:rsidRDefault="00FC6A9F" w:rsidP="00907B9C">
            <w:pPr>
              <w:spacing w:after="0" w:line="240" w:lineRule="auto"/>
              <w:ind w:firstLine="745"/>
              <w:jc w:val="both"/>
              <w:rPr>
                <w:rFonts w:ascii="Times New Roman" w:eastAsia="Times New Roman" w:hAnsi="Times New Roman" w:cs="Times New Roman"/>
                <w:b/>
                <w:sz w:val="28"/>
                <w:szCs w:val="24"/>
              </w:rPr>
            </w:pPr>
            <w:r w:rsidRPr="0091456C">
              <w:rPr>
                <w:rFonts w:ascii="Times New Roman" w:eastAsia="Times New Roman" w:hAnsi="Times New Roman" w:cs="Times New Roman"/>
                <w:b/>
                <w:sz w:val="28"/>
                <w:szCs w:val="24"/>
              </w:rPr>
              <w:lastRenderedPageBreak/>
              <w:t>Специфични въздействия:</w:t>
            </w:r>
          </w:p>
          <w:p w:rsidR="00FC6A9F" w:rsidRPr="0091456C" w:rsidRDefault="00FC6A9F" w:rsidP="00907B9C">
            <w:pPr>
              <w:pStyle w:val="Heading1"/>
              <w:spacing w:before="0" w:after="0"/>
              <w:ind w:firstLine="745"/>
              <w:rPr>
                <w:lang w:val="en-US"/>
              </w:rPr>
            </w:pPr>
            <w:r w:rsidRPr="0091456C">
              <w:t>Не са идентифицирани</w:t>
            </w:r>
            <w:r w:rsidRPr="0091456C">
              <w:rPr>
                <w:lang w:val="en-US"/>
              </w:rPr>
              <w:t>.</w:t>
            </w:r>
          </w:p>
          <w:p w:rsidR="00FC6A9F" w:rsidRPr="0091456C" w:rsidRDefault="00FC6A9F" w:rsidP="00907B9C">
            <w:pPr>
              <w:spacing w:after="0" w:line="240" w:lineRule="auto"/>
              <w:ind w:firstLine="745"/>
              <w:jc w:val="both"/>
              <w:rPr>
                <w:rFonts w:ascii="Times New Roman" w:eastAsia="Times New Roman" w:hAnsi="Times New Roman" w:cs="Times New Roman"/>
                <w:sz w:val="28"/>
                <w:szCs w:val="24"/>
              </w:rPr>
            </w:pPr>
            <w:r w:rsidRPr="0091456C">
              <w:rPr>
                <w:rFonts w:ascii="Times New Roman" w:eastAsia="Times New Roman" w:hAnsi="Times New Roman" w:cs="Times New Roman"/>
                <w:b/>
                <w:sz w:val="28"/>
                <w:szCs w:val="24"/>
              </w:rPr>
              <w:t>Въздействия върху малките и средните предприятия:</w:t>
            </w:r>
            <w:r w:rsidRPr="0091456C">
              <w:rPr>
                <w:rFonts w:ascii="Times New Roman" w:eastAsia="Times New Roman" w:hAnsi="Times New Roman" w:cs="Times New Roman"/>
                <w:sz w:val="28"/>
                <w:szCs w:val="24"/>
              </w:rPr>
              <w:t xml:space="preserve">  </w:t>
            </w:r>
          </w:p>
          <w:p w:rsidR="00FC6A9F" w:rsidRPr="0091456C" w:rsidRDefault="00FC6A9F" w:rsidP="00907B9C">
            <w:pPr>
              <w:spacing w:after="0" w:line="240" w:lineRule="auto"/>
              <w:ind w:firstLine="745"/>
              <w:jc w:val="both"/>
            </w:pPr>
            <w:r w:rsidRPr="0091456C">
              <w:rPr>
                <w:rFonts w:ascii="Times New Roman" w:eastAsia="Times New Roman" w:hAnsi="Times New Roman" w:cs="Times New Roman"/>
                <w:sz w:val="28"/>
                <w:szCs w:val="24"/>
              </w:rPr>
              <w:t>Не засяга малките и средните предприятия.</w:t>
            </w:r>
          </w:p>
          <w:p w:rsidR="00FC6A9F" w:rsidRPr="0091456C" w:rsidRDefault="00FC6A9F" w:rsidP="00907B9C">
            <w:pPr>
              <w:spacing w:after="0" w:line="240" w:lineRule="auto"/>
              <w:ind w:firstLine="745"/>
              <w:rPr>
                <w:rFonts w:ascii="Times New Roman" w:eastAsia="Times New Roman" w:hAnsi="Times New Roman" w:cs="Times New Roman"/>
                <w:sz w:val="28"/>
                <w:szCs w:val="24"/>
              </w:rPr>
            </w:pPr>
            <w:r w:rsidRPr="0091456C">
              <w:rPr>
                <w:rFonts w:ascii="Times New Roman" w:eastAsia="Times New Roman" w:hAnsi="Times New Roman" w:cs="Times New Roman"/>
                <w:b/>
                <w:sz w:val="28"/>
                <w:szCs w:val="24"/>
              </w:rPr>
              <w:t>Административна тежест:</w:t>
            </w:r>
            <w:r w:rsidRPr="0091456C">
              <w:rPr>
                <w:rFonts w:ascii="Times New Roman" w:eastAsia="Times New Roman" w:hAnsi="Times New Roman" w:cs="Times New Roman"/>
                <w:sz w:val="28"/>
                <w:szCs w:val="24"/>
              </w:rPr>
              <w:t xml:space="preserve"> </w:t>
            </w:r>
          </w:p>
          <w:p w:rsidR="008C3441" w:rsidRPr="0091456C" w:rsidRDefault="008C3441" w:rsidP="00907B9C">
            <w:pPr>
              <w:spacing w:after="0" w:line="240" w:lineRule="auto"/>
              <w:ind w:firstLine="743"/>
              <w:rPr>
                <w:rFonts w:ascii="Times New Roman" w:eastAsia="Times New Roman" w:hAnsi="Times New Roman" w:cs="Times New Roman"/>
                <w:sz w:val="28"/>
                <w:szCs w:val="24"/>
              </w:rPr>
            </w:pPr>
            <w:r w:rsidRPr="0091456C">
              <w:rPr>
                <w:rFonts w:ascii="Times New Roman" w:eastAsia="Times New Roman" w:hAnsi="Times New Roman" w:cs="Times New Roman"/>
                <w:sz w:val="28"/>
                <w:szCs w:val="24"/>
              </w:rPr>
              <w:t>Не се променя</w:t>
            </w:r>
            <w:r w:rsidR="00B142BA" w:rsidRPr="0091456C">
              <w:rPr>
                <w:rFonts w:ascii="Times New Roman" w:eastAsia="Times New Roman" w:hAnsi="Times New Roman" w:cs="Times New Roman"/>
                <w:sz w:val="28"/>
                <w:szCs w:val="24"/>
              </w:rPr>
              <w:t>.</w:t>
            </w:r>
          </w:p>
          <w:p w:rsidR="00076E63" w:rsidRPr="0091456C" w:rsidRDefault="00AB5BB0" w:rsidP="00386095">
            <w:pPr>
              <w:spacing w:after="0" w:line="240" w:lineRule="auto"/>
              <w:ind w:firstLine="745"/>
              <w:jc w:val="both"/>
              <w:rPr>
                <w:rFonts w:ascii="Times New Roman" w:eastAsia="Times New Roman" w:hAnsi="Times New Roman" w:cs="Times New Roman"/>
                <w:i/>
                <w:sz w:val="20"/>
                <w:szCs w:val="20"/>
              </w:rPr>
            </w:pPr>
            <w:r w:rsidRPr="0091456C">
              <w:rPr>
                <w:rFonts w:ascii="Times New Roman" w:eastAsia="Times New Roman" w:hAnsi="Times New Roman" w:cs="Times New Roman"/>
                <w:i/>
                <w:sz w:val="16"/>
                <w:szCs w:val="16"/>
              </w:rPr>
              <w:t>4.</w:t>
            </w:r>
            <w:r w:rsidR="0078311F" w:rsidRPr="0091456C">
              <w:rPr>
                <w:rFonts w:ascii="Times New Roman" w:eastAsia="Times New Roman" w:hAnsi="Times New Roman" w:cs="Times New Roman"/>
                <w:i/>
                <w:sz w:val="16"/>
                <w:szCs w:val="16"/>
              </w:rPr>
              <w:t xml:space="preserve">1.1. </w:t>
            </w:r>
            <w:r w:rsidR="00076E63" w:rsidRPr="0091456C">
              <w:rPr>
                <w:rFonts w:ascii="Times New Roman" w:eastAsia="Times New Roman" w:hAnsi="Times New Roman" w:cs="Times New Roman"/>
                <w:i/>
                <w:sz w:val="16"/>
                <w:szCs w:val="16"/>
              </w:rPr>
              <w:t>Опишете качествено (при възможност – и количествено) всички значителни потенциални икономически, социални и екологични въздействия, вкл</w:t>
            </w:r>
            <w:r w:rsidR="00064CC7" w:rsidRPr="0091456C">
              <w:rPr>
                <w:rFonts w:ascii="Times New Roman" w:eastAsia="Times New Roman" w:hAnsi="Times New Roman" w:cs="Times New Roman"/>
                <w:i/>
                <w:sz w:val="16"/>
                <w:szCs w:val="16"/>
              </w:rPr>
              <w:t>ючително</w:t>
            </w:r>
            <w:r w:rsidR="00076E63" w:rsidRPr="0091456C">
              <w:rPr>
                <w:rFonts w:ascii="Times New Roman" w:eastAsia="Times New Roman" w:hAnsi="Times New Roman" w:cs="Times New Roman"/>
                <w:i/>
                <w:sz w:val="16"/>
                <w:szCs w:val="16"/>
              </w:rPr>
              <w:t xml:space="preserve"> </w:t>
            </w:r>
            <w:r w:rsidR="00E653D3" w:rsidRPr="0091456C">
              <w:rPr>
                <w:rFonts w:ascii="Times New Roman" w:eastAsia="Times New Roman" w:hAnsi="Times New Roman" w:cs="Times New Roman"/>
                <w:i/>
                <w:sz w:val="16"/>
                <w:szCs w:val="16"/>
              </w:rPr>
              <w:t>върху всяка заинтересована страна/група заинтересовани страни</w:t>
            </w:r>
            <w:r w:rsidR="00076E63" w:rsidRPr="0091456C">
              <w:rPr>
                <w:rFonts w:ascii="Times New Roman" w:eastAsia="Times New Roman" w:hAnsi="Times New Roman" w:cs="Times New Roman"/>
                <w:i/>
                <w:sz w:val="16"/>
                <w:szCs w:val="16"/>
              </w:rPr>
              <w:t>. Пояснете кои въздействия се очаква да бъдат значителни и кои второстепенни.</w:t>
            </w:r>
          </w:p>
          <w:p w:rsidR="00F04B4E" w:rsidRPr="0091456C" w:rsidRDefault="00AB5BB0" w:rsidP="00386095">
            <w:pPr>
              <w:pBdr>
                <w:bottom w:val="single" w:sz="6" w:space="1" w:color="auto"/>
              </w:pBdr>
              <w:spacing w:after="120" w:line="240" w:lineRule="auto"/>
              <w:ind w:firstLine="745"/>
              <w:jc w:val="both"/>
              <w:rPr>
                <w:rFonts w:ascii="Times New Roman" w:eastAsia="Times New Roman" w:hAnsi="Times New Roman" w:cs="Times New Roman"/>
                <w:i/>
                <w:sz w:val="16"/>
                <w:szCs w:val="16"/>
              </w:rPr>
            </w:pPr>
            <w:r w:rsidRPr="0091456C">
              <w:rPr>
                <w:rFonts w:ascii="Times New Roman" w:eastAsia="Times New Roman" w:hAnsi="Times New Roman" w:cs="Times New Roman"/>
                <w:i/>
                <w:sz w:val="16"/>
                <w:szCs w:val="16"/>
              </w:rPr>
              <w:t>4.</w:t>
            </w:r>
            <w:r w:rsidR="0078311F" w:rsidRPr="0091456C">
              <w:rPr>
                <w:rFonts w:ascii="Times New Roman" w:eastAsia="Times New Roman" w:hAnsi="Times New Roman" w:cs="Times New Roman"/>
                <w:i/>
                <w:sz w:val="16"/>
                <w:szCs w:val="16"/>
              </w:rPr>
              <w:t xml:space="preserve">1.2. </w:t>
            </w:r>
            <w:r w:rsidR="00F04B4E" w:rsidRPr="0091456C">
              <w:rPr>
                <w:rFonts w:ascii="Times New Roman" w:eastAsia="Times New Roman" w:hAnsi="Times New Roman" w:cs="Times New Roman"/>
                <w:i/>
                <w:sz w:val="16"/>
                <w:szCs w:val="16"/>
              </w:rPr>
              <w:t>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rsidR="00E44DE0" w:rsidRPr="0091456C" w:rsidRDefault="00E44DE0" w:rsidP="00386095">
            <w:pPr>
              <w:pStyle w:val="BodyText2"/>
              <w:ind w:firstLine="745"/>
              <w:rPr>
                <w:szCs w:val="24"/>
              </w:rPr>
            </w:pPr>
            <w:r w:rsidRPr="0091456C">
              <w:rPr>
                <w:szCs w:val="24"/>
              </w:rPr>
              <w:t>Вариант 2 „</w:t>
            </w:r>
            <w:r w:rsidR="006B5308" w:rsidRPr="0091456C">
              <w:rPr>
                <w:szCs w:val="24"/>
              </w:rPr>
              <w:t xml:space="preserve"> Пълно действие</w:t>
            </w:r>
            <w:r w:rsidRPr="0091456C">
              <w:rPr>
                <w:szCs w:val="24"/>
              </w:rPr>
              <w:t xml:space="preserve"> “:</w:t>
            </w:r>
          </w:p>
          <w:p w:rsidR="00AB5BB0" w:rsidRPr="0091456C" w:rsidRDefault="00AB5BB0" w:rsidP="00386095">
            <w:pPr>
              <w:spacing w:before="120" w:after="120"/>
              <w:ind w:firstLine="745"/>
              <w:jc w:val="both"/>
              <w:rPr>
                <w:rFonts w:ascii="Times New Roman" w:hAnsi="Times New Roman" w:cs="Times New Roman"/>
                <w:bCs/>
                <w:sz w:val="28"/>
                <w:szCs w:val="28"/>
              </w:rPr>
            </w:pPr>
            <w:r w:rsidRPr="0091456C">
              <w:rPr>
                <w:rFonts w:ascii="Times New Roman" w:hAnsi="Times New Roman" w:cs="Times New Roman"/>
                <w:b/>
                <w:bCs/>
                <w:sz w:val="28"/>
                <w:szCs w:val="28"/>
              </w:rPr>
              <w:t xml:space="preserve">Описание: </w:t>
            </w:r>
            <w:r w:rsidRPr="0091456C">
              <w:rPr>
                <w:rFonts w:ascii="Times New Roman" w:hAnsi="Times New Roman" w:cs="Times New Roman"/>
                <w:bCs/>
                <w:sz w:val="28"/>
                <w:szCs w:val="28"/>
              </w:rPr>
              <w:t>Приема се Закон за изменение и допълнение на ЗОВСРБ.</w:t>
            </w:r>
          </w:p>
          <w:p w:rsidR="00AB5BB0" w:rsidRPr="0091456C" w:rsidRDefault="00AB5BB0" w:rsidP="00386095">
            <w:pPr>
              <w:spacing w:after="0"/>
              <w:ind w:firstLine="745"/>
              <w:jc w:val="both"/>
              <w:rPr>
                <w:rFonts w:ascii="Times New Roman" w:hAnsi="Times New Roman" w:cs="Times New Roman"/>
                <w:b/>
                <w:bCs/>
                <w:sz w:val="28"/>
                <w:szCs w:val="28"/>
              </w:rPr>
            </w:pPr>
            <w:r w:rsidRPr="0091456C">
              <w:rPr>
                <w:rFonts w:ascii="Times New Roman" w:hAnsi="Times New Roman" w:cs="Times New Roman"/>
                <w:b/>
                <w:bCs/>
                <w:sz w:val="28"/>
                <w:szCs w:val="28"/>
              </w:rPr>
              <w:t xml:space="preserve">Положителни (икономически/социални/ екологични) въздействия: </w:t>
            </w:r>
          </w:p>
          <w:p w:rsidR="00AB5BB0" w:rsidRPr="0091456C" w:rsidRDefault="00AB5BB0" w:rsidP="00386095">
            <w:pPr>
              <w:spacing w:after="0"/>
              <w:ind w:firstLine="745"/>
              <w:jc w:val="both"/>
              <w:rPr>
                <w:rFonts w:ascii="Times New Roman" w:hAnsi="Times New Roman" w:cs="Times New Roman"/>
                <w:bCs/>
                <w:sz w:val="28"/>
                <w:szCs w:val="28"/>
              </w:rPr>
            </w:pPr>
            <w:r w:rsidRPr="0091456C">
              <w:rPr>
                <w:rFonts w:ascii="Times New Roman" w:hAnsi="Times New Roman" w:cs="Times New Roman"/>
                <w:bCs/>
                <w:sz w:val="28"/>
                <w:szCs w:val="28"/>
              </w:rPr>
              <w:t xml:space="preserve">Поставените </w:t>
            </w:r>
            <w:r w:rsidR="00A47F0A" w:rsidRPr="0091456C">
              <w:rPr>
                <w:rFonts w:ascii="Times New Roman" w:hAnsi="Times New Roman" w:cs="Times New Roman"/>
                <w:bCs/>
                <w:sz w:val="28"/>
                <w:szCs w:val="28"/>
              </w:rPr>
              <w:t xml:space="preserve">оперативни цели </w:t>
            </w:r>
            <w:r w:rsidRPr="0091456C">
              <w:rPr>
                <w:rFonts w:ascii="Times New Roman" w:hAnsi="Times New Roman" w:cs="Times New Roman"/>
                <w:bCs/>
                <w:sz w:val="28"/>
                <w:szCs w:val="28"/>
              </w:rPr>
              <w:t xml:space="preserve">към проблем № 1 ще бъдат реализирани. </w:t>
            </w:r>
          </w:p>
          <w:p w:rsidR="00AB5BB0" w:rsidRPr="0091456C" w:rsidRDefault="00AB5BB0" w:rsidP="00386095">
            <w:pPr>
              <w:spacing w:after="0"/>
              <w:ind w:firstLine="745"/>
              <w:jc w:val="both"/>
              <w:rPr>
                <w:rFonts w:ascii="Times New Roman" w:hAnsi="Times New Roman" w:cs="Times New Roman"/>
                <w:bCs/>
                <w:sz w:val="28"/>
                <w:szCs w:val="28"/>
              </w:rPr>
            </w:pPr>
            <w:r w:rsidRPr="0091456C">
              <w:rPr>
                <w:rFonts w:ascii="Times New Roman" w:hAnsi="Times New Roman" w:cs="Times New Roman"/>
                <w:bCs/>
                <w:sz w:val="28"/>
                <w:szCs w:val="28"/>
              </w:rPr>
              <w:t xml:space="preserve">Ще бъде създадена възможност, войници (матроси) и български граждани да се обучават в професионалните </w:t>
            </w:r>
            <w:r w:rsidR="002F1882">
              <w:rPr>
                <w:rFonts w:ascii="Times New Roman" w:eastAsia="Times New Roman" w:hAnsi="Times New Roman" w:cs="Times New Roman"/>
                <w:sz w:val="28"/>
                <w:szCs w:val="28"/>
                <w:lang w:eastAsia="bg-BG"/>
              </w:rPr>
              <w:t>сержантски (</w:t>
            </w:r>
            <w:proofErr w:type="spellStart"/>
            <w:r w:rsidR="002F1882">
              <w:rPr>
                <w:rFonts w:ascii="Times New Roman" w:eastAsia="Times New Roman" w:hAnsi="Times New Roman" w:cs="Times New Roman"/>
                <w:sz w:val="28"/>
                <w:szCs w:val="28"/>
                <w:lang w:eastAsia="bg-BG"/>
              </w:rPr>
              <w:t>старшински</w:t>
            </w:r>
            <w:proofErr w:type="spellEnd"/>
            <w:r w:rsidR="002F1882">
              <w:rPr>
                <w:rFonts w:ascii="Times New Roman" w:eastAsia="Times New Roman" w:hAnsi="Times New Roman" w:cs="Times New Roman"/>
                <w:sz w:val="28"/>
                <w:szCs w:val="28"/>
                <w:lang w:eastAsia="bg-BG"/>
              </w:rPr>
              <w:t xml:space="preserve">) </w:t>
            </w:r>
            <w:r w:rsidRPr="0091456C">
              <w:rPr>
                <w:rFonts w:ascii="Times New Roman" w:hAnsi="Times New Roman" w:cs="Times New Roman"/>
                <w:bCs/>
                <w:sz w:val="28"/>
                <w:szCs w:val="28"/>
              </w:rPr>
              <w:t>колежи на Министерството на отбраната за придобиване IV степен на професионална квалификация от професионално направление „Военно дело и отбрана“.</w:t>
            </w:r>
          </w:p>
          <w:p w:rsidR="00AB5BB0" w:rsidRPr="0091456C" w:rsidRDefault="00AB5BB0" w:rsidP="00386095">
            <w:pPr>
              <w:spacing w:after="0"/>
              <w:ind w:firstLine="745"/>
              <w:jc w:val="both"/>
              <w:rPr>
                <w:rFonts w:ascii="Times New Roman" w:hAnsi="Times New Roman" w:cs="Times New Roman"/>
                <w:bCs/>
                <w:sz w:val="28"/>
                <w:szCs w:val="28"/>
              </w:rPr>
            </w:pPr>
            <w:r w:rsidRPr="0091456C">
              <w:rPr>
                <w:rFonts w:ascii="Times New Roman" w:hAnsi="Times New Roman" w:cs="Times New Roman"/>
                <w:bCs/>
                <w:sz w:val="28"/>
                <w:szCs w:val="28"/>
              </w:rPr>
              <w:t xml:space="preserve">Ще се създаде правно основание за провеждане на процедура по валидиране на професионални знания, умения и компетентности в професионалните колежи на военнослужещите </w:t>
            </w:r>
            <w:r w:rsidR="002F1882">
              <w:rPr>
                <w:rFonts w:ascii="Times New Roman" w:hAnsi="Times New Roman" w:cs="Times New Roman"/>
                <w:bCs/>
                <w:sz w:val="28"/>
                <w:szCs w:val="28"/>
              </w:rPr>
              <w:t>със сержантски (</w:t>
            </w:r>
            <w:proofErr w:type="spellStart"/>
            <w:r w:rsidR="00644E35" w:rsidRPr="0091456C">
              <w:rPr>
                <w:rFonts w:ascii="Times New Roman" w:hAnsi="Times New Roman" w:cs="Times New Roman"/>
                <w:bCs/>
                <w:sz w:val="28"/>
                <w:szCs w:val="28"/>
              </w:rPr>
              <w:t>старшински</w:t>
            </w:r>
            <w:proofErr w:type="spellEnd"/>
            <w:r w:rsidR="002F1882">
              <w:rPr>
                <w:rFonts w:ascii="Times New Roman" w:hAnsi="Times New Roman" w:cs="Times New Roman"/>
                <w:bCs/>
                <w:sz w:val="28"/>
                <w:szCs w:val="28"/>
              </w:rPr>
              <w:t>)</w:t>
            </w:r>
            <w:r w:rsidR="00644E35" w:rsidRPr="0091456C">
              <w:rPr>
                <w:rFonts w:ascii="Times New Roman" w:hAnsi="Times New Roman" w:cs="Times New Roman"/>
                <w:bCs/>
                <w:sz w:val="28"/>
                <w:szCs w:val="28"/>
              </w:rPr>
              <w:t xml:space="preserve"> звания, преминали обучение в учебните центрове.</w:t>
            </w:r>
          </w:p>
          <w:p w:rsidR="00BD4387" w:rsidRPr="0091456C" w:rsidRDefault="00BD4387" w:rsidP="00BD4387">
            <w:pPr>
              <w:spacing w:after="0" w:line="240" w:lineRule="auto"/>
              <w:ind w:firstLine="745"/>
              <w:jc w:val="both"/>
              <w:rPr>
                <w:rFonts w:ascii="Times New Roman" w:eastAsia="Times New Roman" w:hAnsi="Times New Roman" w:cs="Times New Roman"/>
                <w:sz w:val="28"/>
                <w:szCs w:val="28"/>
                <w:lang w:eastAsia="bg-BG"/>
              </w:rPr>
            </w:pPr>
            <w:r w:rsidRPr="0091456C">
              <w:rPr>
                <w:rFonts w:ascii="Times New Roman" w:hAnsi="Times New Roman" w:cs="Times New Roman"/>
                <w:bCs/>
                <w:sz w:val="28"/>
                <w:szCs w:val="28"/>
              </w:rPr>
              <w:t xml:space="preserve">Ще бъде създадена възможност, за издаване на наредба на министъра </w:t>
            </w:r>
            <w:r w:rsidRPr="0091456C">
              <w:rPr>
                <w:rFonts w:ascii="Times New Roman" w:eastAsia="Times New Roman" w:hAnsi="Times New Roman" w:cs="Times New Roman"/>
                <w:sz w:val="28"/>
                <w:szCs w:val="28"/>
                <w:lang w:eastAsia="bg-BG"/>
              </w:rPr>
              <w:t>на отбраната (съгласувана с министъра на образованието и науката), чрез която да се регламентират държавните образователни стандарти</w:t>
            </w:r>
            <w:r w:rsidR="001D0A22" w:rsidRPr="0091456C">
              <w:rPr>
                <w:rFonts w:ascii="Times New Roman" w:eastAsia="Times New Roman" w:hAnsi="Times New Roman" w:cs="Times New Roman"/>
                <w:sz w:val="28"/>
                <w:szCs w:val="28"/>
                <w:lang w:eastAsia="bg-BG"/>
              </w:rPr>
              <w:t>,</w:t>
            </w:r>
            <w:r w:rsidRPr="0091456C">
              <w:rPr>
                <w:rFonts w:ascii="Times New Roman" w:eastAsia="Times New Roman" w:hAnsi="Times New Roman" w:cs="Times New Roman"/>
                <w:sz w:val="28"/>
                <w:szCs w:val="28"/>
                <w:lang w:eastAsia="bg-BG"/>
              </w:rPr>
              <w:t xml:space="preserve"> по които се провежда обучението в професионалните колежи към висшите военни училища.</w:t>
            </w:r>
          </w:p>
          <w:p w:rsidR="00564CB2" w:rsidRPr="0091456C" w:rsidRDefault="00564CB2" w:rsidP="00564CB2">
            <w:pPr>
              <w:spacing w:after="0" w:line="240" w:lineRule="auto"/>
              <w:ind w:firstLine="745"/>
              <w:jc w:val="both"/>
              <w:rPr>
                <w:rFonts w:ascii="Times New Roman" w:eastAsia="Times New Roman" w:hAnsi="Times New Roman" w:cs="Times New Roman"/>
                <w:sz w:val="28"/>
                <w:szCs w:val="28"/>
                <w:lang w:eastAsia="bg-BG"/>
              </w:rPr>
            </w:pPr>
            <w:r w:rsidRPr="0091456C">
              <w:rPr>
                <w:rFonts w:ascii="Times New Roman" w:eastAsia="Times New Roman" w:hAnsi="Times New Roman" w:cs="Times New Roman"/>
                <w:sz w:val="28"/>
                <w:szCs w:val="28"/>
                <w:lang w:eastAsia="bg-BG"/>
              </w:rPr>
              <w:t xml:space="preserve">Ще бъде регламентирана възможност началната и специалната военна подготовка на войниците (матросите) и на </w:t>
            </w:r>
            <w:proofErr w:type="spellStart"/>
            <w:r w:rsidRPr="0091456C">
              <w:rPr>
                <w:rFonts w:ascii="Times New Roman" w:eastAsia="Times New Roman" w:hAnsi="Times New Roman" w:cs="Times New Roman"/>
                <w:sz w:val="28"/>
                <w:szCs w:val="28"/>
                <w:lang w:eastAsia="bg-BG"/>
              </w:rPr>
              <w:t>резервистите</w:t>
            </w:r>
            <w:proofErr w:type="spellEnd"/>
            <w:r w:rsidRPr="0091456C">
              <w:rPr>
                <w:rFonts w:ascii="Times New Roman" w:eastAsia="Times New Roman" w:hAnsi="Times New Roman" w:cs="Times New Roman"/>
                <w:sz w:val="28"/>
                <w:szCs w:val="28"/>
                <w:lang w:eastAsia="bg-BG"/>
              </w:rPr>
              <w:t xml:space="preserve"> да се провежда в професионалните </w:t>
            </w:r>
            <w:r w:rsidR="002F1882">
              <w:rPr>
                <w:rFonts w:ascii="Times New Roman" w:eastAsia="Times New Roman" w:hAnsi="Times New Roman" w:cs="Times New Roman"/>
                <w:sz w:val="28"/>
                <w:szCs w:val="28"/>
                <w:lang w:eastAsia="bg-BG"/>
              </w:rPr>
              <w:t>сержантски (</w:t>
            </w:r>
            <w:proofErr w:type="spellStart"/>
            <w:r w:rsidR="002F1882">
              <w:rPr>
                <w:rFonts w:ascii="Times New Roman" w:eastAsia="Times New Roman" w:hAnsi="Times New Roman" w:cs="Times New Roman"/>
                <w:sz w:val="28"/>
                <w:szCs w:val="28"/>
                <w:lang w:eastAsia="bg-BG"/>
              </w:rPr>
              <w:t>старшински</w:t>
            </w:r>
            <w:proofErr w:type="spellEnd"/>
            <w:r w:rsidR="002F1882">
              <w:rPr>
                <w:rFonts w:ascii="Times New Roman" w:eastAsia="Times New Roman" w:hAnsi="Times New Roman" w:cs="Times New Roman"/>
                <w:sz w:val="28"/>
                <w:szCs w:val="28"/>
                <w:lang w:eastAsia="bg-BG"/>
              </w:rPr>
              <w:t xml:space="preserve">) </w:t>
            </w:r>
            <w:r w:rsidRPr="0091456C">
              <w:rPr>
                <w:rFonts w:ascii="Times New Roman" w:eastAsia="Times New Roman" w:hAnsi="Times New Roman" w:cs="Times New Roman"/>
                <w:sz w:val="28"/>
                <w:szCs w:val="28"/>
                <w:lang w:eastAsia="bg-BG"/>
              </w:rPr>
              <w:t>колежи към висшите военни училища.</w:t>
            </w:r>
          </w:p>
          <w:p w:rsidR="00A47F0A" w:rsidRPr="0091456C" w:rsidRDefault="00A47F0A" w:rsidP="00564CB2">
            <w:pPr>
              <w:spacing w:after="0" w:line="240" w:lineRule="auto"/>
              <w:ind w:firstLine="745"/>
              <w:jc w:val="both"/>
              <w:rPr>
                <w:rFonts w:ascii="Times New Roman" w:eastAsia="Times New Roman" w:hAnsi="Times New Roman" w:cs="Times New Roman"/>
                <w:sz w:val="28"/>
                <w:szCs w:val="28"/>
                <w:lang w:eastAsia="bg-BG"/>
              </w:rPr>
            </w:pPr>
            <w:r w:rsidRPr="0091456C">
              <w:rPr>
                <w:rFonts w:ascii="Times New Roman" w:eastAsia="Times New Roman" w:hAnsi="Times New Roman" w:cs="Times New Roman"/>
                <w:sz w:val="28"/>
                <w:szCs w:val="28"/>
                <w:lang w:eastAsia="bg-BG"/>
              </w:rPr>
              <w:t>Ще се регламентира статута на курсантите и колежаните, вкл. и тези обучаващи се за други ведомства.</w:t>
            </w:r>
          </w:p>
          <w:p w:rsidR="00AB5BB0" w:rsidRPr="0091456C" w:rsidRDefault="00AB5BB0" w:rsidP="00734E23">
            <w:pPr>
              <w:pStyle w:val="BodyText3"/>
              <w:spacing w:after="0"/>
              <w:ind w:firstLine="745"/>
              <w:rPr>
                <w:b/>
                <w:color w:val="auto"/>
              </w:rPr>
            </w:pPr>
            <w:r w:rsidRPr="0091456C">
              <w:rPr>
                <w:b/>
                <w:color w:val="auto"/>
              </w:rPr>
              <w:t>Отрицателни (икономически/социални/ екологични) въздействия:</w:t>
            </w:r>
          </w:p>
          <w:p w:rsidR="00AB5BB0" w:rsidRPr="0091456C" w:rsidRDefault="00AB5BB0" w:rsidP="00734E23">
            <w:pPr>
              <w:spacing w:after="0" w:line="240" w:lineRule="auto"/>
              <w:ind w:firstLine="745"/>
              <w:jc w:val="both"/>
              <w:rPr>
                <w:rFonts w:ascii="Times New Roman" w:hAnsi="Times New Roman" w:cs="Times New Roman"/>
                <w:sz w:val="28"/>
                <w:szCs w:val="28"/>
              </w:rPr>
            </w:pPr>
            <w:r w:rsidRPr="0091456C">
              <w:rPr>
                <w:rFonts w:ascii="Times New Roman" w:hAnsi="Times New Roman" w:cs="Times New Roman"/>
                <w:sz w:val="28"/>
                <w:szCs w:val="28"/>
              </w:rPr>
              <w:t>При този вариант няма да настъпят отрицателни въздействия за идентифицираните заинтересовани страни.</w:t>
            </w:r>
          </w:p>
          <w:p w:rsidR="00FC6A9F" w:rsidRPr="0091456C" w:rsidRDefault="00FC6A9F" w:rsidP="00386095">
            <w:pPr>
              <w:spacing w:before="120" w:after="0" w:line="240" w:lineRule="auto"/>
              <w:ind w:firstLine="745"/>
              <w:jc w:val="both"/>
              <w:rPr>
                <w:rFonts w:ascii="Times New Roman" w:eastAsia="Times New Roman" w:hAnsi="Times New Roman" w:cs="Times New Roman"/>
                <w:b/>
                <w:sz w:val="28"/>
                <w:szCs w:val="24"/>
              </w:rPr>
            </w:pPr>
            <w:r w:rsidRPr="0091456C">
              <w:rPr>
                <w:rFonts w:ascii="Times New Roman" w:eastAsia="Times New Roman" w:hAnsi="Times New Roman" w:cs="Times New Roman"/>
                <w:b/>
                <w:sz w:val="28"/>
                <w:szCs w:val="24"/>
              </w:rPr>
              <w:t>Специфични въздействия:</w:t>
            </w:r>
          </w:p>
          <w:p w:rsidR="00FC6A9F" w:rsidRPr="0091456C" w:rsidRDefault="00FC6A9F" w:rsidP="00734E23">
            <w:pPr>
              <w:pStyle w:val="Heading1"/>
              <w:spacing w:before="0" w:after="0"/>
              <w:ind w:firstLine="745"/>
              <w:rPr>
                <w:lang w:val="en-US"/>
              </w:rPr>
            </w:pPr>
            <w:r w:rsidRPr="0091456C">
              <w:t>Не са идентифицирани</w:t>
            </w:r>
            <w:r w:rsidRPr="0091456C">
              <w:rPr>
                <w:lang w:val="en-US"/>
              </w:rPr>
              <w:t>.</w:t>
            </w:r>
          </w:p>
          <w:p w:rsidR="00FC6A9F" w:rsidRPr="0091456C" w:rsidRDefault="00FC6A9F" w:rsidP="00386095">
            <w:pPr>
              <w:spacing w:after="0" w:line="240" w:lineRule="auto"/>
              <w:ind w:firstLine="745"/>
              <w:jc w:val="both"/>
              <w:rPr>
                <w:rFonts w:ascii="Times New Roman" w:eastAsia="Times New Roman" w:hAnsi="Times New Roman" w:cs="Times New Roman"/>
                <w:sz w:val="28"/>
                <w:szCs w:val="24"/>
              </w:rPr>
            </w:pPr>
            <w:r w:rsidRPr="0091456C">
              <w:rPr>
                <w:rFonts w:ascii="Times New Roman" w:eastAsia="Times New Roman" w:hAnsi="Times New Roman" w:cs="Times New Roman"/>
                <w:b/>
                <w:sz w:val="28"/>
                <w:szCs w:val="24"/>
              </w:rPr>
              <w:t>Въздействия върху малките и средните предприятия:</w:t>
            </w:r>
            <w:r w:rsidRPr="0091456C">
              <w:rPr>
                <w:rFonts w:ascii="Times New Roman" w:eastAsia="Times New Roman" w:hAnsi="Times New Roman" w:cs="Times New Roman"/>
                <w:sz w:val="28"/>
                <w:szCs w:val="24"/>
              </w:rPr>
              <w:t xml:space="preserve">  </w:t>
            </w:r>
          </w:p>
          <w:p w:rsidR="00FC6A9F" w:rsidRPr="0091456C" w:rsidRDefault="00FC6A9F" w:rsidP="00734E23">
            <w:pPr>
              <w:spacing w:after="0" w:line="240" w:lineRule="auto"/>
              <w:ind w:firstLine="745"/>
              <w:jc w:val="both"/>
            </w:pPr>
            <w:r w:rsidRPr="0091456C">
              <w:rPr>
                <w:rFonts w:ascii="Times New Roman" w:eastAsia="Times New Roman" w:hAnsi="Times New Roman" w:cs="Times New Roman"/>
                <w:sz w:val="28"/>
                <w:szCs w:val="24"/>
              </w:rPr>
              <w:t>Не засяга малките и средните предприятия.</w:t>
            </w:r>
          </w:p>
          <w:p w:rsidR="00FC6A9F" w:rsidRPr="0091456C" w:rsidRDefault="00FC6A9F" w:rsidP="00386095">
            <w:pPr>
              <w:spacing w:after="0" w:line="240" w:lineRule="auto"/>
              <w:ind w:firstLine="745"/>
              <w:rPr>
                <w:rFonts w:ascii="Times New Roman" w:eastAsia="Times New Roman" w:hAnsi="Times New Roman" w:cs="Times New Roman"/>
                <w:sz w:val="28"/>
                <w:szCs w:val="24"/>
              </w:rPr>
            </w:pPr>
            <w:r w:rsidRPr="0091456C">
              <w:rPr>
                <w:rFonts w:ascii="Times New Roman" w:eastAsia="Times New Roman" w:hAnsi="Times New Roman" w:cs="Times New Roman"/>
                <w:b/>
                <w:sz w:val="28"/>
                <w:szCs w:val="24"/>
              </w:rPr>
              <w:t>Административна тежест:</w:t>
            </w:r>
            <w:r w:rsidRPr="0091456C">
              <w:rPr>
                <w:rFonts w:ascii="Times New Roman" w:eastAsia="Times New Roman" w:hAnsi="Times New Roman" w:cs="Times New Roman"/>
                <w:sz w:val="28"/>
                <w:szCs w:val="24"/>
              </w:rPr>
              <w:t xml:space="preserve"> </w:t>
            </w:r>
          </w:p>
          <w:p w:rsidR="008C3441" w:rsidRPr="0091456C" w:rsidRDefault="008C3441" w:rsidP="008C3441">
            <w:pPr>
              <w:spacing w:after="0" w:line="240" w:lineRule="auto"/>
              <w:ind w:firstLine="743"/>
              <w:rPr>
                <w:rFonts w:ascii="Times New Roman" w:eastAsia="Times New Roman" w:hAnsi="Times New Roman" w:cs="Times New Roman"/>
                <w:sz w:val="28"/>
                <w:szCs w:val="24"/>
              </w:rPr>
            </w:pPr>
            <w:r w:rsidRPr="0091456C">
              <w:rPr>
                <w:rFonts w:ascii="Times New Roman" w:eastAsia="Times New Roman" w:hAnsi="Times New Roman" w:cs="Times New Roman"/>
                <w:sz w:val="28"/>
                <w:szCs w:val="24"/>
              </w:rPr>
              <w:t>Не се променя</w:t>
            </w:r>
            <w:r w:rsidR="00B142BA" w:rsidRPr="0091456C">
              <w:rPr>
                <w:rFonts w:ascii="Times New Roman" w:eastAsia="Times New Roman" w:hAnsi="Times New Roman" w:cs="Times New Roman"/>
                <w:sz w:val="28"/>
                <w:szCs w:val="24"/>
              </w:rPr>
              <w:t>.</w:t>
            </w:r>
          </w:p>
          <w:p w:rsidR="00B142BA" w:rsidRPr="0091456C" w:rsidRDefault="00B142BA" w:rsidP="00386095">
            <w:pPr>
              <w:spacing w:after="0" w:line="240" w:lineRule="auto"/>
              <w:ind w:firstLine="745"/>
              <w:jc w:val="both"/>
              <w:rPr>
                <w:rFonts w:ascii="Times New Roman" w:eastAsia="Times New Roman" w:hAnsi="Times New Roman" w:cs="Times New Roman"/>
                <w:i/>
                <w:sz w:val="16"/>
                <w:szCs w:val="16"/>
              </w:rPr>
            </w:pPr>
          </w:p>
          <w:p w:rsidR="00F235B1" w:rsidRPr="0091456C" w:rsidRDefault="00F235B1" w:rsidP="00386095">
            <w:pPr>
              <w:spacing w:after="0" w:line="240" w:lineRule="auto"/>
              <w:ind w:firstLine="745"/>
              <w:jc w:val="both"/>
              <w:rPr>
                <w:rFonts w:ascii="Times New Roman" w:eastAsia="Times New Roman" w:hAnsi="Times New Roman" w:cs="Times New Roman"/>
                <w:i/>
                <w:sz w:val="20"/>
                <w:szCs w:val="20"/>
              </w:rPr>
            </w:pPr>
            <w:r w:rsidRPr="0091456C">
              <w:rPr>
                <w:rFonts w:ascii="Times New Roman" w:eastAsia="Times New Roman" w:hAnsi="Times New Roman" w:cs="Times New Roman"/>
                <w:i/>
                <w:sz w:val="16"/>
                <w:szCs w:val="16"/>
              </w:rPr>
              <w:t>4.1.3. Опишете качествено (при възможност – и количествено) всички значителни потенциални икономически, социални и екологични въздействия, включително върху всяка заинтересована страна/група заинтересовани страни. Пояснете кои въздействия се очаква да бъдат значителни и кои второстепенни.</w:t>
            </w:r>
          </w:p>
          <w:p w:rsidR="00E44DE0" w:rsidRPr="0091456C" w:rsidRDefault="00F235B1" w:rsidP="00386095">
            <w:pPr>
              <w:pBdr>
                <w:bottom w:val="single" w:sz="6" w:space="1" w:color="auto"/>
              </w:pBdr>
              <w:spacing w:after="120" w:line="240" w:lineRule="auto"/>
              <w:ind w:firstLine="745"/>
              <w:jc w:val="both"/>
              <w:rPr>
                <w:rFonts w:ascii="Times New Roman" w:eastAsia="Times New Roman" w:hAnsi="Times New Roman" w:cs="Times New Roman"/>
                <w:i/>
                <w:sz w:val="16"/>
                <w:szCs w:val="16"/>
              </w:rPr>
            </w:pPr>
            <w:r w:rsidRPr="0091456C">
              <w:rPr>
                <w:rFonts w:ascii="Times New Roman" w:eastAsia="Times New Roman" w:hAnsi="Times New Roman" w:cs="Times New Roman"/>
                <w:i/>
                <w:sz w:val="16"/>
                <w:szCs w:val="16"/>
              </w:rPr>
              <w:lastRenderedPageBreak/>
              <w:t>4.1.4. 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tc>
      </w:tr>
      <w:tr w:rsidR="0091456C" w:rsidRPr="0091456C" w:rsidTr="002273CA">
        <w:tc>
          <w:tcPr>
            <w:tcW w:w="10182" w:type="dxa"/>
            <w:gridSpan w:val="2"/>
            <w:vAlign w:val="center"/>
          </w:tcPr>
          <w:p w:rsidR="00E629E6" w:rsidRPr="0091456C" w:rsidRDefault="00E629E6" w:rsidP="00A47F0A">
            <w:pPr>
              <w:spacing w:after="120" w:line="240" w:lineRule="auto"/>
              <w:ind w:firstLine="745"/>
              <w:jc w:val="both"/>
              <w:rPr>
                <w:rFonts w:ascii="Times New Roman" w:eastAsia="Times New Roman" w:hAnsi="Times New Roman" w:cs="Times New Roman"/>
                <w:b/>
                <w:sz w:val="28"/>
                <w:szCs w:val="28"/>
              </w:rPr>
            </w:pPr>
            <w:r w:rsidRPr="0091456C">
              <w:rPr>
                <w:rFonts w:ascii="Times New Roman" w:eastAsia="Times New Roman" w:hAnsi="Times New Roman" w:cs="Times New Roman"/>
                <w:b/>
                <w:sz w:val="28"/>
                <w:szCs w:val="28"/>
              </w:rPr>
              <w:lastRenderedPageBreak/>
              <w:t>4.</w:t>
            </w:r>
            <w:r w:rsidR="00A47F0A" w:rsidRPr="0091456C">
              <w:rPr>
                <w:rFonts w:ascii="Times New Roman" w:eastAsia="Times New Roman" w:hAnsi="Times New Roman" w:cs="Times New Roman"/>
                <w:b/>
                <w:sz w:val="28"/>
                <w:szCs w:val="28"/>
              </w:rPr>
              <w:t>2</w:t>
            </w:r>
            <w:r w:rsidRPr="0091456C">
              <w:rPr>
                <w:rFonts w:ascii="Times New Roman" w:eastAsia="Times New Roman" w:hAnsi="Times New Roman" w:cs="Times New Roman"/>
                <w:b/>
                <w:sz w:val="28"/>
                <w:szCs w:val="28"/>
              </w:rPr>
              <w:t xml:space="preserve">. По проблем </w:t>
            </w:r>
            <w:r w:rsidR="00A47F0A" w:rsidRPr="0091456C">
              <w:rPr>
                <w:rFonts w:ascii="Times New Roman" w:eastAsia="Times New Roman" w:hAnsi="Times New Roman" w:cs="Times New Roman"/>
                <w:b/>
                <w:sz w:val="28"/>
                <w:szCs w:val="28"/>
              </w:rPr>
              <w:t>2</w:t>
            </w:r>
            <w:r w:rsidR="00C9163A" w:rsidRPr="0091456C">
              <w:rPr>
                <w:rFonts w:ascii="Times New Roman" w:eastAsia="Times New Roman" w:hAnsi="Times New Roman" w:cs="Times New Roman"/>
                <w:b/>
                <w:sz w:val="28"/>
                <w:szCs w:val="28"/>
              </w:rPr>
              <w:t>: „</w:t>
            </w:r>
            <w:r w:rsidR="00A47F0A" w:rsidRPr="0091456C">
              <w:rPr>
                <w:rFonts w:ascii="Times New Roman" w:eastAsia="Times New Roman" w:hAnsi="Times New Roman" w:cs="Times New Roman"/>
                <w:b/>
                <w:sz w:val="28"/>
                <w:szCs w:val="28"/>
              </w:rPr>
              <w:t xml:space="preserve">Липса на регламентация и необходимост от прецизиране и актуализиране на разпоредби, </w:t>
            </w:r>
            <w:proofErr w:type="spellStart"/>
            <w:r w:rsidR="00A47F0A" w:rsidRPr="0091456C">
              <w:rPr>
                <w:rFonts w:ascii="Times New Roman" w:eastAsia="Times New Roman" w:hAnsi="Times New Roman" w:cs="Times New Roman"/>
                <w:b/>
                <w:sz w:val="28"/>
                <w:szCs w:val="28"/>
              </w:rPr>
              <w:t>съотносими</w:t>
            </w:r>
            <w:proofErr w:type="spellEnd"/>
            <w:r w:rsidR="00A47F0A" w:rsidRPr="0091456C">
              <w:rPr>
                <w:rFonts w:ascii="Times New Roman" w:eastAsia="Times New Roman" w:hAnsi="Times New Roman" w:cs="Times New Roman"/>
                <w:b/>
                <w:sz w:val="28"/>
                <w:szCs w:val="28"/>
              </w:rPr>
              <w:t xml:space="preserve"> към военнослужещите и цивилните служители в Министерството на отбраната, структурите на пряко подчинение на министъра на отбраната и БА</w:t>
            </w:r>
            <w:r w:rsidR="00C9163A" w:rsidRPr="0091456C">
              <w:rPr>
                <w:rFonts w:ascii="Times New Roman" w:eastAsia="Times New Roman" w:hAnsi="Times New Roman" w:cs="Times New Roman"/>
                <w:b/>
                <w:sz w:val="28"/>
                <w:szCs w:val="28"/>
              </w:rPr>
              <w:t>“.</w:t>
            </w:r>
          </w:p>
        </w:tc>
      </w:tr>
      <w:tr w:rsidR="0091456C" w:rsidRPr="0091456C" w:rsidTr="002273CA">
        <w:tc>
          <w:tcPr>
            <w:tcW w:w="10182" w:type="dxa"/>
            <w:gridSpan w:val="2"/>
            <w:vAlign w:val="center"/>
          </w:tcPr>
          <w:p w:rsidR="00E629E6" w:rsidRPr="0091456C" w:rsidRDefault="00E629E6" w:rsidP="00386095">
            <w:pPr>
              <w:spacing w:after="0" w:line="240" w:lineRule="auto"/>
              <w:ind w:firstLine="745"/>
              <w:jc w:val="both"/>
              <w:rPr>
                <w:rFonts w:ascii="Times New Roman" w:eastAsia="Times New Roman" w:hAnsi="Times New Roman" w:cs="Times New Roman"/>
                <w:b/>
                <w:sz w:val="28"/>
                <w:szCs w:val="24"/>
              </w:rPr>
            </w:pPr>
            <w:r w:rsidRPr="0091456C">
              <w:rPr>
                <w:rFonts w:ascii="Times New Roman" w:eastAsia="Times New Roman" w:hAnsi="Times New Roman" w:cs="Times New Roman"/>
                <w:b/>
                <w:sz w:val="28"/>
                <w:szCs w:val="24"/>
              </w:rPr>
              <w:t>Вариант 1 „Без действие“:</w:t>
            </w:r>
          </w:p>
          <w:p w:rsidR="004576EE" w:rsidRPr="0091456C" w:rsidRDefault="004576EE" w:rsidP="00907B9C">
            <w:pPr>
              <w:spacing w:after="0"/>
              <w:ind w:firstLine="745"/>
              <w:jc w:val="both"/>
              <w:rPr>
                <w:rFonts w:ascii="Times New Roman" w:hAnsi="Times New Roman" w:cs="Times New Roman"/>
                <w:b/>
                <w:bCs/>
                <w:sz w:val="28"/>
                <w:szCs w:val="28"/>
              </w:rPr>
            </w:pPr>
            <w:r w:rsidRPr="0091456C">
              <w:rPr>
                <w:rFonts w:ascii="Times New Roman" w:hAnsi="Times New Roman" w:cs="Times New Roman"/>
                <w:b/>
                <w:bCs/>
                <w:sz w:val="28"/>
                <w:szCs w:val="28"/>
              </w:rPr>
              <w:t xml:space="preserve">Описание: </w:t>
            </w:r>
            <w:r w:rsidRPr="0091456C">
              <w:rPr>
                <w:rFonts w:ascii="Times New Roman" w:hAnsi="Times New Roman" w:cs="Times New Roman"/>
                <w:bCs/>
                <w:sz w:val="28"/>
                <w:szCs w:val="28"/>
              </w:rPr>
              <w:t>Не се приема Закон за изменение и допълнение на ЗОВСРБ.</w:t>
            </w:r>
          </w:p>
          <w:p w:rsidR="004576EE" w:rsidRPr="0091456C" w:rsidRDefault="004576EE" w:rsidP="00907B9C">
            <w:pPr>
              <w:spacing w:after="0"/>
              <w:ind w:firstLine="745"/>
              <w:jc w:val="both"/>
              <w:rPr>
                <w:rFonts w:ascii="Times New Roman" w:hAnsi="Times New Roman" w:cs="Times New Roman"/>
                <w:bCs/>
                <w:sz w:val="28"/>
                <w:szCs w:val="28"/>
              </w:rPr>
            </w:pPr>
            <w:r w:rsidRPr="0091456C">
              <w:rPr>
                <w:rFonts w:ascii="Times New Roman" w:hAnsi="Times New Roman" w:cs="Times New Roman"/>
                <w:b/>
                <w:bCs/>
                <w:sz w:val="28"/>
                <w:szCs w:val="28"/>
              </w:rPr>
              <w:t xml:space="preserve">Положителни (икономически/социални/ екологични) въздействия: </w:t>
            </w:r>
            <w:r w:rsidRPr="0091456C">
              <w:rPr>
                <w:rFonts w:ascii="Times New Roman" w:hAnsi="Times New Roman" w:cs="Times New Roman"/>
                <w:bCs/>
                <w:sz w:val="28"/>
                <w:szCs w:val="28"/>
              </w:rPr>
              <w:t>При този вариант няма да настъпят положителни въздействия за идентифицираните заинтересовани страни, поради невъзможност да се реализират планираните цели.</w:t>
            </w:r>
          </w:p>
          <w:p w:rsidR="004576EE" w:rsidRPr="0091456C" w:rsidRDefault="004576EE" w:rsidP="00907B9C">
            <w:pPr>
              <w:spacing w:after="0"/>
              <w:ind w:firstLine="745"/>
              <w:jc w:val="both"/>
              <w:rPr>
                <w:rFonts w:ascii="Times New Roman" w:hAnsi="Times New Roman" w:cs="Times New Roman"/>
                <w:b/>
                <w:bCs/>
                <w:sz w:val="28"/>
                <w:szCs w:val="28"/>
              </w:rPr>
            </w:pPr>
            <w:r w:rsidRPr="0091456C">
              <w:rPr>
                <w:rFonts w:ascii="Times New Roman" w:hAnsi="Times New Roman" w:cs="Times New Roman"/>
                <w:b/>
                <w:bCs/>
                <w:sz w:val="28"/>
                <w:szCs w:val="28"/>
              </w:rPr>
              <w:t>Отрицателни (икономически/социални/ екологични) въздействия:</w:t>
            </w:r>
          </w:p>
          <w:p w:rsidR="00A47F0A" w:rsidRDefault="00A47F0A" w:rsidP="00A47F0A">
            <w:pPr>
              <w:spacing w:after="0"/>
              <w:ind w:firstLine="745"/>
              <w:jc w:val="both"/>
              <w:rPr>
                <w:rFonts w:ascii="Times New Roman" w:hAnsi="Times New Roman" w:cs="Times New Roman"/>
                <w:bCs/>
                <w:sz w:val="28"/>
                <w:szCs w:val="28"/>
              </w:rPr>
            </w:pPr>
            <w:r w:rsidRPr="0091456C">
              <w:rPr>
                <w:rFonts w:ascii="Times New Roman" w:hAnsi="Times New Roman" w:cs="Times New Roman"/>
                <w:bCs/>
                <w:sz w:val="28"/>
                <w:szCs w:val="28"/>
              </w:rPr>
              <w:t>Няма да бъдат регламентирани и актуализирани:</w:t>
            </w:r>
          </w:p>
          <w:p w:rsidR="00A47F0A" w:rsidRPr="0091456C" w:rsidRDefault="00596EB8" w:rsidP="00596EB8">
            <w:pPr>
              <w:spacing w:after="0"/>
              <w:ind w:firstLine="745"/>
              <w:jc w:val="both"/>
              <w:rPr>
                <w:rFonts w:ascii="Times New Roman" w:hAnsi="Times New Roman" w:cs="Times New Roman"/>
                <w:bCs/>
                <w:sz w:val="28"/>
                <w:szCs w:val="28"/>
              </w:rPr>
            </w:pPr>
            <w:r w:rsidRPr="0091456C">
              <w:rPr>
                <w:rFonts w:ascii="Times New Roman" w:hAnsi="Times New Roman" w:cs="Times New Roman"/>
                <w:bCs/>
                <w:sz w:val="28"/>
                <w:szCs w:val="28"/>
              </w:rPr>
              <w:t>- условията и реда за изплащане на възнаграждения и обезщетения на военнослужещите и цивилните служители</w:t>
            </w:r>
            <w:r>
              <w:rPr>
                <w:rFonts w:ascii="Times New Roman" w:hAnsi="Times New Roman" w:cs="Times New Roman"/>
                <w:bCs/>
                <w:sz w:val="28"/>
                <w:szCs w:val="28"/>
              </w:rPr>
              <w:t xml:space="preserve">, </w:t>
            </w:r>
            <w:r w:rsidRPr="002F1882">
              <w:rPr>
                <w:rFonts w:ascii="Times New Roman" w:hAnsi="Times New Roman" w:cs="Times New Roman"/>
                <w:bCs/>
                <w:sz w:val="28"/>
                <w:szCs w:val="28"/>
              </w:rPr>
              <w:t>в т.ч. ще се запази различния подход при определяне на допълнителното възнаграждение за прослужено време при цивилните служители по ЗОВСРБ и по-ниските им брутни възнаграждения;</w:t>
            </w:r>
          </w:p>
          <w:p w:rsidR="00A47F0A" w:rsidRPr="0091456C" w:rsidRDefault="00A47F0A" w:rsidP="00A47F0A">
            <w:pPr>
              <w:spacing w:after="0"/>
              <w:ind w:firstLine="745"/>
              <w:jc w:val="both"/>
              <w:rPr>
                <w:rFonts w:ascii="Times New Roman" w:hAnsi="Times New Roman" w:cs="Times New Roman"/>
                <w:bCs/>
                <w:sz w:val="28"/>
                <w:szCs w:val="28"/>
              </w:rPr>
            </w:pPr>
            <w:r w:rsidRPr="0091456C">
              <w:rPr>
                <w:rFonts w:ascii="Times New Roman" w:hAnsi="Times New Roman" w:cs="Times New Roman"/>
                <w:bCs/>
                <w:sz w:val="28"/>
                <w:szCs w:val="28"/>
              </w:rPr>
              <w:t xml:space="preserve">- определяне на пределната възраст само за хабилитирани военнослужещи с военно звание „полковник/капитан I ранг“ и </w:t>
            </w:r>
            <w:proofErr w:type="spellStart"/>
            <w:r w:rsidRPr="0091456C">
              <w:rPr>
                <w:rFonts w:ascii="Times New Roman" w:hAnsi="Times New Roman" w:cs="Times New Roman"/>
                <w:bCs/>
                <w:sz w:val="28"/>
                <w:szCs w:val="28"/>
              </w:rPr>
              <w:t>необхващането</w:t>
            </w:r>
            <w:proofErr w:type="spellEnd"/>
            <w:r w:rsidRPr="0091456C">
              <w:rPr>
                <w:rFonts w:ascii="Times New Roman" w:hAnsi="Times New Roman" w:cs="Times New Roman"/>
                <w:bCs/>
                <w:sz w:val="28"/>
                <w:szCs w:val="28"/>
              </w:rPr>
              <w:t xml:space="preserve"> на хабилитираните военнослужещи с военно звание „подполковник/капитан II ранг“ и по-ниско;</w:t>
            </w:r>
          </w:p>
          <w:p w:rsidR="00A47F0A" w:rsidRPr="0091456C" w:rsidRDefault="00A47F0A" w:rsidP="00A47F0A">
            <w:pPr>
              <w:spacing w:after="0"/>
              <w:ind w:firstLine="745"/>
              <w:jc w:val="both"/>
              <w:rPr>
                <w:rFonts w:ascii="Times New Roman" w:hAnsi="Times New Roman" w:cs="Times New Roman"/>
                <w:bCs/>
                <w:sz w:val="28"/>
                <w:szCs w:val="28"/>
              </w:rPr>
            </w:pPr>
            <w:r w:rsidRPr="0091456C">
              <w:rPr>
                <w:rFonts w:ascii="Times New Roman" w:hAnsi="Times New Roman" w:cs="Times New Roman"/>
                <w:bCs/>
                <w:sz w:val="28"/>
                <w:szCs w:val="28"/>
              </w:rPr>
              <w:t>- актуализация на термина „публична длъжност“;</w:t>
            </w:r>
          </w:p>
          <w:p w:rsidR="00A47F0A" w:rsidRPr="0091456C" w:rsidRDefault="00A47F0A" w:rsidP="00A47F0A">
            <w:pPr>
              <w:spacing w:after="0"/>
              <w:ind w:firstLine="745"/>
              <w:jc w:val="both"/>
              <w:rPr>
                <w:rFonts w:ascii="Times New Roman" w:hAnsi="Times New Roman" w:cs="Times New Roman"/>
                <w:bCs/>
                <w:sz w:val="28"/>
                <w:szCs w:val="28"/>
              </w:rPr>
            </w:pPr>
            <w:r w:rsidRPr="0091456C">
              <w:rPr>
                <w:rFonts w:ascii="Times New Roman" w:hAnsi="Times New Roman" w:cs="Times New Roman"/>
                <w:bCs/>
                <w:sz w:val="28"/>
                <w:szCs w:val="28"/>
              </w:rPr>
              <w:t>- увеличаване на възможностите за атестиране чрез критериите за оценка на изпълнението на задълженията от военнослужещите;</w:t>
            </w:r>
          </w:p>
          <w:p w:rsidR="00A47F0A" w:rsidRPr="0091456C" w:rsidRDefault="00A47F0A" w:rsidP="00A47F0A">
            <w:pPr>
              <w:spacing w:after="0"/>
              <w:ind w:firstLine="745"/>
              <w:jc w:val="both"/>
              <w:rPr>
                <w:rFonts w:ascii="Times New Roman" w:hAnsi="Times New Roman" w:cs="Times New Roman"/>
                <w:bCs/>
                <w:sz w:val="28"/>
                <w:szCs w:val="28"/>
              </w:rPr>
            </w:pPr>
            <w:r w:rsidRPr="0091456C">
              <w:rPr>
                <w:rFonts w:ascii="Times New Roman" w:hAnsi="Times New Roman" w:cs="Times New Roman"/>
                <w:bCs/>
                <w:sz w:val="28"/>
                <w:szCs w:val="28"/>
              </w:rPr>
              <w:t>- извършване на организационно-щатни промени, дисциплинарно производство, служебна проверка и достигане на пределна възраст за военна служба;</w:t>
            </w:r>
          </w:p>
          <w:p w:rsidR="00A47F0A" w:rsidRPr="0091456C" w:rsidRDefault="00A47F0A" w:rsidP="00A47F0A">
            <w:pPr>
              <w:spacing w:after="0"/>
              <w:ind w:firstLine="745"/>
              <w:jc w:val="both"/>
              <w:rPr>
                <w:rFonts w:ascii="Times New Roman" w:hAnsi="Times New Roman" w:cs="Times New Roman"/>
                <w:bCs/>
                <w:sz w:val="28"/>
                <w:szCs w:val="28"/>
              </w:rPr>
            </w:pPr>
            <w:r w:rsidRPr="0091456C">
              <w:rPr>
                <w:rFonts w:ascii="Times New Roman" w:hAnsi="Times New Roman" w:cs="Times New Roman"/>
                <w:bCs/>
                <w:sz w:val="28"/>
                <w:szCs w:val="28"/>
              </w:rPr>
              <w:t>- ползване и отлагане на платения годишен отпуск от военнослужещите;</w:t>
            </w:r>
          </w:p>
          <w:p w:rsidR="00A47F0A" w:rsidRPr="0091456C" w:rsidRDefault="00A47F0A" w:rsidP="00A47F0A">
            <w:pPr>
              <w:spacing w:after="0"/>
              <w:ind w:firstLine="745"/>
              <w:jc w:val="both"/>
              <w:rPr>
                <w:rFonts w:ascii="Times New Roman" w:hAnsi="Times New Roman" w:cs="Times New Roman"/>
                <w:bCs/>
                <w:sz w:val="28"/>
                <w:szCs w:val="28"/>
              </w:rPr>
            </w:pPr>
            <w:r w:rsidRPr="0091456C">
              <w:rPr>
                <w:rFonts w:ascii="Times New Roman" w:hAnsi="Times New Roman" w:cs="Times New Roman"/>
                <w:bCs/>
                <w:sz w:val="28"/>
                <w:szCs w:val="28"/>
              </w:rPr>
              <w:t>- реда за разпределяне на служебното време, за неговото отчитане и компенсиране с намалено служебно време</w:t>
            </w:r>
            <w:r w:rsidR="00D94073">
              <w:rPr>
                <w:rFonts w:ascii="Times New Roman" w:hAnsi="Times New Roman" w:cs="Times New Roman"/>
                <w:bCs/>
                <w:sz w:val="28"/>
                <w:szCs w:val="28"/>
              </w:rPr>
              <w:t>;</w:t>
            </w:r>
          </w:p>
          <w:p w:rsidR="00A47F0A" w:rsidRPr="0095445D" w:rsidRDefault="00A47F0A" w:rsidP="00A47F0A">
            <w:pPr>
              <w:spacing w:after="0"/>
              <w:ind w:firstLine="745"/>
              <w:jc w:val="both"/>
              <w:rPr>
                <w:rFonts w:ascii="Times New Roman" w:hAnsi="Times New Roman" w:cs="Times New Roman"/>
                <w:bCs/>
                <w:sz w:val="28"/>
                <w:szCs w:val="28"/>
              </w:rPr>
            </w:pPr>
            <w:r w:rsidRPr="0091456C">
              <w:rPr>
                <w:rFonts w:ascii="Times New Roman" w:hAnsi="Times New Roman" w:cs="Times New Roman"/>
                <w:bCs/>
                <w:sz w:val="28"/>
                <w:szCs w:val="28"/>
              </w:rPr>
              <w:t xml:space="preserve">- </w:t>
            </w:r>
            <w:r w:rsidRPr="0095445D">
              <w:rPr>
                <w:rFonts w:ascii="Times New Roman" w:hAnsi="Times New Roman" w:cs="Times New Roman"/>
                <w:bCs/>
                <w:sz w:val="28"/>
                <w:szCs w:val="28"/>
              </w:rPr>
              <w:t xml:space="preserve">сключване на договори при използване на пълния капацитет за продължителността на военната служба от войнишкия </w:t>
            </w:r>
            <w:r w:rsidR="002842D9" w:rsidRPr="0095445D">
              <w:rPr>
                <w:rFonts w:ascii="Times New Roman" w:hAnsi="Times New Roman" w:cs="Times New Roman"/>
                <w:bCs/>
                <w:sz w:val="28"/>
                <w:szCs w:val="28"/>
              </w:rPr>
              <w:t xml:space="preserve">(матроския) </w:t>
            </w:r>
            <w:r w:rsidRPr="0095445D">
              <w:rPr>
                <w:rFonts w:ascii="Times New Roman" w:hAnsi="Times New Roman" w:cs="Times New Roman"/>
                <w:bCs/>
                <w:sz w:val="28"/>
                <w:szCs w:val="28"/>
              </w:rPr>
              <w:t>състав;</w:t>
            </w:r>
          </w:p>
          <w:p w:rsidR="00DC22FE" w:rsidRPr="0095445D" w:rsidRDefault="00DC22FE" w:rsidP="00A47F0A">
            <w:pPr>
              <w:spacing w:after="0"/>
              <w:ind w:firstLine="745"/>
              <w:jc w:val="both"/>
              <w:rPr>
                <w:rFonts w:ascii="Times New Roman" w:hAnsi="Times New Roman" w:cs="Times New Roman"/>
                <w:bCs/>
                <w:sz w:val="28"/>
                <w:szCs w:val="28"/>
              </w:rPr>
            </w:pPr>
            <w:r w:rsidRPr="0095445D">
              <w:rPr>
                <w:rFonts w:ascii="Times New Roman" w:hAnsi="Times New Roman" w:cs="Times New Roman"/>
                <w:bCs/>
                <w:sz w:val="28"/>
                <w:szCs w:val="28"/>
              </w:rPr>
              <w:t xml:space="preserve">- въвеждане на </w:t>
            </w:r>
            <w:r w:rsidR="00D94073" w:rsidRPr="0095445D">
              <w:rPr>
                <w:rFonts w:ascii="Times New Roman" w:hAnsi="Times New Roman" w:cs="Times New Roman"/>
                <w:bCs/>
                <w:sz w:val="28"/>
                <w:szCs w:val="28"/>
              </w:rPr>
              <w:t>облекчени изисквания спрямо кандидатите за военна служба в съответствие с тези в МВР, ДАНС и НСО;</w:t>
            </w:r>
          </w:p>
          <w:p w:rsidR="00A47F0A" w:rsidRPr="0091456C" w:rsidRDefault="00A47F0A" w:rsidP="00A47F0A">
            <w:pPr>
              <w:spacing w:after="0"/>
              <w:ind w:firstLine="745"/>
              <w:jc w:val="both"/>
              <w:rPr>
                <w:rFonts w:ascii="Times New Roman" w:hAnsi="Times New Roman" w:cs="Times New Roman"/>
                <w:bCs/>
                <w:sz w:val="28"/>
                <w:szCs w:val="28"/>
              </w:rPr>
            </w:pPr>
            <w:r w:rsidRPr="0095445D">
              <w:rPr>
                <w:rFonts w:ascii="Times New Roman" w:hAnsi="Times New Roman" w:cs="Times New Roman"/>
                <w:bCs/>
                <w:sz w:val="28"/>
                <w:szCs w:val="28"/>
              </w:rPr>
              <w:t>- провеждане на обучение на служители, осъществяващи експертно-</w:t>
            </w:r>
            <w:proofErr w:type="spellStart"/>
            <w:r w:rsidRPr="0095445D">
              <w:rPr>
                <w:rFonts w:ascii="Times New Roman" w:hAnsi="Times New Roman" w:cs="Times New Roman"/>
                <w:bCs/>
                <w:sz w:val="28"/>
                <w:szCs w:val="28"/>
              </w:rPr>
              <w:t>криминалистична</w:t>
            </w:r>
            <w:proofErr w:type="spellEnd"/>
            <w:r w:rsidRPr="0095445D">
              <w:rPr>
                <w:rFonts w:ascii="Times New Roman" w:hAnsi="Times New Roman" w:cs="Times New Roman"/>
                <w:bCs/>
                <w:sz w:val="28"/>
                <w:szCs w:val="28"/>
              </w:rPr>
              <w:t xml:space="preserve"> дейност в други министерства</w:t>
            </w:r>
            <w:r w:rsidRPr="0091456C">
              <w:rPr>
                <w:rFonts w:ascii="Times New Roman" w:hAnsi="Times New Roman" w:cs="Times New Roman"/>
                <w:bCs/>
                <w:sz w:val="28"/>
                <w:szCs w:val="28"/>
              </w:rPr>
              <w:t xml:space="preserve"> и ведомства, в т.ч. в Служба „Военна полиция“. </w:t>
            </w:r>
          </w:p>
          <w:p w:rsidR="00A47F0A" w:rsidRPr="0091456C" w:rsidRDefault="00A47F0A" w:rsidP="00A47F0A">
            <w:pPr>
              <w:spacing w:after="0"/>
              <w:ind w:firstLine="745"/>
              <w:jc w:val="both"/>
              <w:rPr>
                <w:rFonts w:ascii="Times New Roman" w:hAnsi="Times New Roman" w:cs="Times New Roman"/>
                <w:bCs/>
                <w:sz w:val="28"/>
                <w:szCs w:val="28"/>
              </w:rPr>
            </w:pPr>
            <w:r w:rsidRPr="0091456C">
              <w:rPr>
                <w:rFonts w:ascii="Times New Roman" w:hAnsi="Times New Roman" w:cs="Times New Roman"/>
                <w:bCs/>
                <w:sz w:val="28"/>
                <w:szCs w:val="28"/>
              </w:rPr>
              <w:t>-  правото за неплатен отпуск на съпруг/съпруга за придружаване на служител на Министерството на отбраната, командирован на длъжност в международна организация или в друга международна инициатива, когато пребивава с него в страната по местоназначение;</w:t>
            </w:r>
          </w:p>
          <w:p w:rsidR="00A47F0A" w:rsidRPr="0091456C" w:rsidRDefault="00A47F0A" w:rsidP="00A47F0A">
            <w:pPr>
              <w:spacing w:after="0"/>
              <w:ind w:firstLine="745"/>
              <w:jc w:val="both"/>
              <w:rPr>
                <w:rFonts w:ascii="Times New Roman" w:hAnsi="Times New Roman" w:cs="Times New Roman"/>
                <w:bCs/>
                <w:sz w:val="28"/>
                <w:szCs w:val="28"/>
              </w:rPr>
            </w:pPr>
            <w:r w:rsidRPr="0091456C">
              <w:rPr>
                <w:rFonts w:ascii="Times New Roman" w:hAnsi="Times New Roman" w:cs="Times New Roman"/>
                <w:bCs/>
                <w:sz w:val="28"/>
                <w:szCs w:val="28"/>
              </w:rPr>
              <w:t xml:space="preserve">- правото за самоосигуряване на съпруг/съпруга на командирован служител на Министерството на отбраната на длъжност в международна организация или в </w:t>
            </w:r>
            <w:r w:rsidRPr="0091456C">
              <w:rPr>
                <w:rFonts w:ascii="Times New Roman" w:hAnsi="Times New Roman" w:cs="Times New Roman"/>
                <w:bCs/>
                <w:sz w:val="28"/>
                <w:szCs w:val="28"/>
              </w:rPr>
              <w:lastRenderedPageBreak/>
              <w:t>друга международни инициатива, когато пребивава с него в страната по местоназначение</w:t>
            </w:r>
            <w:r w:rsidR="00BA5B68" w:rsidRPr="0091456C">
              <w:rPr>
                <w:rFonts w:ascii="Times New Roman" w:hAnsi="Times New Roman" w:cs="Times New Roman"/>
                <w:bCs/>
                <w:sz w:val="28"/>
                <w:szCs w:val="28"/>
              </w:rPr>
              <w:t>;</w:t>
            </w:r>
          </w:p>
          <w:p w:rsidR="00BA5B68" w:rsidRPr="0091456C" w:rsidRDefault="00BA5B68" w:rsidP="00A47F0A">
            <w:pPr>
              <w:spacing w:after="0"/>
              <w:ind w:firstLine="745"/>
              <w:jc w:val="both"/>
              <w:rPr>
                <w:rFonts w:ascii="Times New Roman" w:hAnsi="Times New Roman" w:cs="Times New Roman"/>
                <w:bCs/>
                <w:sz w:val="28"/>
                <w:szCs w:val="28"/>
              </w:rPr>
            </w:pPr>
            <w:r w:rsidRPr="0091456C">
              <w:rPr>
                <w:rFonts w:ascii="Times New Roman" w:hAnsi="Times New Roman" w:cs="Times New Roman"/>
                <w:bCs/>
                <w:sz w:val="28"/>
                <w:szCs w:val="28"/>
              </w:rPr>
              <w:t>- няма да се създаде възможност за навременно идентифициране на нуждаещи се лица и семейства с достъп до материално подпомагане.</w:t>
            </w:r>
          </w:p>
          <w:p w:rsidR="004576EE" w:rsidRPr="0091456C" w:rsidRDefault="004576EE" w:rsidP="00A47F0A">
            <w:pPr>
              <w:spacing w:after="0"/>
              <w:ind w:firstLine="745"/>
              <w:jc w:val="both"/>
              <w:rPr>
                <w:rFonts w:ascii="Times New Roman" w:hAnsi="Times New Roman" w:cs="Times New Roman"/>
                <w:bCs/>
                <w:sz w:val="28"/>
                <w:szCs w:val="28"/>
              </w:rPr>
            </w:pPr>
            <w:r w:rsidRPr="0091456C">
              <w:rPr>
                <w:rFonts w:ascii="Times New Roman" w:hAnsi="Times New Roman" w:cs="Times New Roman"/>
                <w:bCs/>
                <w:sz w:val="28"/>
                <w:szCs w:val="28"/>
              </w:rPr>
              <w:t xml:space="preserve">Липсата на </w:t>
            </w:r>
            <w:r w:rsidR="00A47F0A" w:rsidRPr="0091456C">
              <w:rPr>
                <w:rFonts w:ascii="Times New Roman" w:hAnsi="Times New Roman" w:cs="Times New Roman"/>
                <w:bCs/>
                <w:sz w:val="28"/>
                <w:szCs w:val="28"/>
              </w:rPr>
              <w:t xml:space="preserve">тези възможности </w:t>
            </w:r>
            <w:r w:rsidRPr="0091456C">
              <w:rPr>
                <w:rFonts w:ascii="Times New Roman" w:hAnsi="Times New Roman" w:cs="Times New Roman"/>
                <w:bCs/>
                <w:sz w:val="28"/>
                <w:szCs w:val="28"/>
              </w:rPr>
              <w:t>ще доведе до невъзможност за о</w:t>
            </w:r>
            <w:r w:rsidR="00A47F0A" w:rsidRPr="0091456C">
              <w:rPr>
                <w:rFonts w:ascii="Times New Roman" w:hAnsi="Times New Roman" w:cs="Times New Roman"/>
                <w:bCs/>
                <w:sz w:val="28"/>
                <w:szCs w:val="28"/>
              </w:rPr>
              <w:t xml:space="preserve">комплектоване на международните длъжности, </w:t>
            </w:r>
            <w:r w:rsidR="00BB12AA" w:rsidRPr="0091456C">
              <w:rPr>
                <w:rFonts w:ascii="Times New Roman" w:hAnsi="Times New Roman" w:cs="Times New Roman"/>
                <w:bCs/>
                <w:sz w:val="28"/>
                <w:szCs w:val="28"/>
              </w:rPr>
              <w:t xml:space="preserve">преназначаването на военнослужещи при организационно-щатни промени; </w:t>
            </w:r>
            <w:r w:rsidR="00A47F0A" w:rsidRPr="0091456C">
              <w:rPr>
                <w:rFonts w:ascii="Times New Roman" w:hAnsi="Times New Roman" w:cs="Times New Roman"/>
                <w:bCs/>
                <w:sz w:val="28"/>
                <w:szCs w:val="28"/>
              </w:rPr>
              <w:t xml:space="preserve">преждевременно прекратяване на договорите за военна служба на войниците (матросите), </w:t>
            </w:r>
            <w:proofErr w:type="spellStart"/>
            <w:r w:rsidR="00A47F0A" w:rsidRPr="0091456C">
              <w:rPr>
                <w:rFonts w:ascii="Times New Roman" w:hAnsi="Times New Roman" w:cs="Times New Roman"/>
                <w:bCs/>
                <w:sz w:val="28"/>
                <w:szCs w:val="28"/>
              </w:rPr>
              <w:t>неползване</w:t>
            </w:r>
            <w:proofErr w:type="spellEnd"/>
            <w:r w:rsidR="00A47F0A" w:rsidRPr="0091456C">
              <w:rPr>
                <w:rFonts w:ascii="Times New Roman" w:hAnsi="Times New Roman" w:cs="Times New Roman"/>
                <w:bCs/>
                <w:sz w:val="28"/>
                <w:szCs w:val="28"/>
              </w:rPr>
              <w:t xml:space="preserve"> на платения годишен отпуск</w:t>
            </w:r>
            <w:r w:rsidR="00BB12AA" w:rsidRPr="0091456C">
              <w:rPr>
                <w:rFonts w:ascii="Times New Roman" w:hAnsi="Times New Roman" w:cs="Times New Roman"/>
                <w:bCs/>
                <w:sz w:val="28"/>
                <w:szCs w:val="28"/>
              </w:rPr>
              <w:t xml:space="preserve"> и компенсации </w:t>
            </w:r>
            <w:r w:rsidR="00A47F0A" w:rsidRPr="0091456C">
              <w:rPr>
                <w:rFonts w:ascii="Times New Roman" w:hAnsi="Times New Roman" w:cs="Times New Roman"/>
                <w:bCs/>
                <w:sz w:val="28"/>
                <w:szCs w:val="28"/>
              </w:rPr>
              <w:t>от военнослужещите,</w:t>
            </w:r>
            <w:r w:rsidR="00BB12AA" w:rsidRPr="0091456C">
              <w:rPr>
                <w:rFonts w:ascii="Times New Roman" w:hAnsi="Times New Roman" w:cs="Times New Roman"/>
                <w:bCs/>
                <w:sz w:val="28"/>
                <w:szCs w:val="28"/>
              </w:rPr>
              <w:t xml:space="preserve"> усъвършенстване на възможностите за атестиране и о</w:t>
            </w:r>
            <w:r w:rsidRPr="0091456C">
              <w:rPr>
                <w:rFonts w:ascii="Times New Roman" w:hAnsi="Times New Roman" w:cs="Times New Roman"/>
                <w:bCs/>
                <w:sz w:val="28"/>
                <w:szCs w:val="28"/>
              </w:rPr>
              <w:t xml:space="preserve">сигуряване на </w:t>
            </w:r>
            <w:r w:rsidR="00BB12AA" w:rsidRPr="0091456C">
              <w:rPr>
                <w:rFonts w:ascii="Times New Roman" w:hAnsi="Times New Roman" w:cs="Times New Roman"/>
                <w:bCs/>
                <w:sz w:val="28"/>
                <w:szCs w:val="28"/>
              </w:rPr>
              <w:t>експертно-</w:t>
            </w:r>
            <w:proofErr w:type="spellStart"/>
            <w:r w:rsidR="00BB12AA" w:rsidRPr="0091456C">
              <w:rPr>
                <w:rFonts w:ascii="Times New Roman" w:hAnsi="Times New Roman" w:cs="Times New Roman"/>
                <w:bCs/>
                <w:sz w:val="28"/>
                <w:szCs w:val="28"/>
              </w:rPr>
              <w:t>криминалистичната</w:t>
            </w:r>
            <w:proofErr w:type="spellEnd"/>
            <w:r w:rsidR="00BB12AA" w:rsidRPr="0091456C">
              <w:rPr>
                <w:rFonts w:ascii="Times New Roman" w:hAnsi="Times New Roman" w:cs="Times New Roman"/>
                <w:bCs/>
                <w:sz w:val="28"/>
                <w:szCs w:val="28"/>
              </w:rPr>
              <w:t xml:space="preserve"> дейност</w:t>
            </w:r>
            <w:r w:rsidRPr="0091456C">
              <w:rPr>
                <w:rFonts w:ascii="Times New Roman" w:hAnsi="Times New Roman" w:cs="Times New Roman"/>
                <w:bCs/>
                <w:sz w:val="28"/>
                <w:szCs w:val="28"/>
              </w:rPr>
              <w:t>.</w:t>
            </w:r>
          </w:p>
          <w:p w:rsidR="00E629E6" w:rsidRPr="0091456C" w:rsidRDefault="00E629E6" w:rsidP="00907B9C">
            <w:pPr>
              <w:spacing w:after="0" w:line="240" w:lineRule="auto"/>
              <w:ind w:firstLine="745"/>
              <w:jc w:val="both"/>
              <w:rPr>
                <w:rFonts w:ascii="Times New Roman" w:eastAsia="Times New Roman" w:hAnsi="Times New Roman" w:cs="Times New Roman"/>
                <w:b/>
                <w:sz w:val="28"/>
                <w:szCs w:val="24"/>
              </w:rPr>
            </w:pPr>
            <w:r w:rsidRPr="0091456C">
              <w:rPr>
                <w:rFonts w:ascii="Times New Roman" w:eastAsia="Times New Roman" w:hAnsi="Times New Roman" w:cs="Times New Roman"/>
                <w:b/>
                <w:sz w:val="28"/>
                <w:szCs w:val="24"/>
              </w:rPr>
              <w:t>Специфични въздействия:</w:t>
            </w:r>
          </w:p>
          <w:p w:rsidR="00E629E6" w:rsidRPr="0091456C" w:rsidRDefault="00E629E6" w:rsidP="00907B9C">
            <w:pPr>
              <w:pStyle w:val="Heading1"/>
              <w:spacing w:before="0" w:after="0"/>
              <w:ind w:firstLine="745"/>
              <w:rPr>
                <w:lang w:val="en-US"/>
              </w:rPr>
            </w:pPr>
            <w:r w:rsidRPr="0091456C">
              <w:t>Не са идентифицирани</w:t>
            </w:r>
            <w:r w:rsidRPr="0091456C">
              <w:rPr>
                <w:lang w:val="en-US"/>
              </w:rPr>
              <w:t>.</w:t>
            </w:r>
          </w:p>
          <w:p w:rsidR="00E629E6" w:rsidRPr="0091456C" w:rsidRDefault="00E629E6" w:rsidP="00907B9C">
            <w:pPr>
              <w:spacing w:after="0" w:line="240" w:lineRule="auto"/>
              <w:ind w:firstLine="745"/>
              <w:jc w:val="both"/>
              <w:rPr>
                <w:rFonts w:ascii="Times New Roman" w:eastAsia="Times New Roman" w:hAnsi="Times New Roman" w:cs="Times New Roman"/>
                <w:sz w:val="28"/>
                <w:szCs w:val="24"/>
              </w:rPr>
            </w:pPr>
            <w:r w:rsidRPr="0091456C">
              <w:rPr>
                <w:rFonts w:ascii="Times New Roman" w:eastAsia="Times New Roman" w:hAnsi="Times New Roman" w:cs="Times New Roman"/>
                <w:b/>
                <w:sz w:val="28"/>
                <w:szCs w:val="24"/>
              </w:rPr>
              <w:t>Въздействия върху малките и средните предприятия:</w:t>
            </w:r>
            <w:r w:rsidRPr="0091456C">
              <w:rPr>
                <w:rFonts w:ascii="Times New Roman" w:eastAsia="Times New Roman" w:hAnsi="Times New Roman" w:cs="Times New Roman"/>
                <w:sz w:val="28"/>
                <w:szCs w:val="24"/>
              </w:rPr>
              <w:t xml:space="preserve">  </w:t>
            </w:r>
          </w:p>
          <w:p w:rsidR="00E629E6" w:rsidRPr="0091456C" w:rsidRDefault="00E629E6" w:rsidP="00907B9C">
            <w:pPr>
              <w:spacing w:after="0" w:line="240" w:lineRule="auto"/>
              <w:ind w:firstLine="745"/>
              <w:jc w:val="both"/>
            </w:pPr>
            <w:r w:rsidRPr="0091456C">
              <w:rPr>
                <w:rFonts w:ascii="Times New Roman" w:eastAsia="Times New Roman" w:hAnsi="Times New Roman" w:cs="Times New Roman"/>
                <w:sz w:val="28"/>
                <w:szCs w:val="24"/>
              </w:rPr>
              <w:t>Не засяга малките и средните предприятия.</w:t>
            </w:r>
          </w:p>
          <w:p w:rsidR="00E629E6" w:rsidRPr="0091456C" w:rsidRDefault="00E629E6" w:rsidP="00907B9C">
            <w:pPr>
              <w:spacing w:after="0" w:line="240" w:lineRule="auto"/>
              <w:ind w:firstLine="745"/>
              <w:rPr>
                <w:rFonts w:ascii="Times New Roman" w:eastAsia="Times New Roman" w:hAnsi="Times New Roman" w:cs="Times New Roman"/>
                <w:sz w:val="28"/>
                <w:szCs w:val="24"/>
              </w:rPr>
            </w:pPr>
            <w:r w:rsidRPr="0091456C">
              <w:rPr>
                <w:rFonts w:ascii="Times New Roman" w:eastAsia="Times New Roman" w:hAnsi="Times New Roman" w:cs="Times New Roman"/>
                <w:b/>
                <w:sz w:val="28"/>
                <w:szCs w:val="24"/>
              </w:rPr>
              <w:t>Административна тежест:</w:t>
            </w:r>
            <w:r w:rsidRPr="0091456C">
              <w:rPr>
                <w:rFonts w:ascii="Times New Roman" w:eastAsia="Times New Roman" w:hAnsi="Times New Roman" w:cs="Times New Roman"/>
                <w:sz w:val="28"/>
                <w:szCs w:val="24"/>
              </w:rPr>
              <w:t xml:space="preserve"> </w:t>
            </w:r>
          </w:p>
          <w:p w:rsidR="00E629E6" w:rsidRPr="0091456C" w:rsidRDefault="00E629E6" w:rsidP="00907B9C">
            <w:pPr>
              <w:spacing w:after="0" w:line="240" w:lineRule="auto"/>
              <w:ind w:firstLine="745"/>
            </w:pPr>
            <w:r w:rsidRPr="0091456C">
              <w:rPr>
                <w:rFonts w:ascii="Times New Roman" w:eastAsia="Times New Roman" w:hAnsi="Times New Roman" w:cs="Times New Roman"/>
                <w:sz w:val="28"/>
                <w:szCs w:val="24"/>
              </w:rPr>
              <w:t>Не засяга малките и средните предприятия.</w:t>
            </w:r>
          </w:p>
          <w:p w:rsidR="00E629E6" w:rsidRPr="0091456C" w:rsidRDefault="00E629E6" w:rsidP="00386095">
            <w:pPr>
              <w:spacing w:after="0" w:line="240" w:lineRule="auto"/>
              <w:ind w:firstLine="745"/>
              <w:jc w:val="both"/>
              <w:rPr>
                <w:rFonts w:ascii="Times New Roman" w:eastAsia="Times New Roman" w:hAnsi="Times New Roman" w:cs="Times New Roman"/>
                <w:i/>
                <w:sz w:val="20"/>
                <w:szCs w:val="20"/>
              </w:rPr>
            </w:pPr>
            <w:r w:rsidRPr="0091456C">
              <w:rPr>
                <w:rFonts w:ascii="Times New Roman" w:eastAsia="Times New Roman" w:hAnsi="Times New Roman" w:cs="Times New Roman"/>
                <w:i/>
                <w:sz w:val="16"/>
                <w:szCs w:val="16"/>
              </w:rPr>
              <w:t>4.</w:t>
            </w:r>
            <w:r w:rsidR="004512E0" w:rsidRPr="0091456C">
              <w:rPr>
                <w:rFonts w:ascii="Times New Roman" w:eastAsia="Times New Roman" w:hAnsi="Times New Roman" w:cs="Times New Roman"/>
                <w:i/>
                <w:sz w:val="16"/>
                <w:szCs w:val="16"/>
              </w:rPr>
              <w:t>2</w:t>
            </w:r>
            <w:r w:rsidRPr="0091456C">
              <w:rPr>
                <w:rFonts w:ascii="Times New Roman" w:eastAsia="Times New Roman" w:hAnsi="Times New Roman" w:cs="Times New Roman"/>
                <w:i/>
                <w:sz w:val="16"/>
                <w:szCs w:val="16"/>
              </w:rPr>
              <w:t>.1. Опишете качествено (при възможност – и количествено) всички значителни потенциални икономически, социални и екологични въздействия, включително върху всяка заинтересована страна/група заинтересовани страни. Пояснете кои въздействия се очаква да бъдат значителни и кои второстепенни.</w:t>
            </w:r>
          </w:p>
          <w:p w:rsidR="00E629E6" w:rsidRPr="0091456C" w:rsidRDefault="00E629E6" w:rsidP="00386095">
            <w:pPr>
              <w:pBdr>
                <w:bottom w:val="single" w:sz="6" w:space="1" w:color="auto"/>
              </w:pBdr>
              <w:spacing w:after="0" w:line="240" w:lineRule="auto"/>
              <w:ind w:firstLine="745"/>
              <w:jc w:val="both"/>
              <w:rPr>
                <w:rFonts w:ascii="Times New Roman" w:eastAsia="Times New Roman" w:hAnsi="Times New Roman" w:cs="Times New Roman"/>
                <w:i/>
                <w:sz w:val="16"/>
                <w:szCs w:val="16"/>
              </w:rPr>
            </w:pPr>
            <w:r w:rsidRPr="0091456C">
              <w:rPr>
                <w:rFonts w:ascii="Times New Roman" w:eastAsia="Times New Roman" w:hAnsi="Times New Roman" w:cs="Times New Roman"/>
                <w:i/>
                <w:sz w:val="16"/>
                <w:szCs w:val="16"/>
              </w:rPr>
              <w:t>4.</w:t>
            </w:r>
            <w:r w:rsidR="004512E0" w:rsidRPr="0091456C">
              <w:rPr>
                <w:rFonts w:ascii="Times New Roman" w:eastAsia="Times New Roman" w:hAnsi="Times New Roman" w:cs="Times New Roman"/>
                <w:i/>
                <w:sz w:val="16"/>
                <w:szCs w:val="16"/>
              </w:rPr>
              <w:t>2</w:t>
            </w:r>
            <w:r w:rsidRPr="0091456C">
              <w:rPr>
                <w:rFonts w:ascii="Times New Roman" w:eastAsia="Times New Roman" w:hAnsi="Times New Roman" w:cs="Times New Roman"/>
                <w:i/>
                <w:sz w:val="16"/>
                <w:szCs w:val="16"/>
              </w:rPr>
              <w:t>.2. 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rsidR="00E629E6" w:rsidRPr="0091456C" w:rsidRDefault="00E629E6" w:rsidP="00491EE2">
            <w:pPr>
              <w:pStyle w:val="BodyText2"/>
              <w:spacing w:before="0" w:after="0"/>
              <w:ind w:firstLine="745"/>
              <w:rPr>
                <w:szCs w:val="24"/>
              </w:rPr>
            </w:pPr>
            <w:r w:rsidRPr="0091456C">
              <w:rPr>
                <w:szCs w:val="24"/>
              </w:rPr>
              <w:t>Вариант 2 „ Пълно действие “:</w:t>
            </w:r>
          </w:p>
          <w:p w:rsidR="004576EE" w:rsidRPr="0091456C" w:rsidRDefault="004576EE" w:rsidP="00907B9C">
            <w:pPr>
              <w:spacing w:after="0"/>
              <w:ind w:firstLine="745"/>
              <w:jc w:val="both"/>
              <w:rPr>
                <w:rFonts w:ascii="Times New Roman" w:eastAsia="Calibri" w:hAnsi="Times New Roman" w:cs="Times New Roman"/>
                <w:bCs/>
                <w:sz w:val="28"/>
                <w:szCs w:val="28"/>
              </w:rPr>
            </w:pPr>
            <w:r w:rsidRPr="0091456C">
              <w:rPr>
                <w:rFonts w:ascii="Times New Roman" w:eastAsia="Calibri" w:hAnsi="Times New Roman" w:cs="Times New Roman"/>
                <w:b/>
                <w:bCs/>
                <w:sz w:val="28"/>
                <w:szCs w:val="28"/>
              </w:rPr>
              <w:t xml:space="preserve">Описание: </w:t>
            </w:r>
            <w:r w:rsidRPr="0091456C">
              <w:rPr>
                <w:rFonts w:ascii="Times New Roman" w:eastAsia="Calibri" w:hAnsi="Times New Roman" w:cs="Times New Roman"/>
                <w:bCs/>
                <w:sz w:val="28"/>
                <w:szCs w:val="28"/>
              </w:rPr>
              <w:t>Приема се Закон за изменение и допълнение на ЗОВСРБ.</w:t>
            </w:r>
          </w:p>
          <w:p w:rsidR="004576EE" w:rsidRPr="0091456C" w:rsidRDefault="004576EE" w:rsidP="00907B9C">
            <w:pPr>
              <w:spacing w:after="0"/>
              <w:ind w:firstLine="745"/>
              <w:jc w:val="both"/>
              <w:rPr>
                <w:rFonts w:ascii="Times New Roman" w:eastAsia="Calibri" w:hAnsi="Times New Roman" w:cs="Times New Roman"/>
                <w:b/>
                <w:bCs/>
                <w:sz w:val="28"/>
                <w:szCs w:val="28"/>
              </w:rPr>
            </w:pPr>
            <w:r w:rsidRPr="0091456C">
              <w:rPr>
                <w:rFonts w:ascii="Times New Roman" w:eastAsia="Calibri" w:hAnsi="Times New Roman" w:cs="Times New Roman"/>
                <w:b/>
                <w:bCs/>
                <w:sz w:val="28"/>
                <w:szCs w:val="28"/>
              </w:rPr>
              <w:t xml:space="preserve">Положителни (икономически/социални/ екологични) въздействия: </w:t>
            </w:r>
          </w:p>
          <w:p w:rsidR="004576EE" w:rsidRPr="0091456C" w:rsidRDefault="004576EE" w:rsidP="00907B9C">
            <w:pPr>
              <w:spacing w:after="0"/>
              <w:ind w:firstLine="745"/>
              <w:jc w:val="both"/>
              <w:rPr>
                <w:rFonts w:ascii="Times New Roman" w:eastAsia="Calibri" w:hAnsi="Times New Roman" w:cs="Times New Roman"/>
                <w:bCs/>
                <w:sz w:val="28"/>
                <w:szCs w:val="28"/>
              </w:rPr>
            </w:pPr>
            <w:r w:rsidRPr="0091456C">
              <w:rPr>
                <w:rFonts w:ascii="Times New Roman" w:eastAsia="Calibri" w:hAnsi="Times New Roman" w:cs="Times New Roman"/>
                <w:bCs/>
                <w:sz w:val="28"/>
                <w:szCs w:val="28"/>
              </w:rPr>
              <w:t xml:space="preserve">Ще се реализират поставените цели. </w:t>
            </w:r>
          </w:p>
          <w:p w:rsidR="004576EE" w:rsidRPr="0091456C" w:rsidRDefault="00BB12AA" w:rsidP="00907B9C">
            <w:pPr>
              <w:spacing w:after="0"/>
              <w:ind w:firstLine="745"/>
              <w:jc w:val="both"/>
              <w:rPr>
                <w:rFonts w:ascii="Times New Roman" w:eastAsia="Calibri" w:hAnsi="Times New Roman" w:cs="Times New Roman"/>
                <w:bCs/>
                <w:sz w:val="28"/>
                <w:szCs w:val="28"/>
              </w:rPr>
            </w:pPr>
            <w:r w:rsidRPr="0091456C">
              <w:rPr>
                <w:rFonts w:ascii="Times New Roman" w:eastAsia="Calibri" w:hAnsi="Times New Roman" w:cs="Times New Roman"/>
                <w:bCs/>
                <w:sz w:val="28"/>
                <w:szCs w:val="28"/>
              </w:rPr>
              <w:t xml:space="preserve">Ще </w:t>
            </w:r>
            <w:r w:rsidRPr="0095445D">
              <w:rPr>
                <w:rFonts w:ascii="Times New Roman" w:eastAsia="Calibri" w:hAnsi="Times New Roman" w:cs="Times New Roman"/>
                <w:bCs/>
                <w:sz w:val="28"/>
                <w:szCs w:val="28"/>
              </w:rPr>
              <w:t xml:space="preserve">се увеличи </w:t>
            </w:r>
            <w:proofErr w:type="spellStart"/>
            <w:r w:rsidRPr="0095445D">
              <w:rPr>
                <w:rFonts w:ascii="Times New Roman" w:eastAsia="Calibri" w:hAnsi="Times New Roman" w:cs="Times New Roman"/>
                <w:bCs/>
                <w:sz w:val="28"/>
                <w:szCs w:val="28"/>
              </w:rPr>
              <w:t>комплектоваността</w:t>
            </w:r>
            <w:proofErr w:type="spellEnd"/>
            <w:r w:rsidRPr="0095445D">
              <w:rPr>
                <w:rFonts w:ascii="Times New Roman" w:eastAsia="Calibri" w:hAnsi="Times New Roman" w:cs="Times New Roman"/>
                <w:bCs/>
                <w:sz w:val="28"/>
                <w:szCs w:val="28"/>
              </w:rPr>
              <w:t xml:space="preserve"> на международните длъжности. Военнослужещите ще могат да бъдат преназначавани при организационно-щатни промени и ще имат интерес да използват платения си годишен отпуск и компенсации. Войниците (матросите) ще мога</w:t>
            </w:r>
            <w:r w:rsidR="00D94073" w:rsidRPr="0095445D">
              <w:rPr>
                <w:rFonts w:ascii="Times New Roman" w:eastAsia="Calibri" w:hAnsi="Times New Roman" w:cs="Times New Roman"/>
                <w:bCs/>
                <w:sz w:val="28"/>
                <w:szCs w:val="28"/>
              </w:rPr>
              <w:t>т да служат до пределна възраст и ще има по-голям кръг от потенциални кандидати за военна служба,</w:t>
            </w:r>
            <w:r w:rsidRPr="0095445D">
              <w:rPr>
                <w:rFonts w:ascii="Times New Roman" w:eastAsia="Calibri" w:hAnsi="Times New Roman" w:cs="Times New Roman"/>
                <w:bCs/>
                <w:sz w:val="28"/>
                <w:szCs w:val="28"/>
              </w:rPr>
              <w:t xml:space="preserve"> което ще окаже </w:t>
            </w:r>
            <w:proofErr w:type="spellStart"/>
            <w:r w:rsidRPr="0095445D">
              <w:rPr>
                <w:rFonts w:ascii="Times New Roman" w:eastAsia="Calibri" w:hAnsi="Times New Roman" w:cs="Times New Roman"/>
                <w:bCs/>
                <w:sz w:val="28"/>
                <w:szCs w:val="28"/>
              </w:rPr>
              <w:t>благотприятно</w:t>
            </w:r>
            <w:proofErr w:type="spellEnd"/>
            <w:r w:rsidRPr="0095445D">
              <w:rPr>
                <w:rFonts w:ascii="Times New Roman" w:eastAsia="Calibri" w:hAnsi="Times New Roman" w:cs="Times New Roman"/>
                <w:bCs/>
                <w:sz w:val="28"/>
                <w:szCs w:val="28"/>
              </w:rPr>
              <w:t xml:space="preserve"> влияние на </w:t>
            </w:r>
            <w:proofErr w:type="spellStart"/>
            <w:r w:rsidRPr="0095445D">
              <w:rPr>
                <w:rFonts w:ascii="Times New Roman" w:eastAsia="Calibri" w:hAnsi="Times New Roman" w:cs="Times New Roman"/>
                <w:bCs/>
                <w:sz w:val="28"/>
                <w:szCs w:val="28"/>
              </w:rPr>
              <w:t>некомплекта</w:t>
            </w:r>
            <w:proofErr w:type="spellEnd"/>
            <w:r w:rsidRPr="0095445D">
              <w:rPr>
                <w:rFonts w:ascii="Times New Roman" w:eastAsia="Calibri" w:hAnsi="Times New Roman" w:cs="Times New Roman"/>
                <w:bCs/>
                <w:sz w:val="28"/>
                <w:szCs w:val="28"/>
              </w:rPr>
              <w:t xml:space="preserve">. Ще се усъвършенства системата за атестиране. </w:t>
            </w:r>
            <w:r w:rsidR="004576EE" w:rsidRPr="0095445D">
              <w:rPr>
                <w:rFonts w:ascii="Times New Roman" w:eastAsia="Calibri" w:hAnsi="Times New Roman" w:cs="Times New Roman"/>
                <w:bCs/>
                <w:sz w:val="28"/>
                <w:szCs w:val="28"/>
              </w:rPr>
              <w:t>Ще се регламентира възможност за осигуряване на обучение в Националния институт по криминалистика на служители</w:t>
            </w:r>
            <w:r w:rsidR="004576EE" w:rsidRPr="0091456C">
              <w:rPr>
                <w:rFonts w:ascii="Times New Roman" w:eastAsia="Calibri" w:hAnsi="Times New Roman" w:cs="Times New Roman"/>
                <w:bCs/>
                <w:sz w:val="28"/>
                <w:szCs w:val="28"/>
              </w:rPr>
              <w:t xml:space="preserve"> от служба „Военна полиция“, което би довело до повишаване на тяхната професионална подготовка и възможност за качествено изпълнение на тази правно регламентирана дейност.</w:t>
            </w:r>
            <w:r w:rsidR="009700DF" w:rsidRPr="0091456C">
              <w:t xml:space="preserve"> </w:t>
            </w:r>
            <w:r w:rsidR="00596EB8" w:rsidRPr="002842D9">
              <w:rPr>
                <w:rFonts w:ascii="Times New Roman" w:hAnsi="Times New Roman" w:cs="Times New Roman"/>
                <w:sz w:val="28"/>
                <w:szCs w:val="28"/>
              </w:rPr>
              <w:t>Ще се подобри статуса на цивилните служители по трудово правоотношение</w:t>
            </w:r>
            <w:r w:rsidR="00596EB8" w:rsidRPr="002842D9">
              <w:t>.</w:t>
            </w:r>
            <w:r w:rsidR="00596EB8">
              <w:t xml:space="preserve"> </w:t>
            </w:r>
            <w:r w:rsidR="009700DF" w:rsidRPr="0091456C">
              <w:rPr>
                <w:rFonts w:ascii="Times New Roman" w:eastAsia="Calibri" w:hAnsi="Times New Roman" w:cs="Times New Roman"/>
                <w:bCs/>
                <w:sz w:val="28"/>
                <w:szCs w:val="28"/>
              </w:rPr>
              <w:t>Изменената и допълнена дефиниция за тежко материално положение ще отговори на реални житейски ситуации, като еднакво ще бъдат третирани лица в сходно икономическо положение.</w:t>
            </w:r>
          </w:p>
          <w:p w:rsidR="004576EE" w:rsidRPr="0091456C" w:rsidRDefault="004576EE" w:rsidP="00907B9C">
            <w:pPr>
              <w:spacing w:after="0" w:line="240" w:lineRule="auto"/>
              <w:ind w:firstLine="745"/>
              <w:jc w:val="both"/>
              <w:rPr>
                <w:rFonts w:ascii="Times New Roman" w:eastAsia="Calibri" w:hAnsi="Times New Roman" w:cs="Times New Roman"/>
                <w:b/>
                <w:bCs/>
                <w:sz w:val="28"/>
                <w:szCs w:val="28"/>
              </w:rPr>
            </w:pPr>
            <w:r w:rsidRPr="0091456C">
              <w:rPr>
                <w:rFonts w:ascii="Times New Roman" w:eastAsia="Calibri" w:hAnsi="Times New Roman" w:cs="Times New Roman"/>
                <w:b/>
                <w:bCs/>
                <w:sz w:val="28"/>
                <w:szCs w:val="28"/>
              </w:rPr>
              <w:t>Отрицателни (икономически/социални/ екологични) въздействия:</w:t>
            </w:r>
          </w:p>
          <w:p w:rsidR="004576EE" w:rsidRPr="0091456C" w:rsidRDefault="004576EE" w:rsidP="00907B9C">
            <w:pPr>
              <w:spacing w:after="0" w:line="240" w:lineRule="auto"/>
              <w:ind w:firstLine="745"/>
              <w:jc w:val="both"/>
              <w:rPr>
                <w:rFonts w:ascii="Times New Roman" w:eastAsia="Times New Roman" w:hAnsi="Times New Roman" w:cs="Times New Roman"/>
                <w:sz w:val="28"/>
                <w:szCs w:val="28"/>
                <w:lang w:eastAsia="bg-BG"/>
              </w:rPr>
            </w:pPr>
            <w:r w:rsidRPr="0091456C">
              <w:rPr>
                <w:rFonts w:ascii="Times New Roman" w:eastAsia="Times New Roman" w:hAnsi="Times New Roman" w:cs="Times New Roman"/>
                <w:sz w:val="28"/>
                <w:szCs w:val="28"/>
                <w:lang w:eastAsia="bg-BG"/>
              </w:rPr>
              <w:t>При този вариант няма да настъпят отрицателни въздействия за идентифицираните заинтересовани страни.</w:t>
            </w:r>
          </w:p>
          <w:p w:rsidR="00E629E6" w:rsidRPr="0091456C" w:rsidRDefault="00E629E6" w:rsidP="00907B9C">
            <w:pPr>
              <w:spacing w:after="0" w:line="240" w:lineRule="auto"/>
              <w:ind w:firstLine="745"/>
              <w:jc w:val="both"/>
              <w:rPr>
                <w:rFonts w:ascii="Times New Roman" w:eastAsia="Times New Roman" w:hAnsi="Times New Roman" w:cs="Times New Roman"/>
                <w:b/>
                <w:sz w:val="28"/>
                <w:szCs w:val="24"/>
              </w:rPr>
            </w:pPr>
            <w:r w:rsidRPr="0091456C">
              <w:rPr>
                <w:rFonts w:ascii="Times New Roman" w:eastAsia="Times New Roman" w:hAnsi="Times New Roman" w:cs="Times New Roman"/>
                <w:b/>
                <w:sz w:val="28"/>
                <w:szCs w:val="24"/>
              </w:rPr>
              <w:t>Специфични въздействия:</w:t>
            </w:r>
          </w:p>
          <w:p w:rsidR="00E629E6" w:rsidRPr="0091456C" w:rsidRDefault="00E629E6" w:rsidP="00907B9C">
            <w:pPr>
              <w:pStyle w:val="Heading1"/>
              <w:spacing w:before="0" w:after="0"/>
              <w:ind w:firstLine="745"/>
              <w:rPr>
                <w:lang w:val="en-US"/>
              </w:rPr>
            </w:pPr>
            <w:r w:rsidRPr="0091456C">
              <w:t>Не са идентифицирани</w:t>
            </w:r>
            <w:r w:rsidRPr="0091456C">
              <w:rPr>
                <w:lang w:val="en-US"/>
              </w:rPr>
              <w:t>.</w:t>
            </w:r>
          </w:p>
          <w:p w:rsidR="00E629E6" w:rsidRPr="0091456C" w:rsidRDefault="00E629E6" w:rsidP="00907B9C">
            <w:pPr>
              <w:spacing w:after="0" w:line="240" w:lineRule="auto"/>
              <w:ind w:firstLine="745"/>
              <w:jc w:val="both"/>
              <w:rPr>
                <w:rFonts w:ascii="Times New Roman" w:eastAsia="Times New Roman" w:hAnsi="Times New Roman" w:cs="Times New Roman"/>
                <w:sz w:val="28"/>
                <w:szCs w:val="24"/>
              </w:rPr>
            </w:pPr>
            <w:r w:rsidRPr="0091456C">
              <w:rPr>
                <w:rFonts w:ascii="Times New Roman" w:eastAsia="Times New Roman" w:hAnsi="Times New Roman" w:cs="Times New Roman"/>
                <w:b/>
                <w:sz w:val="28"/>
                <w:szCs w:val="24"/>
              </w:rPr>
              <w:t>Въздействия върху малките и средните предприятия:</w:t>
            </w:r>
            <w:r w:rsidRPr="0091456C">
              <w:rPr>
                <w:rFonts w:ascii="Times New Roman" w:eastAsia="Times New Roman" w:hAnsi="Times New Roman" w:cs="Times New Roman"/>
                <w:sz w:val="28"/>
                <w:szCs w:val="24"/>
              </w:rPr>
              <w:t xml:space="preserve">  </w:t>
            </w:r>
          </w:p>
          <w:p w:rsidR="00E629E6" w:rsidRPr="0091456C" w:rsidRDefault="00E629E6" w:rsidP="00907B9C">
            <w:pPr>
              <w:spacing w:after="0" w:line="240" w:lineRule="auto"/>
              <w:ind w:firstLine="745"/>
              <w:jc w:val="both"/>
            </w:pPr>
            <w:r w:rsidRPr="0091456C">
              <w:rPr>
                <w:rFonts w:ascii="Times New Roman" w:eastAsia="Times New Roman" w:hAnsi="Times New Roman" w:cs="Times New Roman"/>
                <w:sz w:val="28"/>
                <w:szCs w:val="24"/>
              </w:rPr>
              <w:lastRenderedPageBreak/>
              <w:t>Не засяга малките и средните предприятия.</w:t>
            </w:r>
          </w:p>
          <w:p w:rsidR="00E629E6" w:rsidRPr="0091456C" w:rsidRDefault="00E629E6" w:rsidP="00907B9C">
            <w:pPr>
              <w:spacing w:after="0" w:line="240" w:lineRule="auto"/>
              <w:ind w:firstLine="745"/>
              <w:rPr>
                <w:rFonts w:ascii="Times New Roman" w:eastAsia="Times New Roman" w:hAnsi="Times New Roman" w:cs="Times New Roman"/>
                <w:sz w:val="28"/>
                <w:szCs w:val="24"/>
              </w:rPr>
            </w:pPr>
            <w:r w:rsidRPr="0091456C">
              <w:rPr>
                <w:rFonts w:ascii="Times New Roman" w:eastAsia="Times New Roman" w:hAnsi="Times New Roman" w:cs="Times New Roman"/>
                <w:b/>
                <w:sz w:val="28"/>
                <w:szCs w:val="24"/>
              </w:rPr>
              <w:t>Административна тежест:</w:t>
            </w:r>
            <w:r w:rsidRPr="0091456C">
              <w:rPr>
                <w:rFonts w:ascii="Times New Roman" w:eastAsia="Times New Roman" w:hAnsi="Times New Roman" w:cs="Times New Roman"/>
                <w:sz w:val="28"/>
                <w:szCs w:val="24"/>
              </w:rPr>
              <w:t xml:space="preserve"> </w:t>
            </w:r>
          </w:p>
          <w:p w:rsidR="00E629E6" w:rsidRPr="0091456C" w:rsidRDefault="008C3441" w:rsidP="00907B9C">
            <w:pPr>
              <w:spacing w:after="0" w:line="240" w:lineRule="auto"/>
              <w:ind w:firstLine="743"/>
              <w:rPr>
                <w:strike/>
              </w:rPr>
            </w:pPr>
            <w:r w:rsidRPr="0091456C">
              <w:rPr>
                <w:rFonts w:ascii="Times New Roman" w:eastAsia="Times New Roman" w:hAnsi="Times New Roman" w:cs="Times New Roman"/>
                <w:sz w:val="28"/>
                <w:szCs w:val="24"/>
              </w:rPr>
              <w:t>Не се променя</w:t>
            </w:r>
            <w:r w:rsidR="004C0ED6" w:rsidRPr="0091456C">
              <w:rPr>
                <w:rFonts w:ascii="Times New Roman" w:eastAsia="Times New Roman" w:hAnsi="Times New Roman" w:cs="Times New Roman"/>
                <w:sz w:val="28"/>
                <w:szCs w:val="24"/>
              </w:rPr>
              <w:t>.</w:t>
            </w:r>
          </w:p>
          <w:p w:rsidR="00E629E6" w:rsidRPr="0091456C" w:rsidRDefault="00E629E6" w:rsidP="00386095">
            <w:pPr>
              <w:spacing w:after="0" w:line="240" w:lineRule="auto"/>
              <w:ind w:firstLine="745"/>
              <w:jc w:val="both"/>
              <w:rPr>
                <w:rFonts w:ascii="Times New Roman" w:eastAsia="Times New Roman" w:hAnsi="Times New Roman" w:cs="Times New Roman"/>
                <w:i/>
                <w:sz w:val="20"/>
                <w:szCs w:val="20"/>
              </w:rPr>
            </w:pPr>
            <w:r w:rsidRPr="0091456C">
              <w:rPr>
                <w:rFonts w:ascii="Times New Roman" w:eastAsia="Times New Roman" w:hAnsi="Times New Roman" w:cs="Times New Roman"/>
                <w:i/>
                <w:sz w:val="16"/>
                <w:szCs w:val="16"/>
              </w:rPr>
              <w:t>4.</w:t>
            </w:r>
            <w:r w:rsidR="004512E0" w:rsidRPr="0091456C">
              <w:rPr>
                <w:rFonts w:ascii="Times New Roman" w:eastAsia="Times New Roman" w:hAnsi="Times New Roman" w:cs="Times New Roman"/>
                <w:i/>
                <w:sz w:val="16"/>
                <w:szCs w:val="16"/>
              </w:rPr>
              <w:t>2</w:t>
            </w:r>
            <w:r w:rsidRPr="0091456C">
              <w:rPr>
                <w:rFonts w:ascii="Times New Roman" w:eastAsia="Times New Roman" w:hAnsi="Times New Roman" w:cs="Times New Roman"/>
                <w:i/>
                <w:sz w:val="16"/>
                <w:szCs w:val="16"/>
              </w:rPr>
              <w:t>.3. Опишете качествено (при възможност – и количествено) всички значителни потенциални икономически, социални и екологични въздействия, включително върху всяка заинтересована страна/група заинтересовани страни. Пояснете кои въздействия се очаква да бъдат значителни и кои второстепенни.</w:t>
            </w:r>
          </w:p>
          <w:p w:rsidR="00E629E6" w:rsidRPr="0091456C" w:rsidRDefault="00E629E6" w:rsidP="004512E0">
            <w:pPr>
              <w:spacing w:after="120" w:line="240" w:lineRule="auto"/>
              <w:ind w:firstLine="745"/>
              <w:jc w:val="both"/>
              <w:rPr>
                <w:rFonts w:ascii="Times New Roman" w:eastAsia="Times New Roman" w:hAnsi="Times New Roman" w:cs="Times New Roman"/>
                <w:b/>
                <w:sz w:val="24"/>
                <w:szCs w:val="24"/>
              </w:rPr>
            </w:pPr>
            <w:r w:rsidRPr="0091456C">
              <w:rPr>
                <w:rFonts w:ascii="Times New Roman" w:eastAsia="Times New Roman" w:hAnsi="Times New Roman" w:cs="Times New Roman"/>
                <w:i/>
                <w:sz w:val="16"/>
                <w:szCs w:val="16"/>
              </w:rPr>
              <w:t>4.</w:t>
            </w:r>
            <w:r w:rsidR="004512E0" w:rsidRPr="0091456C">
              <w:rPr>
                <w:rFonts w:ascii="Times New Roman" w:eastAsia="Times New Roman" w:hAnsi="Times New Roman" w:cs="Times New Roman"/>
                <w:i/>
                <w:sz w:val="16"/>
                <w:szCs w:val="16"/>
              </w:rPr>
              <w:t>2</w:t>
            </w:r>
            <w:r w:rsidRPr="0091456C">
              <w:rPr>
                <w:rFonts w:ascii="Times New Roman" w:eastAsia="Times New Roman" w:hAnsi="Times New Roman" w:cs="Times New Roman"/>
                <w:i/>
                <w:sz w:val="16"/>
                <w:szCs w:val="16"/>
              </w:rPr>
              <w:t>.4. 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tc>
      </w:tr>
      <w:tr w:rsidR="0091456C" w:rsidRPr="0091456C" w:rsidTr="00C56BA2">
        <w:tc>
          <w:tcPr>
            <w:tcW w:w="10182" w:type="dxa"/>
            <w:gridSpan w:val="2"/>
            <w:shd w:val="clear" w:color="auto" w:fill="auto"/>
            <w:vAlign w:val="center"/>
          </w:tcPr>
          <w:p w:rsidR="00E629E6" w:rsidRPr="0091456C" w:rsidRDefault="00C56BA2" w:rsidP="0095445D">
            <w:pPr>
              <w:spacing w:after="0" w:line="240" w:lineRule="auto"/>
              <w:ind w:firstLine="745"/>
              <w:jc w:val="both"/>
              <w:rPr>
                <w:rFonts w:ascii="Times New Roman" w:eastAsia="Times New Roman" w:hAnsi="Times New Roman" w:cs="Times New Roman"/>
                <w:sz w:val="28"/>
                <w:szCs w:val="28"/>
              </w:rPr>
            </w:pPr>
            <w:r w:rsidRPr="0091456C">
              <w:rPr>
                <w:rFonts w:ascii="Times New Roman" w:eastAsia="Times New Roman" w:hAnsi="Times New Roman" w:cs="Times New Roman"/>
                <w:b/>
                <w:sz w:val="28"/>
                <w:szCs w:val="28"/>
              </w:rPr>
              <w:lastRenderedPageBreak/>
              <w:t>4.</w:t>
            </w:r>
            <w:r w:rsidR="00545853" w:rsidRPr="0091456C">
              <w:rPr>
                <w:rFonts w:ascii="Times New Roman" w:eastAsia="Times New Roman" w:hAnsi="Times New Roman" w:cs="Times New Roman"/>
                <w:b/>
                <w:sz w:val="28"/>
                <w:szCs w:val="28"/>
              </w:rPr>
              <w:t>3</w:t>
            </w:r>
            <w:r w:rsidRPr="0091456C">
              <w:rPr>
                <w:rFonts w:ascii="Times New Roman" w:eastAsia="Times New Roman" w:hAnsi="Times New Roman" w:cs="Times New Roman"/>
                <w:b/>
                <w:sz w:val="28"/>
                <w:szCs w:val="28"/>
              </w:rPr>
              <w:t xml:space="preserve">. </w:t>
            </w:r>
            <w:r w:rsidR="00824433" w:rsidRPr="0091456C">
              <w:rPr>
                <w:rFonts w:ascii="Times New Roman" w:eastAsia="Times New Roman" w:hAnsi="Times New Roman" w:cs="Times New Roman"/>
                <w:b/>
                <w:sz w:val="28"/>
                <w:szCs w:val="28"/>
              </w:rPr>
              <w:t xml:space="preserve">Проблем </w:t>
            </w:r>
            <w:r w:rsidR="00545853" w:rsidRPr="0091456C">
              <w:rPr>
                <w:rFonts w:ascii="Times New Roman" w:eastAsia="Times New Roman" w:hAnsi="Times New Roman" w:cs="Times New Roman"/>
                <w:b/>
                <w:sz w:val="28"/>
                <w:szCs w:val="28"/>
              </w:rPr>
              <w:t>3</w:t>
            </w:r>
            <w:r w:rsidR="00824433" w:rsidRPr="0091456C">
              <w:rPr>
                <w:rFonts w:ascii="Times New Roman" w:eastAsia="Times New Roman" w:hAnsi="Times New Roman" w:cs="Times New Roman"/>
                <w:b/>
                <w:sz w:val="28"/>
                <w:szCs w:val="28"/>
              </w:rPr>
              <w:t>:</w:t>
            </w:r>
            <w:r w:rsidR="00824433" w:rsidRPr="0091456C">
              <w:rPr>
                <w:rFonts w:ascii="Times New Roman" w:eastAsia="Times New Roman" w:hAnsi="Times New Roman" w:cs="Times New Roman"/>
                <w:sz w:val="28"/>
                <w:szCs w:val="28"/>
              </w:rPr>
              <w:t xml:space="preserve"> </w:t>
            </w:r>
            <w:r w:rsidR="00545853" w:rsidRPr="0091456C">
              <w:rPr>
                <w:rFonts w:ascii="Times New Roman" w:eastAsia="Times New Roman" w:hAnsi="Times New Roman" w:cs="Times New Roman"/>
                <w:b/>
                <w:bCs/>
                <w:sz w:val="28"/>
                <w:szCs w:val="28"/>
              </w:rPr>
              <w:t>„Липса на регламентация и синхронизиране на терминологията по отношение изпълнението на задачите на въоръжените сили, държавния военновременен план, привеждането на останалите военновременни планове,  стратегическите планове, които са свързани с взаимодействието и произтичащите ангажименти от съюзните планове за възпиране и отбрана, плановете за операции на въоръжените сили и проекти за инвестиционни разходи за придобиване на отбранителни продукти</w:t>
            </w:r>
            <w:r w:rsidR="00824433" w:rsidRPr="0091456C">
              <w:rPr>
                <w:rFonts w:ascii="Times New Roman" w:eastAsia="Times New Roman" w:hAnsi="Times New Roman" w:cs="Times New Roman"/>
                <w:sz w:val="28"/>
                <w:szCs w:val="28"/>
              </w:rPr>
              <w:t>”.</w:t>
            </w:r>
          </w:p>
        </w:tc>
      </w:tr>
      <w:tr w:rsidR="0091456C" w:rsidRPr="0091456C" w:rsidTr="00C56BA2">
        <w:tc>
          <w:tcPr>
            <w:tcW w:w="10182" w:type="dxa"/>
            <w:gridSpan w:val="2"/>
            <w:shd w:val="clear" w:color="auto" w:fill="auto"/>
            <w:vAlign w:val="center"/>
          </w:tcPr>
          <w:p w:rsidR="004B7AE3" w:rsidRPr="0091456C" w:rsidRDefault="004B7AE3" w:rsidP="004B7AE3">
            <w:pPr>
              <w:spacing w:after="0" w:line="240" w:lineRule="auto"/>
              <w:ind w:firstLine="764"/>
              <w:jc w:val="both"/>
              <w:rPr>
                <w:rFonts w:ascii="Times New Roman" w:eastAsia="Times New Roman" w:hAnsi="Times New Roman" w:cs="Times New Roman"/>
                <w:b/>
                <w:sz w:val="28"/>
                <w:szCs w:val="28"/>
              </w:rPr>
            </w:pPr>
            <w:r w:rsidRPr="0091456C">
              <w:rPr>
                <w:rFonts w:ascii="Times New Roman" w:eastAsia="Times New Roman" w:hAnsi="Times New Roman" w:cs="Times New Roman"/>
                <w:b/>
                <w:sz w:val="28"/>
                <w:szCs w:val="28"/>
              </w:rPr>
              <w:t>Вариант „Без действие“:</w:t>
            </w:r>
          </w:p>
          <w:p w:rsidR="004B7AE3" w:rsidRPr="0091456C" w:rsidRDefault="004B7AE3" w:rsidP="004B7AE3">
            <w:pPr>
              <w:pStyle w:val="BodyText3"/>
              <w:spacing w:before="0" w:after="0"/>
              <w:ind w:firstLine="764"/>
              <w:rPr>
                <w:rFonts w:eastAsia="Calibri"/>
                <w:color w:val="auto"/>
                <w:lang w:eastAsia="ar-SA"/>
              </w:rPr>
            </w:pPr>
            <w:r w:rsidRPr="0091456C">
              <w:rPr>
                <w:b/>
                <w:color w:val="auto"/>
              </w:rPr>
              <w:t xml:space="preserve">Описание: </w:t>
            </w:r>
            <w:r w:rsidRPr="0091456C">
              <w:rPr>
                <w:rFonts w:eastAsia="Calibri"/>
                <w:color w:val="auto"/>
                <w:lang w:eastAsia="ar-SA"/>
              </w:rPr>
              <w:t>Не се приема Закон за изменение и допълнение на ЗОВСРБ.</w:t>
            </w:r>
            <w:r w:rsidRPr="0091456C">
              <w:rPr>
                <w:color w:val="auto"/>
              </w:rPr>
              <w:t xml:space="preserve"> </w:t>
            </w:r>
          </w:p>
          <w:p w:rsidR="004B7AE3" w:rsidRPr="0091456C" w:rsidRDefault="004B7AE3" w:rsidP="004B7AE3">
            <w:pPr>
              <w:spacing w:after="0" w:line="240" w:lineRule="auto"/>
              <w:ind w:firstLine="764"/>
              <w:jc w:val="both"/>
              <w:rPr>
                <w:rFonts w:ascii="Times New Roman" w:eastAsia="Times New Roman" w:hAnsi="Times New Roman" w:cs="Times New Roman"/>
                <w:b/>
                <w:sz w:val="28"/>
                <w:szCs w:val="28"/>
              </w:rPr>
            </w:pPr>
            <w:r w:rsidRPr="0091456C">
              <w:rPr>
                <w:rFonts w:ascii="Times New Roman" w:eastAsia="Times New Roman" w:hAnsi="Times New Roman" w:cs="Times New Roman"/>
                <w:b/>
                <w:sz w:val="28"/>
                <w:szCs w:val="28"/>
              </w:rPr>
              <w:t>Положителни (икономически/социални/екологични) въздействия:</w:t>
            </w:r>
          </w:p>
          <w:p w:rsidR="004B7AE3" w:rsidRPr="0091456C" w:rsidRDefault="004B7AE3" w:rsidP="004B7AE3">
            <w:pPr>
              <w:spacing w:after="0" w:line="240" w:lineRule="auto"/>
              <w:ind w:firstLine="764"/>
              <w:jc w:val="both"/>
              <w:rPr>
                <w:rFonts w:ascii="Times New Roman" w:eastAsia="Calibri" w:hAnsi="Times New Roman" w:cs="Times New Roman"/>
                <w:sz w:val="28"/>
                <w:szCs w:val="28"/>
                <w:lang w:eastAsia="ar-SA"/>
              </w:rPr>
            </w:pPr>
            <w:r w:rsidRPr="0091456C">
              <w:rPr>
                <w:rFonts w:ascii="Times New Roman" w:eastAsia="Calibri" w:hAnsi="Times New Roman" w:cs="Times New Roman"/>
                <w:sz w:val="28"/>
                <w:szCs w:val="28"/>
                <w:lang w:eastAsia="ar-SA"/>
              </w:rPr>
              <w:t>При този вариант няма да настъпят положителни въздействия за идентифицираните заинтересовани страни, поради невъзможност да се реализират планираните цели.</w:t>
            </w:r>
          </w:p>
          <w:p w:rsidR="004B7AE3" w:rsidRPr="0091456C" w:rsidRDefault="004B7AE3" w:rsidP="004B7AE3">
            <w:pPr>
              <w:spacing w:after="0" w:line="240" w:lineRule="auto"/>
              <w:ind w:firstLine="764"/>
              <w:jc w:val="both"/>
              <w:rPr>
                <w:rFonts w:ascii="Times New Roman" w:hAnsi="Times New Roman" w:cs="Times New Roman"/>
                <w:sz w:val="28"/>
                <w:szCs w:val="28"/>
              </w:rPr>
            </w:pPr>
            <w:r w:rsidRPr="0091456C">
              <w:rPr>
                <w:rFonts w:ascii="Times New Roman" w:eastAsia="Times New Roman" w:hAnsi="Times New Roman" w:cs="Times New Roman"/>
                <w:b/>
                <w:sz w:val="28"/>
                <w:szCs w:val="28"/>
              </w:rPr>
              <w:t>Отрицателни (икономически/социални/екологични) въздействия:</w:t>
            </w:r>
          </w:p>
          <w:p w:rsidR="00383B8C" w:rsidRPr="0091456C" w:rsidRDefault="00383B8C" w:rsidP="004B7AE3">
            <w:pPr>
              <w:spacing w:after="0" w:line="240" w:lineRule="auto"/>
              <w:ind w:firstLine="764"/>
              <w:jc w:val="both"/>
              <w:rPr>
                <w:rFonts w:ascii="Times New Roman" w:hAnsi="Times New Roman" w:cs="Times New Roman"/>
                <w:bCs/>
                <w:sz w:val="28"/>
                <w:szCs w:val="28"/>
              </w:rPr>
            </w:pPr>
            <w:r w:rsidRPr="0091456C">
              <w:rPr>
                <w:rFonts w:ascii="Times New Roman" w:hAnsi="Times New Roman" w:cs="Times New Roman"/>
                <w:bCs/>
                <w:sz w:val="28"/>
                <w:szCs w:val="28"/>
              </w:rPr>
              <w:t>В действащите разпоредби на ЗОВСРБ не са регламентирани отговорностите на президента и Министерския съвет във връзка с привеждането, ръководството и въвеждане в изпълнение на държавния военновременен план и на военновременните планове на йерархично подчинените държавни органи.</w:t>
            </w:r>
          </w:p>
          <w:p w:rsidR="006E6DB7" w:rsidRPr="0091456C" w:rsidRDefault="006E6DB7" w:rsidP="004B7AE3">
            <w:pPr>
              <w:spacing w:after="0" w:line="240" w:lineRule="auto"/>
              <w:ind w:firstLine="764"/>
              <w:jc w:val="both"/>
              <w:rPr>
                <w:rFonts w:ascii="Times New Roman" w:hAnsi="Times New Roman" w:cs="Times New Roman"/>
                <w:bCs/>
                <w:sz w:val="28"/>
                <w:szCs w:val="28"/>
              </w:rPr>
            </w:pPr>
            <w:r w:rsidRPr="0091456C">
              <w:rPr>
                <w:rFonts w:ascii="Times New Roman" w:hAnsi="Times New Roman" w:cs="Times New Roman"/>
                <w:bCs/>
                <w:sz w:val="28"/>
                <w:szCs w:val="28"/>
              </w:rPr>
              <w:t>Ще се ограничи ефективността на системата за национална сигурност и изпълнението на съюзническите задължения на страната. Ще се намали възпиращия потенциал на страната в рамките на колективната система за отбрана и сигурност.</w:t>
            </w:r>
          </w:p>
          <w:p w:rsidR="004B7AE3" w:rsidRPr="0091456C" w:rsidRDefault="004B7AE3" w:rsidP="002842D9">
            <w:pPr>
              <w:spacing w:after="0" w:line="240" w:lineRule="auto"/>
              <w:ind w:firstLine="764"/>
              <w:jc w:val="both"/>
              <w:rPr>
                <w:rFonts w:ascii="Times New Roman" w:hAnsi="Times New Roman" w:cs="Times New Roman"/>
                <w:bCs/>
                <w:sz w:val="28"/>
                <w:szCs w:val="28"/>
              </w:rPr>
            </w:pPr>
            <w:r w:rsidRPr="0091456C">
              <w:rPr>
                <w:rFonts w:ascii="Times New Roman" w:hAnsi="Times New Roman" w:cs="Times New Roman"/>
                <w:bCs/>
                <w:sz w:val="28"/>
                <w:szCs w:val="28"/>
              </w:rPr>
              <w:t xml:space="preserve">ДАТО няма да бъде включена в състава на въоръжените сили във военно време. Във военно време липсата на единно командване и организационна подчиненост ще доведе до затруднения в координацията и синхронизирането на действията между ДАТО и другите сили от системата за национална сигурност на Република България. От своя страна това няма да позволи максимално ефективното използване на специфичните възможности и ресурси на агенцията за повишаване отбранителната способност на страната. </w:t>
            </w:r>
            <w:proofErr w:type="spellStart"/>
            <w:r w:rsidRPr="0091456C">
              <w:rPr>
                <w:rFonts w:ascii="Times New Roman" w:hAnsi="Times New Roman" w:cs="Times New Roman"/>
                <w:bCs/>
                <w:sz w:val="28"/>
                <w:szCs w:val="28"/>
              </w:rPr>
              <w:t>Невключването</w:t>
            </w:r>
            <w:proofErr w:type="spellEnd"/>
            <w:r w:rsidRPr="0091456C">
              <w:rPr>
                <w:rFonts w:ascii="Times New Roman" w:hAnsi="Times New Roman" w:cs="Times New Roman"/>
                <w:bCs/>
                <w:sz w:val="28"/>
                <w:szCs w:val="28"/>
              </w:rPr>
              <w:t xml:space="preserve"> на ДАТО в състава на въоръжените сили във военно време по чл. 50, ал. 2 от ЗОВСРБ, ще доведе до затруднения за изпълнение на възложените военновременни задачи, както от агенцията, така и от част от структурите от другите сили от системата за национална сигурност на Република България.</w:t>
            </w:r>
          </w:p>
          <w:p w:rsidR="004B7AE3" w:rsidRPr="0091456C" w:rsidRDefault="004B7AE3" w:rsidP="004B7AE3">
            <w:pPr>
              <w:spacing w:after="0" w:line="240" w:lineRule="auto"/>
              <w:ind w:firstLine="745"/>
              <w:jc w:val="both"/>
              <w:rPr>
                <w:rFonts w:ascii="Times New Roman" w:eastAsia="Times New Roman" w:hAnsi="Times New Roman" w:cs="Times New Roman"/>
                <w:b/>
                <w:sz w:val="28"/>
                <w:szCs w:val="24"/>
              </w:rPr>
            </w:pPr>
            <w:r w:rsidRPr="0091456C">
              <w:rPr>
                <w:rFonts w:ascii="Times New Roman" w:eastAsia="Times New Roman" w:hAnsi="Times New Roman" w:cs="Times New Roman"/>
                <w:b/>
                <w:sz w:val="28"/>
                <w:szCs w:val="24"/>
              </w:rPr>
              <w:t>Специфични въздействия:</w:t>
            </w:r>
          </w:p>
          <w:p w:rsidR="004B7AE3" w:rsidRPr="0091456C" w:rsidRDefault="004B7AE3" w:rsidP="004B7AE3">
            <w:pPr>
              <w:pStyle w:val="Heading1"/>
              <w:spacing w:before="0" w:after="0"/>
              <w:ind w:firstLine="745"/>
              <w:rPr>
                <w:lang w:val="en-US"/>
              </w:rPr>
            </w:pPr>
            <w:r w:rsidRPr="0091456C">
              <w:t>Не са идентифицирани</w:t>
            </w:r>
            <w:r w:rsidRPr="0091456C">
              <w:rPr>
                <w:lang w:val="en-US"/>
              </w:rPr>
              <w:t>.</w:t>
            </w:r>
          </w:p>
          <w:p w:rsidR="004B7AE3" w:rsidRPr="0091456C" w:rsidRDefault="004B7AE3" w:rsidP="004B7AE3">
            <w:pPr>
              <w:spacing w:after="0" w:line="240" w:lineRule="auto"/>
              <w:ind w:firstLine="745"/>
              <w:jc w:val="both"/>
              <w:rPr>
                <w:rFonts w:ascii="Times New Roman" w:eastAsia="Times New Roman" w:hAnsi="Times New Roman" w:cs="Times New Roman"/>
                <w:sz w:val="28"/>
                <w:szCs w:val="24"/>
              </w:rPr>
            </w:pPr>
            <w:r w:rsidRPr="0091456C">
              <w:rPr>
                <w:rFonts w:ascii="Times New Roman" w:eastAsia="Times New Roman" w:hAnsi="Times New Roman" w:cs="Times New Roman"/>
                <w:b/>
                <w:sz w:val="28"/>
                <w:szCs w:val="24"/>
              </w:rPr>
              <w:t>Въздействия върху малките и средните предприятия:</w:t>
            </w:r>
            <w:r w:rsidRPr="0091456C">
              <w:rPr>
                <w:rFonts w:ascii="Times New Roman" w:eastAsia="Times New Roman" w:hAnsi="Times New Roman" w:cs="Times New Roman"/>
                <w:sz w:val="28"/>
                <w:szCs w:val="24"/>
              </w:rPr>
              <w:t xml:space="preserve">  </w:t>
            </w:r>
          </w:p>
          <w:p w:rsidR="004B7AE3" w:rsidRPr="0091456C" w:rsidRDefault="004B7AE3" w:rsidP="004B7AE3">
            <w:pPr>
              <w:spacing w:after="0" w:line="240" w:lineRule="auto"/>
              <w:ind w:firstLine="745"/>
              <w:jc w:val="both"/>
            </w:pPr>
            <w:r w:rsidRPr="0091456C">
              <w:rPr>
                <w:rFonts w:ascii="Times New Roman" w:eastAsia="Times New Roman" w:hAnsi="Times New Roman" w:cs="Times New Roman"/>
                <w:sz w:val="28"/>
                <w:szCs w:val="24"/>
              </w:rPr>
              <w:t>Не засяга малките и средните предприятия.</w:t>
            </w:r>
          </w:p>
          <w:p w:rsidR="004B7AE3" w:rsidRPr="0091456C" w:rsidRDefault="004B7AE3" w:rsidP="004B7AE3">
            <w:pPr>
              <w:spacing w:after="0" w:line="240" w:lineRule="auto"/>
              <w:ind w:firstLine="745"/>
              <w:rPr>
                <w:rFonts w:ascii="Times New Roman" w:eastAsia="Times New Roman" w:hAnsi="Times New Roman" w:cs="Times New Roman"/>
                <w:sz w:val="28"/>
                <w:szCs w:val="24"/>
              </w:rPr>
            </w:pPr>
            <w:r w:rsidRPr="0091456C">
              <w:rPr>
                <w:rFonts w:ascii="Times New Roman" w:eastAsia="Times New Roman" w:hAnsi="Times New Roman" w:cs="Times New Roman"/>
                <w:b/>
                <w:sz w:val="28"/>
                <w:szCs w:val="24"/>
              </w:rPr>
              <w:t>Административна тежест:</w:t>
            </w:r>
            <w:r w:rsidRPr="0091456C">
              <w:rPr>
                <w:rFonts w:ascii="Times New Roman" w:eastAsia="Times New Roman" w:hAnsi="Times New Roman" w:cs="Times New Roman"/>
                <w:sz w:val="28"/>
                <w:szCs w:val="24"/>
              </w:rPr>
              <w:t xml:space="preserve"> </w:t>
            </w:r>
          </w:p>
          <w:p w:rsidR="004B7AE3" w:rsidRPr="0091456C" w:rsidRDefault="004B7AE3" w:rsidP="004B7AE3">
            <w:pPr>
              <w:spacing w:after="0" w:line="240" w:lineRule="auto"/>
              <w:ind w:firstLine="743"/>
              <w:rPr>
                <w:rFonts w:ascii="Times New Roman" w:eastAsia="Times New Roman" w:hAnsi="Times New Roman" w:cs="Times New Roman"/>
                <w:sz w:val="28"/>
                <w:szCs w:val="24"/>
              </w:rPr>
            </w:pPr>
            <w:r w:rsidRPr="0091456C">
              <w:rPr>
                <w:rFonts w:ascii="Times New Roman" w:eastAsia="Times New Roman" w:hAnsi="Times New Roman" w:cs="Times New Roman"/>
                <w:sz w:val="28"/>
                <w:szCs w:val="24"/>
              </w:rPr>
              <w:t>Не се променя.</w:t>
            </w:r>
          </w:p>
          <w:p w:rsidR="004B7AE3" w:rsidRPr="0091456C" w:rsidRDefault="004B7AE3" w:rsidP="004B7AE3">
            <w:pPr>
              <w:spacing w:after="0" w:line="240" w:lineRule="auto"/>
              <w:ind w:firstLine="745"/>
              <w:jc w:val="both"/>
              <w:rPr>
                <w:rFonts w:ascii="Times New Roman" w:eastAsia="Times New Roman" w:hAnsi="Times New Roman" w:cs="Times New Roman"/>
                <w:i/>
                <w:sz w:val="20"/>
                <w:szCs w:val="20"/>
              </w:rPr>
            </w:pPr>
            <w:r w:rsidRPr="0091456C">
              <w:rPr>
                <w:rFonts w:ascii="Times New Roman" w:eastAsia="Times New Roman" w:hAnsi="Times New Roman" w:cs="Times New Roman"/>
                <w:i/>
                <w:sz w:val="16"/>
                <w:szCs w:val="16"/>
              </w:rPr>
              <w:lastRenderedPageBreak/>
              <w:t>4.</w:t>
            </w:r>
            <w:r w:rsidR="004512E0" w:rsidRPr="0091456C">
              <w:rPr>
                <w:rFonts w:ascii="Times New Roman" w:eastAsia="Times New Roman" w:hAnsi="Times New Roman" w:cs="Times New Roman"/>
                <w:i/>
                <w:sz w:val="16"/>
                <w:szCs w:val="16"/>
              </w:rPr>
              <w:t>3</w:t>
            </w:r>
            <w:r w:rsidRPr="0091456C">
              <w:rPr>
                <w:rFonts w:ascii="Times New Roman" w:eastAsia="Times New Roman" w:hAnsi="Times New Roman" w:cs="Times New Roman"/>
                <w:i/>
                <w:sz w:val="16"/>
                <w:szCs w:val="16"/>
              </w:rPr>
              <w:t>.1. Опишете качествено (при възможност – и количествено) всички значителни потенциални икономически, социални и екологични въздействия, включително върху всяка заинтересована страна/група заинтересовани страни. Пояснете кои въздействия се очаква да бъдат значителни и кои второстепенни.</w:t>
            </w:r>
          </w:p>
          <w:p w:rsidR="004B7AE3" w:rsidRPr="0091456C" w:rsidRDefault="004B7AE3" w:rsidP="004B7AE3">
            <w:pPr>
              <w:pBdr>
                <w:bottom w:val="single" w:sz="6" w:space="1" w:color="auto"/>
              </w:pBdr>
              <w:spacing w:after="0" w:line="240" w:lineRule="auto"/>
              <w:ind w:firstLine="745"/>
              <w:jc w:val="both"/>
              <w:rPr>
                <w:rFonts w:ascii="Times New Roman" w:eastAsia="Times New Roman" w:hAnsi="Times New Roman" w:cs="Times New Roman"/>
                <w:i/>
                <w:sz w:val="16"/>
                <w:szCs w:val="16"/>
              </w:rPr>
            </w:pPr>
            <w:r w:rsidRPr="0091456C">
              <w:rPr>
                <w:rFonts w:ascii="Times New Roman" w:eastAsia="Times New Roman" w:hAnsi="Times New Roman" w:cs="Times New Roman"/>
                <w:i/>
                <w:sz w:val="16"/>
                <w:szCs w:val="16"/>
              </w:rPr>
              <w:t>4.</w:t>
            </w:r>
            <w:r w:rsidR="004512E0" w:rsidRPr="0091456C">
              <w:rPr>
                <w:rFonts w:ascii="Times New Roman" w:eastAsia="Times New Roman" w:hAnsi="Times New Roman" w:cs="Times New Roman"/>
                <w:i/>
                <w:sz w:val="16"/>
                <w:szCs w:val="16"/>
              </w:rPr>
              <w:t>3</w:t>
            </w:r>
            <w:r w:rsidRPr="0091456C">
              <w:rPr>
                <w:rFonts w:ascii="Times New Roman" w:eastAsia="Times New Roman" w:hAnsi="Times New Roman" w:cs="Times New Roman"/>
                <w:i/>
                <w:sz w:val="16"/>
                <w:szCs w:val="16"/>
              </w:rPr>
              <w:t>.2. 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rsidR="004B7AE3" w:rsidRPr="0091456C" w:rsidRDefault="004B7AE3" w:rsidP="004B7AE3">
            <w:pPr>
              <w:pStyle w:val="BodyText2"/>
              <w:spacing w:before="0" w:after="0"/>
              <w:ind w:firstLine="745"/>
              <w:rPr>
                <w:szCs w:val="24"/>
              </w:rPr>
            </w:pPr>
            <w:r w:rsidRPr="0091456C">
              <w:rPr>
                <w:szCs w:val="24"/>
              </w:rPr>
              <w:t>Вариант 2 „ Пълно действие “:</w:t>
            </w:r>
          </w:p>
          <w:p w:rsidR="004B7AE3" w:rsidRPr="0091456C" w:rsidRDefault="004B7AE3" w:rsidP="004B7AE3">
            <w:pPr>
              <w:spacing w:after="0" w:line="240" w:lineRule="auto"/>
              <w:ind w:firstLine="736"/>
              <w:jc w:val="both"/>
              <w:rPr>
                <w:rFonts w:ascii="Times New Roman" w:eastAsia="Calibri" w:hAnsi="Times New Roman" w:cs="Times New Roman"/>
                <w:sz w:val="28"/>
                <w:szCs w:val="28"/>
                <w:lang w:eastAsia="ar-SA"/>
              </w:rPr>
            </w:pPr>
            <w:r w:rsidRPr="0091456C">
              <w:rPr>
                <w:rFonts w:ascii="Times New Roman" w:eastAsia="Times New Roman" w:hAnsi="Times New Roman" w:cs="Times New Roman"/>
                <w:b/>
                <w:sz w:val="28"/>
                <w:szCs w:val="28"/>
              </w:rPr>
              <w:t xml:space="preserve">Описание: </w:t>
            </w:r>
            <w:r w:rsidRPr="0091456C">
              <w:rPr>
                <w:rFonts w:ascii="Times New Roman" w:eastAsia="Calibri" w:hAnsi="Times New Roman" w:cs="Times New Roman"/>
                <w:sz w:val="28"/>
                <w:szCs w:val="28"/>
                <w:lang w:eastAsia="ar-SA"/>
              </w:rPr>
              <w:t>Приема се</w:t>
            </w:r>
            <w:r w:rsidRPr="0091456C">
              <w:rPr>
                <w:rFonts w:ascii="Times New Roman" w:eastAsia="Times New Roman" w:hAnsi="Times New Roman" w:cs="Times New Roman"/>
                <w:sz w:val="28"/>
                <w:szCs w:val="28"/>
              </w:rPr>
              <w:t xml:space="preserve"> Закон за изменение и допълнение на ЗОВСРБ</w:t>
            </w:r>
            <w:r w:rsidRPr="0091456C">
              <w:rPr>
                <w:rFonts w:ascii="Times New Roman" w:eastAsia="Calibri" w:hAnsi="Times New Roman" w:cs="Times New Roman"/>
                <w:sz w:val="28"/>
                <w:szCs w:val="28"/>
                <w:lang w:eastAsia="ar-SA"/>
              </w:rPr>
              <w:t>.</w:t>
            </w:r>
          </w:p>
          <w:p w:rsidR="004B7AE3" w:rsidRPr="0091456C" w:rsidRDefault="004B7AE3" w:rsidP="004B7AE3">
            <w:pPr>
              <w:spacing w:after="0" w:line="240" w:lineRule="auto"/>
              <w:ind w:firstLine="736"/>
              <w:jc w:val="both"/>
              <w:rPr>
                <w:rFonts w:ascii="Times New Roman" w:eastAsia="Times New Roman" w:hAnsi="Times New Roman" w:cs="Times New Roman"/>
                <w:b/>
                <w:sz w:val="28"/>
                <w:szCs w:val="28"/>
              </w:rPr>
            </w:pPr>
            <w:r w:rsidRPr="0091456C">
              <w:rPr>
                <w:rFonts w:ascii="Times New Roman" w:eastAsia="Times New Roman" w:hAnsi="Times New Roman" w:cs="Times New Roman"/>
                <w:b/>
                <w:sz w:val="28"/>
                <w:szCs w:val="28"/>
              </w:rPr>
              <w:t>Положителни (икономически/социални/екологични) въздействия:</w:t>
            </w:r>
          </w:p>
          <w:p w:rsidR="00383B8C" w:rsidRPr="0091456C" w:rsidRDefault="00383B8C" w:rsidP="00383B8C">
            <w:pPr>
              <w:spacing w:after="0" w:line="240" w:lineRule="auto"/>
              <w:ind w:firstLine="736"/>
              <w:jc w:val="both"/>
              <w:rPr>
                <w:rFonts w:ascii="Times New Roman" w:hAnsi="Times New Roman" w:cs="Times New Roman"/>
                <w:bCs/>
                <w:sz w:val="28"/>
                <w:szCs w:val="28"/>
                <w:lang w:bidi="bg-BG"/>
              </w:rPr>
            </w:pPr>
            <w:r w:rsidRPr="0091456C">
              <w:rPr>
                <w:rFonts w:ascii="Times New Roman" w:hAnsi="Times New Roman" w:cs="Times New Roman"/>
                <w:bCs/>
                <w:sz w:val="28"/>
                <w:szCs w:val="28"/>
                <w:lang w:bidi="bg-BG"/>
              </w:rPr>
              <w:t>Направените предложения ще усъвършенстват прилагането на Закона за отбраната и въоръжените сили на Република България и ще създадат условия за подобряване дейностите на въоръжените сили по гарантиране суверенитета, независимостта и защитата на териториалната цялост на страната.</w:t>
            </w:r>
          </w:p>
          <w:p w:rsidR="00383B8C" w:rsidRPr="0091456C" w:rsidRDefault="00383B8C" w:rsidP="00383B8C">
            <w:pPr>
              <w:spacing w:after="0" w:line="240" w:lineRule="auto"/>
              <w:ind w:firstLine="736"/>
              <w:jc w:val="both"/>
              <w:rPr>
                <w:rFonts w:ascii="Times New Roman" w:hAnsi="Times New Roman" w:cs="Times New Roman"/>
                <w:bCs/>
                <w:sz w:val="28"/>
                <w:szCs w:val="28"/>
                <w:lang w:bidi="bg-BG"/>
              </w:rPr>
            </w:pPr>
            <w:r w:rsidRPr="0091456C">
              <w:rPr>
                <w:rFonts w:ascii="Times New Roman" w:hAnsi="Times New Roman" w:cs="Times New Roman"/>
                <w:bCs/>
                <w:sz w:val="28"/>
                <w:szCs w:val="28"/>
                <w:lang w:bidi="bg-BG"/>
              </w:rPr>
              <w:t xml:space="preserve">Въоръжените ни сили ще са в състояние да осигурят по-високите изисквания по отношение на готовността им за използване на определените в съответните планове задачи с основен акцент върху мисия „Възпиране и отбрана“. </w:t>
            </w:r>
          </w:p>
          <w:p w:rsidR="00383B8C" w:rsidRPr="0091456C" w:rsidRDefault="00383B8C" w:rsidP="00383B8C">
            <w:pPr>
              <w:spacing w:after="0" w:line="240" w:lineRule="auto"/>
              <w:ind w:firstLine="736"/>
              <w:jc w:val="both"/>
              <w:rPr>
                <w:rFonts w:ascii="Times New Roman" w:hAnsi="Times New Roman" w:cs="Times New Roman"/>
                <w:bCs/>
                <w:sz w:val="28"/>
                <w:szCs w:val="28"/>
                <w:lang w:bidi="bg-BG"/>
              </w:rPr>
            </w:pPr>
            <w:r w:rsidRPr="0091456C">
              <w:rPr>
                <w:rFonts w:ascii="Times New Roman" w:hAnsi="Times New Roman" w:cs="Times New Roman"/>
                <w:bCs/>
                <w:sz w:val="28"/>
                <w:szCs w:val="28"/>
                <w:lang w:bidi="bg-BG"/>
              </w:rPr>
              <w:t>Ще се осигурят правомощия на Министерския съвет да предлага на президента на републиката, привеждането в изпълнение на  стратегическите планове за действие на въоръжените сили или на части от тях.</w:t>
            </w:r>
          </w:p>
          <w:p w:rsidR="00383B8C" w:rsidRPr="0091456C" w:rsidRDefault="00383B8C" w:rsidP="00383B8C">
            <w:pPr>
              <w:spacing w:after="0" w:line="240" w:lineRule="auto"/>
              <w:ind w:firstLine="736"/>
              <w:jc w:val="both"/>
              <w:rPr>
                <w:rFonts w:ascii="Times New Roman" w:hAnsi="Times New Roman" w:cs="Times New Roman"/>
                <w:bCs/>
                <w:sz w:val="28"/>
                <w:szCs w:val="28"/>
                <w:lang w:bidi="bg-BG"/>
              </w:rPr>
            </w:pPr>
            <w:r w:rsidRPr="0091456C">
              <w:rPr>
                <w:rFonts w:ascii="Times New Roman" w:hAnsi="Times New Roman" w:cs="Times New Roman"/>
                <w:bCs/>
                <w:sz w:val="28"/>
                <w:szCs w:val="28"/>
                <w:lang w:bidi="bg-BG"/>
              </w:rPr>
              <w:t>Ще се подобри управлението и координацията на националната отбрана чрез въвеждане на механизъм за възлагане на мирновременни задачи на въоръжените сили от Министерския съвет. Ще се гарантира националната сигурност чрез превенция и възпиране на потенциални заплахи.</w:t>
            </w:r>
          </w:p>
          <w:p w:rsidR="006E6DB7" w:rsidRPr="0091456C" w:rsidRDefault="00383B8C" w:rsidP="00383B8C">
            <w:pPr>
              <w:spacing w:after="0" w:line="240" w:lineRule="auto"/>
              <w:ind w:firstLine="736"/>
              <w:jc w:val="both"/>
              <w:rPr>
                <w:rFonts w:ascii="Times New Roman" w:hAnsi="Times New Roman" w:cs="Times New Roman"/>
                <w:bCs/>
                <w:sz w:val="28"/>
                <w:szCs w:val="28"/>
                <w:lang w:bidi="bg-BG"/>
              </w:rPr>
            </w:pPr>
            <w:r w:rsidRPr="0091456C">
              <w:rPr>
                <w:rFonts w:ascii="Times New Roman" w:hAnsi="Times New Roman" w:cs="Times New Roman"/>
                <w:bCs/>
                <w:sz w:val="28"/>
                <w:szCs w:val="28"/>
                <w:lang w:bidi="bg-BG"/>
              </w:rPr>
              <w:t>Ще се дефинират отговорности на президента и Министерския съвет във връзка с привеждането, ръководството и въвеждане в изпълнение на държавния военновременен план и на военновременните планове на йерархично подчинените държавни органи.</w:t>
            </w:r>
          </w:p>
          <w:p w:rsidR="004B7AE3" w:rsidRPr="0091456C" w:rsidRDefault="004B7AE3" w:rsidP="004B7AE3">
            <w:pPr>
              <w:spacing w:after="0" w:line="240" w:lineRule="auto"/>
              <w:ind w:firstLine="736"/>
              <w:jc w:val="both"/>
              <w:rPr>
                <w:rFonts w:ascii="Times New Roman" w:hAnsi="Times New Roman" w:cs="Times New Roman"/>
                <w:bCs/>
                <w:sz w:val="28"/>
                <w:szCs w:val="28"/>
                <w:lang w:bidi="bg-BG"/>
              </w:rPr>
            </w:pPr>
            <w:r w:rsidRPr="0091456C">
              <w:rPr>
                <w:rFonts w:ascii="Times New Roman" w:hAnsi="Times New Roman" w:cs="Times New Roman"/>
                <w:bCs/>
                <w:sz w:val="28"/>
                <w:szCs w:val="28"/>
                <w:lang w:bidi="bg-BG"/>
              </w:rPr>
              <w:t>Допълнението в текста на § 1, т. 1в от Допълнителните разпоредби на ЗОВСРБ ще регламентира възможност ДАТО да бъде включена в състава на въоръжените сили във военно време по чл. 50, ал. 2 от ЗОВСРБ, като част от структурите от другите сили от системата за национална сигурност на Република България. По този начин във военно време, при единно командване и организационна подчиненост на въоръжените сили, ще е налице координация и синхронизиране в действията между ДАТО и другите сили от системата за национална сигурност на Република България. От друга страна това ще позволи максимално ефективно използване на специфичните възможности и ресурси на агенцията за повишаване отбранителната способност на страната. Включването на ДАТО в състава на въоръжените сили във военно време по чл. 50, ал. 2 от ЗОВСРБ (с оглед изпълнението на изрично регламентирани в чл. 196 от ЗСРС дейности, кореспондиращи пряко с осигуряване защитата на правата и свободите на гражданите, националната сигурност и обществения ред), ще създаде благоприятни условия за своевременното изпълнение на възложените военновременни задачи, както от агенцията, така и от част от структурите от другите сили от системата за национална сигурност на Република България.</w:t>
            </w:r>
          </w:p>
          <w:p w:rsidR="006E6DB7" w:rsidRPr="0091456C" w:rsidRDefault="006E6DB7" w:rsidP="006E6DB7">
            <w:pPr>
              <w:spacing w:after="0" w:line="240" w:lineRule="auto"/>
              <w:ind w:firstLine="736"/>
              <w:jc w:val="both"/>
              <w:rPr>
                <w:rFonts w:ascii="Times New Roman" w:hAnsi="Times New Roman" w:cs="Times New Roman"/>
                <w:bCs/>
                <w:sz w:val="28"/>
                <w:szCs w:val="28"/>
                <w:lang w:bidi="bg-BG"/>
              </w:rPr>
            </w:pPr>
            <w:r w:rsidRPr="0091456C">
              <w:rPr>
                <w:rFonts w:ascii="Times New Roman" w:hAnsi="Times New Roman" w:cs="Times New Roman"/>
                <w:bCs/>
                <w:sz w:val="28"/>
                <w:szCs w:val="28"/>
                <w:lang w:bidi="bg-BG"/>
              </w:rPr>
              <w:t>Ще се осигури бърза и ефективна реакция на националните институции при възникване на заплахи за сигурността, като се синхронизира националната законодателна рамка с ангажиментите на България към НАТО.</w:t>
            </w:r>
          </w:p>
          <w:p w:rsidR="006E6DB7" w:rsidRPr="0091456C" w:rsidRDefault="006E6DB7" w:rsidP="006E6DB7">
            <w:pPr>
              <w:spacing w:after="0" w:line="240" w:lineRule="auto"/>
              <w:ind w:firstLine="736"/>
              <w:jc w:val="both"/>
              <w:rPr>
                <w:rFonts w:ascii="Times New Roman" w:hAnsi="Times New Roman" w:cs="Times New Roman"/>
                <w:bCs/>
                <w:sz w:val="28"/>
                <w:szCs w:val="28"/>
                <w:lang w:bidi="bg-BG"/>
              </w:rPr>
            </w:pPr>
            <w:r w:rsidRPr="0091456C">
              <w:rPr>
                <w:rFonts w:ascii="Times New Roman" w:hAnsi="Times New Roman" w:cs="Times New Roman"/>
                <w:bCs/>
                <w:sz w:val="28"/>
                <w:szCs w:val="28"/>
                <w:lang w:bidi="bg-BG"/>
              </w:rPr>
              <w:lastRenderedPageBreak/>
              <w:t>Ще се подобри управлението и координацията на националната отбрана чрез въвеждане на механизъм за възлагане на мирновременни задачи на въоръжените сили от Министерския съвет.</w:t>
            </w:r>
            <w:r w:rsidRPr="0091456C">
              <w:rPr>
                <w:rFonts w:ascii="Times New Roman" w:hAnsi="Times New Roman" w:cs="Times New Roman"/>
                <w:bCs/>
                <w:sz w:val="28"/>
                <w:szCs w:val="28"/>
                <w:lang w:bidi="bg-BG"/>
              </w:rPr>
              <w:tab/>
              <w:t>Ще се гарантиране националната сигурност чрез превенция и възпиране на потенциални заплахи.</w:t>
            </w:r>
          </w:p>
          <w:p w:rsidR="006E6DB7" w:rsidRPr="0091456C" w:rsidRDefault="006E6DB7" w:rsidP="006E6DB7">
            <w:pPr>
              <w:spacing w:after="0" w:line="240" w:lineRule="auto"/>
              <w:ind w:firstLine="736"/>
              <w:jc w:val="both"/>
              <w:rPr>
                <w:rFonts w:ascii="Times New Roman" w:hAnsi="Times New Roman" w:cs="Times New Roman"/>
                <w:bCs/>
                <w:sz w:val="28"/>
                <w:szCs w:val="28"/>
                <w:lang w:bidi="bg-BG"/>
              </w:rPr>
            </w:pPr>
            <w:r w:rsidRPr="0091456C">
              <w:rPr>
                <w:rFonts w:ascii="Times New Roman" w:hAnsi="Times New Roman" w:cs="Times New Roman"/>
                <w:bCs/>
                <w:sz w:val="28"/>
                <w:szCs w:val="28"/>
                <w:lang w:bidi="bg-BG"/>
              </w:rPr>
              <w:t>Ще се осигури предвидимост и правна сигурност при придобиването на отбранителни продукти за нуждите на въоръжените сили.</w:t>
            </w:r>
          </w:p>
          <w:p w:rsidR="004B7AE3" w:rsidRPr="0091456C" w:rsidRDefault="004B7AE3" w:rsidP="004B7AE3">
            <w:pPr>
              <w:spacing w:after="0" w:line="240" w:lineRule="auto"/>
              <w:ind w:firstLine="736"/>
              <w:jc w:val="both"/>
              <w:rPr>
                <w:rFonts w:ascii="Times New Roman" w:eastAsia="Times New Roman" w:hAnsi="Times New Roman" w:cs="Times New Roman"/>
                <w:b/>
                <w:sz w:val="28"/>
                <w:szCs w:val="28"/>
              </w:rPr>
            </w:pPr>
            <w:r w:rsidRPr="0091456C">
              <w:rPr>
                <w:rFonts w:ascii="Times New Roman" w:eastAsia="Times New Roman" w:hAnsi="Times New Roman" w:cs="Times New Roman"/>
                <w:b/>
                <w:sz w:val="28"/>
                <w:szCs w:val="28"/>
              </w:rPr>
              <w:t>Отрицателни (икономически/социални/екологични) въздействия:</w:t>
            </w:r>
          </w:p>
          <w:p w:rsidR="004B7AE3" w:rsidRPr="0091456C" w:rsidRDefault="004B7AE3" w:rsidP="004B7AE3">
            <w:pPr>
              <w:spacing w:after="0" w:line="240" w:lineRule="auto"/>
              <w:ind w:firstLine="736"/>
              <w:jc w:val="both"/>
              <w:rPr>
                <w:rFonts w:ascii="Times New Roman" w:eastAsia="Calibri" w:hAnsi="Times New Roman" w:cs="Times New Roman"/>
                <w:sz w:val="28"/>
                <w:szCs w:val="28"/>
                <w:lang w:eastAsia="ar-SA"/>
              </w:rPr>
            </w:pPr>
            <w:r w:rsidRPr="0091456C">
              <w:rPr>
                <w:rFonts w:ascii="Times New Roman" w:eastAsia="Calibri" w:hAnsi="Times New Roman" w:cs="Times New Roman"/>
                <w:sz w:val="28"/>
                <w:szCs w:val="28"/>
                <w:lang w:eastAsia="ar-SA"/>
              </w:rPr>
              <w:t>При този вариант няма да настъпят отрицателни въздействия за идентифицираните заинтересовани страни.</w:t>
            </w:r>
          </w:p>
          <w:p w:rsidR="004B7AE3" w:rsidRPr="0091456C" w:rsidRDefault="004B7AE3" w:rsidP="004B7AE3">
            <w:pPr>
              <w:spacing w:after="0" w:line="240" w:lineRule="auto"/>
              <w:ind w:firstLine="745"/>
              <w:jc w:val="both"/>
              <w:rPr>
                <w:rFonts w:ascii="Times New Roman" w:eastAsia="Times New Roman" w:hAnsi="Times New Roman" w:cs="Times New Roman"/>
                <w:b/>
                <w:sz w:val="28"/>
                <w:szCs w:val="24"/>
              </w:rPr>
            </w:pPr>
            <w:r w:rsidRPr="0091456C">
              <w:rPr>
                <w:rFonts w:ascii="Times New Roman" w:eastAsia="Times New Roman" w:hAnsi="Times New Roman" w:cs="Times New Roman"/>
                <w:b/>
                <w:sz w:val="28"/>
                <w:szCs w:val="24"/>
              </w:rPr>
              <w:t>Специфични въздействия:</w:t>
            </w:r>
          </w:p>
          <w:p w:rsidR="004B7AE3" w:rsidRPr="0091456C" w:rsidRDefault="004B7AE3" w:rsidP="004B7AE3">
            <w:pPr>
              <w:pStyle w:val="Heading1"/>
              <w:spacing w:before="0" w:after="0"/>
              <w:ind w:firstLine="745"/>
              <w:rPr>
                <w:lang w:val="en-US"/>
              </w:rPr>
            </w:pPr>
            <w:r w:rsidRPr="0091456C">
              <w:t>Не са идентифицирани</w:t>
            </w:r>
            <w:r w:rsidRPr="0091456C">
              <w:rPr>
                <w:lang w:val="en-US"/>
              </w:rPr>
              <w:t>.</w:t>
            </w:r>
          </w:p>
          <w:p w:rsidR="004B7AE3" w:rsidRPr="0091456C" w:rsidRDefault="004B7AE3" w:rsidP="004B7AE3">
            <w:pPr>
              <w:spacing w:after="0" w:line="240" w:lineRule="auto"/>
              <w:ind w:firstLine="745"/>
              <w:jc w:val="both"/>
              <w:rPr>
                <w:rFonts w:ascii="Times New Roman" w:eastAsia="Times New Roman" w:hAnsi="Times New Roman" w:cs="Times New Roman"/>
                <w:sz w:val="28"/>
                <w:szCs w:val="24"/>
              </w:rPr>
            </w:pPr>
            <w:r w:rsidRPr="0091456C">
              <w:rPr>
                <w:rFonts w:ascii="Times New Roman" w:eastAsia="Times New Roman" w:hAnsi="Times New Roman" w:cs="Times New Roman"/>
                <w:b/>
                <w:sz w:val="28"/>
                <w:szCs w:val="24"/>
              </w:rPr>
              <w:t>Въздействия върху малките и средните предприятия:</w:t>
            </w:r>
            <w:r w:rsidRPr="0091456C">
              <w:rPr>
                <w:rFonts w:ascii="Times New Roman" w:eastAsia="Times New Roman" w:hAnsi="Times New Roman" w:cs="Times New Roman"/>
                <w:sz w:val="28"/>
                <w:szCs w:val="24"/>
              </w:rPr>
              <w:t xml:space="preserve">  </w:t>
            </w:r>
          </w:p>
          <w:p w:rsidR="004B7AE3" w:rsidRPr="0091456C" w:rsidRDefault="004B7AE3" w:rsidP="004B7AE3">
            <w:pPr>
              <w:spacing w:after="0" w:line="240" w:lineRule="auto"/>
              <w:ind w:firstLine="745"/>
              <w:jc w:val="both"/>
            </w:pPr>
            <w:r w:rsidRPr="0091456C">
              <w:rPr>
                <w:rFonts w:ascii="Times New Roman" w:eastAsia="Times New Roman" w:hAnsi="Times New Roman" w:cs="Times New Roman"/>
                <w:sz w:val="28"/>
                <w:szCs w:val="24"/>
              </w:rPr>
              <w:t>Не засяга малките и средните предприятия.</w:t>
            </w:r>
          </w:p>
          <w:p w:rsidR="004B7AE3" w:rsidRPr="0091456C" w:rsidRDefault="004B7AE3" w:rsidP="004B7AE3">
            <w:pPr>
              <w:spacing w:after="0" w:line="240" w:lineRule="auto"/>
              <w:ind w:firstLine="745"/>
              <w:rPr>
                <w:rFonts w:ascii="Times New Roman" w:eastAsia="Times New Roman" w:hAnsi="Times New Roman" w:cs="Times New Roman"/>
                <w:sz w:val="28"/>
                <w:szCs w:val="24"/>
              </w:rPr>
            </w:pPr>
            <w:r w:rsidRPr="0091456C">
              <w:rPr>
                <w:rFonts w:ascii="Times New Roman" w:eastAsia="Times New Roman" w:hAnsi="Times New Roman" w:cs="Times New Roman"/>
                <w:b/>
                <w:sz w:val="28"/>
                <w:szCs w:val="24"/>
              </w:rPr>
              <w:t>Административна тежест:</w:t>
            </w:r>
            <w:r w:rsidRPr="0091456C">
              <w:rPr>
                <w:rFonts w:ascii="Times New Roman" w:eastAsia="Times New Roman" w:hAnsi="Times New Roman" w:cs="Times New Roman"/>
                <w:sz w:val="28"/>
                <w:szCs w:val="24"/>
              </w:rPr>
              <w:t xml:space="preserve"> </w:t>
            </w:r>
          </w:p>
          <w:p w:rsidR="004B7AE3" w:rsidRPr="0091456C" w:rsidRDefault="004B7AE3" w:rsidP="004B7AE3">
            <w:pPr>
              <w:spacing w:after="0" w:line="240" w:lineRule="auto"/>
              <w:ind w:firstLine="743"/>
              <w:rPr>
                <w:rFonts w:ascii="Times New Roman" w:eastAsia="Times New Roman" w:hAnsi="Times New Roman" w:cs="Times New Roman"/>
                <w:sz w:val="28"/>
                <w:szCs w:val="24"/>
              </w:rPr>
            </w:pPr>
            <w:r w:rsidRPr="0091456C">
              <w:rPr>
                <w:rFonts w:ascii="Times New Roman" w:eastAsia="Times New Roman" w:hAnsi="Times New Roman" w:cs="Times New Roman"/>
                <w:sz w:val="28"/>
                <w:szCs w:val="24"/>
              </w:rPr>
              <w:t>Не се променя.</w:t>
            </w:r>
          </w:p>
          <w:p w:rsidR="004B7AE3" w:rsidRPr="0091456C" w:rsidRDefault="004B7AE3" w:rsidP="004B7AE3">
            <w:pPr>
              <w:spacing w:after="0" w:line="240" w:lineRule="auto"/>
              <w:ind w:firstLine="745"/>
              <w:jc w:val="both"/>
              <w:rPr>
                <w:rFonts w:ascii="Times New Roman" w:eastAsia="Times New Roman" w:hAnsi="Times New Roman" w:cs="Times New Roman"/>
                <w:i/>
                <w:sz w:val="16"/>
                <w:szCs w:val="16"/>
              </w:rPr>
            </w:pPr>
            <w:r w:rsidRPr="0091456C">
              <w:rPr>
                <w:rFonts w:ascii="Times New Roman" w:eastAsia="Times New Roman" w:hAnsi="Times New Roman" w:cs="Times New Roman"/>
                <w:i/>
                <w:sz w:val="16"/>
                <w:szCs w:val="16"/>
              </w:rPr>
              <w:t>4.</w:t>
            </w:r>
            <w:r w:rsidR="004512E0" w:rsidRPr="0091456C">
              <w:rPr>
                <w:rFonts w:ascii="Times New Roman" w:eastAsia="Times New Roman" w:hAnsi="Times New Roman" w:cs="Times New Roman"/>
                <w:i/>
                <w:sz w:val="16"/>
                <w:szCs w:val="16"/>
              </w:rPr>
              <w:t>3</w:t>
            </w:r>
            <w:r w:rsidRPr="0091456C">
              <w:rPr>
                <w:rFonts w:ascii="Times New Roman" w:eastAsia="Times New Roman" w:hAnsi="Times New Roman" w:cs="Times New Roman"/>
                <w:i/>
                <w:sz w:val="16"/>
                <w:szCs w:val="16"/>
              </w:rPr>
              <w:t>.3. Опишете качествено (при възможност – и количествено) всички значителни потенциални икономически, социални и екологични въздействия, включително върху всяка заинтересована страна/група заинтересовани страни. Пояснете кои въздействия се очаква да бъдат значителни и кои второстепенни.</w:t>
            </w:r>
          </w:p>
          <w:p w:rsidR="004B7AE3" w:rsidRPr="0091456C" w:rsidRDefault="004B7AE3" w:rsidP="004512E0">
            <w:pPr>
              <w:spacing w:after="0" w:line="240" w:lineRule="auto"/>
              <w:ind w:firstLine="745"/>
              <w:jc w:val="both"/>
              <w:rPr>
                <w:rFonts w:ascii="Times New Roman" w:eastAsia="Times New Roman" w:hAnsi="Times New Roman" w:cs="Times New Roman"/>
                <w:b/>
                <w:sz w:val="28"/>
                <w:szCs w:val="28"/>
              </w:rPr>
            </w:pPr>
            <w:r w:rsidRPr="0091456C">
              <w:rPr>
                <w:rFonts w:ascii="Times New Roman" w:eastAsia="Times New Roman" w:hAnsi="Times New Roman" w:cs="Times New Roman"/>
                <w:i/>
                <w:sz w:val="16"/>
                <w:szCs w:val="16"/>
              </w:rPr>
              <w:t>4.</w:t>
            </w:r>
            <w:r w:rsidR="004512E0" w:rsidRPr="0091456C">
              <w:rPr>
                <w:rFonts w:ascii="Times New Roman" w:eastAsia="Times New Roman" w:hAnsi="Times New Roman" w:cs="Times New Roman"/>
                <w:i/>
                <w:sz w:val="16"/>
                <w:szCs w:val="16"/>
              </w:rPr>
              <w:t>3</w:t>
            </w:r>
            <w:r w:rsidRPr="0091456C">
              <w:rPr>
                <w:rFonts w:ascii="Times New Roman" w:eastAsia="Times New Roman" w:hAnsi="Times New Roman" w:cs="Times New Roman"/>
                <w:i/>
                <w:sz w:val="16"/>
                <w:szCs w:val="16"/>
              </w:rPr>
              <w:t>.4. 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tc>
      </w:tr>
      <w:tr w:rsidR="0091456C" w:rsidRPr="0091456C" w:rsidTr="00C2599F">
        <w:tc>
          <w:tcPr>
            <w:tcW w:w="10182" w:type="dxa"/>
            <w:gridSpan w:val="2"/>
            <w:shd w:val="clear" w:color="auto" w:fill="auto"/>
            <w:vAlign w:val="center"/>
          </w:tcPr>
          <w:p w:rsidR="00BF7B5E" w:rsidRPr="0091456C" w:rsidRDefault="00BF7B5E" w:rsidP="00BF7B5E">
            <w:pPr>
              <w:spacing w:after="0" w:line="240" w:lineRule="auto"/>
              <w:ind w:firstLine="745"/>
              <w:jc w:val="both"/>
              <w:rPr>
                <w:rFonts w:ascii="Times New Roman" w:eastAsia="Times New Roman" w:hAnsi="Times New Roman" w:cs="Times New Roman"/>
                <w:sz w:val="28"/>
                <w:szCs w:val="28"/>
              </w:rPr>
            </w:pPr>
            <w:r w:rsidRPr="0091456C">
              <w:rPr>
                <w:rFonts w:ascii="Times New Roman" w:eastAsia="Times New Roman" w:hAnsi="Times New Roman" w:cs="Times New Roman"/>
                <w:b/>
                <w:sz w:val="28"/>
                <w:szCs w:val="28"/>
              </w:rPr>
              <w:lastRenderedPageBreak/>
              <w:t>4.4. Проблем 4:</w:t>
            </w:r>
            <w:r w:rsidRPr="0091456C">
              <w:rPr>
                <w:rFonts w:ascii="Times New Roman" w:eastAsia="Times New Roman" w:hAnsi="Times New Roman" w:cs="Times New Roman"/>
                <w:sz w:val="28"/>
                <w:szCs w:val="28"/>
              </w:rPr>
              <w:t xml:space="preserve"> </w:t>
            </w:r>
            <w:r w:rsidRPr="0091456C">
              <w:rPr>
                <w:rFonts w:ascii="Times New Roman" w:eastAsia="Times New Roman" w:hAnsi="Times New Roman" w:cs="Times New Roman"/>
                <w:b/>
                <w:bCs/>
                <w:sz w:val="28"/>
                <w:szCs w:val="28"/>
              </w:rPr>
              <w:t>„Липса на правни норми относно определяне дейността на Върховното главно командване и разрешаване използването на оръжие и/или технически средства от въоръжените сили срещу безпилотни автономни системи и средства при охрана и отбрана на военни обекти, пунктове за постоянна дислокация, военни формирования, техника и корабни платформи разположени извън пунктовете за постоянна дислокация.</w:t>
            </w:r>
            <w:r w:rsidRPr="0091456C">
              <w:rPr>
                <w:rFonts w:ascii="Times New Roman" w:eastAsia="Times New Roman" w:hAnsi="Times New Roman" w:cs="Times New Roman"/>
                <w:sz w:val="28"/>
                <w:szCs w:val="28"/>
              </w:rPr>
              <w:t>”.</w:t>
            </w:r>
          </w:p>
        </w:tc>
      </w:tr>
      <w:tr w:rsidR="0091456C" w:rsidRPr="0091456C" w:rsidTr="00C2599F">
        <w:tc>
          <w:tcPr>
            <w:tcW w:w="10182" w:type="dxa"/>
            <w:gridSpan w:val="2"/>
            <w:shd w:val="clear" w:color="auto" w:fill="auto"/>
            <w:vAlign w:val="center"/>
          </w:tcPr>
          <w:p w:rsidR="00BF7B5E" w:rsidRPr="0091456C" w:rsidRDefault="00BF7B5E" w:rsidP="00BF7B5E">
            <w:pPr>
              <w:spacing w:after="0" w:line="240" w:lineRule="auto"/>
              <w:ind w:firstLine="764"/>
              <w:jc w:val="both"/>
              <w:rPr>
                <w:rFonts w:ascii="Times New Roman" w:eastAsia="Times New Roman" w:hAnsi="Times New Roman" w:cs="Times New Roman"/>
                <w:b/>
                <w:sz w:val="28"/>
                <w:szCs w:val="28"/>
              </w:rPr>
            </w:pPr>
            <w:r w:rsidRPr="0091456C">
              <w:rPr>
                <w:rFonts w:ascii="Times New Roman" w:eastAsia="Times New Roman" w:hAnsi="Times New Roman" w:cs="Times New Roman"/>
                <w:b/>
                <w:sz w:val="28"/>
                <w:szCs w:val="28"/>
              </w:rPr>
              <w:t>Вариант „Без действие“:</w:t>
            </w:r>
          </w:p>
          <w:p w:rsidR="00BF7B5E" w:rsidRPr="0091456C" w:rsidRDefault="00BF7B5E" w:rsidP="00BF7B5E">
            <w:pPr>
              <w:pStyle w:val="BodyText3"/>
              <w:spacing w:before="0" w:after="0"/>
              <w:ind w:firstLine="764"/>
              <w:rPr>
                <w:rFonts w:eastAsia="Calibri"/>
                <w:color w:val="auto"/>
                <w:lang w:eastAsia="ar-SA"/>
              </w:rPr>
            </w:pPr>
            <w:r w:rsidRPr="0091456C">
              <w:rPr>
                <w:b/>
                <w:color w:val="auto"/>
              </w:rPr>
              <w:t xml:space="preserve">Описание: </w:t>
            </w:r>
            <w:r w:rsidRPr="0091456C">
              <w:rPr>
                <w:rFonts w:eastAsia="Calibri"/>
                <w:color w:val="auto"/>
                <w:lang w:eastAsia="ar-SA"/>
              </w:rPr>
              <w:t>Не се приема Закон за изменение и допълнение на ЗОВСРБ.</w:t>
            </w:r>
            <w:r w:rsidRPr="0091456C">
              <w:rPr>
                <w:color w:val="auto"/>
              </w:rPr>
              <w:t xml:space="preserve"> </w:t>
            </w:r>
          </w:p>
          <w:p w:rsidR="00BF7B5E" w:rsidRPr="0091456C" w:rsidRDefault="00BF7B5E" w:rsidP="00BF7B5E">
            <w:pPr>
              <w:spacing w:after="0" w:line="240" w:lineRule="auto"/>
              <w:ind w:firstLine="764"/>
              <w:jc w:val="both"/>
              <w:rPr>
                <w:rFonts w:ascii="Times New Roman" w:eastAsia="Times New Roman" w:hAnsi="Times New Roman" w:cs="Times New Roman"/>
                <w:b/>
                <w:sz w:val="28"/>
                <w:szCs w:val="28"/>
              </w:rPr>
            </w:pPr>
            <w:r w:rsidRPr="0091456C">
              <w:rPr>
                <w:rFonts w:ascii="Times New Roman" w:eastAsia="Times New Roman" w:hAnsi="Times New Roman" w:cs="Times New Roman"/>
                <w:b/>
                <w:sz w:val="28"/>
                <w:szCs w:val="28"/>
              </w:rPr>
              <w:t>Положителни (икономически/социални/екологични) въздействия:</w:t>
            </w:r>
          </w:p>
          <w:p w:rsidR="00BF7B5E" w:rsidRPr="0091456C" w:rsidRDefault="00BF7B5E" w:rsidP="00BF7B5E">
            <w:pPr>
              <w:spacing w:after="0" w:line="240" w:lineRule="auto"/>
              <w:ind w:firstLine="764"/>
              <w:jc w:val="both"/>
              <w:rPr>
                <w:rFonts w:ascii="Times New Roman" w:eastAsia="Calibri" w:hAnsi="Times New Roman" w:cs="Times New Roman"/>
                <w:sz w:val="28"/>
                <w:szCs w:val="28"/>
                <w:lang w:eastAsia="ar-SA"/>
              </w:rPr>
            </w:pPr>
            <w:r w:rsidRPr="0091456C">
              <w:rPr>
                <w:rFonts w:ascii="Times New Roman" w:eastAsia="Calibri" w:hAnsi="Times New Roman" w:cs="Times New Roman"/>
                <w:sz w:val="28"/>
                <w:szCs w:val="28"/>
                <w:lang w:eastAsia="ar-SA"/>
              </w:rPr>
              <w:t>При този вариант няма да настъпят положителни въздействия за идентифицираните заинтересовани страни, поради невъзможност да се реализират планираните цели.</w:t>
            </w:r>
          </w:p>
          <w:p w:rsidR="00BF7B5E" w:rsidRPr="0091456C" w:rsidRDefault="00BF7B5E" w:rsidP="00BF7B5E">
            <w:pPr>
              <w:spacing w:after="0" w:line="240" w:lineRule="auto"/>
              <w:ind w:firstLine="764"/>
              <w:jc w:val="both"/>
              <w:rPr>
                <w:rFonts w:ascii="Times New Roman" w:hAnsi="Times New Roman" w:cs="Times New Roman"/>
                <w:sz w:val="28"/>
                <w:szCs w:val="28"/>
              </w:rPr>
            </w:pPr>
            <w:r w:rsidRPr="0091456C">
              <w:rPr>
                <w:rFonts w:ascii="Times New Roman" w:eastAsia="Times New Roman" w:hAnsi="Times New Roman" w:cs="Times New Roman"/>
                <w:b/>
                <w:sz w:val="28"/>
                <w:szCs w:val="28"/>
              </w:rPr>
              <w:t>Отрицателни (икономически/социални/екологични) въздействия:</w:t>
            </w:r>
          </w:p>
          <w:p w:rsidR="00BF7B5E" w:rsidRPr="0091456C" w:rsidRDefault="00BF7B5E" w:rsidP="00BF7B5E">
            <w:pPr>
              <w:spacing w:after="0" w:line="240" w:lineRule="auto"/>
              <w:ind w:firstLine="764"/>
              <w:jc w:val="both"/>
              <w:rPr>
                <w:rFonts w:ascii="Times New Roman" w:hAnsi="Times New Roman" w:cs="Times New Roman"/>
                <w:bCs/>
                <w:sz w:val="28"/>
                <w:szCs w:val="28"/>
              </w:rPr>
            </w:pPr>
            <w:r w:rsidRPr="0091456C">
              <w:rPr>
                <w:rFonts w:ascii="Times New Roman" w:hAnsi="Times New Roman" w:cs="Times New Roman"/>
                <w:bCs/>
                <w:sz w:val="28"/>
                <w:szCs w:val="28"/>
              </w:rPr>
              <w:t>ВГК ще остане на ниво нормативно определен, без ясни и конкретни правила за организация на дейностите, задълженията и взаимовръзките между органите и длъжностните лица, при при</w:t>
            </w:r>
            <w:r w:rsidR="0068359B">
              <w:rPr>
                <w:rFonts w:ascii="Times New Roman" w:hAnsi="Times New Roman" w:cs="Times New Roman"/>
                <w:bCs/>
                <w:sz w:val="28"/>
                <w:szCs w:val="28"/>
              </w:rPr>
              <w:t>в</w:t>
            </w:r>
            <w:r w:rsidRPr="0091456C">
              <w:rPr>
                <w:rFonts w:ascii="Times New Roman" w:hAnsi="Times New Roman" w:cs="Times New Roman"/>
                <w:bCs/>
                <w:sz w:val="28"/>
                <w:szCs w:val="28"/>
              </w:rPr>
              <w:t xml:space="preserve">еждане във военно положение или положения на война. Дейността на неговият щаб, който се създава по силата на ал. 4 към същия чл.114 от ЗОВСРБ не е конкретизиран с </w:t>
            </w:r>
            <w:proofErr w:type="spellStart"/>
            <w:r w:rsidRPr="0091456C">
              <w:rPr>
                <w:rFonts w:ascii="Times New Roman" w:hAnsi="Times New Roman" w:cs="Times New Roman"/>
                <w:bCs/>
                <w:sz w:val="28"/>
                <w:szCs w:val="28"/>
              </w:rPr>
              <w:t>определни</w:t>
            </w:r>
            <w:proofErr w:type="spellEnd"/>
            <w:r w:rsidRPr="0091456C">
              <w:rPr>
                <w:rFonts w:ascii="Times New Roman" w:hAnsi="Times New Roman" w:cs="Times New Roman"/>
                <w:bCs/>
                <w:sz w:val="28"/>
                <w:szCs w:val="28"/>
              </w:rPr>
              <w:t xml:space="preserve"> задачи и състав. </w:t>
            </w:r>
          </w:p>
          <w:p w:rsidR="00BF7B5E" w:rsidRPr="0091456C" w:rsidRDefault="00BF7B5E" w:rsidP="00BF7B5E">
            <w:pPr>
              <w:spacing w:after="0" w:line="240" w:lineRule="auto"/>
              <w:ind w:firstLine="764"/>
              <w:jc w:val="both"/>
              <w:rPr>
                <w:rFonts w:ascii="Times New Roman" w:hAnsi="Times New Roman" w:cs="Times New Roman"/>
                <w:bCs/>
                <w:sz w:val="28"/>
                <w:szCs w:val="28"/>
              </w:rPr>
            </w:pPr>
            <w:r w:rsidRPr="0091456C">
              <w:rPr>
                <w:rFonts w:ascii="Times New Roman" w:hAnsi="Times New Roman" w:cs="Times New Roman"/>
                <w:bCs/>
                <w:sz w:val="28"/>
                <w:szCs w:val="28"/>
              </w:rPr>
              <w:t>Няма да се гарантира защитата на живота и здравето на военнослужещите, както и защитата на военната техника, въоръжението и инфраструктурата при въздействия с безпилотни летателни (плавателни) средства.</w:t>
            </w:r>
          </w:p>
          <w:p w:rsidR="00BF7B5E" w:rsidRPr="0091456C" w:rsidRDefault="00BF7B5E" w:rsidP="00BF7B5E">
            <w:pPr>
              <w:spacing w:after="0" w:line="240" w:lineRule="auto"/>
              <w:ind w:firstLine="745"/>
              <w:jc w:val="both"/>
              <w:rPr>
                <w:rFonts w:ascii="Times New Roman" w:eastAsia="Times New Roman" w:hAnsi="Times New Roman" w:cs="Times New Roman"/>
                <w:b/>
                <w:sz w:val="28"/>
                <w:szCs w:val="24"/>
              </w:rPr>
            </w:pPr>
            <w:r w:rsidRPr="0091456C">
              <w:rPr>
                <w:rFonts w:ascii="Times New Roman" w:eastAsia="Times New Roman" w:hAnsi="Times New Roman" w:cs="Times New Roman"/>
                <w:b/>
                <w:sz w:val="28"/>
                <w:szCs w:val="24"/>
              </w:rPr>
              <w:t>Специфични въздействия:</w:t>
            </w:r>
          </w:p>
          <w:p w:rsidR="00BF7B5E" w:rsidRPr="0091456C" w:rsidRDefault="00BF7B5E" w:rsidP="00BF7B5E">
            <w:pPr>
              <w:pStyle w:val="Heading1"/>
              <w:spacing w:before="0" w:after="0"/>
              <w:ind w:firstLine="745"/>
              <w:rPr>
                <w:lang w:val="en-US"/>
              </w:rPr>
            </w:pPr>
            <w:r w:rsidRPr="0091456C">
              <w:t>Не са идентифицирани</w:t>
            </w:r>
            <w:r w:rsidRPr="0091456C">
              <w:rPr>
                <w:lang w:val="en-US"/>
              </w:rPr>
              <w:t>.</w:t>
            </w:r>
          </w:p>
          <w:p w:rsidR="00BF7B5E" w:rsidRPr="0091456C" w:rsidRDefault="00BF7B5E" w:rsidP="00BF7B5E">
            <w:pPr>
              <w:spacing w:after="0" w:line="240" w:lineRule="auto"/>
              <w:ind w:firstLine="745"/>
              <w:jc w:val="both"/>
              <w:rPr>
                <w:rFonts w:ascii="Times New Roman" w:eastAsia="Times New Roman" w:hAnsi="Times New Roman" w:cs="Times New Roman"/>
                <w:sz w:val="28"/>
                <w:szCs w:val="24"/>
              </w:rPr>
            </w:pPr>
            <w:r w:rsidRPr="0091456C">
              <w:rPr>
                <w:rFonts w:ascii="Times New Roman" w:eastAsia="Times New Roman" w:hAnsi="Times New Roman" w:cs="Times New Roman"/>
                <w:b/>
                <w:sz w:val="28"/>
                <w:szCs w:val="24"/>
              </w:rPr>
              <w:t>Въздействия върху малките и средните предприятия:</w:t>
            </w:r>
            <w:r w:rsidRPr="0091456C">
              <w:rPr>
                <w:rFonts w:ascii="Times New Roman" w:eastAsia="Times New Roman" w:hAnsi="Times New Roman" w:cs="Times New Roman"/>
                <w:sz w:val="28"/>
                <w:szCs w:val="24"/>
              </w:rPr>
              <w:t xml:space="preserve">  </w:t>
            </w:r>
          </w:p>
          <w:p w:rsidR="00BF7B5E" w:rsidRPr="0091456C" w:rsidRDefault="00BF7B5E" w:rsidP="00BF7B5E">
            <w:pPr>
              <w:spacing w:after="0" w:line="240" w:lineRule="auto"/>
              <w:ind w:firstLine="745"/>
              <w:jc w:val="both"/>
            </w:pPr>
            <w:r w:rsidRPr="0091456C">
              <w:rPr>
                <w:rFonts w:ascii="Times New Roman" w:eastAsia="Times New Roman" w:hAnsi="Times New Roman" w:cs="Times New Roman"/>
                <w:sz w:val="28"/>
                <w:szCs w:val="24"/>
              </w:rPr>
              <w:t>Не засяга малките и средните предприятия.</w:t>
            </w:r>
          </w:p>
          <w:p w:rsidR="00BF7B5E" w:rsidRPr="0091456C" w:rsidRDefault="00BF7B5E" w:rsidP="00BF7B5E">
            <w:pPr>
              <w:spacing w:after="0" w:line="240" w:lineRule="auto"/>
              <w:ind w:firstLine="745"/>
              <w:rPr>
                <w:rFonts w:ascii="Times New Roman" w:eastAsia="Times New Roman" w:hAnsi="Times New Roman" w:cs="Times New Roman"/>
                <w:sz w:val="28"/>
                <w:szCs w:val="24"/>
              </w:rPr>
            </w:pPr>
            <w:r w:rsidRPr="0091456C">
              <w:rPr>
                <w:rFonts w:ascii="Times New Roman" w:eastAsia="Times New Roman" w:hAnsi="Times New Roman" w:cs="Times New Roman"/>
                <w:b/>
                <w:sz w:val="28"/>
                <w:szCs w:val="24"/>
              </w:rPr>
              <w:t>Административна тежест:</w:t>
            </w:r>
            <w:r w:rsidRPr="0091456C">
              <w:rPr>
                <w:rFonts w:ascii="Times New Roman" w:eastAsia="Times New Roman" w:hAnsi="Times New Roman" w:cs="Times New Roman"/>
                <w:sz w:val="28"/>
                <w:szCs w:val="24"/>
              </w:rPr>
              <w:t xml:space="preserve"> </w:t>
            </w:r>
          </w:p>
          <w:p w:rsidR="00BF7B5E" w:rsidRPr="0091456C" w:rsidRDefault="00BF7B5E" w:rsidP="00BF7B5E">
            <w:pPr>
              <w:spacing w:after="0" w:line="240" w:lineRule="auto"/>
              <w:ind w:firstLine="743"/>
              <w:rPr>
                <w:rFonts w:ascii="Times New Roman" w:eastAsia="Times New Roman" w:hAnsi="Times New Roman" w:cs="Times New Roman"/>
                <w:sz w:val="28"/>
                <w:szCs w:val="24"/>
              </w:rPr>
            </w:pPr>
            <w:r w:rsidRPr="0091456C">
              <w:rPr>
                <w:rFonts w:ascii="Times New Roman" w:eastAsia="Times New Roman" w:hAnsi="Times New Roman" w:cs="Times New Roman"/>
                <w:sz w:val="28"/>
                <w:szCs w:val="24"/>
              </w:rPr>
              <w:t>Не се променя.</w:t>
            </w:r>
          </w:p>
          <w:p w:rsidR="00BF7B5E" w:rsidRPr="0091456C" w:rsidRDefault="00BF7B5E" w:rsidP="00C2599F">
            <w:pPr>
              <w:spacing w:after="0" w:line="240" w:lineRule="auto"/>
              <w:ind w:firstLine="745"/>
              <w:jc w:val="both"/>
              <w:rPr>
                <w:rFonts w:ascii="Times New Roman" w:eastAsia="Times New Roman" w:hAnsi="Times New Roman" w:cs="Times New Roman"/>
                <w:i/>
                <w:sz w:val="20"/>
                <w:szCs w:val="20"/>
              </w:rPr>
            </w:pPr>
            <w:r w:rsidRPr="0091456C">
              <w:rPr>
                <w:rFonts w:ascii="Times New Roman" w:eastAsia="Times New Roman" w:hAnsi="Times New Roman" w:cs="Times New Roman"/>
                <w:i/>
                <w:sz w:val="16"/>
                <w:szCs w:val="16"/>
              </w:rPr>
              <w:lastRenderedPageBreak/>
              <w:t>4.4.1. Опишете качествено (при възможност – и количествено) всички значителни потенциални икономически, социални и екологични въздействия, включително върху всяка заинтересована страна/група заинтересовани страни. Пояснете кои въздействия се очаква да бъдат значителни и кои второстепенни.</w:t>
            </w:r>
          </w:p>
          <w:p w:rsidR="00BF7B5E" w:rsidRPr="0091456C" w:rsidRDefault="00BF7B5E" w:rsidP="00C2599F">
            <w:pPr>
              <w:pBdr>
                <w:bottom w:val="single" w:sz="6" w:space="1" w:color="auto"/>
              </w:pBdr>
              <w:spacing w:after="0" w:line="240" w:lineRule="auto"/>
              <w:ind w:firstLine="745"/>
              <w:jc w:val="both"/>
              <w:rPr>
                <w:rFonts w:ascii="Times New Roman" w:eastAsia="Times New Roman" w:hAnsi="Times New Roman" w:cs="Times New Roman"/>
                <w:i/>
                <w:sz w:val="16"/>
                <w:szCs w:val="16"/>
              </w:rPr>
            </w:pPr>
            <w:r w:rsidRPr="0091456C">
              <w:rPr>
                <w:rFonts w:ascii="Times New Roman" w:eastAsia="Times New Roman" w:hAnsi="Times New Roman" w:cs="Times New Roman"/>
                <w:i/>
                <w:sz w:val="16"/>
                <w:szCs w:val="16"/>
              </w:rPr>
              <w:t>4.4.2. 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rsidR="00BF7B5E" w:rsidRPr="0091456C" w:rsidRDefault="00BF7B5E" w:rsidP="00BF7B5E">
            <w:pPr>
              <w:pStyle w:val="BodyText2"/>
              <w:spacing w:before="0" w:after="0"/>
              <w:ind w:firstLine="745"/>
              <w:rPr>
                <w:szCs w:val="24"/>
              </w:rPr>
            </w:pPr>
            <w:r w:rsidRPr="0091456C">
              <w:rPr>
                <w:szCs w:val="24"/>
              </w:rPr>
              <w:t>Вариант 2 „ Пълно действие “:</w:t>
            </w:r>
          </w:p>
          <w:p w:rsidR="00BF7B5E" w:rsidRPr="0091456C" w:rsidRDefault="00BF7B5E" w:rsidP="00BF7B5E">
            <w:pPr>
              <w:spacing w:after="0" w:line="240" w:lineRule="auto"/>
              <w:ind w:firstLine="736"/>
              <w:jc w:val="both"/>
              <w:rPr>
                <w:rFonts w:ascii="Times New Roman" w:eastAsia="Calibri" w:hAnsi="Times New Roman" w:cs="Times New Roman"/>
                <w:sz w:val="28"/>
                <w:szCs w:val="28"/>
                <w:lang w:eastAsia="ar-SA"/>
              </w:rPr>
            </w:pPr>
            <w:r w:rsidRPr="0091456C">
              <w:rPr>
                <w:rFonts w:ascii="Times New Roman" w:eastAsia="Times New Roman" w:hAnsi="Times New Roman" w:cs="Times New Roman"/>
                <w:b/>
                <w:sz w:val="28"/>
                <w:szCs w:val="28"/>
              </w:rPr>
              <w:t xml:space="preserve">Описание: </w:t>
            </w:r>
            <w:r w:rsidRPr="0091456C">
              <w:rPr>
                <w:rFonts w:ascii="Times New Roman" w:eastAsia="Calibri" w:hAnsi="Times New Roman" w:cs="Times New Roman"/>
                <w:sz w:val="28"/>
                <w:szCs w:val="28"/>
                <w:lang w:eastAsia="ar-SA"/>
              </w:rPr>
              <w:t>Приема се</w:t>
            </w:r>
            <w:r w:rsidRPr="0091456C">
              <w:rPr>
                <w:rFonts w:ascii="Times New Roman" w:eastAsia="Times New Roman" w:hAnsi="Times New Roman" w:cs="Times New Roman"/>
                <w:sz w:val="28"/>
                <w:szCs w:val="28"/>
              </w:rPr>
              <w:t xml:space="preserve"> Закон за изменение и допълнение на ЗОВСРБ</w:t>
            </w:r>
            <w:r w:rsidRPr="0091456C">
              <w:rPr>
                <w:rFonts w:ascii="Times New Roman" w:eastAsia="Calibri" w:hAnsi="Times New Roman" w:cs="Times New Roman"/>
                <w:sz w:val="28"/>
                <w:szCs w:val="28"/>
                <w:lang w:eastAsia="ar-SA"/>
              </w:rPr>
              <w:t>.</w:t>
            </w:r>
          </w:p>
          <w:p w:rsidR="00BF7B5E" w:rsidRPr="0091456C" w:rsidRDefault="00BF7B5E" w:rsidP="00BF7B5E">
            <w:pPr>
              <w:spacing w:after="0" w:line="240" w:lineRule="auto"/>
              <w:ind w:firstLine="736"/>
              <w:jc w:val="both"/>
              <w:rPr>
                <w:rFonts w:ascii="Times New Roman" w:eastAsia="Times New Roman" w:hAnsi="Times New Roman" w:cs="Times New Roman"/>
                <w:b/>
                <w:sz w:val="28"/>
                <w:szCs w:val="28"/>
              </w:rPr>
            </w:pPr>
            <w:r w:rsidRPr="0091456C">
              <w:rPr>
                <w:rFonts w:ascii="Times New Roman" w:eastAsia="Times New Roman" w:hAnsi="Times New Roman" w:cs="Times New Roman"/>
                <w:b/>
                <w:sz w:val="28"/>
                <w:szCs w:val="28"/>
              </w:rPr>
              <w:t>Положителни (икономически/социални/екологични) въздействия:</w:t>
            </w:r>
          </w:p>
          <w:p w:rsidR="00BF7B5E" w:rsidRPr="0091456C" w:rsidRDefault="00BF7B5E" w:rsidP="00BF7B5E">
            <w:pPr>
              <w:spacing w:after="0" w:line="240" w:lineRule="auto"/>
              <w:ind w:firstLine="736"/>
              <w:jc w:val="both"/>
              <w:rPr>
                <w:rFonts w:ascii="Times New Roman" w:hAnsi="Times New Roman" w:cs="Times New Roman"/>
                <w:bCs/>
                <w:sz w:val="28"/>
                <w:szCs w:val="28"/>
                <w:lang w:bidi="bg-BG"/>
              </w:rPr>
            </w:pPr>
            <w:r w:rsidRPr="0091456C">
              <w:rPr>
                <w:rFonts w:ascii="Times New Roman" w:hAnsi="Times New Roman" w:cs="Times New Roman"/>
                <w:bCs/>
                <w:sz w:val="28"/>
                <w:szCs w:val="28"/>
                <w:lang w:bidi="bg-BG"/>
              </w:rPr>
              <w:t xml:space="preserve">Ще се създаде възможност за изготвяне на процедура за </w:t>
            </w:r>
            <w:proofErr w:type="spellStart"/>
            <w:r w:rsidRPr="0091456C">
              <w:rPr>
                <w:rFonts w:ascii="Times New Roman" w:hAnsi="Times New Roman" w:cs="Times New Roman"/>
                <w:bCs/>
                <w:sz w:val="28"/>
                <w:szCs w:val="28"/>
                <w:lang w:bidi="bg-BG"/>
              </w:rPr>
              <w:t>фунционирането</w:t>
            </w:r>
            <w:proofErr w:type="spellEnd"/>
            <w:r w:rsidRPr="0091456C">
              <w:rPr>
                <w:rFonts w:ascii="Times New Roman" w:hAnsi="Times New Roman" w:cs="Times New Roman"/>
                <w:bCs/>
                <w:sz w:val="28"/>
                <w:szCs w:val="28"/>
                <w:lang w:bidi="bg-BG"/>
              </w:rPr>
              <w:t xml:space="preserve"> на ВГК и неговия щаб, която да се предложи за утвърждаване с указ от президента на републиката. </w:t>
            </w:r>
          </w:p>
          <w:p w:rsidR="00BF7B5E" w:rsidRPr="0091456C" w:rsidRDefault="00BF7B5E" w:rsidP="00BF7B5E">
            <w:pPr>
              <w:spacing w:after="0" w:line="240" w:lineRule="auto"/>
              <w:ind w:firstLine="736"/>
              <w:jc w:val="both"/>
              <w:rPr>
                <w:rFonts w:ascii="Times New Roman" w:hAnsi="Times New Roman" w:cs="Times New Roman"/>
                <w:bCs/>
                <w:sz w:val="28"/>
                <w:szCs w:val="28"/>
                <w:lang w:bidi="bg-BG"/>
              </w:rPr>
            </w:pPr>
            <w:r w:rsidRPr="0091456C">
              <w:rPr>
                <w:rFonts w:ascii="Times New Roman" w:hAnsi="Times New Roman" w:cs="Times New Roman"/>
                <w:bCs/>
                <w:sz w:val="28"/>
                <w:szCs w:val="28"/>
                <w:lang w:bidi="bg-BG"/>
              </w:rPr>
              <w:t>В случаите на нарушаване от безпилотно летателно (плавателно) средство на обозначените зони за сигурност над военни обекти и над войскови райони, както и над военни формирования и военни плавателни средства, разположени извън войсковите райони, където експлоатацията на безпилотни летателни средства е забранена или ограничена (в случаите на нарушаване от безпилотно плавателно средство на границите на забранени с навигационно известие до мореплавателите зони и пунктовете за базиране на военни плавателни средства) ще се позволи активно въздействие, като по този начин ще се гарантира защитата живота и здравето на военнослужещите, както и защитата на въоръжението, техниката  и военната инфраструктура.</w:t>
            </w:r>
          </w:p>
          <w:p w:rsidR="00BF7B5E" w:rsidRPr="0091456C" w:rsidRDefault="00BF7B5E" w:rsidP="00BF7B5E">
            <w:pPr>
              <w:spacing w:after="0" w:line="240" w:lineRule="auto"/>
              <w:ind w:firstLine="736"/>
              <w:jc w:val="both"/>
              <w:rPr>
                <w:rFonts w:ascii="Times New Roman" w:eastAsia="Times New Roman" w:hAnsi="Times New Roman" w:cs="Times New Roman"/>
                <w:b/>
                <w:sz w:val="28"/>
                <w:szCs w:val="28"/>
              </w:rPr>
            </w:pPr>
            <w:r w:rsidRPr="0091456C">
              <w:rPr>
                <w:rFonts w:ascii="Times New Roman" w:eastAsia="Times New Roman" w:hAnsi="Times New Roman" w:cs="Times New Roman"/>
                <w:b/>
                <w:sz w:val="28"/>
                <w:szCs w:val="28"/>
              </w:rPr>
              <w:t>Отрицателни (икономически/социални/екологични) въздействия:</w:t>
            </w:r>
          </w:p>
          <w:p w:rsidR="00BF7B5E" w:rsidRPr="0091456C" w:rsidRDefault="00BF7B5E" w:rsidP="00BF7B5E">
            <w:pPr>
              <w:spacing w:after="0" w:line="240" w:lineRule="auto"/>
              <w:ind w:firstLine="736"/>
              <w:jc w:val="both"/>
              <w:rPr>
                <w:rFonts w:ascii="Times New Roman" w:eastAsia="Calibri" w:hAnsi="Times New Roman" w:cs="Times New Roman"/>
                <w:sz w:val="28"/>
                <w:szCs w:val="28"/>
                <w:lang w:eastAsia="ar-SA"/>
              </w:rPr>
            </w:pPr>
            <w:r w:rsidRPr="0091456C">
              <w:rPr>
                <w:rFonts w:ascii="Times New Roman" w:eastAsia="Calibri" w:hAnsi="Times New Roman" w:cs="Times New Roman"/>
                <w:sz w:val="28"/>
                <w:szCs w:val="28"/>
                <w:lang w:eastAsia="ar-SA"/>
              </w:rPr>
              <w:t>При този вариант няма да настъпят отрицателни въздействия за идентифицираните заинтересовани страни.</w:t>
            </w:r>
          </w:p>
          <w:p w:rsidR="00BF7B5E" w:rsidRPr="0091456C" w:rsidRDefault="00BF7B5E" w:rsidP="00BF7B5E">
            <w:pPr>
              <w:spacing w:after="0" w:line="240" w:lineRule="auto"/>
              <w:ind w:firstLine="745"/>
              <w:jc w:val="both"/>
              <w:rPr>
                <w:rFonts w:ascii="Times New Roman" w:eastAsia="Times New Roman" w:hAnsi="Times New Roman" w:cs="Times New Roman"/>
                <w:b/>
                <w:sz w:val="28"/>
                <w:szCs w:val="24"/>
              </w:rPr>
            </w:pPr>
            <w:r w:rsidRPr="0091456C">
              <w:rPr>
                <w:rFonts w:ascii="Times New Roman" w:eastAsia="Times New Roman" w:hAnsi="Times New Roman" w:cs="Times New Roman"/>
                <w:b/>
                <w:sz w:val="28"/>
                <w:szCs w:val="24"/>
              </w:rPr>
              <w:t>Специфични въздействия:</w:t>
            </w:r>
          </w:p>
          <w:p w:rsidR="00BF7B5E" w:rsidRPr="0091456C" w:rsidRDefault="00BF7B5E" w:rsidP="00BF7B5E">
            <w:pPr>
              <w:pStyle w:val="Heading1"/>
              <w:spacing w:before="0" w:after="0"/>
              <w:ind w:firstLine="745"/>
              <w:rPr>
                <w:lang w:val="en-US"/>
              </w:rPr>
            </w:pPr>
            <w:r w:rsidRPr="0091456C">
              <w:t>Не са идентифицирани</w:t>
            </w:r>
            <w:r w:rsidRPr="0091456C">
              <w:rPr>
                <w:lang w:val="en-US"/>
              </w:rPr>
              <w:t>.</w:t>
            </w:r>
          </w:p>
          <w:p w:rsidR="00BF7B5E" w:rsidRPr="0091456C" w:rsidRDefault="00BF7B5E" w:rsidP="00BF7B5E">
            <w:pPr>
              <w:spacing w:after="0" w:line="240" w:lineRule="auto"/>
              <w:ind w:firstLine="745"/>
              <w:jc w:val="both"/>
              <w:rPr>
                <w:rFonts w:ascii="Times New Roman" w:eastAsia="Times New Roman" w:hAnsi="Times New Roman" w:cs="Times New Roman"/>
                <w:sz w:val="28"/>
                <w:szCs w:val="24"/>
              </w:rPr>
            </w:pPr>
            <w:r w:rsidRPr="0091456C">
              <w:rPr>
                <w:rFonts w:ascii="Times New Roman" w:eastAsia="Times New Roman" w:hAnsi="Times New Roman" w:cs="Times New Roman"/>
                <w:b/>
                <w:sz w:val="28"/>
                <w:szCs w:val="24"/>
              </w:rPr>
              <w:t>Въздействия върху малките и средните предприятия:</w:t>
            </w:r>
            <w:r w:rsidRPr="0091456C">
              <w:rPr>
                <w:rFonts w:ascii="Times New Roman" w:eastAsia="Times New Roman" w:hAnsi="Times New Roman" w:cs="Times New Roman"/>
                <w:sz w:val="28"/>
                <w:szCs w:val="24"/>
              </w:rPr>
              <w:t xml:space="preserve">  </w:t>
            </w:r>
          </w:p>
          <w:p w:rsidR="00BF7B5E" w:rsidRPr="0091456C" w:rsidRDefault="00BF7B5E" w:rsidP="00BF7B5E">
            <w:pPr>
              <w:spacing w:after="0" w:line="240" w:lineRule="auto"/>
              <w:ind w:firstLine="745"/>
              <w:jc w:val="both"/>
            </w:pPr>
            <w:r w:rsidRPr="0091456C">
              <w:rPr>
                <w:rFonts w:ascii="Times New Roman" w:eastAsia="Times New Roman" w:hAnsi="Times New Roman" w:cs="Times New Roman"/>
                <w:sz w:val="28"/>
                <w:szCs w:val="24"/>
              </w:rPr>
              <w:t>Не засяга малките и средните предприятия.</w:t>
            </w:r>
          </w:p>
          <w:p w:rsidR="00BF7B5E" w:rsidRPr="0091456C" w:rsidRDefault="00BF7B5E" w:rsidP="00BF7B5E">
            <w:pPr>
              <w:spacing w:after="0" w:line="240" w:lineRule="auto"/>
              <w:ind w:firstLine="745"/>
              <w:rPr>
                <w:rFonts w:ascii="Times New Roman" w:eastAsia="Times New Roman" w:hAnsi="Times New Roman" w:cs="Times New Roman"/>
                <w:sz w:val="28"/>
                <w:szCs w:val="24"/>
              </w:rPr>
            </w:pPr>
            <w:r w:rsidRPr="0091456C">
              <w:rPr>
                <w:rFonts w:ascii="Times New Roman" w:eastAsia="Times New Roman" w:hAnsi="Times New Roman" w:cs="Times New Roman"/>
                <w:b/>
                <w:sz w:val="28"/>
                <w:szCs w:val="24"/>
              </w:rPr>
              <w:t>Административна тежест:</w:t>
            </w:r>
            <w:r w:rsidRPr="0091456C">
              <w:rPr>
                <w:rFonts w:ascii="Times New Roman" w:eastAsia="Times New Roman" w:hAnsi="Times New Roman" w:cs="Times New Roman"/>
                <w:sz w:val="28"/>
                <w:szCs w:val="24"/>
              </w:rPr>
              <w:t xml:space="preserve"> </w:t>
            </w:r>
          </w:p>
          <w:p w:rsidR="00BF7B5E" w:rsidRPr="0091456C" w:rsidRDefault="00BF7B5E" w:rsidP="00BF7B5E">
            <w:pPr>
              <w:spacing w:after="0" w:line="240" w:lineRule="auto"/>
              <w:ind w:firstLine="743"/>
              <w:rPr>
                <w:rFonts w:ascii="Times New Roman" w:eastAsia="Times New Roman" w:hAnsi="Times New Roman" w:cs="Times New Roman"/>
                <w:sz w:val="28"/>
                <w:szCs w:val="24"/>
              </w:rPr>
            </w:pPr>
            <w:r w:rsidRPr="0091456C">
              <w:rPr>
                <w:rFonts w:ascii="Times New Roman" w:eastAsia="Times New Roman" w:hAnsi="Times New Roman" w:cs="Times New Roman"/>
                <w:sz w:val="28"/>
                <w:szCs w:val="24"/>
              </w:rPr>
              <w:t>Не се променя.</w:t>
            </w:r>
          </w:p>
          <w:p w:rsidR="00BF7B5E" w:rsidRPr="0091456C" w:rsidRDefault="00BF7B5E" w:rsidP="00C2599F">
            <w:pPr>
              <w:spacing w:after="0" w:line="240" w:lineRule="auto"/>
              <w:ind w:firstLine="745"/>
              <w:jc w:val="both"/>
              <w:rPr>
                <w:rFonts w:ascii="Times New Roman" w:eastAsia="Times New Roman" w:hAnsi="Times New Roman" w:cs="Times New Roman"/>
                <w:i/>
                <w:sz w:val="16"/>
                <w:szCs w:val="16"/>
              </w:rPr>
            </w:pPr>
            <w:r w:rsidRPr="0091456C">
              <w:rPr>
                <w:rFonts w:ascii="Times New Roman" w:eastAsia="Times New Roman" w:hAnsi="Times New Roman" w:cs="Times New Roman"/>
                <w:i/>
                <w:sz w:val="16"/>
                <w:szCs w:val="16"/>
              </w:rPr>
              <w:t>4.4.3. Опишете качествено (при възможност – и количествено) всички значителни потенциални икономически, социални и екологични въздействия, включително върху всяка заинтересована страна/група заинтересовани страни. Пояснете кои въздействия се очаква да бъдат значителни и кои второстепенни.</w:t>
            </w:r>
          </w:p>
          <w:p w:rsidR="00BF7B5E" w:rsidRPr="0091456C" w:rsidRDefault="00BF7B5E" w:rsidP="00BF7B5E">
            <w:pPr>
              <w:spacing w:after="0" w:line="240" w:lineRule="auto"/>
              <w:ind w:firstLine="745"/>
              <w:jc w:val="both"/>
              <w:rPr>
                <w:rFonts w:ascii="Times New Roman" w:eastAsia="Times New Roman" w:hAnsi="Times New Roman" w:cs="Times New Roman"/>
                <w:b/>
                <w:sz w:val="28"/>
                <w:szCs w:val="28"/>
              </w:rPr>
            </w:pPr>
            <w:r w:rsidRPr="0091456C">
              <w:rPr>
                <w:rFonts w:ascii="Times New Roman" w:eastAsia="Times New Roman" w:hAnsi="Times New Roman" w:cs="Times New Roman"/>
                <w:i/>
                <w:sz w:val="16"/>
                <w:szCs w:val="16"/>
              </w:rPr>
              <w:t>4.4.4. 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tc>
      </w:tr>
      <w:tr w:rsidR="0091456C" w:rsidRPr="0091456C" w:rsidTr="002273CA">
        <w:tc>
          <w:tcPr>
            <w:tcW w:w="10182" w:type="dxa"/>
            <w:gridSpan w:val="2"/>
            <w:vAlign w:val="center"/>
          </w:tcPr>
          <w:p w:rsidR="006F1A18" w:rsidRPr="0091456C" w:rsidRDefault="006F1A18" w:rsidP="00BF7B5E">
            <w:pPr>
              <w:spacing w:before="120" w:after="120" w:line="240" w:lineRule="auto"/>
              <w:ind w:firstLine="167"/>
              <w:jc w:val="both"/>
              <w:rPr>
                <w:rFonts w:ascii="Times New Roman" w:eastAsia="Times New Roman" w:hAnsi="Times New Roman" w:cs="Times New Roman"/>
                <w:b/>
                <w:sz w:val="24"/>
                <w:szCs w:val="24"/>
              </w:rPr>
            </w:pPr>
            <w:r w:rsidRPr="0091456C">
              <w:rPr>
                <w:rFonts w:ascii="Times New Roman" w:eastAsia="Times New Roman" w:hAnsi="Times New Roman" w:cs="Times New Roman"/>
                <w:b/>
                <w:sz w:val="24"/>
                <w:szCs w:val="24"/>
              </w:rPr>
              <w:lastRenderedPageBreak/>
              <w:t xml:space="preserve">5. Сравняване на вариантите (от проблем №1 до проблем № </w:t>
            </w:r>
            <w:r w:rsidR="00BF7B5E" w:rsidRPr="0091456C">
              <w:rPr>
                <w:rFonts w:ascii="Times New Roman" w:eastAsia="Times New Roman" w:hAnsi="Times New Roman" w:cs="Times New Roman"/>
                <w:b/>
                <w:sz w:val="24"/>
                <w:szCs w:val="24"/>
              </w:rPr>
              <w:t>4</w:t>
            </w:r>
            <w:r w:rsidRPr="0091456C">
              <w:rPr>
                <w:rFonts w:ascii="Times New Roman" w:eastAsia="Times New Roman" w:hAnsi="Times New Roman" w:cs="Times New Roman"/>
                <w:b/>
                <w:sz w:val="24"/>
                <w:szCs w:val="24"/>
              </w:rPr>
              <w:t>):</w:t>
            </w:r>
          </w:p>
        </w:tc>
      </w:tr>
      <w:tr w:rsidR="0091456C" w:rsidRPr="0091456C" w:rsidTr="002273CA">
        <w:tc>
          <w:tcPr>
            <w:tcW w:w="10182" w:type="dxa"/>
            <w:gridSpan w:val="2"/>
          </w:tcPr>
          <w:p w:rsidR="00E629E6" w:rsidRPr="0091456C" w:rsidRDefault="00E629E6" w:rsidP="00907B9C">
            <w:pPr>
              <w:spacing w:after="0" w:line="240" w:lineRule="auto"/>
              <w:ind w:left="178" w:right="161"/>
              <w:jc w:val="both"/>
              <w:rPr>
                <w:rFonts w:ascii="Times New Roman" w:eastAsia="Times New Roman" w:hAnsi="Times New Roman" w:cs="Times New Roman"/>
                <w:b/>
                <w:sz w:val="24"/>
                <w:szCs w:val="24"/>
              </w:rPr>
            </w:pPr>
            <w:r w:rsidRPr="0091456C">
              <w:rPr>
                <w:rFonts w:ascii="Times New Roman" w:eastAsia="Times New Roman" w:hAnsi="Times New Roman" w:cs="Times New Roman"/>
                <w:b/>
                <w:sz w:val="24"/>
                <w:szCs w:val="24"/>
              </w:rPr>
              <w:t xml:space="preserve">5.1. По проблем 1: </w:t>
            </w:r>
            <w:r w:rsidR="00B13424" w:rsidRPr="0091456C">
              <w:rPr>
                <w:rFonts w:ascii="Times New Roman" w:eastAsia="Times New Roman" w:hAnsi="Times New Roman" w:cs="Times New Roman"/>
                <w:b/>
                <w:sz w:val="24"/>
                <w:szCs w:val="24"/>
              </w:rPr>
              <w:t>„</w:t>
            </w:r>
            <w:proofErr w:type="spellStart"/>
            <w:r w:rsidR="006E6DB7" w:rsidRPr="0091456C">
              <w:rPr>
                <w:rFonts w:ascii="Times New Roman" w:eastAsia="Times New Roman" w:hAnsi="Times New Roman" w:cs="Times New Roman"/>
                <w:b/>
                <w:sz w:val="24"/>
                <w:szCs w:val="24"/>
              </w:rPr>
              <w:t>Нерагламентиран</w:t>
            </w:r>
            <w:proofErr w:type="spellEnd"/>
            <w:r w:rsidR="006E6DB7" w:rsidRPr="0091456C">
              <w:rPr>
                <w:rFonts w:ascii="Times New Roman" w:eastAsia="Times New Roman" w:hAnsi="Times New Roman" w:cs="Times New Roman"/>
                <w:b/>
                <w:sz w:val="24"/>
                <w:szCs w:val="24"/>
              </w:rPr>
              <w:t xml:space="preserve"> статус на курсантите и колежаните</w:t>
            </w:r>
            <w:r w:rsidR="00B13424" w:rsidRPr="0091456C">
              <w:rPr>
                <w:rFonts w:ascii="Times New Roman" w:eastAsia="Times New Roman" w:hAnsi="Times New Roman" w:cs="Times New Roman"/>
                <w:b/>
                <w:sz w:val="24"/>
                <w:szCs w:val="24"/>
              </w:rPr>
              <w:t>“.</w:t>
            </w:r>
          </w:p>
          <w:p w:rsidR="00E629E6" w:rsidRPr="0091456C" w:rsidRDefault="00E629E6" w:rsidP="00907B9C">
            <w:pPr>
              <w:spacing w:after="0" w:line="240" w:lineRule="auto"/>
              <w:ind w:left="178" w:right="161"/>
              <w:jc w:val="both"/>
              <w:rPr>
                <w:rFonts w:ascii="Times New Roman" w:eastAsia="Times New Roman" w:hAnsi="Times New Roman" w:cs="Times New Roman"/>
                <w:b/>
                <w:sz w:val="24"/>
                <w:szCs w:val="24"/>
                <w:lang w:val="ru-RU"/>
              </w:rPr>
            </w:pPr>
            <w:r w:rsidRPr="0091456C">
              <w:rPr>
                <w:rFonts w:ascii="Times New Roman" w:eastAsia="Times New Roman" w:hAnsi="Times New Roman" w:cs="Times New Roman"/>
                <w:b/>
                <w:sz w:val="24"/>
                <w:szCs w:val="24"/>
              </w:rPr>
              <w:t>Степени на изпълнение по критерии:</w:t>
            </w:r>
            <w:r w:rsidRPr="0091456C">
              <w:rPr>
                <w:rFonts w:ascii="Times New Roman" w:eastAsia="Times New Roman" w:hAnsi="Times New Roman" w:cs="Times New Roman"/>
                <w:sz w:val="24"/>
                <w:szCs w:val="24"/>
              </w:rPr>
              <w:t xml:space="preserve"> 1) висока; 2) средна; 3) ниска.</w:t>
            </w:r>
          </w:p>
          <w:tbl>
            <w:tblPr>
              <w:tblW w:w="9628" w:type="dxa"/>
              <w:tblInd w:w="17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000" w:firstRow="0" w:lastRow="0" w:firstColumn="0" w:lastColumn="0" w:noHBand="0" w:noVBand="0"/>
            </w:tblPr>
            <w:tblGrid>
              <w:gridCol w:w="1539"/>
              <w:gridCol w:w="4636"/>
              <w:gridCol w:w="1701"/>
              <w:gridCol w:w="1752"/>
            </w:tblGrid>
            <w:tr w:rsidR="00AA6C7B" w:rsidRPr="0091456C" w:rsidTr="00DA71F3">
              <w:trPr>
                <w:trHeight w:val="533"/>
              </w:trPr>
              <w:tc>
                <w:tcPr>
                  <w:tcW w:w="6175" w:type="dxa"/>
                  <w:gridSpan w:val="2"/>
                  <w:tcBorders>
                    <w:top w:val="single" w:sz="12" w:space="0" w:color="auto"/>
                    <w:left w:val="single" w:sz="12" w:space="0" w:color="auto"/>
                    <w:bottom w:val="single" w:sz="12" w:space="0" w:color="auto"/>
                    <w:right w:val="single" w:sz="12" w:space="0" w:color="auto"/>
                    <w:tl2br w:val="single" w:sz="12" w:space="0" w:color="auto"/>
                  </w:tcBorders>
                  <w:shd w:val="clear" w:color="auto" w:fill="D9D9D9"/>
                </w:tcPr>
                <w:p w:rsidR="00E629E6" w:rsidRPr="0091456C" w:rsidRDefault="00E629E6" w:rsidP="00E629E6">
                  <w:pPr>
                    <w:spacing w:after="0" w:line="240" w:lineRule="auto"/>
                    <w:contextualSpacing/>
                    <w:jc w:val="center"/>
                    <w:rPr>
                      <w:rFonts w:ascii="Times New Roman" w:eastAsia="Times New Roman" w:hAnsi="Times New Roman" w:cs="Times New Roman"/>
                      <w:b/>
                      <w:sz w:val="20"/>
                      <w:szCs w:val="20"/>
                    </w:rPr>
                  </w:pPr>
                </w:p>
              </w:tc>
              <w:tc>
                <w:tcPr>
                  <w:tcW w:w="1701" w:type="dxa"/>
                  <w:tcBorders>
                    <w:top w:val="single" w:sz="12" w:space="0" w:color="auto"/>
                    <w:left w:val="single" w:sz="12" w:space="0" w:color="auto"/>
                    <w:bottom w:val="single" w:sz="12" w:space="0" w:color="auto"/>
                    <w:right w:val="single" w:sz="12" w:space="0" w:color="auto"/>
                  </w:tcBorders>
                  <w:shd w:val="clear" w:color="auto" w:fill="D9D9D9"/>
                  <w:vAlign w:val="center"/>
                </w:tcPr>
                <w:p w:rsidR="00E629E6" w:rsidRPr="0091456C" w:rsidRDefault="00E629E6" w:rsidP="00E629E6">
                  <w:pPr>
                    <w:spacing w:after="0" w:line="240" w:lineRule="auto"/>
                    <w:ind w:left="-160"/>
                    <w:contextualSpacing/>
                    <w:jc w:val="center"/>
                    <w:rPr>
                      <w:rFonts w:ascii="Times New Roman" w:eastAsia="Times New Roman" w:hAnsi="Times New Roman" w:cs="Times New Roman"/>
                      <w:b/>
                      <w:sz w:val="20"/>
                      <w:szCs w:val="20"/>
                    </w:rPr>
                  </w:pPr>
                  <w:r w:rsidRPr="0091456C">
                    <w:rPr>
                      <w:rFonts w:ascii="Times New Roman" w:eastAsia="Times New Roman" w:hAnsi="Times New Roman" w:cs="Times New Roman"/>
                      <w:b/>
                      <w:sz w:val="20"/>
                      <w:szCs w:val="20"/>
                    </w:rPr>
                    <w:t>Вариант 1</w:t>
                  </w:r>
                </w:p>
                <w:p w:rsidR="00E629E6" w:rsidRPr="0091456C" w:rsidRDefault="00E629E6" w:rsidP="00E629E6">
                  <w:pPr>
                    <w:spacing w:after="0" w:line="240" w:lineRule="auto"/>
                    <w:ind w:left="-160"/>
                    <w:contextualSpacing/>
                    <w:jc w:val="center"/>
                    <w:rPr>
                      <w:rFonts w:ascii="Times New Roman" w:eastAsia="Times New Roman" w:hAnsi="Times New Roman" w:cs="Times New Roman"/>
                      <w:b/>
                      <w:sz w:val="20"/>
                      <w:szCs w:val="20"/>
                    </w:rPr>
                  </w:pPr>
                  <w:r w:rsidRPr="0091456C">
                    <w:rPr>
                      <w:rFonts w:ascii="Times New Roman" w:eastAsia="Times New Roman" w:hAnsi="Times New Roman" w:cs="Times New Roman"/>
                      <w:b/>
                      <w:sz w:val="20"/>
                      <w:szCs w:val="20"/>
                    </w:rPr>
                    <w:t xml:space="preserve"> „Без действие“</w:t>
                  </w:r>
                </w:p>
              </w:tc>
              <w:tc>
                <w:tcPr>
                  <w:tcW w:w="1752" w:type="dxa"/>
                  <w:tcBorders>
                    <w:top w:val="single" w:sz="12" w:space="0" w:color="auto"/>
                    <w:left w:val="single" w:sz="12" w:space="0" w:color="auto"/>
                    <w:bottom w:val="single" w:sz="12" w:space="0" w:color="auto"/>
                    <w:right w:val="single" w:sz="12" w:space="0" w:color="auto"/>
                  </w:tcBorders>
                  <w:shd w:val="clear" w:color="auto" w:fill="D9D9D9"/>
                  <w:vAlign w:val="center"/>
                </w:tcPr>
                <w:p w:rsidR="00E629E6" w:rsidRPr="0091456C" w:rsidRDefault="00E629E6" w:rsidP="00E629E6">
                  <w:pPr>
                    <w:spacing w:after="0" w:line="240" w:lineRule="auto"/>
                    <w:ind w:left="-160" w:right="-129"/>
                    <w:contextualSpacing/>
                    <w:jc w:val="center"/>
                    <w:rPr>
                      <w:rFonts w:ascii="Times New Roman" w:eastAsia="Times New Roman" w:hAnsi="Times New Roman" w:cs="Times New Roman"/>
                      <w:b/>
                      <w:sz w:val="20"/>
                      <w:szCs w:val="20"/>
                    </w:rPr>
                  </w:pPr>
                  <w:r w:rsidRPr="0091456C">
                    <w:rPr>
                      <w:rFonts w:ascii="Times New Roman" w:eastAsia="Times New Roman" w:hAnsi="Times New Roman" w:cs="Times New Roman"/>
                      <w:b/>
                      <w:sz w:val="20"/>
                      <w:szCs w:val="20"/>
                    </w:rPr>
                    <w:t xml:space="preserve">Вариант 2 </w:t>
                  </w:r>
                </w:p>
                <w:p w:rsidR="00E629E6" w:rsidRPr="0091456C" w:rsidRDefault="00E629E6" w:rsidP="00E629E6">
                  <w:pPr>
                    <w:spacing w:after="0" w:line="240" w:lineRule="auto"/>
                    <w:ind w:left="-160" w:right="-129"/>
                    <w:contextualSpacing/>
                    <w:jc w:val="center"/>
                    <w:rPr>
                      <w:rFonts w:ascii="Times New Roman" w:eastAsia="Times New Roman" w:hAnsi="Times New Roman" w:cs="Times New Roman"/>
                      <w:b/>
                      <w:sz w:val="20"/>
                      <w:szCs w:val="20"/>
                    </w:rPr>
                  </w:pPr>
                  <w:r w:rsidRPr="0091456C">
                    <w:rPr>
                      <w:rFonts w:ascii="Times New Roman" w:eastAsia="Times New Roman" w:hAnsi="Times New Roman" w:cs="Times New Roman"/>
                      <w:b/>
                      <w:sz w:val="20"/>
                      <w:szCs w:val="20"/>
                    </w:rPr>
                    <w:t>„Пълно действие“</w:t>
                  </w:r>
                </w:p>
              </w:tc>
            </w:tr>
            <w:tr w:rsidR="006E6DB7" w:rsidRPr="0091456C" w:rsidTr="006E6DB7">
              <w:trPr>
                <w:trHeight w:val="267"/>
              </w:trPr>
              <w:tc>
                <w:tcPr>
                  <w:tcW w:w="1539" w:type="dxa"/>
                  <w:tcBorders>
                    <w:top w:val="single" w:sz="12" w:space="0" w:color="auto"/>
                    <w:left w:val="single" w:sz="12" w:space="0" w:color="auto"/>
                    <w:right w:val="single" w:sz="12" w:space="0" w:color="auto"/>
                  </w:tcBorders>
                  <w:shd w:val="clear" w:color="auto" w:fill="D9D9D9" w:themeFill="background1" w:themeFillShade="D9"/>
                  <w:vAlign w:val="center"/>
                </w:tcPr>
                <w:p w:rsidR="006E6DB7" w:rsidRPr="0091456C" w:rsidRDefault="006E6DB7" w:rsidP="00907B9C">
                  <w:pPr>
                    <w:widowControl w:val="0"/>
                    <w:kinsoku w:val="0"/>
                    <w:overflowPunct w:val="0"/>
                    <w:autoSpaceDE w:val="0"/>
                    <w:autoSpaceDN w:val="0"/>
                    <w:adjustRightInd w:val="0"/>
                    <w:spacing w:after="0" w:line="240" w:lineRule="auto"/>
                    <w:jc w:val="center"/>
                    <w:rPr>
                      <w:rFonts w:ascii="Times New Roman" w:eastAsia="Times New Roman" w:hAnsi="Times New Roman" w:cs="Times New Roman"/>
                      <w:w w:val="105"/>
                      <w:sz w:val="20"/>
                      <w:szCs w:val="20"/>
                    </w:rPr>
                  </w:pPr>
                  <w:r w:rsidRPr="0091456C">
                    <w:rPr>
                      <w:rFonts w:ascii="Times New Roman" w:eastAsia="Times New Roman" w:hAnsi="Times New Roman" w:cs="Times New Roman"/>
                      <w:b/>
                      <w:bCs/>
                      <w:i/>
                      <w:iCs/>
                      <w:sz w:val="20"/>
                      <w:szCs w:val="20"/>
                    </w:rPr>
                    <w:t>Ефективност</w:t>
                  </w:r>
                </w:p>
              </w:tc>
              <w:tc>
                <w:tcPr>
                  <w:tcW w:w="4636" w:type="dxa"/>
                  <w:vMerge w:val="restart"/>
                  <w:tcBorders>
                    <w:top w:val="single" w:sz="12" w:space="0" w:color="auto"/>
                    <w:left w:val="single" w:sz="12" w:space="0" w:color="auto"/>
                    <w:right w:val="single" w:sz="12" w:space="0" w:color="auto"/>
                  </w:tcBorders>
                  <w:shd w:val="clear" w:color="auto" w:fill="FFFFFF"/>
                  <w:vAlign w:val="center"/>
                </w:tcPr>
                <w:p w:rsidR="006E6DB7" w:rsidRPr="0091456C" w:rsidRDefault="006E6DB7" w:rsidP="006E6DB7">
                  <w:pPr>
                    <w:widowControl w:val="0"/>
                    <w:kinsoku w:val="0"/>
                    <w:overflowPunct w:val="0"/>
                    <w:autoSpaceDE w:val="0"/>
                    <w:autoSpaceDN w:val="0"/>
                    <w:adjustRightInd w:val="0"/>
                    <w:spacing w:after="0" w:line="240" w:lineRule="auto"/>
                    <w:ind w:right="125"/>
                    <w:jc w:val="both"/>
                    <w:rPr>
                      <w:rFonts w:ascii="Times New Roman" w:eastAsia="Times New Roman" w:hAnsi="Times New Roman" w:cs="Times New Roman"/>
                      <w:w w:val="105"/>
                      <w:sz w:val="20"/>
                      <w:szCs w:val="20"/>
                    </w:rPr>
                  </w:pPr>
                  <w:r w:rsidRPr="0091456C">
                    <w:rPr>
                      <w:rFonts w:ascii="Times New Roman" w:eastAsia="Times New Roman" w:hAnsi="Times New Roman" w:cs="Times New Roman"/>
                      <w:w w:val="105"/>
                      <w:sz w:val="20"/>
                      <w:szCs w:val="20"/>
                    </w:rPr>
                    <w:t xml:space="preserve">Оперативни цели № 1-17 </w:t>
                  </w:r>
                </w:p>
              </w:tc>
              <w:tc>
                <w:tcPr>
                  <w:tcW w:w="1701" w:type="dxa"/>
                  <w:tcBorders>
                    <w:top w:val="single" w:sz="12" w:space="0" w:color="auto"/>
                    <w:left w:val="single" w:sz="12" w:space="0" w:color="auto"/>
                    <w:right w:val="single" w:sz="12" w:space="0" w:color="auto"/>
                  </w:tcBorders>
                  <w:shd w:val="clear" w:color="auto" w:fill="FFFFFF"/>
                  <w:vAlign w:val="center"/>
                </w:tcPr>
                <w:p w:rsidR="006E6DB7" w:rsidRPr="0091456C" w:rsidRDefault="006E6DB7" w:rsidP="00907B9C">
                  <w:pPr>
                    <w:widowControl w:val="0"/>
                    <w:kinsoku w:val="0"/>
                    <w:overflowPunct w:val="0"/>
                    <w:autoSpaceDE w:val="0"/>
                    <w:autoSpaceDN w:val="0"/>
                    <w:adjustRightInd w:val="0"/>
                    <w:spacing w:after="0" w:line="240" w:lineRule="auto"/>
                    <w:ind w:right="1"/>
                    <w:jc w:val="center"/>
                    <w:rPr>
                      <w:rFonts w:ascii="Times New Roman" w:eastAsia="Times New Roman" w:hAnsi="Times New Roman" w:cs="Times New Roman"/>
                      <w:w w:val="151"/>
                      <w:sz w:val="20"/>
                      <w:szCs w:val="20"/>
                    </w:rPr>
                  </w:pPr>
                  <w:r w:rsidRPr="0091456C">
                    <w:rPr>
                      <w:rFonts w:ascii="Times New Roman" w:eastAsia="Times New Roman" w:hAnsi="Times New Roman" w:cs="Times New Roman"/>
                      <w:w w:val="151"/>
                      <w:sz w:val="20"/>
                      <w:szCs w:val="20"/>
                    </w:rPr>
                    <w:t>3</w:t>
                  </w:r>
                </w:p>
              </w:tc>
              <w:tc>
                <w:tcPr>
                  <w:tcW w:w="1752" w:type="dxa"/>
                  <w:tcBorders>
                    <w:top w:val="single" w:sz="12" w:space="0" w:color="auto"/>
                    <w:left w:val="single" w:sz="12" w:space="0" w:color="auto"/>
                    <w:right w:val="single" w:sz="12" w:space="0" w:color="auto"/>
                  </w:tcBorders>
                  <w:shd w:val="clear" w:color="auto" w:fill="FFFFFF"/>
                  <w:vAlign w:val="center"/>
                </w:tcPr>
                <w:p w:rsidR="006E6DB7" w:rsidRPr="0091456C" w:rsidRDefault="006E6DB7" w:rsidP="00907B9C">
                  <w:pPr>
                    <w:widowControl w:val="0"/>
                    <w:kinsoku w:val="0"/>
                    <w:overflowPunct w:val="0"/>
                    <w:autoSpaceDE w:val="0"/>
                    <w:autoSpaceDN w:val="0"/>
                    <w:adjustRightInd w:val="0"/>
                    <w:spacing w:after="0" w:line="240" w:lineRule="auto"/>
                    <w:ind w:right="-129"/>
                    <w:jc w:val="center"/>
                    <w:rPr>
                      <w:rFonts w:ascii="Times New Roman" w:eastAsia="Times New Roman" w:hAnsi="Times New Roman" w:cs="Times New Roman"/>
                      <w:w w:val="111"/>
                      <w:sz w:val="20"/>
                      <w:szCs w:val="20"/>
                    </w:rPr>
                  </w:pPr>
                  <w:r w:rsidRPr="0091456C">
                    <w:rPr>
                      <w:rFonts w:ascii="Times New Roman" w:eastAsia="Times New Roman" w:hAnsi="Times New Roman" w:cs="Times New Roman"/>
                      <w:w w:val="111"/>
                      <w:sz w:val="20"/>
                      <w:szCs w:val="20"/>
                    </w:rPr>
                    <w:t>1</w:t>
                  </w:r>
                </w:p>
              </w:tc>
            </w:tr>
            <w:tr w:rsidR="006E6DB7" w:rsidRPr="0091456C" w:rsidTr="006E6DB7">
              <w:trPr>
                <w:trHeight w:val="243"/>
              </w:trPr>
              <w:tc>
                <w:tcPr>
                  <w:tcW w:w="1539" w:type="dxa"/>
                  <w:tcBorders>
                    <w:top w:val="single" w:sz="12" w:space="0" w:color="auto"/>
                    <w:left w:val="single" w:sz="12" w:space="0" w:color="auto"/>
                    <w:right w:val="single" w:sz="12" w:space="0" w:color="auto"/>
                  </w:tcBorders>
                  <w:shd w:val="clear" w:color="auto" w:fill="D9D9D9"/>
                  <w:vAlign w:val="center"/>
                </w:tcPr>
                <w:p w:rsidR="006E6DB7" w:rsidRPr="0091456C" w:rsidRDefault="006E6DB7" w:rsidP="00501659">
                  <w:pPr>
                    <w:pStyle w:val="Heading3"/>
                    <w:spacing w:before="0"/>
                  </w:pPr>
                  <w:r w:rsidRPr="0091456C">
                    <w:t>Ефикасност</w:t>
                  </w:r>
                </w:p>
              </w:tc>
              <w:tc>
                <w:tcPr>
                  <w:tcW w:w="4636" w:type="dxa"/>
                  <w:vMerge/>
                  <w:tcBorders>
                    <w:left w:val="single" w:sz="12" w:space="0" w:color="auto"/>
                    <w:right w:val="single" w:sz="12" w:space="0" w:color="auto"/>
                  </w:tcBorders>
                  <w:shd w:val="clear" w:color="auto" w:fill="FFFFFF"/>
                  <w:vAlign w:val="center"/>
                </w:tcPr>
                <w:p w:rsidR="006E6DB7" w:rsidRPr="0091456C" w:rsidRDefault="006E6DB7" w:rsidP="00501659">
                  <w:pPr>
                    <w:widowControl w:val="0"/>
                    <w:kinsoku w:val="0"/>
                    <w:overflowPunct w:val="0"/>
                    <w:autoSpaceDE w:val="0"/>
                    <w:autoSpaceDN w:val="0"/>
                    <w:adjustRightInd w:val="0"/>
                    <w:spacing w:after="0" w:line="240" w:lineRule="auto"/>
                    <w:ind w:left="113" w:right="125"/>
                    <w:jc w:val="both"/>
                    <w:rPr>
                      <w:rFonts w:ascii="Times New Roman" w:eastAsia="Times New Roman" w:hAnsi="Times New Roman" w:cs="Times New Roman"/>
                      <w:bCs/>
                      <w:iCs/>
                      <w:sz w:val="20"/>
                      <w:szCs w:val="20"/>
                    </w:rPr>
                  </w:pPr>
                </w:p>
              </w:tc>
              <w:tc>
                <w:tcPr>
                  <w:tcW w:w="1701" w:type="dxa"/>
                  <w:tcBorders>
                    <w:top w:val="single" w:sz="12" w:space="0" w:color="auto"/>
                    <w:left w:val="single" w:sz="12" w:space="0" w:color="auto"/>
                    <w:right w:val="single" w:sz="12" w:space="0" w:color="auto"/>
                  </w:tcBorders>
                  <w:shd w:val="clear" w:color="auto" w:fill="FFFFFF"/>
                  <w:vAlign w:val="center"/>
                </w:tcPr>
                <w:p w:rsidR="006E6DB7" w:rsidRPr="0091456C" w:rsidRDefault="006E6DB7" w:rsidP="00501659">
                  <w:pPr>
                    <w:widowControl w:val="0"/>
                    <w:kinsoku w:val="0"/>
                    <w:overflowPunct w:val="0"/>
                    <w:autoSpaceDE w:val="0"/>
                    <w:autoSpaceDN w:val="0"/>
                    <w:adjustRightInd w:val="0"/>
                    <w:spacing w:after="0" w:line="240" w:lineRule="auto"/>
                    <w:ind w:right="1"/>
                    <w:jc w:val="center"/>
                    <w:rPr>
                      <w:rFonts w:ascii="Times New Roman" w:eastAsia="Times New Roman" w:hAnsi="Times New Roman" w:cs="Times New Roman"/>
                      <w:w w:val="151"/>
                      <w:sz w:val="20"/>
                      <w:szCs w:val="20"/>
                    </w:rPr>
                  </w:pPr>
                  <w:r w:rsidRPr="0091456C">
                    <w:rPr>
                      <w:rFonts w:ascii="Times New Roman" w:eastAsia="Times New Roman" w:hAnsi="Times New Roman" w:cs="Times New Roman"/>
                      <w:w w:val="151"/>
                      <w:sz w:val="20"/>
                      <w:szCs w:val="20"/>
                    </w:rPr>
                    <w:t>3</w:t>
                  </w:r>
                </w:p>
              </w:tc>
              <w:tc>
                <w:tcPr>
                  <w:tcW w:w="1752" w:type="dxa"/>
                  <w:tcBorders>
                    <w:top w:val="single" w:sz="12" w:space="0" w:color="auto"/>
                    <w:left w:val="single" w:sz="12" w:space="0" w:color="auto"/>
                    <w:right w:val="single" w:sz="12" w:space="0" w:color="auto"/>
                  </w:tcBorders>
                  <w:shd w:val="clear" w:color="auto" w:fill="FFFFFF"/>
                  <w:vAlign w:val="center"/>
                </w:tcPr>
                <w:p w:rsidR="006E6DB7" w:rsidRPr="0091456C" w:rsidRDefault="006E6DB7" w:rsidP="00501659">
                  <w:pPr>
                    <w:widowControl w:val="0"/>
                    <w:kinsoku w:val="0"/>
                    <w:overflowPunct w:val="0"/>
                    <w:autoSpaceDE w:val="0"/>
                    <w:autoSpaceDN w:val="0"/>
                    <w:adjustRightInd w:val="0"/>
                    <w:spacing w:after="0" w:line="240" w:lineRule="auto"/>
                    <w:ind w:left="21" w:right="-129"/>
                    <w:jc w:val="center"/>
                    <w:rPr>
                      <w:rFonts w:ascii="Times New Roman" w:eastAsia="Times New Roman" w:hAnsi="Times New Roman" w:cs="Times New Roman"/>
                      <w:sz w:val="20"/>
                      <w:szCs w:val="20"/>
                    </w:rPr>
                  </w:pPr>
                  <w:r w:rsidRPr="0091456C">
                    <w:rPr>
                      <w:rFonts w:ascii="Times New Roman" w:eastAsia="Times New Roman" w:hAnsi="Times New Roman" w:cs="Times New Roman"/>
                      <w:w w:val="111"/>
                      <w:sz w:val="20"/>
                      <w:szCs w:val="20"/>
                    </w:rPr>
                    <w:t>1</w:t>
                  </w:r>
                </w:p>
              </w:tc>
            </w:tr>
            <w:tr w:rsidR="006E6DB7" w:rsidRPr="0091456C" w:rsidTr="006E6DB7">
              <w:trPr>
                <w:trHeight w:val="382"/>
              </w:trPr>
              <w:tc>
                <w:tcPr>
                  <w:tcW w:w="1539" w:type="dxa"/>
                  <w:tcBorders>
                    <w:top w:val="single" w:sz="12" w:space="0" w:color="auto"/>
                    <w:left w:val="single" w:sz="12" w:space="0" w:color="auto"/>
                    <w:right w:val="single" w:sz="12" w:space="0" w:color="auto"/>
                  </w:tcBorders>
                  <w:shd w:val="clear" w:color="auto" w:fill="D9D9D9"/>
                  <w:vAlign w:val="center"/>
                </w:tcPr>
                <w:p w:rsidR="006E6DB7" w:rsidRPr="0091456C" w:rsidRDefault="006E6DB7" w:rsidP="00501659">
                  <w:pPr>
                    <w:pStyle w:val="Heading3"/>
                    <w:spacing w:before="0"/>
                  </w:pPr>
                  <w:r w:rsidRPr="0091456C">
                    <w:t>Съгласуваност</w:t>
                  </w:r>
                </w:p>
              </w:tc>
              <w:tc>
                <w:tcPr>
                  <w:tcW w:w="4636" w:type="dxa"/>
                  <w:vMerge/>
                  <w:tcBorders>
                    <w:left w:val="single" w:sz="12" w:space="0" w:color="auto"/>
                    <w:right w:val="single" w:sz="12" w:space="0" w:color="auto"/>
                  </w:tcBorders>
                  <w:shd w:val="clear" w:color="auto" w:fill="FFFFFF"/>
                  <w:vAlign w:val="center"/>
                </w:tcPr>
                <w:p w:rsidR="006E6DB7" w:rsidRPr="0091456C" w:rsidRDefault="006E6DB7" w:rsidP="00501659">
                  <w:pPr>
                    <w:widowControl w:val="0"/>
                    <w:kinsoku w:val="0"/>
                    <w:overflowPunct w:val="0"/>
                    <w:autoSpaceDE w:val="0"/>
                    <w:autoSpaceDN w:val="0"/>
                    <w:adjustRightInd w:val="0"/>
                    <w:spacing w:after="0" w:line="240" w:lineRule="auto"/>
                    <w:ind w:left="113" w:right="125"/>
                    <w:jc w:val="both"/>
                    <w:rPr>
                      <w:rFonts w:ascii="Times New Roman" w:eastAsia="Times New Roman" w:hAnsi="Times New Roman" w:cs="Times New Roman"/>
                      <w:bCs/>
                      <w:iCs/>
                      <w:sz w:val="20"/>
                      <w:szCs w:val="20"/>
                    </w:rPr>
                  </w:pPr>
                </w:p>
              </w:tc>
              <w:tc>
                <w:tcPr>
                  <w:tcW w:w="1701" w:type="dxa"/>
                  <w:tcBorders>
                    <w:top w:val="single" w:sz="12" w:space="0" w:color="auto"/>
                    <w:left w:val="single" w:sz="12" w:space="0" w:color="auto"/>
                    <w:right w:val="single" w:sz="12" w:space="0" w:color="auto"/>
                  </w:tcBorders>
                  <w:shd w:val="clear" w:color="auto" w:fill="FFFFFF"/>
                  <w:vAlign w:val="center"/>
                </w:tcPr>
                <w:p w:rsidR="006E6DB7" w:rsidRPr="0091456C" w:rsidRDefault="006E6DB7" w:rsidP="00501659">
                  <w:pPr>
                    <w:widowControl w:val="0"/>
                    <w:kinsoku w:val="0"/>
                    <w:overflowPunct w:val="0"/>
                    <w:autoSpaceDE w:val="0"/>
                    <w:autoSpaceDN w:val="0"/>
                    <w:adjustRightInd w:val="0"/>
                    <w:spacing w:after="0" w:line="247" w:lineRule="auto"/>
                    <w:ind w:left="64" w:right="61" w:hanging="4"/>
                    <w:jc w:val="center"/>
                    <w:rPr>
                      <w:rFonts w:ascii="Times New Roman" w:eastAsia="Times New Roman" w:hAnsi="Times New Roman" w:cs="Times New Roman"/>
                      <w:sz w:val="20"/>
                      <w:szCs w:val="20"/>
                    </w:rPr>
                  </w:pPr>
                  <w:r w:rsidRPr="0091456C">
                    <w:rPr>
                      <w:rFonts w:ascii="Times New Roman" w:eastAsia="Times New Roman" w:hAnsi="Times New Roman" w:cs="Times New Roman"/>
                      <w:w w:val="151"/>
                      <w:sz w:val="20"/>
                      <w:szCs w:val="20"/>
                    </w:rPr>
                    <w:t>3</w:t>
                  </w:r>
                </w:p>
              </w:tc>
              <w:tc>
                <w:tcPr>
                  <w:tcW w:w="1752" w:type="dxa"/>
                  <w:tcBorders>
                    <w:top w:val="single" w:sz="12" w:space="0" w:color="auto"/>
                    <w:left w:val="single" w:sz="12" w:space="0" w:color="auto"/>
                    <w:right w:val="single" w:sz="12" w:space="0" w:color="auto"/>
                  </w:tcBorders>
                  <w:shd w:val="clear" w:color="auto" w:fill="FFFFFF"/>
                  <w:vAlign w:val="center"/>
                </w:tcPr>
                <w:p w:rsidR="006E6DB7" w:rsidRPr="0091456C" w:rsidRDefault="006E6DB7" w:rsidP="00501659">
                  <w:pPr>
                    <w:widowControl w:val="0"/>
                    <w:kinsoku w:val="0"/>
                    <w:overflowPunct w:val="0"/>
                    <w:autoSpaceDE w:val="0"/>
                    <w:autoSpaceDN w:val="0"/>
                    <w:adjustRightInd w:val="0"/>
                    <w:spacing w:after="0" w:line="247" w:lineRule="auto"/>
                    <w:ind w:left="21" w:right="-129"/>
                    <w:jc w:val="center"/>
                    <w:rPr>
                      <w:rFonts w:ascii="Times New Roman" w:eastAsia="Times New Roman" w:hAnsi="Times New Roman" w:cs="Times New Roman"/>
                      <w:sz w:val="20"/>
                      <w:szCs w:val="20"/>
                    </w:rPr>
                  </w:pPr>
                  <w:r w:rsidRPr="0091456C">
                    <w:rPr>
                      <w:rFonts w:ascii="Times New Roman" w:eastAsia="Times New Roman" w:hAnsi="Times New Roman" w:cs="Times New Roman"/>
                      <w:w w:val="111"/>
                      <w:sz w:val="20"/>
                      <w:szCs w:val="20"/>
                    </w:rPr>
                    <w:t>1</w:t>
                  </w:r>
                </w:p>
              </w:tc>
            </w:tr>
          </w:tbl>
          <w:p w:rsidR="00E629E6" w:rsidRPr="0091456C" w:rsidRDefault="00E629E6" w:rsidP="00E629E6">
            <w:pPr>
              <w:pStyle w:val="ListParagraph"/>
              <w:numPr>
                <w:ilvl w:val="0"/>
                <w:numId w:val="10"/>
              </w:numPr>
              <w:tabs>
                <w:tab w:val="left" w:pos="403"/>
              </w:tabs>
              <w:spacing w:after="0" w:line="240" w:lineRule="auto"/>
              <w:ind w:left="193" w:firstLine="0"/>
              <w:jc w:val="both"/>
              <w:rPr>
                <w:rFonts w:ascii="Times New Roman" w:eastAsia="Times New Roman" w:hAnsi="Times New Roman" w:cs="Times New Roman"/>
                <w:i/>
                <w:sz w:val="16"/>
                <w:szCs w:val="16"/>
              </w:rPr>
            </w:pPr>
            <w:r w:rsidRPr="0091456C">
              <w:rPr>
                <w:rFonts w:ascii="Times New Roman" w:eastAsia="Times New Roman" w:hAnsi="Times New Roman" w:cs="Times New Roman"/>
                <w:i/>
                <w:sz w:val="16"/>
                <w:szCs w:val="16"/>
              </w:rPr>
              <w:t>Сравнете вариантите чрез сравняване на ключовите им положителни и отрицателни въздействия.</w:t>
            </w:r>
          </w:p>
          <w:p w:rsidR="00E629E6" w:rsidRPr="0091456C" w:rsidRDefault="00E629E6" w:rsidP="00E629E6">
            <w:pPr>
              <w:pStyle w:val="ListParagraph"/>
              <w:numPr>
                <w:ilvl w:val="0"/>
                <w:numId w:val="10"/>
              </w:numPr>
              <w:tabs>
                <w:tab w:val="left" w:pos="403"/>
              </w:tabs>
              <w:spacing w:after="0" w:line="240" w:lineRule="auto"/>
              <w:ind w:left="193" w:firstLine="0"/>
              <w:jc w:val="both"/>
              <w:rPr>
                <w:rFonts w:ascii="Times New Roman" w:eastAsia="Times New Roman" w:hAnsi="Times New Roman" w:cs="Times New Roman"/>
                <w:i/>
                <w:sz w:val="16"/>
                <w:szCs w:val="16"/>
              </w:rPr>
            </w:pPr>
            <w:r w:rsidRPr="0091456C">
              <w:rPr>
                <w:rFonts w:ascii="Times New Roman" w:eastAsia="Times New Roman" w:hAnsi="Times New Roman" w:cs="Times New Roman"/>
                <w:i/>
                <w:sz w:val="16"/>
                <w:szCs w:val="16"/>
              </w:rPr>
              <w:t>Посочете степента, в която вариантите ще изпълнят определените цели, съгласно основните критерии за сравняване на вариантите:</w:t>
            </w:r>
          </w:p>
          <w:p w:rsidR="00E629E6" w:rsidRPr="0091456C" w:rsidRDefault="00E629E6" w:rsidP="00E629E6">
            <w:pPr>
              <w:pStyle w:val="ListParagraph"/>
              <w:numPr>
                <w:ilvl w:val="1"/>
                <w:numId w:val="10"/>
              </w:numPr>
              <w:spacing w:after="0" w:line="240" w:lineRule="auto"/>
              <w:ind w:left="193" w:firstLine="392"/>
              <w:jc w:val="both"/>
              <w:rPr>
                <w:rFonts w:ascii="Times New Roman" w:eastAsia="Times New Roman" w:hAnsi="Times New Roman" w:cs="Times New Roman"/>
                <w:i/>
                <w:sz w:val="16"/>
                <w:szCs w:val="16"/>
              </w:rPr>
            </w:pPr>
            <w:r w:rsidRPr="0091456C">
              <w:rPr>
                <w:rFonts w:ascii="Times New Roman" w:eastAsia="Times New Roman" w:hAnsi="Times New Roman" w:cs="Times New Roman"/>
                <w:i/>
                <w:sz w:val="16"/>
                <w:szCs w:val="16"/>
              </w:rPr>
              <w:t>ефективност, чрез която се измерва степента, до която вариантите постигат целите на предложението;</w:t>
            </w:r>
          </w:p>
          <w:p w:rsidR="00E629E6" w:rsidRPr="0091456C" w:rsidRDefault="00E629E6" w:rsidP="00E629E6">
            <w:pPr>
              <w:pStyle w:val="ListParagraph"/>
              <w:numPr>
                <w:ilvl w:val="1"/>
                <w:numId w:val="10"/>
              </w:numPr>
              <w:spacing w:after="0" w:line="240" w:lineRule="auto"/>
              <w:ind w:left="193" w:firstLine="392"/>
              <w:jc w:val="both"/>
              <w:rPr>
                <w:rFonts w:ascii="Times New Roman" w:eastAsia="Times New Roman" w:hAnsi="Times New Roman" w:cs="Times New Roman"/>
                <w:i/>
                <w:sz w:val="16"/>
                <w:szCs w:val="16"/>
              </w:rPr>
            </w:pPr>
            <w:r w:rsidRPr="0091456C">
              <w:rPr>
                <w:rFonts w:ascii="Times New Roman" w:eastAsia="Times New Roman" w:hAnsi="Times New Roman" w:cs="Times New Roman"/>
                <w:i/>
                <w:sz w:val="16"/>
                <w:szCs w:val="16"/>
              </w:rPr>
              <w:t xml:space="preserve">ефикасност, която отразява степента, до която целите могат да бъдат постигнати при определено ниво на ресурсите или при </w:t>
            </w:r>
          </w:p>
          <w:p w:rsidR="00E629E6" w:rsidRPr="0091456C" w:rsidRDefault="00E629E6" w:rsidP="00E629E6">
            <w:pPr>
              <w:spacing w:after="0" w:line="240" w:lineRule="auto"/>
              <w:ind w:left="193"/>
              <w:jc w:val="both"/>
              <w:rPr>
                <w:rFonts w:ascii="Times New Roman" w:eastAsia="Times New Roman" w:hAnsi="Times New Roman" w:cs="Times New Roman"/>
                <w:i/>
                <w:sz w:val="16"/>
                <w:szCs w:val="16"/>
              </w:rPr>
            </w:pPr>
            <w:r w:rsidRPr="0091456C">
              <w:rPr>
                <w:rFonts w:ascii="Times New Roman" w:eastAsia="Times New Roman" w:hAnsi="Times New Roman" w:cs="Times New Roman"/>
                <w:i/>
                <w:sz w:val="16"/>
                <w:szCs w:val="16"/>
              </w:rPr>
              <w:t>най-малко разходи;</w:t>
            </w:r>
          </w:p>
          <w:p w:rsidR="00E629E6" w:rsidRPr="0091456C" w:rsidRDefault="00E629E6" w:rsidP="00E629E6">
            <w:pPr>
              <w:pStyle w:val="ListParagraph"/>
              <w:numPr>
                <w:ilvl w:val="1"/>
                <w:numId w:val="10"/>
              </w:numPr>
              <w:spacing w:after="0" w:line="240" w:lineRule="auto"/>
              <w:ind w:left="193" w:firstLine="392"/>
              <w:jc w:val="both"/>
              <w:rPr>
                <w:rFonts w:ascii="Times New Roman" w:eastAsia="Times New Roman" w:hAnsi="Times New Roman" w:cs="Times New Roman"/>
                <w:i/>
                <w:sz w:val="16"/>
                <w:szCs w:val="16"/>
              </w:rPr>
            </w:pPr>
            <w:r w:rsidRPr="0091456C">
              <w:rPr>
                <w:rFonts w:ascii="Times New Roman" w:eastAsia="Times New Roman" w:hAnsi="Times New Roman" w:cs="Times New Roman"/>
                <w:i/>
                <w:sz w:val="16"/>
                <w:szCs w:val="16"/>
              </w:rPr>
              <w:t>съгласуваност, която показва степента, до която вариантите съответстват на действащите стратегически документи.</w:t>
            </w:r>
          </w:p>
        </w:tc>
      </w:tr>
      <w:tr w:rsidR="0091456C" w:rsidRPr="0091456C" w:rsidTr="002273CA">
        <w:tc>
          <w:tcPr>
            <w:tcW w:w="10182" w:type="dxa"/>
            <w:gridSpan w:val="2"/>
          </w:tcPr>
          <w:p w:rsidR="00E629E6" w:rsidRPr="0091456C" w:rsidRDefault="00E629E6" w:rsidP="008D3F50">
            <w:pPr>
              <w:spacing w:after="120" w:line="240" w:lineRule="auto"/>
              <w:ind w:left="189" w:right="147"/>
              <w:jc w:val="both"/>
              <w:rPr>
                <w:rFonts w:ascii="Times New Roman" w:eastAsia="Times New Roman" w:hAnsi="Times New Roman" w:cs="Times New Roman"/>
                <w:bCs/>
                <w:sz w:val="24"/>
                <w:szCs w:val="24"/>
              </w:rPr>
            </w:pPr>
            <w:r w:rsidRPr="0091456C">
              <w:rPr>
                <w:rFonts w:ascii="Times New Roman" w:eastAsia="Times New Roman" w:hAnsi="Times New Roman" w:cs="Times New Roman"/>
                <w:b/>
                <w:sz w:val="24"/>
                <w:szCs w:val="24"/>
              </w:rPr>
              <w:t xml:space="preserve">5.2. По проблем 2: </w:t>
            </w:r>
            <w:r w:rsidRPr="0091456C">
              <w:rPr>
                <w:rFonts w:ascii="Times New Roman" w:eastAsia="Times New Roman" w:hAnsi="Times New Roman" w:cs="Times New Roman"/>
                <w:bCs/>
                <w:sz w:val="24"/>
                <w:szCs w:val="24"/>
              </w:rPr>
              <w:t>„</w:t>
            </w:r>
            <w:r w:rsidR="006E6DB7" w:rsidRPr="0091456C">
              <w:rPr>
                <w:rFonts w:ascii="Times New Roman" w:eastAsia="Times New Roman" w:hAnsi="Times New Roman" w:cs="Times New Roman"/>
                <w:b/>
                <w:bCs/>
                <w:sz w:val="24"/>
                <w:szCs w:val="24"/>
              </w:rPr>
              <w:t xml:space="preserve">Липса на регламентация и необходимост от прецизиране и актуализиране на разпоредби, </w:t>
            </w:r>
            <w:proofErr w:type="spellStart"/>
            <w:r w:rsidR="006E6DB7" w:rsidRPr="0091456C">
              <w:rPr>
                <w:rFonts w:ascii="Times New Roman" w:eastAsia="Times New Roman" w:hAnsi="Times New Roman" w:cs="Times New Roman"/>
                <w:b/>
                <w:bCs/>
                <w:sz w:val="24"/>
                <w:szCs w:val="24"/>
              </w:rPr>
              <w:t>съотносими</w:t>
            </w:r>
            <w:proofErr w:type="spellEnd"/>
            <w:r w:rsidR="006E6DB7" w:rsidRPr="0091456C">
              <w:rPr>
                <w:rFonts w:ascii="Times New Roman" w:eastAsia="Times New Roman" w:hAnsi="Times New Roman" w:cs="Times New Roman"/>
                <w:b/>
                <w:bCs/>
                <w:sz w:val="24"/>
                <w:szCs w:val="24"/>
              </w:rPr>
              <w:t xml:space="preserve"> към военнослужещите и цивилните </w:t>
            </w:r>
            <w:r w:rsidR="006E6DB7" w:rsidRPr="0091456C">
              <w:rPr>
                <w:rFonts w:ascii="Times New Roman" w:eastAsia="Times New Roman" w:hAnsi="Times New Roman" w:cs="Times New Roman"/>
                <w:b/>
                <w:bCs/>
                <w:sz w:val="24"/>
                <w:szCs w:val="24"/>
              </w:rPr>
              <w:lastRenderedPageBreak/>
              <w:t>служители в Министерството на отбраната, структурите на пряко подчинение на министъра на отбраната и БА“</w:t>
            </w:r>
            <w:r w:rsidR="001D3F83" w:rsidRPr="0091456C">
              <w:rPr>
                <w:rFonts w:ascii="Times New Roman" w:eastAsia="Times New Roman" w:hAnsi="Times New Roman" w:cs="Times New Roman"/>
                <w:b/>
                <w:bCs/>
                <w:sz w:val="24"/>
                <w:szCs w:val="24"/>
              </w:rPr>
              <w:t>.</w:t>
            </w:r>
          </w:p>
          <w:p w:rsidR="00E629E6" w:rsidRPr="0091456C" w:rsidRDefault="00E629E6" w:rsidP="00E629E6">
            <w:pPr>
              <w:spacing w:before="120" w:after="120" w:line="240" w:lineRule="auto"/>
              <w:ind w:left="178" w:right="161"/>
              <w:jc w:val="both"/>
              <w:rPr>
                <w:rFonts w:ascii="Times New Roman" w:eastAsia="Times New Roman" w:hAnsi="Times New Roman" w:cs="Times New Roman"/>
                <w:b/>
                <w:sz w:val="24"/>
                <w:szCs w:val="24"/>
              </w:rPr>
            </w:pPr>
            <w:r w:rsidRPr="0091456C">
              <w:rPr>
                <w:rFonts w:ascii="Times New Roman" w:eastAsia="Times New Roman" w:hAnsi="Times New Roman" w:cs="Times New Roman"/>
                <w:b/>
                <w:sz w:val="24"/>
                <w:szCs w:val="24"/>
              </w:rPr>
              <w:t>Степени на изпълнение по критерии:</w:t>
            </w:r>
            <w:r w:rsidRPr="0091456C">
              <w:rPr>
                <w:rFonts w:ascii="Times New Roman" w:eastAsia="Times New Roman" w:hAnsi="Times New Roman" w:cs="Times New Roman"/>
                <w:sz w:val="24"/>
                <w:szCs w:val="24"/>
              </w:rPr>
              <w:t xml:space="preserve"> 1) висока; 2) средна; 3) ниска.</w:t>
            </w:r>
          </w:p>
          <w:tbl>
            <w:tblPr>
              <w:tblW w:w="9640" w:type="dxa"/>
              <w:tblInd w:w="17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000" w:firstRow="0" w:lastRow="0" w:firstColumn="0" w:lastColumn="0" w:noHBand="0" w:noVBand="0"/>
            </w:tblPr>
            <w:tblGrid>
              <w:gridCol w:w="1520"/>
              <w:gridCol w:w="4716"/>
              <w:gridCol w:w="1677"/>
              <w:gridCol w:w="1727"/>
            </w:tblGrid>
            <w:tr w:rsidR="00AA6C7B" w:rsidRPr="0091456C" w:rsidTr="002273CA">
              <w:trPr>
                <w:trHeight w:val="357"/>
              </w:trPr>
              <w:tc>
                <w:tcPr>
                  <w:tcW w:w="6236" w:type="dxa"/>
                  <w:gridSpan w:val="2"/>
                  <w:tcBorders>
                    <w:top w:val="single" w:sz="12" w:space="0" w:color="auto"/>
                    <w:left w:val="single" w:sz="12" w:space="0" w:color="auto"/>
                    <w:bottom w:val="single" w:sz="12" w:space="0" w:color="auto"/>
                    <w:right w:val="single" w:sz="12" w:space="0" w:color="auto"/>
                    <w:tl2br w:val="single" w:sz="12" w:space="0" w:color="auto"/>
                  </w:tcBorders>
                  <w:shd w:val="clear" w:color="auto" w:fill="D9D9D9"/>
                </w:tcPr>
                <w:p w:rsidR="00E629E6" w:rsidRPr="0091456C" w:rsidRDefault="00E629E6" w:rsidP="00E629E6">
                  <w:pPr>
                    <w:spacing w:after="0" w:line="240" w:lineRule="auto"/>
                    <w:contextualSpacing/>
                    <w:jc w:val="center"/>
                    <w:rPr>
                      <w:rFonts w:ascii="Times New Roman" w:eastAsia="Times New Roman" w:hAnsi="Times New Roman" w:cs="Times New Roman"/>
                      <w:b/>
                      <w:sz w:val="20"/>
                      <w:szCs w:val="20"/>
                    </w:rPr>
                  </w:pPr>
                </w:p>
              </w:tc>
              <w:tc>
                <w:tcPr>
                  <w:tcW w:w="1677" w:type="dxa"/>
                  <w:tcBorders>
                    <w:top w:val="single" w:sz="12" w:space="0" w:color="auto"/>
                    <w:left w:val="single" w:sz="12" w:space="0" w:color="auto"/>
                    <w:bottom w:val="single" w:sz="12" w:space="0" w:color="auto"/>
                    <w:right w:val="single" w:sz="12" w:space="0" w:color="auto"/>
                  </w:tcBorders>
                  <w:shd w:val="clear" w:color="auto" w:fill="D9D9D9"/>
                  <w:vAlign w:val="center"/>
                </w:tcPr>
                <w:p w:rsidR="00E629E6" w:rsidRPr="0091456C" w:rsidRDefault="00E629E6" w:rsidP="00E629E6">
                  <w:pPr>
                    <w:spacing w:after="0" w:line="240" w:lineRule="auto"/>
                    <w:ind w:left="-160"/>
                    <w:contextualSpacing/>
                    <w:jc w:val="center"/>
                    <w:rPr>
                      <w:rFonts w:ascii="Times New Roman" w:eastAsia="Times New Roman" w:hAnsi="Times New Roman" w:cs="Times New Roman"/>
                      <w:b/>
                      <w:sz w:val="20"/>
                      <w:szCs w:val="20"/>
                    </w:rPr>
                  </w:pPr>
                  <w:r w:rsidRPr="0091456C">
                    <w:rPr>
                      <w:rFonts w:ascii="Times New Roman" w:eastAsia="Times New Roman" w:hAnsi="Times New Roman" w:cs="Times New Roman"/>
                      <w:b/>
                      <w:sz w:val="20"/>
                      <w:szCs w:val="20"/>
                    </w:rPr>
                    <w:t>Вариант 1</w:t>
                  </w:r>
                </w:p>
                <w:p w:rsidR="00E629E6" w:rsidRPr="0091456C" w:rsidRDefault="00E629E6" w:rsidP="00E629E6">
                  <w:pPr>
                    <w:spacing w:after="0" w:line="240" w:lineRule="auto"/>
                    <w:ind w:left="-160"/>
                    <w:contextualSpacing/>
                    <w:jc w:val="center"/>
                    <w:rPr>
                      <w:rFonts w:ascii="Times New Roman" w:eastAsia="Times New Roman" w:hAnsi="Times New Roman" w:cs="Times New Roman"/>
                      <w:b/>
                      <w:sz w:val="20"/>
                      <w:szCs w:val="20"/>
                    </w:rPr>
                  </w:pPr>
                  <w:r w:rsidRPr="0091456C">
                    <w:rPr>
                      <w:rFonts w:ascii="Times New Roman" w:eastAsia="Times New Roman" w:hAnsi="Times New Roman" w:cs="Times New Roman"/>
                      <w:b/>
                      <w:sz w:val="20"/>
                      <w:szCs w:val="20"/>
                    </w:rPr>
                    <w:t xml:space="preserve"> „Без действие“</w:t>
                  </w:r>
                </w:p>
              </w:tc>
              <w:tc>
                <w:tcPr>
                  <w:tcW w:w="1727" w:type="dxa"/>
                  <w:tcBorders>
                    <w:top w:val="single" w:sz="12" w:space="0" w:color="auto"/>
                    <w:left w:val="single" w:sz="12" w:space="0" w:color="auto"/>
                    <w:bottom w:val="single" w:sz="12" w:space="0" w:color="auto"/>
                    <w:right w:val="single" w:sz="12" w:space="0" w:color="auto"/>
                  </w:tcBorders>
                  <w:shd w:val="clear" w:color="auto" w:fill="D9D9D9"/>
                  <w:vAlign w:val="center"/>
                </w:tcPr>
                <w:p w:rsidR="00E629E6" w:rsidRPr="0091456C" w:rsidRDefault="00E629E6" w:rsidP="00E629E6">
                  <w:pPr>
                    <w:spacing w:after="0" w:line="240" w:lineRule="auto"/>
                    <w:ind w:left="-160" w:right="-129"/>
                    <w:contextualSpacing/>
                    <w:jc w:val="center"/>
                    <w:rPr>
                      <w:rFonts w:ascii="Times New Roman" w:eastAsia="Times New Roman" w:hAnsi="Times New Roman" w:cs="Times New Roman"/>
                      <w:b/>
                      <w:sz w:val="20"/>
                      <w:szCs w:val="20"/>
                    </w:rPr>
                  </w:pPr>
                  <w:r w:rsidRPr="0091456C">
                    <w:rPr>
                      <w:rFonts w:ascii="Times New Roman" w:eastAsia="Times New Roman" w:hAnsi="Times New Roman" w:cs="Times New Roman"/>
                      <w:b/>
                      <w:sz w:val="20"/>
                      <w:szCs w:val="20"/>
                    </w:rPr>
                    <w:t xml:space="preserve">Вариант 2 </w:t>
                  </w:r>
                </w:p>
                <w:p w:rsidR="00E629E6" w:rsidRPr="0091456C" w:rsidRDefault="00E629E6" w:rsidP="00E629E6">
                  <w:pPr>
                    <w:spacing w:after="0" w:line="240" w:lineRule="auto"/>
                    <w:ind w:left="-160" w:right="-129"/>
                    <w:contextualSpacing/>
                    <w:jc w:val="center"/>
                    <w:rPr>
                      <w:rFonts w:ascii="Times New Roman" w:eastAsia="Times New Roman" w:hAnsi="Times New Roman" w:cs="Times New Roman"/>
                      <w:b/>
                      <w:sz w:val="20"/>
                      <w:szCs w:val="20"/>
                    </w:rPr>
                  </w:pPr>
                  <w:r w:rsidRPr="0091456C">
                    <w:rPr>
                      <w:rFonts w:ascii="Times New Roman" w:eastAsia="Times New Roman" w:hAnsi="Times New Roman" w:cs="Times New Roman"/>
                      <w:b/>
                      <w:sz w:val="20"/>
                      <w:szCs w:val="20"/>
                    </w:rPr>
                    <w:t>„Пълно действие“</w:t>
                  </w:r>
                </w:p>
              </w:tc>
            </w:tr>
            <w:tr w:rsidR="00AA6C7B" w:rsidRPr="0091456C" w:rsidTr="006E6DB7">
              <w:trPr>
                <w:trHeight w:val="342"/>
              </w:trPr>
              <w:tc>
                <w:tcPr>
                  <w:tcW w:w="1520" w:type="dxa"/>
                  <w:tcBorders>
                    <w:top w:val="single" w:sz="12" w:space="0" w:color="auto"/>
                    <w:left w:val="single" w:sz="12" w:space="0" w:color="auto"/>
                    <w:right w:val="single" w:sz="12" w:space="0" w:color="auto"/>
                  </w:tcBorders>
                  <w:shd w:val="clear" w:color="auto" w:fill="D9D9D9" w:themeFill="background1" w:themeFillShade="D9"/>
                  <w:vAlign w:val="center"/>
                </w:tcPr>
                <w:p w:rsidR="00E629E6" w:rsidRPr="0091456C" w:rsidRDefault="00E629E6" w:rsidP="00E629E6">
                  <w:pPr>
                    <w:widowControl w:val="0"/>
                    <w:kinsoku w:val="0"/>
                    <w:overflowPunct w:val="0"/>
                    <w:autoSpaceDE w:val="0"/>
                    <w:autoSpaceDN w:val="0"/>
                    <w:adjustRightInd w:val="0"/>
                    <w:spacing w:before="28" w:after="0" w:line="240" w:lineRule="auto"/>
                    <w:jc w:val="center"/>
                    <w:rPr>
                      <w:rFonts w:ascii="Times New Roman" w:eastAsia="Times New Roman" w:hAnsi="Times New Roman" w:cs="Times New Roman"/>
                      <w:w w:val="105"/>
                      <w:sz w:val="20"/>
                      <w:szCs w:val="20"/>
                    </w:rPr>
                  </w:pPr>
                  <w:r w:rsidRPr="0091456C">
                    <w:rPr>
                      <w:rFonts w:ascii="Times New Roman" w:eastAsia="Times New Roman" w:hAnsi="Times New Roman" w:cs="Times New Roman"/>
                      <w:b/>
                      <w:bCs/>
                      <w:i/>
                      <w:iCs/>
                      <w:sz w:val="20"/>
                      <w:szCs w:val="20"/>
                    </w:rPr>
                    <w:t>Ефективност</w:t>
                  </w:r>
                </w:p>
              </w:tc>
              <w:tc>
                <w:tcPr>
                  <w:tcW w:w="4716" w:type="dxa"/>
                  <w:vMerge w:val="restart"/>
                  <w:tcBorders>
                    <w:top w:val="single" w:sz="12" w:space="0" w:color="auto"/>
                    <w:left w:val="single" w:sz="12" w:space="0" w:color="auto"/>
                    <w:right w:val="single" w:sz="12" w:space="0" w:color="auto"/>
                  </w:tcBorders>
                  <w:shd w:val="clear" w:color="auto" w:fill="FFFFFF"/>
                  <w:vAlign w:val="center"/>
                </w:tcPr>
                <w:p w:rsidR="00E629E6" w:rsidRPr="0091456C" w:rsidRDefault="006E6DB7" w:rsidP="0095445D">
                  <w:pPr>
                    <w:widowControl w:val="0"/>
                    <w:kinsoku w:val="0"/>
                    <w:overflowPunct w:val="0"/>
                    <w:autoSpaceDE w:val="0"/>
                    <w:autoSpaceDN w:val="0"/>
                    <w:adjustRightInd w:val="0"/>
                    <w:spacing w:before="28" w:after="0" w:line="240" w:lineRule="auto"/>
                    <w:ind w:left="113" w:right="127"/>
                    <w:jc w:val="both"/>
                    <w:rPr>
                      <w:rFonts w:ascii="Times New Roman" w:eastAsia="Times New Roman" w:hAnsi="Times New Roman" w:cs="Times New Roman"/>
                      <w:w w:val="105"/>
                      <w:sz w:val="20"/>
                      <w:szCs w:val="20"/>
                    </w:rPr>
                  </w:pPr>
                  <w:r w:rsidRPr="0091456C">
                    <w:rPr>
                      <w:rFonts w:ascii="Times New Roman" w:eastAsia="Times New Roman" w:hAnsi="Times New Roman" w:cs="Times New Roman"/>
                      <w:w w:val="105"/>
                      <w:sz w:val="20"/>
                      <w:szCs w:val="20"/>
                    </w:rPr>
                    <w:t>Оперативни цели № 18-3</w:t>
                  </w:r>
                  <w:r w:rsidR="0095445D">
                    <w:rPr>
                      <w:rFonts w:ascii="Times New Roman" w:eastAsia="Times New Roman" w:hAnsi="Times New Roman" w:cs="Times New Roman"/>
                      <w:w w:val="105"/>
                      <w:sz w:val="20"/>
                      <w:szCs w:val="20"/>
                    </w:rPr>
                    <w:t>4</w:t>
                  </w:r>
                </w:p>
              </w:tc>
              <w:tc>
                <w:tcPr>
                  <w:tcW w:w="1677" w:type="dxa"/>
                  <w:tcBorders>
                    <w:top w:val="single" w:sz="12" w:space="0" w:color="auto"/>
                    <w:left w:val="single" w:sz="12" w:space="0" w:color="auto"/>
                    <w:bottom w:val="single" w:sz="12" w:space="0" w:color="auto"/>
                    <w:right w:val="single" w:sz="12" w:space="0" w:color="auto"/>
                  </w:tcBorders>
                  <w:shd w:val="clear" w:color="auto" w:fill="FFFFFF"/>
                  <w:vAlign w:val="center"/>
                </w:tcPr>
                <w:p w:rsidR="00E629E6" w:rsidRPr="0091456C" w:rsidRDefault="00E629E6" w:rsidP="00E629E6">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51"/>
                      <w:sz w:val="20"/>
                      <w:szCs w:val="20"/>
                    </w:rPr>
                  </w:pPr>
                  <w:r w:rsidRPr="0091456C">
                    <w:rPr>
                      <w:rFonts w:ascii="Times New Roman" w:eastAsia="Times New Roman" w:hAnsi="Times New Roman" w:cs="Times New Roman"/>
                      <w:w w:val="151"/>
                      <w:sz w:val="20"/>
                      <w:szCs w:val="20"/>
                    </w:rPr>
                    <w:t>3</w:t>
                  </w:r>
                </w:p>
              </w:tc>
              <w:tc>
                <w:tcPr>
                  <w:tcW w:w="1727" w:type="dxa"/>
                  <w:tcBorders>
                    <w:top w:val="single" w:sz="12" w:space="0" w:color="auto"/>
                    <w:left w:val="single" w:sz="12" w:space="0" w:color="auto"/>
                    <w:bottom w:val="single" w:sz="12" w:space="0" w:color="auto"/>
                    <w:right w:val="single" w:sz="12" w:space="0" w:color="auto"/>
                  </w:tcBorders>
                  <w:shd w:val="clear" w:color="auto" w:fill="FFFFFF"/>
                  <w:vAlign w:val="center"/>
                </w:tcPr>
                <w:p w:rsidR="00E629E6" w:rsidRPr="0091456C" w:rsidRDefault="00E629E6" w:rsidP="00E629E6">
                  <w:pPr>
                    <w:widowControl w:val="0"/>
                    <w:kinsoku w:val="0"/>
                    <w:overflowPunct w:val="0"/>
                    <w:autoSpaceDE w:val="0"/>
                    <w:autoSpaceDN w:val="0"/>
                    <w:adjustRightInd w:val="0"/>
                    <w:spacing w:before="28" w:after="0" w:line="240" w:lineRule="auto"/>
                    <w:ind w:right="-129"/>
                    <w:jc w:val="center"/>
                    <w:rPr>
                      <w:rFonts w:ascii="Times New Roman" w:eastAsia="Times New Roman" w:hAnsi="Times New Roman" w:cs="Times New Roman"/>
                      <w:w w:val="111"/>
                      <w:sz w:val="20"/>
                      <w:szCs w:val="20"/>
                    </w:rPr>
                  </w:pPr>
                  <w:r w:rsidRPr="0091456C">
                    <w:rPr>
                      <w:rFonts w:ascii="Times New Roman" w:eastAsia="Times New Roman" w:hAnsi="Times New Roman" w:cs="Times New Roman"/>
                      <w:w w:val="111"/>
                      <w:sz w:val="20"/>
                      <w:szCs w:val="20"/>
                    </w:rPr>
                    <w:t>1</w:t>
                  </w:r>
                </w:p>
              </w:tc>
            </w:tr>
            <w:tr w:rsidR="00AA6C7B" w:rsidRPr="0091456C" w:rsidTr="006E6DB7">
              <w:trPr>
                <w:trHeight w:val="200"/>
              </w:trPr>
              <w:tc>
                <w:tcPr>
                  <w:tcW w:w="1520" w:type="dxa"/>
                  <w:tcBorders>
                    <w:top w:val="single" w:sz="12" w:space="0" w:color="auto"/>
                    <w:left w:val="single" w:sz="12" w:space="0" w:color="auto"/>
                    <w:right w:val="single" w:sz="12" w:space="0" w:color="auto"/>
                  </w:tcBorders>
                  <w:shd w:val="clear" w:color="auto" w:fill="D9D9D9"/>
                  <w:vAlign w:val="center"/>
                </w:tcPr>
                <w:p w:rsidR="00E629E6" w:rsidRPr="0091456C" w:rsidRDefault="00E629E6" w:rsidP="00E629E6">
                  <w:pPr>
                    <w:widowControl w:val="0"/>
                    <w:kinsoku w:val="0"/>
                    <w:overflowPunct w:val="0"/>
                    <w:autoSpaceDE w:val="0"/>
                    <w:autoSpaceDN w:val="0"/>
                    <w:adjustRightInd w:val="0"/>
                    <w:spacing w:before="18" w:after="0" w:line="240" w:lineRule="auto"/>
                    <w:jc w:val="center"/>
                    <w:rPr>
                      <w:rFonts w:ascii="Times New Roman" w:eastAsia="Times New Roman" w:hAnsi="Times New Roman" w:cs="Times New Roman"/>
                      <w:b/>
                      <w:bCs/>
                      <w:i/>
                      <w:iCs/>
                      <w:sz w:val="20"/>
                      <w:szCs w:val="20"/>
                    </w:rPr>
                  </w:pPr>
                  <w:r w:rsidRPr="0091456C">
                    <w:rPr>
                      <w:rFonts w:ascii="Times New Roman" w:eastAsia="Times New Roman" w:hAnsi="Times New Roman" w:cs="Times New Roman"/>
                      <w:b/>
                      <w:bCs/>
                      <w:i/>
                      <w:iCs/>
                      <w:sz w:val="20"/>
                      <w:szCs w:val="20"/>
                    </w:rPr>
                    <w:t>Ефикасност</w:t>
                  </w:r>
                </w:p>
              </w:tc>
              <w:tc>
                <w:tcPr>
                  <w:tcW w:w="4716" w:type="dxa"/>
                  <w:vMerge/>
                  <w:tcBorders>
                    <w:left w:val="single" w:sz="12" w:space="0" w:color="auto"/>
                    <w:right w:val="single" w:sz="12" w:space="0" w:color="auto"/>
                  </w:tcBorders>
                  <w:shd w:val="clear" w:color="auto" w:fill="FFFFFF"/>
                  <w:vAlign w:val="center"/>
                </w:tcPr>
                <w:p w:rsidR="00E629E6" w:rsidRPr="0091456C" w:rsidRDefault="00E629E6" w:rsidP="00E629E6">
                  <w:pPr>
                    <w:widowControl w:val="0"/>
                    <w:kinsoku w:val="0"/>
                    <w:overflowPunct w:val="0"/>
                    <w:autoSpaceDE w:val="0"/>
                    <w:autoSpaceDN w:val="0"/>
                    <w:adjustRightInd w:val="0"/>
                    <w:spacing w:before="18" w:after="0" w:line="240" w:lineRule="auto"/>
                    <w:ind w:left="113" w:right="127"/>
                    <w:jc w:val="both"/>
                    <w:rPr>
                      <w:rFonts w:ascii="Times New Roman" w:eastAsia="Times New Roman" w:hAnsi="Times New Roman" w:cs="Times New Roman"/>
                      <w:b/>
                      <w:bCs/>
                      <w:i/>
                      <w:iCs/>
                      <w:sz w:val="20"/>
                      <w:szCs w:val="20"/>
                    </w:rPr>
                  </w:pPr>
                </w:p>
              </w:tc>
              <w:tc>
                <w:tcPr>
                  <w:tcW w:w="1677" w:type="dxa"/>
                  <w:tcBorders>
                    <w:top w:val="single" w:sz="12" w:space="0" w:color="auto"/>
                    <w:left w:val="single" w:sz="12" w:space="0" w:color="auto"/>
                    <w:bottom w:val="single" w:sz="12" w:space="0" w:color="auto"/>
                    <w:right w:val="single" w:sz="12" w:space="0" w:color="auto"/>
                  </w:tcBorders>
                  <w:shd w:val="clear" w:color="auto" w:fill="FFFFFF"/>
                  <w:vAlign w:val="center"/>
                </w:tcPr>
                <w:p w:rsidR="00E629E6" w:rsidRPr="0091456C" w:rsidRDefault="00E629E6" w:rsidP="00E629E6">
                  <w:pPr>
                    <w:widowControl w:val="0"/>
                    <w:kinsoku w:val="0"/>
                    <w:overflowPunct w:val="0"/>
                    <w:autoSpaceDE w:val="0"/>
                    <w:autoSpaceDN w:val="0"/>
                    <w:adjustRightInd w:val="0"/>
                    <w:spacing w:before="33" w:after="0" w:line="240" w:lineRule="auto"/>
                    <w:ind w:right="1"/>
                    <w:jc w:val="center"/>
                    <w:rPr>
                      <w:rFonts w:ascii="Times New Roman" w:eastAsia="Times New Roman" w:hAnsi="Times New Roman" w:cs="Times New Roman"/>
                      <w:w w:val="151"/>
                      <w:sz w:val="20"/>
                      <w:szCs w:val="20"/>
                    </w:rPr>
                  </w:pPr>
                  <w:r w:rsidRPr="0091456C">
                    <w:rPr>
                      <w:rFonts w:ascii="Times New Roman" w:eastAsia="Times New Roman" w:hAnsi="Times New Roman" w:cs="Times New Roman"/>
                      <w:w w:val="151"/>
                      <w:sz w:val="20"/>
                      <w:szCs w:val="20"/>
                    </w:rPr>
                    <w:t>3</w:t>
                  </w:r>
                </w:p>
              </w:tc>
              <w:tc>
                <w:tcPr>
                  <w:tcW w:w="1727" w:type="dxa"/>
                  <w:tcBorders>
                    <w:top w:val="single" w:sz="12" w:space="0" w:color="auto"/>
                    <w:left w:val="single" w:sz="12" w:space="0" w:color="auto"/>
                    <w:bottom w:val="single" w:sz="12" w:space="0" w:color="auto"/>
                    <w:right w:val="single" w:sz="12" w:space="0" w:color="auto"/>
                  </w:tcBorders>
                  <w:shd w:val="clear" w:color="auto" w:fill="FFFFFF"/>
                  <w:vAlign w:val="center"/>
                </w:tcPr>
                <w:p w:rsidR="00E629E6" w:rsidRPr="0091456C" w:rsidRDefault="00E629E6" w:rsidP="00E629E6">
                  <w:pPr>
                    <w:widowControl w:val="0"/>
                    <w:kinsoku w:val="0"/>
                    <w:overflowPunct w:val="0"/>
                    <w:autoSpaceDE w:val="0"/>
                    <w:autoSpaceDN w:val="0"/>
                    <w:adjustRightInd w:val="0"/>
                    <w:spacing w:before="33" w:after="0" w:line="240" w:lineRule="auto"/>
                    <w:ind w:left="21" w:right="-129"/>
                    <w:jc w:val="center"/>
                    <w:rPr>
                      <w:rFonts w:ascii="Times New Roman" w:eastAsia="Times New Roman" w:hAnsi="Times New Roman" w:cs="Times New Roman"/>
                      <w:sz w:val="20"/>
                      <w:szCs w:val="20"/>
                    </w:rPr>
                  </w:pPr>
                  <w:r w:rsidRPr="0091456C">
                    <w:rPr>
                      <w:rFonts w:ascii="Times New Roman" w:eastAsia="Times New Roman" w:hAnsi="Times New Roman" w:cs="Times New Roman"/>
                      <w:w w:val="111"/>
                      <w:sz w:val="20"/>
                      <w:szCs w:val="20"/>
                    </w:rPr>
                    <w:t>1</w:t>
                  </w:r>
                </w:p>
              </w:tc>
            </w:tr>
            <w:tr w:rsidR="00AA6C7B" w:rsidRPr="0091456C" w:rsidTr="004E4801">
              <w:trPr>
                <w:trHeight w:val="258"/>
              </w:trPr>
              <w:tc>
                <w:tcPr>
                  <w:tcW w:w="1520" w:type="dxa"/>
                  <w:tcBorders>
                    <w:top w:val="single" w:sz="12" w:space="0" w:color="auto"/>
                    <w:left w:val="single" w:sz="12" w:space="0" w:color="auto"/>
                    <w:right w:val="single" w:sz="12" w:space="0" w:color="auto"/>
                  </w:tcBorders>
                  <w:shd w:val="clear" w:color="auto" w:fill="D9D9D9"/>
                  <w:vAlign w:val="center"/>
                </w:tcPr>
                <w:p w:rsidR="00E629E6" w:rsidRPr="0091456C" w:rsidRDefault="00E629E6" w:rsidP="00E629E6">
                  <w:pPr>
                    <w:widowControl w:val="0"/>
                    <w:kinsoku w:val="0"/>
                    <w:overflowPunct w:val="0"/>
                    <w:autoSpaceDE w:val="0"/>
                    <w:autoSpaceDN w:val="0"/>
                    <w:adjustRightInd w:val="0"/>
                    <w:spacing w:before="33" w:after="0" w:line="240" w:lineRule="auto"/>
                    <w:jc w:val="center"/>
                    <w:rPr>
                      <w:rFonts w:ascii="Times New Roman" w:eastAsia="Times New Roman" w:hAnsi="Times New Roman" w:cs="Times New Roman"/>
                      <w:b/>
                      <w:bCs/>
                      <w:i/>
                      <w:iCs/>
                      <w:sz w:val="20"/>
                      <w:szCs w:val="20"/>
                    </w:rPr>
                  </w:pPr>
                  <w:r w:rsidRPr="0091456C">
                    <w:rPr>
                      <w:rFonts w:ascii="Times New Roman" w:eastAsia="Times New Roman" w:hAnsi="Times New Roman" w:cs="Times New Roman"/>
                      <w:b/>
                      <w:bCs/>
                      <w:i/>
                      <w:iCs/>
                      <w:sz w:val="20"/>
                      <w:szCs w:val="20"/>
                    </w:rPr>
                    <w:t>Съгласуваност</w:t>
                  </w:r>
                </w:p>
              </w:tc>
              <w:tc>
                <w:tcPr>
                  <w:tcW w:w="4716" w:type="dxa"/>
                  <w:vMerge/>
                  <w:tcBorders>
                    <w:left w:val="single" w:sz="12" w:space="0" w:color="auto"/>
                    <w:bottom w:val="single" w:sz="12" w:space="0" w:color="auto"/>
                    <w:right w:val="single" w:sz="12" w:space="0" w:color="auto"/>
                  </w:tcBorders>
                  <w:shd w:val="clear" w:color="auto" w:fill="FFFFFF"/>
                  <w:vAlign w:val="center"/>
                </w:tcPr>
                <w:p w:rsidR="00E629E6" w:rsidRPr="0091456C" w:rsidRDefault="00E629E6" w:rsidP="00E629E6">
                  <w:pPr>
                    <w:widowControl w:val="0"/>
                    <w:kinsoku w:val="0"/>
                    <w:overflowPunct w:val="0"/>
                    <w:autoSpaceDE w:val="0"/>
                    <w:autoSpaceDN w:val="0"/>
                    <w:adjustRightInd w:val="0"/>
                    <w:spacing w:before="33" w:after="0" w:line="240" w:lineRule="auto"/>
                    <w:ind w:left="113" w:right="127"/>
                    <w:jc w:val="both"/>
                    <w:rPr>
                      <w:rFonts w:ascii="Times New Roman" w:eastAsia="Times New Roman" w:hAnsi="Times New Roman" w:cs="Times New Roman"/>
                      <w:b/>
                      <w:bCs/>
                      <w:i/>
                      <w:iCs/>
                      <w:sz w:val="20"/>
                      <w:szCs w:val="20"/>
                    </w:rPr>
                  </w:pPr>
                </w:p>
              </w:tc>
              <w:tc>
                <w:tcPr>
                  <w:tcW w:w="1677" w:type="dxa"/>
                  <w:tcBorders>
                    <w:top w:val="single" w:sz="12" w:space="0" w:color="auto"/>
                    <w:left w:val="single" w:sz="12" w:space="0" w:color="auto"/>
                    <w:bottom w:val="single" w:sz="12" w:space="0" w:color="auto"/>
                    <w:right w:val="single" w:sz="12" w:space="0" w:color="auto"/>
                  </w:tcBorders>
                  <w:shd w:val="clear" w:color="auto" w:fill="FFFFFF"/>
                  <w:vAlign w:val="center"/>
                </w:tcPr>
                <w:p w:rsidR="00E629E6" w:rsidRPr="0091456C" w:rsidRDefault="00E629E6" w:rsidP="00E629E6">
                  <w:pPr>
                    <w:widowControl w:val="0"/>
                    <w:kinsoku w:val="0"/>
                    <w:overflowPunct w:val="0"/>
                    <w:autoSpaceDE w:val="0"/>
                    <w:autoSpaceDN w:val="0"/>
                    <w:adjustRightInd w:val="0"/>
                    <w:spacing w:before="47" w:after="0" w:line="247" w:lineRule="auto"/>
                    <w:ind w:left="64" w:right="61" w:hanging="4"/>
                    <w:jc w:val="center"/>
                    <w:rPr>
                      <w:rFonts w:ascii="Times New Roman" w:eastAsia="Times New Roman" w:hAnsi="Times New Roman" w:cs="Times New Roman"/>
                      <w:sz w:val="20"/>
                      <w:szCs w:val="20"/>
                    </w:rPr>
                  </w:pPr>
                  <w:r w:rsidRPr="0091456C">
                    <w:rPr>
                      <w:rFonts w:ascii="Times New Roman" w:eastAsia="Times New Roman" w:hAnsi="Times New Roman" w:cs="Times New Roman"/>
                      <w:w w:val="151"/>
                      <w:sz w:val="20"/>
                      <w:szCs w:val="20"/>
                    </w:rPr>
                    <w:t>3</w:t>
                  </w:r>
                </w:p>
              </w:tc>
              <w:tc>
                <w:tcPr>
                  <w:tcW w:w="1727" w:type="dxa"/>
                  <w:tcBorders>
                    <w:top w:val="single" w:sz="12" w:space="0" w:color="auto"/>
                    <w:left w:val="single" w:sz="12" w:space="0" w:color="auto"/>
                    <w:bottom w:val="single" w:sz="12" w:space="0" w:color="auto"/>
                    <w:right w:val="single" w:sz="12" w:space="0" w:color="auto"/>
                  </w:tcBorders>
                  <w:shd w:val="clear" w:color="auto" w:fill="FFFFFF"/>
                  <w:vAlign w:val="center"/>
                </w:tcPr>
                <w:p w:rsidR="00E629E6" w:rsidRPr="0091456C" w:rsidRDefault="00E629E6" w:rsidP="00E629E6">
                  <w:pPr>
                    <w:widowControl w:val="0"/>
                    <w:kinsoku w:val="0"/>
                    <w:overflowPunct w:val="0"/>
                    <w:autoSpaceDE w:val="0"/>
                    <w:autoSpaceDN w:val="0"/>
                    <w:adjustRightInd w:val="0"/>
                    <w:spacing w:before="47" w:after="0" w:line="247" w:lineRule="auto"/>
                    <w:ind w:left="21" w:right="-129"/>
                    <w:jc w:val="center"/>
                    <w:rPr>
                      <w:rFonts w:ascii="Times New Roman" w:eastAsia="Times New Roman" w:hAnsi="Times New Roman" w:cs="Times New Roman"/>
                      <w:sz w:val="20"/>
                      <w:szCs w:val="20"/>
                    </w:rPr>
                  </w:pPr>
                  <w:r w:rsidRPr="0091456C">
                    <w:rPr>
                      <w:rFonts w:ascii="Times New Roman" w:eastAsia="Times New Roman" w:hAnsi="Times New Roman" w:cs="Times New Roman"/>
                      <w:w w:val="111"/>
                      <w:sz w:val="20"/>
                      <w:szCs w:val="20"/>
                    </w:rPr>
                    <w:t>1</w:t>
                  </w:r>
                </w:p>
              </w:tc>
            </w:tr>
          </w:tbl>
          <w:p w:rsidR="00E629E6" w:rsidRPr="0091456C" w:rsidRDefault="00E629E6" w:rsidP="00E629E6">
            <w:pPr>
              <w:pStyle w:val="ListParagraph"/>
              <w:numPr>
                <w:ilvl w:val="0"/>
                <w:numId w:val="10"/>
              </w:numPr>
              <w:tabs>
                <w:tab w:val="left" w:pos="403"/>
              </w:tabs>
              <w:spacing w:after="0" w:line="240" w:lineRule="auto"/>
              <w:ind w:left="193" w:firstLine="0"/>
              <w:jc w:val="both"/>
              <w:rPr>
                <w:rFonts w:ascii="Times New Roman" w:eastAsia="Times New Roman" w:hAnsi="Times New Roman" w:cs="Times New Roman"/>
                <w:i/>
                <w:sz w:val="16"/>
                <w:szCs w:val="16"/>
              </w:rPr>
            </w:pPr>
            <w:r w:rsidRPr="0091456C">
              <w:rPr>
                <w:rFonts w:ascii="Times New Roman" w:eastAsia="Times New Roman" w:hAnsi="Times New Roman" w:cs="Times New Roman"/>
                <w:i/>
                <w:sz w:val="16"/>
                <w:szCs w:val="16"/>
              </w:rPr>
              <w:t>Сравнете вариантите чрез сравняване на ключовите им положителни и отрицателни въздействия.</w:t>
            </w:r>
          </w:p>
          <w:p w:rsidR="00E629E6" w:rsidRPr="0091456C" w:rsidRDefault="00E629E6" w:rsidP="00E629E6">
            <w:pPr>
              <w:pStyle w:val="ListParagraph"/>
              <w:numPr>
                <w:ilvl w:val="0"/>
                <w:numId w:val="10"/>
              </w:numPr>
              <w:tabs>
                <w:tab w:val="left" w:pos="403"/>
              </w:tabs>
              <w:spacing w:after="0" w:line="240" w:lineRule="auto"/>
              <w:ind w:left="193" w:firstLine="0"/>
              <w:jc w:val="both"/>
              <w:rPr>
                <w:rFonts w:ascii="Times New Roman" w:eastAsia="Times New Roman" w:hAnsi="Times New Roman" w:cs="Times New Roman"/>
                <w:i/>
                <w:sz w:val="16"/>
                <w:szCs w:val="16"/>
              </w:rPr>
            </w:pPr>
            <w:r w:rsidRPr="0091456C">
              <w:rPr>
                <w:rFonts w:ascii="Times New Roman" w:eastAsia="Times New Roman" w:hAnsi="Times New Roman" w:cs="Times New Roman"/>
                <w:i/>
                <w:sz w:val="16"/>
                <w:szCs w:val="16"/>
              </w:rPr>
              <w:t>Посочете степента, в която вариантите ще изпълнят определените цели, съгласно основните критерии за сравняване на вариантите:</w:t>
            </w:r>
          </w:p>
          <w:p w:rsidR="00E629E6" w:rsidRPr="0091456C" w:rsidRDefault="00E629E6" w:rsidP="00E629E6">
            <w:pPr>
              <w:pStyle w:val="ListParagraph"/>
              <w:numPr>
                <w:ilvl w:val="1"/>
                <w:numId w:val="10"/>
              </w:numPr>
              <w:spacing w:after="0" w:line="240" w:lineRule="auto"/>
              <w:ind w:left="193" w:firstLine="392"/>
              <w:jc w:val="both"/>
              <w:rPr>
                <w:rFonts w:ascii="Times New Roman" w:eastAsia="Times New Roman" w:hAnsi="Times New Roman" w:cs="Times New Roman"/>
                <w:i/>
                <w:sz w:val="16"/>
                <w:szCs w:val="16"/>
              </w:rPr>
            </w:pPr>
            <w:r w:rsidRPr="0091456C">
              <w:rPr>
                <w:rFonts w:ascii="Times New Roman" w:eastAsia="Times New Roman" w:hAnsi="Times New Roman" w:cs="Times New Roman"/>
                <w:i/>
                <w:sz w:val="16"/>
                <w:szCs w:val="16"/>
              </w:rPr>
              <w:t>ефективност, чрез която се измерва степента, до която вариантите постигат целите на предложението;</w:t>
            </w:r>
          </w:p>
          <w:p w:rsidR="00E629E6" w:rsidRPr="0091456C" w:rsidRDefault="00E629E6" w:rsidP="00E629E6">
            <w:pPr>
              <w:pStyle w:val="ListParagraph"/>
              <w:numPr>
                <w:ilvl w:val="1"/>
                <w:numId w:val="10"/>
              </w:numPr>
              <w:spacing w:after="0" w:line="240" w:lineRule="auto"/>
              <w:ind w:left="193" w:firstLine="392"/>
              <w:jc w:val="both"/>
              <w:rPr>
                <w:rFonts w:ascii="Times New Roman" w:eastAsia="Times New Roman" w:hAnsi="Times New Roman" w:cs="Times New Roman"/>
                <w:i/>
                <w:sz w:val="16"/>
                <w:szCs w:val="16"/>
              </w:rPr>
            </w:pPr>
            <w:r w:rsidRPr="0091456C">
              <w:rPr>
                <w:rFonts w:ascii="Times New Roman" w:eastAsia="Times New Roman" w:hAnsi="Times New Roman" w:cs="Times New Roman"/>
                <w:i/>
                <w:sz w:val="16"/>
                <w:szCs w:val="16"/>
              </w:rPr>
              <w:t xml:space="preserve">ефикасност, която отразява степента, до която целите могат да бъдат постигнати при определено ниво на ресурсите или при </w:t>
            </w:r>
          </w:p>
          <w:p w:rsidR="00E629E6" w:rsidRPr="0091456C" w:rsidRDefault="00E629E6" w:rsidP="00E629E6">
            <w:pPr>
              <w:spacing w:after="0" w:line="240" w:lineRule="auto"/>
              <w:ind w:left="193"/>
              <w:jc w:val="both"/>
              <w:rPr>
                <w:rFonts w:ascii="Times New Roman" w:eastAsia="Times New Roman" w:hAnsi="Times New Roman" w:cs="Times New Roman"/>
                <w:i/>
                <w:sz w:val="16"/>
                <w:szCs w:val="16"/>
              </w:rPr>
            </w:pPr>
            <w:r w:rsidRPr="0091456C">
              <w:rPr>
                <w:rFonts w:ascii="Times New Roman" w:eastAsia="Times New Roman" w:hAnsi="Times New Roman" w:cs="Times New Roman"/>
                <w:i/>
                <w:sz w:val="16"/>
                <w:szCs w:val="16"/>
              </w:rPr>
              <w:t>най-малко разходи;</w:t>
            </w:r>
          </w:p>
          <w:p w:rsidR="00E629E6" w:rsidRPr="0091456C" w:rsidRDefault="00E629E6" w:rsidP="00E629E6">
            <w:pPr>
              <w:pStyle w:val="ListParagraph"/>
              <w:numPr>
                <w:ilvl w:val="1"/>
                <w:numId w:val="10"/>
              </w:numPr>
              <w:spacing w:after="0" w:line="240" w:lineRule="auto"/>
              <w:ind w:left="193" w:firstLine="392"/>
              <w:jc w:val="both"/>
              <w:rPr>
                <w:rFonts w:ascii="Times New Roman" w:eastAsia="Times New Roman" w:hAnsi="Times New Roman" w:cs="Times New Roman"/>
                <w:i/>
                <w:sz w:val="16"/>
                <w:szCs w:val="16"/>
              </w:rPr>
            </w:pPr>
            <w:r w:rsidRPr="0091456C">
              <w:rPr>
                <w:rFonts w:ascii="Times New Roman" w:eastAsia="Times New Roman" w:hAnsi="Times New Roman" w:cs="Times New Roman"/>
                <w:i/>
                <w:sz w:val="16"/>
                <w:szCs w:val="16"/>
              </w:rPr>
              <w:t>съгласуваност, която показва степента, до която вариантите съответстват на действащите стратегически документи.</w:t>
            </w:r>
          </w:p>
        </w:tc>
      </w:tr>
      <w:tr w:rsidR="0091456C" w:rsidRPr="0091456C" w:rsidTr="002273CA">
        <w:tc>
          <w:tcPr>
            <w:tcW w:w="10182" w:type="dxa"/>
            <w:gridSpan w:val="2"/>
          </w:tcPr>
          <w:p w:rsidR="00E629E6" w:rsidRPr="0091456C" w:rsidRDefault="00E629E6" w:rsidP="008D3F50">
            <w:pPr>
              <w:spacing w:before="240" w:after="120" w:line="240" w:lineRule="auto"/>
              <w:ind w:left="189" w:right="133" w:firstLine="7"/>
              <w:jc w:val="both"/>
              <w:rPr>
                <w:rFonts w:ascii="Times New Roman" w:eastAsia="Times New Roman" w:hAnsi="Times New Roman" w:cs="Times New Roman"/>
                <w:b/>
                <w:sz w:val="24"/>
                <w:szCs w:val="24"/>
                <w:lang w:eastAsia="bg-BG"/>
              </w:rPr>
            </w:pPr>
            <w:r w:rsidRPr="0091456C">
              <w:rPr>
                <w:rFonts w:ascii="Times New Roman" w:eastAsia="Times New Roman" w:hAnsi="Times New Roman" w:cs="Times New Roman"/>
                <w:b/>
                <w:sz w:val="24"/>
                <w:szCs w:val="24"/>
              </w:rPr>
              <w:lastRenderedPageBreak/>
              <w:t xml:space="preserve">5.3. По проблем 3: </w:t>
            </w:r>
            <w:r w:rsidR="00CD16B8" w:rsidRPr="0091456C">
              <w:rPr>
                <w:rFonts w:ascii="Times New Roman" w:eastAsia="Times New Roman" w:hAnsi="Times New Roman" w:cs="Times New Roman"/>
                <w:b/>
                <w:bCs/>
                <w:sz w:val="24"/>
                <w:szCs w:val="28"/>
              </w:rPr>
              <w:t>„</w:t>
            </w:r>
            <w:r w:rsidR="006E6DB7" w:rsidRPr="0091456C">
              <w:rPr>
                <w:rFonts w:ascii="Times New Roman" w:eastAsia="Times New Roman" w:hAnsi="Times New Roman" w:cs="Times New Roman"/>
                <w:b/>
                <w:bCs/>
                <w:sz w:val="24"/>
                <w:szCs w:val="28"/>
              </w:rPr>
              <w:t>Липса на регламентация и синхронизиране на терминологията по отношение изпълнението на задачите на въоръжените сили, държавния военновременен план, привеждането на останалите военновременни планове,  стратегическите планове, които са свързани с взаимодействието и произтичащите ангажименти от съюзните планове за възпиране и отбрана, плановете за операции на въоръжените сили и проекти за инвестиционни разходи за придобиване на отбранителни продукти</w:t>
            </w:r>
            <w:r w:rsidR="00CD16B8" w:rsidRPr="0091456C">
              <w:rPr>
                <w:rFonts w:ascii="Times New Roman" w:eastAsia="Times New Roman" w:hAnsi="Times New Roman" w:cs="Times New Roman"/>
                <w:b/>
                <w:bCs/>
                <w:sz w:val="24"/>
                <w:szCs w:val="28"/>
              </w:rPr>
              <w:t>“</w:t>
            </w:r>
          </w:p>
          <w:p w:rsidR="00E629E6" w:rsidRPr="0091456C" w:rsidRDefault="00E629E6" w:rsidP="00E629E6">
            <w:pPr>
              <w:spacing w:before="120" w:after="120" w:line="240" w:lineRule="auto"/>
              <w:ind w:left="178" w:right="161"/>
              <w:jc w:val="both"/>
              <w:rPr>
                <w:rFonts w:ascii="Times New Roman" w:eastAsia="Times New Roman" w:hAnsi="Times New Roman" w:cs="Times New Roman"/>
                <w:sz w:val="24"/>
                <w:szCs w:val="24"/>
              </w:rPr>
            </w:pPr>
            <w:r w:rsidRPr="0091456C">
              <w:rPr>
                <w:rFonts w:ascii="Times New Roman" w:eastAsia="Times New Roman" w:hAnsi="Times New Roman" w:cs="Times New Roman"/>
                <w:b/>
                <w:sz w:val="24"/>
                <w:szCs w:val="24"/>
              </w:rPr>
              <w:t>Степени на изпълнение по критерии:</w:t>
            </w:r>
            <w:r w:rsidRPr="0091456C">
              <w:rPr>
                <w:rFonts w:ascii="Times New Roman" w:eastAsia="Times New Roman" w:hAnsi="Times New Roman" w:cs="Times New Roman"/>
                <w:sz w:val="24"/>
                <w:szCs w:val="24"/>
              </w:rPr>
              <w:t xml:space="preserve"> 1) висока; 2) средна; 3) ниска.</w:t>
            </w:r>
          </w:p>
          <w:tbl>
            <w:tblPr>
              <w:tblW w:w="9640" w:type="dxa"/>
              <w:tblInd w:w="17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000" w:firstRow="0" w:lastRow="0" w:firstColumn="0" w:lastColumn="0" w:noHBand="0" w:noVBand="0"/>
            </w:tblPr>
            <w:tblGrid>
              <w:gridCol w:w="1497"/>
              <w:gridCol w:w="4690"/>
              <w:gridCol w:w="1701"/>
              <w:gridCol w:w="1752"/>
            </w:tblGrid>
            <w:tr w:rsidR="00AA6C7B" w:rsidRPr="0091456C" w:rsidTr="002273CA">
              <w:trPr>
                <w:trHeight w:val="357"/>
              </w:trPr>
              <w:tc>
                <w:tcPr>
                  <w:tcW w:w="6187" w:type="dxa"/>
                  <w:gridSpan w:val="2"/>
                  <w:tcBorders>
                    <w:top w:val="single" w:sz="12" w:space="0" w:color="auto"/>
                    <w:left w:val="single" w:sz="12" w:space="0" w:color="auto"/>
                    <w:bottom w:val="single" w:sz="12" w:space="0" w:color="auto"/>
                    <w:right w:val="single" w:sz="12" w:space="0" w:color="auto"/>
                    <w:tl2br w:val="single" w:sz="12" w:space="0" w:color="auto"/>
                  </w:tcBorders>
                  <w:shd w:val="clear" w:color="auto" w:fill="D9D9D9"/>
                </w:tcPr>
                <w:p w:rsidR="00E629E6" w:rsidRPr="0091456C" w:rsidRDefault="00E629E6" w:rsidP="00E629E6">
                  <w:pPr>
                    <w:spacing w:after="0" w:line="240" w:lineRule="auto"/>
                    <w:contextualSpacing/>
                    <w:jc w:val="center"/>
                    <w:rPr>
                      <w:rFonts w:ascii="Times New Roman" w:eastAsia="Times New Roman" w:hAnsi="Times New Roman" w:cs="Times New Roman"/>
                      <w:b/>
                      <w:sz w:val="20"/>
                      <w:szCs w:val="20"/>
                    </w:rPr>
                  </w:pPr>
                </w:p>
              </w:tc>
              <w:tc>
                <w:tcPr>
                  <w:tcW w:w="1701" w:type="dxa"/>
                  <w:tcBorders>
                    <w:top w:val="single" w:sz="12" w:space="0" w:color="auto"/>
                    <w:left w:val="single" w:sz="12" w:space="0" w:color="auto"/>
                    <w:bottom w:val="single" w:sz="12" w:space="0" w:color="auto"/>
                    <w:right w:val="single" w:sz="12" w:space="0" w:color="auto"/>
                  </w:tcBorders>
                  <w:shd w:val="clear" w:color="auto" w:fill="D9D9D9"/>
                  <w:vAlign w:val="center"/>
                </w:tcPr>
                <w:p w:rsidR="00E629E6" w:rsidRPr="0091456C" w:rsidRDefault="00E629E6" w:rsidP="00E629E6">
                  <w:pPr>
                    <w:spacing w:after="0" w:line="240" w:lineRule="auto"/>
                    <w:ind w:left="-160"/>
                    <w:contextualSpacing/>
                    <w:jc w:val="center"/>
                    <w:rPr>
                      <w:rFonts w:ascii="Times New Roman" w:eastAsia="Times New Roman" w:hAnsi="Times New Roman" w:cs="Times New Roman"/>
                      <w:b/>
                      <w:sz w:val="20"/>
                      <w:szCs w:val="20"/>
                    </w:rPr>
                  </w:pPr>
                  <w:r w:rsidRPr="0091456C">
                    <w:rPr>
                      <w:rFonts w:ascii="Times New Roman" w:eastAsia="Times New Roman" w:hAnsi="Times New Roman" w:cs="Times New Roman"/>
                      <w:b/>
                      <w:sz w:val="20"/>
                      <w:szCs w:val="20"/>
                    </w:rPr>
                    <w:t>Вариант 1</w:t>
                  </w:r>
                </w:p>
                <w:p w:rsidR="00E629E6" w:rsidRPr="0091456C" w:rsidRDefault="00E629E6" w:rsidP="00E629E6">
                  <w:pPr>
                    <w:spacing w:after="0" w:line="240" w:lineRule="auto"/>
                    <w:ind w:left="-160"/>
                    <w:contextualSpacing/>
                    <w:jc w:val="center"/>
                    <w:rPr>
                      <w:rFonts w:ascii="Times New Roman" w:eastAsia="Times New Roman" w:hAnsi="Times New Roman" w:cs="Times New Roman"/>
                      <w:b/>
                      <w:sz w:val="20"/>
                      <w:szCs w:val="20"/>
                    </w:rPr>
                  </w:pPr>
                  <w:r w:rsidRPr="0091456C">
                    <w:rPr>
                      <w:rFonts w:ascii="Times New Roman" w:eastAsia="Times New Roman" w:hAnsi="Times New Roman" w:cs="Times New Roman"/>
                      <w:b/>
                      <w:sz w:val="20"/>
                      <w:szCs w:val="20"/>
                    </w:rPr>
                    <w:t xml:space="preserve"> „Без действие“</w:t>
                  </w:r>
                </w:p>
              </w:tc>
              <w:tc>
                <w:tcPr>
                  <w:tcW w:w="1752" w:type="dxa"/>
                  <w:tcBorders>
                    <w:top w:val="single" w:sz="12" w:space="0" w:color="auto"/>
                    <w:left w:val="single" w:sz="12" w:space="0" w:color="auto"/>
                    <w:bottom w:val="single" w:sz="12" w:space="0" w:color="auto"/>
                    <w:right w:val="single" w:sz="12" w:space="0" w:color="auto"/>
                  </w:tcBorders>
                  <w:shd w:val="clear" w:color="auto" w:fill="D9D9D9"/>
                  <w:vAlign w:val="center"/>
                </w:tcPr>
                <w:p w:rsidR="00E629E6" w:rsidRPr="0091456C" w:rsidRDefault="00E629E6" w:rsidP="00E629E6">
                  <w:pPr>
                    <w:spacing w:after="0" w:line="240" w:lineRule="auto"/>
                    <w:ind w:left="-160" w:right="-129"/>
                    <w:contextualSpacing/>
                    <w:jc w:val="center"/>
                    <w:rPr>
                      <w:rFonts w:ascii="Times New Roman" w:eastAsia="Times New Roman" w:hAnsi="Times New Roman" w:cs="Times New Roman"/>
                      <w:b/>
                      <w:sz w:val="20"/>
                      <w:szCs w:val="20"/>
                    </w:rPr>
                  </w:pPr>
                  <w:r w:rsidRPr="0091456C">
                    <w:rPr>
                      <w:rFonts w:ascii="Times New Roman" w:eastAsia="Times New Roman" w:hAnsi="Times New Roman" w:cs="Times New Roman"/>
                      <w:b/>
                      <w:sz w:val="20"/>
                      <w:szCs w:val="20"/>
                    </w:rPr>
                    <w:t xml:space="preserve">Вариант 2 </w:t>
                  </w:r>
                </w:p>
                <w:p w:rsidR="00E629E6" w:rsidRPr="0091456C" w:rsidRDefault="00E629E6" w:rsidP="00E629E6">
                  <w:pPr>
                    <w:spacing w:after="0" w:line="240" w:lineRule="auto"/>
                    <w:ind w:left="-160" w:right="-129"/>
                    <w:contextualSpacing/>
                    <w:jc w:val="center"/>
                    <w:rPr>
                      <w:rFonts w:ascii="Times New Roman" w:eastAsia="Times New Roman" w:hAnsi="Times New Roman" w:cs="Times New Roman"/>
                      <w:b/>
                      <w:sz w:val="20"/>
                      <w:szCs w:val="20"/>
                    </w:rPr>
                  </w:pPr>
                  <w:r w:rsidRPr="0091456C">
                    <w:rPr>
                      <w:rFonts w:ascii="Times New Roman" w:eastAsia="Times New Roman" w:hAnsi="Times New Roman" w:cs="Times New Roman"/>
                      <w:b/>
                      <w:sz w:val="20"/>
                      <w:szCs w:val="20"/>
                    </w:rPr>
                    <w:t>„Пълно действие“</w:t>
                  </w:r>
                </w:p>
              </w:tc>
            </w:tr>
            <w:tr w:rsidR="00AA6C7B" w:rsidRPr="0091456C" w:rsidTr="004E4801">
              <w:trPr>
                <w:trHeight w:val="221"/>
              </w:trPr>
              <w:tc>
                <w:tcPr>
                  <w:tcW w:w="1497" w:type="dxa"/>
                  <w:tcBorders>
                    <w:top w:val="single" w:sz="12" w:space="0" w:color="auto"/>
                    <w:left w:val="single" w:sz="12" w:space="0" w:color="auto"/>
                    <w:right w:val="single" w:sz="12" w:space="0" w:color="auto"/>
                  </w:tcBorders>
                  <w:shd w:val="clear" w:color="auto" w:fill="D9D9D9" w:themeFill="background1" w:themeFillShade="D9"/>
                  <w:vAlign w:val="center"/>
                </w:tcPr>
                <w:p w:rsidR="00E629E6" w:rsidRPr="0091456C" w:rsidRDefault="00E629E6" w:rsidP="00E629E6">
                  <w:pPr>
                    <w:widowControl w:val="0"/>
                    <w:kinsoku w:val="0"/>
                    <w:overflowPunct w:val="0"/>
                    <w:autoSpaceDE w:val="0"/>
                    <w:autoSpaceDN w:val="0"/>
                    <w:adjustRightInd w:val="0"/>
                    <w:spacing w:before="28" w:after="0" w:line="240" w:lineRule="auto"/>
                    <w:jc w:val="center"/>
                    <w:rPr>
                      <w:rFonts w:ascii="Times New Roman" w:eastAsia="Times New Roman" w:hAnsi="Times New Roman" w:cs="Times New Roman"/>
                      <w:w w:val="105"/>
                      <w:sz w:val="20"/>
                      <w:szCs w:val="20"/>
                    </w:rPr>
                  </w:pPr>
                  <w:r w:rsidRPr="0091456C">
                    <w:rPr>
                      <w:rFonts w:ascii="Times New Roman" w:eastAsia="Times New Roman" w:hAnsi="Times New Roman" w:cs="Times New Roman"/>
                      <w:b/>
                      <w:bCs/>
                      <w:i/>
                      <w:iCs/>
                      <w:sz w:val="20"/>
                      <w:szCs w:val="20"/>
                    </w:rPr>
                    <w:t>Ефективност</w:t>
                  </w:r>
                </w:p>
              </w:tc>
              <w:tc>
                <w:tcPr>
                  <w:tcW w:w="4690" w:type="dxa"/>
                  <w:vMerge w:val="restart"/>
                  <w:tcBorders>
                    <w:top w:val="single" w:sz="12" w:space="0" w:color="auto"/>
                    <w:left w:val="single" w:sz="12" w:space="0" w:color="auto"/>
                    <w:right w:val="single" w:sz="12" w:space="0" w:color="auto"/>
                  </w:tcBorders>
                  <w:shd w:val="clear" w:color="auto" w:fill="FFFFFF"/>
                  <w:vAlign w:val="center"/>
                </w:tcPr>
                <w:p w:rsidR="00E629E6" w:rsidRPr="0091456C" w:rsidRDefault="001D3F83" w:rsidP="0095445D">
                  <w:pPr>
                    <w:widowControl w:val="0"/>
                    <w:kinsoku w:val="0"/>
                    <w:overflowPunct w:val="0"/>
                    <w:autoSpaceDE w:val="0"/>
                    <w:autoSpaceDN w:val="0"/>
                    <w:adjustRightInd w:val="0"/>
                    <w:spacing w:before="28" w:after="0" w:line="240" w:lineRule="auto"/>
                    <w:ind w:left="113" w:right="127"/>
                    <w:jc w:val="both"/>
                    <w:rPr>
                      <w:rFonts w:ascii="Times New Roman" w:eastAsia="Times New Roman" w:hAnsi="Times New Roman" w:cs="Times New Roman"/>
                      <w:w w:val="105"/>
                      <w:sz w:val="20"/>
                      <w:szCs w:val="20"/>
                      <w:lang w:val="ru-RU"/>
                    </w:rPr>
                  </w:pPr>
                  <w:r w:rsidRPr="0091456C">
                    <w:rPr>
                      <w:rFonts w:ascii="Times New Roman" w:eastAsia="Times New Roman" w:hAnsi="Times New Roman" w:cs="Times New Roman"/>
                      <w:w w:val="105"/>
                      <w:sz w:val="20"/>
                      <w:szCs w:val="20"/>
                    </w:rPr>
                    <w:t>Оперативни цели № 3</w:t>
                  </w:r>
                  <w:r w:rsidR="0095445D">
                    <w:rPr>
                      <w:rFonts w:ascii="Times New Roman" w:eastAsia="Times New Roman" w:hAnsi="Times New Roman" w:cs="Times New Roman"/>
                      <w:w w:val="105"/>
                      <w:sz w:val="20"/>
                      <w:szCs w:val="20"/>
                    </w:rPr>
                    <w:t>5</w:t>
                  </w:r>
                  <w:r w:rsidRPr="0091456C">
                    <w:rPr>
                      <w:rFonts w:ascii="Times New Roman" w:eastAsia="Times New Roman" w:hAnsi="Times New Roman" w:cs="Times New Roman"/>
                      <w:w w:val="105"/>
                      <w:sz w:val="20"/>
                      <w:szCs w:val="20"/>
                    </w:rPr>
                    <w:t>-3</w:t>
                  </w:r>
                  <w:r w:rsidR="0095445D">
                    <w:rPr>
                      <w:rFonts w:ascii="Times New Roman" w:eastAsia="Times New Roman" w:hAnsi="Times New Roman" w:cs="Times New Roman"/>
                      <w:w w:val="105"/>
                      <w:sz w:val="20"/>
                      <w:szCs w:val="20"/>
                    </w:rPr>
                    <w:t>6</w:t>
                  </w:r>
                </w:p>
              </w:tc>
              <w:tc>
                <w:tcPr>
                  <w:tcW w:w="1701" w:type="dxa"/>
                  <w:tcBorders>
                    <w:top w:val="single" w:sz="12" w:space="0" w:color="auto"/>
                    <w:left w:val="single" w:sz="12" w:space="0" w:color="auto"/>
                    <w:bottom w:val="single" w:sz="12" w:space="0" w:color="auto"/>
                    <w:right w:val="single" w:sz="12" w:space="0" w:color="auto"/>
                  </w:tcBorders>
                  <w:shd w:val="clear" w:color="auto" w:fill="FFFFFF"/>
                  <w:vAlign w:val="center"/>
                </w:tcPr>
                <w:p w:rsidR="00E629E6" w:rsidRPr="0091456C" w:rsidRDefault="00E629E6" w:rsidP="00E629E6">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51"/>
                      <w:sz w:val="20"/>
                      <w:szCs w:val="20"/>
                    </w:rPr>
                  </w:pPr>
                  <w:r w:rsidRPr="0091456C">
                    <w:rPr>
                      <w:rFonts w:ascii="Times New Roman" w:eastAsia="Times New Roman" w:hAnsi="Times New Roman" w:cs="Times New Roman"/>
                      <w:w w:val="151"/>
                      <w:sz w:val="20"/>
                      <w:szCs w:val="20"/>
                    </w:rPr>
                    <w:t>3</w:t>
                  </w:r>
                </w:p>
              </w:tc>
              <w:tc>
                <w:tcPr>
                  <w:tcW w:w="1752" w:type="dxa"/>
                  <w:tcBorders>
                    <w:top w:val="single" w:sz="12" w:space="0" w:color="auto"/>
                    <w:left w:val="single" w:sz="12" w:space="0" w:color="auto"/>
                    <w:bottom w:val="single" w:sz="12" w:space="0" w:color="auto"/>
                    <w:right w:val="single" w:sz="12" w:space="0" w:color="auto"/>
                  </w:tcBorders>
                  <w:shd w:val="clear" w:color="auto" w:fill="FFFFFF"/>
                  <w:vAlign w:val="center"/>
                </w:tcPr>
                <w:p w:rsidR="00E629E6" w:rsidRPr="0091456C" w:rsidRDefault="00E629E6" w:rsidP="00E629E6">
                  <w:pPr>
                    <w:widowControl w:val="0"/>
                    <w:kinsoku w:val="0"/>
                    <w:overflowPunct w:val="0"/>
                    <w:autoSpaceDE w:val="0"/>
                    <w:autoSpaceDN w:val="0"/>
                    <w:adjustRightInd w:val="0"/>
                    <w:spacing w:before="28" w:after="0" w:line="240" w:lineRule="auto"/>
                    <w:ind w:right="-129"/>
                    <w:jc w:val="center"/>
                    <w:rPr>
                      <w:rFonts w:ascii="Times New Roman" w:eastAsia="Times New Roman" w:hAnsi="Times New Roman" w:cs="Times New Roman"/>
                      <w:w w:val="111"/>
                      <w:sz w:val="20"/>
                      <w:szCs w:val="20"/>
                    </w:rPr>
                  </w:pPr>
                  <w:r w:rsidRPr="0091456C">
                    <w:rPr>
                      <w:rFonts w:ascii="Times New Roman" w:eastAsia="Times New Roman" w:hAnsi="Times New Roman" w:cs="Times New Roman"/>
                      <w:w w:val="111"/>
                      <w:sz w:val="20"/>
                      <w:szCs w:val="20"/>
                    </w:rPr>
                    <w:t>1</w:t>
                  </w:r>
                </w:p>
              </w:tc>
            </w:tr>
            <w:tr w:rsidR="00AA6C7B" w:rsidRPr="0091456C" w:rsidTr="004E4801">
              <w:trPr>
                <w:trHeight w:val="255"/>
              </w:trPr>
              <w:tc>
                <w:tcPr>
                  <w:tcW w:w="1497" w:type="dxa"/>
                  <w:tcBorders>
                    <w:top w:val="single" w:sz="12" w:space="0" w:color="auto"/>
                    <w:left w:val="single" w:sz="12" w:space="0" w:color="auto"/>
                    <w:right w:val="single" w:sz="12" w:space="0" w:color="auto"/>
                  </w:tcBorders>
                  <w:shd w:val="clear" w:color="auto" w:fill="D9D9D9"/>
                  <w:vAlign w:val="center"/>
                </w:tcPr>
                <w:p w:rsidR="00E629E6" w:rsidRPr="0091456C" w:rsidRDefault="00E629E6" w:rsidP="00E629E6">
                  <w:pPr>
                    <w:widowControl w:val="0"/>
                    <w:kinsoku w:val="0"/>
                    <w:overflowPunct w:val="0"/>
                    <w:autoSpaceDE w:val="0"/>
                    <w:autoSpaceDN w:val="0"/>
                    <w:adjustRightInd w:val="0"/>
                    <w:spacing w:before="18" w:after="0" w:line="240" w:lineRule="auto"/>
                    <w:jc w:val="center"/>
                    <w:rPr>
                      <w:rFonts w:ascii="Times New Roman" w:eastAsia="Times New Roman" w:hAnsi="Times New Roman" w:cs="Times New Roman"/>
                      <w:b/>
                      <w:bCs/>
                      <w:i/>
                      <w:iCs/>
                      <w:sz w:val="20"/>
                      <w:szCs w:val="20"/>
                    </w:rPr>
                  </w:pPr>
                  <w:r w:rsidRPr="0091456C">
                    <w:rPr>
                      <w:rFonts w:ascii="Times New Roman" w:eastAsia="Times New Roman" w:hAnsi="Times New Roman" w:cs="Times New Roman"/>
                      <w:b/>
                      <w:bCs/>
                      <w:i/>
                      <w:iCs/>
                      <w:sz w:val="20"/>
                      <w:szCs w:val="20"/>
                    </w:rPr>
                    <w:t>Ефикасност</w:t>
                  </w:r>
                </w:p>
              </w:tc>
              <w:tc>
                <w:tcPr>
                  <w:tcW w:w="4690" w:type="dxa"/>
                  <w:vMerge/>
                  <w:tcBorders>
                    <w:left w:val="single" w:sz="12" w:space="0" w:color="auto"/>
                    <w:right w:val="single" w:sz="12" w:space="0" w:color="auto"/>
                  </w:tcBorders>
                  <w:shd w:val="clear" w:color="auto" w:fill="FFFFFF"/>
                  <w:vAlign w:val="center"/>
                </w:tcPr>
                <w:p w:rsidR="00E629E6" w:rsidRPr="0091456C" w:rsidRDefault="00E629E6" w:rsidP="00E629E6">
                  <w:pPr>
                    <w:widowControl w:val="0"/>
                    <w:kinsoku w:val="0"/>
                    <w:overflowPunct w:val="0"/>
                    <w:autoSpaceDE w:val="0"/>
                    <w:autoSpaceDN w:val="0"/>
                    <w:adjustRightInd w:val="0"/>
                    <w:spacing w:before="33" w:after="0" w:line="240" w:lineRule="auto"/>
                    <w:ind w:left="113" w:right="127"/>
                    <w:jc w:val="both"/>
                    <w:rPr>
                      <w:rFonts w:ascii="Times New Roman" w:eastAsia="Times New Roman" w:hAnsi="Times New Roman" w:cs="Times New Roman"/>
                      <w:b/>
                      <w:bCs/>
                      <w:i/>
                      <w:iCs/>
                      <w:sz w:val="20"/>
                      <w:szCs w:val="20"/>
                    </w:rPr>
                  </w:pPr>
                </w:p>
              </w:tc>
              <w:tc>
                <w:tcPr>
                  <w:tcW w:w="1701" w:type="dxa"/>
                  <w:tcBorders>
                    <w:top w:val="single" w:sz="12" w:space="0" w:color="auto"/>
                    <w:left w:val="single" w:sz="12" w:space="0" w:color="auto"/>
                    <w:bottom w:val="single" w:sz="12" w:space="0" w:color="auto"/>
                    <w:right w:val="single" w:sz="12" w:space="0" w:color="auto"/>
                  </w:tcBorders>
                  <w:shd w:val="clear" w:color="auto" w:fill="FFFFFF"/>
                  <w:vAlign w:val="center"/>
                </w:tcPr>
                <w:p w:rsidR="00E629E6" w:rsidRPr="0091456C" w:rsidRDefault="00E629E6" w:rsidP="00E629E6">
                  <w:pPr>
                    <w:widowControl w:val="0"/>
                    <w:kinsoku w:val="0"/>
                    <w:overflowPunct w:val="0"/>
                    <w:autoSpaceDE w:val="0"/>
                    <w:autoSpaceDN w:val="0"/>
                    <w:adjustRightInd w:val="0"/>
                    <w:spacing w:before="33" w:after="0" w:line="240" w:lineRule="auto"/>
                    <w:ind w:right="1"/>
                    <w:jc w:val="center"/>
                    <w:rPr>
                      <w:rFonts w:ascii="Times New Roman" w:eastAsia="Times New Roman" w:hAnsi="Times New Roman" w:cs="Times New Roman"/>
                      <w:w w:val="151"/>
                      <w:sz w:val="20"/>
                      <w:szCs w:val="20"/>
                    </w:rPr>
                  </w:pPr>
                  <w:r w:rsidRPr="0091456C">
                    <w:rPr>
                      <w:rFonts w:ascii="Times New Roman" w:eastAsia="Times New Roman" w:hAnsi="Times New Roman" w:cs="Times New Roman"/>
                      <w:w w:val="151"/>
                      <w:sz w:val="20"/>
                      <w:szCs w:val="20"/>
                    </w:rPr>
                    <w:t>3</w:t>
                  </w:r>
                </w:p>
              </w:tc>
              <w:tc>
                <w:tcPr>
                  <w:tcW w:w="1752" w:type="dxa"/>
                  <w:tcBorders>
                    <w:top w:val="single" w:sz="12" w:space="0" w:color="auto"/>
                    <w:left w:val="single" w:sz="12" w:space="0" w:color="auto"/>
                    <w:bottom w:val="single" w:sz="12" w:space="0" w:color="auto"/>
                    <w:right w:val="single" w:sz="12" w:space="0" w:color="auto"/>
                  </w:tcBorders>
                  <w:shd w:val="clear" w:color="auto" w:fill="FFFFFF"/>
                  <w:vAlign w:val="center"/>
                </w:tcPr>
                <w:p w:rsidR="00E629E6" w:rsidRPr="0091456C" w:rsidRDefault="00E629E6" w:rsidP="00E629E6">
                  <w:pPr>
                    <w:widowControl w:val="0"/>
                    <w:kinsoku w:val="0"/>
                    <w:overflowPunct w:val="0"/>
                    <w:autoSpaceDE w:val="0"/>
                    <w:autoSpaceDN w:val="0"/>
                    <w:adjustRightInd w:val="0"/>
                    <w:spacing w:before="33" w:after="0" w:line="240" w:lineRule="auto"/>
                    <w:ind w:left="21" w:right="-129"/>
                    <w:jc w:val="center"/>
                    <w:rPr>
                      <w:rFonts w:ascii="Times New Roman" w:eastAsia="Times New Roman" w:hAnsi="Times New Roman" w:cs="Times New Roman"/>
                      <w:sz w:val="20"/>
                      <w:szCs w:val="20"/>
                    </w:rPr>
                  </w:pPr>
                  <w:r w:rsidRPr="0091456C">
                    <w:rPr>
                      <w:rFonts w:ascii="Times New Roman" w:eastAsia="Times New Roman" w:hAnsi="Times New Roman" w:cs="Times New Roman"/>
                      <w:w w:val="111"/>
                      <w:sz w:val="20"/>
                      <w:szCs w:val="20"/>
                    </w:rPr>
                    <w:t>1</w:t>
                  </w:r>
                </w:p>
              </w:tc>
            </w:tr>
            <w:tr w:rsidR="00AA6C7B" w:rsidRPr="0091456C" w:rsidTr="004E4801">
              <w:trPr>
                <w:trHeight w:val="259"/>
              </w:trPr>
              <w:tc>
                <w:tcPr>
                  <w:tcW w:w="1497" w:type="dxa"/>
                  <w:tcBorders>
                    <w:top w:val="single" w:sz="12" w:space="0" w:color="auto"/>
                    <w:left w:val="single" w:sz="12" w:space="0" w:color="auto"/>
                    <w:right w:val="single" w:sz="12" w:space="0" w:color="auto"/>
                  </w:tcBorders>
                  <w:shd w:val="clear" w:color="auto" w:fill="D9D9D9"/>
                  <w:vAlign w:val="center"/>
                </w:tcPr>
                <w:p w:rsidR="00E629E6" w:rsidRPr="0091456C" w:rsidRDefault="00E629E6" w:rsidP="00E629E6">
                  <w:pPr>
                    <w:widowControl w:val="0"/>
                    <w:kinsoku w:val="0"/>
                    <w:overflowPunct w:val="0"/>
                    <w:autoSpaceDE w:val="0"/>
                    <w:autoSpaceDN w:val="0"/>
                    <w:adjustRightInd w:val="0"/>
                    <w:spacing w:before="33" w:after="0" w:line="240" w:lineRule="auto"/>
                    <w:jc w:val="center"/>
                    <w:rPr>
                      <w:rFonts w:ascii="Times New Roman" w:eastAsia="Times New Roman" w:hAnsi="Times New Roman" w:cs="Times New Roman"/>
                      <w:b/>
                      <w:bCs/>
                      <w:i/>
                      <w:iCs/>
                      <w:sz w:val="20"/>
                      <w:szCs w:val="20"/>
                    </w:rPr>
                  </w:pPr>
                  <w:r w:rsidRPr="0091456C">
                    <w:rPr>
                      <w:rFonts w:ascii="Times New Roman" w:eastAsia="Times New Roman" w:hAnsi="Times New Roman" w:cs="Times New Roman"/>
                      <w:b/>
                      <w:bCs/>
                      <w:i/>
                      <w:iCs/>
                      <w:sz w:val="20"/>
                      <w:szCs w:val="20"/>
                    </w:rPr>
                    <w:t>Съгласуваност</w:t>
                  </w:r>
                </w:p>
              </w:tc>
              <w:tc>
                <w:tcPr>
                  <w:tcW w:w="4690" w:type="dxa"/>
                  <w:vMerge/>
                  <w:tcBorders>
                    <w:left w:val="single" w:sz="12" w:space="0" w:color="auto"/>
                    <w:bottom w:val="single" w:sz="12" w:space="0" w:color="auto"/>
                    <w:right w:val="single" w:sz="12" w:space="0" w:color="auto"/>
                  </w:tcBorders>
                  <w:shd w:val="clear" w:color="auto" w:fill="FFFFFF"/>
                  <w:vAlign w:val="center"/>
                </w:tcPr>
                <w:p w:rsidR="00E629E6" w:rsidRPr="0091456C" w:rsidRDefault="00E629E6" w:rsidP="00E629E6">
                  <w:pPr>
                    <w:widowControl w:val="0"/>
                    <w:kinsoku w:val="0"/>
                    <w:overflowPunct w:val="0"/>
                    <w:autoSpaceDE w:val="0"/>
                    <w:autoSpaceDN w:val="0"/>
                    <w:adjustRightInd w:val="0"/>
                    <w:spacing w:before="33" w:after="0" w:line="240" w:lineRule="auto"/>
                    <w:ind w:left="113" w:right="127"/>
                    <w:jc w:val="both"/>
                    <w:rPr>
                      <w:rFonts w:ascii="Times New Roman" w:eastAsia="Times New Roman" w:hAnsi="Times New Roman" w:cs="Times New Roman"/>
                      <w:b/>
                      <w:bCs/>
                      <w:i/>
                      <w:iCs/>
                      <w:sz w:val="20"/>
                      <w:szCs w:val="20"/>
                    </w:rPr>
                  </w:pPr>
                </w:p>
              </w:tc>
              <w:tc>
                <w:tcPr>
                  <w:tcW w:w="1701" w:type="dxa"/>
                  <w:tcBorders>
                    <w:top w:val="single" w:sz="12" w:space="0" w:color="auto"/>
                    <w:left w:val="single" w:sz="12" w:space="0" w:color="auto"/>
                    <w:bottom w:val="single" w:sz="12" w:space="0" w:color="auto"/>
                    <w:right w:val="single" w:sz="12" w:space="0" w:color="auto"/>
                  </w:tcBorders>
                  <w:shd w:val="clear" w:color="auto" w:fill="FFFFFF"/>
                  <w:vAlign w:val="center"/>
                </w:tcPr>
                <w:p w:rsidR="00E629E6" w:rsidRPr="0091456C" w:rsidRDefault="00E629E6" w:rsidP="00E629E6">
                  <w:pPr>
                    <w:widowControl w:val="0"/>
                    <w:kinsoku w:val="0"/>
                    <w:overflowPunct w:val="0"/>
                    <w:autoSpaceDE w:val="0"/>
                    <w:autoSpaceDN w:val="0"/>
                    <w:adjustRightInd w:val="0"/>
                    <w:spacing w:before="47" w:after="0" w:line="247" w:lineRule="auto"/>
                    <w:ind w:left="64" w:right="61" w:hanging="4"/>
                    <w:jc w:val="center"/>
                    <w:rPr>
                      <w:rFonts w:ascii="Times New Roman" w:eastAsia="Times New Roman" w:hAnsi="Times New Roman" w:cs="Times New Roman"/>
                      <w:sz w:val="20"/>
                      <w:szCs w:val="20"/>
                    </w:rPr>
                  </w:pPr>
                  <w:r w:rsidRPr="0091456C">
                    <w:rPr>
                      <w:rFonts w:ascii="Times New Roman" w:eastAsia="Times New Roman" w:hAnsi="Times New Roman" w:cs="Times New Roman"/>
                      <w:w w:val="151"/>
                      <w:sz w:val="20"/>
                      <w:szCs w:val="20"/>
                    </w:rPr>
                    <w:t>3</w:t>
                  </w:r>
                </w:p>
              </w:tc>
              <w:tc>
                <w:tcPr>
                  <w:tcW w:w="1752" w:type="dxa"/>
                  <w:tcBorders>
                    <w:top w:val="single" w:sz="12" w:space="0" w:color="auto"/>
                    <w:left w:val="single" w:sz="12" w:space="0" w:color="auto"/>
                    <w:bottom w:val="single" w:sz="12" w:space="0" w:color="auto"/>
                    <w:right w:val="single" w:sz="12" w:space="0" w:color="auto"/>
                  </w:tcBorders>
                  <w:shd w:val="clear" w:color="auto" w:fill="FFFFFF"/>
                  <w:vAlign w:val="center"/>
                </w:tcPr>
                <w:p w:rsidR="00E629E6" w:rsidRPr="0091456C" w:rsidRDefault="00E629E6" w:rsidP="00E629E6">
                  <w:pPr>
                    <w:widowControl w:val="0"/>
                    <w:kinsoku w:val="0"/>
                    <w:overflowPunct w:val="0"/>
                    <w:autoSpaceDE w:val="0"/>
                    <w:autoSpaceDN w:val="0"/>
                    <w:adjustRightInd w:val="0"/>
                    <w:spacing w:before="47" w:after="0" w:line="247" w:lineRule="auto"/>
                    <w:ind w:left="21" w:right="-129"/>
                    <w:jc w:val="center"/>
                    <w:rPr>
                      <w:rFonts w:ascii="Times New Roman" w:eastAsia="Times New Roman" w:hAnsi="Times New Roman" w:cs="Times New Roman"/>
                      <w:sz w:val="20"/>
                      <w:szCs w:val="20"/>
                    </w:rPr>
                  </w:pPr>
                  <w:r w:rsidRPr="0091456C">
                    <w:rPr>
                      <w:rFonts w:ascii="Times New Roman" w:eastAsia="Times New Roman" w:hAnsi="Times New Roman" w:cs="Times New Roman"/>
                      <w:w w:val="111"/>
                      <w:sz w:val="20"/>
                      <w:szCs w:val="20"/>
                    </w:rPr>
                    <w:t>1</w:t>
                  </w:r>
                </w:p>
              </w:tc>
            </w:tr>
          </w:tbl>
          <w:p w:rsidR="00E629E6" w:rsidRPr="0091456C" w:rsidRDefault="00E629E6" w:rsidP="00E629E6">
            <w:pPr>
              <w:pStyle w:val="ListParagraph"/>
              <w:numPr>
                <w:ilvl w:val="0"/>
                <w:numId w:val="10"/>
              </w:numPr>
              <w:tabs>
                <w:tab w:val="left" w:pos="403"/>
              </w:tabs>
              <w:spacing w:after="0" w:line="240" w:lineRule="auto"/>
              <w:ind w:left="193" w:firstLine="0"/>
              <w:jc w:val="both"/>
              <w:rPr>
                <w:rFonts w:ascii="Times New Roman" w:eastAsia="Times New Roman" w:hAnsi="Times New Roman" w:cs="Times New Roman"/>
                <w:i/>
                <w:sz w:val="16"/>
                <w:szCs w:val="16"/>
              </w:rPr>
            </w:pPr>
            <w:r w:rsidRPr="0091456C">
              <w:rPr>
                <w:rFonts w:ascii="Times New Roman" w:eastAsia="Times New Roman" w:hAnsi="Times New Roman" w:cs="Times New Roman"/>
                <w:i/>
                <w:sz w:val="16"/>
                <w:szCs w:val="16"/>
              </w:rPr>
              <w:t>Сравнете вариантите чрез сравняване на ключовите им положителни и отрицателни въздействия.</w:t>
            </w:r>
          </w:p>
          <w:p w:rsidR="00E629E6" w:rsidRPr="0091456C" w:rsidRDefault="00E629E6" w:rsidP="00E629E6">
            <w:pPr>
              <w:pStyle w:val="ListParagraph"/>
              <w:numPr>
                <w:ilvl w:val="0"/>
                <w:numId w:val="10"/>
              </w:numPr>
              <w:tabs>
                <w:tab w:val="left" w:pos="403"/>
              </w:tabs>
              <w:spacing w:after="0" w:line="240" w:lineRule="auto"/>
              <w:ind w:left="193" w:firstLine="0"/>
              <w:jc w:val="both"/>
              <w:rPr>
                <w:rFonts w:ascii="Times New Roman" w:eastAsia="Times New Roman" w:hAnsi="Times New Roman" w:cs="Times New Roman"/>
                <w:i/>
                <w:sz w:val="16"/>
                <w:szCs w:val="16"/>
              </w:rPr>
            </w:pPr>
            <w:r w:rsidRPr="0091456C">
              <w:rPr>
                <w:rFonts w:ascii="Times New Roman" w:eastAsia="Times New Roman" w:hAnsi="Times New Roman" w:cs="Times New Roman"/>
                <w:i/>
                <w:sz w:val="16"/>
                <w:szCs w:val="16"/>
              </w:rPr>
              <w:t>Посочете степента, в която вариантите ще изпълнят определените цели, съгласно основните критерии за сравняване на вариантите:</w:t>
            </w:r>
          </w:p>
          <w:p w:rsidR="00E629E6" w:rsidRPr="0091456C" w:rsidRDefault="00E629E6" w:rsidP="00E629E6">
            <w:pPr>
              <w:pStyle w:val="ListParagraph"/>
              <w:numPr>
                <w:ilvl w:val="1"/>
                <w:numId w:val="10"/>
              </w:numPr>
              <w:spacing w:after="0" w:line="240" w:lineRule="auto"/>
              <w:ind w:left="193" w:firstLine="392"/>
              <w:jc w:val="both"/>
              <w:rPr>
                <w:rFonts w:ascii="Times New Roman" w:eastAsia="Times New Roman" w:hAnsi="Times New Roman" w:cs="Times New Roman"/>
                <w:i/>
                <w:sz w:val="16"/>
                <w:szCs w:val="16"/>
              </w:rPr>
            </w:pPr>
            <w:r w:rsidRPr="0091456C">
              <w:rPr>
                <w:rFonts w:ascii="Times New Roman" w:eastAsia="Times New Roman" w:hAnsi="Times New Roman" w:cs="Times New Roman"/>
                <w:i/>
                <w:sz w:val="16"/>
                <w:szCs w:val="16"/>
              </w:rPr>
              <w:t>ефективност, чрез която се измерва степента, до която вариантите постигат целите на предложението;</w:t>
            </w:r>
          </w:p>
          <w:p w:rsidR="00E629E6" w:rsidRPr="0091456C" w:rsidRDefault="00E629E6" w:rsidP="00E629E6">
            <w:pPr>
              <w:pStyle w:val="ListParagraph"/>
              <w:numPr>
                <w:ilvl w:val="1"/>
                <w:numId w:val="10"/>
              </w:numPr>
              <w:spacing w:after="0" w:line="240" w:lineRule="auto"/>
              <w:ind w:left="193" w:firstLine="392"/>
              <w:jc w:val="both"/>
              <w:rPr>
                <w:rFonts w:ascii="Times New Roman" w:eastAsia="Times New Roman" w:hAnsi="Times New Roman" w:cs="Times New Roman"/>
                <w:i/>
                <w:sz w:val="16"/>
                <w:szCs w:val="16"/>
              </w:rPr>
            </w:pPr>
            <w:r w:rsidRPr="0091456C">
              <w:rPr>
                <w:rFonts w:ascii="Times New Roman" w:eastAsia="Times New Roman" w:hAnsi="Times New Roman" w:cs="Times New Roman"/>
                <w:i/>
                <w:sz w:val="16"/>
                <w:szCs w:val="16"/>
              </w:rPr>
              <w:t xml:space="preserve">ефикасност, която отразява степента, до която целите могат да бъдат постигнати при определено ниво на ресурсите или при </w:t>
            </w:r>
          </w:p>
          <w:p w:rsidR="00E629E6" w:rsidRPr="0091456C" w:rsidRDefault="00E629E6" w:rsidP="00E629E6">
            <w:pPr>
              <w:spacing w:after="0" w:line="240" w:lineRule="auto"/>
              <w:ind w:left="193"/>
              <w:jc w:val="both"/>
              <w:rPr>
                <w:rFonts w:ascii="Times New Roman" w:eastAsia="Times New Roman" w:hAnsi="Times New Roman" w:cs="Times New Roman"/>
                <w:i/>
                <w:sz w:val="16"/>
                <w:szCs w:val="16"/>
              </w:rPr>
            </w:pPr>
            <w:r w:rsidRPr="0091456C">
              <w:rPr>
                <w:rFonts w:ascii="Times New Roman" w:eastAsia="Times New Roman" w:hAnsi="Times New Roman" w:cs="Times New Roman"/>
                <w:i/>
                <w:sz w:val="16"/>
                <w:szCs w:val="16"/>
              </w:rPr>
              <w:t>най-малко разходи;</w:t>
            </w:r>
          </w:p>
          <w:p w:rsidR="00E629E6" w:rsidRPr="0091456C" w:rsidRDefault="00E629E6" w:rsidP="00E629E6">
            <w:pPr>
              <w:pStyle w:val="ListParagraph"/>
              <w:numPr>
                <w:ilvl w:val="1"/>
                <w:numId w:val="10"/>
              </w:numPr>
              <w:spacing w:after="0" w:line="240" w:lineRule="auto"/>
              <w:ind w:left="193" w:firstLine="392"/>
              <w:jc w:val="both"/>
              <w:rPr>
                <w:rFonts w:ascii="Times New Roman" w:eastAsia="Times New Roman" w:hAnsi="Times New Roman" w:cs="Times New Roman"/>
                <w:sz w:val="24"/>
                <w:szCs w:val="24"/>
              </w:rPr>
            </w:pPr>
            <w:r w:rsidRPr="0091456C">
              <w:rPr>
                <w:rFonts w:ascii="Times New Roman" w:eastAsia="Times New Roman" w:hAnsi="Times New Roman" w:cs="Times New Roman"/>
                <w:i/>
                <w:sz w:val="16"/>
                <w:szCs w:val="16"/>
              </w:rPr>
              <w:t>съгласуваност, която показва степента, до която вариантите съответстват на действащите стратегически документи.</w:t>
            </w:r>
          </w:p>
        </w:tc>
      </w:tr>
      <w:tr w:rsidR="0091456C" w:rsidRPr="0091456C" w:rsidTr="00C2599F">
        <w:tc>
          <w:tcPr>
            <w:tcW w:w="10182" w:type="dxa"/>
            <w:gridSpan w:val="2"/>
          </w:tcPr>
          <w:p w:rsidR="00BF7B5E" w:rsidRPr="0091456C" w:rsidRDefault="00BF7B5E" w:rsidP="00C2599F">
            <w:pPr>
              <w:spacing w:before="240" w:after="120" w:line="240" w:lineRule="auto"/>
              <w:ind w:left="189" w:right="133" w:firstLine="7"/>
              <w:jc w:val="both"/>
              <w:rPr>
                <w:rFonts w:ascii="Times New Roman" w:eastAsia="Times New Roman" w:hAnsi="Times New Roman" w:cs="Times New Roman"/>
                <w:b/>
                <w:sz w:val="24"/>
                <w:szCs w:val="24"/>
                <w:lang w:eastAsia="bg-BG"/>
              </w:rPr>
            </w:pPr>
            <w:r w:rsidRPr="0091456C">
              <w:rPr>
                <w:rFonts w:ascii="Times New Roman" w:eastAsia="Times New Roman" w:hAnsi="Times New Roman" w:cs="Times New Roman"/>
                <w:b/>
                <w:sz w:val="24"/>
                <w:szCs w:val="24"/>
              </w:rPr>
              <w:t xml:space="preserve">5.4. По проблем 4: </w:t>
            </w:r>
            <w:r w:rsidRPr="0091456C">
              <w:rPr>
                <w:rFonts w:ascii="Times New Roman" w:eastAsia="Times New Roman" w:hAnsi="Times New Roman" w:cs="Times New Roman"/>
                <w:b/>
                <w:bCs/>
                <w:sz w:val="24"/>
                <w:szCs w:val="28"/>
              </w:rPr>
              <w:t>„Липса на правни норми относно определяне дейността на Върховното главно командване и разрешаване използването на оръжие и/или технически средства от въоръжените сили срещу безпилотни автономни системи и средства при охрана и отбрана на военни обекти, пунктове за постоянна дислокация, военни формирования, техника и корабни платформи разположени извън пунктовете за постоянна дислокация“</w:t>
            </w:r>
          </w:p>
          <w:p w:rsidR="00BF7B5E" w:rsidRPr="0091456C" w:rsidRDefault="00BF7B5E" w:rsidP="00C2599F">
            <w:pPr>
              <w:spacing w:before="120" w:after="120" w:line="240" w:lineRule="auto"/>
              <w:ind w:left="178" w:right="161"/>
              <w:jc w:val="both"/>
              <w:rPr>
                <w:rFonts w:ascii="Times New Roman" w:eastAsia="Times New Roman" w:hAnsi="Times New Roman" w:cs="Times New Roman"/>
                <w:sz w:val="24"/>
                <w:szCs w:val="24"/>
              </w:rPr>
            </w:pPr>
            <w:r w:rsidRPr="0091456C">
              <w:rPr>
                <w:rFonts w:ascii="Times New Roman" w:eastAsia="Times New Roman" w:hAnsi="Times New Roman" w:cs="Times New Roman"/>
                <w:b/>
                <w:sz w:val="24"/>
                <w:szCs w:val="24"/>
              </w:rPr>
              <w:t>Степени на изпълнение по критерии:</w:t>
            </w:r>
            <w:r w:rsidRPr="0091456C">
              <w:rPr>
                <w:rFonts w:ascii="Times New Roman" w:eastAsia="Times New Roman" w:hAnsi="Times New Roman" w:cs="Times New Roman"/>
                <w:sz w:val="24"/>
                <w:szCs w:val="24"/>
              </w:rPr>
              <w:t xml:space="preserve"> 1) висока; 2) средна; 3) ниска.</w:t>
            </w:r>
          </w:p>
          <w:tbl>
            <w:tblPr>
              <w:tblW w:w="9640" w:type="dxa"/>
              <w:tblInd w:w="17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000" w:firstRow="0" w:lastRow="0" w:firstColumn="0" w:lastColumn="0" w:noHBand="0" w:noVBand="0"/>
            </w:tblPr>
            <w:tblGrid>
              <w:gridCol w:w="1497"/>
              <w:gridCol w:w="4690"/>
              <w:gridCol w:w="1701"/>
              <w:gridCol w:w="1752"/>
            </w:tblGrid>
            <w:tr w:rsidR="00BF7B5E" w:rsidRPr="0091456C" w:rsidTr="00C2599F">
              <w:trPr>
                <w:trHeight w:val="357"/>
              </w:trPr>
              <w:tc>
                <w:tcPr>
                  <w:tcW w:w="6187" w:type="dxa"/>
                  <w:gridSpan w:val="2"/>
                  <w:tcBorders>
                    <w:top w:val="single" w:sz="12" w:space="0" w:color="auto"/>
                    <w:left w:val="single" w:sz="12" w:space="0" w:color="auto"/>
                    <w:bottom w:val="single" w:sz="12" w:space="0" w:color="auto"/>
                    <w:right w:val="single" w:sz="12" w:space="0" w:color="auto"/>
                    <w:tl2br w:val="single" w:sz="12" w:space="0" w:color="auto"/>
                  </w:tcBorders>
                  <w:shd w:val="clear" w:color="auto" w:fill="D9D9D9"/>
                </w:tcPr>
                <w:p w:rsidR="00BF7B5E" w:rsidRPr="0091456C" w:rsidRDefault="00BF7B5E" w:rsidP="00C2599F">
                  <w:pPr>
                    <w:spacing w:after="0" w:line="240" w:lineRule="auto"/>
                    <w:contextualSpacing/>
                    <w:jc w:val="center"/>
                    <w:rPr>
                      <w:rFonts w:ascii="Times New Roman" w:eastAsia="Times New Roman" w:hAnsi="Times New Roman" w:cs="Times New Roman"/>
                      <w:b/>
                      <w:sz w:val="20"/>
                      <w:szCs w:val="20"/>
                    </w:rPr>
                  </w:pPr>
                </w:p>
              </w:tc>
              <w:tc>
                <w:tcPr>
                  <w:tcW w:w="1701" w:type="dxa"/>
                  <w:tcBorders>
                    <w:top w:val="single" w:sz="12" w:space="0" w:color="auto"/>
                    <w:left w:val="single" w:sz="12" w:space="0" w:color="auto"/>
                    <w:bottom w:val="single" w:sz="12" w:space="0" w:color="auto"/>
                    <w:right w:val="single" w:sz="12" w:space="0" w:color="auto"/>
                  </w:tcBorders>
                  <w:shd w:val="clear" w:color="auto" w:fill="D9D9D9"/>
                  <w:vAlign w:val="center"/>
                </w:tcPr>
                <w:p w:rsidR="00BF7B5E" w:rsidRPr="0091456C" w:rsidRDefault="00BF7B5E" w:rsidP="00C2599F">
                  <w:pPr>
                    <w:spacing w:after="0" w:line="240" w:lineRule="auto"/>
                    <w:ind w:left="-160"/>
                    <w:contextualSpacing/>
                    <w:jc w:val="center"/>
                    <w:rPr>
                      <w:rFonts w:ascii="Times New Roman" w:eastAsia="Times New Roman" w:hAnsi="Times New Roman" w:cs="Times New Roman"/>
                      <w:b/>
                      <w:sz w:val="20"/>
                      <w:szCs w:val="20"/>
                    </w:rPr>
                  </w:pPr>
                  <w:r w:rsidRPr="0091456C">
                    <w:rPr>
                      <w:rFonts w:ascii="Times New Roman" w:eastAsia="Times New Roman" w:hAnsi="Times New Roman" w:cs="Times New Roman"/>
                      <w:b/>
                      <w:sz w:val="20"/>
                      <w:szCs w:val="20"/>
                    </w:rPr>
                    <w:t>Вариант 1</w:t>
                  </w:r>
                </w:p>
                <w:p w:rsidR="00BF7B5E" w:rsidRPr="0091456C" w:rsidRDefault="00BF7B5E" w:rsidP="00C2599F">
                  <w:pPr>
                    <w:spacing w:after="0" w:line="240" w:lineRule="auto"/>
                    <w:ind w:left="-160"/>
                    <w:contextualSpacing/>
                    <w:jc w:val="center"/>
                    <w:rPr>
                      <w:rFonts w:ascii="Times New Roman" w:eastAsia="Times New Roman" w:hAnsi="Times New Roman" w:cs="Times New Roman"/>
                      <w:b/>
                      <w:sz w:val="20"/>
                      <w:szCs w:val="20"/>
                    </w:rPr>
                  </w:pPr>
                  <w:r w:rsidRPr="0091456C">
                    <w:rPr>
                      <w:rFonts w:ascii="Times New Roman" w:eastAsia="Times New Roman" w:hAnsi="Times New Roman" w:cs="Times New Roman"/>
                      <w:b/>
                      <w:sz w:val="20"/>
                      <w:szCs w:val="20"/>
                    </w:rPr>
                    <w:t xml:space="preserve"> „Без действие“</w:t>
                  </w:r>
                </w:p>
              </w:tc>
              <w:tc>
                <w:tcPr>
                  <w:tcW w:w="1752" w:type="dxa"/>
                  <w:tcBorders>
                    <w:top w:val="single" w:sz="12" w:space="0" w:color="auto"/>
                    <w:left w:val="single" w:sz="12" w:space="0" w:color="auto"/>
                    <w:bottom w:val="single" w:sz="12" w:space="0" w:color="auto"/>
                    <w:right w:val="single" w:sz="12" w:space="0" w:color="auto"/>
                  </w:tcBorders>
                  <w:shd w:val="clear" w:color="auto" w:fill="D9D9D9"/>
                  <w:vAlign w:val="center"/>
                </w:tcPr>
                <w:p w:rsidR="00BF7B5E" w:rsidRPr="0091456C" w:rsidRDefault="00BF7B5E" w:rsidP="00C2599F">
                  <w:pPr>
                    <w:spacing w:after="0" w:line="240" w:lineRule="auto"/>
                    <w:ind w:left="-160" w:right="-129"/>
                    <w:contextualSpacing/>
                    <w:jc w:val="center"/>
                    <w:rPr>
                      <w:rFonts w:ascii="Times New Roman" w:eastAsia="Times New Roman" w:hAnsi="Times New Roman" w:cs="Times New Roman"/>
                      <w:b/>
                      <w:sz w:val="20"/>
                      <w:szCs w:val="20"/>
                    </w:rPr>
                  </w:pPr>
                  <w:r w:rsidRPr="0091456C">
                    <w:rPr>
                      <w:rFonts w:ascii="Times New Roman" w:eastAsia="Times New Roman" w:hAnsi="Times New Roman" w:cs="Times New Roman"/>
                      <w:b/>
                      <w:sz w:val="20"/>
                      <w:szCs w:val="20"/>
                    </w:rPr>
                    <w:t xml:space="preserve">Вариант 2 </w:t>
                  </w:r>
                </w:p>
                <w:p w:rsidR="00BF7B5E" w:rsidRPr="0091456C" w:rsidRDefault="00BF7B5E" w:rsidP="00C2599F">
                  <w:pPr>
                    <w:spacing w:after="0" w:line="240" w:lineRule="auto"/>
                    <w:ind w:left="-160" w:right="-129"/>
                    <w:contextualSpacing/>
                    <w:jc w:val="center"/>
                    <w:rPr>
                      <w:rFonts w:ascii="Times New Roman" w:eastAsia="Times New Roman" w:hAnsi="Times New Roman" w:cs="Times New Roman"/>
                      <w:b/>
                      <w:sz w:val="20"/>
                      <w:szCs w:val="20"/>
                    </w:rPr>
                  </w:pPr>
                  <w:r w:rsidRPr="0091456C">
                    <w:rPr>
                      <w:rFonts w:ascii="Times New Roman" w:eastAsia="Times New Roman" w:hAnsi="Times New Roman" w:cs="Times New Roman"/>
                      <w:b/>
                      <w:sz w:val="20"/>
                      <w:szCs w:val="20"/>
                    </w:rPr>
                    <w:t>„Пълно действие“</w:t>
                  </w:r>
                </w:p>
              </w:tc>
            </w:tr>
            <w:tr w:rsidR="00BF7B5E" w:rsidRPr="0091456C" w:rsidTr="00C2599F">
              <w:trPr>
                <w:trHeight w:val="221"/>
              </w:trPr>
              <w:tc>
                <w:tcPr>
                  <w:tcW w:w="1497" w:type="dxa"/>
                  <w:tcBorders>
                    <w:top w:val="single" w:sz="12" w:space="0" w:color="auto"/>
                    <w:left w:val="single" w:sz="12" w:space="0" w:color="auto"/>
                    <w:right w:val="single" w:sz="12" w:space="0" w:color="auto"/>
                  </w:tcBorders>
                  <w:shd w:val="clear" w:color="auto" w:fill="D9D9D9" w:themeFill="background1" w:themeFillShade="D9"/>
                  <w:vAlign w:val="center"/>
                </w:tcPr>
                <w:p w:rsidR="00BF7B5E" w:rsidRPr="0091456C" w:rsidRDefault="00BF7B5E" w:rsidP="00C2599F">
                  <w:pPr>
                    <w:widowControl w:val="0"/>
                    <w:kinsoku w:val="0"/>
                    <w:overflowPunct w:val="0"/>
                    <w:autoSpaceDE w:val="0"/>
                    <w:autoSpaceDN w:val="0"/>
                    <w:adjustRightInd w:val="0"/>
                    <w:spacing w:before="28" w:after="0" w:line="240" w:lineRule="auto"/>
                    <w:jc w:val="center"/>
                    <w:rPr>
                      <w:rFonts w:ascii="Times New Roman" w:eastAsia="Times New Roman" w:hAnsi="Times New Roman" w:cs="Times New Roman"/>
                      <w:w w:val="105"/>
                      <w:sz w:val="20"/>
                      <w:szCs w:val="20"/>
                    </w:rPr>
                  </w:pPr>
                  <w:r w:rsidRPr="0091456C">
                    <w:rPr>
                      <w:rFonts w:ascii="Times New Roman" w:eastAsia="Times New Roman" w:hAnsi="Times New Roman" w:cs="Times New Roman"/>
                      <w:b/>
                      <w:bCs/>
                      <w:i/>
                      <w:iCs/>
                      <w:sz w:val="20"/>
                      <w:szCs w:val="20"/>
                    </w:rPr>
                    <w:t>Ефективност</w:t>
                  </w:r>
                </w:p>
              </w:tc>
              <w:tc>
                <w:tcPr>
                  <w:tcW w:w="4690" w:type="dxa"/>
                  <w:vMerge w:val="restart"/>
                  <w:tcBorders>
                    <w:top w:val="single" w:sz="12" w:space="0" w:color="auto"/>
                    <w:left w:val="single" w:sz="12" w:space="0" w:color="auto"/>
                    <w:right w:val="single" w:sz="12" w:space="0" w:color="auto"/>
                  </w:tcBorders>
                  <w:shd w:val="clear" w:color="auto" w:fill="FFFFFF"/>
                  <w:vAlign w:val="center"/>
                </w:tcPr>
                <w:p w:rsidR="00BF7B5E" w:rsidRPr="0091456C" w:rsidRDefault="00BF7B5E" w:rsidP="0095445D">
                  <w:pPr>
                    <w:widowControl w:val="0"/>
                    <w:kinsoku w:val="0"/>
                    <w:overflowPunct w:val="0"/>
                    <w:autoSpaceDE w:val="0"/>
                    <w:autoSpaceDN w:val="0"/>
                    <w:adjustRightInd w:val="0"/>
                    <w:spacing w:before="28" w:after="0" w:line="240" w:lineRule="auto"/>
                    <w:ind w:left="113" w:right="127"/>
                    <w:jc w:val="both"/>
                    <w:rPr>
                      <w:rFonts w:ascii="Times New Roman" w:eastAsia="Times New Roman" w:hAnsi="Times New Roman" w:cs="Times New Roman"/>
                      <w:w w:val="105"/>
                      <w:sz w:val="20"/>
                      <w:szCs w:val="20"/>
                      <w:lang w:val="ru-RU"/>
                    </w:rPr>
                  </w:pPr>
                  <w:r w:rsidRPr="0091456C">
                    <w:rPr>
                      <w:rFonts w:ascii="Times New Roman" w:eastAsia="Times New Roman" w:hAnsi="Times New Roman" w:cs="Times New Roman"/>
                      <w:w w:val="105"/>
                      <w:sz w:val="20"/>
                      <w:szCs w:val="20"/>
                    </w:rPr>
                    <w:t>Оперативни цели № 3</w:t>
                  </w:r>
                  <w:r w:rsidR="0095445D">
                    <w:rPr>
                      <w:rFonts w:ascii="Times New Roman" w:eastAsia="Times New Roman" w:hAnsi="Times New Roman" w:cs="Times New Roman"/>
                      <w:w w:val="105"/>
                      <w:sz w:val="20"/>
                      <w:szCs w:val="20"/>
                    </w:rPr>
                    <w:t>7</w:t>
                  </w:r>
                  <w:r w:rsidRPr="0091456C">
                    <w:rPr>
                      <w:rFonts w:ascii="Times New Roman" w:eastAsia="Times New Roman" w:hAnsi="Times New Roman" w:cs="Times New Roman"/>
                      <w:w w:val="105"/>
                      <w:sz w:val="20"/>
                      <w:szCs w:val="20"/>
                    </w:rPr>
                    <w:t>-3</w:t>
                  </w:r>
                  <w:r w:rsidR="0095445D">
                    <w:rPr>
                      <w:rFonts w:ascii="Times New Roman" w:eastAsia="Times New Roman" w:hAnsi="Times New Roman" w:cs="Times New Roman"/>
                      <w:w w:val="105"/>
                      <w:sz w:val="20"/>
                      <w:szCs w:val="20"/>
                    </w:rPr>
                    <w:t>8</w:t>
                  </w:r>
                </w:p>
              </w:tc>
              <w:tc>
                <w:tcPr>
                  <w:tcW w:w="1701" w:type="dxa"/>
                  <w:tcBorders>
                    <w:top w:val="single" w:sz="12" w:space="0" w:color="auto"/>
                    <w:left w:val="single" w:sz="12" w:space="0" w:color="auto"/>
                    <w:bottom w:val="single" w:sz="12" w:space="0" w:color="auto"/>
                    <w:right w:val="single" w:sz="12" w:space="0" w:color="auto"/>
                  </w:tcBorders>
                  <w:shd w:val="clear" w:color="auto" w:fill="FFFFFF"/>
                  <w:vAlign w:val="center"/>
                </w:tcPr>
                <w:p w:rsidR="00BF7B5E" w:rsidRPr="0091456C" w:rsidRDefault="00BF7B5E" w:rsidP="00C2599F">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51"/>
                      <w:sz w:val="20"/>
                      <w:szCs w:val="20"/>
                    </w:rPr>
                  </w:pPr>
                  <w:r w:rsidRPr="0091456C">
                    <w:rPr>
                      <w:rFonts w:ascii="Times New Roman" w:eastAsia="Times New Roman" w:hAnsi="Times New Roman" w:cs="Times New Roman"/>
                      <w:w w:val="151"/>
                      <w:sz w:val="20"/>
                      <w:szCs w:val="20"/>
                    </w:rPr>
                    <w:t>3</w:t>
                  </w:r>
                </w:p>
              </w:tc>
              <w:tc>
                <w:tcPr>
                  <w:tcW w:w="1752" w:type="dxa"/>
                  <w:tcBorders>
                    <w:top w:val="single" w:sz="12" w:space="0" w:color="auto"/>
                    <w:left w:val="single" w:sz="12" w:space="0" w:color="auto"/>
                    <w:bottom w:val="single" w:sz="12" w:space="0" w:color="auto"/>
                    <w:right w:val="single" w:sz="12" w:space="0" w:color="auto"/>
                  </w:tcBorders>
                  <w:shd w:val="clear" w:color="auto" w:fill="FFFFFF"/>
                  <w:vAlign w:val="center"/>
                </w:tcPr>
                <w:p w:rsidR="00BF7B5E" w:rsidRPr="0091456C" w:rsidRDefault="00BF7B5E" w:rsidP="00C2599F">
                  <w:pPr>
                    <w:widowControl w:val="0"/>
                    <w:kinsoku w:val="0"/>
                    <w:overflowPunct w:val="0"/>
                    <w:autoSpaceDE w:val="0"/>
                    <w:autoSpaceDN w:val="0"/>
                    <w:adjustRightInd w:val="0"/>
                    <w:spacing w:before="28" w:after="0" w:line="240" w:lineRule="auto"/>
                    <w:ind w:right="-129"/>
                    <w:jc w:val="center"/>
                    <w:rPr>
                      <w:rFonts w:ascii="Times New Roman" w:eastAsia="Times New Roman" w:hAnsi="Times New Roman" w:cs="Times New Roman"/>
                      <w:w w:val="111"/>
                      <w:sz w:val="20"/>
                      <w:szCs w:val="20"/>
                    </w:rPr>
                  </w:pPr>
                  <w:r w:rsidRPr="0091456C">
                    <w:rPr>
                      <w:rFonts w:ascii="Times New Roman" w:eastAsia="Times New Roman" w:hAnsi="Times New Roman" w:cs="Times New Roman"/>
                      <w:w w:val="111"/>
                      <w:sz w:val="20"/>
                      <w:szCs w:val="20"/>
                    </w:rPr>
                    <w:t>1</w:t>
                  </w:r>
                </w:p>
              </w:tc>
            </w:tr>
            <w:tr w:rsidR="00BF7B5E" w:rsidRPr="0091456C" w:rsidTr="00C2599F">
              <w:trPr>
                <w:trHeight w:val="255"/>
              </w:trPr>
              <w:tc>
                <w:tcPr>
                  <w:tcW w:w="1497" w:type="dxa"/>
                  <w:tcBorders>
                    <w:top w:val="single" w:sz="12" w:space="0" w:color="auto"/>
                    <w:left w:val="single" w:sz="12" w:space="0" w:color="auto"/>
                    <w:right w:val="single" w:sz="12" w:space="0" w:color="auto"/>
                  </w:tcBorders>
                  <w:shd w:val="clear" w:color="auto" w:fill="D9D9D9"/>
                  <w:vAlign w:val="center"/>
                </w:tcPr>
                <w:p w:rsidR="00BF7B5E" w:rsidRPr="0091456C" w:rsidRDefault="00BF7B5E" w:rsidP="00C2599F">
                  <w:pPr>
                    <w:widowControl w:val="0"/>
                    <w:kinsoku w:val="0"/>
                    <w:overflowPunct w:val="0"/>
                    <w:autoSpaceDE w:val="0"/>
                    <w:autoSpaceDN w:val="0"/>
                    <w:adjustRightInd w:val="0"/>
                    <w:spacing w:before="18" w:after="0" w:line="240" w:lineRule="auto"/>
                    <w:jc w:val="center"/>
                    <w:rPr>
                      <w:rFonts w:ascii="Times New Roman" w:eastAsia="Times New Roman" w:hAnsi="Times New Roman" w:cs="Times New Roman"/>
                      <w:b/>
                      <w:bCs/>
                      <w:i/>
                      <w:iCs/>
                      <w:sz w:val="20"/>
                      <w:szCs w:val="20"/>
                    </w:rPr>
                  </w:pPr>
                  <w:r w:rsidRPr="0091456C">
                    <w:rPr>
                      <w:rFonts w:ascii="Times New Roman" w:eastAsia="Times New Roman" w:hAnsi="Times New Roman" w:cs="Times New Roman"/>
                      <w:b/>
                      <w:bCs/>
                      <w:i/>
                      <w:iCs/>
                      <w:sz w:val="20"/>
                      <w:szCs w:val="20"/>
                    </w:rPr>
                    <w:t>Ефикасност</w:t>
                  </w:r>
                </w:p>
              </w:tc>
              <w:tc>
                <w:tcPr>
                  <w:tcW w:w="4690" w:type="dxa"/>
                  <w:vMerge/>
                  <w:tcBorders>
                    <w:left w:val="single" w:sz="12" w:space="0" w:color="auto"/>
                    <w:right w:val="single" w:sz="12" w:space="0" w:color="auto"/>
                  </w:tcBorders>
                  <w:shd w:val="clear" w:color="auto" w:fill="FFFFFF"/>
                  <w:vAlign w:val="center"/>
                </w:tcPr>
                <w:p w:rsidR="00BF7B5E" w:rsidRPr="0091456C" w:rsidRDefault="00BF7B5E" w:rsidP="00C2599F">
                  <w:pPr>
                    <w:widowControl w:val="0"/>
                    <w:kinsoku w:val="0"/>
                    <w:overflowPunct w:val="0"/>
                    <w:autoSpaceDE w:val="0"/>
                    <w:autoSpaceDN w:val="0"/>
                    <w:adjustRightInd w:val="0"/>
                    <w:spacing w:before="33" w:after="0" w:line="240" w:lineRule="auto"/>
                    <w:ind w:left="113" w:right="127"/>
                    <w:jc w:val="both"/>
                    <w:rPr>
                      <w:rFonts w:ascii="Times New Roman" w:eastAsia="Times New Roman" w:hAnsi="Times New Roman" w:cs="Times New Roman"/>
                      <w:b/>
                      <w:bCs/>
                      <w:i/>
                      <w:iCs/>
                      <w:sz w:val="20"/>
                      <w:szCs w:val="20"/>
                    </w:rPr>
                  </w:pPr>
                </w:p>
              </w:tc>
              <w:tc>
                <w:tcPr>
                  <w:tcW w:w="1701" w:type="dxa"/>
                  <w:tcBorders>
                    <w:top w:val="single" w:sz="12" w:space="0" w:color="auto"/>
                    <w:left w:val="single" w:sz="12" w:space="0" w:color="auto"/>
                    <w:bottom w:val="single" w:sz="12" w:space="0" w:color="auto"/>
                    <w:right w:val="single" w:sz="12" w:space="0" w:color="auto"/>
                  </w:tcBorders>
                  <w:shd w:val="clear" w:color="auto" w:fill="FFFFFF"/>
                  <w:vAlign w:val="center"/>
                </w:tcPr>
                <w:p w:rsidR="00BF7B5E" w:rsidRPr="0091456C" w:rsidRDefault="00BF7B5E" w:rsidP="00C2599F">
                  <w:pPr>
                    <w:widowControl w:val="0"/>
                    <w:kinsoku w:val="0"/>
                    <w:overflowPunct w:val="0"/>
                    <w:autoSpaceDE w:val="0"/>
                    <w:autoSpaceDN w:val="0"/>
                    <w:adjustRightInd w:val="0"/>
                    <w:spacing w:before="33" w:after="0" w:line="240" w:lineRule="auto"/>
                    <w:ind w:right="1"/>
                    <w:jc w:val="center"/>
                    <w:rPr>
                      <w:rFonts w:ascii="Times New Roman" w:eastAsia="Times New Roman" w:hAnsi="Times New Roman" w:cs="Times New Roman"/>
                      <w:w w:val="151"/>
                      <w:sz w:val="20"/>
                      <w:szCs w:val="20"/>
                    </w:rPr>
                  </w:pPr>
                  <w:r w:rsidRPr="0091456C">
                    <w:rPr>
                      <w:rFonts w:ascii="Times New Roman" w:eastAsia="Times New Roman" w:hAnsi="Times New Roman" w:cs="Times New Roman"/>
                      <w:w w:val="151"/>
                      <w:sz w:val="20"/>
                      <w:szCs w:val="20"/>
                    </w:rPr>
                    <w:t>3</w:t>
                  </w:r>
                </w:p>
              </w:tc>
              <w:tc>
                <w:tcPr>
                  <w:tcW w:w="1752" w:type="dxa"/>
                  <w:tcBorders>
                    <w:top w:val="single" w:sz="12" w:space="0" w:color="auto"/>
                    <w:left w:val="single" w:sz="12" w:space="0" w:color="auto"/>
                    <w:bottom w:val="single" w:sz="12" w:space="0" w:color="auto"/>
                    <w:right w:val="single" w:sz="12" w:space="0" w:color="auto"/>
                  </w:tcBorders>
                  <w:shd w:val="clear" w:color="auto" w:fill="FFFFFF"/>
                  <w:vAlign w:val="center"/>
                </w:tcPr>
                <w:p w:rsidR="00BF7B5E" w:rsidRPr="0091456C" w:rsidRDefault="00BF7B5E" w:rsidP="00C2599F">
                  <w:pPr>
                    <w:widowControl w:val="0"/>
                    <w:kinsoku w:val="0"/>
                    <w:overflowPunct w:val="0"/>
                    <w:autoSpaceDE w:val="0"/>
                    <w:autoSpaceDN w:val="0"/>
                    <w:adjustRightInd w:val="0"/>
                    <w:spacing w:before="33" w:after="0" w:line="240" w:lineRule="auto"/>
                    <w:ind w:left="21" w:right="-129"/>
                    <w:jc w:val="center"/>
                    <w:rPr>
                      <w:rFonts w:ascii="Times New Roman" w:eastAsia="Times New Roman" w:hAnsi="Times New Roman" w:cs="Times New Roman"/>
                      <w:sz w:val="20"/>
                      <w:szCs w:val="20"/>
                    </w:rPr>
                  </w:pPr>
                  <w:r w:rsidRPr="0091456C">
                    <w:rPr>
                      <w:rFonts w:ascii="Times New Roman" w:eastAsia="Times New Roman" w:hAnsi="Times New Roman" w:cs="Times New Roman"/>
                      <w:w w:val="111"/>
                      <w:sz w:val="20"/>
                      <w:szCs w:val="20"/>
                    </w:rPr>
                    <w:t>1</w:t>
                  </w:r>
                </w:p>
              </w:tc>
            </w:tr>
            <w:tr w:rsidR="00BF7B5E" w:rsidRPr="0091456C" w:rsidTr="00C2599F">
              <w:trPr>
                <w:trHeight w:val="259"/>
              </w:trPr>
              <w:tc>
                <w:tcPr>
                  <w:tcW w:w="1497" w:type="dxa"/>
                  <w:tcBorders>
                    <w:top w:val="single" w:sz="12" w:space="0" w:color="auto"/>
                    <w:left w:val="single" w:sz="12" w:space="0" w:color="auto"/>
                    <w:right w:val="single" w:sz="12" w:space="0" w:color="auto"/>
                  </w:tcBorders>
                  <w:shd w:val="clear" w:color="auto" w:fill="D9D9D9"/>
                  <w:vAlign w:val="center"/>
                </w:tcPr>
                <w:p w:rsidR="00BF7B5E" w:rsidRPr="0091456C" w:rsidRDefault="00BF7B5E" w:rsidP="00C2599F">
                  <w:pPr>
                    <w:widowControl w:val="0"/>
                    <w:kinsoku w:val="0"/>
                    <w:overflowPunct w:val="0"/>
                    <w:autoSpaceDE w:val="0"/>
                    <w:autoSpaceDN w:val="0"/>
                    <w:adjustRightInd w:val="0"/>
                    <w:spacing w:before="33" w:after="0" w:line="240" w:lineRule="auto"/>
                    <w:jc w:val="center"/>
                    <w:rPr>
                      <w:rFonts w:ascii="Times New Roman" w:eastAsia="Times New Roman" w:hAnsi="Times New Roman" w:cs="Times New Roman"/>
                      <w:b/>
                      <w:bCs/>
                      <w:i/>
                      <w:iCs/>
                      <w:sz w:val="20"/>
                      <w:szCs w:val="20"/>
                    </w:rPr>
                  </w:pPr>
                  <w:r w:rsidRPr="0091456C">
                    <w:rPr>
                      <w:rFonts w:ascii="Times New Roman" w:eastAsia="Times New Roman" w:hAnsi="Times New Roman" w:cs="Times New Roman"/>
                      <w:b/>
                      <w:bCs/>
                      <w:i/>
                      <w:iCs/>
                      <w:sz w:val="20"/>
                      <w:szCs w:val="20"/>
                    </w:rPr>
                    <w:t>Съгласуваност</w:t>
                  </w:r>
                </w:p>
              </w:tc>
              <w:tc>
                <w:tcPr>
                  <w:tcW w:w="4690" w:type="dxa"/>
                  <w:vMerge/>
                  <w:tcBorders>
                    <w:left w:val="single" w:sz="12" w:space="0" w:color="auto"/>
                    <w:bottom w:val="single" w:sz="12" w:space="0" w:color="auto"/>
                    <w:right w:val="single" w:sz="12" w:space="0" w:color="auto"/>
                  </w:tcBorders>
                  <w:shd w:val="clear" w:color="auto" w:fill="FFFFFF"/>
                  <w:vAlign w:val="center"/>
                </w:tcPr>
                <w:p w:rsidR="00BF7B5E" w:rsidRPr="0091456C" w:rsidRDefault="00BF7B5E" w:rsidP="00C2599F">
                  <w:pPr>
                    <w:widowControl w:val="0"/>
                    <w:kinsoku w:val="0"/>
                    <w:overflowPunct w:val="0"/>
                    <w:autoSpaceDE w:val="0"/>
                    <w:autoSpaceDN w:val="0"/>
                    <w:adjustRightInd w:val="0"/>
                    <w:spacing w:before="33" w:after="0" w:line="240" w:lineRule="auto"/>
                    <w:ind w:left="113" w:right="127"/>
                    <w:jc w:val="both"/>
                    <w:rPr>
                      <w:rFonts w:ascii="Times New Roman" w:eastAsia="Times New Roman" w:hAnsi="Times New Roman" w:cs="Times New Roman"/>
                      <w:b/>
                      <w:bCs/>
                      <w:i/>
                      <w:iCs/>
                      <w:sz w:val="20"/>
                      <w:szCs w:val="20"/>
                    </w:rPr>
                  </w:pPr>
                </w:p>
              </w:tc>
              <w:tc>
                <w:tcPr>
                  <w:tcW w:w="1701" w:type="dxa"/>
                  <w:tcBorders>
                    <w:top w:val="single" w:sz="12" w:space="0" w:color="auto"/>
                    <w:left w:val="single" w:sz="12" w:space="0" w:color="auto"/>
                    <w:bottom w:val="single" w:sz="12" w:space="0" w:color="auto"/>
                    <w:right w:val="single" w:sz="12" w:space="0" w:color="auto"/>
                  </w:tcBorders>
                  <w:shd w:val="clear" w:color="auto" w:fill="FFFFFF"/>
                  <w:vAlign w:val="center"/>
                </w:tcPr>
                <w:p w:rsidR="00BF7B5E" w:rsidRPr="0091456C" w:rsidRDefault="00BF7B5E" w:rsidP="00C2599F">
                  <w:pPr>
                    <w:widowControl w:val="0"/>
                    <w:kinsoku w:val="0"/>
                    <w:overflowPunct w:val="0"/>
                    <w:autoSpaceDE w:val="0"/>
                    <w:autoSpaceDN w:val="0"/>
                    <w:adjustRightInd w:val="0"/>
                    <w:spacing w:before="47" w:after="0" w:line="247" w:lineRule="auto"/>
                    <w:ind w:left="64" w:right="61" w:hanging="4"/>
                    <w:jc w:val="center"/>
                    <w:rPr>
                      <w:rFonts w:ascii="Times New Roman" w:eastAsia="Times New Roman" w:hAnsi="Times New Roman" w:cs="Times New Roman"/>
                      <w:sz w:val="20"/>
                      <w:szCs w:val="20"/>
                    </w:rPr>
                  </w:pPr>
                  <w:r w:rsidRPr="0091456C">
                    <w:rPr>
                      <w:rFonts w:ascii="Times New Roman" w:eastAsia="Times New Roman" w:hAnsi="Times New Roman" w:cs="Times New Roman"/>
                      <w:w w:val="151"/>
                      <w:sz w:val="20"/>
                      <w:szCs w:val="20"/>
                    </w:rPr>
                    <w:t>3</w:t>
                  </w:r>
                </w:p>
              </w:tc>
              <w:tc>
                <w:tcPr>
                  <w:tcW w:w="1752" w:type="dxa"/>
                  <w:tcBorders>
                    <w:top w:val="single" w:sz="12" w:space="0" w:color="auto"/>
                    <w:left w:val="single" w:sz="12" w:space="0" w:color="auto"/>
                    <w:bottom w:val="single" w:sz="12" w:space="0" w:color="auto"/>
                    <w:right w:val="single" w:sz="12" w:space="0" w:color="auto"/>
                  </w:tcBorders>
                  <w:shd w:val="clear" w:color="auto" w:fill="FFFFFF"/>
                  <w:vAlign w:val="center"/>
                </w:tcPr>
                <w:p w:rsidR="00BF7B5E" w:rsidRPr="0091456C" w:rsidRDefault="00BF7B5E" w:rsidP="00C2599F">
                  <w:pPr>
                    <w:widowControl w:val="0"/>
                    <w:kinsoku w:val="0"/>
                    <w:overflowPunct w:val="0"/>
                    <w:autoSpaceDE w:val="0"/>
                    <w:autoSpaceDN w:val="0"/>
                    <w:adjustRightInd w:val="0"/>
                    <w:spacing w:before="47" w:after="0" w:line="247" w:lineRule="auto"/>
                    <w:ind w:left="21" w:right="-129"/>
                    <w:jc w:val="center"/>
                    <w:rPr>
                      <w:rFonts w:ascii="Times New Roman" w:eastAsia="Times New Roman" w:hAnsi="Times New Roman" w:cs="Times New Roman"/>
                      <w:sz w:val="20"/>
                      <w:szCs w:val="20"/>
                    </w:rPr>
                  </w:pPr>
                  <w:r w:rsidRPr="0091456C">
                    <w:rPr>
                      <w:rFonts w:ascii="Times New Roman" w:eastAsia="Times New Roman" w:hAnsi="Times New Roman" w:cs="Times New Roman"/>
                      <w:w w:val="111"/>
                      <w:sz w:val="20"/>
                      <w:szCs w:val="20"/>
                    </w:rPr>
                    <w:t>1</w:t>
                  </w:r>
                </w:p>
              </w:tc>
            </w:tr>
          </w:tbl>
          <w:p w:rsidR="00BF7B5E" w:rsidRPr="0091456C" w:rsidRDefault="00BF7B5E" w:rsidP="00C2599F">
            <w:pPr>
              <w:pStyle w:val="ListParagraph"/>
              <w:numPr>
                <w:ilvl w:val="0"/>
                <w:numId w:val="10"/>
              </w:numPr>
              <w:tabs>
                <w:tab w:val="left" w:pos="403"/>
              </w:tabs>
              <w:spacing w:after="0" w:line="240" w:lineRule="auto"/>
              <w:ind w:left="193" w:firstLine="0"/>
              <w:jc w:val="both"/>
              <w:rPr>
                <w:rFonts w:ascii="Times New Roman" w:eastAsia="Times New Roman" w:hAnsi="Times New Roman" w:cs="Times New Roman"/>
                <w:i/>
                <w:sz w:val="16"/>
                <w:szCs w:val="16"/>
              </w:rPr>
            </w:pPr>
            <w:r w:rsidRPr="0091456C">
              <w:rPr>
                <w:rFonts w:ascii="Times New Roman" w:eastAsia="Times New Roman" w:hAnsi="Times New Roman" w:cs="Times New Roman"/>
                <w:i/>
                <w:sz w:val="16"/>
                <w:szCs w:val="16"/>
              </w:rPr>
              <w:t>Сравнете вариантите чрез сравняване на ключовите им положителни и отрицателни въздействия.</w:t>
            </w:r>
          </w:p>
          <w:p w:rsidR="00BF7B5E" w:rsidRPr="0091456C" w:rsidRDefault="00BF7B5E" w:rsidP="00C2599F">
            <w:pPr>
              <w:pStyle w:val="ListParagraph"/>
              <w:numPr>
                <w:ilvl w:val="0"/>
                <w:numId w:val="10"/>
              </w:numPr>
              <w:tabs>
                <w:tab w:val="left" w:pos="403"/>
              </w:tabs>
              <w:spacing w:after="0" w:line="240" w:lineRule="auto"/>
              <w:ind w:left="193" w:firstLine="0"/>
              <w:jc w:val="both"/>
              <w:rPr>
                <w:rFonts w:ascii="Times New Roman" w:eastAsia="Times New Roman" w:hAnsi="Times New Roman" w:cs="Times New Roman"/>
                <w:i/>
                <w:sz w:val="16"/>
                <w:szCs w:val="16"/>
              </w:rPr>
            </w:pPr>
            <w:r w:rsidRPr="0091456C">
              <w:rPr>
                <w:rFonts w:ascii="Times New Roman" w:eastAsia="Times New Roman" w:hAnsi="Times New Roman" w:cs="Times New Roman"/>
                <w:i/>
                <w:sz w:val="16"/>
                <w:szCs w:val="16"/>
              </w:rPr>
              <w:t>Посочете степента, в която вариантите ще изпълнят определените цели, съгласно основните критерии за сравняване на вариантите:</w:t>
            </w:r>
          </w:p>
          <w:p w:rsidR="00BF7B5E" w:rsidRPr="0091456C" w:rsidRDefault="00BF7B5E" w:rsidP="00C2599F">
            <w:pPr>
              <w:pStyle w:val="ListParagraph"/>
              <w:numPr>
                <w:ilvl w:val="1"/>
                <w:numId w:val="10"/>
              </w:numPr>
              <w:spacing w:after="0" w:line="240" w:lineRule="auto"/>
              <w:ind w:left="193" w:firstLine="392"/>
              <w:jc w:val="both"/>
              <w:rPr>
                <w:rFonts w:ascii="Times New Roman" w:eastAsia="Times New Roman" w:hAnsi="Times New Roman" w:cs="Times New Roman"/>
                <w:i/>
                <w:sz w:val="16"/>
                <w:szCs w:val="16"/>
              </w:rPr>
            </w:pPr>
            <w:r w:rsidRPr="0091456C">
              <w:rPr>
                <w:rFonts w:ascii="Times New Roman" w:eastAsia="Times New Roman" w:hAnsi="Times New Roman" w:cs="Times New Roman"/>
                <w:i/>
                <w:sz w:val="16"/>
                <w:szCs w:val="16"/>
              </w:rPr>
              <w:t>ефективност, чрез която се измерва степента, до която вариантите постигат целите на предложението;</w:t>
            </w:r>
          </w:p>
          <w:p w:rsidR="00BF7B5E" w:rsidRPr="0091456C" w:rsidRDefault="00BF7B5E" w:rsidP="00C2599F">
            <w:pPr>
              <w:pStyle w:val="ListParagraph"/>
              <w:numPr>
                <w:ilvl w:val="1"/>
                <w:numId w:val="10"/>
              </w:numPr>
              <w:spacing w:after="0" w:line="240" w:lineRule="auto"/>
              <w:ind w:left="193" w:firstLine="392"/>
              <w:jc w:val="both"/>
              <w:rPr>
                <w:rFonts w:ascii="Times New Roman" w:eastAsia="Times New Roman" w:hAnsi="Times New Roman" w:cs="Times New Roman"/>
                <w:i/>
                <w:sz w:val="16"/>
                <w:szCs w:val="16"/>
              </w:rPr>
            </w:pPr>
            <w:r w:rsidRPr="0091456C">
              <w:rPr>
                <w:rFonts w:ascii="Times New Roman" w:eastAsia="Times New Roman" w:hAnsi="Times New Roman" w:cs="Times New Roman"/>
                <w:i/>
                <w:sz w:val="16"/>
                <w:szCs w:val="16"/>
              </w:rPr>
              <w:t xml:space="preserve">ефикасност, която отразява степента, до която целите могат да бъдат постигнати при определено ниво на ресурсите или при </w:t>
            </w:r>
          </w:p>
          <w:p w:rsidR="00BF7B5E" w:rsidRPr="0091456C" w:rsidRDefault="00BF7B5E" w:rsidP="00C2599F">
            <w:pPr>
              <w:spacing w:after="0" w:line="240" w:lineRule="auto"/>
              <w:ind w:left="193"/>
              <w:jc w:val="both"/>
              <w:rPr>
                <w:rFonts w:ascii="Times New Roman" w:eastAsia="Times New Roman" w:hAnsi="Times New Roman" w:cs="Times New Roman"/>
                <w:i/>
                <w:sz w:val="16"/>
                <w:szCs w:val="16"/>
              </w:rPr>
            </w:pPr>
            <w:r w:rsidRPr="0091456C">
              <w:rPr>
                <w:rFonts w:ascii="Times New Roman" w:eastAsia="Times New Roman" w:hAnsi="Times New Roman" w:cs="Times New Roman"/>
                <w:i/>
                <w:sz w:val="16"/>
                <w:szCs w:val="16"/>
              </w:rPr>
              <w:t>най-малко разходи;</w:t>
            </w:r>
          </w:p>
          <w:p w:rsidR="00BF7B5E" w:rsidRPr="0091456C" w:rsidRDefault="00BF7B5E" w:rsidP="00C2599F">
            <w:pPr>
              <w:pStyle w:val="ListParagraph"/>
              <w:numPr>
                <w:ilvl w:val="1"/>
                <w:numId w:val="10"/>
              </w:numPr>
              <w:spacing w:after="0" w:line="240" w:lineRule="auto"/>
              <w:ind w:left="193" w:firstLine="392"/>
              <w:jc w:val="both"/>
              <w:rPr>
                <w:rFonts w:ascii="Times New Roman" w:eastAsia="Times New Roman" w:hAnsi="Times New Roman" w:cs="Times New Roman"/>
                <w:sz w:val="24"/>
                <w:szCs w:val="24"/>
              </w:rPr>
            </w:pPr>
            <w:r w:rsidRPr="0091456C">
              <w:rPr>
                <w:rFonts w:ascii="Times New Roman" w:eastAsia="Times New Roman" w:hAnsi="Times New Roman" w:cs="Times New Roman"/>
                <w:i/>
                <w:sz w:val="16"/>
                <w:szCs w:val="16"/>
              </w:rPr>
              <w:t>съгласуваност, която показва степента, до която вариантите съответстват на действащите стратегически документи.</w:t>
            </w:r>
          </w:p>
        </w:tc>
      </w:tr>
      <w:tr w:rsidR="0091456C" w:rsidRPr="0091456C" w:rsidTr="002273CA">
        <w:tc>
          <w:tcPr>
            <w:tcW w:w="10182" w:type="dxa"/>
            <w:gridSpan w:val="2"/>
          </w:tcPr>
          <w:p w:rsidR="00E629E6" w:rsidRPr="0091456C" w:rsidRDefault="00E629E6" w:rsidP="00014E9E">
            <w:pPr>
              <w:spacing w:before="120" w:after="120" w:line="240" w:lineRule="auto"/>
              <w:ind w:firstLine="745"/>
              <w:jc w:val="both"/>
              <w:rPr>
                <w:rFonts w:ascii="Times New Roman" w:eastAsia="Times New Roman" w:hAnsi="Times New Roman" w:cs="Times New Roman"/>
                <w:b/>
                <w:sz w:val="28"/>
                <w:szCs w:val="28"/>
              </w:rPr>
            </w:pPr>
            <w:r w:rsidRPr="0091456C">
              <w:rPr>
                <w:rFonts w:ascii="Times New Roman" w:eastAsia="Times New Roman" w:hAnsi="Times New Roman" w:cs="Times New Roman"/>
                <w:b/>
                <w:sz w:val="28"/>
                <w:szCs w:val="28"/>
              </w:rPr>
              <w:t>6. Избор на препоръчителен вариант:</w:t>
            </w:r>
          </w:p>
          <w:p w:rsidR="00BA62CD" w:rsidRPr="0091456C" w:rsidRDefault="00E629E6" w:rsidP="004E4801">
            <w:pPr>
              <w:spacing w:after="0" w:line="240" w:lineRule="auto"/>
              <w:ind w:firstLine="745"/>
              <w:jc w:val="both"/>
              <w:rPr>
                <w:rFonts w:ascii="Times New Roman" w:eastAsia="Times New Roman" w:hAnsi="Times New Roman" w:cs="Times New Roman"/>
                <w:bCs/>
                <w:sz w:val="28"/>
                <w:szCs w:val="28"/>
              </w:rPr>
            </w:pPr>
            <w:r w:rsidRPr="0091456C">
              <w:rPr>
                <w:rFonts w:ascii="Times New Roman" w:eastAsia="Times New Roman" w:hAnsi="Times New Roman" w:cs="Times New Roman"/>
                <w:b/>
                <w:sz w:val="28"/>
                <w:szCs w:val="28"/>
              </w:rPr>
              <w:t xml:space="preserve">По проблем 1: </w:t>
            </w:r>
            <w:r w:rsidR="0099348A" w:rsidRPr="0091456C">
              <w:rPr>
                <w:rFonts w:ascii="Times New Roman" w:eastAsia="Times New Roman" w:hAnsi="Times New Roman" w:cs="Times New Roman"/>
                <w:b/>
                <w:bCs/>
                <w:sz w:val="28"/>
                <w:szCs w:val="28"/>
              </w:rPr>
              <w:t>„</w:t>
            </w:r>
            <w:proofErr w:type="spellStart"/>
            <w:r w:rsidR="001D3F83" w:rsidRPr="0091456C">
              <w:rPr>
                <w:rFonts w:ascii="Times New Roman" w:eastAsia="Times New Roman" w:hAnsi="Times New Roman" w:cs="Times New Roman"/>
                <w:b/>
                <w:bCs/>
                <w:sz w:val="28"/>
                <w:szCs w:val="28"/>
              </w:rPr>
              <w:t>Нерагламентиран</w:t>
            </w:r>
            <w:proofErr w:type="spellEnd"/>
            <w:r w:rsidR="001D3F83" w:rsidRPr="0091456C">
              <w:rPr>
                <w:rFonts w:ascii="Times New Roman" w:eastAsia="Times New Roman" w:hAnsi="Times New Roman" w:cs="Times New Roman"/>
                <w:b/>
                <w:bCs/>
                <w:sz w:val="28"/>
                <w:szCs w:val="28"/>
              </w:rPr>
              <w:t xml:space="preserve"> статус на курсантите и колежаните</w:t>
            </w:r>
            <w:r w:rsidR="0099348A" w:rsidRPr="0091456C">
              <w:rPr>
                <w:rFonts w:ascii="Times New Roman" w:eastAsia="Times New Roman" w:hAnsi="Times New Roman" w:cs="Times New Roman"/>
                <w:b/>
                <w:bCs/>
                <w:sz w:val="28"/>
                <w:szCs w:val="28"/>
              </w:rPr>
              <w:t>“.</w:t>
            </w:r>
          </w:p>
          <w:p w:rsidR="00BE0CDD" w:rsidRPr="0091456C" w:rsidRDefault="00BE0CDD" w:rsidP="004E4801">
            <w:pPr>
              <w:pStyle w:val="Heading2"/>
              <w:spacing w:before="0" w:after="0"/>
              <w:ind w:firstLine="745"/>
            </w:pPr>
            <w:r w:rsidRPr="0091456C">
              <w:lastRenderedPageBreak/>
              <w:t>Препоръчва се вариант 2 „Пълно действие“</w:t>
            </w:r>
          </w:p>
          <w:p w:rsidR="004041AA" w:rsidRPr="0091456C" w:rsidRDefault="004041AA" w:rsidP="004E4801">
            <w:pPr>
              <w:spacing w:after="0"/>
              <w:ind w:firstLine="745"/>
              <w:jc w:val="both"/>
              <w:rPr>
                <w:rFonts w:ascii="Times New Roman" w:hAnsi="Times New Roman" w:cs="Times New Roman"/>
                <w:bCs/>
                <w:sz w:val="28"/>
                <w:szCs w:val="28"/>
              </w:rPr>
            </w:pPr>
            <w:r w:rsidRPr="0091456C">
              <w:rPr>
                <w:rFonts w:ascii="Times New Roman" w:hAnsi="Times New Roman" w:cs="Times New Roman"/>
                <w:bCs/>
                <w:sz w:val="28"/>
                <w:szCs w:val="28"/>
              </w:rPr>
              <w:t>Приема се Закон за изменение и допълнение на ЗОВСРБ.</w:t>
            </w:r>
          </w:p>
          <w:p w:rsidR="001D3F83" w:rsidRPr="0091456C" w:rsidRDefault="001D3F83" w:rsidP="001D3F83">
            <w:pPr>
              <w:spacing w:after="0"/>
              <w:ind w:firstLine="745"/>
              <w:jc w:val="both"/>
              <w:rPr>
                <w:rFonts w:ascii="Times New Roman" w:hAnsi="Times New Roman" w:cs="Times New Roman"/>
                <w:bCs/>
                <w:sz w:val="28"/>
                <w:szCs w:val="28"/>
              </w:rPr>
            </w:pPr>
            <w:r w:rsidRPr="0091456C">
              <w:rPr>
                <w:rFonts w:ascii="Times New Roman" w:hAnsi="Times New Roman" w:cs="Times New Roman"/>
                <w:bCs/>
                <w:sz w:val="28"/>
                <w:szCs w:val="28"/>
              </w:rPr>
              <w:t>Ще бъде създадена възможност, войници (матроси) и български граждани да се обучават в професионалните колежи на Министерството на отбраната за придобиване IV степен на професионална квалификация от професионално направление „Военно дело и отбрана“.</w:t>
            </w:r>
          </w:p>
          <w:p w:rsidR="001D3F83" w:rsidRPr="0091456C" w:rsidRDefault="001D3F83" w:rsidP="001D3F83">
            <w:pPr>
              <w:spacing w:after="0"/>
              <w:ind w:firstLine="745"/>
              <w:jc w:val="both"/>
              <w:rPr>
                <w:rFonts w:ascii="Times New Roman" w:hAnsi="Times New Roman" w:cs="Times New Roman"/>
                <w:bCs/>
                <w:sz w:val="28"/>
                <w:szCs w:val="28"/>
              </w:rPr>
            </w:pPr>
            <w:r w:rsidRPr="0091456C">
              <w:rPr>
                <w:rFonts w:ascii="Times New Roman" w:hAnsi="Times New Roman" w:cs="Times New Roman"/>
                <w:bCs/>
                <w:sz w:val="28"/>
                <w:szCs w:val="28"/>
              </w:rPr>
              <w:t>Ще се създаде правно основание за провеждане на процедура по валидиране на професионални знания, умения и компетентности в професионалните колежи на военнослужещите със сержантски/</w:t>
            </w:r>
            <w:proofErr w:type="spellStart"/>
            <w:r w:rsidRPr="0091456C">
              <w:rPr>
                <w:rFonts w:ascii="Times New Roman" w:hAnsi="Times New Roman" w:cs="Times New Roman"/>
                <w:bCs/>
                <w:sz w:val="28"/>
                <w:szCs w:val="28"/>
              </w:rPr>
              <w:t>старшински</w:t>
            </w:r>
            <w:proofErr w:type="spellEnd"/>
            <w:r w:rsidRPr="0091456C">
              <w:rPr>
                <w:rFonts w:ascii="Times New Roman" w:hAnsi="Times New Roman" w:cs="Times New Roman"/>
                <w:bCs/>
                <w:sz w:val="28"/>
                <w:szCs w:val="28"/>
              </w:rPr>
              <w:t xml:space="preserve"> звания, преминали обучение в учебните центрове.</w:t>
            </w:r>
          </w:p>
          <w:p w:rsidR="001D3F83" w:rsidRPr="0091456C" w:rsidRDefault="001D3F83" w:rsidP="001D3F83">
            <w:pPr>
              <w:spacing w:after="0"/>
              <w:ind w:firstLine="745"/>
              <w:jc w:val="both"/>
              <w:rPr>
                <w:rFonts w:ascii="Times New Roman" w:hAnsi="Times New Roman" w:cs="Times New Roman"/>
                <w:bCs/>
                <w:sz w:val="28"/>
                <w:szCs w:val="28"/>
              </w:rPr>
            </w:pPr>
            <w:r w:rsidRPr="0091456C">
              <w:rPr>
                <w:rFonts w:ascii="Times New Roman" w:hAnsi="Times New Roman" w:cs="Times New Roman"/>
                <w:bCs/>
                <w:sz w:val="28"/>
                <w:szCs w:val="28"/>
              </w:rPr>
              <w:t>Ще бъде създадена възможност, за издаване на наредба на министъра на отбраната (съгласувана с министъра на образованието и науката), чрез която да се регламентират държавните образователни стандарти по които се провежда обучението в професионалните колежи към висшите военни училища.</w:t>
            </w:r>
          </w:p>
          <w:p w:rsidR="001D3F83" w:rsidRPr="0091456C" w:rsidRDefault="001D3F83" w:rsidP="001D3F83">
            <w:pPr>
              <w:spacing w:after="0"/>
              <w:ind w:firstLine="745"/>
              <w:jc w:val="both"/>
              <w:rPr>
                <w:rFonts w:ascii="Times New Roman" w:hAnsi="Times New Roman" w:cs="Times New Roman"/>
                <w:bCs/>
                <w:sz w:val="28"/>
                <w:szCs w:val="28"/>
              </w:rPr>
            </w:pPr>
            <w:r w:rsidRPr="0091456C">
              <w:rPr>
                <w:rFonts w:ascii="Times New Roman" w:hAnsi="Times New Roman" w:cs="Times New Roman"/>
                <w:bCs/>
                <w:sz w:val="28"/>
                <w:szCs w:val="28"/>
              </w:rPr>
              <w:t xml:space="preserve">Ще бъде регламентирана възможност началната и специалната военна подготовка на войниците (матросите) и на </w:t>
            </w:r>
            <w:proofErr w:type="spellStart"/>
            <w:r w:rsidRPr="0091456C">
              <w:rPr>
                <w:rFonts w:ascii="Times New Roman" w:hAnsi="Times New Roman" w:cs="Times New Roman"/>
                <w:bCs/>
                <w:sz w:val="28"/>
                <w:szCs w:val="28"/>
              </w:rPr>
              <w:t>резервистите</w:t>
            </w:r>
            <w:proofErr w:type="spellEnd"/>
            <w:r w:rsidRPr="0091456C">
              <w:rPr>
                <w:rFonts w:ascii="Times New Roman" w:hAnsi="Times New Roman" w:cs="Times New Roman"/>
                <w:bCs/>
                <w:sz w:val="28"/>
                <w:szCs w:val="28"/>
              </w:rPr>
              <w:t xml:space="preserve"> да се провежда в професионалните колежи към висшите военни училища.</w:t>
            </w:r>
          </w:p>
          <w:p w:rsidR="00B074D0" w:rsidRPr="0091456C" w:rsidRDefault="001D3F83" w:rsidP="001D3F83">
            <w:pPr>
              <w:spacing w:after="0" w:line="240" w:lineRule="auto"/>
              <w:ind w:firstLine="745"/>
              <w:jc w:val="both"/>
              <w:rPr>
                <w:rFonts w:ascii="Times New Roman" w:eastAsia="Times New Roman" w:hAnsi="Times New Roman" w:cs="Times New Roman"/>
                <w:sz w:val="28"/>
                <w:szCs w:val="28"/>
                <w:lang w:eastAsia="bg-BG"/>
              </w:rPr>
            </w:pPr>
            <w:r w:rsidRPr="0091456C">
              <w:rPr>
                <w:rFonts w:ascii="Times New Roman" w:hAnsi="Times New Roman" w:cs="Times New Roman"/>
                <w:bCs/>
                <w:sz w:val="28"/>
                <w:szCs w:val="28"/>
              </w:rPr>
              <w:t>Ще се регламентира статута на курсантите и колежаните, вкл. и тези обучаващи се за други ведомства.</w:t>
            </w:r>
          </w:p>
          <w:p w:rsidR="000C3B20" w:rsidRPr="0091456C" w:rsidRDefault="00E629E6" w:rsidP="004E3530">
            <w:pPr>
              <w:pStyle w:val="Heading2"/>
              <w:spacing w:after="0"/>
              <w:ind w:firstLine="745"/>
            </w:pPr>
            <w:r w:rsidRPr="0091456C">
              <w:t xml:space="preserve">По проблем 2: </w:t>
            </w:r>
            <w:r w:rsidR="004041AA" w:rsidRPr="0091456C">
              <w:rPr>
                <w:szCs w:val="28"/>
              </w:rPr>
              <w:t>„</w:t>
            </w:r>
            <w:r w:rsidR="001D3F83" w:rsidRPr="0091456C">
              <w:rPr>
                <w:szCs w:val="28"/>
              </w:rPr>
              <w:t xml:space="preserve">Липса на регламентация и необходимост от прецизиране и актуализиране на разпоредби, </w:t>
            </w:r>
            <w:proofErr w:type="spellStart"/>
            <w:r w:rsidR="001D3F83" w:rsidRPr="0091456C">
              <w:rPr>
                <w:szCs w:val="28"/>
              </w:rPr>
              <w:t>съотносими</w:t>
            </w:r>
            <w:proofErr w:type="spellEnd"/>
            <w:r w:rsidR="001D3F83" w:rsidRPr="0091456C">
              <w:rPr>
                <w:szCs w:val="28"/>
              </w:rPr>
              <w:t xml:space="preserve"> към военнослужещите и цивилните служители в Министерството на отбраната, структурите на пряко подчинение на министъра на отбраната и БА“.</w:t>
            </w:r>
          </w:p>
          <w:p w:rsidR="00E629E6" w:rsidRPr="0091456C" w:rsidRDefault="000C3B20" w:rsidP="004E4801">
            <w:pPr>
              <w:pStyle w:val="Heading2"/>
              <w:spacing w:before="0" w:after="0"/>
              <w:ind w:firstLine="745"/>
            </w:pPr>
            <w:r w:rsidRPr="0091456C">
              <w:t>Препоръчва се вариант</w:t>
            </w:r>
            <w:r w:rsidR="00E629E6" w:rsidRPr="0091456C">
              <w:t xml:space="preserve"> 2 „Пълно действие“</w:t>
            </w:r>
          </w:p>
          <w:p w:rsidR="004041AA" w:rsidRPr="0091456C" w:rsidRDefault="004041AA" w:rsidP="004E4801">
            <w:pPr>
              <w:spacing w:after="0"/>
              <w:ind w:firstLine="745"/>
              <w:jc w:val="both"/>
              <w:rPr>
                <w:rFonts w:ascii="Times New Roman" w:hAnsi="Times New Roman" w:cs="Times New Roman"/>
                <w:bCs/>
                <w:sz w:val="28"/>
                <w:szCs w:val="28"/>
              </w:rPr>
            </w:pPr>
            <w:r w:rsidRPr="0091456C">
              <w:rPr>
                <w:rFonts w:ascii="Times New Roman" w:hAnsi="Times New Roman" w:cs="Times New Roman"/>
                <w:bCs/>
                <w:sz w:val="28"/>
                <w:szCs w:val="28"/>
              </w:rPr>
              <w:t>Приема се Закон за изменение и допълнение на ЗОВСРБ.</w:t>
            </w:r>
          </w:p>
          <w:p w:rsidR="001D3F83" w:rsidRPr="0095445D" w:rsidRDefault="0095445D" w:rsidP="0095445D">
            <w:pPr>
              <w:tabs>
                <w:tab w:val="left" w:pos="2021"/>
              </w:tabs>
              <w:spacing w:after="0" w:line="20" w:lineRule="atLeast"/>
              <w:jc w:val="both"/>
              <w:rPr>
                <w:rFonts w:ascii="Times New Roman" w:eastAsia="Times New Roman" w:hAnsi="Times New Roman" w:cs="Times New Roman"/>
                <w:bCs/>
                <w:sz w:val="28"/>
                <w:szCs w:val="28"/>
                <w:highlight w:val="yellow"/>
              </w:rPr>
            </w:pPr>
            <w:r>
              <w:rPr>
                <w:rFonts w:ascii="Times New Roman" w:hAnsi="Times New Roman" w:cs="Times New Roman"/>
                <w:bCs/>
                <w:sz w:val="28"/>
                <w:szCs w:val="28"/>
              </w:rPr>
              <w:t xml:space="preserve">          </w:t>
            </w:r>
            <w:r w:rsidR="001D3F83" w:rsidRPr="0095445D">
              <w:rPr>
                <w:rFonts w:ascii="Times New Roman" w:hAnsi="Times New Roman" w:cs="Times New Roman"/>
                <w:bCs/>
                <w:sz w:val="28"/>
                <w:szCs w:val="28"/>
              </w:rPr>
              <w:t xml:space="preserve">Ще се увеличи </w:t>
            </w:r>
            <w:proofErr w:type="spellStart"/>
            <w:r w:rsidR="001D3F83" w:rsidRPr="0095445D">
              <w:rPr>
                <w:rFonts w:ascii="Times New Roman" w:hAnsi="Times New Roman" w:cs="Times New Roman"/>
                <w:bCs/>
                <w:sz w:val="28"/>
                <w:szCs w:val="28"/>
              </w:rPr>
              <w:t>комплектоваността</w:t>
            </w:r>
            <w:proofErr w:type="spellEnd"/>
            <w:r w:rsidR="001D3F83" w:rsidRPr="0095445D">
              <w:rPr>
                <w:rFonts w:ascii="Times New Roman" w:hAnsi="Times New Roman" w:cs="Times New Roman"/>
                <w:bCs/>
                <w:sz w:val="28"/>
                <w:szCs w:val="28"/>
              </w:rPr>
              <w:t xml:space="preserve"> на международните длъжности. Военнослужещите ще могат да бъдат преназначавани при организационно-щатни промени и ще имат интерес да използват платения си годишен отпуск и компенсации. Войниците (матросите) ще могат да служат до пределна възраст, което ще окаже </w:t>
            </w:r>
            <w:proofErr w:type="spellStart"/>
            <w:r w:rsidR="001D3F83" w:rsidRPr="0095445D">
              <w:rPr>
                <w:rFonts w:ascii="Times New Roman" w:hAnsi="Times New Roman" w:cs="Times New Roman"/>
                <w:bCs/>
                <w:sz w:val="28"/>
                <w:szCs w:val="28"/>
              </w:rPr>
              <w:t>благотприятно</w:t>
            </w:r>
            <w:proofErr w:type="spellEnd"/>
            <w:r w:rsidR="001D3F83" w:rsidRPr="0095445D">
              <w:rPr>
                <w:rFonts w:ascii="Times New Roman" w:hAnsi="Times New Roman" w:cs="Times New Roman"/>
                <w:bCs/>
                <w:sz w:val="28"/>
                <w:szCs w:val="28"/>
              </w:rPr>
              <w:t xml:space="preserve"> влияние на </w:t>
            </w:r>
            <w:proofErr w:type="spellStart"/>
            <w:r w:rsidR="001D3F83" w:rsidRPr="0095445D">
              <w:rPr>
                <w:rFonts w:ascii="Times New Roman" w:hAnsi="Times New Roman" w:cs="Times New Roman"/>
                <w:bCs/>
                <w:sz w:val="28"/>
                <w:szCs w:val="28"/>
              </w:rPr>
              <w:t>некомплекта</w:t>
            </w:r>
            <w:proofErr w:type="spellEnd"/>
            <w:r w:rsidR="001D3F83" w:rsidRPr="0095445D">
              <w:rPr>
                <w:rFonts w:ascii="Times New Roman" w:hAnsi="Times New Roman" w:cs="Times New Roman"/>
                <w:bCs/>
                <w:sz w:val="28"/>
                <w:szCs w:val="28"/>
              </w:rPr>
              <w:t xml:space="preserve">. </w:t>
            </w:r>
            <w:r w:rsidR="00D94073" w:rsidRPr="0095445D">
              <w:rPr>
                <w:rFonts w:ascii="Times New Roman" w:hAnsi="Times New Roman" w:cs="Times New Roman"/>
                <w:bCs/>
                <w:sz w:val="28"/>
                <w:szCs w:val="28"/>
              </w:rPr>
              <w:t>Ще се с</w:t>
            </w:r>
            <w:r w:rsidR="00D94073" w:rsidRPr="0095445D">
              <w:rPr>
                <w:rFonts w:ascii="Times New Roman" w:eastAsia="Times New Roman" w:hAnsi="Times New Roman" w:cs="Times New Roman"/>
                <w:bCs/>
                <w:sz w:val="28"/>
                <w:szCs w:val="28"/>
              </w:rPr>
              <w:t>ъздадат по-благоприятни условия за кандидатите за приемане на военна служба чрез въвеждане на изискването да не</w:t>
            </w:r>
            <w:r w:rsidR="00D94073" w:rsidRPr="0095445D">
              <w:rPr>
                <w:rFonts w:ascii="Times New Roman" w:hAnsi="Times New Roman" w:cs="Times New Roman"/>
                <w:sz w:val="28"/>
                <w:szCs w:val="28"/>
              </w:rPr>
              <w:t xml:space="preserve"> са привлечени като обвиняеми или да не са подсъдими за умишлено престъпление от общ характер, което ще се установява служебно. </w:t>
            </w:r>
            <w:r w:rsidR="001D3F83" w:rsidRPr="0095445D">
              <w:rPr>
                <w:rFonts w:ascii="Times New Roman" w:hAnsi="Times New Roman" w:cs="Times New Roman"/>
                <w:bCs/>
                <w:sz w:val="28"/>
                <w:szCs w:val="28"/>
              </w:rPr>
              <w:t>Ще се усъвършенства системата за атестиране. Ще се регламентира възможност за осигуряване на обучение в Националния институт по криминалистика на служители от служба „Военна полиция“, което би довело до повишаване на тяхната професионална подготовка и възможност за качествено изпълнение на тази правно регламентирана дейност.</w:t>
            </w:r>
            <w:r w:rsidR="009700DF" w:rsidRPr="002842D9">
              <w:t xml:space="preserve"> </w:t>
            </w:r>
            <w:r w:rsidR="00596EB8" w:rsidRPr="0095445D">
              <w:rPr>
                <w:rFonts w:ascii="Times New Roman" w:hAnsi="Times New Roman" w:cs="Times New Roman"/>
                <w:sz w:val="28"/>
                <w:szCs w:val="28"/>
              </w:rPr>
              <w:t>Ще се подобри статуса на цивилните служители по трудово правоотношение по ЗОВСРБ</w:t>
            </w:r>
            <w:r w:rsidR="00596EB8" w:rsidRPr="002842D9">
              <w:t>.</w:t>
            </w:r>
            <w:r w:rsidR="00596EB8">
              <w:t xml:space="preserve"> </w:t>
            </w:r>
            <w:r w:rsidR="009700DF" w:rsidRPr="0095445D">
              <w:rPr>
                <w:rFonts w:ascii="Times New Roman" w:hAnsi="Times New Roman" w:cs="Times New Roman"/>
                <w:bCs/>
                <w:sz w:val="28"/>
                <w:szCs w:val="28"/>
              </w:rPr>
              <w:t>Ще се насърчи справедлив достъп до помощ, без субективна преценка. Ще се повиши общественото доверие в институцията</w:t>
            </w:r>
          </w:p>
          <w:p w:rsidR="000C3B20" w:rsidRPr="0091456C" w:rsidRDefault="00E629E6" w:rsidP="004E4801">
            <w:pPr>
              <w:spacing w:after="0" w:line="240" w:lineRule="auto"/>
              <w:ind w:firstLine="745"/>
              <w:jc w:val="both"/>
              <w:rPr>
                <w:rFonts w:ascii="Times New Roman" w:eastAsia="Times New Roman" w:hAnsi="Times New Roman" w:cs="Times New Roman"/>
                <w:b/>
                <w:sz w:val="28"/>
                <w:szCs w:val="24"/>
              </w:rPr>
            </w:pPr>
            <w:r w:rsidRPr="0091456C">
              <w:rPr>
                <w:rFonts w:ascii="Times New Roman" w:eastAsia="Times New Roman" w:hAnsi="Times New Roman" w:cs="Times New Roman"/>
                <w:b/>
                <w:sz w:val="28"/>
                <w:szCs w:val="24"/>
              </w:rPr>
              <w:t>По проблем 3:</w:t>
            </w:r>
            <w:r w:rsidR="004041AA" w:rsidRPr="0091456C">
              <w:rPr>
                <w:rFonts w:ascii="Times New Roman" w:eastAsia="Times New Roman" w:hAnsi="Times New Roman" w:cs="Times New Roman"/>
                <w:b/>
                <w:sz w:val="28"/>
                <w:szCs w:val="24"/>
              </w:rPr>
              <w:t xml:space="preserve"> </w:t>
            </w:r>
            <w:r w:rsidR="001D3F83" w:rsidRPr="0091456C">
              <w:rPr>
                <w:rFonts w:ascii="Times New Roman" w:hAnsi="Times New Roman" w:cs="Times New Roman"/>
                <w:b/>
                <w:bCs/>
                <w:sz w:val="28"/>
                <w:szCs w:val="28"/>
              </w:rPr>
              <w:t xml:space="preserve">„Липса на регламентация и синхронизиране на терминологията по отношение изпълнението на задачите на въоръжените </w:t>
            </w:r>
            <w:r w:rsidR="001D3F83" w:rsidRPr="0091456C">
              <w:rPr>
                <w:rFonts w:ascii="Times New Roman" w:hAnsi="Times New Roman" w:cs="Times New Roman"/>
                <w:b/>
                <w:bCs/>
                <w:sz w:val="28"/>
                <w:szCs w:val="28"/>
              </w:rPr>
              <w:lastRenderedPageBreak/>
              <w:t>сили, държавния военновременен план, привеждането на оста</w:t>
            </w:r>
            <w:r w:rsidR="002842D9">
              <w:rPr>
                <w:rFonts w:ascii="Times New Roman" w:hAnsi="Times New Roman" w:cs="Times New Roman"/>
                <w:b/>
                <w:bCs/>
                <w:sz w:val="28"/>
                <w:szCs w:val="28"/>
              </w:rPr>
              <w:t xml:space="preserve">налите военновременни планове, </w:t>
            </w:r>
            <w:r w:rsidR="001D3F83" w:rsidRPr="0091456C">
              <w:rPr>
                <w:rFonts w:ascii="Times New Roman" w:hAnsi="Times New Roman" w:cs="Times New Roman"/>
                <w:b/>
                <w:bCs/>
                <w:sz w:val="28"/>
                <w:szCs w:val="28"/>
              </w:rPr>
              <w:t>стратегическите планове, които са свързани с взаимодействието и произтичащите ангажименти от съюзните планове за възпиране и отбрана, плановете за операции на въоръжените сили и проекти за инвестиционни разходи за придобиване на отбранителни продукти“</w:t>
            </w:r>
            <w:r w:rsidR="004041AA" w:rsidRPr="0091456C">
              <w:rPr>
                <w:rFonts w:ascii="Times New Roman" w:hAnsi="Times New Roman" w:cs="Times New Roman"/>
                <w:b/>
                <w:bCs/>
                <w:sz w:val="28"/>
                <w:szCs w:val="28"/>
              </w:rPr>
              <w:t>.</w:t>
            </w:r>
          </w:p>
          <w:p w:rsidR="00E629E6" w:rsidRPr="0091456C" w:rsidRDefault="000C3B20" w:rsidP="004E4801">
            <w:pPr>
              <w:spacing w:after="0" w:line="240" w:lineRule="auto"/>
              <w:ind w:firstLine="745"/>
              <w:jc w:val="both"/>
              <w:rPr>
                <w:rFonts w:ascii="Times New Roman" w:eastAsia="Times New Roman" w:hAnsi="Times New Roman" w:cs="Times New Roman"/>
                <w:b/>
                <w:sz w:val="28"/>
                <w:szCs w:val="24"/>
              </w:rPr>
            </w:pPr>
            <w:r w:rsidRPr="0091456C">
              <w:rPr>
                <w:rFonts w:ascii="Times New Roman" w:eastAsia="Times New Roman" w:hAnsi="Times New Roman" w:cs="Times New Roman"/>
                <w:b/>
                <w:sz w:val="28"/>
                <w:szCs w:val="24"/>
              </w:rPr>
              <w:t xml:space="preserve">Препоръчва се вариант 2 </w:t>
            </w:r>
            <w:r w:rsidR="00E629E6" w:rsidRPr="0091456C">
              <w:rPr>
                <w:rFonts w:ascii="Times New Roman" w:eastAsia="Times New Roman" w:hAnsi="Times New Roman" w:cs="Times New Roman"/>
                <w:b/>
                <w:sz w:val="28"/>
                <w:szCs w:val="24"/>
              </w:rPr>
              <w:t>„Пълно действие“</w:t>
            </w:r>
          </w:p>
          <w:p w:rsidR="004041AA" w:rsidRPr="0091456C" w:rsidRDefault="004041AA" w:rsidP="004E4801">
            <w:pPr>
              <w:spacing w:after="0"/>
              <w:ind w:firstLine="745"/>
              <w:jc w:val="both"/>
              <w:rPr>
                <w:rFonts w:ascii="Times New Roman" w:hAnsi="Times New Roman" w:cs="Times New Roman"/>
                <w:bCs/>
                <w:sz w:val="28"/>
                <w:szCs w:val="28"/>
              </w:rPr>
            </w:pPr>
            <w:r w:rsidRPr="0091456C">
              <w:rPr>
                <w:rFonts w:ascii="Times New Roman" w:hAnsi="Times New Roman" w:cs="Times New Roman"/>
                <w:bCs/>
                <w:sz w:val="28"/>
                <w:szCs w:val="28"/>
              </w:rPr>
              <w:t>Приема се Закон за изменение и допълнение на ЗОВСРБ.</w:t>
            </w:r>
          </w:p>
          <w:p w:rsidR="00BF7B5E" w:rsidRPr="0091456C" w:rsidRDefault="00BF7B5E" w:rsidP="00BF7B5E">
            <w:pPr>
              <w:spacing w:after="0" w:line="240" w:lineRule="auto"/>
              <w:ind w:firstLine="745"/>
              <w:jc w:val="both"/>
              <w:rPr>
                <w:rFonts w:ascii="Times New Roman" w:hAnsi="Times New Roman" w:cs="Times New Roman"/>
                <w:bCs/>
                <w:sz w:val="28"/>
                <w:szCs w:val="24"/>
              </w:rPr>
            </w:pPr>
            <w:r w:rsidRPr="0091456C">
              <w:rPr>
                <w:rFonts w:ascii="Times New Roman" w:hAnsi="Times New Roman" w:cs="Times New Roman"/>
                <w:bCs/>
                <w:sz w:val="28"/>
                <w:szCs w:val="24"/>
              </w:rPr>
              <w:t>Ще се осигури бърза и ефективна реакция на националните институции при възникване на заплахи за сигурността, като се синхронизира националната законодателна рамка с ангажиментите на България към НАТО.</w:t>
            </w:r>
          </w:p>
          <w:p w:rsidR="00BF7B5E" w:rsidRPr="0091456C" w:rsidRDefault="00BF7B5E" w:rsidP="00BF7B5E">
            <w:pPr>
              <w:spacing w:after="0" w:line="240" w:lineRule="auto"/>
              <w:ind w:firstLine="745"/>
              <w:jc w:val="both"/>
              <w:rPr>
                <w:rFonts w:ascii="Times New Roman" w:hAnsi="Times New Roman" w:cs="Times New Roman"/>
                <w:bCs/>
                <w:sz w:val="28"/>
                <w:szCs w:val="24"/>
              </w:rPr>
            </w:pPr>
            <w:r w:rsidRPr="0091456C">
              <w:rPr>
                <w:rFonts w:ascii="Times New Roman" w:hAnsi="Times New Roman" w:cs="Times New Roman"/>
                <w:bCs/>
                <w:sz w:val="28"/>
                <w:szCs w:val="24"/>
              </w:rPr>
              <w:t>Ще се подобри управлението и координацията на националната отбрана чрез въвеждане на механизъм за възлагане на мирновременни задачи на въоръжените сили от Министерския съвет.</w:t>
            </w:r>
            <w:r w:rsidRPr="0091456C">
              <w:rPr>
                <w:rFonts w:ascii="Times New Roman" w:hAnsi="Times New Roman" w:cs="Times New Roman"/>
                <w:bCs/>
                <w:sz w:val="28"/>
                <w:szCs w:val="24"/>
              </w:rPr>
              <w:tab/>
              <w:t>Ще се гарантиране националната сигурност чрез превенция и възпиране на потенциални заплахи.</w:t>
            </w:r>
          </w:p>
          <w:p w:rsidR="001D3F83" w:rsidRPr="0091456C" w:rsidRDefault="001D3F83" w:rsidP="00BF7B5E">
            <w:pPr>
              <w:spacing w:after="0" w:line="240" w:lineRule="auto"/>
              <w:ind w:firstLine="743"/>
              <w:jc w:val="both"/>
              <w:rPr>
                <w:rFonts w:ascii="Times New Roman" w:hAnsi="Times New Roman" w:cs="Times New Roman"/>
                <w:bCs/>
                <w:sz w:val="28"/>
                <w:szCs w:val="24"/>
              </w:rPr>
            </w:pPr>
            <w:r w:rsidRPr="0091456C">
              <w:rPr>
                <w:rFonts w:ascii="Times New Roman" w:hAnsi="Times New Roman" w:cs="Times New Roman"/>
                <w:bCs/>
                <w:sz w:val="28"/>
                <w:szCs w:val="24"/>
              </w:rPr>
              <w:t xml:space="preserve">Допълнението в текста на § 1, т. 1в от Допълнителните разпоредби на ЗОВСРБ ще регламентира ДАТО да бъде включена в състава на въоръжените сили във военно време по чл. 50, ал. 2 от ЗОВСРБ, като част от структурите от другите сили от системата за национална сигурност на Република България. По този начин във военно време, при единно командване и организационна подчиненост на въоръжените сили, ще е налице координация и синхронизиране в действията между ДАТО и другите сили от системата за национална сигурност на Република България. </w:t>
            </w:r>
          </w:p>
          <w:p w:rsidR="001D3F83" w:rsidRPr="0091456C" w:rsidRDefault="001D3F83" w:rsidP="00BF7B5E">
            <w:pPr>
              <w:spacing w:after="0" w:line="240" w:lineRule="auto"/>
              <w:ind w:firstLine="743"/>
              <w:jc w:val="both"/>
              <w:rPr>
                <w:rFonts w:ascii="Times New Roman" w:hAnsi="Times New Roman" w:cs="Times New Roman"/>
                <w:bCs/>
                <w:sz w:val="28"/>
                <w:szCs w:val="24"/>
              </w:rPr>
            </w:pPr>
            <w:r w:rsidRPr="0091456C">
              <w:rPr>
                <w:rFonts w:ascii="Times New Roman" w:hAnsi="Times New Roman" w:cs="Times New Roman"/>
                <w:bCs/>
                <w:sz w:val="28"/>
                <w:szCs w:val="24"/>
              </w:rPr>
              <w:t>Ще се осигури предвидимост и правна сигурност при придобиването на отбранителни продукти за нуждите на въоръжените сили.</w:t>
            </w:r>
          </w:p>
          <w:p w:rsidR="00BF7B5E" w:rsidRPr="0091456C" w:rsidRDefault="00BF7B5E" w:rsidP="00BF7B5E">
            <w:pPr>
              <w:spacing w:after="0" w:line="240" w:lineRule="auto"/>
              <w:ind w:firstLine="745"/>
              <w:jc w:val="both"/>
              <w:rPr>
                <w:rFonts w:ascii="Times New Roman" w:eastAsia="Times New Roman" w:hAnsi="Times New Roman" w:cs="Times New Roman"/>
                <w:b/>
                <w:sz w:val="28"/>
                <w:szCs w:val="24"/>
              </w:rPr>
            </w:pPr>
            <w:r w:rsidRPr="0091456C">
              <w:rPr>
                <w:rFonts w:ascii="Times New Roman" w:eastAsia="Times New Roman" w:hAnsi="Times New Roman" w:cs="Times New Roman"/>
                <w:b/>
                <w:sz w:val="28"/>
                <w:szCs w:val="24"/>
              </w:rPr>
              <w:t>По проблем 4: Липса на правни норми относно определяне дейността на Върховното главно командване и разрешаване използването на оръжие и/или технически средства от въоръжените сили срещу безпилотни автономни системи и средства при охрана и отбрана на военни обекти, пунктове за постоянна дислокация, военни формирования, техника и корабни платформи разположени извън пунктовете за постоянна дислокация..</w:t>
            </w:r>
          </w:p>
          <w:p w:rsidR="00BF7B5E" w:rsidRPr="0091456C" w:rsidRDefault="00BF7B5E" w:rsidP="00BF7B5E">
            <w:pPr>
              <w:spacing w:after="0" w:line="240" w:lineRule="auto"/>
              <w:ind w:firstLine="745"/>
              <w:jc w:val="both"/>
              <w:rPr>
                <w:rFonts w:ascii="Times New Roman" w:eastAsia="Times New Roman" w:hAnsi="Times New Roman" w:cs="Times New Roman"/>
                <w:b/>
                <w:sz w:val="28"/>
                <w:szCs w:val="24"/>
              </w:rPr>
            </w:pPr>
            <w:r w:rsidRPr="0091456C">
              <w:rPr>
                <w:rFonts w:ascii="Times New Roman" w:eastAsia="Times New Roman" w:hAnsi="Times New Roman" w:cs="Times New Roman"/>
                <w:b/>
                <w:sz w:val="28"/>
                <w:szCs w:val="24"/>
              </w:rPr>
              <w:t>Препоръчва се вариант 2 „Пълно действие“</w:t>
            </w:r>
          </w:p>
          <w:p w:rsidR="00BF7B5E" w:rsidRPr="0091456C" w:rsidRDefault="00BF7B5E" w:rsidP="00BF7B5E">
            <w:pPr>
              <w:spacing w:after="0"/>
              <w:ind w:firstLine="745"/>
              <w:jc w:val="both"/>
              <w:rPr>
                <w:rFonts w:ascii="Times New Roman" w:hAnsi="Times New Roman" w:cs="Times New Roman"/>
                <w:bCs/>
                <w:sz w:val="28"/>
                <w:szCs w:val="28"/>
              </w:rPr>
            </w:pPr>
            <w:r w:rsidRPr="0091456C">
              <w:rPr>
                <w:rFonts w:ascii="Times New Roman" w:hAnsi="Times New Roman" w:cs="Times New Roman"/>
                <w:bCs/>
                <w:sz w:val="28"/>
                <w:szCs w:val="28"/>
              </w:rPr>
              <w:t>Приема се Закон за изменение и допълнение на ЗОВСРБ.</w:t>
            </w:r>
          </w:p>
          <w:p w:rsidR="00BF7B5E" w:rsidRPr="0091456C" w:rsidRDefault="00BF7B5E" w:rsidP="00BF7B5E">
            <w:pPr>
              <w:spacing w:after="0" w:line="240" w:lineRule="auto"/>
              <w:ind w:firstLine="736"/>
              <w:jc w:val="both"/>
              <w:rPr>
                <w:rFonts w:ascii="Times New Roman" w:hAnsi="Times New Roman" w:cs="Times New Roman"/>
                <w:bCs/>
                <w:sz w:val="28"/>
                <w:szCs w:val="28"/>
                <w:lang w:bidi="bg-BG"/>
              </w:rPr>
            </w:pPr>
            <w:r w:rsidRPr="0091456C">
              <w:rPr>
                <w:rFonts w:ascii="Times New Roman" w:hAnsi="Times New Roman" w:cs="Times New Roman"/>
                <w:bCs/>
                <w:sz w:val="28"/>
                <w:szCs w:val="28"/>
                <w:lang w:bidi="bg-BG"/>
              </w:rPr>
              <w:t xml:space="preserve">Ще се създаде възможност за изготвяне на процедура за </w:t>
            </w:r>
            <w:proofErr w:type="spellStart"/>
            <w:r w:rsidRPr="0091456C">
              <w:rPr>
                <w:rFonts w:ascii="Times New Roman" w:hAnsi="Times New Roman" w:cs="Times New Roman"/>
                <w:bCs/>
                <w:sz w:val="28"/>
                <w:szCs w:val="28"/>
                <w:lang w:bidi="bg-BG"/>
              </w:rPr>
              <w:t>фунционирането</w:t>
            </w:r>
            <w:proofErr w:type="spellEnd"/>
            <w:r w:rsidRPr="0091456C">
              <w:rPr>
                <w:rFonts w:ascii="Times New Roman" w:hAnsi="Times New Roman" w:cs="Times New Roman"/>
                <w:bCs/>
                <w:sz w:val="28"/>
                <w:szCs w:val="28"/>
                <w:lang w:bidi="bg-BG"/>
              </w:rPr>
              <w:t xml:space="preserve"> на ВГК и неговия щаб, която да се предложи за утвърждаване с указ от президента на републиката. </w:t>
            </w:r>
          </w:p>
          <w:p w:rsidR="002C3095" w:rsidRPr="0091456C" w:rsidRDefault="00BF7B5E" w:rsidP="00BF7B5E">
            <w:pPr>
              <w:spacing w:after="0" w:line="240" w:lineRule="auto"/>
              <w:ind w:firstLine="736"/>
              <w:jc w:val="both"/>
              <w:rPr>
                <w:rFonts w:ascii="Times New Roman" w:hAnsi="Times New Roman" w:cs="Times New Roman"/>
                <w:sz w:val="28"/>
                <w:szCs w:val="28"/>
              </w:rPr>
            </w:pPr>
            <w:r w:rsidRPr="0091456C">
              <w:rPr>
                <w:rFonts w:ascii="Times New Roman" w:hAnsi="Times New Roman" w:cs="Times New Roman"/>
                <w:bCs/>
                <w:sz w:val="28"/>
                <w:szCs w:val="28"/>
                <w:lang w:bidi="bg-BG"/>
              </w:rPr>
              <w:t>В случаите на нарушаване от безпилотно летателно (плавателно) средство на обозначените зони за сигурност над военни обекти и над войскови райони, както и над военни формирования и военни плавателни средства, разположени извън войсковите райони, където експлоатацията на безпилотни летателни средства е забранена или ограничена (в случаите на нарушаване от безпилотно плавателно средство на границите на забранени с навигационно известие до мореплавателите зони и пунктовете за базиране на военни плавателни средства) ще се позволи активно въздействие, като по този начин ще се гарантира защитата живота и здравето на военнослужещите, както и защитата на въоръжението, техниката  и военната инфраструктура.</w:t>
            </w:r>
            <w:r w:rsidR="002C3095" w:rsidRPr="0091456C">
              <w:rPr>
                <w:rFonts w:ascii="Times New Roman" w:hAnsi="Times New Roman" w:cs="Times New Roman"/>
                <w:sz w:val="28"/>
                <w:szCs w:val="28"/>
              </w:rPr>
              <w:t xml:space="preserve"> </w:t>
            </w:r>
          </w:p>
          <w:p w:rsidR="00372253" w:rsidRPr="0091456C" w:rsidRDefault="00E629E6" w:rsidP="00BE6E7D">
            <w:pPr>
              <w:spacing w:after="0" w:line="240" w:lineRule="auto"/>
              <w:ind w:firstLine="745"/>
              <w:jc w:val="center"/>
              <w:rPr>
                <w:rFonts w:ascii="Times New Roman" w:eastAsia="Times New Roman" w:hAnsi="Times New Roman" w:cs="Times New Roman"/>
                <w:i/>
                <w:sz w:val="20"/>
                <w:szCs w:val="16"/>
              </w:rPr>
            </w:pPr>
            <w:r w:rsidRPr="0091456C">
              <w:rPr>
                <w:rFonts w:ascii="Times New Roman" w:eastAsia="Times New Roman" w:hAnsi="Times New Roman" w:cs="Times New Roman"/>
                <w:i/>
                <w:sz w:val="20"/>
                <w:szCs w:val="16"/>
              </w:rPr>
              <w:lastRenderedPageBreak/>
              <w:t>Посочете препоръчителните варианти за решаване на поставения проблем/проблеми.</w:t>
            </w:r>
          </w:p>
        </w:tc>
      </w:tr>
      <w:tr w:rsidR="0091456C" w:rsidRPr="0091456C" w:rsidTr="002273CA">
        <w:tc>
          <w:tcPr>
            <w:tcW w:w="10182" w:type="dxa"/>
            <w:gridSpan w:val="2"/>
          </w:tcPr>
          <w:p w:rsidR="00E629E6" w:rsidRPr="0091456C" w:rsidRDefault="00E629E6" w:rsidP="00A47260">
            <w:pPr>
              <w:spacing w:after="0" w:line="240" w:lineRule="auto"/>
              <w:ind w:firstLine="737"/>
              <w:jc w:val="both"/>
              <w:rPr>
                <w:rFonts w:ascii="Times New Roman" w:eastAsia="Times New Roman" w:hAnsi="Times New Roman" w:cs="Times New Roman"/>
                <w:b/>
                <w:sz w:val="24"/>
                <w:szCs w:val="24"/>
              </w:rPr>
            </w:pPr>
            <w:r w:rsidRPr="0091456C">
              <w:rPr>
                <w:rFonts w:ascii="Times New Roman" w:eastAsia="Times New Roman" w:hAnsi="Times New Roman" w:cs="Times New Roman"/>
                <w:b/>
                <w:sz w:val="24"/>
                <w:szCs w:val="24"/>
              </w:rPr>
              <w:lastRenderedPageBreak/>
              <w:t>6.1. Промяна в административната тежест за физическите и юридическите лица от прилагането на препоръчителния вариант (включително по отделните проблеми):</w:t>
            </w:r>
          </w:p>
          <w:p w:rsidR="00E629E6" w:rsidRPr="0091456C" w:rsidRDefault="00E629E6" w:rsidP="00A47260">
            <w:pPr>
              <w:spacing w:before="120" w:after="120" w:line="240" w:lineRule="auto"/>
              <w:ind w:firstLine="737"/>
              <w:rPr>
                <w:rFonts w:ascii="Times New Roman" w:eastAsia="Times New Roman" w:hAnsi="Times New Roman" w:cs="Times New Roman"/>
                <w:sz w:val="24"/>
                <w:szCs w:val="24"/>
              </w:rPr>
            </w:pPr>
            <w:r w:rsidRPr="0091456C">
              <w:rPr>
                <w:rFonts w:ascii="Times New Roman" w:eastAsia="Times New Roman" w:hAnsi="Times New Roman" w:cs="Times New Roman"/>
              </w:rPr>
              <w:object w:dxaOrig="225" w:dyaOrig="225" w14:anchorId="4854E52D">
                <v:shape id="_x0000_i1063" type="#_x0000_t75" style="width:108pt;height:18pt" o:ole="">
                  <v:imagedata r:id="rId23" o:title=""/>
                </v:shape>
                <w:control r:id="rId24" w:name="OptionButton3" w:shapeid="_x0000_i1063"/>
              </w:object>
            </w:r>
          </w:p>
          <w:p w:rsidR="00E629E6" w:rsidRPr="0091456C" w:rsidRDefault="00E629E6" w:rsidP="00A47260">
            <w:pPr>
              <w:spacing w:after="0" w:line="240" w:lineRule="auto"/>
              <w:ind w:firstLine="737"/>
              <w:rPr>
                <w:rFonts w:ascii="Times New Roman" w:eastAsia="Times New Roman" w:hAnsi="Times New Roman" w:cs="Times New Roman"/>
                <w:sz w:val="24"/>
                <w:szCs w:val="24"/>
              </w:rPr>
            </w:pPr>
            <w:r w:rsidRPr="0091456C">
              <w:rPr>
                <w:rFonts w:ascii="Times New Roman" w:eastAsia="Times New Roman" w:hAnsi="Times New Roman" w:cs="Times New Roman"/>
              </w:rPr>
              <w:object w:dxaOrig="225" w:dyaOrig="225" w14:anchorId="7BE8C0B7">
                <v:shape id="_x0000_i1065" type="#_x0000_t75" style="width:108pt;height:18pt" o:ole="">
                  <v:imagedata r:id="rId25" o:title=""/>
                </v:shape>
                <w:control r:id="rId26" w:name="OptionButton4" w:shapeid="_x0000_i1065"/>
              </w:object>
            </w:r>
          </w:p>
          <w:p w:rsidR="00E629E6" w:rsidRPr="0091456C" w:rsidRDefault="00E629E6" w:rsidP="00C249A6">
            <w:pPr>
              <w:spacing w:before="120" w:after="0" w:line="240" w:lineRule="auto"/>
              <w:ind w:firstLine="737"/>
              <w:rPr>
                <w:rFonts w:ascii="Times New Roman" w:eastAsia="Times New Roman" w:hAnsi="Times New Roman" w:cs="Times New Roman"/>
                <w:sz w:val="24"/>
                <w:szCs w:val="24"/>
              </w:rPr>
            </w:pPr>
            <w:r w:rsidRPr="0091456C">
              <w:rPr>
                <w:rFonts w:ascii="Times New Roman" w:eastAsia="Times New Roman" w:hAnsi="Times New Roman" w:cs="Times New Roman"/>
              </w:rPr>
              <w:object w:dxaOrig="225" w:dyaOrig="225" w14:anchorId="2B3636BA">
                <v:shape id="_x0000_i1067" type="#_x0000_t75" style="width:108pt;height:18pt" o:ole="">
                  <v:imagedata r:id="rId27" o:title=""/>
                </v:shape>
                <w:control r:id="rId28" w:name="OptionButton5" w:shapeid="_x0000_i1067"/>
              </w:object>
            </w:r>
          </w:p>
        </w:tc>
      </w:tr>
      <w:tr w:rsidR="0091456C" w:rsidRPr="0091456C" w:rsidTr="002273CA">
        <w:tc>
          <w:tcPr>
            <w:tcW w:w="10182" w:type="dxa"/>
            <w:gridSpan w:val="2"/>
          </w:tcPr>
          <w:p w:rsidR="00E629E6" w:rsidRPr="0091456C" w:rsidRDefault="00E629E6" w:rsidP="00A47260">
            <w:pPr>
              <w:spacing w:before="120" w:after="120" w:line="240" w:lineRule="auto"/>
              <w:ind w:firstLine="751"/>
              <w:jc w:val="both"/>
              <w:rPr>
                <w:rFonts w:ascii="Times New Roman" w:eastAsia="Times New Roman" w:hAnsi="Times New Roman" w:cs="Times New Roman"/>
                <w:b/>
                <w:sz w:val="24"/>
                <w:szCs w:val="24"/>
              </w:rPr>
            </w:pPr>
            <w:r w:rsidRPr="0091456C">
              <w:rPr>
                <w:rFonts w:ascii="Times New Roman" w:eastAsia="Times New Roman" w:hAnsi="Times New Roman" w:cs="Times New Roman"/>
                <w:b/>
                <w:sz w:val="24"/>
                <w:szCs w:val="24"/>
              </w:rPr>
              <w:t>6.2. Създават ли се нови/засягат ли се съществуващи регулаторни режими и услуги от прилагането на препоръчителния вариант (включително по отделните проблеми)?</w:t>
            </w:r>
          </w:p>
          <w:p w:rsidR="00E629E6" w:rsidRPr="0091456C" w:rsidRDefault="00E629E6" w:rsidP="00A47260">
            <w:pPr>
              <w:spacing w:before="120" w:after="120" w:line="240" w:lineRule="auto"/>
              <w:ind w:firstLine="751"/>
              <w:rPr>
                <w:rFonts w:ascii="Times New Roman" w:eastAsia="Times New Roman" w:hAnsi="Times New Roman" w:cs="Times New Roman"/>
                <w:sz w:val="24"/>
                <w:szCs w:val="24"/>
              </w:rPr>
            </w:pPr>
            <w:r w:rsidRPr="0091456C">
              <w:rPr>
                <w:rFonts w:ascii="Times New Roman" w:eastAsia="Times New Roman" w:hAnsi="Times New Roman" w:cs="Times New Roman"/>
              </w:rPr>
              <w:object w:dxaOrig="225" w:dyaOrig="225" w14:anchorId="59DE35FD">
                <v:shape id="_x0000_i1069" type="#_x0000_t75" style="width:108pt;height:18pt" o:ole="">
                  <v:imagedata r:id="rId29" o:title=""/>
                </v:shape>
                <w:control r:id="rId30" w:name="OptionButton16" w:shapeid="_x0000_i1069"/>
              </w:object>
            </w:r>
          </w:p>
          <w:p w:rsidR="00E629E6" w:rsidRPr="0091456C" w:rsidRDefault="00E629E6" w:rsidP="00C249A6">
            <w:pPr>
              <w:spacing w:before="120" w:after="0" w:line="240" w:lineRule="auto"/>
              <w:ind w:firstLine="751"/>
              <w:rPr>
                <w:rFonts w:ascii="Times New Roman" w:eastAsia="Times New Roman" w:hAnsi="Times New Roman" w:cs="Times New Roman"/>
                <w:sz w:val="24"/>
                <w:szCs w:val="24"/>
              </w:rPr>
            </w:pPr>
            <w:r w:rsidRPr="0091456C">
              <w:rPr>
                <w:rFonts w:ascii="Times New Roman" w:eastAsia="Times New Roman" w:hAnsi="Times New Roman" w:cs="Times New Roman"/>
              </w:rPr>
              <w:object w:dxaOrig="225" w:dyaOrig="225" w14:anchorId="3CCA227F">
                <v:shape id="_x0000_i1071" type="#_x0000_t75" style="width:108pt;height:18pt" o:ole="">
                  <v:imagedata r:id="rId31" o:title=""/>
                </v:shape>
                <w:control r:id="rId32" w:name="OptionButton17" w:shapeid="_x0000_i1071"/>
              </w:object>
            </w:r>
          </w:p>
        </w:tc>
      </w:tr>
      <w:tr w:rsidR="0091456C" w:rsidRPr="0091456C" w:rsidTr="002273CA">
        <w:tc>
          <w:tcPr>
            <w:tcW w:w="10182" w:type="dxa"/>
            <w:gridSpan w:val="2"/>
          </w:tcPr>
          <w:p w:rsidR="00E629E6" w:rsidRPr="0091456C" w:rsidRDefault="00E629E6" w:rsidP="00A47260">
            <w:pPr>
              <w:spacing w:after="0" w:line="240" w:lineRule="auto"/>
              <w:ind w:firstLine="737"/>
              <w:jc w:val="both"/>
              <w:rPr>
                <w:rFonts w:ascii="Times New Roman" w:eastAsia="Times New Roman" w:hAnsi="Times New Roman" w:cs="Times New Roman"/>
                <w:b/>
                <w:sz w:val="24"/>
                <w:szCs w:val="24"/>
              </w:rPr>
            </w:pPr>
            <w:r w:rsidRPr="0091456C">
              <w:rPr>
                <w:rFonts w:ascii="Times New Roman" w:eastAsia="Times New Roman" w:hAnsi="Times New Roman" w:cs="Times New Roman"/>
                <w:b/>
                <w:sz w:val="24"/>
                <w:szCs w:val="24"/>
              </w:rPr>
              <w:t>6.3. Създават ли се нови регистри от прилагането на препоръчителния вариант (включително по отделните проблеми)?</w:t>
            </w:r>
          </w:p>
          <w:p w:rsidR="00E629E6" w:rsidRPr="0091456C" w:rsidRDefault="00E629E6" w:rsidP="00A47260">
            <w:pPr>
              <w:spacing w:before="120" w:after="120" w:line="240" w:lineRule="auto"/>
              <w:ind w:firstLine="737"/>
              <w:jc w:val="both"/>
              <w:rPr>
                <w:rFonts w:ascii="Times New Roman" w:eastAsia="Times New Roman" w:hAnsi="Times New Roman" w:cs="Times New Roman"/>
                <w:i/>
                <w:sz w:val="24"/>
                <w:szCs w:val="24"/>
              </w:rPr>
            </w:pPr>
            <w:r w:rsidRPr="0091456C">
              <w:rPr>
                <w:rFonts w:ascii="Times New Roman" w:eastAsia="Times New Roman" w:hAnsi="Times New Roman" w:cs="Times New Roman"/>
                <w:i/>
              </w:rPr>
              <w:object w:dxaOrig="225" w:dyaOrig="225" w14:anchorId="319A3815">
                <v:shape id="_x0000_i1073" type="#_x0000_t75" style="width:108pt;height:18pt" o:ole="">
                  <v:imagedata r:id="rId29" o:title=""/>
                </v:shape>
                <w:control r:id="rId33" w:name="OptionButton18" w:shapeid="_x0000_i1073"/>
              </w:object>
            </w:r>
          </w:p>
          <w:p w:rsidR="00E629E6" w:rsidRPr="0091456C" w:rsidRDefault="00E629E6" w:rsidP="00C249A6">
            <w:pPr>
              <w:spacing w:before="120" w:after="0" w:line="240" w:lineRule="auto"/>
              <w:ind w:firstLine="737"/>
              <w:jc w:val="both"/>
              <w:rPr>
                <w:rFonts w:ascii="Times New Roman" w:eastAsia="Times New Roman" w:hAnsi="Times New Roman" w:cs="Times New Roman"/>
                <w:sz w:val="24"/>
                <w:szCs w:val="24"/>
              </w:rPr>
            </w:pPr>
            <w:r w:rsidRPr="0091456C">
              <w:rPr>
                <w:rFonts w:ascii="Times New Roman" w:eastAsia="Times New Roman" w:hAnsi="Times New Roman" w:cs="Times New Roman"/>
              </w:rPr>
              <w:object w:dxaOrig="225" w:dyaOrig="225" w14:anchorId="04663E39">
                <v:shape id="_x0000_i1075" type="#_x0000_t75" style="width:108pt;height:18pt" o:ole="">
                  <v:imagedata r:id="rId31" o:title=""/>
                </v:shape>
                <w:control r:id="rId34" w:name="OptionButton19" w:shapeid="_x0000_i1075"/>
              </w:object>
            </w:r>
          </w:p>
        </w:tc>
      </w:tr>
      <w:tr w:rsidR="0091456C" w:rsidRPr="0091456C" w:rsidTr="002273CA">
        <w:tc>
          <w:tcPr>
            <w:tcW w:w="10182" w:type="dxa"/>
            <w:gridSpan w:val="2"/>
          </w:tcPr>
          <w:p w:rsidR="00E629E6" w:rsidRPr="0091456C" w:rsidRDefault="00E629E6" w:rsidP="00A47260">
            <w:pPr>
              <w:spacing w:after="0" w:line="240" w:lineRule="auto"/>
              <w:ind w:firstLine="720"/>
              <w:jc w:val="both"/>
              <w:rPr>
                <w:rFonts w:ascii="Times New Roman" w:eastAsia="Times New Roman" w:hAnsi="Times New Roman" w:cs="Times New Roman"/>
                <w:b/>
                <w:sz w:val="24"/>
                <w:szCs w:val="24"/>
              </w:rPr>
            </w:pPr>
            <w:r w:rsidRPr="0091456C">
              <w:rPr>
                <w:rFonts w:ascii="Times New Roman" w:eastAsia="Times New Roman" w:hAnsi="Times New Roman" w:cs="Times New Roman"/>
                <w:b/>
                <w:sz w:val="24"/>
                <w:szCs w:val="24"/>
              </w:rPr>
              <w:t xml:space="preserve">6.4. По какъв начин препоръчителният вариант въздейства върху </w:t>
            </w:r>
            <w:proofErr w:type="spellStart"/>
            <w:r w:rsidRPr="0091456C">
              <w:rPr>
                <w:rFonts w:ascii="Times New Roman" w:eastAsia="Times New Roman" w:hAnsi="Times New Roman" w:cs="Times New Roman"/>
                <w:b/>
                <w:sz w:val="24"/>
                <w:szCs w:val="24"/>
              </w:rPr>
              <w:t>микро</w:t>
            </w:r>
            <w:proofErr w:type="spellEnd"/>
            <w:r w:rsidRPr="0091456C">
              <w:rPr>
                <w:rFonts w:ascii="Times New Roman" w:eastAsia="Times New Roman" w:hAnsi="Times New Roman" w:cs="Times New Roman"/>
                <w:b/>
                <w:sz w:val="24"/>
                <w:szCs w:val="24"/>
              </w:rPr>
              <w:t>-, малките и средните предприятия (МСП)</w:t>
            </w:r>
            <w:r w:rsidRPr="0091456C">
              <w:rPr>
                <w:rFonts w:ascii="Times New Roman" w:eastAsia="Times New Roman" w:hAnsi="Times New Roman" w:cs="Times New Roman"/>
                <w:sz w:val="20"/>
                <w:szCs w:val="20"/>
                <w:lang w:eastAsia="bg-BG"/>
              </w:rPr>
              <w:t xml:space="preserve"> </w:t>
            </w:r>
            <w:r w:rsidRPr="0091456C">
              <w:rPr>
                <w:rFonts w:ascii="Times New Roman" w:eastAsia="Times New Roman" w:hAnsi="Times New Roman" w:cs="Times New Roman"/>
                <w:b/>
                <w:sz w:val="24"/>
                <w:szCs w:val="24"/>
              </w:rPr>
              <w:t>(включително по отделните проблеми)?</w:t>
            </w:r>
          </w:p>
          <w:p w:rsidR="00E629E6" w:rsidRPr="0091456C" w:rsidRDefault="00E629E6" w:rsidP="00A47260">
            <w:pPr>
              <w:spacing w:before="120" w:after="120" w:line="240" w:lineRule="auto"/>
              <w:ind w:firstLine="720"/>
              <w:rPr>
                <w:rFonts w:ascii="Calibri" w:eastAsia="MS Mincho" w:hAnsi="Calibri" w:cs="MS Mincho"/>
                <w:sz w:val="24"/>
                <w:szCs w:val="24"/>
              </w:rPr>
            </w:pPr>
            <w:r w:rsidRPr="0091456C">
              <w:rPr>
                <w:rFonts w:ascii="Calibri" w:eastAsia="MS Mincho" w:hAnsi="Calibri" w:cs="MS Mincho"/>
              </w:rPr>
              <w:object w:dxaOrig="225" w:dyaOrig="225" w14:anchorId="616DB3D9">
                <v:shape id="_x0000_i1077" type="#_x0000_t75" style="width:259.5pt;height:18pt" o:ole="">
                  <v:imagedata r:id="rId35" o:title=""/>
                </v:shape>
                <w:control r:id="rId36" w:name="OptionButton6" w:shapeid="_x0000_i1077"/>
              </w:object>
            </w:r>
          </w:p>
          <w:p w:rsidR="00E629E6" w:rsidRPr="0091456C" w:rsidRDefault="00E629E6" w:rsidP="00A47260">
            <w:pPr>
              <w:spacing w:before="120" w:after="120" w:line="240" w:lineRule="auto"/>
              <w:ind w:firstLine="720"/>
              <w:rPr>
                <w:rFonts w:ascii="Calibri" w:eastAsia="MS Mincho" w:hAnsi="Calibri" w:cs="MS Mincho"/>
                <w:sz w:val="24"/>
                <w:szCs w:val="24"/>
              </w:rPr>
            </w:pPr>
            <w:r w:rsidRPr="0091456C">
              <w:rPr>
                <w:rFonts w:ascii="Calibri" w:eastAsia="MS Mincho" w:hAnsi="Calibri" w:cs="MS Mincho"/>
              </w:rPr>
              <w:object w:dxaOrig="225" w:dyaOrig="225" w14:anchorId="48996CF0">
                <v:shape id="_x0000_i1079" type="#_x0000_t75" style="width:161.25pt;height:18pt" o:ole="">
                  <v:imagedata r:id="rId37" o:title=""/>
                </v:shape>
                <w:control r:id="rId38" w:name="OptionButton7" w:shapeid="_x0000_i1079"/>
              </w:object>
            </w:r>
          </w:p>
        </w:tc>
      </w:tr>
      <w:tr w:rsidR="0091456C" w:rsidRPr="0091456C" w:rsidTr="002273CA">
        <w:tc>
          <w:tcPr>
            <w:tcW w:w="10182" w:type="dxa"/>
            <w:gridSpan w:val="2"/>
          </w:tcPr>
          <w:p w:rsidR="00E629E6" w:rsidRPr="0091456C" w:rsidRDefault="00E629E6" w:rsidP="00C249A6">
            <w:pPr>
              <w:spacing w:after="120" w:line="240" w:lineRule="auto"/>
              <w:ind w:firstLine="737"/>
              <w:jc w:val="both"/>
              <w:rPr>
                <w:rFonts w:ascii="Times New Roman" w:eastAsia="Times New Roman" w:hAnsi="Times New Roman" w:cs="Times New Roman"/>
                <w:b/>
                <w:sz w:val="24"/>
                <w:szCs w:val="24"/>
              </w:rPr>
            </w:pPr>
            <w:r w:rsidRPr="0091456C">
              <w:rPr>
                <w:rFonts w:ascii="Times New Roman" w:eastAsia="Times New Roman" w:hAnsi="Times New Roman" w:cs="Times New Roman"/>
                <w:b/>
                <w:sz w:val="24"/>
                <w:szCs w:val="24"/>
              </w:rPr>
              <w:t>6.5. Потенциални рискове от прилагането на препоръчителния вариант (включително по отделните проблеми):</w:t>
            </w:r>
          </w:p>
          <w:p w:rsidR="00E629E6" w:rsidRPr="0091456C" w:rsidRDefault="00E629E6" w:rsidP="006C2B0A">
            <w:pPr>
              <w:spacing w:after="0" w:line="240" w:lineRule="auto"/>
              <w:ind w:firstLine="539"/>
              <w:jc w:val="both"/>
              <w:rPr>
                <w:rFonts w:ascii="Times New Roman" w:hAnsi="Times New Roman" w:cs="Times New Roman"/>
                <w:sz w:val="28"/>
                <w:szCs w:val="24"/>
              </w:rPr>
            </w:pPr>
            <w:r w:rsidRPr="0091456C">
              <w:rPr>
                <w:rFonts w:ascii="Times New Roman" w:hAnsi="Times New Roman" w:cs="Times New Roman"/>
                <w:sz w:val="28"/>
                <w:szCs w:val="24"/>
              </w:rPr>
              <w:t>Не са идентифицирани възможни конкретни рискове от приемане на ПМС за изменение и допълнение на нормативни актове на Министерския съвет.</w:t>
            </w:r>
          </w:p>
          <w:p w:rsidR="00E629E6" w:rsidRPr="0091456C" w:rsidRDefault="00E629E6" w:rsidP="00C249A6">
            <w:pPr>
              <w:spacing w:after="120" w:line="240" w:lineRule="auto"/>
              <w:jc w:val="center"/>
              <w:rPr>
                <w:rFonts w:ascii="Times New Roman" w:eastAsia="Times New Roman" w:hAnsi="Times New Roman" w:cs="Times New Roman"/>
                <w:b/>
                <w:sz w:val="24"/>
                <w:szCs w:val="24"/>
              </w:rPr>
            </w:pPr>
            <w:r w:rsidRPr="0091456C">
              <w:rPr>
                <w:rFonts w:ascii="Times New Roman" w:eastAsia="Times New Roman" w:hAnsi="Times New Roman" w:cs="Times New Roman"/>
                <w:i/>
                <w:sz w:val="18"/>
                <w:szCs w:val="16"/>
              </w:rPr>
              <w:t>Посочете възможните рискове от прилагането на препоръчителния вариант, различни от отрицателните въздействия, напр. възникване на съдебни спорове и др.</w:t>
            </w:r>
          </w:p>
        </w:tc>
      </w:tr>
      <w:tr w:rsidR="0091456C" w:rsidRPr="0091456C" w:rsidTr="002273CA">
        <w:tc>
          <w:tcPr>
            <w:tcW w:w="10182" w:type="dxa"/>
            <w:gridSpan w:val="2"/>
          </w:tcPr>
          <w:p w:rsidR="00E629E6" w:rsidRPr="0091456C" w:rsidRDefault="00E629E6" w:rsidP="006C2B0A">
            <w:pPr>
              <w:spacing w:after="0" w:line="240" w:lineRule="auto"/>
              <w:ind w:firstLine="723"/>
              <w:rPr>
                <w:rFonts w:ascii="Times New Roman" w:eastAsia="Times New Roman" w:hAnsi="Times New Roman" w:cs="Times New Roman"/>
                <w:b/>
                <w:sz w:val="24"/>
                <w:szCs w:val="24"/>
              </w:rPr>
            </w:pPr>
            <w:r w:rsidRPr="0091456C">
              <w:rPr>
                <w:rFonts w:ascii="Times New Roman" w:eastAsia="Times New Roman" w:hAnsi="Times New Roman" w:cs="Times New Roman"/>
                <w:b/>
                <w:sz w:val="24"/>
                <w:szCs w:val="24"/>
              </w:rPr>
              <w:t>7. Консултации:</w:t>
            </w:r>
          </w:p>
          <w:p w:rsidR="00E629E6" w:rsidRPr="0091456C" w:rsidRDefault="00E629E6" w:rsidP="00BE6E7D">
            <w:pPr>
              <w:spacing w:before="120" w:after="120" w:line="240" w:lineRule="auto"/>
              <w:ind w:left="695" w:firstLine="28"/>
              <w:rPr>
                <w:rFonts w:ascii="Times New Roman" w:eastAsia="Times New Roman" w:hAnsi="Times New Roman" w:cs="Times New Roman"/>
                <w:i/>
                <w:sz w:val="24"/>
                <w:szCs w:val="24"/>
              </w:rPr>
            </w:pPr>
            <w:r w:rsidRPr="0091456C">
              <w:rPr>
                <w:rFonts w:ascii="Times New Roman" w:eastAsia="Times New Roman" w:hAnsi="Times New Roman" w:cs="Times New Roman"/>
              </w:rPr>
              <w:object w:dxaOrig="225" w:dyaOrig="225" w14:anchorId="40F51C9D">
                <v:shape id="_x0000_i1081" type="#_x0000_t75" style="width:498.75pt;height:18pt" o:ole="">
                  <v:imagedata r:id="rId39" o:title=""/>
                </v:shape>
                <w:control r:id="rId40" w:name="OptionButton13" w:shapeid="_x0000_i1081"/>
              </w:object>
            </w:r>
            <w:r w:rsidRPr="0091456C">
              <w:rPr>
                <w:rFonts w:ascii="Times New Roman" w:eastAsia="Times New Roman" w:hAnsi="Times New Roman" w:cs="Times New Roman"/>
                <w:i/>
              </w:rPr>
              <w:object w:dxaOrig="225" w:dyaOrig="225" w14:anchorId="16577C51">
                <v:shape id="_x0000_i1083" type="#_x0000_t75" style="width:502.5pt;height:18pt" o:ole="">
                  <v:imagedata r:id="rId41" o:title=""/>
                </v:shape>
                <w:control r:id="rId42" w:name="OptionButton15" w:shapeid="_x0000_i1083"/>
              </w:object>
            </w:r>
          </w:p>
          <w:p w:rsidR="00E629E6" w:rsidRPr="0091456C" w:rsidRDefault="00E629E6" w:rsidP="006C2B0A">
            <w:pPr>
              <w:spacing w:after="0" w:line="240" w:lineRule="auto"/>
              <w:ind w:firstLine="723"/>
              <w:jc w:val="both"/>
              <w:rPr>
                <w:rFonts w:ascii="Times New Roman" w:hAnsi="Times New Roman" w:cs="Times New Roman"/>
                <w:sz w:val="28"/>
                <w:szCs w:val="24"/>
              </w:rPr>
            </w:pPr>
            <w:r w:rsidRPr="0091456C">
              <w:rPr>
                <w:rFonts w:ascii="Times New Roman" w:hAnsi="Times New Roman" w:cs="Times New Roman"/>
                <w:sz w:val="28"/>
                <w:szCs w:val="24"/>
              </w:rPr>
              <w:t>Най – важните въпроси за обществената консултация са:</w:t>
            </w:r>
          </w:p>
          <w:p w:rsidR="00A857D6" w:rsidRPr="0091456C" w:rsidRDefault="007C0F89" w:rsidP="007C0F89">
            <w:pPr>
              <w:spacing w:after="0" w:line="240" w:lineRule="auto"/>
              <w:ind w:firstLine="723"/>
              <w:jc w:val="both"/>
              <w:rPr>
                <w:rFonts w:ascii="Times New Roman" w:hAnsi="Times New Roman" w:cs="Times New Roman"/>
                <w:sz w:val="28"/>
                <w:szCs w:val="24"/>
              </w:rPr>
            </w:pPr>
            <w:r w:rsidRPr="0091456C">
              <w:rPr>
                <w:rFonts w:ascii="Times New Roman" w:hAnsi="Times New Roman" w:cs="Times New Roman"/>
                <w:sz w:val="28"/>
                <w:szCs w:val="24"/>
              </w:rPr>
              <w:t xml:space="preserve">7.1. </w:t>
            </w:r>
            <w:r w:rsidR="00A857D6" w:rsidRPr="0091456C">
              <w:rPr>
                <w:rFonts w:ascii="Times New Roman" w:hAnsi="Times New Roman" w:cs="Times New Roman"/>
                <w:sz w:val="28"/>
                <w:szCs w:val="24"/>
              </w:rPr>
              <w:t xml:space="preserve">Приемането </w:t>
            </w:r>
            <w:r w:rsidR="00370EFF" w:rsidRPr="0091456C">
              <w:rPr>
                <w:rFonts w:ascii="Times New Roman" w:hAnsi="Times New Roman" w:cs="Times New Roman"/>
                <w:sz w:val="28"/>
                <w:szCs w:val="24"/>
              </w:rPr>
              <w:t xml:space="preserve">на Закон за изменение и допълнение на ЗОВСРБ </w:t>
            </w:r>
            <w:r w:rsidR="00A857D6" w:rsidRPr="0091456C">
              <w:rPr>
                <w:rFonts w:ascii="Times New Roman" w:hAnsi="Times New Roman" w:cs="Times New Roman"/>
                <w:sz w:val="28"/>
                <w:szCs w:val="24"/>
              </w:rPr>
              <w:t>ще способства ли за изпълнението на поставените цели пред Министерството на отбраната?</w:t>
            </w:r>
          </w:p>
          <w:p w:rsidR="007C0F89" w:rsidRPr="0091456C" w:rsidRDefault="00A857D6" w:rsidP="007C0F89">
            <w:pPr>
              <w:spacing w:after="0" w:line="240" w:lineRule="auto"/>
              <w:ind w:firstLine="723"/>
              <w:jc w:val="both"/>
              <w:rPr>
                <w:rFonts w:ascii="Times New Roman" w:hAnsi="Times New Roman" w:cs="Times New Roman"/>
                <w:sz w:val="28"/>
                <w:szCs w:val="24"/>
              </w:rPr>
            </w:pPr>
            <w:r w:rsidRPr="0091456C">
              <w:rPr>
                <w:rFonts w:ascii="Times New Roman" w:hAnsi="Times New Roman" w:cs="Times New Roman"/>
                <w:sz w:val="28"/>
                <w:szCs w:val="24"/>
              </w:rPr>
              <w:t xml:space="preserve">7.2. </w:t>
            </w:r>
            <w:r w:rsidR="007C0F89" w:rsidRPr="0091456C">
              <w:rPr>
                <w:rFonts w:ascii="Times New Roman" w:hAnsi="Times New Roman" w:cs="Times New Roman"/>
                <w:sz w:val="28"/>
                <w:szCs w:val="24"/>
              </w:rPr>
              <w:t xml:space="preserve">Приемането </w:t>
            </w:r>
            <w:r w:rsidR="00370EFF" w:rsidRPr="0091456C">
              <w:rPr>
                <w:rFonts w:ascii="Times New Roman" w:hAnsi="Times New Roman" w:cs="Times New Roman"/>
                <w:sz w:val="28"/>
                <w:szCs w:val="24"/>
              </w:rPr>
              <w:t xml:space="preserve">на Закон за изменение и допълнение на ЗОВСРБ </w:t>
            </w:r>
            <w:r w:rsidR="007C0F89" w:rsidRPr="0091456C">
              <w:rPr>
                <w:rFonts w:ascii="Times New Roman" w:hAnsi="Times New Roman" w:cs="Times New Roman"/>
                <w:sz w:val="28"/>
                <w:szCs w:val="24"/>
              </w:rPr>
              <w:t>ще внесе ли яснота относно възможностите за обучение на служители за други министерства и ведомства?</w:t>
            </w:r>
          </w:p>
          <w:p w:rsidR="00355760" w:rsidRPr="0091456C" w:rsidRDefault="007C0F89" w:rsidP="00355760">
            <w:pPr>
              <w:spacing w:after="0" w:line="240" w:lineRule="auto"/>
              <w:ind w:firstLine="723"/>
              <w:jc w:val="both"/>
              <w:rPr>
                <w:rFonts w:ascii="Times New Roman" w:hAnsi="Times New Roman" w:cs="Times New Roman"/>
                <w:sz w:val="28"/>
                <w:szCs w:val="24"/>
              </w:rPr>
            </w:pPr>
            <w:r w:rsidRPr="0091456C">
              <w:rPr>
                <w:rFonts w:ascii="Times New Roman" w:hAnsi="Times New Roman" w:cs="Times New Roman"/>
                <w:sz w:val="28"/>
                <w:szCs w:val="24"/>
              </w:rPr>
              <w:t>7.</w:t>
            </w:r>
            <w:r w:rsidR="00A857D6" w:rsidRPr="0091456C">
              <w:rPr>
                <w:rFonts w:ascii="Times New Roman" w:hAnsi="Times New Roman" w:cs="Times New Roman"/>
                <w:sz w:val="28"/>
                <w:szCs w:val="24"/>
              </w:rPr>
              <w:t>3</w:t>
            </w:r>
            <w:r w:rsidRPr="0091456C">
              <w:rPr>
                <w:rFonts w:ascii="Times New Roman" w:hAnsi="Times New Roman" w:cs="Times New Roman"/>
                <w:sz w:val="28"/>
                <w:szCs w:val="24"/>
              </w:rPr>
              <w:t xml:space="preserve">. Приемането на </w:t>
            </w:r>
            <w:proofErr w:type="spellStart"/>
            <w:r w:rsidR="00370EFF" w:rsidRPr="0091456C">
              <w:rPr>
                <w:rFonts w:ascii="Times New Roman" w:hAnsi="Times New Roman" w:cs="Times New Roman"/>
                <w:sz w:val="28"/>
                <w:szCs w:val="24"/>
              </w:rPr>
              <w:t>на</w:t>
            </w:r>
            <w:proofErr w:type="spellEnd"/>
            <w:r w:rsidR="00370EFF" w:rsidRPr="0091456C">
              <w:rPr>
                <w:rFonts w:ascii="Times New Roman" w:hAnsi="Times New Roman" w:cs="Times New Roman"/>
                <w:sz w:val="28"/>
                <w:szCs w:val="24"/>
              </w:rPr>
              <w:t xml:space="preserve"> Закон за изм</w:t>
            </w:r>
            <w:r w:rsidR="00370EFF">
              <w:rPr>
                <w:rFonts w:ascii="Times New Roman" w:hAnsi="Times New Roman" w:cs="Times New Roman"/>
                <w:sz w:val="28"/>
                <w:szCs w:val="24"/>
              </w:rPr>
              <w:t>енение и допълнение на ЗОВСРБ</w:t>
            </w:r>
            <w:r w:rsidR="002C71E2" w:rsidRPr="0091456C">
              <w:rPr>
                <w:rFonts w:ascii="Times New Roman" w:hAnsi="Times New Roman" w:cs="Times New Roman"/>
                <w:sz w:val="28"/>
                <w:szCs w:val="24"/>
              </w:rPr>
              <w:t xml:space="preserve"> </w:t>
            </w:r>
            <w:r w:rsidRPr="0091456C">
              <w:rPr>
                <w:rFonts w:ascii="Times New Roman" w:hAnsi="Times New Roman" w:cs="Times New Roman"/>
                <w:sz w:val="28"/>
                <w:szCs w:val="24"/>
              </w:rPr>
              <w:t>и прецизирането на разпоредбите ЗОВСРБ и ЗМВР ще внес</w:t>
            </w:r>
            <w:r w:rsidR="00EA0C3A" w:rsidRPr="0091456C">
              <w:rPr>
                <w:rFonts w:ascii="Times New Roman" w:hAnsi="Times New Roman" w:cs="Times New Roman"/>
                <w:sz w:val="28"/>
                <w:szCs w:val="24"/>
              </w:rPr>
              <w:t>ат</w:t>
            </w:r>
            <w:r w:rsidRPr="0091456C">
              <w:rPr>
                <w:rFonts w:ascii="Times New Roman" w:hAnsi="Times New Roman" w:cs="Times New Roman"/>
                <w:sz w:val="28"/>
                <w:szCs w:val="24"/>
              </w:rPr>
              <w:t xml:space="preserve"> ли яснота относно </w:t>
            </w:r>
            <w:r w:rsidR="00EA0C3A" w:rsidRPr="0091456C">
              <w:rPr>
                <w:rFonts w:ascii="Times New Roman" w:hAnsi="Times New Roman" w:cs="Times New Roman"/>
                <w:sz w:val="28"/>
                <w:szCs w:val="24"/>
              </w:rPr>
              <w:t xml:space="preserve">подписвания </w:t>
            </w:r>
            <w:r w:rsidRPr="0091456C">
              <w:rPr>
                <w:rFonts w:ascii="Times New Roman" w:hAnsi="Times New Roman" w:cs="Times New Roman"/>
                <w:sz w:val="28"/>
                <w:szCs w:val="24"/>
              </w:rPr>
              <w:t>договор за обучение</w:t>
            </w:r>
            <w:r w:rsidR="00355760" w:rsidRPr="0091456C">
              <w:rPr>
                <w:rFonts w:ascii="Times New Roman" w:hAnsi="Times New Roman" w:cs="Times New Roman"/>
                <w:sz w:val="28"/>
                <w:szCs w:val="24"/>
              </w:rPr>
              <w:t>?</w:t>
            </w:r>
          </w:p>
          <w:p w:rsidR="00355760" w:rsidRPr="0091456C" w:rsidRDefault="00355760" w:rsidP="00355760">
            <w:pPr>
              <w:spacing w:after="0" w:line="240" w:lineRule="auto"/>
              <w:ind w:firstLine="723"/>
              <w:jc w:val="both"/>
              <w:rPr>
                <w:rFonts w:ascii="Times New Roman" w:hAnsi="Times New Roman" w:cs="Times New Roman"/>
                <w:sz w:val="28"/>
                <w:szCs w:val="24"/>
              </w:rPr>
            </w:pPr>
            <w:r w:rsidRPr="0091456C">
              <w:rPr>
                <w:rFonts w:ascii="Times New Roman" w:hAnsi="Times New Roman" w:cs="Times New Roman"/>
                <w:sz w:val="28"/>
                <w:szCs w:val="24"/>
              </w:rPr>
              <w:t>7.</w:t>
            </w:r>
            <w:r w:rsidR="00A857D6" w:rsidRPr="0091456C">
              <w:rPr>
                <w:rFonts w:ascii="Times New Roman" w:hAnsi="Times New Roman" w:cs="Times New Roman"/>
                <w:sz w:val="28"/>
                <w:szCs w:val="24"/>
              </w:rPr>
              <w:t>4</w:t>
            </w:r>
            <w:r w:rsidRPr="0091456C">
              <w:rPr>
                <w:rFonts w:ascii="Times New Roman" w:hAnsi="Times New Roman" w:cs="Times New Roman"/>
                <w:sz w:val="28"/>
                <w:szCs w:val="24"/>
              </w:rPr>
              <w:t xml:space="preserve">. Приемането на </w:t>
            </w:r>
            <w:r w:rsidR="002C71E2" w:rsidRPr="0091456C">
              <w:rPr>
                <w:rFonts w:ascii="Times New Roman" w:hAnsi="Times New Roman" w:cs="Times New Roman"/>
                <w:sz w:val="28"/>
                <w:szCs w:val="24"/>
              </w:rPr>
              <w:t xml:space="preserve">Закон за изменение и допълнение на Закона за отбраната и въоръжените сили на Република България </w:t>
            </w:r>
            <w:r w:rsidRPr="0091456C">
              <w:rPr>
                <w:rFonts w:ascii="Times New Roman" w:hAnsi="Times New Roman" w:cs="Times New Roman"/>
                <w:sz w:val="28"/>
                <w:szCs w:val="24"/>
              </w:rPr>
              <w:t>ще способства ли за изпълнението на поставените цели пред Министерството на отбраната?</w:t>
            </w:r>
          </w:p>
          <w:p w:rsidR="00355760" w:rsidRPr="0091456C" w:rsidRDefault="00355760" w:rsidP="00355760">
            <w:pPr>
              <w:spacing w:after="0" w:line="240" w:lineRule="auto"/>
              <w:ind w:firstLine="723"/>
              <w:jc w:val="both"/>
              <w:rPr>
                <w:rFonts w:ascii="Times New Roman" w:hAnsi="Times New Roman" w:cs="Times New Roman"/>
                <w:sz w:val="28"/>
                <w:szCs w:val="24"/>
              </w:rPr>
            </w:pPr>
            <w:r w:rsidRPr="0091456C">
              <w:rPr>
                <w:rFonts w:ascii="Times New Roman" w:hAnsi="Times New Roman" w:cs="Times New Roman"/>
                <w:sz w:val="28"/>
                <w:szCs w:val="24"/>
              </w:rPr>
              <w:lastRenderedPageBreak/>
              <w:t>7.</w:t>
            </w:r>
            <w:r w:rsidR="00A857D6" w:rsidRPr="0091456C">
              <w:rPr>
                <w:rFonts w:ascii="Times New Roman" w:hAnsi="Times New Roman" w:cs="Times New Roman"/>
                <w:sz w:val="28"/>
                <w:szCs w:val="24"/>
              </w:rPr>
              <w:t>5</w:t>
            </w:r>
            <w:r w:rsidRPr="0091456C">
              <w:rPr>
                <w:rFonts w:ascii="Times New Roman" w:hAnsi="Times New Roman" w:cs="Times New Roman"/>
                <w:sz w:val="28"/>
                <w:szCs w:val="24"/>
              </w:rPr>
              <w:t>. Какви биха били последиците за военнослужещите</w:t>
            </w:r>
            <w:r w:rsidR="00806BDF" w:rsidRPr="0091456C">
              <w:rPr>
                <w:rFonts w:ascii="Times New Roman" w:hAnsi="Times New Roman" w:cs="Times New Roman"/>
                <w:sz w:val="28"/>
                <w:szCs w:val="24"/>
              </w:rPr>
              <w:t xml:space="preserve"> и цивилните служители</w:t>
            </w:r>
            <w:r w:rsidRPr="0091456C">
              <w:rPr>
                <w:rFonts w:ascii="Times New Roman" w:hAnsi="Times New Roman" w:cs="Times New Roman"/>
                <w:sz w:val="28"/>
                <w:szCs w:val="24"/>
              </w:rPr>
              <w:t xml:space="preserve"> от приемането или не на предлагания проект на акт?</w:t>
            </w:r>
          </w:p>
          <w:p w:rsidR="00D56776" w:rsidRPr="0091456C" w:rsidRDefault="00D56776" w:rsidP="00A47260">
            <w:pPr>
              <w:spacing w:after="0" w:line="240" w:lineRule="auto"/>
              <w:ind w:firstLine="723"/>
              <w:jc w:val="both"/>
              <w:rPr>
                <w:rFonts w:ascii="Times New Roman" w:hAnsi="Times New Roman" w:cs="Times New Roman"/>
                <w:sz w:val="28"/>
                <w:szCs w:val="24"/>
              </w:rPr>
            </w:pPr>
            <w:r w:rsidRPr="0091456C">
              <w:rPr>
                <w:rFonts w:ascii="Times New Roman" w:hAnsi="Times New Roman" w:cs="Times New Roman"/>
                <w:sz w:val="28"/>
                <w:szCs w:val="24"/>
              </w:rPr>
              <w:t>7.</w:t>
            </w:r>
            <w:r w:rsidR="00A857D6" w:rsidRPr="0091456C">
              <w:rPr>
                <w:rFonts w:ascii="Times New Roman" w:hAnsi="Times New Roman" w:cs="Times New Roman"/>
                <w:sz w:val="28"/>
                <w:szCs w:val="24"/>
              </w:rPr>
              <w:t>6</w:t>
            </w:r>
            <w:r w:rsidRPr="0091456C">
              <w:rPr>
                <w:rFonts w:ascii="Times New Roman" w:hAnsi="Times New Roman" w:cs="Times New Roman"/>
                <w:sz w:val="28"/>
                <w:szCs w:val="24"/>
              </w:rPr>
              <w:t xml:space="preserve">. Какви биха били последиците за обучаемите във висшите военни училища </w:t>
            </w:r>
            <w:r w:rsidR="00414749">
              <w:rPr>
                <w:rFonts w:ascii="Times New Roman" w:hAnsi="Times New Roman" w:cs="Times New Roman"/>
                <w:sz w:val="28"/>
                <w:szCs w:val="24"/>
              </w:rPr>
              <w:t xml:space="preserve">и в </w:t>
            </w:r>
            <w:proofErr w:type="spellStart"/>
            <w:r w:rsidR="00414749">
              <w:rPr>
                <w:rFonts w:ascii="Times New Roman" w:hAnsi="Times New Roman" w:cs="Times New Roman"/>
                <w:sz w:val="28"/>
                <w:szCs w:val="24"/>
              </w:rPr>
              <w:t>Префесионалните</w:t>
            </w:r>
            <w:proofErr w:type="spellEnd"/>
            <w:r w:rsidR="00414749">
              <w:rPr>
                <w:rFonts w:ascii="Times New Roman" w:hAnsi="Times New Roman" w:cs="Times New Roman"/>
                <w:sz w:val="28"/>
                <w:szCs w:val="24"/>
              </w:rPr>
              <w:t xml:space="preserve"> сержантски (</w:t>
            </w:r>
            <w:proofErr w:type="spellStart"/>
            <w:r w:rsidR="00712316" w:rsidRPr="0091456C">
              <w:rPr>
                <w:rFonts w:ascii="Times New Roman" w:hAnsi="Times New Roman" w:cs="Times New Roman"/>
                <w:sz w:val="28"/>
                <w:szCs w:val="24"/>
              </w:rPr>
              <w:t>старшински</w:t>
            </w:r>
            <w:proofErr w:type="spellEnd"/>
            <w:r w:rsidR="00414749">
              <w:rPr>
                <w:rFonts w:ascii="Times New Roman" w:hAnsi="Times New Roman" w:cs="Times New Roman"/>
                <w:sz w:val="28"/>
                <w:szCs w:val="24"/>
              </w:rPr>
              <w:t>)</w:t>
            </w:r>
            <w:r w:rsidR="00712316" w:rsidRPr="0091456C">
              <w:rPr>
                <w:rFonts w:ascii="Times New Roman" w:hAnsi="Times New Roman" w:cs="Times New Roman"/>
                <w:sz w:val="28"/>
                <w:szCs w:val="24"/>
              </w:rPr>
              <w:t xml:space="preserve"> колежи </w:t>
            </w:r>
            <w:r w:rsidRPr="0091456C">
              <w:rPr>
                <w:rFonts w:ascii="Times New Roman" w:hAnsi="Times New Roman" w:cs="Times New Roman"/>
                <w:sz w:val="28"/>
                <w:szCs w:val="24"/>
              </w:rPr>
              <w:t>от приемането или не на предлагания проект на акт?</w:t>
            </w:r>
          </w:p>
          <w:p w:rsidR="00E629E6" w:rsidRPr="0091456C" w:rsidRDefault="00D56776" w:rsidP="00A47260">
            <w:pPr>
              <w:spacing w:after="0" w:line="240" w:lineRule="auto"/>
              <w:ind w:firstLine="723"/>
              <w:jc w:val="both"/>
              <w:rPr>
                <w:rFonts w:ascii="Times New Roman" w:hAnsi="Times New Roman" w:cs="Times New Roman"/>
                <w:sz w:val="28"/>
                <w:szCs w:val="24"/>
              </w:rPr>
            </w:pPr>
            <w:r w:rsidRPr="0091456C">
              <w:rPr>
                <w:rFonts w:ascii="Times New Roman" w:hAnsi="Times New Roman" w:cs="Times New Roman"/>
                <w:sz w:val="28"/>
                <w:szCs w:val="24"/>
              </w:rPr>
              <w:t>7.</w:t>
            </w:r>
            <w:r w:rsidR="00A857D6" w:rsidRPr="0091456C">
              <w:rPr>
                <w:rFonts w:ascii="Times New Roman" w:hAnsi="Times New Roman" w:cs="Times New Roman"/>
                <w:sz w:val="28"/>
                <w:szCs w:val="24"/>
              </w:rPr>
              <w:t>7</w:t>
            </w:r>
            <w:r w:rsidR="00E629E6" w:rsidRPr="0091456C">
              <w:rPr>
                <w:rFonts w:ascii="Times New Roman" w:hAnsi="Times New Roman" w:cs="Times New Roman"/>
                <w:sz w:val="28"/>
                <w:szCs w:val="24"/>
              </w:rPr>
              <w:t xml:space="preserve">. Какви биха били последиците за </w:t>
            </w:r>
            <w:r w:rsidRPr="0091456C">
              <w:rPr>
                <w:rFonts w:ascii="Times New Roman" w:hAnsi="Times New Roman" w:cs="Times New Roman"/>
                <w:sz w:val="28"/>
                <w:szCs w:val="24"/>
              </w:rPr>
              <w:t>заинтересованите страни</w:t>
            </w:r>
            <w:r w:rsidR="00E629E6" w:rsidRPr="0091456C">
              <w:rPr>
                <w:rFonts w:ascii="Times New Roman" w:hAnsi="Times New Roman" w:cs="Times New Roman"/>
                <w:sz w:val="28"/>
                <w:szCs w:val="24"/>
              </w:rPr>
              <w:t xml:space="preserve"> от приемането или не на предлагания проект на акт?</w:t>
            </w:r>
          </w:p>
          <w:p w:rsidR="00924735" w:rsidRPr="0091456C" w:rsidRDefault="005D6B5A" w:rsidP="00A47260">
            <w:pPr>
              <w:spacing w:after="0" w:line="240" w:lineRule="auto"/>
              <w:ind w:firstLine="723"/>
              <w:jc w:val="both"/>
              <w:rPr>
                <w:rFonts w:ascii="Times New Roman" w:hAnsi="Times New Roman" w:cs="Times New Roman"/>
                <w:sz w:val="28"/>
                <w:szCs w:val="24"/>
              </w:rPr>
            </w:pPr>
            <w:r w:rsidRPr="0091456C">
              <w:rPr>
                <w:rFonts w:ascii="Times New Roman" w:hAnsi="Times New Roman" w:cs="Times New Roman"/>
                <w:sz w:val="28"/>
                <w:szCs w:val="24"/>
              </w:rPr>
              <w:t xml:space="preserve">7.8. Какви биха последиците за </w:t>
            </w:r>
            <w:r w:rsidR="00583470" w:rsidRPr="0091456C">
              <w:rPr>
                <w:rFonts w:ascii="Times New Roman" w:hAnsi="Times New Roman" w:cs="Times New Roman"/>
                <w:sz w:val="28"/>
                <w:szCs w:val="28"/>
              </w:rPr>
              <w:t>системата за национална сигурност на Република България</w:t>
            </w:r>
            <w:r w:rsidRPr="0091456C">
              <w:rPr>
                <w:rFonts w:ascii="Times New Roman" w:hAnsi="Times New Roman" w:cs="Times New Roman"/>
                <w:sz w:val="28"/>
                <w:szCs w:val="28"/>
              </w:rPr>
              <w:t xml:space="preserve"> </w:t>
            </w:r>
            <w:r w:rsidR="00583470" w:rsidRPr="0091456C">
              <w:rPr>
                <w:rFonts w:ascii="Times New Roman" w:hAnsi="Times New Roman" w:cs="Times New Roman"/>
                <w:sz w:val="28"/>
                <w:szCs w:val="24"/>
              </w:rPr>
              <w:t>от приемането или не на предлагания проект на акт?</w:t>
            </w:r>
          </w:p>
          <w:p w:rsidR="007C0F89" w:rsidRPr="0091456C" w:rsidRDefault="007C0F89" w:rsidP="00122EFA">
            <w:pPr>
              <w:spacing w:before="120" w:after="0" w:line="240" w:lineRule="auto"/>
              <w:ind w:firstLine="726"/>
              <w:jc w:val="both"/>
              <w:rPr>
                <w:rFonts w:ascii="Times New Roman" w:hAnsi="Times New Roman" w:cs="Times New Roman"/>
                <w:sz w:val="28"/>
                <w:szCs w:val="24"/>
              </w:rPr>
            </w:pPr>
            <w:r w:rsidRPr="0091456C">
              <w:rPr>
                <w:rFonts w:ascii="Times New Roman" w:hAnsi="Times New Roman" w:cs="Times New Roman"/>
                <w:sz w:val="28"/>
                <w:szCs w:val="24"/>
              </w:rPr>
              <w:t>Проектът ще се съгласува със заинтересованите министерства и ведомства по реда на чл. 32 от Устройствения правилник на Министерския съвет и на неговата администрация. Проектът на нормативен акт ще бъде публикуван за 30-дневен срок, съгласно чл. 26, ал. 4 от Закона за нормативните актове на Портала за обществени консултации и на интернет страницата на Министерството на отбраната.</w:t>
            </w:r>
          </w:p>
          <w:p w:rsidR="00A47260" w:rsidRPr="0091456C" w:rsidRDefault="007C0F89" w:rsidP="007C0F89">
            <w:pPr>
              <w:spacing w:after="120" w:line="240" w:lineRule="auto"/>
              <w:ind w:firstLine="595"/>
              <w:jc w:val="both"/>
              <w:rPr>
                <w:rFonts w:ascii="Times New Roman" w:eastAsia="Times New Roman" w:hAnsi="Times New Roman" w:cs="Times New Roman"/>
                <w:i/>
                <w:sz w:val="24"/>
                <w:szCs w:val="24"/>
              </w:rPr>
            </w:pPr>
            <w:r w:rsidRPr="0091456C">
              <w:rPr>
                <w:rFonts w:ascii="Times New Roman" w:hAnsi="Times New Roman" w:cs="Times New Roman"/>
                <w:sz w:val="28"/>
                <w:szCs w:val="24"/>
              </w:rPr>
              <w:t>Справката за отразените становища ще бъде публикувана на Портала за обществени консултации и на интернет страницата на Министерството на отбраната.</w:t>
            </w:r>
          </w:p>
        </w:tc>
      </w:tr>
      <w:tr w:rsidR="0091456C" w:rsidRPr="0091456C" w:rsidTr="002273CA">
        <w:tc>
          <w:tcPr>
            <w:tcW w:w="10182" w:type="dxa"/>
            <w:gridSpan w:val="2"/>
          </w:tcPr>
          <w:p w:rsidR="00E629E6" w:rsidRPr="0091456C" w:rsidRDefault="00E629E6" w:rsidP="006C2B0A">
            <w:pPr>
              <w:spacing w:after="0" w:line="240" w:lineRule="auto"/>
              <w:jc w:val="both"/>
              <w:rPr>
                <w:rFonts w:ascii="Times New Roman" w:eastAsia="Times New Roman" w:hAnsi="Times New Roman" w:cs="Times New Roman"/>
                <w:b/>
                <w:sz w:val="24"/>
                <w:szCs w:val="24"/>
              </w:rPr>
            </w:pPr>
            <w:r w:rsidRPr="0091456C">
              <w:rPr>
                <w:rFonts w:ascii="Times New Roman" w:eastAsia="Times New Roman" w:hAnsi="Times New Roman" w:cs="Times New Roman"/>
                <w:b/>
                <w:sz w:val="24"/>
                <w:szCs w:val="24"/>
              </w:rPr>
              <w:lastRenderedPageBreak/>
              <w:t>8. Приемането на нормативния акт произтича ли от правото на Европейския съюз?</w:t>
            </w:r>
          </w:p>
          <w:p w:rsidR="00E629E6" w:rsidRPr="0091456C" w:rsidRDefault="00E629E6" w:rsidP="006C2B0A">
            <w:pPr>
              <w:spacing w:after="120" w:line="240" w:lineRule="auto"/>
              <w:rPr>
                <w:rFonts w:ascii="Calibri" w:eastAsia="MS Mincho" w:hAnsi="Calibri" w:cs="MS Mincho"/>
                <w:sz w:val="24"/>
                <w:szCs w:val="24"/>
              </w:rPr>
            </w:pPr>
            <w:r w:rsidRPr="0091456C">
              <w:rPr>
                <w:rFonts w:ascii="MS Mincho" w:eastAsia="MS Mincho" w:hAnsi="MS Mincho" w:cs="MS Mincho"/>
              </w:rPr>
              <w:object w:dxaOrig="225" w:dyaOrig="225" w14:anchorId="3548FBA1">
                <v:shape id="_x0000_i1085" type="#_x0000_t75" style="width:108pt;height:18pt" o:ole="">
                  <v:imagedata r:id="rId29" o:title=""/>
                </v:shape>
                <w:control r:id="rId43" w:name="OptionButton9" w:shapeid="_x0000_i1085"/>
              </w:object>
            </w:r>
          </w:p>
          <w:p w:rsidR="00E629E6" w:rsidRPr="0091456C" w:rsidRDefault="00E629E6" w:rsidP="006C2B0A">
            <w:pPr>
              <w:spacing w:after="120" w:line="240" w:lineRule="auto"/>
              <w:rPr>
                <w:rFonts w:ascii="Calibri" w:eastAsia="MS Mincho" w:hAnsi="Calibri" w:cs="MS Mincho"/>
                <w:sz w:val="24"/>
                <w:szCs w:val="24"/>
              </w:rPr>
            </w:pPr>
            <w:r w:rsidRPr="0091456C">
              <w:rPr>
                <w:rFonts w:ascii="MS Mincho" w:eastAsia="MS Mincho" w:hAnsi="MS Mincho" w:cs="MS Mincho"/>
              </w:rPr>
              <w:object w:dxaOrig="225" w:dyaOrig="225" w14:anchorId="4BEA1EE9">
                <v:shape id="_x0000_i1087" type="#_x0000_t75" style="width:108pt;height:18pt" o:ole="">
                  <v:imagedata r:id="rId31" o:title=""/>
                </v:shape>
                <w:control r:id="rId44" w:name="OptionButton10" w:shapeid="_x0000_i1087"/>
              </w:object>
            </w:r>
            <w:r w:rsidRPr="0091456C">
              <w:rPr>
                <w:rFonts w:ascii="Times New Roman" w:eastAsia="Times New Roman" w:hAnsi="Times New Roman" w:cs="Times New Roman"/>
                <w:i/>
                <w:sz w:val="16"/>
                <w:szCs w:val="16"/>
              </w:rPr>
              <w:t xml:space="preserve"> </w:t>
            </w:r>
          </w:p>
        </w:tc>
      </w:tr>
      <w:tr w:rsidR="0091456C" w:rsidRPr="0091456C" w:rsidTr="002273CA">
        <w:tc>
          <w:tcPr>
            <w:tcW w:w="10182" w:type="dxa"/>
            <w:gridSpan w:val="2"/>
          </w:tcPr>
          <w:p w:rsidR="00E629E6" w:rsidRPr="0091456C" w:rsidRDefault="00E629E6" w:rsidP="006C2B0A">
            <w:pPr>
              <w:spacing w:after="0" w:line="240" w:lineRule="auto"/>
              <w:jc w:val="both"/>
              <w:rPr>
                <w:rFonts w:ascii="Times New Roman" w:eastAsia="Times New Roman" w:hAnsi="Times New Roman" w:cs="Times New Roman"/>
                <w:b/>
                <w:sz w:val="24"/>
                <w:szCs w:val="24"/>
              </w:rPr>
            </w:pPr>
            <w:r w:rsidRPr="0091456C">
              <w:rPr>
                <w:rFonts w:ascii="Times New Roman" w:eastAsia="Times New Roman" w:hAnsi="Times New Roman" w:cs="Times New Roman"/>
                <w:b/>
                <w:sz w:val="24"/>
                <w:szCs w:val="24"/>
              </w:rPr>
              <w:t>9.  Изисква ли се извършване на цялостна предварителна оценка на въздействието поради очаквани значителни последици?</w:t>
            </w:r>
          </w:p>
          <w:p w:rsidR="00E629E6" w:rsidRPr="0091456C" w:rsidRDefault="00E629E6" w:rsidP="006C2B0A">
            <w:pPr>
              <w:spacing w:after="120" w:line="240" w:lineRule="auto"/>
              <w:jc w:val="both"/>
              <w:rPr>
                <w:rFonts w:ascii="Calibri" w:eastAsia="Times New Roman" w:hAnsi="Calibri" w:cs="Segoe UI Symbol"/>
                <w:b/>
                <w:sz w:val="24"/>
                <w:szCs w:val="24"/>
              </w:rPr>
            </w:pPr>
            <w:r w:rsidRPr="0091456C">
              <w:rPr>
                <w:rFonts w:ascii="Hebar" w:eastAsia="Times New Roman" w:hAnsi="Hebar" w:cs="Segoe UI Symbol"/>
                <w:b/>
              </w:rPr>
              <w:object w:dxaOrig="225" w:dyaOrig="225" w14:anchorId="6FB0BF29">
                <v:shape id="_x0000_i1089" type="#_x0000_t75" style="width:108pt;height:18pt" o:ole="">
                  <v:imagedata r:id="rId29" o:title=""/>
                </v:shape>
                <w:control r:id="rId45" w:name="OptionButton20" w:shapeid="_x0000_i1089"/>
              </w:object>
            </w:r>
          </w:p>
          <w:p w:rsidR="00E629E6" w:rsidRPr="0091456C" w:rsidRDefault="00E629E6" w:rsidP="006C2B0A">
            <w:pPr>
              <w:spacing w:after="120" w:line="240" w:lineRule="auto"/>
              <w:jc w:val="both"/>
              <w:rPr>
                <w:rFonts w:ascii="Calibri" w:eastAsia="Times New Roman" w:hAnsi="Calibri" w:cs="Segoe UI Symbol"/>
                <w:b/>
                <w:sz w:val="24"/>
                <w:szCs w:val="24"/>
              </w:rPr>
            </w:pPr>
            <w:r w:rsidRPr="0091456C">
              <w:rPr>
                <w:rFonts w:ascii="Hebar" w:eastAsia="Times New Roman" w:hAnsi="Hebar" w:cs="Segoe UI Symbol"/>
                <w:b/>
              </w:rPr>
              <w:object w:dxaOrig="225" w:dyaOrig="225" w14:anchorId="6AA28506">
                <v:shape id="_x0000_i1091" type="#_x0000_t75" style="width:108pt;height:18pt" o:ole="">
                  <v:imagedata r:id="rId31" o:title=""/>
                </v:shape>
                <w:control r:id="rId46" w:name="OptionButton21" w:shapeid="_x0000_i1091"/>
              </w:object>
            </w:r>
          </w:p>
        </w:tc>
      </w:tr>
      <w:tr w:rsidR="0091456C" w:rsidRPr="0091456C" w:rsidTr="002273CA">
        <w:tc>
          <w:tcPr>
            <w:tcW w:w="10182" w:type="dxa"/>
            <w:gridSpan w:val="2"/>
          </w:tcPr>
          <w:p w:rsidR="00E629E6" w:rsidRPr="0091456C" w:rsidRDefault="00E629E6" w:rsidP="006C2B0A">
            <w:pPr>
              <w:spacing w:after="0" w:line="240" w:lineRule="auto"/>
              <w:jc w:val="both"/>
              <w:rPr>
                <w:rFonts w:ascii="Times New Roman" w:eastAsia="Times New Roman" w:hAnsi="Times New Roman" w:cs="Times New Roman"/>
                <w:b/>
                <w:sz w:val="24"/>
                <w:szCs w:val="24"/>
              </w:rPr>
            </w:pPr>
            <w:r w:rsidRPr="0091456C">
              <w:rPr>
                <w:rFonts w:ascii="Times New Roman" w:eastAsia="Times New Roman" w:hAnsi="Times New Roman" w:cs="Times New Roman"/>
                <w:b/>
                <w:sz w:val="24"/>
                <w:szCs w:val="24"/>
              </w:rPr>
              <w:t>10. Приложения:</w:t>
            </w:r>
          </w:p>
          <w:p w:rsidR="00E629E6" w:rsidRPr="0091456C" w:rsidRDefault="00E629E6" w:rsidP="006C2B0A">
            <w:pPr>
              <w:spacing w:after="120" w:line="240" w:lineRule="auto"/>
              <w:rPr>
                <w:rFonts w:ascii="Times New Roman" w:eastAsia="Times New Roman" w:hAnsi="Times New Roman" w:cs="Times New Roman"/>
                <w:b/>
                <w:sz w:val="24"/>
                <w:szCs w:val="24"/>
              </w:rPr>
            </w:pPr>
            <w:r w:rsidRPr="0091456C">
              <w:rPr>
                <w:rFonts w:ascii="Times New Roman" w:eastAsia="Times New Roman" w:hAnsi="Times New Roman" w:cs="Times New Roman"/>
                <w:sz w:val="24"/>
                <w:szCs w:val="24"/>
              </w:rPr>
              <w:t>Няма.</w:t>
            </w:r>
          </w:p>
        </w:tc>
      </w:tr>
      <w:tr w:rsidR="0091456C" w:rsidRPr="0091456C" w:rsidTr="002273CA">
        <w:tc>
          <w:tcPr>
            <w:tcW w:w="10182" w:type="dxa"/>
            <w:gridSpan w:val="2"/>
          </w:tcPr>
          <w:p w:rsidR="00E629E6" w:rsidRPr="0091456C" w:rsidRDefault="00E629E6" w:rsidP="00A857D6">
            <w:pPr>
              <w:spacing w:after="0" w:line="276" w:lineRule="auto"/>
              <w:jc w:val="both"/>
              <w:rPr>
                <w:rFonts w:ascii="Times New Roman" w:eastAsia="Times New Roman" w:hAnsi="Times New Roman" w:cs="Times New Roman"/>
                <w:b/>
                <w:sz w:val="24"/>
                <w:szCs w:val="24"/>
              </w:rPr>
            </w:pPr>
            <w:r w:rsidRPr="0091456C">
              <w:rPr>
                <w:rFonts w:ascii="Times New Roman" w:eastAsia="Times New Roman" w:hAnsi="Times New Roman" w:cs="Times New Roman"/>
                <w:b/>
                <w:sz w:val="24"/>
                <w:szCs w:val="24"/>
              </w:rPr>
              <w:t>11. Информационни източници</w:t>
            </w:r>
            <w:r w:rsidR="007D187E" w:rsidRPr="0091456C">
              <w:rPr>
                <w:rFonts w:ascii="Times New Roman" w:eastAsia="Times New Roman" w:hAnsi="Times New Roman" w:cs="Times New Roman"/>
                <w:b/>
                <w:sz w:val="24"/>
                <w:szCs w:val="24"/>
              </w:rPr>
              <w:t xml:space="preserve"> и използвани съкращения</w:t>
            </w:r>
            <w:r w:rsidRPr="0091456C">
              <w:rPr>
                <w:rFonts w:ascii="Times New Roman" w:eastAsia="Times New Roman" w:hAnsi="Times New Roman" w:cs="Times New Roman"/>
                <w:b/>
                <w:sz w:val="24"/>
                <w:szCs w:val="24"/>
              </w:rPr>
              <w:t>:</w:t>
            </w:r>
          </w:p>
          <w:p w:rsidR="00565389" w:rsidRPr="0091456C" w:rsidRDefault="00565389" w:rsidP="00C249A6">
            <w:pPr>
              <w:spacing w:before="120" w:after="0" w:line="276" w:lineRule="auto"/>
              <w:jc w:val="both"/>
              <w:rPr>
                <w:rFonts w:ascii="Times New Roman" w:eastAsia="Times New Roman" w:hAnsi="Times New Roman" w:cs="Times New Roman"/>
                <w:b/>
                <w:sz w:val="24"/>
                <w:szCs w:val="24"/>
              </w:rPr>
            </w:pPr>
            <w:r w:rsidRPr="0091456C">
              <w:rPr>
                <w:rFonts w:ascii="Times New Roman" w:eastAsia="Times New Roman" w:hAnsi="Times New Roman" w:cs="Times New Roman"/>
                <w:b/>
                <w:sz w:val="24"/>
                <w:szCs w:val="24"/>
              </w:rPr>
              <w:t>11.1. Използвани източници:</w:t>
            </w:r>
          </w:p>
          <w:p w:rsidR="00E629E6" w:rsidRPr="0091456C" w:rsidRDefault="00E629E6" w:rsidP="00C249A6">
            <w:pPr>
              <w:pStyle w:val="ListParagraph"/>
              <w:numPr>
                <w:ilvl w:val="0"/>
                <w:numId w:val="12"/>
              </w:numPr>
              <w:spacing w:after="120" w:line="276" w:lineRule="auto"/>
              <w:ind w:left="22" w:firstLine="338"/>
              <w:jc w:val="both"/>
              <w:rPr>
                <w:rFonts w:ascii="Times New Roman" w:hAnsi="Times New Roman" w:cs="Times New Roman"/>
                <w:i/>
                <w:iCs/>
                <w:sz w:val="24"/>
                <w:szCs w:val="24"/>
              </w:rPr>
            </w:pPr>
            <w:r w:rsidRPr="0091456C">
              <w:rPr>
                <w:rFonts w:ascii="Times New Roman" w:hAnsi="Times New Roman" w:cs="Times New Roman"/>
                <w:b/>
                <w:bCs/>
                <w:sz w:val="24"/>
                <w:szCs w:val="24"/>
              </w:rPr>
              <w:t>Закон за отбраната и въоръжените сили на Република България</w:t>
            </w:r>
            <w:r w:rsidRPr="0091456C">
              <w:rPr>
                <w:rFonts w:ascii="Times New Roman" w:hAnsi="Times New Roman" w:cs="Times New Roman"/>
                <w:sz w:val="24"/>
                <w:szCs w:val="24"/>
              </w:rPr>
              <w:t xml:space="preserve">, </w:t>
            </w:r>
            <w:proofErr w:type="spellStart"/>
            <w:r w:rsidRPr="0091456C">
              <w:rPr>
                <w:rFonts w:ascii="Times New Roman" w:hAnsi="Times New Roman" w:cs="Times New Roman"/>
                <w:sz w:val="24"/>
                <w:szCs w:val="24"/>
              </w:rPr>
              <w:t>о</w:t>
            </w:r>
            <w:r w:rsidRPr="0091456C">
              <w:rPr>
                <w:rFonts w:ascii="Times New Roman" w:hAnsi="Times New Roman" w:cs="Times New Roman"/>
                <w:i/>
                <w:iCs/>
                <w:sz w:val="24"/>
                <w:szCs w:val="24"/>
              </w:rPr>
              <w:t>бн</w:t>
            </w:r>
            <w:proofErr w:type="spellEnd"/>
            <w:r w:rsidRPr="0091456C">
              <w:rPr>
                <w:rFonts w:ascii="Times New Roman" w:hAnsi="Times New Roman" w:cs="Times New Roman"/>
                <w:i/>
                <w:iCs/>
                <w:sz w:val="24"/>
                <w:szCs w:val="24"/>
              </w:rPr>
              <w:t xml:space="preserve">., ДВ, бр. 35 от 12.05.2009 г., в сила от 12.05.2009 г., изм. и доп., </w:t>
            </w:r>
            <w:r w:rsidR="009912AA" w:rsidRPr="0091456C">
              <w:rPr>
                <w:rFonts w:ascii="Times New Roman" w:hAnsi="Times New Roman" w:cs="Times New Roman"/>
                <w:i/>
                <w:iCs/>
                <w:sz w:val="24"/>
                <w:szCs w:val="24"/>
              </w:rPr>
              <w:t>бр. 38 от 30.04.2024 г., в сила от 30.04.2024 г., доп., бр. 39 от 1.05.2024 г., в сила от 1.05.2024 г.</w:t>
            </w:r>
            <w:r w:rsidRPr="0091456C">
              <w:rPr>
                <w:rFonts w:ascii="Times New Roman" w:hAnsi="Times New Roman" w:cs="Times New Roman"/>
                <w:sz w:val="24"/>
                <w:szCs w:val="24"/>
              </w:rPr>
              <w:t>, (</w:t>
            </w:r>
            <w:hyperlink r:id="rId47" w:history="1">
              <w:r w:rsidRPr="0091456C">
                <w:rPr>
                  <w:rStyle w:val="Hyperlink"/>
                  <w:rFonts w:ascii="Times New Roman" w:hAnsi="Times New Roman" w:cs="Times New Roman"/>
                  <w:i/>
                  <w:iCs/>
                  <w:color w:val="auto"/>
                  <w:sz w:val="24"/>
                  <w:szCs w:val="24"/>
                </w:rPr>
                <w:t>https</w:t>
              </w:r>
              <w:r w:rsidRPr="0091456C">
                <w:rPr>
                  <w:rStyle w:val="Hyperlink"/>
                  <w:rFonts w:ascii="Times New Roman" w:hAnsi="Times New Roman" w:cs="Times New Roman"/>
                  <w:i/>
                  <w:iCs/>
                  <w:color w:val="auto"/>
                  <w:sz w:val="24"/>
                  <w:szCs w:val="24"/>
                  <w:lang w:val="ru-RU"/>
                </w:rPr>
                <w:t>://</w:t>
              </w:r>
              <w:r w:rsidRPr="0091456C">
                <w:rPr>
                  <w:rStyle w:val="Hyperlink"/>
                  <w:rFonts w:ascii="Times New Roman" w:hAnsi="Times New Roman" w:cs="Times New Roman"/>
                  <w:i/>
                  <w:iCs/>
                  <w:color w:val="auto"/>
                  <w:sz w:val="24"/>
                  <w:szCs w:val="24"/>
                </w:rPr>
                <w:t>legislation</w:t>
              </w:r>
              <w:r w:rsidRPr="0091456C">
                <w:rPr>
                  <w:rStyle w:val="Hyperlink"/>
                  <w:rFonts w:ascii="Times New Roman" w:hAnsi="Times New Roman" w:cs="Times New Roman"/>
                  <w:i/>
                  <w:iCs/>
                  <w:color w:val="auto"/>
                  <w:sz w:val="24"/>
                  <w:szCs w:val="24"/>
                  <w:lang w:val="ru-RU"/>
                </w:rPr>
                <w:t>.</w:t>
              </w:r>
              <w:r w:rsidRPr="0091456C">
                <w:rPr>
                  <w:rStyle w:val="Hyperlink"/>
                  <w:rFonts w:ascii="Times New Roman" w:hAnsi="Times New Roman" w:cs="Times New Roman"/>
                  <w:i/>
                  <w:iCs/>
                  <w:color w:val="auto"/>
                  <w:sz w:val="24"/>
                  <w:szCs w:val="24"/>
                </w:rPr>
                <w:t>apis</w:t>
              </w:r>
              <w:r w:rsidRPr="0091456C">
                <w:rPr>
                  <w:rStyle w:val="Hyperlink"/>
                  <w:rFonts w:ascii="Times New Roman" w:hAnsi="Times New Roman" w:cs="Times New Roman"/>
                  <w:i/>
                  <w:iCs/>
                  <w:color w:val="auto"/>
                  <w:sz w:val="24"/>
                  <w:szCs w:val="24"/>
                  <w:lang w:val="ru-RU"/>
                </w:rPr>
                <w:t>.</w:t>
              </w:r>
              <w:r w:rsidRPr="0091456C">
                <w:rPr>
                  <w:rStyle w:val="Hyperlink"/>
                  <w:rFonts w:ascii="Times New Roman" w:hAnsi="Times New Roman" w:cs="Times New Roman"/>
                  <w:i/>
                  <w:iCs/>
                  <w:color w:val="auto"/>
                  <w:sz w:val="24"/>
                  <w:szCs w:val="24"/>
                </w:rPr>
                <w:t>bg</w:t>
              </w:r>
              <w:r w:rsidRPr="0091456C">
                <w:rPr>
                  <w:rStyle w:val="Hyperlink"/>
                  <w:rFonts w:ascii="Times New Roman" w:hAnsi="Times New Roman" w:cs="Times New Roman"/>
                  <w:i/>
                  <w:iCs/>
                  <w:color w:val="auto"/>
                  <w:sz w:val="24"/>
                  <w:szCs w:val="24"/>
                  <w:lang w:val="ru-RU"/>
                </w:rPr>
                <w:t>/</w:t>
              </w:r>
              <w:r w:rsidRPr="0091456C">
                <w:rPr>
                  <w:rStyle w:val="Hyperlink"/>
                  <w:rFonts w:ascii="Times New Roman" w:hAnsi="Times New Roman" w:cs="Times New Roman"/>
                  <w:i/>
                  <w:iCs/>
                  <w:color w:val="auto"/>
                  <w:sz w:val="24"/>
                  <w:szCs w:val="24"/>
                </w:rPr>
                <w:t>doc</w:t>
              </w:r>
              <w:r w:rsidRPr="0091456C">
                <w:rPr>
                  <w:rStyle w:val="Hyperlink"/>
                  <w:rFonts w:ascii="Times New Roman" w:hAnsi="Times New Roman" w:cs="Times New Roman"/>
                  <w:i/>
                  <w:iCs/>
                  <w:color w:val="auto"/>
                  <w:sz w:val="24"/>
                  <w:szCs w:val="24"/>
                  <w:lang w:val="ru-RU"/>
                </w:rPr>
                <w:t>/345375/0</w:t>
              </w:r>
            </w:hyperlink>
            <w:r w:rsidRPr="0091456C">
              <w:rPr>
                <w:rFonts w:ascii="Times New Roman" w:hAnsi="Times New Roman" w:cs="Times New Roman"/>
                <w:i/>
                <w:iCs/>
                <w:sz w:val="24"/>
                <w:szCs w:val="24"/>
              </w:rPr>
              <w:t>);</w:t>
            </w:r>
          </w:p>
          <w:p w:rsidR="00E629E6" w:rsidRPr="0091456C" w:rsidRDefault="00E629E6" w:rsidP="00A857D6">
            <w:pPr>
              <w:pStyle w:val="ListParagraph"/>
              <w:numPr>
                <w:ilvl w:val="0"/>
                <w:numId w:val="12"/>
              </w:numPr>
              <w:spacing w:before="120" w:after="120" w:line="276" w:lineRule="auto"/>
              <w:ind w:left="22" w:firstLine="338"/>
              <w:jc w:val="both"/>
              <w:rPr>
                <w:rFonts w:ascii="Times New Roman" w:hAnsi="Times New Roman" w:cs="Times New Roman"/>
                <w:sz w:val="24"/>
                <w:szCs w:val="24"/>
              </w:rPr>
            </w:pPr>
            <w:r w:rsidRPr="0091456C">
              <w:rPr>
                <w:rFonts w:ascii="Times New Roman" w:hAnsi="Times New Roman" w:cs="Times New Roman"/>
                <w:b/>
                <w:bCs/>
                <w:sz w:val="24"/>
                <w:szCs w:val="24"/>
              </w:rPr>
              <w:t>Закон за Министерството на вътрешните работи</w:t>
            </w:r>
            <w:r w:rsidRPr="0091456C">
              <w:rPr>
                <w:rFonts w:ascii="Times New Roman" w:hAnsi="Times New Roman" w:cs="Times New Roman"/>
                <w:sz w:val="24"/>
                <w:szCs w:val="24"/>
              </w:rPr>
              <w:t xml:space="preserve">, </w:t>
            </w:r>
            <w:proofErr w:type="spellStart"/>
            <w:r w:rsidRPr="0091456C">
              <w:rPr>
                <w:rFonts w:ascii="Times New Roman" w:hAnsi="Times New Roman" w:cs="Times New Roman"/>
                <w:sz w:val="24"/>
                <w:szCs w:val="24"/>
              </w:rPr>
              <w:t>обн</w:t>
            </w:r>
            <w:proofErr w:type="spellEnd"/>
            <w:r w:rsidRPr="0091456C">
              <w:rPr>
                <w:rFonts w:ascii="Times New Roman" w:hAnsi="Times New Roman" w:cs="Times New Roman"/>
                <w:sz w:val="24"/>
                <w:szCs w:val="24"/>
              </w:rPr>
              <w:t>., ДВ, бр. 53 от 27.06.2014 г., изм. и доп., бр. 18 от 1.03.2024 г., бр. 19 от 5.03.2024 г.</w:t>
            </w:r>
            <w:r w:rsidR="009912AA" w:rsidRPr="0091456C">
              <w:t xml:space="preserve"> </w:t>
            </w:r>
            <w:r w:rsidR="009912AA" w:rsidRPr="0091456C">
              <w:rPr>
                <w:rFonts w:ascii="Times New Roman" w:hAnsi="Times New Roman" w:cs="Times New Roman"/>
                <w:sz w:val="24"/>
                <w:szCs w:val="24"/>
              </w:rPr>
              <w:t>, доп., бр. 33 от 12.04.2024 г.</w:t>
            </w:r>
            <w:r w:rsidRPr="0091456C">
              <w:rPr>
                <w:rFonts w:ascii="Times New Roman" w:hAnsi="Times New Roman" w:cs="Times New Roman"/>
                <w:sz w:val="24"/>
                <w:szCs w:val="24"/>
              </w:rPr>
              <w:t xml:space="preserve">, </w:t>
            </w:r>
            <w:hyperlink r:id="rId48" w:history="1">
              <w:r w:rsidRPr="0091456C">
                <w:rPr>
                  <w:rStyle w:val="Hyperlink"/>
                  <w:rFonts w:ascii="Times New Roman" w:hAnsi="Times New Roman" w:cs="Times New Roman"/>
                  <w:color w:val="auto"/>
                  <w:sz w:val="24"/>
                  <w:szCs w:val="24"/>
                </w:rPr>
                <w:t>https://legislation.apis.bg/doc/2229939/0</w:t>
              </w:r>
            </w:hyperlink>
            <w:r w:rsidRPr="0091456C">
              <w:rPr>
                <w:rFonts w:ascii="Times New Roman" w:hAnsi="Times New Roman" w:cs="Times New Roman"/>
                <w:sz w:val="24"/>
                <w:szCs w:val="24"/>
              </w:rPr>
              <w:t>;</w:t>
            </w:r>
          </w:p>
          <w:p w:rsidR="00B30527" w:rsidRPr="0091456C" w:rsidRDefault="00B30527" w:rsidP="00A857D6">
            <w:pPr>
              <w:pStyle w:val="ListParagraph"/>
              <w:numPr>
                <w:ilvl w:val="0"/>
                <w:numId w:val="12"/>
              </w:numPr>
              <w:spacing w:before="120" w:after="120" w:line="276" w:lineRule="auto"/>
              <w:ind w:left="21" w:firstLine="339"/>
              <w:jc w:val="both"/>
              <w:rPr>
                <w:rFonts w:ascii="Times New Roman" w:hAnsi="Times New Roman" w:cs="Times New Roman"/>
                <w:b/>
                <w:bCs/>
                <w:sz w:val="24"/>
                <w:szCs w:val="24"/>
              </w:rPr>
            </w:pPr>
            <w:r w:rsidRPr="0091456C">
              <w:rPr>
                <w:rFonts w:ascii="Times New Roman" w:hAnsi="Times New Roman" w:cs="Times New Roman"/>
                <w:b/>
                <w:bCs/>
                <w:sz w:val="24"/>
                <w:szCs w:val="24"/>
              </w:rPr>
              <w:t>Закон за специалните разузнавателни средства</w:t>
            </w:r>
            <w:r w:rsidRPr="0091456C">
              <w:rPr>
                <w:rFonts w:ascii="Times New Roman" w:hAnsi="Times New Roman" w:cs="Times New Roman"/>
                <w:bCs/>
                <w:sz w:val="24"/>
                <w:szCs w:val="24"/>
              </w:rPr>
              <w:t xml:space="preserve">, </w:t>
            </w:r>
            <w:proofErr w:type="spellStart"/>
            <w:r w:rsidRPr="0091456C">
              <w:rPr>
                <w:rFonts w:ascii="Times New Roman" w:hAnsi="Times New Roman" w:cs="Times New Roman"/>
                <w:i/>
                <w:iCs/>
                <w:sz w:val="24"/>
                <w:szCs w:val="24"/>
              </w:rPr>
              <w:t>обн</w:t>
            </w:r>
            <w:proofErr w:type="spellEnd"/>
            <w:r w:rsidRPr="0091456C">
              <w:rPr>
                <w:rFonts w:ascii="Times New Roman" w:hAnsi="Times New Roman" w:cs="Times New Roman"/>
                <w:i/>
                <w:iCs/>
                <w:sz w:val="24"/>
                <w:szCs w:val="24"/>
              </w:rPr>
              <w:t xml:space="preserve">. ДВ. бр.95 от 21 Октомври 1997г., доп. ДВ. бр.6 от 20 Януари 2023г., изм. ДВ. бр.84 от 6 Октомври 2023г.                                                                        </w:t>
            </w:r>
            <w:hyperlink r:id="rId49" w:history="1">
              <w:r w:rsidRPr="0091456C">
                <w:rPr>
                  <w:rStyle w:val="Hyperlink"/>
                  <w:rFonts w:ascii="Times New Roman" w:hAnsi="Times New Roman" w:cs="Times New Roman"/>
                  <w:i/>
                  <w:iCs/>
                  <w:color w:val="auto"/>
                  <w:sz w:val="24"/>
                  <w:szCs w:val="24"/>
                </w:rPr>
                <w:t>(</w:t>
              </w:r>
              <w:r w:rsidRPr="0091456C">
                <w:t xml:space="preserve"> </w:t>
              </w:r>
              <w:r w:rsidRPr="0091456C">
                <w:rPr>
                  <w:rStyle w:val="Hyperlink"/>
                  <w:rFonts w:ascii="Times New Roman" w:hAnsi="Times New Roman" w:cs="Times New Roman"/>
                  <w:i/>
                  <w:iCs/>
                  <w:color w:val="auto"/>
                  <w:sz w:val="24"/>
                  <w:szCs w:val="24"/>
                </w:rPr>
                <w:t>https://legislation.apis.bg/doc/10154/0)</w:t>
              </w:r>
            </w:hyperlink>
            <w:r w:rsidRPr="0091456C">
              <w:rPr>
                <w:rFonts w:ascii="Times New Roman" w:hAnsi="Times New Roman" w:cs="Times New Roman"/>
                <w:i/>
                <w:iCs/>
                <w:sz w:val="24"/>
                <w:szCs w:val="24"/>
              </w:rPr>
              <w:t>;</w:t>
            </w:r>
          </w:p>
          <w:p w:rsidR="00D752FA" w:rsidRPr="0091456C" w:rsidRDefault="00B30527" w:rsidP="00D752FA">
            <w:pPr>
              <w:pStyle w:val="ListParagraph"/>
              <w:numPr>
                <w:ilvl w:val="0"/>
                <w:numId w:val="12"/>
              </w:numPr>
              <w:spacing w:before="120" w:after="120" w:line="276" w:lineRule="auto"/>
              <w:ind w:left="35" w:firstLine="325"/>
              <w:jc w:val="both"/>
              <w:rPr>
                <w:rFonts w:ascii="Times New Roman" w:hAnsi="Times New Roman" w:cs="Times New Roman"/>
                <w:b/>
                <w:bCs/>
                <w:sz w:val="24"/>
                <w:szCs w:val="24"/>
              </w:rPr>
            </w:pPr>
            <w:r w:rsidRPr="0091456C">
              <w:rPr>
                <w:rFonts w:ascii="Times New Roman" w:hAnsi="Times New Roman" w:cs="Times New Roman"/>
                <w:b/>
                <w:bCs/>
                <w:sz w:val="24"/>
                <w:szCs w:val="24"/>
              </w:rPr>
              <w:t xml:space="preserve">Закон за резерва на въоръжените сили на Република България, </w:t>
            </w:r>
            <w:proofErr w:type="spellStart"/>
            <w:r w:rsidRPr="0091456C">
              <w:rPr>
                <w:rFonts w:ascii="Times New Roman" w:hAnsi="Times New Roman" w:cs="Times New Roman"/>
                <w:i/>
                <w:iCs/>
                <w:sz w:val="24"/>
                <w:szCs w:val="24"/>
              </w:rPr>
              <w:t>обн</w:t>
            </w:r>
            <w:proofErr w:type="spellEnd"/>
            <w:r w:rsidRPr="0091456C">
              <w:rPr>
                <w:rFonts w:ascii="Times New Roman" w:hAnsi="Times New Roman" w:cs="Times New Roman"/>
                <w:i/>
                <w:iCs/>
                <w:sz w:val="24"/>
                <w:szCs w:val="24"/>
              </w:rPr>
              <w:t>., ДВ, бр. 20 от 9.03.2012 г., в сила от 10.06.2012 г., изм. и доп., бр. 109 от 22.12.2020 г., в сила от 22.12.2020 г., изм., бр. 56 от 19.07.2022 г. (</w:t>
            </w:r>
            <w:hyperlink r:id="rId50" w:history="1">
              <w:r w:rsidRPr="0091456C">
                <w:rPr>
                  <w:rStyle w:val="Hyperlink"/>
                  <w:rFonts w:ascii="Times New Roman" w:hAnsi="Times New Roman" w:cs="Times New Roman"/>
                  <w:i/>
                  <w:iCs/>
                  <w:color w:val="auto"/>
                  <w:sz w:val="24"/>
                  <w:szCs w:val="24"/>
                </w:rPr>
                <w:t>https://legislation.apis.bg/doc/531942/0</w:t>
              </w:r>
            </w:hyperlink>
            <w:r w:rsidRPr="0091456C">
              <w:rPr>
                <w:rFonts w:ascii="Times New Roman" w:hAnsi="Times New Roman" w:cs="Times New Roman"/>
                <w:i/>
                <w:iCs/>
                <w:sz w:val="24"/>
                <w:szCs w:val="24"/>
              </w:rPr>
              <w:t>);</w:t>
            </w:r>
          </w:p>
          <w:p w:rsidR="00D752FA" w:rsidRPr="0091456C" w:rsidRDefault="00D752FA" w:rsidP="00D752FA">
            <w:pPr>
              <w:pStyle w:val="ListParagraph"/>
              <w:numPr>
                <w:ilvl w:val="0"/>
                <w:numId w:val="12"/>
              </w:numPr>
              <w:spacing w:before="120" w:after="120" w:line="276" w:lineRule="auto"/>
              <w:ind w:left="24" w:firstLine="336"/>
              <w:jc w:val="both"/>
              <w:rPr>
                <w:rFonts w:ascii="Times New Roman" w:hAnsi="Times New Roman" w:cs="Times New Roman"/>
                <w:b/>
                <w:bCs/>
                <w:sz w:val="24"/>
                <w:szCs w:val="24"/>
              </w:rPr>
            </w:pPr>
            <w:r w:rsidRPr="0091456C">
              <w:rPr>
                <w:rFonts w:ascii="Times New Roman" w:hAnsi="Times New Roman" w:cs="Times New Roman"/>
                <w:b/>
                <w:bCs/>
                <w:sz w:val="24"/>
                <w:szCs w:val="24"/>
              </w:rPr>
              <w:t>Закон за развитие на академичния състав в Република България</w:t>
            </w:r>
            <w:r w:rsidRPr="0091456C">
              <w:rPr>
                <w:rFonts w:ascii="Times New Roman" w:hAnsi="Times New Roman" w:cs="Times New Roman"/>
                <w:bCs/>
                <w:sz w:val="24"/>
                <w:szCs w:val="24"/>
              </w:rPr>
              <w:t xml:space="preserve">, </w:t>
            </w:r>
            <w:proofErr w:type="spellStart"/>
            <w:r w:rsidRPr="0091456C">
              <w:rPr>
                <w:rFonts w:ascii="Times New Roman" w:hAnsi="Times New Roman" w:cs="Times New Roman"/>
                <w:i/>
                <w:iCs/>
                <w:sz w:val="24"/>
                <w:szCs w:val="24"/>
              </w:rPr>
              <w:t>обн</w:t>
            </w:r>
            <w:proofErr w:type="spellEnd"/>
            <w:r w:rsidRPr="0091456C">
              <w:rPr>
                <w:rFonts w:ascii="Times New Roman" w:hAnsi="Times New Roman" w:cs="Times New Roman"/>
                <w:i/>
                <w:iCs/>
                <w:sz w:val="24"/>
                <w:szCs w:val="24"/>
              </w:rPr>
              <w:t>. ДВ. бр.38 от 21 Май 2010г., изм. ДВ. бр.102 от 23 Декември 2022г.</w:t>
            </w:r>
          </w:p>
          <w:p w:rsidR="00B30527" w:rsidRPr="0091456C" w:rsidRDefault="00B30527" w:rsidP="00A857D6">
            <w:pPr>
              <w:pStyle w:val="ListParagraph"/>
              <w:numPr>
                <w:ilvl w:val="0"/>
                <w:numId w:val="12"/>
              </w:numPr>
              <w:spacing w:before="120" w:after="120" w:line="276" w:lineRule="auto"/>
              <w:ind w:left="35" w:firstLine="325"/>
              <w:jc w:val="both"/>
              <w:rPr>
                <w:rFonts w:ascii="Times New Roman" w:hAnsi="Times New Roman" w:cs="Times New Roman"/>
                <w:b/>
                <w:bCs/>
                <w:sz w:val="24"/>
                <w:szCs w:val="24"/>
              </w:rPr>
            </w:pPr>
            <w:r w:rsidRPr="0091456C">
              <w:rPr>
                <w:rFonts w:ascii="Times New Roman" w:hAnsi="Times New Roman" w:cs="Times New Roman"/>
                <w:b/>
                <w:bCs/>
                <w:sz w:val="24"/>
                <w:szCs w:val="24"/>
              </w:rPr>
              <w:lastRenderedPageBreak/>
              <w:t>Закон за защита на класифицираната информация</w:t>
            </w:r>
            <w:r w:rsidRPr="0091456C">
              <w:rPr>
                <w:rFonts w:ascii="Times New Roman" w:hAnsi="Times New Roman" w:cs="Times New Roman"/>
                <w:bCs/>
                <w:sz w:val="24"/>
                <w:szCs w:val="24"/>
              </w:rPr>
              <w:t>,</w:t>
            </w:r>
            <w:r w:rsidRPr="0091456C">
              <w:rPr>
                <w:rFonts w:ascii="Times New Roman" w:hAnsi="Times New Roman" w:cs="Times New Roman"/>
                <w:b/>
                <w:bCs/>
                <w:sz w:val="24"/>
                <w:szCs w:val="24"/>
              </w:rPr>
              <w:t xml:space="preserve"> </w:t>
            </w:r>
            <w:proofErr w:type="spellStart"/>
            <w:r w:rsidRPr="0091456C">
              <w:rPr>
                <w:rFonts w:ascii="Times New Roman" w:hAnsi="Times New Roman" w:cs="Times New Roman"/>
                <w:i/>
                <w:iCs/>
                <w:sz w:val="24"/>
                <w:szCs w:val="24"/>
              </w:rPr>
              <w:t>обн</w:t>
            </w:r>
            <w:proofErr w:type="spellEnd"/>
            <w:r w:rsidRPr="0091456C">
              <w:rPr>
                <w:rFonts w:ascii="Times New Roman" w:hAnsi="Times New Roman" w:cs="Times New Roman"/>
                <w:i/>
                <w:iCs/>
                <w:sz w:val="24"/>
                <w:szCs w:val="24"/>
              </w:rPr>
              <w:t>., ДВ, бр. 45 от 30.04.2002 г., попр., бр. 5 от 17.01.2003 г., изм., бр. 31 от 4.04.2003 г. , изм., бр. 13 от 13.02.2024 г., в сила от датата, посочена в Решение на Съвета на Европейския съюз за приемането на еврото от Република България (</w:t>
            </w:r>
            <w:hyperlink r:id="rId51" w:history="1">
              <w:r w:rsidRPr="0091456C">
                <w:rPr>
                  <w:rStyle w:val="Hyperlink"/>
                  <w:rFonts w:ascii="Times New Roman" w:hAnsi="Times New Roman" w:cs="Times New Roman"/>
                  <w:i/>
                  <w:iCs/>
                  <w:color w:val="auto"/>
                  <w:sz w:val="24"/>
                  <w:szCs w:val="24"/>
                </w:rPr>
                <w:t>https://legislation.apis.bg/doc/9154/0</w:t>
              </w:r>
            </w:hyperlink>
            <w:r w:rsidRPr="0091456C">
              <w:rPr>
                <w:rFonts w:ascii="Times New Roman" w:hAnsi="Times New Roman" w:cs="Times New Roman"/>
                <w:i/>
                <w:iCs/>
                <w:sz w:val="24"/>
                <w:szCs w:val="24"/>
              </w:rPr>
              <w:t>);</w:t>
            </w:r>
          </w:p>
          <w:p w:rsidR="00E629E6" w:rsidRPr="0091456C" w:rsidRDefault="00E629E6" w:rsidP="00A857D6">
            <w:pPr>
              <w:pStyle w:val="ListParagraph"/>
              <w:numPr>
                <w:ilvl w:val="0"/>
                <w:numId w:val="12"/>
              </w:numPr>
              <w:spacing w:before="120" w:after="120" w:line="276" w:lineRule="auto"/>
              <w:ind w:left="22" w:firstLine="338"/>
              <w:jc w:val="both"/>
              <w:rPr>
                <w:rFonts w:ascii="Times New Roman" w:hAnsi="Times New Roman" w:cs="Times New Roman"/>
                <w:b/>
                <w:bCs/>
                <w:sz w:val="24"/>
                <w:szCs w:val="24"/>
              </w:rPr>
            </w:pPr>
            <w:r w:rsidRPr="0091456C">
              <w:rPr>
                <w:rFonts w:ascii="Times New Roman" w:hAnsi="Times New Roman" w:cs="Times New Roman"/>
                <w:b/>
                <w:bCs/>
                <w:sz w:val="24"/>
                <w:szCs w:val="24"/>
              </w:rPr>
              <w:t>Закон за професионалното образование и обучение</w:t>
            </w:r>
            <w:r w:rsidRPr="0091456C">
              <w:rPr>
                <w:rFonts w:ascii="Times New Roman" w:hAnsi="Times New Roman" w:cs="Times New Roman"/>
                <w:sz w:val="24"/>
                <w:szCs w:val="24"/>
              </w:rPr>
              <w:t xml:space="preserve">, </w:t>
            </w:r>
            <w:proofErr w:type="spellStart"/>
            <w:r w:rsidRPr="0091456C">
              <w:rPr>
                <w:rFonts w:ascii="Times New Roman" w:hAnsi="Times New Roman" w:cs="Times New Roman"/>
                <w:i/>
                <w:sz w:val="24"/>
                <w:szCs w:val="24"/>
              </w:rPr>
              <w:t>обн</w:t>
            </w:r>
            <w:proofErr w:type="spellEnd"/>
            <w:r w:rsidRPr="0091456C">
              <w:rPr>
                <w:rFonts w:ascii="Times New Roman" w:hAnsi="Times New Roman" w:cs="Times New Roman"/>
                <w:i/>
                <w:sz w:val="24"/>
                <w:szCs w:val="24"/>
              </w:rPr>
              <w:t>., ДВ, бр. 68 от 30.07.1999 г., изм. и доп., бр. 27 от 29.03.2024 г.</w:t>
            </w:r>
            <w:r w:rsidR="00DB7E23" w:rsidRPr="0091456C">
              <w:rPr>
                <w:i/>
              </w:rPr>
              <w:t xml:space="preserve">, </w:t>
            </w:r>
            <w:proofErr w:type="spellStart"/>
            <w:r w:rsidR="00DB7E23" w:rsidRPr="0091456C">
              <w:rPr>
                <w:rFonts w:ascii="Times New Roman" w:hAnsi="Times New Roman" w:cs="Times New Roman"/>
                <w:i/>
                <w:sz w:val="24"/>
                <w:szCs w:val="24"/>
              </w:rPr>
              <w:t>изм</w:t>
            </w:r>
            <w:proofErr w:type="spellEnd"/>
            <w:r w:rsidR="00DB7E23" w:rsidRPr="0091456C">
              <w:rPr>
                <w:rFonts w:ascii="Times New Roman" w:hAnsi="Times New Roman" w:cs="Times New Roman"/>
                <w:i/>
                <w:sz w:val="24"/>
                <w:szCs w:val="24"/>
              </w:rPr>
              <w:t xml:space="preserve"> .</w:t>
            </w:r>
            <w:r w:rsidR="00DB7E23" w:rsidRPr="0091456C">
              <w:rPr>
                <w:i/>
              </w:rPr>
              <w:t xml:space="preserve"> </w:t>
            </w:r>
            <w:r w:rsidR="00DB7E23" w:rsidRPr="0091456C">
              <w:rPr>
                <w:rFonts w:ascii="Times New Roman" w:hAnsi="Times New Roman" w:cs="Times New Roman"/>
                <w:i/>
                <w:sz w:val="24"/>
                <w:szCs w:val="24"/>
              </w:rPr>
              <w:t>бр. 41 от 10.05.2024 г., в сила от 10.05.2024 г.</w:t>
            </w:r>
            <w:r w:rsidRPr="0091456C">
              <w:rPr>
                <w:rFonts w:ascii="Times New Roman" w:hAnsi="Times New Roman" w:cs="Times New Roman"/>
                <w:i/>
                <w:sz w:val="24"/>
                <w:szCs w:val="24"/>
              </w:rPr>
              <w:t>, (</w:t>
            </w:r>
            <w:hyperlink r:id="rId52" w:history="1">
              <w:r w:rsidRPr="0091456C">
                <w:rPr>
                  <w:rStyle w:val="Hyperlink"/>
                  <w:rFonts w:ascii="Times New Roman" w:hAnsi="Times New Roman" w:cs="Times New Roman"/>
                  <w:i/>
                  <w:color w:val="auto"/>
                  <w:sz w:val="24"/>
                  <w:szCs w:val="24"/>
                </w:rPr>
                <w:t>https://legislation.apis.bg/doc/12091/0</w:t>
              </w:r>
            </w:hyperlink>
            <w:r w:rsidRPr="0091456C">
              <w:rPr>
                <w:rFonts w:ascii="Times New Roman" w:hAnsi="Times New Roman" w:cs="Times New Roman"/>
                <w:i/>
                <w:sz w:val="24"/>
                <w:szCs w:val="24"/>
              </w:rPr>
              <w:t>);</w:t>
            </w:r>
          </w:p>
          <w:p w:rsidR="00712316" w:rsidRPr="0091456C" w:rsidRDefault="00E629E6" w:rsidP="00712316">
            <w:pPr>
              <w:pStyle w:val="ListParagraph"/>
              <w:numPr>
                <w:ilvl w:val="0"/>
                <w:numId w:val="12"/>
              </w:numPr>
              <w:spacing w:before="120" w:after="120" w:line="276" w:lineRule="auto"/>
              <w:ind w:left="36" w:firstLine="324"/>
              <w:jc w:val="both"/>
              <w:rPr>
                <w:rFonts w:ascii="Times New Roman" w:hAnsi="Times New Roman" w:cs="Times New Roman"/>
                <w:b/>
                <w:bCs/>
                <w:sz w:val="24"/>
                <w:szCs w:val="24"/>
              </w:rPr>
            </w:pPr>
            <w:r w:rsidRPr="0091456C">
              <w:rPr>
                <w:rFonts w:ascii="Times New Roman" w:hAnsi="Times New Roman" w:cs="Times New Roman"/>
                <w:b/>
                <w:bCs/>
                <w:sz w:val="24"/>
                <w:szCs w:val="24"/>
              </w:rPr>
              <w:t>Закон за здравното осигуряване</w:t>
            </w:r>
            <w:r w:rsidRPr="0091456C">
              <w:rPr>
                <w:rFonts w:ascii="Times New Roman" w:hAnsi="Times New Roman" w:cs="Times New Roman"/>
                <w:sz w:val="24"/>
                <w:szCs w:val="24"/>
              </w:rPr>
              <w:t xml:space="preserve">, </w:t>
            </w:r>
            <w:proofErr w:type="spellStart"/>
            <w:r w:rsidRPr="0091456C">
              <w:rPr>
                <w:rFonts w:ascii="Times New Roman" w:hAnsi="Times New Roman" w:cs="Times New Roman"/>
                <w:i/>
                <w:sz w:val="24"/>
                <w:szCs w:val="24"/>
              </w:rPr>
              <w:t>обн</w:t>
            </w:r>
            <w:proofErr w:type="spellEnd"/>
            <w:r w:rsidRPr="0091456C">
              <w:rPr>
                <w:rFonts w:ascii="Times New Roman" w:hAnsi="Times New Roman" w:cs="Times New Roman"/>
                <w:i/>
                <w:sz w:val="24"/>
                <w:szCs w:val="24"/>
              </w:rPr>
              <w:t>., ДВ, бр. 70 от 19.06.1998 г., изм., бр. 16 от 23.02.2024 г., в сила от 25.08.2024 г.</w:t>
            </w:r>
            <w:r w:rsidR="00DB7E23" w:rsidRPr="0091456C">
              <w:rPr>
                <w:rFonts w:ascii="Times New Roman" w:hAnsi="Times New Roman" w:cs="Times New Roman"/>
                <w:i/>
                <w:sz w:val="24"/>
                <w:szCs w:val="24"/>
              </w:rPr>
              <w:t>,</w:t>
            </w:r>
            <w:r w:rsidR="00DB7E23" w:rsidRPr="0091456C">
              <w:rPr>
                <w:i/>
              </w:rPr>
              <w:t xml:space="preserve"> </w:t>
            </w:r>
            <w:r w:rsidR="00DB7E23" w:rsidRPr="0091456C">
              <w:rPr>
                <w:rFonts w:ascii="Times New Roman" w:hAnsi="Times New Roman" w:cs="Times New Roman"/>
                <w:i/>
                <w:sz w:val="24"/>
                <w:szCs w:val="24"/>
              </w:rPr>
              <w:t>изм., бр. 39 от 1.05.2024 г., в сила от 1.05.2024 г.</w:t>
            </w:r>
            <w:r w:rsidRPr="0091456C">
              <w:rPr>
                <w:rFonts w:ascii="Times New Roman" w:hAnsi="Times New Roman" w:cs="Times New Roman"/>
                <w:i/>
                <w:sz w:val="24"/>
                <w:szCs w:val="24"/>
              </w:rPr>
              <w:t>, (</w:t>
            </w:r>
            <w:hyperlink r:id="rId53" w:history="1">
              <w:r w:rsidRPr="0091456C">
                <w:rPr>
                  <w:rStyle w:val="Hyperlink"/>
                  <w:rFonts w:ascii="Times New Roman" w:hAnsi="Times New Roman" w:cs="Times New Roman"/>
                  <w:i/>
                  <w:color w:val="auto"/>
                  <w:sz w:val="24"/>
                  <w:szCs w:val="24"/>
                </w:rPr>
                <w:t>https://legislation.apis.bg/doc/11950/0</w:t>
              </w:r>
            </w:hyperlink>
            <w:r w:rsidRPr="0091456C">
              <w:rPr>
                <w:rFonts w:ascii="Times New Roman" w:hAnsi="Times New Roman" w:cs="Times New Roman"/>
                <w:i/>
                <w:sz w:val="24"/>
                <w:szCs w:val="24"/>
              </w:rPr>
              <w:t>);</w:t>
            </w:r>
          </w:p>
          <w:p w:rsidR="00712316" w:rsidRPr="0091456C" w:rsidRDefault="00712316" w:rsidP="00712316">
            <w:pPr>
              <w:pStyle w:val="ListParagraph"/>
              <w:numPr>
                <w:ilvl w:val="0"/>
                <w:numId w:val="12"/>
              </w:numPr>
              <w:spacing w:before="120" w:after="120" w:line="276" w:lineRule="auto"/>
              <w:ind w:left="36" w:firstLine="324"/>
              <w:jc w:val="both"/>
              <w:rPr>
                <w:rFonts w:ascii="Times New Roman" w:hAnsi="Times New Roman" w:cs="Times New Roman"/>
                <w:b/>
                <w:bCs/>
                <w:sz w:val="24"/>
                <w:szCs w:val="24"/>
              </w:rPr>
            </w:pPr>
            <w:r w:rsidRPr="0091456C">
              <w:rPr>
                <w:rFonts w:ascii="Times New Roman" w:hAnsi="Times New Roman" w:cs="Times New Roman"/>
                <w:b/>
                <w:bCs/>
                <w:sz w:val="24"/>
                <w:szCs w:val="24"/>
              </w:rPr>
              <w:t>Закон за предучилищното и училищното образование</w:t>
            </w:r>
            <w:r w:rsidRPr="0091456C">
              <w:rPr>
                <w:rFonts w:ascii="Times New Roman" w:hAnsi="Times New Roman" w:cs="Times New Roman"/>
                <w:sz w:val="24"/>
                <w:szCs w:val="24"/>
              </w:rPr>
              <w:t xml:space="preserve">, </w:t>
            </w:r>
            <w:proofErr w:type="spellStart"/>
            <w:r w:rsidR="00565389" w:rsidRPr="0091456C">
              <w:rPr>
                <w:rFonts w:ascii="Times New Roman" w:hAnsi="Times New Roman" w:cs="Times New Roman"/>
                <w:i/>
                <w:sz w:val="24"/>
                <w:szCs w:val="24"/>
              </w:rPr>
              <w:t>обн</w:t>
            </w:r>
            <w:proofErr w:type="spellEnd"/>
            <w:r w:rsidRPr="0091456C">
              <w:rPr>
                <w:rFonts w:ascii="Times New Roman" w:hAnsi="Times New Roman" w:cs="Times New Roman"/>
                <w:i/>
                <w:sz w:val="24"/>
                <w:szCs w:val="24"/>
              </w:rPr>
              <w:t>., ДВ, бр. 79 от 13.10.2015 г., в сила от 1.08.2016 г.,</w:t>
            </w:r>
            <w:r w:rsidRPr="0091456C">
              <w:rPr>
                <w:i/>
              </w:rPr>
              <w:t xml:space="preserve"> </w:t>
            </w:r>
            <w:r w:rsidRPr="0091456C">
              <w:rPr>
                <w:rFonts w:ascii="Times New Roman" w:hAnsi="Times New Roman" w:cs="Times New Roman"/>
                <w:i/>
                <w:sz w:val="24"/>
                <w:szCs w:val="24"/>
              </w:rPr>
              <w:t>изм. и доп., бр. 23 от 19.03.2024 г., бр. 27 от 29.03.2024 г.;</w:t>
            </w:r>
          </w:p>
          <w:p w:rsidR="00565389" w:rsidRPr="0091456C" w:rsidRDefault="00565389" w:rsidP="005B5FC3">
            <w:pPr>
              <w:pStyle w:val="ListParagraph"/>
              <w:numPr>
                <w:ilvl w:val="0"/>
                <w:numId w:val="12"/>
              </w:numPr>
              <w:spacing w:before="120" w:after="120" w:line="276" w:lineRule="auto"/>
              <w:ind w:left="42" w:firstLine="318"/>
              <w:jc w:val="both"/>
              <w:rPr>
                <w:rFonts w:ascii="Times New Roman" w:hAnsi="Times New Roman" w:cs="Times New Roman"/>
                <w:b/>
                <w:bCs/>
                <w:sz w:val="24"/>
                <w:szCs w:val="24"/>
              </w:rPr>
            </w:pPr>
            <w:r w:rsidRPr="0091456C">
              <w:rPr>
                <w:rFonts w:ascii="Times New Roman" w:hAnsi="Times New Roman" w:cs="Times New Roman"/>
                <w:b/>
                <w:bCs/>
                <w:sz w:val="24"/>
                <w:szCs w:val="24"/>
              </w:rPr>
              <w:t>Закон за противодействие на корупцията</w:t>
            </w:r>
            <w:r w:rsidRPr="0091456C">
              <w:rPr>
                <w:rFonts w:ascii="Times New Roman" w:hAnsi="Times New Roman" w:cs="Times New Roman"/>
                <w:sz w:val="28"/>
                <w:szCs w:val="28"/>
              </w:rPr>
              <w:t xml:space="preserve">, </w:t>
            </w:r>
            <w:proofErr w:type="spellStart"/>
            <w:r w:rsidR="005B5FC3" w:rsidRPr="0091456C">
              <w:rPr>
                <w:rFonts w:ascii="Times New Roman" w:hAnsi="Times New Roman" w:cs="Times New Roman"/>
                <w:i/>
                <w:sz w:val="24"/>
                <w:szCs w:val="24"/>
              </w:rPr>
              <w:t>oбн</w:t>
            </w:r>
            <w:proofErr w:type="spellEnd"/>
            <w:r w:rsidR="005B5FC3" w:rsidRPr="0091456C">
              <w:rPr>
                <w:rFonts w:ascii="Times New Roman" w:hAnsi="Times New Roman" w:cs="Times New Roman"/>
                <w:i/>
                <w:sz w:val="24"/>
                <w:szCs w:val="24"/>
              </w:rPr>
              <w:t>., ДВ, бр. 84 от 6.10.2023 г., в сила от 6.10.2023 г., изм. и доп., бр. 13 от 13.02.2024 г., в сила от 13.02.2024 г.</w:t>
            </w:r>
          </w:p>
          <w:p w:rsidR="00565389" w:rsidRPr="0091456C" w:rsidRDefault="00565389" w:rsidP="00522FC6">
            <w:pPr>
              <w:pStyle w:val="ListParagraph"/>
              <w:numPr>
                <w:ilvl w:val="0"/>
                <w:numId w:val="12"/>
              </w:numPr>
              <w:spacing w:before="120" w:after="120" w:line="276" w:lineRule="auto"/>
              <w:ind w:left="70" w:firstLine="290"/>
              <w:jc w:val="both"/>
              <w:rPr>
                <w:rFonts w:ascii="Times New Roman" w:hAnsi="Times New Roman" w:cs="Times New Roman"/>
                <w:b/>
                <w:bCs/>
                <w:sz w:val="24"/>
                <w:szCs w:val="24"/>
              </w:rPr>
            </w:pPr>
            <w:r w:rsidRPr="0091456C">
              <w:rPr>
                <w:rFonts w:ascii="Times New Roman" w:hAnsi="Times New Roman" w:cs="Times New Roman"/>
                <w:b/>
                <w:bCs/>
                <w:sz w:val="24"/>
                <w:szCs w:val="24"/>
              </w:rPr>
              <w:t>Закон за държавния служител</w:t>
            </w:r>
            <w:r w:rsidR="00522FC6" w:rsidRPr="0091456C">
              <w:rPr>
                <w:rFonts w:ascii="Times New Roman" w:hAnsi="Times New Roman" w:cs="Times New Roman"/>
                <w:bCs/>
                <w:sz w:val="24"/>
                <w:szCs w:val="24"/>
              </w:rPr>
              <w:t xml:space="preserve">, </w:t>
            </w:r>
            <w:proofErr w:type="spellStart"/>
            <w:r w:rsidR="005B5FC3" w:rsidRPr="0091456C">
              <w:rPr>
                <w:rFonts w:ascii="Times New Roman" w:hAnsi="Times New Roman" w:cs="Times New Roman"/>
                <w:i/>
                <w:sz w:val="24"/>
                <w:szCs w:val="24"/>
              </w:rPr>
              <w:t>обн</w:t>
            </w:r>
            <w:proofErr w:type="spellEnd"/>
            <w:r w:rsidR="005B5FC3" w:rsidRPr="0091456C">
              <w:rPr>
                <w:rFonts w:ascii="Times New Roman" w:hAnsi="Times New Roman" w:cs="Times New Roman"/>
                <w:i/>
                <w:sz w:val="24"/>
                <w:szCs w:val="24"/>
              </w:rPr>
              <w:t>., ДВ, бр. 67 от 27.07.1999 г., в сила от 28.08.1999 г., изм. и доп., бр. 85 от 10.10.2023 г., в сила от 1.06.2026 г.</w:t>
            </w:r>
          </w:p>
          <w:p w:rsidR="00615A5C" w:rsidRPr="0091456C" w:rsidRDefault="00615A5C" w:rsidP="00615A5C">
            <w:pPr>
              <w:pStyle w:val="ListParagraph"/>
              <w:numPr>
                <w:ilvl w:val="0"/>
                <w:numId w:val="12"/>
              </w:numPr>
              <w:spacing w:before="120" w:after="120" w:line="276" w:lineRule="auto"/>
              <w:ind w:left="88" w:firstLine="272"/>
              <w:jc w:val="both"/>
              <w:rPr>
                <w:rFonts w:ascii="Times New Roman" w:hAnsi="Times New Roman" w:cs="Times New Roman"/>
                <w:b/>
                <w:bCs/>
                <w:sz w:val="24"/>
                <w:szCs w:val="24"/>
              </w:rPr>
            </w:pPr>
            <w:r w:rsidRPr="0091456C">
              <w:rPr>
                <w:rFonts w:ascii="Times New Roman" w:hAnsi="Times New Roman" w:cs="Times New Roman"/>
                <w:b/>
                <w:bCs/>
                <w:sz w:val="24"/>
                <w:szCs w:val="24"/>
              </w:rPr>
              <w:t>Закон за защита от дискриминацията</w:t>
            </w:r>
            <w:r w:rsidRPr="0091456C">
              <w:rPr>
                <w:rFonts w:ascii="Times New Roman" w:hAnsi="Times New Roman" w:cs="Times New Roman"/>
                <w:bCs/>
                <w:sz w:val="24"/>
                <w:szCs w:val="24"/>
              </w:rPr>
              <w:t xml:space="preserve">, </w:t>
            </w:r>
            <w:proofErr w:type="spellStart"/>
            <w:r w:rsidRPr="0091456C">
              <w:rPr>
                <w:rFonts w:ascii="Times New Roman" w:hAnsi="Times New Roman" w:cs="Times New Roman"/>
                <w:bCs/>
                <w:i/>
                <w:sz w:val="24"/>
                <w:szCs w:val="24"/>
              </w:rPr>
              <w:t>обн</w:t>
            </w:r>
            <w:proofErr w:type="spellEnd"/>
            <w:r w:rsidRPr="0091456C">
              <w:rPr>
                <w:rFonts w:ascii="Times New Roman" w:hAnsi="Times New Roman" w:cs="Times New Roman"/>
                <w:bCs/>
                <w:i/>
                <w:sz w:val="24"/>
                <w:szCs w:val="24"/>
              </w:rPr>
              <w:t>., ДВ, бр. 86 от 30.09.2003 г., в сила от 1.01.2004 г., бр. 84 от 6.10.2023 г., в сила от 6.10.2023 г.</w:t>
            </w:r>
          </w:p>
          <w:p w:rsidR="002C3095" w:rsidRPr="0091456C" w:rsidRDefault="002C3095" w:rsidP="002C3095">
            <w:pPr>
              <w:pStyle w:val="ListParagraph"/>
              <w:numPr>
                <w:ilvl w:val="0"/>
                <w:numId w:val="12"/>
              </w:numPr>
              <w:spacing w:before="120" w:after="120" w:line="276" w:lineRule="auto"/>
              <w:ind w:left="0" w:firstLine="360"/>
              <w:jc w:val="both"/>
              <w:rPr>
                <w:rFonts w:ascii="Times New Roman" w:hAnsi="Times New Roman" w:cs="Times New Roman"/>
                <w:b/>
                <w:bCs/>
                <w:sz w:val="24"/>
                <w:szCs w:val="24"/>
              </w:rPr>
            </w:pPr>
            <w:r w:rsidRPr="0091456C">
              <w:rPr>
                <w:rFonts w:ascii="Times New Roman" w:hAnsi="Times New Roman" w:cs="Times New Roman"/>
                <w:b/>
                <w:bCs/>
                <w:sz w:val="24"/>
                <w:szCs w:val="24"/>
              </w:rPr>
              <w:t xml:space="preserve">Закон за електронните съобщения, </w:t>
            </w:r>
            <w:proofErr w:type="spellStart"/>
            <w:r w:rsidRPr="0091456C">
              <w:rPr>
                <w:rFonts w:ascii="Times New Roman" w:hAnsi="Times New Roman" w:cs="Times New Roman"/>
                <w:bCs/>
                <w:i/>
                <w:sz w:val="24"/>
                <w:szCs w:val="24"/>
              </w:rPr>
              <w:t>обн</w:t>
            </w:r>
            <w:proofErr w:type="spellEnd"/>
            <w:r w:rsidRPr="0091456C">
              <w:rPr>
                <w:rFonts w:ascii="Times New Roman" w:hAnsi="Times New Roman" w:cs="Times New Roman"/>
                <w:bCs/>
                <w:i/>
                <w:sz w:val="24"/>
                <w:szCs w:val="24"/>
              </w:rPr>
              <w:t>. ДВ. бр.41 от 22.05.2007 г.(</w:t>
            </w:r>
            <w:r w:rsidRPr="0091456C">
              <w:t xml:space="preserve"> </w:t>
            </w:r>
            <w:r w:rsidRPr="0091456C">
              <w:rPr>
                <w:rFonts w:ascii="Times New Roman" w:hAnsi="Times New Roman" w:cs="Times New Roman"/>
                <w:bCs/>
                <w:sz w:val="24"/>
                <w:szCs w:val="24"/>
              </w:rPr>
              <w:t>https://lex.bg/laws/ldoc/2135553187)</w:t>
            </w:r>
            <w:r w:rsidRPr="0091456C">
              <w:rPr>
                <w:rFonts w:ascii="Times New Roman" w:hAnsi="Times New Roman" w:cs="Times New Roman"/>
                <w:b/>
                <w:bCs/>
                <w:sz w:val="24"/>
                <w:szCs w:val="24"/>
              </w:rPr>
              <w:t xml:space="preserve"> </w:t>
            </w:r>
          </w:p>
          <w:p w:rsidR="00E629E6" w:rsidRPr="0091456C" w:rsidRDefault="00E629E6" w:rsidP="00A857D6">
            <w:pPr>
              <w:pStyle w:val="ListParagraph"/>
              <w:numPr>
                <w:ilvl w:val="0"/>
                <w:numId w:val="12"/>
              </w:numPr>
              <w:spacing w:before="120" w:after="120" w:line="276" w:lineRule="auto"/>
              <w:ind w:left="78" w:firstLine="282"/>
              <w:jc w:val="both"/>
              <w:rPr>
                <w:rFonts w:ascii="Times New Roman" w:hAnsi="Times New Roman" w:cs="Times New Roman"/>
                <w:b/>
                <w:bCs/>
                <w:sz w:val="24"/>
                <w:szCs w:val="24"/>
              </w:rPr>
            </w:pPr>
            <w:r w:rsidRPr="0091456C">
              <w:rPr>
                <w:rFonts w:ascii="Times New Roman" w:hAnsi="Times New Roman" w:cs="Times New Roman"/>
                <w:b/>
                <w:bCs/>
                <w:sz w:val="24"/>
                <w:szCs w:val="24"/>
              </w:rPr>
              <w:t>Кодекс за социално осигуряване</w:t>
            </w:r>
            <w:r w:rsidR="009C285A" w:rsidRPr="0091456C">
              <w:rPr>
                <w:rFonts w:ascii="Times New Roman" w:hAnsi="Times New Roman" w:cs="Times New Roman"/>
                <w:bCs/>
                <w:sz w:val="24"/>
                <w:szCs w:val="24"/>
              </w:rPr>
              <w:t>,</w:t>
            </w:r>
            <w:r w:rsidRPr="0091456C">
              <w:rPr>
                <w:rFonts w:ascii="Times New Roman" w:hAnsi="Times New Roman" w:cs="Times New Roman"/>
                <w:b/>
                <w:bCs/>
                <w:sz w:val="24"/>
                <w:szCs w:val="24"/>
              </w:rPr>
              <w:t xml:space="preserve"> </w:t>
            </w:r>
            <w:r w:rsidRPr="0091456C">
              <w:rPr>
                <w:rFonts w:ascii="Times New Roman" w:hAnsi="Times New Roman" w:cs="Times New Roman"/>
                <w:sz w:val="24"/>
                <w:szCs w:val="24"/>
              </w:rPr>
              <w:t xml:space="preserve">(изм. - ДВ, бр. 67 от 2003 г.), </w:t>
            </w:r>
            <w:proofErr w:type="spellStart"/>
            <w:r w:rsidRPr="0091456C">
              <w:rPr>
                <w:rFonts w:ascii="Times New Roman" w:hAnsi="Times New Roman" w:cs="Times New Roman"/>
                <w:sz w:val="24"/>
                <w:szCs w:val="24"/>
              </w:rPr>
              <w:t>обн</w:t>
            </w:r>
            <w:proofErr w:type="spellEnd"/>
            <w:r w:rsidRPr="0091456C">
              <w:rPr>
                <w:rFonts w:ascii="Times New Roman" w:hAnsi="Times New Roman" w:cs="Times New Roman"/>
                <w:sz w:val="24"/>
                <w:szCs w:val="24"/>
              </w:rPr>
              <w:t>., ДВ, бр. 110 от 17.12.1999 г., в сила от 1.01.2000 г., изм., бр. 27 от 29.03.2024 г.</w:t>
            </w:r>
            <w:r w:rsidR="00C02471" w:rsidRPr="0091456C">
              <w:rPr>
                <w:rFonts w:ascii="Times New Roman" w:hAnsi="Times New Roman" w:cs="Times New Roman"/>
                <w:sz w:val="24"/>
                <w:szCs w:val="24"/>
              </w:rPr>
              <w:t>, изм., бр. 39 от 1.05.2024 г., в сила от 1.05.2024 г.</w:t>
            </w:r>
            <w:r w:rsidRPr="0091456C">
              <w:rPr>
                <w:rFonts w:ascii="Times New Roman" w:hAnsi="Times New Roman" w:cs="Times New Roman"/>
                <w:sz w:val="24"/>
                <w:szCs w:val="24"/>
              </w:rPr>
              <w:t>, (</w:t>
            </w:r>
            <w:hyperlink r:id="rId54" w:history="1">
              <w:r w:rsidRPr="0091456C">
                <w:rPr>
                  <w:rStyle w:val="Hyperlink"/>
                  <w:rFonts w:ascii="Times New Roman" w:hAnsi="Times New Roman" w:cs="Times New Roman"/>
                  <w:color w:val="auto"/>
                  <w:sz w:val="24"/>
                  <w:szCs w:val="24"/>
                </w:rPr>
                <w:t>https://legislation.apis.bg/doc/464674</w:t>
              </w:r>
            </w:hyperlink>
            <w:r w:rsidRPr="0091456C">
              <w:rPr>
                <w:rFonts w:ascii="Times New Roman" w:hAnsi="Times New Roman" w:cs="Times New Roman"/>
                <w:sz w:val="24"/>
                <w:szCs w:val="24"/>
              </w:rPr>
              <w:t>);</w:t>
            </w:r>
          </w:p>
          <w:p w:rsidR="007D187E" w:rsidRPr="0091456C" w:rsidRDefault="00394ED4" w:rsidP="009C285A">
            <w:pPr>
              <w:pStyle w:val="ListParagraph"/>
              <w:numPr>
                <w:ilvl w:val="0"/>
                <w:numId w:val="12"/>
              </w:numPr>
              <w:spacing w:before="120" w:after="120" w:line="276" w:lineRule="auto"/>
              <w:ind w:left="78" w:firstLine="282"/>
              <w:jc w:val="both"/>
              <w:rPr>
                <w:rStyle w:val="Hyperlink"/>
                <w:rFonts w:ascii="Times New Roman" w:hAnsi="Times New Roman" w:cs="Times New Roman"/>
                <w:b/>
                <w:bCs/>
                <w:color w:val="auto"/>
                <w:sz w:val="24"/>
                <w:szCs w:val="24"/>
                <w:u w:val="none"/>
              </w:rPr>
            </w:pPr>
            <w:r w:rsidRPr="0091456C">
              <w:rPr>
                <w:rFonts w:ascii="Times New Roman" w:hAnsi="Times New Roman" w:cs="Times New Roman"/>
                <w:b/>
                <w:sz w:val="24"/>
                <w:szCs w:val="24"/>
              </w:rPr>
              <w:t>Кодекс на труда</w:t>
            </w:r>
            <w:r w:rsidR="009C285A" w:rsidRPr="0091456C">
              <w:rPr>
                <w:rFonts w:ascii="Times New Roman" w:hAnsi="Times New Roman" w:cs="Times New Roman"/>
                <w:sz w:val="24"/>
                <w:szCs w:val="24"/>
              </w:rPr>
              <w:t>,</w:t>
            </w:r>
            <w:r w:rsidR="005A5E75" w:rsidRPr="0091456C">
              <w:rPr>
                <w:rFonts w:ascii="Times New Roman" w:hAnsi="Times New Roman" w:cs="Times New Roman"/>
                <w:sz w:val="24"/>
                <w:szCs w:val="24"/>
              </w:rPr>
              <w:t xml:space="preserve"> (изм. - ДВ, бр. 67 от 2003 г.), </w:t>
            </w:r>
            <w:proofErr w:type="spellStart"/>
            <w:r w:rsidR="005A5E75" w:rsidRPr="0091456C">
              <w:rPr>
                <w:rFonts w:ascii="Times New Roman" w:hAnsi="Times New Roman" w:cs="Times New Roman"/>
                <w:sz w:val="24"/>
                <w:szCs w:val="24"/>
              </w:rPr>
              <w:t>обн</w:t>
            </w:r>
            <w:proofErr w:type="spellEnd"/>
            <w:r w:rsidR="005A5E75" w:rsidRPr="0091456C">
              <w:rPr>
                <w:rFonts w:ascii="Times New Roman" w:hAnsi="Times New Roman" w:cs="Times New Roman"/>
                <w:sz w:val="24"/>
                <w:szCs w:val="24"/>
              </w:rPr>
              <w:t xml:space="preserve">., ДВ, бр. 110 от 17.12.1999 г., в сила от 1.01.2000 г., изм., бр. 27 от 29.03.2024 г., изм., бр. 39 от 1.05.2024 г., в сила от 1.05.2024 г., </w:t>
            </w:r>
            <w:r w:rsidR="005A5E75" w:rsidRPr="0091456C">
              <w:rPr>
                <w:rStyle w:val="Hyperlink"/>
                <w:color w:val="auto"/>
              </w:rPr>
              <w:t>(</w:t>
            </w:r>
            <w:hyperlink r:id="rId55" w:history="1">
              <w:r w:rsidR="005A5E75" w:rsidRPr="0091456C">
                <w:rPr>
                  <w:rStyle w:val="Hyperlink"/>
                  <w:rFonts w:ascii="Times New Roman" w:hAnsi="Times New Roman" w:cs="Times New Roman"/>
                  <w:color w:val="auto"/>
                  <w:sz w:val="24"/>
                  <w:szCs w:val="24"/>
                </w:rPr>
                <w:t>https://legislation.apis.bg/doc/464674</w:t>
              </w:r>
            </w:hyperlink>
            <w:r w:rsidR="00042B1F" w:rsidRPr="0091456C">
              <w:rPr>
                <w:rStyle w:val="Hyperlink"/>
                <w:color w:val="auto"/>
              </w:rPr>
              <w:t>).</w:t>
            </w:r>
          </w:p>
          <w:p w:rsidR="00D752FA" w:rsidRPr="0091456C" w:rsidRDefault="00D752FA" w:rsidP="00D752FA">
            <w:pPr>
              <w:pStyle w:val="ListParagraph"/>
              <w:numPr>
                <w:ilvl w:val="0"/>
                <w:numId w:val="12"/>
              </w:numPr>
              <w:spacing w:before="120" w:after="120" w:line="276" w:lineRule="auto"/>
              <w:ind w:left="66" w:firstLine="294"/>
              <w:jc w:val="both"/>
              <w:rPr>
                <w:rFonts w:ascii="Times New Roman" w:hAnsi="Times New Roman" w:cs="Times New Roman"/>
                <w:b/>
                <w:bCs/>
                <w:sz w:val="24"/>
                <w:szCs w:val="24"/>
              </w:rPr>
            </w:pPr>
            <w:r w:rsidRPr="0091456C">
              <w:rPr>
                <w:rFonts w:ascii="Times New Roman" w:hAnsi="Times New Roman" w:cs="Times New Roman"/>
                <w:b/>
                <w:bCs/>
                <w:sz w:val="24"/>
                <w:szCs w:val="24"/>
              </w:rPr>
              <w:t xml:space="preserve">Правилник за прилагане на Закона за отбраната и въоръжените сили на Република България, </w:t>
            </w:r>
            <w:r w:rsidRPr="0091456C">
              <w:rPr>
                <w:rFonts w:ascii="Times New Roman" w:hAnsi="Times New Roman" w:cs="Times New Roman"/>
                <w:bCs/>
                <w:i/>
                <w:sz w:val="24"/>
                <w:szCs w:val="24"/>
              </w:rPr>
              <w:t xml:space="preserve">приет с ПМС № 46 от 22.03.2010 г., </w:t>
            </w:r>
            <w:proofErr w:type="spellStart"/>
            <w:r w:rsidRPr="0091456C">
              <w:rPr>
                <w:rFonts w:ascii="Times New Roman" w:hAnsi="Times New Roman" w:cs="Times New Roman"/>
                <w:bCs/>
                <w:i/>
                <w:sz w:val="24"/>
                <w:szCs w:val="24"/>
              </w:rPr>
              <w:t>обн</w:t>
            </w:r>
            <w:proofErr w:type="spellEnd"/>
            <w:r w:rsidRPr="0091456C">
              <w:rPr>
                <w:rFonts w:ascii="Times New Roman" w:hAnsi="Times New Roman" w:cs="Times New Roman"/>
                <w:bCs/>
                <w:i/>
                <w:sz w:val="24"/>
                <w:szCs w:val="24"/>
              </w:rPr>
              <w:t>., ДВ, бр. 25 от 30.03.2010 г., в сила от 30.03.2010 г., изм. и доп. бр. 37 от 26.04.2024 г., в сила от 26.04.2024 г.</w:t>
            </w:r>
          </w:p>
          <w:p w:rsidR="00565389" w:rsidRPr="0091456C" w:rsidRDefault="00565389" w:rsidP="00565389">
            <w:pPr>
              <w:pStyle w:val="ListParagraph"/>
              <w:spacing w:before="120" w:after="120" w:line="276" w:lineRule="auto"/>
              <w:ind w:left="360"/>
              <w:jc w:val="both"/>
              <w:rPr>
                <w:rFonts w:ascii="Times New Roman" w:hAnsi="Times New Roman" w:cs="Times New Roman"/>
                <w:b/>
                <w:sz w:val="24"/>
                <w:szCs w:val="24"/>
              </w:rPr>
            </w:pPr>
            <w:r w:rsidRPr="0091456C">
              <w:rPr>
                <w:rFonts w:ascii="Times New Roman" w:hAnsi="Times New Roman" w:cs="Times New Roman"/>
                <w:b/>
                <w:sz w:val="24"/>
                <w:szCs w:val="24"/>
              </w:rPr>
              <w:t>11.2. Използвани съкращения:</w:t>
            </w:r>
          </w:p>
          <w:tbl>
            <w:tblPr>
              <w:tblStyle w:val="TableGrid"/>
              <w:tblW w:w="9604" w:type="dxa"/>
              <w:tblInd w:w="360" w:type="dxa"/>
              <w:tblLayout w:type="fixed"/>
              <w:tblLook w:val="04A0" w:firstRow="1" w:lastRow="0" w:firstColumn="1" w:lastColumn="0" w:noHBand="0" w:noVBand="1"/>
            </w:tblPr>
            <w:tblGrid>
              <w:gridCol w:w="1681"/>
              <w:gridCol w:w="7923"/>
            </w:tblGrid>
            <w:tr w:rsidR="00AA6C7B" w:rsidRPr="0091456C" w:rsidTr="00565389">
              <w:tc>
                <w:tcPr>
                  <w:tcW w:w="1681" w:type="dxa"/>
                </w:tcPr>
                <w:p w:rsidR="00565389" w:rsidRPr="0091456C" w:rsidRDefault="00565389" w:rsidP="00565389">
                  <w:pPr>
                    <w:pStyle w:val="ListParagraph"/>
                    <w:ind w:left="0"/>
                    <w:jc w:val="both"/>
                    <w:rPr>
                      <w:rFonts w:ascii="Times New Roman" w:hAnsi="Times New Roman" w:cs="Times New Roman"/>
                      <w:b/>
                      <w:sz w:val="24"/>
                      <w:szCs w:val="24"/>
                    </w:rPr>
                  </w:pPr>
                  <w:r w:rsidRPr="0091456C">
                    <w:rPr>
                      <w:rFonts w:ascii="Times New Roman" w:hAnsi="Times New Roman" w:cs="Times New Roman"/>
                      <w:b/>
                      <w:bCs/>
                      <w:sz w:val="24"/>
                      <w:szCs w:val="24"/>
                    </w:rPr>
                    <w:t>ЗОВСРБ</w:t>
                  </w:r>
                </w:p>
              </w:tc>
              <w:tc>
                <w:tcPr>
                  <w:tcW w:w="7923" w:type="dxa"/>
                </w:tcPr>
                <w:p w:rsidR="00565389" w:rsidRPr="0091456C" w:rsidRDefault="00565389" w:rsidP="00565389">
                  <w:pPr>
                    <w:pStyle w:val="ListParagraph"/>
                    <w:ind w:left="0"/>
                    <w:jc w:val="both"/>
                    <w:rPr>
                      <w:rFonts w:ascii="Times New Roman" w:hAnsi="Times New Roman" w:cs="Times New Roman"/>
                      <w:sz w:val="24"/>
                      <w:szCs w:val="24"/>
                    </w:rPr>
                  </w:pPr>
                  <w:r w:rsidRPr="0091456C">
                    <w:rPr>
                      <w:rFonts w:ascii="Times New Roman" w:hAnsi="Times New Roman" w:cs="Times New Roman"/>
                      <w:bCs/>
                      <w:sz w:val="24"/>
                      <w:szCs w:val="24"/>
                    </w:rPr>
                    <w:t>Закон за отбраната и въоръжените сили на Република България</w:t>
                  </w:r>
                </w:p>
              </w:tc>
            </w:tr>
            <w:tr w:rsidR="00AA6C7B" w:rsidRPr="0091456C" w:rsidTr="00565389">
              <w:tc>
                <w:tcPr>
                  <w:tcW w:w="1681" w:type="dxa"/>
                </w:tcPr>
                <w:p w:rsidR="00565389" w:rsidRPr="0091456C" w:rsidRDefault="00565389" w:rsidP="00565389">
                  <w:pPr>
                    <w:pStyle w:val="ListParagraph"/>
                    <w:ind w:left="0"/>
                    <w:jc w:val="both"/>
                    <w:rPr>
                      <w:rFonts w:ascii="Times New Roman" w:hAnsi="Times New Roman" w:cs="Times New Roman"/>
                      <w:b/>
                      <w:sz w:val="24"/>
                      <w:szCs w:val="24"/>
                    </w:rPr>
                  </w:pPr>
                  <w:r w:rsidRPr="0091456C">
                    <w:rPr>
                      <w:rFonts w:ascii="Times New Roman" w:hAnsi="Times New Roman" w:cs="Times New Roman"/>
                      <w:b/>
                      <w:sz w:val="24"/>
                      <w:szCs w:val="24"/>
                    </w:rPr>
                    <w:t>ППЗОВСРБ</w:t>
                  </w:r>
                </w:p>
              </w:tc>
              <w:tc>
                <w:tcPr>
                  <w:tcW w:w="7923" w:type="dxa"/>
                </w:tcPr>
                <w:p w:rsidR="00565389" w:rsidRPr="0091456C" w:rsidRDefault="00565389" w:rsidP="00565389">
                  <w:pPr>
                    <w:pStyle w:val="ListParagraph"/>
                    <w:ind w:left="0"/>
                    <w:jc w:val="both"/>
                    <w:rPr>
                      <w:rFonts w:ascii="Times New Roman" w:hAnsi="Times New Roman" w:cs="Times New Roman"/>
                      <w:sz w:val="24"/>
                      <w:szCs w:val="24"/>
                    </w:rPr>
                  </w:pPr>
                  <w:r w:rsidRPr="0091456C">
                    <w:rPr>
                      <w:rFonts w:ascii="Times New Roman" w:hAnsi="Times New Roman" w:cs="Times New Roman"/>
                      <w:sz w:val="24"/>
                      <w:szCs w:val="24"/>
                    </w:rPr>
                    <w:t xml:space="preserve">Правилник за прилагане на </w:t>
                  </w:r>
                  <w:r w:rsidRPr="0091456C">
                    <w:rPr>
                      <w:rFonts w:ascii="Times New Roman" w:hAnsi="Times New Roman" w:cs="Times New Roman"/>
                      <w:bCs/>
                      <w:sz w:val="24"/>
                      <w:szCs w:val="24"/>
                    </w:rPr>
                    <w:t>Закона за отбраната и въоръжените сили на Република България</w:t>
                  </w:r>
                </w:p>
              </w:tc>
            </w:tr>
            <w:tr w:rsidR="00AA6C7B" w:rsidRPr="0091456C" w:rsidTr="00565389">
              <w:tc>
                <w:tcPr>
                  <w:tcW w:w="1681" w:type="dxa"/>
                </w:tcPr>
                <w:p w:rsidR="00565389" w:rsidRPr="0091456C" w:rsidRDefault="00565389" w:rsidP="00565389">
                  <w:pPr>
                    <w:pStyle w:val="ListParagraph"/>
                    <w:ind w:left="0"/>
                    <w:jc w:val="both"/>
                    <w:rPr>
                      <w:rFonts w:ascii="Times New Roman" w:hAnsi="Times New Roman" w:cs="Times New Roman"/>
                      <w:sz w:val="24"/>
                      <w:szCs w:val="24"/>
                    </w:rPr>
                  </w:pPr>
                  <w:r w:rsidRPr="0091456C">
                    <w:rPr>
                      <w:rFonts w:ascii="Times New Roman" w:hAnsi="Times New Roman" w:cs="Times New Roman"/>
                      <w:b/>
                      <w:bCs/>
                      <w:sz w:val="24"/>
                      <w:szCs w:val="24"/>
                    </w:rPr>
                    <w:t>ЗМВР</w:t>
                  </w:r>
                </w:p>
              </w:tc>
              <w:tc>
                <w:tcPr>
                  <w:tcW w:w="7923" w:type="dxa"/>
                </w:tcPr>
                <w:p w:rsidR="00565389" w:rsidRPr="0091456C" w:rsidRDefault="00565389" w:rsidP="00565389">
                  <w:pPr>
                    <w:pStyle w:val="ListParagraph"/>
                    <w:ind w:left="0"/>
                    <w:jc w:val="both"/>
                    <w:rPr>
                      <w:rFonts w:ascii="Times New Roman" w:hAnsi="Times New Roman" w:cs="Times New Roman"/>
                      <w:sz w:val="24"/>
                      <w:szCs w:val="24"/>
                    </w:rPr>
                  </w:pPr>
                  <w:r w:rsidRPr="0091456C">
                    <w:rPr>
                      <w:rFonts w:ascii="Times New Roman" w:hAnsi="Times New Roman" w:cs="Times New Roman"/>
                      <w:bCs/>
                      <w:sz w:val="24"/>
                      <w:szCs w:val="24"/>
                    </w:rPr>
                    <w:t>Закон за Министерството на вътрешните работи</w:t>
                  </w:r>
                </w:p>
              </w:tc>
            </w:tr>
            <w:tr w:rsidR="00AA6C7B" w:rsidRPr="0091456C" w:rsidTr="00565389">
              <w:tc>
                <w:tcPr>
                  <w:tcW w:w="1681" w:type="dxa"/>
                </w:tcPr>
                <w:p w:rsidR="00565389" w:rsidRPr="0091456C" w:rsidRDefault="00565389" w:rsidP="00565389">
                  <w:pPr>
                    <w:pStyle w:val="ListParagraph"/>
                    <w:ind w:left="0"/>
                    <w:jc w:val="both"/>
                    <w:rPr>
                      <w:rFonts w:ascii="Times New Roman" w:hAnsi="Times New Roman" w:cs="Times New Roman"/>
                      <w:sz w:val="24"/>
                      <w:szCs w:val="24"/>
                    </w:rPr>
                  </w:pPr>
                  <w:r w:rsidRPr="0091456C">
                    <w:rPr>
                      <w:rFonts w:ascii="Times New Roman" w:hAnsi="Times New Roman" w:cs="Times New Roman"/>
                      <w:b/>
                      <w:bCs/>
                      <w:sz w:val="24"/>
                      <w:szCs w:val="24"/>
                    </w:rPr>
                    <w:t>ЗСРС</w:t>
                  </w:r>
                </w:p>
              </w:tc>
              <w:tc>
                <w:tcPr>
                  <w:tcW w:w="7923" w:type="dxa"/>
                </w:tcPr>
                <w:p w:rsidR="00565389" w:rsidRPr="0091456C" w:rsidRDefault="00565389" w:rsidP="00565389">
                  <w:pPr>
                    <w:pStyle w:val="ListParagraph"/>
                    <w:ind w:left="0"/>
                    <w:jc w:val="both"/>
                    <w:rPr>
                      <w:rFonts w:ascii="Times New Roman" w:hAnsi="Times New Roman" w:cs="Times New Roman"/>
                      <w:sz w:val="24"/>
                      <w:szCs w:val="24"/>
                    </w:rPr>
                  </w:pPr>
                  <w:r w:rsidRPr="0091456C">
                    <w:rPr>
                      <w:rFonts w:ascii="Times New Roman" w:hAnsi="Times New Roman" w:cs="Times New Roman"/>
                      <w:bCs/>
                      <w:sz w:val="24"/>
                      <w:szCs w:val="24"/>
                    </w:rPr>
                    <w:t>Закон за специалните разузнавателни средства</w:t>
                  </w:r>
                </w:p>
              </w:tc>
            </w:tr>
            <w:tr w:rsidR="00AA6C7B" w:rsidRPr="0091456C" w:rsidTr="00565389">
              <w:tc>
                <w:tcPr>
                  <w:tcW w:w="1681" w:type="dxa"/>
                </w:tcPr>
                <w:p w:rsidR="00565389" w:rsidRPr="0091456C" w:rsidRDefault="00565389" w:rsidP="00565389">
                  <w:pPr>
                    <w:pStyle w:val="ListParagraph"/>
                    <w:ind w:left="0"/>
                    <w:jc w:val="both"/>
                    <w:rPr>
                      <w:rFonts w:ascii="Times New Roman" w:hAnsi="Times New Roman" w:cs="Times New Roman"/>
                      <w:b/>
                      <w:bCs/>
                      <w:sz w:val="24"/>
                      <w:szCs w:val="24"/>
                    </w:rPr>
                  </w:pPr>
                  <w:r w:rsidRPr="0091456C">
                    <w:rPr>
                      <w:rFonts w:ascii="Times New Roman" w:hAnsi="Times New Roman" w:cs="Times New Roman"/>
                      <w:b/>
                      <w:bCs/>
                      <w:sz w:val="24"/>
                      <w:szCs w:val="24"/>
                    </w:rPr>
                    <w:t>ЗРВСРБ</w:t>
                  </w:r>
                </w:p>
              </w:tc>
              <w:tc>
                <w:tcPr>
                  <w:tcW w:w="7923" w:type="dxa"/>
                </w:tcPr>
                <w:p w:rsidR="00565389" w:rsidRPr="0091456C" w:rsidRDefault="00565389" w:rsidP="00565389">
                  <w:pPr>
                    <w:pStyle w:val="ListParagraph"/>
                    <w:ind w:left="0"/>
                    <w:jc w:val="both"/>
                    <w:rPr>
                      <w:rFonts w:ascii="Times New Roman" w:hAnsi="Times New Roman" w:cs="Times New Roman"/>
                      <w:bCs/>
                      <w:sz w:val="24"/>
                      <w:szCs w:val="24"/>
                    </w:rPr>
                  </w:pPr>
                  <w:r w:rsidRPr="0091456C">
                    <w:rPr>
                      <w:rFonts w:ascii="Times New Roman" w:hAnsi="Times New Roman" w:cs="Times New Roman"/>
                      <w:bCs/>
                      <w:sz w:val="24"/>
                      <w:szCs w:val="24"/>
                    </w:rPr>
                    <w:t>Закон за резерва на въоръжените сили на Република България</w:t>
                  </w:r>
                </w:p>
              </w:tc>
            </w:tr>
            <w:tr w:rsidR="00AA6C7B" w:rsidRPr="0091456C" w:rsidTr="00565389">
              <w:tc>
                <w:tcPr>
                  <w:tcW w:w="1681" w:type="dxa"/>
                </w:tcPr>
                <w:p w:rsidR="001702D6" w:rsidRPr="0091456C" w:rsidRDefault="001702D6" w:rsidP="00565389">
                  <w:pPr>
                    <w:pStyle w:val="ListParagraph"/>
                    <w:ind w:left="0"/>
                    <w:jc w:val="both"/>
                    <w:rPr>
                      <w:rFonts w:ascii="Times New Roman" w:hAnsi="Times New Roman" w:cs="Times New Roman"/>
                      <w:b/>
                      <w:bCs/>
                      <w:sz w:val="24"/>
                      <w:szCs w:val="24"/>
                    </w:rPr>
                  </w:pPr>
                  <w:r w:rsidRPr="0091456C">
                    <w:rPr>
                      <w:rFonts w:ascii="Times New Roman" w:hAnsi="Times New Roman" w:cs="Times New Roman"/>
                      <w:b/>
                      <w:bCs/>
                      <w:sz w:val="24"/>
                      <w:szCs w:val="24"/>
                    </w:rPr>
                    <w:t>ЗРАСРБ</w:t>
                  </w:r>
                </w:p>
              </w:tc>
              <w:tc>
                <w:tcPr>
                  <w:tcW w:w="7923" w:type="dxa"/>
                </w:tcPr>
                <w:p w:rsidR="001702D6" w:rsidRPr="0091456C" w:rsidRDefault="00D752FA" w:rsidP="001702D6">
                  <w:pPr>
                    <w:pStyle w:val="ListParagraph"/>
                    <w:ind w:left="0"/>
                    <w:jc w:val="both"/>
                    <w:rPr>
                      <w:rFonts w:ascii="Times New Roman" w:hAnsi="Times New Roman" w:cs="Times New Roman"/>
                      <w:bCs/>
                      <w:sz w:val="24"/>
                      <w:szCs w:val="24"/>
                    </w:rPr>
                  </w:pPr>
                  <w:r w:rsidRPr="0091456C">
                    <w:rPr>
                      <w:rFonts w:ascii="Times New Roman" w:hAnsi="Times New Roman" w:cs="Times New Roman"/>
                      <w:bCs/>
                      <w:sz w:val="24"/>
                      <w:szCs w:val="24"/>
                    </w:rPr>
                    <w:t>Закон</w:t>
                  </w:r>
                  <w:r w:rsidR="001702D6" w:rsidRPr="0091456C">
                    <w:rPr>
                      <w:rFonts w:ascii="Times New Roman" w:hAnsi="Times New Roman" w:cs="Times New Roman"/>
                      <w:bCs/>
                      <w:sz w:val="24"/>
                      <w:szCs w:val="24"/>
                    </w:rPr>
                    <w:t xml:space="preserve"> за развитие на академичния състав в Република България</w:t>
                  </w:r>
                </w:p>
              </w:tc>
            </w:tr>
            <w:tr w:rsidR="00AA6C7B" w:rsidRPr="0091456C" w:rsidTr="00565389">
              <w:tc>
                <w:tcPr>
                  <w:tcW w:w="1681" w:type="dxa"/>
                </w:tcPr>
                <w:p w:rsidR="00565389" w:rsidRPr="0091456C" w:rsidRDefault="00565389" w:rsidP="00565389">
                  <w:pPr>
                    <w:pStyle w:val="ListParagraph"/>
                    <w:ind w:left="0"/>
                    <w:jc w:val="both"/>
                    <w:rPr>
                      <w:rFonts w:ascii="Times New Roman" w:hAnsi="Times New Roman" w:cs="Times New Roman"/>
                      <w:b/>
                      <w:bCs/>
                      <w:sz w:val="24"/>
                      <w:szCs w:val="24"/>
                    </w:rPr>
                  </w:pPr>
                  <w:r w:rsidRPr="0091456C">
                    <w:rPr>
                      <w:rFonts w:ascii="Times New Roman" w:hAnsi="Times New Roman" w:cs="Times New Roman"/>
                      <w:b/>
                      <w:bCs/>
                      <w:sz w:val="24"/>
                      <w:szCs w:val="24"/>
                    </w:rPr>
                    <w:t>ЗЗКИ</w:t>
                  </w:r>
                </w:p>
              </w:tc>
              <w:tc>
                <w:tcPr>
                  <w:tcW w:w="7923" w:type="dxa"/>
                </w:tcPr>
                <w:p w:rsidR="00565389" w:rsidRPr="0091456C" w:rsidRDefault="00565389" w:rsidP="00565389">
                  <w:pPr>
                    <w:pStyle w:val="ListParagraph"/>
                    <w:ind w:left="0"/>
                    <w:jc w:val="both"/>
                    <w:rPr>
                      <w:rFonts w:ascii="Times New Roman" w:hAnsi="Times New Roman" w:cs="Times New Roman"/>
                      <w:bCs/>
                      <w:sz w:val="24"/>
                      <w:szCs w:val="24"/>
                    </w:rPr>
                  </w:pPr>
                  <w:r w:rsidRPr="0091456C">
                    <w:rPr>
                      <w:rFonts w:ascii="Times New Roman" w:hAnsi="Times New Roman" w:cs="Times New Roman"/>
                      <w:bCs/>
                      <w:sz w:val="24"/>
                      <w:szCs w:val="24"/>
                    </w:rPr>
                    <w:t>Закон за защита на класифицираната информация</w:t>
                  </w:r>
                </w:p>
              </w:tc>
            </w:tr>
            <w:tr w:rsidR="00AA6C7B" w:rsidRPr="0091456C" w:rsidTr="00565389">
              <w:tc>
                <w:tcPr>
                  <w:tcW w:w="1681" w:type="dxa"/>
                </w:tcPr>
                <w:p w:rsidR="00615A5C" w:rsidRPr="0091456C" w:rsidRDefault="00615A5C" w:rsidP="00565389">
                  <w:pPr>
                    <w:pStyle w:val="ListParagraph"/>
                    <w:ind w:left="0"/>
                    <w:jc w:val="both"/>
                    <w:rPr>
                      <w:rFonts w:ascii="Times New Roman" w:hAnsi="Times New Roman" w:cs="Times New Roman"/>
                      <w:b/>
                      <w:bCs/>
                      <w:sz w:val="24"/>
                      <w:szCs w:val="24"/>
                    </w:rPr>
                  </w:pPr>
                  <w:r w:rsidRPr="0091456C">
                    <w:rPr>
                      <w:rFonts w:ascii="Times New Roman" w:hAnsi="Times New Roman" w:cs="Times New Roman"/>
                      <w:b/>
                      <w:bCs/>
                      <w:sz w:val="24"/>
                      <w:szCs w:val="24"/>
                    </w:rPr>
                    <w:t>ЗЗД</w:t>
                  </w:r>
                </w:p>
              </w:tc>
              <w:tc>
                <w:tcPr>
                  <w:tcW w:w="7923" w:type="dxa"/>
                </w:tcPr>
                <w:p w:rsidR="00615A5C" w:rsidRPr="0091456C" w:rsidRDefault="00615A5C" w:rsidP="00565389">
                  <w:pPr>
                    <w:pStyle w:val="ListParagraph"/>
                    <w:ind w:left="0"/>
                    <w:jc w:val="both"/>
                    <w:rPr>
                      <w:rFonts w:ascii="Times New Roman" w:hAnsi="Times New Roman" w:cs="Times New Roman"/>
                      <w:bCs/>
                      <w:sz w:val="24"/>
                      <w:szCs w:val="24"/>
                    </w:rPr>
                  </w:pPr>
                  <w:r w:rsidRPr="0091456C">
                    <w:rPr>
                      <w:rFonts w:ascii="Times New Roman" w:hAnsi="Times New Roman" w:cs="Times New Roman"/>
                      <w:bCs/>
                      <w:sz w:val="24"/>
                      <w:szCs w:val="24"/>
                    </w:rPr>
                    <w:t>Закон за защита от дискриминацията</w:t>
                  </w:r>
                </w:p>
              </w:tc>
            </w:tr>
            <w:tr w:rsidR="00AA6C7B" w:rsidRPr="0091456C" w:rsidTr="00565389">
              <w:tc>
                <w:tcPr>
                  <w:tcW w:w="1681" w:type="dxa"/>
                </w:tcPr>
                <w:p w:rsidR="00565389" w:rsidRPr="0091456C" w:rsidRDefault="00565389" w:rsidP="00565389">
                  <w:pPr>
                    <w:pStyle w:val="ListParagraph"/>
                    <w:ind w:left="0"/>
                    <w:jc w:val="both"/>
                    <w:rPr>
                      <w:rFonts w:ascii="Times New Roman" w:hAnsi="Times New Roman" w:cs="Times New Roman"/>
                      <w:b/>
                      <w:bCs/>
                      <w:sz w:val="24"/>
                      <w:szCs w:val="24"/>
                    </w:rPr>
                  </w:pPr>
                  <w:r w:rsidRPr="0091456C">
                    <w:rPr>
                      <w:rFonts w:ascii="Times New Roman" w:hAnsi="Times New Roman" w:cs="Times New Roman"/>
                      <w:b/>
                      <w:bCs/>
                      <w:sz w:val="24"/>
                      <w:szCs w:val="24"/>
                    </w:rPr>
                    <w:t>ЗПОО</w:t>
                  </w:r>
                </w:p>
              </w:tc>
              <w:tc>
                <w:tcPr>
                  <w:tcW w:w="7923" w:type="dxa"/>
                </w:tcPr>
                <w:p w:rsidR="00565389" w:rsidRPr="0091456C" w:rsidRDefault="00565389" w:rsidP="00565389">
                  <w:pPr>
                    <w:pStyle w:val="ListParagraph"/>
                    <w:ind w:left="0"/>
                    <w:jc w:val="both"/>
                    <w:rPr>
                      <w:rFonts w:ascii="Times New Roman" w:hAnsi="Times New Roman" w:cs="Times New Roman"/>
                      <w:bCs/>
                      <w:sz w:val="24"/>
                      <w:szCs w:val="24"/>
                    </w:rPr>
                  </w:pPr>
                  <w:r w:rsidRPr="0091456C">
                    <w:rPr>
                      <w:rFonts w:ascii="Times New Roman" w:hAnsi="Times New Roman" w:cs="Times New Roman"/>
                      <w:bCs/>
                      <w:sz w:val="24"/>
                      <w:szCs w:val="24"/>
                    </w:rPr>
                    <w:t>Закон за професионалното образование и обучение</w:t>
                  </w:r>
                </w:p>
              </w:tc>
            </w:tr>
            <w:tr w:rsidR="00AA6C7B" w:rsidRPr="0091456C" w:rsidTr="00565389">
              <w:tc>
                <w:tcPr>
                  <w:tcW w:w="1681" w:type="dxa"/>
                </w:tcPr>
                <w:p w:rsidR="00565389" w:rsidRPr="0091456C" w:rsidRDefault="00565389" w:rsidP="00565389">
                  <w:pPr>
                    <w:pStyle w:val="ListParagraph"/>
                    <w:ind w:left="0"/>
                    <w:jc w:val="both"/>
                    <w:rPr>
                      <w:rFonts w:ascii="Times New Roman" w:hAnsi="Times New Roman" w:cs="Times New Roman"/>
                      <w:b/>
                      <w:bCs/>
                      <w:sz w:val="24"/>
                      <w:szCs w:val="24"/>
                    </w:rPr>
                  </w:pPr>
                  <w:r w:rsidRPr="0091456C">
                    <w:rPr>
                      <w:rFonts w:ascii="Times New Roman" w:hAnsi="Times New Roman" w:cs="Times New Roman"/>
                      <w:b/>
                      <w:bCs/>
                      <w:sz w:val="24"/>
                      <w:szCs w:val="24"/>
                    </w:rPr>
                    <w:t>ЗЗО</w:t>
                  </w:r>
                </w:p>
              </w:tc>
              <w:tc>
                <w:tcPr>
                  <w:tcW w:w="7923" w:type="dxa"/>
                </w:tcPr>
                <w:p w:rsidR="00565389" w:rsidRPr="0091456C" w:rsidRDefault="00565389" w:rsidP="00565389">
                  <w:pPr>
                    <w:pStyle w:val="ListParagraph"/>
                    <w:ind w:left="0"/>
                    <w:jc w:val="both"/>
                    <w:rPr>
                      <w:rFonts w:ascii="Times New Roman" w:hAnsi="Times New Roman" w:cs="Times New Roman"/>
                      <w:bCs/>
                      <w:sz w:val="24"/>
                      <w:szCs w:val="24"/>
                    </w:rPr>
                  </w:pPr>
                  <w:r w:rsidRPr="0091456C">
                    <w:rPr>
                      <w:rFonts w:ascii="Times New Roman" w:hAnsi="Times New Roman" w:cs="Times New Roman"/>
                      <w:bCs/>
                      <w:sz w:val="24"/>
                      <w:szCs w:val="24"/>
                    </w:rPr>
                    <w:t>Закон за здравното осигуряване</w:t>
                  </w:r>
                </w:p>
              </w:tc>
            </w:tr>
            <w:tr w:rsidR="00AA6C7B" w:rsidRPr="0091456C" w:rsidTr="00565389">
              <w:tc>
                <w:tcPr>
                  <w:tcW w:w="1681" w:type="dxa"/>
                </w:tcPr>
                <w:p w:rsidR="00565389" w:rsidRPr="0091456C" w:rsidRDefault="00565389" w:rsidP="00565389">
                  <w:pPr>
                    <w:pStyle w:val="ListParagraph"/>
                    <w:ind w:left="0"/>
                    <w:jc w:val="both"/>
                    <w:rPr>
                      <w:rFonts w:ascii="Times New Roman" w:hAnsi="Times New Roman" w:cs="Times New Roman"/>
                      <w:b/>
                      <w:bCs/>
                      <w:sz w:val="24"/>
                      <w:szCs w:val="24"/>
                    </w:rPr>
                  </w:pPr>
                  <w:r w:rsidRPr="0091456C">
                    <w:rPr>
                      <w:rFonts w:ascii="Times New Roman" w:hAnsi="Times New Roman" w:cs="Times New Roman"/>
                      <w:b/>
                      <w:bCs/>
                      <w:sz w:val="24"/>
                      <w:szCs w:val="24"/>
                    </w:rPr>
                    <w:t>ЗПУО</w:t>
                  </w:r>
                </w:p>
              </w:tc>
              <w:tc>
                <w:tcPr>
                  <w:tcW w:w="7923" w:type="dxa"/>
                </w:tcPr>
                <w:p w:rsidR="00565389" w:rsidRPr="0091456C" w:rsidRDefault="00565389" w:rsidP="00565389">
                  <w:pPr>
                    <w:pStyle w:val="ListParagraph"/>
                    <w:ind w:left="0"/>
                    <w:jc w:val="both"/>
                    <w:rPr>
                      <w:rFonts w:ascii="Times New Roman" w:hAnsi="Times New Roman" w:cs="Times New Roman"/>
                      <w:bCs/>
                      <w:sz w:val="24"/>
                      <w:szCs w:val="24"/>
                    </w:rPr>
                  </w:pPr>
                  <w:r w:rsidRPr="0091456C">
                    <w:rPr>
                      <w:rFonts w:ascii="Times New Roman" w:hAnsi="Times New Roman" w:cs="Times New Roman"/>
                      <w:bCs/>
                      <w:sz w:val="24"/>
                      <w:szCs w:val="24"/>
                    </w:rPr>
                    <w:t>Закон за предучилищното и училищното образование</w:t>
                  </w:r>
                </w:p>
              </w:tc>
            </w:tr>
            <w:tr w:rsidR="00AA6C7B" w:rsidRPr="0091456C" w:rsidTr="00565389">
              <w:tc>
                <w:tcPr>
                  <w:tcW w:w="1681" w:type="dxa"/>
                </w:tcPr>
                <w:p w:rsidR="00565389" w:rsidRPr="0091456C" w:rsidRDefault="00565389" w:rsidP="00565389">
                  <w:pPr>
                    <w:pStyle w:val="ListParagraph"/>
                    <w:ind w:left="0"/>
                    <w:jc w:val="both"/>
                    <w:rPr>
                      <w:rFonts w:ascii="Times New Roman" w:hAnsi="Times New Roman" w:cs="Times New Roman"/>
                      <w:b/>
                      <w:bCs/>
                      <w:sz w:val="24"/>
                      <w:szCs w:val="24"/>
                    </w:rPr>
                  </w:pPr>
                  <w:r w:rsidRPr="0091456C">
                    <w:rPr>
                      <w:rFonts w:ascii="Times New Roman" w:hAnsi="Times New Roman" w:cs="Times New Roman"/>
                      <w:b/>
                      <w:bCs/>
                      <w:sz w:val="24"/>
                      <w:szCs w:val="24"/>
                    </w:rPr>
                    <w:t>ЗПК</w:t>
                  </w:r>
                </w:p>
              </w:tc>
              <w:tc>
                <w:tcPr>
                  <w:tcW w:w="7923" w:type="dxa"/>
                </w:tcPr>
                <w:p w:rsidR="00565389" w:rsidRPr="0091456C" w:rsidRDefault="00565389" w:rsidP="00565389">
                  <w:pPr>
                    <w:pStyle w:val="ListParagraph"/>
                    <w:ind w:left="0"/>
                    <w:jc w:val="both"/>
                    <w:rPr>
                      <w:rFonts w:ascii="Times New Roman" w:hAnsi="Times New Roman" w:cs="Times New Roman"/>
                      <w:bCs/>
                      <w:sz w:val="24"/>
                      <w:szCs w:val="24"/>
                    </w:rPr>
                  </w:pPr>
                  <w:r w:rsidRPr="0091456C">
                    <w:rPr>
                      <w:rFonts w:ascii="Times New Roman" w:hAnsi="Times New Roman" w:cs="Times New Roman"/>
                      <w:bCs/>
                      <w:sz w:val="24"/>
                      <w:szCs w:val="24"/>
                    </w:rPr>
                    <w:t>Закон за противодействие на корупцията</w:t>
                  </w:r>
                </w:p>
              </w:tc>
            </w:tr>
            <w:tr w:rsidR="00AA6C7B" w:rsidRPr="0091456C" w:rsidTr="00565389">
              <w:tc>
                <w:tcPr>
                  <w:tcW w:w="1681" w:type="dxa"/>
                </w:tcPr>
                <w:p w:rsidR="00565389" w:rsidRPr="0091456C" w:rsidRDefault="00565389" w:rsidP="00565389">
                  <w:pPr>
                    <w:pStyle w:val="ListParagraph"/>
                    <w:ind w:left="0"/>
                    <w:jc w:val="both"/>
                    <w:rPr>
                      <w:rFonts w:ascii="Times New Roman" w:hAnsi="Times New Roman" w:cs="Times New Roman"/>
                      <w:b/>
                      <w:bCs/>
                      <w:sz w:val="24"/>
                      <w:szCs w:val="24"/>
                    </w:rPr>
                  </w:pPr>
                  <w:r w:rsidRPr="0091456C">
                    <w:rPr>
                      <w:rFonts w:ascii="Times New Roman" w:hAnsi="Times New Roman" w:cs="Times New Roman"/>
                      <w:b/>
                      <w:bCs/>
                      <w:sz w:val="24"/>
                      <w:szCs w:val="24"/>
                    </w:rPr>
                    <w:t>ЗДСл</w:t>
                  </w:r>
                </w:p>
              </w:tc>
              <w:tc>
                <w:tcPr>
                  <w:tcW w:w="7923" w:type="dxa"/>
                </w:tcPr>
                <w:p w:rsidR="00565389" w:rsidRPr="0091456C" w:rsidRDefault="00565389" w:rsidP="00565389">
                  <w:pPr>
                    <w:pStyle w:val="ListParagraph"/>
                    <w:ind w:left="0"/>
                    <w:jc w:val="both"/>
                    <w:rPr>
                      <w:rFonts w:ascii="Times New Roman" w:hAnsi="Times New Roman" w:cs="Times New Roman"/>
                      <w:bCs/>
                      <w:sz w:val="24"/>
                      <w:szCs w:val="24"/>
                    </w:rPr>
                  </w:pPr>
                  <w:r w:rsidRPr="0091456C">
                    <w:rPr>
                      <w:rFonts w:ascii="Times New Roman" w:hAnsi="Times New Roman" w:cs="Times New Roman"/>
                      <w:bCs/>
                      <w:sz w:val="24"/>
                      <w:szCs w:val="24"/>
                    </w:rPr>
                    <w:t>Закон за държавния служител</w:t>
                  </w:r>
                </w:p>
              </w:tc>
            </w:tr>
            <w:tr w:rsidR="00AA6C7B" w:rsidRPr="0091456C" w:rsidTr="00565389">
              <w:tc>
                <w:tcPr>
                  <w:tcW w:w="1681" w:type="dxa"/>
                </w:tcPr>
                <w:p w:rsidR="00565389" w:rsidRPr="0091456C" w:rsidRDefault="00565389" w:rsidP="00565389">
                  <w:pPr>
                    <w:pStyle w:val="ListParagraph"/>
                    <w:ind w:left="0"/>
                    <w:jc w:val="both"/>
                    <w:rPr>
                      <w:rFonts w:ascii="Times New Roman" w:hAnsi="Times New Roman" w:cs="Times New Roman"/>
                      <w:b/>
                      <w:bCs/>
                      <w:sz w:val="24"/>
                      <w:szCs w:val="24"/>
                    </w:rPr>
                  </w:pPr>
                  <w:r w:rsidRPr="0091456C">
                    <w:rPr>
                      <w:rFonts w:ascii="Times New Roman" w:hAnsi="Times New Roman" w:cs="Times New Roman"/>
                      <w:b/>
                      <w:bCs/>
                      <w:sz w:val="24"/>
                      <w:szCs w:val="24"/>
                    </w:rPr>
                    <w:t>КСО</w:t>
                  </w:r>
                </w:p>
              </w:tc>
              <w:tc>
                <w:tcPr>
                  <w:tcW w:w="7923" w:type="dxa"/>
                </w:tcPr>
                <w:p w:rsidR="00565389" w:rsidRPr="0091456C" w:rsidRDefault="00565389" w:rsidP="00565389">
                  <w:pPr>
                    <w:pStyle w:val="ListParagraph"/>
                    <w:ind w:left="0"/>
                    <w:jc w:val="both"/>
                    <w:rPr>
                      <w:rFonts w:ascii="Times New Roman" w:hAnsi="Times New Roman" w:cs="Times New Roman"/>
                      <w:bCs/>
                      <w:sz w:val="24"/>
                      <w:szCs w:val="24"/>
                    </w:rPr>
                  </w:pPr>
                  <w:r w:rsidRPr="0091456C">
                    <w:rPr>
                      <w:rFonts w:ascii="Times New Roman" w:hAnsi="Times New Roman" w:cs="Times New Roman"/>
                      <w:bCs/>
                      <w:sz w:val="24"/>
                      <w:szCs w:val="24"/>
                    </w:rPr>
                    <w:t>Кодекс за социално осигуряване</w:t>
                  </w:r>
                </w:p>
              </w:tc>
            </w:tr>
            <w:tr w:rsidR="00AA6C7B" w:rsidRPr="0091456C" w:rsidTr="00565389">
              <w:tc>
                <w:tcPr>
                  <w:tcW w:w="1681" w:type="dxa"/>
                </w:tcPr>
                <w:p w:rsidR="00565389" w:rsidRPr="0091456C" w:rsidRDefault="00565389" w:rsidP="00565389">
                  <w:pPr>
                    <w:pStyle w:val="ListParagraph"/>
                    <w:ind w:left="0"/>
                    <w:jc w:val="both"/>
                    <w:rPr>
                      <w:rFonts w:ascii="Times New Roman" w:hAnsi="Times New Roman" w:cs="Times New Roman"/>
                      <w:b/>
                      <w:bCs/>
                      <w:sz w:val="24"/>
                      <w:szCs w:val="24"/>
                    </w:rPr>
                  </w:pPr>
                  <w:r w:rsidRPr="0091456C">
                    <w:rPr>
                      <w:rFonts w:ascii="Times New Roman" w:hAnsi="Times New Roman" w:cs="Times New Roman"/>
                      <w:b/>
                      <w:sz w:val="24"/>
                      <w:szCs w:val="24"/>
                    </w:rPr>
                    <w:t>КТ</w:t>
                  </w:r>
                </w:p>
              </w:tc>
              <w:tc>
                <w:tcPr>
                  <w:tcW w:w="7923" w:type="dxa"/>
                </w:tcPr>
                <w:p w:rsidR="00565389" w:rsidRPr="0091456C" w:rsidRDefault="00565389" w:rsidP="00565389">
                  <w:pPr>
                    <w:pStyle w:val="ListParagraph"/>
                    <w:ind w:left="0"/>
                    <w:jc w:val="both"/>
                    <w:rPr>
                      <w:rFonts w:ascii="Times New Roman" w:hAnsi="Times New Roman" w:cs="Times New Roman"/>
                      <w:bCs/>
                      <w:sz w:val="24"/>
                      <w:szCs w:val="24"/>
                    </w:rPr>
                  </w:pPr>
                  <w:r w:rsidRPr="0091456C">
                    <w:rPr>
                      <w:rFonts w:ascii="Times New Roman" w:hAnsi="Times New Roman" w:cs="Times New Roman"/>
                      <w:bCs/>
                      <w:sz w:val="24"/>
                      <w:szCs w:val="24"/>
                    </w:rPr>
                    <w:t>Кодекс на труда</w:t>
                  </w:r>
                </w:p>
              </w:tc>
            </w:tr>
            <w:tr w:rsidR="00AA6C7B" w:rsidRPr="0091456C" w:rsidTr="00565389">
              <w:tc>
                <w:tcPr>
                  <w:tcW w:w="1681" w:type="dxa"/>
                </w:tcPr>
                <w:p w:rsidR="00565389" w:rsidRPr="0091456C" w:rsidRDefault="00565389" w:rsidP="00565389">
                  <w:pPr>
                    <w:pStyle w:val="ListParagraph"/>
                    <w:ind w:left="0"/>
                    <w:jc w:val="both"/>
                    <w:rPr>
                      <w:rFonts w:ascii="Times New Roman" w:hAnsi="Times New Roman" w:cs="Times New Roman"/>
                      <w:b/>
                      <w:sz w:val="24"/>
                      <w:szCs w:val="24"/>
                    </w:rPr>
                  </w:pPr>
                  <w:r w:rsidRPr="0091456C">
                    <w:rPr>
                      <w:rFonts w:ascii="Times New Roman" w:hAnsi="Times New Roman" w:cs="Times New Roman"/>
                      <w:b/>
                      <w:sz w:val="24"/>
                      <w:szCs w:val="24"/>
                    </w:rPr>
                    <w:t>МО</w:t>
                  </w:r>
                </w:p>
              </w:tc>
              <w:tc>
                <w:tcPr>
                  <w:tcW w:w="7923" w:type="dxa"/>
                </w:tcPr>
                <w:p w:rsidR="00565389" w:rsidRPr="0091456C" w:rsidRDefault="00565389" w:rsidP="00565389">
                  <w:pPr>
                    <w:pStyle w:val="ListParagraph"/>
                    <w:ind w:left="0"/>
                    <w:jc w:val="both"/>
                    <w:rPr>
                      <w:rFonts w:ascii="Times New Roman" w:hAnsi="Times New Roman" w:cs="Times New Roman"/>
                      <w:sz w:val="24"/>
                      <w:szCs w:val="24"/>
                    </w:rPr>
                  </w:pPr>
                  <w:r w:rsidRPr="0091456C">
                    <w:rPr>
                      <w:rFonts w:ascii="Times New Roman" w:hAnsi="Times New Roman" w:cs="Times New Roman"/>
                      <w:sz w:val="24"/>
                      <w:szCs w:val="24"/>
                    </w:rPr>
                    <w:t>Министерство на отбраната</w:t>
                  </w:r>
                </w:p>
              </w:tc>
            </w:tr>
            <w:tr w:rsidR="00AA6C7B" w:rsidRPr="0091456C" w:rsidTr="00565389">
              <w:tc>
                <w:tcPr>
                  <w:tcW w:w="1681" w:type="dxa"/>
                </w:tcPr>
                <w:p w:rsidR="00565389" w:rsidRPr="0091456C" w:rsidRDefault="00565389" w:rsidP="00565389">
                  <w:pPr>
                    <w:pStyle w:val="ListParagraph"/>
                    <w:ind w:left="0"/>
                    <w:jc w:val="both"/>
                    <w:rPr>
                      <w:rFonts w:ascii="Times New Roman" w:hAnsi="Times New Roman" w:cs="Times New Roman"/>
                      <w:b/>
                      <w:sz w:val="24"/>
                      <w:szCs w:val="24"/>
                    </w:rPr>
                  </w:pPr>
                  <w:r w:rsidRPr="0091456C">
                    <w:rPr>
                      <w:rFonts w:ascii="Times New Roman" w:hAnsi="Times New Roman" w:cs="Times New Roman"/>
                      <w:b/>
                      <w:sz w:val="24"/>
                      <w:szCs w:val="24"/>
                    </w:rPr>
                    <w:lastRenderedPageBreak/>
                    <w:t>СППМО</w:t>
                  </w:r>
                </w:p>
              </w:tc>
              <w:tc>
                <w:tcPr>
                  <w:tcW w:w="7923" w:type="dxa"/>
                </w:tcPr>
                <w:p w:rsidR="00565389" w:rsidRPr="0091456C" w:rsidRDefault="00056A66" w:rsidP="00565389">
                  <w:pPr>
                    <w:pStyle w:val="ListParagraph"/>
                    <w:ind w:left="0"/>
                    <w:jc w:val="both"/>
                    <w:rPr>
                      <w:rFonts w:ascii="Times New Roman" w:hAnsi="Times New Roman" w:cs="Times New Roman"/>
                      <w:sz w:val="24"/>
                      <w:szCs w:val="24"/>
                    </w:rPr>
                  </w:pPr>
                  <w:r w:rsidRPr="0091456C">
                    <w:rPr>
                      <w:rFonts w:ascii="Times New Roman" w:hAnsi="Times New Roman" w:cs="Times New Roman"/>
                      <w:sz w:val="24"/>
                      <w:szCs w:val="24"/>
                    </w:rPr>
                    <w:t>Структури</w:t>
                  </w:r>
                  <w:r w:rsidR="00565389" w:rsidRPr="0091456C">
                    <w:rPr>
                      <w:rFonts w:ascii="Times New Roman" w:hAnsi="Times New Roman" w:cs="Times New Roman"/>
                      <w:sz w:val="24"/>
                      <w:szCs w:val="24"/>
                    </w:rPr>
                    <w:t xml:space="preserve"> на пряко подчинение на министъра на отбраната</w:t>
                  </w:r>
                </w:p>
              </w:tc>
            </w:tr>
            <w:tr w:rsidR="00AA6C7B" w:rsidRPr="0091456C" w:rsidTr="00565389">
              <w:tc>
                <w:tcPr>
                  <w:tcW w:w="1681" w:type="dxa"/>
                </w:tcPr>
                <w:p w:rsidR="00565389" w:rsidRPr="0091456C" w:rsidRDefault="00565389" w:rsidP="00565389">
                  <w:pPr>
                    <w:pStyle w:val="ListParagraph"/>
                    <w:ind w:left="0"/>
                    <w:jc w:val="both"/>
                    <w:rPr>
                      <w:rFonts w:ascii="Times New Roman" w:hAnsi="Times New Roman" w:cs="Times New Roman"/>
                      <w:b/>
                      <w:sz w:val="24"/>
                      <w:szCs w:val="24"/>
                    </w:rPr>
                  </w:pPr>
                  <w:r w:rsidRPr="0091456C">
                    <w:rPr>
                      <w:rFonts w:ascii="Times New Roman" w:hAnsi="Times New Roman" w:cs="Times New Roman"/>
                      <w:b/>
                      <w:sz w:val="24"/>
                      <w:szCs w:val="24"/>
                    </w:rPr>
                    <w:t>БА</w:t>
                  </w:r>
                </w:p>
              </w:tc>
              <w:tc>
                <w:tcPr>
                  <w:tcW w:w="7923" w:type="dxa"/>
                </w:tcPr>
                <w:p w:rsidR="00565389" w:rsidRPr="0091456C" w:rsidRDefault="00565389" w:rsidP="00565389">
                  <w:pPr>
                    <w:pStyle w:val="ListParagraph"/>
                    <w:ind w:left="0"/>
                    <w:jc w:val="both"/>
                    <w:rPr>
                      <w:rFonts w:ascii="Times New Roman" w:hAnsi="Times New Roman" w:cs="Times New Roman"/>
                      <w:sz w:val="24"/>
                      <w:szCs w:val="24"/>
                    </w:rPr>
                  </w:pPr>
                  <w:r w:rsidRPr="0091456C">
                    <w:rPr>
                      <w:rFonts w:ascii="Times New Roman" w:hAnsi="Times New Roman" w:cs="Times New Roman"/>
                      <w:sz w:val="24"/>
                      <w:szCs w:val="24"/>
                    </w:rPr>
                    <w:t>Българска армия</w:t>
                  </w:r>
                </w:p>
              </w:tc>
            </w:tr>
            <w:tr w:rsidR="00AA6C7B" w:rsidRPr="0091456C" w:rsidTr="00565389">
              <w:tc>
                <w:tcPr>
                  <w:tcW w:w="1681" w:type="dxa"/>
                </w:tcPr>
                <w:p w:rsidR="0034551E" w:rsidRPr="0091456C" w:rsidRDefault="0034551E" w:rsidP="0034551E">
                  <w:pPr>
                    <w:pStyle w:val="ListParagraph"/>
                    <w:ind w:left="0"/>
                    <w:jc w:val="both"/>
                    <w:rPr>
                      <w:rFonts w:ascii="Times New Roman" w:hAnsi="Times New Roman" w:cs="Times New Roman"/>
                      <w:b/>
                      <w:sz w:val="24"/>
                      <w:szCs w:val="24"/>
                    </w:rPr>
                  </w:pPr>
                  <w:r w:rsidRPr="0091456C">
                    <w:rPr>
                      <w:rFonts w:ascii="Times New Roman" w:hAnsi="Times New Roman" w:cs="Times New Roman"/>
                      <w:b/>
                      <w:sz w:val="24"/>
                      <w:szCs w:val="24"/>
                    </w:rPr>
                    <w:t>ВВУ</w:t>
                  </w:r>
                </w:p>
              </w:tc>
              <w:tc>
                <w:tcPr>
                  <w:tcW w:w="7923" w:type="dxa"/>
                </w:tcPr>
                <w:p w:rsidR="0034551E" w:rsidRPr="0091456C" w:rsidRDefault="0034551E" w:rsidP="0034551E">
                  <w:pPr>
                    <w:pStyle w:val="ListParagraph"/>
                    <w:ind w:left="0"/>
                    <w:jc w:val="both"/>
                    <w:rPr>
                      <w:rFonts w:ascii="Times New Roman" w:hAnsi="Times New Roman" w:cs="Times New Roman"/>
                      <w:sz w:val="24"/>
                      <w:szCs w:val="24"/>
                    </w:rPr>
                  </w:pPr>
                  <w:r w:rsidRPr="0091456C">
                    <w:rPr>
                      <w:rFonts w:ascii="Times New Roman" w:hAnsi="Times New Roman" w:cs="Times New Roman"/>
                      <w:bCs/>
                      <w:sz w:val="24"/>
                      <w:szCs w:val="24"/>
                    </w:rPr>
                    <w:t>Висшите военни училища</w:t>
                  </w:r>
                </w:p>
              </w:tc>
            </w:tr>
            <w:tr w:rsidR="00AA6C7B" w:rsidRPr="0091456C" w:rsidTr="00565389">
              <w:tc>
                <w:tcPr>
                  <w:tcW w:w="1681" w:type="dxa"/>
                </w:tcPr>
                <w:p w:rsidR="0034551E" w:rsidRPr="0091456C" w:rsidRDefault="0034551E" w:rsidP="0034551E">
                  <w:pPr>
                    <w:pStyle w:val="ListParagraph"/>
                    <w:ind w:left="0"/>
                    <w:jc w:val="both"/>
                    <w:rPr>
                      <w:rFonts w:ascii="Times New Roman" w:hAnsi="Times New Roman" w:cs="Times New Roman"/>
                      <w:b/>
                      <w:sz w:val="24"/>
                      <w:szCs w:val="24"/>
                    </w:rPr>
                  </w:pPr>
                  <w:r w:rsidRPr="0091456C">
                    <w:rPr>
                      <w:rFonts w:ascii="Times New Roman" w:hAnsi="Times New Roman" w:cs="Times New Roman"/>
                      <w:b/>
                      <w:sz w:val="24"/>
                      <w:szCs w:val="24"/>
                    </w:rPr>
                    <w:t>ВВМУ</w:t>
                  </w:r>
                </w:p>
              </w:tc>
              <w:tc>
                <w:tcPr>
                  <w:tcW w:w="7923" w:type="dxa"/>
                </w:tcPr>
                <w:p w:rsidR="0034551E" w:rsidRPr="0091456C" w:rsidRDefault="0034551E" w:rsidP="0034551E">
                  <w:pPr>
                    <w:pStyle w:val="ListParagraph"/>
                    <w:ind w:left="0"/>
                    <w:jc w:val="both"/>
                    <w:rPr>
                      <w:rFonts w:ascii="Times New Roman" w:hAnsi="Times New Roman" w:cs="Times New Roman"/>
                      <w:sz w:val="24"/>
                      <w:szCs w:val="24"/>
                    </w:rPr>
                  </w:pPr>
                  <w:r w:rsidRPr="0091456C">
                    <w:rPr>
                      <w:rFonts w:ascii="Times New Roman" w:hAnsi="Times New Roman" w:cs="Times New Roman"/>
                      <w:bCs/>
                      <w:sz w:val="24"/>
                      <w:szCs w:val="24"/>
                    </w:rPr>
                    <w:t>Висшето военноморско училище „Никола Йонков Вапцаров“</w:t>
                  </w:r>
                </w:p>
              </w:tc>
            </w:tr>
            <w:tr w:rsidR="00AA6C7B" w:rsidRPr="0091456C" w:rsidTr="00565389">
              <w:tc>
                <w:tcPr>
                  <w:tcW w:w="1681" w:type="dxa"/>
                </w:tcPr>
                <w:p w:rsidR="0034551E" w:rsidRPr="0091456C" w:rsidRDefault="0034551E" w:rsidP="0034551E">
                  <w:pPr>
                    <w:pStyle w:val="ListParagraph"/>
                    <w:ind w:left="0"/>
                    <w:jc w:val="both"/>
                    <w:rPr>
                      <w:rFonts w:ascii="Times New Roman" w:hAnsi="Times New Roman" w:cs="Times New Roman"/>
                      <w:b/>
                      <w:sz w:val="24"/>
                      <w:szCs w:val="24"/>
                    </w:rPr>
                  </w:pPr>
                  <w:proofErr w:type="spellStart"/>
                  <w:r w:rsidRPr="0091456C">
                    <w:rPr>
                      <w:rFonts w:ascii="Times New Roman" w:hAnsi="Times New Roman" w:cs="Times New Roman"/>
                      <w:b/>
                      <w:sz w:val="24"/>
                      <w:szCs w:val="24"/>
                    </w:rPr>
                    <w:t>СлВП</w:t>
                  </w:r>
                  <w:proofErr w:type="spellEnd"/>
                </w:p>
              </w:tc>
              <w:tc>
                <w:tcPr>
                  <w:tcW w:w="7923" w:type="dxa"/>
                </w:tcPr>
                <w:p w:rsidR="0034551E" w:rsidRPr="0091456C" w:rsidRDefault="0034551E" w:rsidP="0034551E">
                  <w:pPr>
                    <w:pStyle w:val="ListParagraph"/>
                    <w:ind w:left="0"/>
                    <w:jc w:val="both"/>
                    <w:rPr>
                      <w:rFonts w:ascii="Times New Roman" w:hAnsi="Times New Roman" w:cs="Times New Roman"/>
                      <w:bCs/>
                      <w:sz w:val="24"/>
                      <w:szCs w:val="24"/>
                    </w:rPr>
                  </w:pPr>
                  <w:r w:rsidRPr="0091456C">
                    <w:rPr>
                      <w:rFonts w:ascii="Times New Roman" w:hAnsi="Times New Roman" w:cs="Times New Roman"/>
                      <w:bCs/>
                      <w:sz w:val="24"/>
                      <w:szCs w:val="24"/>
                    </w:rPr>
                    <w:t>Служба „Военна полиция“</w:t>
                  </w:r>
                </w:p>
              </w:tc>
            </w:tr>
            <w:tr w:rsidR="00AA6C7B" w:rsidRPr="0091456C" w:rsidTr="00565389">
              <w:tc>
                <w:tcPr>
                  <w:tcW w:w="1681" w:type="dxa"/>
                </w:tcPr>
                <w:p w:rsidR="0034551E" w:rsidRPr="0091456C" w:rsidRDefault="0034551E" w:rsidP="0034551E">
                  <w:pPr>
                    <w:pStyle w:val="ListParagraph"/>
                    <w:ind w:left="0"/>
                    <w:jc w:val="both"/>
                    <w:rPr>
                      <w:rFonts w:ascii="Times New Roman" w:hAnsi="Times New Roman" w:cs="Times New Roman"/>
                      <w:b/>
                      <w:sz w:val="24"/>
                      <w:szCs w:val="24"/>
                    </w:rPr>
                  </w:pPr>
                  <w:r w:rsidRPr="0091456C">
                    <w:rPr>
                      <w:rFonts w:ascii="Times New Roman" w:hAnsi="Times New Roman" w:cs="Times New Roman"/>
                      <w:b/>
                      <w:sz w:val="24"/>
                      <w:szCs w:val="24"/>
                    </w:rPr>
                    <w:t>ПСК/</w:t>
                  </w:r>
                  <w:proofErr w:type="spellStart"/>
                  <w:r w:rsidRPr="0091456C">
                    <w:rPr>
                      <w:rFonts w:ascii="Times New Roman" w:hAnsi="Times New Roman" w:cs="Times New Roman"/>
                      <w:b/>
                      <w:sz w:val="24"/>
                      <w:szCs w:val="24"/>
                    </w:rPr>
                    <w:t>ПСтК</w:t>
                  </w:r>
                  <w:proofErr w:type="spellEnd"/>
                </w:p>
              </w:tc>
              <w:tc>
                <w:tcPr>
                  <w:tcW w:w="7923" w:type="dxa"/>
                </w:tcPr>
                <w:p w:rsidR="0034551E" w:rsidRPr="0091456C" w:rsidRDefault="0034551E" w:rsidP="0034551E">
                  <w:pPr>
                    <w:pStyle w:val="ListParagraph"/>
                    <w:ind w:left="0"/>
                    <w:jc w:val="both"/>
                    <w:rPr>
                      <w:rFonts w:ascii="Times New Roman" w:hAnsi="Times New Roman" w:cs="Times New Roman"/>
                      <w:bCs/>
                      <w:sz w:val="24"/>
                      <w:szCs w:val="24"/>
                    </w:rPr>
                  </w:pPr>
                  <w:r w:rsidRPr="0091456C">
                    <w:rPr>
                      <w:rFonts w:ascii="Times New Roman" w:hAnsi="Times New Roman" w:cs="Times New Roman"/>
                      <w:sz w:val="24"/>
                      <w:szCs w:val="24"/>
                    </w:rPr>
                    <w:t>Професионални сержантски/</w:t>
                  </w:r>
                  <w:proofErr w:type="spellStart"/>
                  <w:r w:rsidRPr="0091456C">
                    <w:rPr>
                      <w:rFonts w:ascii="Times New Roman" w:hAnsi="Times New Roman" w:cs="Times New Roman"/>
                      <w:sz w:val="24"/>
                      <w:szCs w:val="24"/>
                    </w:rPr>
                    <w:t>старшински</w:t>
                  </w:r>
                  <w:proofErr w:type="spellEnd"/>
                  <w:r w:rsidRPr="0091456C">
                    <w:rPr>
                      <w:rFonts w:ascii="Times New Roman" w:hAnsi="Times New Roman" w:cs="Times New Roman"/>
                      <w:sz w:val="24"/>
                      <w:szCs w:val="24"/>
                    </w:rPr>
                    <w:t xml:space="preserve"> колежи</w:t>
                  </w:r>
                </w:p>
              </w:tc>
            </w:tr>
            <w:tr w:rsidR="00AA6C7B" w:rsidRPr="0091456C" w:rsidTr="00565389">
              <w:tc>
                <w:tcPr>
                  <w:tcW w:w="1681" w:type="dxa"/>
                </w:tcPr>
                <w:p w:rsidR="0034551E" w:rsidRPr="0091456C" w:rsidRDefault="0034551E" w:rsidP="0034551E">
                  <w:pPr>
                    <w:pStyle w:val="ListParagraph"/>
                    <w:ind w:left="0"/>
                    <w:rPr>
                      <w:rFonts w:ascii="Times New Roman" w:hAnsi="Times New Roman" w:cs="Times New Roman"/>
                      <w:b/>
                      <w:sz w:val="24"/>
                      <w:szCs w:val="24"/>
                    </w:rPr>
                  </w:pPr>
                  <w:r w:rsidRPr="0091456C">
                    <w:rPr>
                      <w:rFonts w:ascii="Times New Roman" w:hAnsi="Times New Roman" w:cs="Times New Roman"/>
                      <w:b/>
                      <w:sz w:val="24"/>
                      <w:szCs w:val="24"/>
                    </w:rPr>
                    <w:t>ДАТО</w:t>
                  </w:r>
                </w:p>
              </w:tc>
              <w:tc>
                <w:tcPr>
                  <w:tcW w:w="7923" w:type="dxa"/>
                </w:tcPr>
                <w:p w:rsidR="0034551E" w:rsidRPr="0091456C" w:rsidRDefault="0034551E" w:rsidP="0034551E">
                  <w:pPr>
                    <w:pStyle w:val="ListParagraph"/>
                    <w:ind w:left="0"/>
                    <w:jc w:val="both"/>
                    <w:rPr>
                      <w:rFonts w:ascii="Times New Roman" w:hAnsi="Times New Roman" w:cs="Times New Roman"/>
                      <w:sz w:val="24"/>
                      <w:szCs w:val="24"/>
                    </w:rPr>
                  </w:pPr>
                  <w:r w:rsidRPr="0091456C">
                    <w:rPr>
                      <w:rFonts w:ascii="Times New Roman" w:hAnsi="Times New Roman" w:cs="Times New Roman"/>
                      <w:bCs/>
                      <w:sz w:val="24"/>
                      <w:szCs w:val="24"/>
                    </w:rPr>
                    <w:t>Държавна агенция „Технически операции“</w:t>
                  </w:r>
                </w:p>
              </w:tc>
            </w:tr>
            <w:tr w:rsidR="00AA6C7B" w:rsidRPr="0091456C" w:rsidTr="00565389">
              <w:tc>
                <w:tcPr>
                  <w:tcW w:w="1681" w:type="dxa"/>
                </w:tcPr>
                <w:p w:rsidR="0034551E" w:rsidRPr="0091456C" w:rsidRDefault="0034551E" w:rsidP="0034551E">
                  <w:pPr>
                    <w:pStyle w:val="ListParagraph"/>
                    <w:ind w:left="0"/>
                    <w:rPr>
                      <w:rFonts w:ascii="Times New Roman" w:hAnsi="Times New Roman" w:cs="Times New Roman"/>
                      <w:b/>
                      <w:sz w:val="24"/>
                      <w:szCs w:val="24"/>
                    </w:rPr>
                  </w:pPr>
                  <w:r w:rsidRPr="0091456C">
                    <w:rPr>
                      <w:rFonts w:ascii="Times New Roman" w:hAnsi="Times New Roman" w:cs="Times New Roman"/>
                      <w:b/>
                      <w:sz w:val="24"/>
                      <w:szCs w:val="24"/>
                    </w:rPr>
                    <w:t>ДОС</w:t>
                  </w:r>
                </w:p>
              </w:tc>
              <w:tc>
                <w:tcPr>
                  <w:tcW w:w="7923" w:type="dxa"/>
                </w:tcPr>
                <w:p w:rsidR="0034551E" w:rsidRPr="0091456C" w:rsidRDefault="0034551E" w:rsidP="0034551E">
                  <w:pPr>
                    <w:pStyle w:val="ListParagraph"/>
                    <w:ind w:left="0"/>
                    <w:jc w:val="both"/>
                    <w:rPr>
                      <w:rFonts w:ascii="Times New Roman" w:hAnsi="Times New Roman" w:cs="Times New Roman"/>
                      <w:sz w:val="24"/>
                      <w:szCs w:val="24"/>
                    </w:rPr>
                  </w:pPr>
                  <w:r w:rsidRPr="0091456C">
                    <w:rPr>
                      <w:rFonts w:ascii="Times New Roman" w:hAnsi="Times New Roman" w:cs="Times New Roman"/>
                      <w:bCs/>
                      <w:sz w:val="24"/>
                      <w:szCs w:val="24"/>
                    </w:rPr>
                    <w:t>Държавни образователни стандарти</w:t>
                  </w:r>
                </w:p>
              </w:tc>
            </w:tr>
          </w:tbl>
          <w:p w:rsidR="00565389" w:rsidRPr="0091456C" w:rsidRDefault="00565389" w:rsidP="00565389">
            <w:pPr>
              <w:pStyle w:val="ListParagraph"/>
              <w:spacing w:before="120" w:after="120" w:line="276" w:lineRule="auto"/>
              <w:ind w:left="360"/>
              <w:jc w:val="both"/>
              <w:rPr>
                <w:rFonts w:ascii="Times New Roman" w:hAnsi="Times New Roman" w:cs="Times New Roman"/>
                <w:b/>
                <w:bCs/>
                <w:sz w:val="24"/>
                <w:szCs w:val="24"/>
              </w:rPr>
            </w:pPr>
          </w:p>
        </w:tc>
      </w:tr>
      <w:tr w:rsidR="0091456C" w:rsidRPr="0091456C" w:rsidTr="002273CA">
        <w:tc>
          <w:tcPr>
            <w:tcW w:w="10182" w:type="dxa"/>
            <w:gridSpan w:val="2"/>
          </w:tcPr>
          <w:p w:rsidR="00E629E6" w:rsidRPr="0091456C" w:rsidRDefault="00E629E6" w:rsidP="00E629E6">
            <w:pPr>
              <w:spacing w:after="0" w:line="240" w:lineRule="auto"/>
              <w:rPr>
                <w:rFonts w:ascii="Times New Roman" w:eastAsia="Times New Roman" w:hAnsi="Times New Roman" w:cs="Times New Roman"/>
                <w:b/>
                <w:sz w:val="24"/>
                <w:szCs w:val="24"/>
              </w:rPr>
            </w:pPr>
            <w:r w:rsidRPr="0091456C">
              <w:rPr>
                <w:rFonts w:ascii="Times New Roman" w:eastAsia="Times New Roman" w:hAnsi="Times New Roman" w:cs="Times New Roman"/>
                <w:b/>
                <w:sz w:val="24"/>
                <w:szCs w:val="24"/>
              </w:rPr>
              <w:lastRenderedPageBreak/>
              <w:t>12. Име, длъжност, дата и подпис на директора на дирекцията, отговорна за извършването на частичната предварителна оценка на въздействието:</w:t>
            </w:r>
          </w:p>
          <w:p w:rsidR="00E629E6" w:rsidRPr="0091456C" w:rsidRDefault="00E629E6" w:rsidP="006C2B0A">
            <w:pPr>
              <w:spacing w:before="240" w:after="0"/>
              <w:jc w:val="both"/>
              <w:rPr>
                <w:rFonts w:ascii="Times New Roman" w:hAnsi="Times New Roman" w:cs="Times New Roman"/>
                <w:sz w:val="24"/>
                <w:szCs w:val="24"/>
              </w:rPr>
            </w:pPr>
            <w:r w:rsidRPr="0091456C">
              <w:rPr>
                <w:rFonts w:ascii="Times New Roman" w:hAnsi="Times New Roman" w:cs="Times New Roman"/>
                <w:b/>
                <w:bCs/>
                <w:sz w:val="24"/>
                <w:szCs w:val="24"/>
              </w:rPr>
              <w:t xml:space="preserve">Име и длъжност: </w:t>
            </w:r>
            <w:r w:rsidR="004820DB" w:rsidRPr="0091456C">
              <w:rPr>
                <w:rFonts w:ascii="Times New Roman" w:hAnsi="Times New Roman" w:cs="Times New Roman"/>
                <w:sz w:val="24"/>
                <w:szCs w:val="24"/>
              </w:rPr>
              <w:t>Цветан Цветков</w:t>
            </w:r>
            <w:r w:rsidRPr="0091456C">
              <w:rPr>
                <w:rFonts w:ascii="Times New Roman" w:hAnsi="Times New Roman" w:cs="Times New Roman"/>
                <w:sz w:val="24"/>
                <w:szCs w:val="24"/>
              </w:rPr>
              <w:t xml:space="preserve"> –директор на дирекция „Управление на човешките ресурси в отбраната” в Министерството на отбраната.</w:t>
            </w:r>
          </w:p>
          <w:p w:rsidR="00E629E6" w:rsidRPr="0091456C" w:rsidRDefault="00E629E6" w:rsidP="006C2B0A">
            <w:pPr>
              <w:spacing w:after="0"/>
              <w:rPr>
                <w:rFonts w:ascii="Times New Roman" w:hAnsi="Times New Roman" w:cs="Times New Roman"/>
                <w:sz w:val="24"/>
                <w:szCs w:val="24"/>
              </w:rPr>
            </w:pPr>
            <w:r w:rsidRPr="0091456C">
              <w:rPr>
                <w:rFonts w:ascii="Times New Roman" w:hAnsi="Times New Roman" w:cs="Times New Roman"/>
                <w:b/>
                <w:bCs/>
                <w:sz w:val="24"/>
                <w:szCs w:val="24"/>
              </w:rPr>
              <w:t>Дата</w:t>
            </w:r>
            <w:r w:rsidRPr="0091456C">
              <w:rPr>
                <w:rFonts w:ascii="Times New Roman" w:hAnsi="Times New Roman" w:cs="Times New Roman"/>
                <w:sz w:val="24"/>
                <w:szCs w:val="24"/>
              </w:rPr>
              <w:t>:</w:t>
            </w:r>
            <w:r w:rsidR="00D14CC9">
              <w:rPr>
                <w:rFonts w:ascii="Times New Roman" w:hAnsi="Times New Roman" w:cs="Times New Roman"/>
                <w:sz w:val="24"/>
                <w:szCs w:val="24"/>
              </w:rPr>
              <w:t>04</w:t>
            </w:r>
            <w:r w:rsidRPr="0091456C">
              <w:rPr>
                <w:rFonts w:ascii="Times New Roman" w:hAnsi="Times New Roman" w:cs="Times New Roman"/>
                <w:sz w:val="24"/>
                <w:szCs w:val="24"/>
              </w:rPr>
              <w:t>.</w:t>
            </w:r>
            <w:r w:rsidR="00D14CC9">
              <w:rPr>
                <w:rFonts w:ascii="Times New Roman" w:hAnsi="Times New Roman" w:cs="Times New Roman"/>
                <w:sz w:val="24"/>
                <w:szCs w:val="24"/>
              </w:rPr>
              <w:t>07</w:t>
            </w:r>
            <w:r w:rsidRPr="0091456C">
              <w:rPr>
                <w:rFonts w:ascii="Times New Roman" w:hAnsi="Times New Roman" w:cs="Times New Roman"/>
                <w:sz w:val="24"/>
                <w:szCs w:val="24"/>
              </w:rPr>
              <w:t>.202</w:t>
            </w:r>
            <w:r w:rsidR="008156E1" w:rsidRPr="0091456C">
              <w:rPr>
                <w:rFonts w:ascii="Times New Roman" w:hAnsi="Times New Roman" w:cs="Times New Roman"/>
                <w:sz w:val="24"/>
                <w:szCs w:val="24"/>
              </w:rPr>
              <w:t>5</w:t>
            </w:r>
            <w:r w:rsidRPr="0091456C">
              <w:rPr>
                <w:rFonts w:ascii="Times New Roman" w:hAnsi="Times New Roman" w:cs="Times New Roman"/>
                <w:sz w:val="24"/>
                <w:szCs w:val="24"/>
              </w:rPr>
              <w:t xml:space="preserve"> г.</w:t>
            </w:r>
          </w:p>
          <w:p w:rsidR="00E629E6" w:rsidRDefault="00E629E6" w:rsidP="008C04C3">
            <w:pPr>
              <w:spacing w:before="120" w:after="120" w:line="240" w:lineRule="auto"/>
              <w:rPr>
                <w:rFonts w:ascii="Times New Roman" w:eastAsia="Times New Roman" w:hAnsi="Times New Roman" w:cs="Times New Roman"/>
                <w:sz w:val="24"/>
                <w:szCs w:val="24"/>
              </w:rPr>
            </w:pPr>
            <w:r w:rsidRPr="0091456C">
              <w:rPr>
                <w:rFonts w:ascii="Times New Roman" w:eastAsia="Times New Roman" w:hAnsi="Times New Roman" w:cs="Times New Roman"/>
                <w:b/>
                <w:sz w:val="24"/>
                <w:szCs w:val="24"/>
              </w:rPr>
              <w:t>Подпис:</w:t>
            </w:r>
            <w:r w:rsidR="00F602E2" w:rsidRPr="0091456C">
              <w:rPr>
                <w:rFonts w:ascii="Times New Roman" w:eastAsia="Times New Roman" w:hAnsi="Times New Roman" w:cs="Times New Roman"/>
                <w:sz w:val="24"/>
                <w:szCs w:val="24"/>
              </w:rPr>
              <w:t xml:space="preserve">  </w:t>
            </w:r>
          </w:p>
          <w:p w:rsidR="00D14CC9" w:rsidRPr="0091456C" w:rsidRDefault="00D14CC9" w:rsidP="008C04C3">
            <w:pPr>
              <w:spacing w:before="120" w:after="120" w:line="240" w:lineRule="auto"/>
              <w:rPr>
                <w:rFonts w:ascii="Times New Roman" w:eastAsia="Times New Roman" w:hAnsi="Times New Roman" w:cs="Times New Roman"/>
                <w:sz w:val="24"/>
                <w:szCs w:val="24"/>
              </w:rPr>
            </w:pPr>
            <w:bookmarkStart w:id="1" w:name="_GoBack"/>
            <w:r>
              <w:rPr>
                <w:rFonts w:ascii="Times New Roman" w:eastAsia="Times New Roman" w:hAnsi="Times New Roman" w:cs="Times New Roman"/>
                <w:sz w:val="24"/>
                <w:szCs w:val="24"/>
              </w:rPr>
              <w:pict>
                <v:shape id="_x0000_i1093" type="#_x0000_t75" alt="Microsoft Office Signature Line..." style="width:192pt;height:96pt">
                  <v:imagedata r:id="rId56" o:title=""/>
                  <o:lock v:ext="edit" ungrouping="t" rotation="t" cropping="t" verticies="t" text="t" grouping="t"/>
                  <o:signatureline v:ext="edit" id="{69934993-08A4-4C96-AE07-8E374841A913}" provid="{00000000-0000-0000-0000-000000000000}" o:suggestedsigner=" " issignatureline="t"/>
                </v:shape>
              </w:pict>
            </w:r>
            <w:bookmarkEnd w:id="1"/>
          </w:p>
        </w:tc>
      </w:tr>
    </w:tbl>
    <w:p w:rsidR="0065195D" w:rsidRPr="0091456C" w:rsidRDefault="0065195D" w:rsidP="006C2B0A">
      <w:pPr>
        <w:spacing w:after="0" w:line="240" w:lineRule="auto"/>
        <w:rPr>
          <w:rFonts w:ascii="Calibri" w:eastAsia="Times New Roman" w:hAnsi="Calibri" w:cs="Times New Roman"/>
          <w:sz w:val="24"/>
          <w:szCs w:val="24"/>
          <w:shd w:val="clear" w:color="auto" w:fill="FEFEFE"/>
        </w:rPr>
      </w:pPr>
    </w:p>
    <w:sectPr w:rsidR="0065195D" w:rsidRPr="0091456C" w:rsidSect="0095445D">
      <w:headerReference w:type="even" r:id="rId57"/>
      <w:footerReference w:type="default" r:id="rId58"/>
      <w:pgSz w:w="11906" w:h="16838" w:code="9"/>
      <w:pgMar w:top="851" w:right="1463" w:bottom="1135" w:left="1134" w:header="1021"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347F" w:rsidRDefault="0015347F">
      <w:pPr>
        <w:spacing w:after="0" w:line="240" w:lineRule="auto"/>
      </w:pPr>
      <w:r>
        <w:separator/>
      </w:r>
    </w:p>
  </w:endnote>
  <w:endnote w:type="continuationSeparator" w:id="0">
    <w:p w:rsidR="0015347F" w:rsidRDefault="001534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Hebar">
    <w:altName w:val="Segoe UI"/>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47F" w:rsidRPr="003E3642" w:rsidRDefault="0015347F" w:rsidP="00F602E2">
    <w:pPr>
      <w:pStyle w:val="Footer"/>
      <w:ind w:right="-896"/>
      <w:jc w:val="right"/>
      <w:rPr>
        <w:rFonts w:ascii="Times New Roman" w:hAnsi="Times New Roman"/>
      </w:rPr>
    </w:pPr>
    <w:r w:rsidRPr="003E3642">
      <w:rPr>
        <w:rFonts w:ascii="Times New Roman" w:hAnsi="Times New Roman"/>
      </w:rPr>
      <w:fldChar w:fldCharType="begin"/>
    </w:r>
    <w:r w:rsidRPr="003E3642">
      <w:rPr>
        <w:rFonts w:ascii="Times New Roman" w:hAnsi="Times New Roman"/>
      </w:rPr>
      <w:instrText xml:space="preserve"> PAGE   \* MERGEFORMAT </w:instrText>
    </w:r>
    <w:r w:rsidRPr="003E3642">
      <w:rPr>
        <w:rFonts w:ascii="Times New Roman" w:hAnsi="Times New Roman"/>
      </w:rPr>
      <w:fldChar w:fldCharType="separate"/>
    </w:r>
    <w:r w:rsidR="00D14CC9">
      <w:rPr>
        <w:rFonts w:ascii="Times New Roman" w:hAnsi="Times New Roman"/>
        <w:noProof/>
      </w:rPr>
      <w:t>40</w:t>
    </w:r>
    <w:r w:rsidRPr="003E3642">
      <w:rPr>
        <w:rFonts w:ascii="Times New Roman" w:hAnsi="Times New Roman"/>
        <w:noProof/>
      </w:rPr>
      <w:fldChar w:fldCharType="end"/>
    </w:r>
  </w:p>
  <w:p w:rsidR="0015347F" w:rsidRDefault="001534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347F" w:rsidRDefault="0015347F">
      <w:pPr>
        <w:spacing w:after="0" w:line="240" w:lineRule="auto"/>
      </w:pPr>
      <w:r>
        <w:separator/>
      </w:r>
    </w:p>
  </w:footnote>
  <w:footnote w:type="continuationSeparator" w:id="0">
    <w:p w:rsidR="0015347F" w:rsidRDefault="001534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47F" w:rsidRDefault="0015347F" w:rsidP="00076E6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rsidR="0015347F" w:rsidRDefault="001534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13DB1"/>
    <w:multiLevelType w:val="multilevel"/>
    <w:tmpl w:val="602AAC34"/>
    <w:lvl w:ilvl="0">
      <w:start w:val="1"/>
      <w:numFmt w:val="decimal"/>
      <w:lvlText w:val="%1."/>
      <w:lvlJc w:val="left"/>
      <w:pPr>
        <w:ind w:left="360" w:hanging="360"/>
      </w:pPr>
      <w:rPr>
        <w:b/>
        <w:color w:val="auto"/>
      </w:r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7E92A3E"/>
    <w:multiLevelType w:val="multilevel"/>
    <w:tmpl w:val="602AAC34"/>
    <w:lvl w:ilvl="0">
      <w:start w:val="1"/>
      <w:numFmt w:val="decimal"/>
      <w:lvlText w:val="%1."/>
      <w:lvlJc w:val="left"/>
      <w:pPr>
        <w:ind w:left="360" w:hanging="360"/>
      </w:pPr>
      <w:rPr>
        <w:b/>
        <w:color w:val="auto"/>
      </w:r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D5B199C"/>
    <w:multiLevelType w:val="multilevel"/>
    <w:tmpl w:val="70BEAC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CF194D"/>
    <w:multiLevelType w:val="hybridMultilevel"/>
    <w:tmpl w:val="71EAC1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6C4C13"/>
    <w:multiLevelType w:val="multilevel"/>
    <w:tmpl w:val="602AAC34"/>
    <w:lvl w:ilvl="0">
      <w:start w:val="1"/>
      <w:numFmt w:val="decimal"/>
      <w:lvlText w:val="%1."/>
      <w:lvlJc w:val="left"/>
      <w:pPr>
        <w:ind w:left="360" w:hanging="360"/>
      </w:pPr>
      <w:rPr>
        <w:b/>
        <w:color w:val="auto"/>
      </w:r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6F43279"/>
    <w:multiLevelType w:val="multilevel"/>
    <w:tmpl w:val="602AAC34"/>
    <w:lvl w:ilvl="0">
      <w:start w:val="1"/>
      <w:numFmt w:val="decimal"/>
      <w:lvlText w:val="%1."/>
      <w:lvlJc w:val="left"/>
      <w:pPr>
        <w:ind w:left="360" w:hanging="360"/>
      </w:pPr>
      <w:rPr>
        <w:b/>
        <w:color w:val="auto"/>
      </w:r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9E05EA5"/>
    <w:multiLevelType w:val="multilevel"/>
    <w:tmpl w:val="15802506"/>
    <w:lvl w:ilvl="0">
      <w:start w:val="1"/>
      <w:numFmt w:val="decimal"/>
      <w:lvlText w:val="%1."/>
      <w:lvlJc w:val="left"/>
      <w:pPr>
        <w:ind w:left="360" w:hanging="360"/>
      </w:pPr>
      <w:rPr>
        <w:b/>
        <w:color w:val="auto"/>
      </w:rPr>
    </w:lvl>
    <w:lvl w:ilvl="1">
      <w:start w:val="1"/>
      <w:numFmt w:val="decimal"/>
      <w:lvlText w:val="%1.%2."/>
      <w:lvlJc w:val="left"/>
      <w:pPr>
        <w:ind w:left="792" w:hanging="432"/>
      </w:pPr>
      <w:rPr>
        <w:b w:val="0"/>
        <w:bCs/>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E8E5DDE"/>
    <w:multiLevelType w:val="hybridMultilevel"/>
    <w:tmpl w:val="B350964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22DE4B4A"/>
    <w:multiLevelType w:val="hybridMultilevel"/>
    <w:tmpl w:val="90FC9708"/>
    <w:lvl w:ilvl="0" w:tplc="09C4266E">
      <w:numFmt w:val="bullet"/>
      <w:lvlText w:val="-"/>
      <w:lvlJc w:val="left"/>
      <w:pPr>
        <w:ind w:left="720" w:hanging="360"/>
      </w:pPr>
      <w:rPr>
        <w:rFonts w:ascii="Times New Roman" w:eastAsiaTheme="minorHAnsi" w:hAnsi="Times New Roman"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F13905"/>
    <w:multiLevelType w:val="multilevel"/>
    <w:tmpl w:val="8B361BD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10" w15:restartNumberingAfterBreak="0">
    <w:nsid w:val="264F55B6"/>
    <w:multiLevelType w:val="multilevel"/>
    <w:tmpl w:val="FDF0A2CC"/>
    <w:lvl w:ilvl="0">
      <w:start w:val="1"/>
      <w:numFmt w:val="decimal"/>
      <w:lvlText w:val="%1."/>
      <w:lvlJc w:val="left"/>
      <w:pPr>
        <w:ind w:left="360" w:hanging="360"/>
      </w:pPr>
      <w:rPr>
        <w:rFonts w:hint="default"/>
        <w:sz w:val="16"/>
      </w:rPr>
    </w:lvl>
    <w:lvl w:ilvl="1">
      <w:start w:val="1"/>
      <w:numFmt w:val="decimal"/>
      <w:lvlText w:val="%1.%2."/>
      <w:lvlJc w:val="left"/>
      <w:pPr>
        <w:ind w:left="360" w:hanging="36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720" w:hanging="72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080" w:hanging="1080"/>
      </w:pPr>
      <w:rPr>
        <w:rFonts w:hint="default"/>
        <w:sz w:val="16"/>
      </w:rPr>
    </w:lvl>
    <w:lvl w:ilvl="6">
      <w:start w:val="1"/>
      <w:numFmt w:val="decimal"/>
      <w:lvlText w:val="%1.%2.%3.%4.%5.%6.%7."/>
      <w:lvlJc w:val="left"/>
      <w:pPr>
        <w:ind w:left="1080" w:hanging="1080"/>
      </w:pPr>
      <w:rPr>
        <w:rFonts w:hint="default"/>
        <w:sz w:val="16"/>
      </w:rPr>
    </w:lvl>
    <w:lvl w:ilvl="7">
      <w:start w:val="1"/>
      <w:numFmt w:val="decimal"/>
      <w:lvlText w:val="%1.%2.%3.%4.%5.%6.%7.%8."/>
      <w:lvlJc w:val="left"/>
      <w:pPr>
        <w:ind w:left="1440" w:hanging="1440"/>
      </w:pPr>
      <w:rPr>
        <w:rFonts w:hint="default"/>
        <w:sz w:val="16"/>
      </w:rPr>
    </w:lvl>
    <w:lvl w:ilvl="8">
      <w:start w:val="1"/>
      <w:numFmt w:val="decimal"/>
      <w:lvlText w:val="%1.%2.%3.%4.%5.%6.%7.%8.%9."/>
      <w:lvlJc w:val="left"/>
      <w:pPr>
        <w:ind w:left="1440" w:hanging="1440"/>
      </w:pPr>
      <w:rPr>
        <w:rFonts w:hint="default"/>
        <w:sz w:val="16"/>
      </w:rPr>
    </w:lvl>
  </w:abstractNum>
  <w:abstractNum w:abstractNumId="11" w15:restartNumberingAfterBreak="0">
    <w:nsid w:val="26CC1230"/>
    <w:multiLevelType w:val="multilevel"/>
    <w:tmpl w:val="FDF0A2CC"/>
    <w:lvl w:ilvl="0">
      <w:start w:val="1"/>
      <w:numFmt w:val="decimal"/>
      <w:lvlText w:val="%1."/>
      <w:lvlJc w:val="left"/>
      <w:pPr>
        <w:ind w:left="360" w:hanging="360"/>
      </w:pPr>
      <w:rPr>
        <w:rFonts w:hint="default"/>
        <w:sz w:val="16"/>
      </w:rPr>
    </w:lvl>
    <w:lvl w:ilvl="1">
      <w:start w:val="1"/>
      <w:numFmt w:val="decimal"/>
      <w:lvlText w:val="%1.%2."/>
      <w:lvlJc w:val="left"/>
      <w:pPr>
        <w:ind w:left="360" w:hanging="36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720" w:hanging="72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080" w:hanging="1080"/>
      </w:pPr>
      <w:rPr>
        <w:rFonts w:hint="default"/>
        <w:sz w:val="16"/>
      </w:rPr>
    </w:lvl>
    <w:lvl w:ilvl="6">
      <w:start w:val="1"/>
      <w:numFmt w:val="decimal"/>
      <w:lvlText w:val="%1.%2.%3.%4.%5.%6.%7."/>
      <w:lvlJc w:val="left"/>
      <w:pPr>
        <w:ind w:left="1080" w:hanging="1080"/>
      </w:pPr>
      <w:rPr>
        <w:rFonts w:hint="default"/>
        <w:sz w:val="16"/>
      </w:rPr>
    </w:lvl>
    <w:lvl w:ilvl="7">
      <w:start w:val="1"/>
      <w:numFmt w:val="decimal"/>
      <w:lvlText w:val="%1.%2.%3.%4.%5.%6.%7.%8."/>
      <w:lvlJc w:val="left"/>
      <w:pPr>
        <w:ind w:left="1440" w:hanging="1440"/>
      </w:pPr>
      <w:rPr>
        <w:rFonts w:hint="default"/>
        <w:sz w:val="16"/>
      </w:rPr>
    </w:lvl>
    <w:lvl w:ilvl="8">
      <w:start w:val="1"/>
      <w:numFmt w:val="decimal"/>
      <w:lvlText w:val="%1.%2.%3.%4.%5.%6.%7.%8.%9."/>
      <w:lvlJc w:val="left"/>
      <w:pPr>
        <w:ind w:left="1440" w:hanging="1440"/>
      </w:pPr>
      <w:rPr>
        <w:rFonts w:hint="default"/>
        <w:sz w:val="16"/>
      </w:rPr>
    </w:lvl>
  </w:abstractNum>
  <w:abstractNum w:abstractNumId="12" w15:restartNumberingAfterBreak="0">
    <w:nsid w:val="28352EC8"/>
    <w:multiLevelType w:val="hybridMultilevel"/>
    <w:tmpl w:val="AF7CD5D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415DF4"/>
    <w:multiLevelType w:val="multilevel"/>
    <w:tmpl w:val="6A2473F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5E133F2"/>
    <w:multiLevelType w:val="hybridMultilevel"/>
    <w:tmpl w:val="B7D6389C"/>
    <w:lvl w:ilvl="0" w:tplc="AA4E18FA">
      <w:start w:val="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3B073C6D"/>
    <w:multiLevelType w:val="hybridMultilevel"/>
    <w:tmpl w:val="E68A0228"/>
    <w:lvl w:ilvl="0" w:tplc="20548FDC">
      <w:start w:val="1"/>
      <w:numFmt w:val="decimal"/>
      <w:lvlText w:val="Цел № %1."/>
      <w:lvlJc w:val="left"/>
      <w:pPr>
        <w:ind w:left="360" w:hanging="360"/>
      </w:pPr>
      <w:rPr>
        <w:rFonts w:hint="default"/>
        <w:b w:val="0"/>
        <w:color w:val="auto"/>
      </w:rPr>
    </w:lvl>
    <w:lvl w:ilvl="1" w:tplc="04090003" w:tentative="1">
      <w:start w:val="1"/>
      <w:numFmt w:val="bullet"/>
      <w:lvlText w:val="o"/>
      <w:lvlJc w:val="left"/>
      <w:pPr>
        <w:ind w:left="1746" w:hanging="360"/>
      </w:pPr>
      <w:rPr>
        <w:rFonts w:ascii="Courier New" w:hAnsi="Courier New" w:cs="Courier New" w:hint="default"/>
      </w:rPr>
    </w:lvl>
    <w:lvl w:ilvl="2" w:tplc="04090005" w:tentative="1">
      <w:start w:val="1"/>
      <w:numFmt w:val="bullet"/>
      <w:lvlText w:val=""/>
      <w:lvlJc w:val="left"/>
      <w:pPr>
        <w:ind w:left="2466" w:hanging="360"/>
      </w:pPr>
      <w:rPr>
        <w:rFonts w:ascii="Wingdings" w:hAnsi="Wingdings" w:hint="default"/>
      </w:rPr>
    </w:lvl>
    <w:lvl w:ilvl="3" w:tplc="04090001" w:tentative="1">
      <w:start w:val="1"/>
      <w:numFmt w:val="bullet"/>
      <w:lvlText w:val=""/>
      <w:lvlJc w:val="left"/>
      <w:pPr>
        <w:ind w:left="3186" w:hanging="360"/>
      </w:pPr>
      <w:rPr>
        <w:rFonts w:ascii="Symbol" w:hAnsi="Symbol" w:hint="default"/>
      </w:rPr>
    </w:lvl>
    <w:lvl w:ilvl="4" w:tplc="04090003" w:tentative="1">
      <w:start w:val="1"/>
      <w:numFmt w:val="bullet"/>
      <w:lvlText w:val="o"/>
      <w:lvlJc w:val="left"/>
      <w:pPr>
        <w:ind w:left="3906" w:hanging="360"/>
      </w:pPr>
      <w:rPr>
        <w:rFonts w:ascii="Courier New" w:hAnsi="Courier New" w:cs="Courier New" w:hint="default"/>
      </w:rPr>
    </w:lvl>
    <w:lvl w:ilvl="5" w:tplc="04090005" w:tentative="1">
      <w:start w:val="1"/>
      <w:numFmt w:val="bullet"/>
      <w:lvlText w:val=""/>
      <w:lvlJc w:val="left"/>
      <w:pPr>
        <w:ind w:left="4626" w:hanging="360"/>
      </w:pPr>
      <w:rPr>
        <w:rFonts w:ascii="Wingdings" w:hAnsi="Wingdings" w:hint="default"/>
      </w:rPr>
    </w:lvl>
    <w:lvl w:ilvl="6" w:tplc="04090001" w:tentative="1">
      <w:start w:val="1"/>
      <w:numFmt w:val="bullet"/>
      <w:lvlText w:val=""/>
      <w:lvlJc w:val="left"/>
      <w:pPr>
        <w:ind w:left="5346" w:hanging="360"/>
      </w:pPr>
      <w:rPr>
        <w:rFonts w:ascii="Symbol" w:hAnsi="Symbol" w:hint="default"/>
      </w:rPr>
    </w:lvl>
    <w:lvl w:ilvl="7" w:tplc="04090003" w:tentative="1">
      <w:start w:val="1"/>
      <w:numFmt w:val="bullet"/>
      <w:lvlText w:val="o"/>
      <w:lvlJc w:val="left"/>
      <w:pPr>
        <w:ind w:left="6066" w:hanging="360"/>
      </w:pPr>
      <w:rPr>
        <w:rFonts w:ascii="Courier New" w:hAnsi="Courier New" w:cs="Courier New" w:hint="default"/>
      </w:rPr>
    </w:lvl>
    <w:lvl w:ilvl="8" w:tplc="04090005" w:tentative="1">
      <w:start w:val="1"/>
      <w:numFmt w:val="bullet"/>
      <w:lvlText w:val=""/>
      <w:lvlJc w:val="left"/>
      <w:pPr>
        <w:ind w:left="6786" w:hanging="360"/>
      </w:pPr>
      <w:rPr>
        <w:rFonts w:ascii="Wingdings" w:hAnsi="Wingdings" w:hint="default"/>
      </w:rPr>
    </w:lvl>
  </w:abstractNum>
  <w:abstractNum w:abstractNumId="16" w15:restartNumberingAfterBreak="0">
    <w:nsid w:val="3DB91797"/>
    <w:multiLevelType w:val="multilevel"/>
    <w:tmpl w:val="602AAC34"/>
    <w:lvl w:ilvl="0">
      <w:start w:val="1"/>
      <w:numFmt w:val="decimal"/>
      <w:lvlText w:val="%1."/>
      <w:lvlJc w:val="left"/>
      <w:pPr>
        <w:ind w:left="360" w:hanging="360"/>
      </w:pPr>
      <w:rPr>
        <w:b/>
        <w:color w:val="auto"/>
      </w:r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EEB0BB6"/>
    <w:multiLevelType w:val="multilevel"/>
    <w:tmpl w:val="E0383F32"/>
    <w:lvl w:ilvl="0">
      <w:start w:val="1"/>
      <w:numFmt w:val="decimal"/>
      <w:lvlText w:val="%1."/>
      <w:lvlJc w:val="left"/>
      <w:pPr>
        <w:ind w:left="1930" w:hanging="360"/>
      </w:pPr>
      <w:rPr>
        <w:rFonts w:cs="Times New Roman" w:hint="default"/>
      </w:rPr>
    </w:lvl>
    <w:lvl w:ilvl="1">
      <w:start w:val="1"/>
      <w:numFmt w:val="decimal"/>
      <w:isLgl/>
      <w:lvlText w:val="%1.%2."/>
      <w:lvlJc w:val="left"/>
      <w:pPr>
        <w:ind w:left="1930" w:hanging="360"/>
      </w:pPr>
      <w:rPr>
        <w:rFonts w:hint="default"/>
      </w:rPr>
    </w:lvl>
    <w:lvl w:ilvl="2">
      <w:start w:val="1"/>
      <w:numFmt w:val="decimal"/>
      <w:isLgl/>
      <w:lvlText w:val="%1.%2.%3."/>
      <w:lvlJc w:val="left"/>
      <w:pPr>
        <w:ind w:left="2290" w:hanging="720"/>
      </w:pPr>
      <w:rPr>
        <w:rFonts w:hint="default"/>
      </w:rPr>
    </w:lvl>
    <w:lvl w:ilvl="3">
      <w:start w:val="1"/>
      <w:numFmt w:val="decimal"/>
      <w:isLgl/>
      <w:lvlText w:val="%1.%2.%3.%4."/>
      <w:lvlJc w:val="left"/>
      <w:pPr>
        <w:ind w:left="2290" w:hanging="720"/>
      </w:pPr>
      <w:rPr>
        <w:rFonts w:hint="default"/>
      </w:rPr>
    </w:lvl>
    <w:lvl w:ilvl="4">
      <w:start w:val="1"/>
      <w:numFmt w:val="decimal"/>
      <w:isLgl/>
      <w:lvlText w:val="%1.%2.%3.%4.%5."/>
      <w:lvlJc w:val="left"/>
      <w:pPr>
        <w:ind w:left="2650" w:hanging="1080"/>
      </w:pPr>
      <w:rPr>
        <w:rFonts w:hint="default"/>
      </w:rPr>
    </w:lvl>
    <w:lvl w:ilvl="5">
      <w:start w:val="1"/>
      <w:numFmt w:val="decimal"/>
      <w:isLgl/>
      <w:lvlText w:val="%1.%2.%3.%4.%5.%6."/>
      <w:lvlJc w:val="left"/>
      <w:pPr>
        <w:ind w:left="2650" w:hanging="1080"/>
      </w:pPr>
      <w:rPr>
        <w:rFonts w:hint="default"/>
      </w:rPr>
    </w:lvl>
    <w:lvl w:ilvl="6">
      <w:start w:val="1"/>
      <w:numFmt w:val="decimal"/>
      <w:isLgl/>
      <w:lvlText w:val="%1.%2.%3.%4.%5.%6.%7."/>
      <w:lvlJc w:val="left"/>
      <w:pPr>
        <w:ind w:left="3010" w:hanging="1440"/>
      </w:pPr>
      <w:rPr>
        <w:rFonts w:hint="default"/>
      </w:rPr>
    </w:lvl>
    <w:lvl w:ilvl="7">
      <w:start w:val="1"/>
      <w:numFmt w:val="decimal"/>
      <w:isLgl/>
      <w:lvlText w:val="%1.%2.%3.%4.%5.%6.%7.%8."/>
      <w:lvlJc w:val="left"/>
      <w:pPr>
        <w:ind w:left="3010" w:hanging="1440"/>
      </w:pPr>
      <w:rPr>
        <w:rFonts w:hint="default"/>
      </w:rPr>
    </w:lvl>
    <w:lvl w:ilvl="8">
      <w:start w:val="1"/>
      <w:numFmt w:val="decimal"/>
      <w:isLgl/>
      <w:lvlText w:val="%1.%2.%3.%4.%5.%6.%7.%8.%9."/>
      <w:lvlJc w:val="left"/>
      <w:pPr>
        <w:ind w:left="3370" w:hanging="1800"/>
      </w:pPr>
      <w:rPr>
        <w:rFonts w:hint="default"/>
      </w:rPr>
    </w:lvl>
  </w:abstractNum>
  <w:abstractNum w:abstractNumId="18" w15:restartNumberingAfterBreak="0">
    <w:nsid w:val="422B33A2"/>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19" w15:restartNumberingAfterBreak="0">
    <w:nsid w:val="46E33A28"/>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20" w15:restartNumberingAfterBreak="0">
    <w:nsid w:val="594C7BE9"/>
    <w:multiLevelType w:val="hybridMultilevel"/>
    <w:tmpl w:val="6900B366"/>
    <w:lvl w:ilvl="0" w:tplc="F1D0448E">
      <w:start w:val="1"/>
      <w:numFmt w:val="bullet"/>
      <w:lvlText w:val=""/>
      <w:lvlJc w:val="left"/>
      <w:pPr>
        <w:ind w:left="720" w:hanging="360"/>
      </w:pPr>
      <w:rPr>
        <w:rFonts w:ascii="Symbol" w:eastAsia="Times New Roman" w:hAnsi="Symbol" w:cs="Times New Roman" w:hint="default"/>
        <w:b w:val="0"/>
        <w:i/>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8E15C16"/>
    <w:multiLevelType w:val="hybridMultilevel"/>
    <w:tmpl w:val="D848F9DE"/>
    <w:lvl w:ilvl="0" w:tplc="04090001">
      <w:start w:val="1"/>
      <w:numFmt w:val="bullet"/>
      <w:lvlText w:val=""/>
      <w:lvlJc w:val="left"/>
      <w:pPr>
        <w:ind w:left="720" w:hanging="360"/>
      </w:pPr>
      <w:rPr>
        <w:rFonts w:ascii="Symbol" w:hAnsi="Symbol" w:hint="default"/>
      </w:rPr>
    </w:lvl>
    <w:lvl w:ilvl="1" w:tplc="410494A6">
      <w:start w:val="1"/>
      <w:numFmt w:val="bullet"/>
      <w:lvlText w:val="o"/>
      <w:lvlJc w:val="left"/>
      <w:pPr>
        <w:ind w:left="1440" w:hanging="360"/>
      </w:pPr>
      <w:rPr>
        <w:rFonts w:ascii="Courier New" w:hAnsi="Courier New" w:cs="Courier New" w:hint="default"/>
        <w:color w:val="auto"/>
        <w:sz w:val="20"/>
        <w:szCs w:val="2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3677769"/>
    <w:multiLevelType w:val="hybridMultilevel"/>
    <w:tmpl w:val="185A7584"/>
    <w:lvl w:ilvl="0" w:tplc="1FBCF55A">
      <w:start w:val="1"/>
      <w:numFmt w:val="decimal"/>
      <w:lvlText w:val="%1."/>
      <w:lvlJc w:val="left"/>
      <w:pPr>
        <w:ind w:left="1930" w:hanging="360"/>
      </w:pPr>
      <w:rPr>
        <w:rFonts w:cs="Times New Roman" w:hint="default"/>
      </w:rPr>
    </w:lvl>
    <w:lvl w:ilvl="1" w:tplc="04020019" w:tentative="1">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23" w15:restartNumberingAfterBreak="0">
    <w:nsid w:val="795624ED"/>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24" w15:restartNumberingAfterBreak="0">
    <w:nsid w:val="7AA9710B"/>
    <w:multiLevelType w:val="hybridMultilevel"/>
    <w:tmpl w:val="77EAB256"/>
    <w:lvl w:ilvl="0" w:tplc="7F92905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EC356F1"/>
    <w:multiLevelType w:val="hybridMultilevel"/>
    <w:tmpl w:val="2F88E720"/>
    <w:lvl w:ilvl="0" w:tplc="99ACE34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F4F4DA7"/>
    <w:multiLevelType w:val="multilevel"/>
    <w:tmpl w:val="602AAC34"/>
    <w:lvl w:ilvl="0">
      <w:start w:val="1"/>
      <w:numFmt w:val="decimal"/>
      <w:lvlText w:val="%1."/>
      <w:lvlJc w:val="left"/>
      <w:pPr>
        <w:ind w:left="360" w:hanging="360"/>
      </w:pPr>
      <w:rPr>
        <w:b/>
        <w:color w:val="auto"/>
      </w:r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F8C64FC"/>
    <w:multiLevelType w:val="hybridMultilevel"/>
    <w:tmpl w:val="B350964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15:restartNumberingAfterBreak="0">
    <w:nsid w:val="7FD32448"/>
    <w:multiLevelType w:val="hybridMultilevel"/>
    <w:tmpl w:val="2A929958"/>
    <w:lvl w:ilvl="0" w:tplc="99ACE342">
      <w:start w:val="2"/>
      <w:numFmt w:val="bullet"/>
      <w:lvlText w:val="-"/>
      <w:lvlJc w:val="left"/>
      <w:pPr>
        <w:ind w:left="1820" w:hanging="360"/>
      </w:pPr>
      <w:rPr>
        <w:rFonts w:ascii="Times New Roman" w:eastAsia="Times New Roman" w:hAnsi="Times New Roman" w:cs="Times New Roman" w:hint="default"/>
      </w:rPr>
    </w:lvl>
    <w:lvl w:ilvl="1" w:tplc="04020003" w:tentative="1">
      <w:start w:val="1"/>
      <w:numFmt w:val="bullet"/>
      <w:lvlText w:val="o"/>
      <w:lvlJc w:val="left"/>
      <w:pPr>
        <w:ind w:left="2121" w:hanging="360"/>
      </w:pPr>
      <w:rPr>
        <w:rFonts w:ascii="Courier New" w:hAnsi="Courier New" w:cs="Courier New" w:hint="default"/>
      </w:rPr>
    </w:lvl>
    <w:lvl w:ilvl="2" w:tplc="04020005" w:tentative="1">
      <w:start w:val="1"/>
      <w:numFmt w:val="bullet"/>
      <w:lvlText w:val=""/>
      <w:lvlJc w:val="left"/>
      <w:pPr>
        <w:ind w:left="2841" w:hanging="360"/>
      </w:pPr>
      <w:rPr>
        <w:rFonts w:ascii="Wingdings" w:hAnsi="Wingdings" w:hint="default"/>
      </w:rPr>
    </w:lvl>
    <w:lvl w:ilvl="3" w:tplc="04020001" w:tentative="1">
      <w:start w:val="1"/>
      <w:numFmt w:val="bullet"/>
      <w:lvlText w:val=""/>
      <w:lvlJc w:val="left"/>
      <w:pPr>
        <w:ind w:left="3561" w:hanging="360"/>
      </w:pPr>
      <w:rPr>
        <w:rFonts w:ascii="Symbol" w:hAnsi="Symbol" w:hint="default"/>
      </w:rPr>
    </w:lvl>
    <w:lvl w:ilvl="4" w:tplc="04020003" w:tentative="1">
      <w:start w:val="1"/>
      <w:numFmt w:val="bullet"/>
      <w:lvlText w:val="o"/>
      <w:lvlJc w:val="left"/>
      <w:pPr>
        <w:ind w:left="4281" w:hanging="360"/>
      </w:pPr>
      <w:rPr>
        <w:rFonts w:ascii="Courier New" w:hAnsi="Courier New" w:cs="Courier New" w:hint="default"/>
      </w:rPr>
    </w:lvl>
    <w:lvl w:ilvl="5" w:tplc="04020005" w:tentative="1">
      <w:start w:val="1"/>
      <w:numFmt w:val="bullet"/>
      <w:lvlText w:val=""/>
      <w:lvlJc w:val="left"/>
      <w:pPr>
        <w:ind w:left="5001" w:hanging="360"/>
      </w:pPr>
      <w:rPr>
        <w:rFonts w:ascii="Wingdings" w:hAnsi="Wingdings" w:hint="default"/>
      </w:rPr>
    </w:lvl>
    <w:lvl w:ilvl="6" w:tplc="04020001" w:tentative="1">
      <w:start w:val="1"/>
      <w:numFmt w:val="bullet"/>
      <w:lvlText w:val=""/>
      <w:lvlJc w:val="left"/>
      <w:pPr>
        <w:ind w:left="5721" w:hanging="360"/>
      </w:pPr>
      <w:rPr>
        <w:rFonts w:ascii="Symbol" w:hAnsi="Symbol" w:hint="default"/>
      </w:rPr>
    </w:lvl>
    <w:lvl w:ilvl="7" w:tplc="04020003" w:tentative="1">
      <w:start w:val="1"/>
      <w:numFmt w:val="bullet"/>
      <w:lvlText w:val="o"/>
      <w:lvlJc w:val="left"/>
      <w:pPr>
        <w:ind w:left="6441" w:hanging="360"/>
      </w:pPr>
      <w:rPr>
        <w:rFonts w:ascii="Courier New" w:hAnsi="Courier New" w:cs="Courier New" w:hint="default"/>
      </w:rPr>
    </w:lvl>
    <w:lvl w:ilvl="8" w:tplc="04020005" w:tentative="1">
      <w:start w:val="1"/>
      <w:numFmt w:val="bullet"/>
      <w:lvlText w:val=""/>
      <w:lvlJc w:val="left"/>
      <w:pPr>
        <w:ind w:left="7161" w:hanging="360"/>
      </w:pPr>
      <w:rPr>
        <w:rFonts w:ascii="Wingdings" w:hAnsi="Wingdings" w:hint="default"/>
      </w:rPr>
    </w:lvl>
  </w:abstractNum>
  <w:num w:numId="1">
    <w:abstractNumId w:val="22"/>
  </w:num>
  <w:num w:numId="2">
    <w:abstractNumId w:val="23"/>
  </w:num>
  <w:num w:numId="3">
    <w:abstractNumId w:val="17"/>
  </w:num>
  <w:num w:numId="4">
    <w:abstractNumId w:val="19"/>
  </w:num>
  <w:num w:numId="5">
    <w:abstractNumId w:val="18"/>
  </w:num>
  <w:num w:numId="6">
    <w:abstractNumId w:val="10"/>
  </w:num>
  <w:num w:numId="7">
    <w:abstractNumId w:val="11"/>
  </w:num>
  <w:num w:numId="8">
    <w:abstractNumId w:val="20"/>
  </w:num>
  <w:num w:numId="9">
    <w:abstractNumId w:val="14"/>
  </w:num>
  <w:num w:numId="10">
    <w:abstractNumId w:val="21"/>
  </w:num>
  <w:num w:numId="11">
    <w:abstractNumId w:val="9"/>
  </w:num>
  <w:num w:numId="12">
    <w:abstractNumId w:val="12"/>
  </w:num>
  <w:num w:numId="13">
    <w:abstractNumId w:val="8"/>
  </w:num>
  <w:num w:numId="14">
    <w:abstractNumId w:val="6"/>
  </w:num>
  <w:num w:numId="15">
    <w:abstractNumId w:val="3"/>
  </w:num>
  <w:num w:numId="16">
    <w:abstractNumId w:val="28"/>
  </w:num>
  <w:num w:numId="17">
    <w:abstractNumId w:val="13"/>
  </w:num>
  <w:num w:numId="18">
    <w:abstractNumId w:val="15"/>
  </w:num>
  <w:num w:numId="19">
    <w:abstractNumId w:val="27"/>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4"/>
  </w:num>
  <w:num w:numId="22">
    <w:abstractNumId w:val="7"/>
  </w:num>
  <w:num w:numId="23">
    <w:abstractNumId w:val="25"/>
  </w:num>
  <w:num w:numId="24">
    <w:abstractNumId w:val="0"/>
  </w:num>
  <w:num w:numId="25">
    <w:abstractNumId w:val="4"/>
  </w:num>
  <w:num w:numId="26">
    <w:abstractNumId w:val="1"/>
  </w:num>
  <w:num w:numId="27">
    <w:abstractNumId w:val="2"/>
  </w:num>
  <w:num w:numId="28">
    <w:abstractNumId w:val="5"/>
  </w:num>
  <w:num w:numId="29">
    <w:abstractNumId w:val="16"/>
  </w:num>
  <w:num w:numId="3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984"/>
    <w:rsid w:val="00002C2B"/>
    <w:rsid w:val="00003F29"/>
    <w:rsid w:val="000040CF"/>
    <w:rsid w:val="00004B38"/>
    <w:rsid w:val="00004B97"/>
    <w:rsid w:val="00004C40"/>
    <w:rsid w:val="00004E7A"/>
    <w:rsid w:val="0000779E"/>
    <w:rsid w:val="000123D5"/>
    <w:rsid w:val="000139AA"/>
    <w:rsid w:val="00014E9E"/>
    <w:rsid w:val="00014EC7"/>
    <w:rsid w:val="00015CD1"/>
    <w:rsid w:val="00015DCD"/>
    <w:rsid w:val="00016999"/>
    <w:rsid w:val="000174EB"/>
    <w:rsid w:val="00021C29"/>
    <w:rsid w:val="00027497"/>
    <w:rsid w:val="000313D2"/>
    <w:rsid w:val="0003147C"/>
    <w:rsid w:val="00032310"/>
    <w:rsid w:val="0003519F"/>
    <w:rsid w:val="00042B1F"/>
    <w:rsid w:val="00042B4F"/>
    <w:rsid w:val="00042D08"/>
    <w:rsid w:val="00043740"/>
    <w:rsid w:val="00044C47"/>
    <w:rsid w:val="00044FE5"/>
    <w:rsid w:val="00047052"/>
    <w:rsid w:val="00051A1E"/>
    <w:rsid w:val="00051F87"/>
    <w:rsid w:val="00052728"/>
    <w:rsid w:val="000536C4"/>
    <w:rsid w:val="000538C1"/>
    <w:rsid w:val="00054113"/>
    <w:rsid w:val="00056A66"/>
    <w:rsid w:val="00060A4B"/>
    <w:rsid w:val="00064387"/>
    <w:rsid w:val="000646B8"/>
    <w:rsid w:val="00064CC7"/>
    <w:rsid w:val="00065CB9"/>
    <w:rsid w:val="00065DB2"/>
    <w:rsid w:val="00066228"/>
    <w:rsid w:val="0007465C"/>
    <w:rsid w:val="00074741"/>
    <w:rsid w:val="00074BD7"/>
    <w:rsid w:val="00076E63"/>
    <w:rsid w:val="000779DC"/>
    <w:rsid w:val="00080911"/>
    <w:rsid w:val="00081AEB"/>
    <w:rsid w:val="00082EF7"/>
    <w:rsid w:val="000836B9"/>
    <w:rsid w:val="00084094"/>
    <w:rsid w:val="0008629D"/>
    <w:rsid w:val="000872A9"/>
    <w:rsid w:val="00087EDC"/>
    <w:rsid w:val="00087FFB"/>
    <w:rsid w:val="00090868"/>
    <w:rsid w:val="00093E1D"/>
    <w:rsid w:val="000940E8"/>
    <w:rsid w:val="00094918"/>
    <w:rsid w:val="00094CE4"/>
    <w:rsid w:val="0009674F"/>
    <w:rsid w:val="00097D8C"/>
    <w:rsid w:val="000A0823"/>
    <w:rsid w:val="000A1371"/>
    <w:rsid w:val="000A1394"/>
    <w:rsid w:val="000A1BC7"/>
    <w:rsid w:val="000A2E06"/>
    <w:rsid w:val="000A4A3A"/>
    <w:rsid w:val="000A56C5"/>
    <w:rsid w:val="000A598D"/>
    <w:rsid w:val="000B149C"/>
    <w:rsid w:val="000B189D"/>
    <w:rsid w:val="000B5A00"/>
    <w:rsid w:val="000B5B61"/>
    <w:rsid w:val="000C047F"/>
    <w:rsid w:val="000C1E23"/>
    <w:rsid w:val="000C3B20"/>
    <w:rsid w:val="000C47BC"/>
    <w:rsid w:val="000D1268"/>
    <w:rsid w:val="000D13A8"/>
    <w:rsid w:val="000D5A76"/>
    <w:rsid w:val="000D7ED6"/>
    <w:rsid w:val="000E04EB"/>
    <w:rsid w:val="000E0617"/>
    <w:rsid w:val="000E3C86"/>
    <w:rsid w:val="000E538F"/>
    <w:rsid w:val="000E5EEC"/>
    <w:rsid w:val="000E7110"/>
    <w:rsid w:val="000E77C2"/>
    <w:rsid w:val="000F17F6"/>
    <w:rsid w:val="000F5DB5"/>
    <w:rsid w:val="00103580"/>
    <w:rsid w:val="00104368"/>
    <w:rsid w:val="00104680"/>
    <w:rsid w:val="001050DD"/>
    <w:rsid w:val="001055D3"/>
    <w:rsid w:val="00107F55"/>
    <w:rsid w:val="001138D1"/>
    <w:rsid w:val="00113C72"/>
    <w:rsid w:val="00117039"/>
    <w:rsid w:val="00121C70"/>
    <w:rsid w:val="001220A7"/>
    <w:rsid w:val="00122EFA"/>
    <w:rsid w:val="0012549B"/>
    <w:rsid w:val="00135F5B"/>
    <w:rsid w:val="00136CB0"/>
    <w:rsid w:val="00141BA8"/>
    <w:rsid w:val="0014393D"/>
    <w:rsid w:val="001465D6"/>
    <w:rsid w:val="00147656"/>
    <w:rsid w:val="0015347F"/>
    <w:rsid w:val="00153946"/>
    <w:rsid w:val="00155AEC"/>
    <w:rsid w:val="001604B6"/>
    <w:rsid w:val="00163C87"/>
    <w:rsid w:val="00164017"/>
    <w:rsid w:val="001702D6"/>
    <w:rsid w:val="00170BB2"/>
    <w:rsid w:val="00171EFB"/>
    <w:rsid w:val="00172842"/>
    <w:rsid w:val="001751B9"/>
    <w:rsid w:val="001763E4"/>
    <w:rsid w:val="00181C35"/>
    <w:rsid w:val="0018484D"/>
    <w:rsid w:val="00184DDE"/>
    <w:rsid w:val="00185C6B"/>
    <w:rsid w:val="00185D94"/>
    <w:rsid w:val="00190CB8"/>
    <w:rsid w:val="00193E06"/>
    <w:rsid w:val="001A17BB"/>
    <w:rsid w:val="001B0843"/>
    <w:rsid w:val="001B13CD"/>
    <w:rsid w:val="001B46C9"/>
    <w:rsid w:val="001B538D"/>
    <w:rsid w:val="001B63F2"/>
    <w:rsid w:val="001B7086"/>
    <w:rsid w:val="001B71FE"/>
    <w:rsid w:val="001C0654"/>
    <w:rsid w:val="001C23D7"/>
    <w:rsid w:val="001C25B3"/>
    <w:rsid w:val="001C2913"/>
    <w:rsid w:val="001C36AA"/>
    <w:rsid w:val="001C3F28"/>
    <w:rsid w:val="001C4BED"/>
    <w:rsid w:val="001C6C76"/>
    <w:rsid w:val="001D0A22"/>
    <w:rsid w:val="001D3F83"/>
    <w:rsid w:val="001D65CE"/>
    <w:rsid w:val="001E1FF4"/>
    <w:rsid w:val="001E2158"/>
    <w:rsid w:val="001E44FB"/>
    <w:rsid w:val="001F42F6"/>
    <w:rsid w:val="001F4B20"/>
    <w:rsid w:val="001F7958"/>
    <w:rsid w:val="001F7A25"/>
    <w:rsid w:val="001F7C1F"/>
    <w:rsid w:val="0020085D"/>
    <w:rsid w:val="00203054"/>
    <w:rsid w:val="00203A3C"/>
    <w:rsid w:val="00205EB2"/>
    <w:rsid w:val="00211CC7"/>
    <w:rsid w:val="002123BC"/>
    <w:rsid w:val="00213760"/>
    <w:rsid w:val="00214345"/>
    <w:rsid w:val="00215828"/>
    <w:rsid w:val="00216993"/>
    <w:rsid w:val="00222567"/>
    <w:rsid w:val="0022530B"/>
    <w:rsid w:val="002273CA"/>
    <w:rsid w:val="00230991"/>
    <w:rsid w:val="00231C2C"/>
    <w:rsid w:val="002325FC"/>
    <w:rsid w:val="002326BE"/>
    <w:rsid w:val="00243D71"/>
    <w:rsid w:val="00244F18"/>
    <w:rsid w:val="00245D22"/>
    <w:rsid w:val="00247275"/>
    <w:rsid w:val="00250EE7"/>
    <w:rsid w:val="00252A93"/>
    <w:rsid w:val="00252DC6"/>
    <w:rsid w:val="002635BC"/>
    <w:rsid w:val="00265156"/>
    <w:rsid w:val="00265840"/>
    <w:rsid w:val="00266321"/>
    <w:rsid w:val="00271B78"/>
    <w:rsid w:val="00273BB2"/>
    <w:rsid w:val="00274B01"/>
    <w:rsid w:val="00277333"/>
    <w:rsid w:val="00281D68"/>
    <w:rsid w:val="00282527"/>
    <w:rsid w:val="002842D9"/>
    <w:rsid w:val="00285261"/>
    <w:rsid w:val="00286558"/>
    <w:rsid w:val="002913A7"/>
    <w:rsid w:val="00291E82"/>
    <w:rsid w:val="00294CCF"/>
    <w:rsid w:val="0029639F"/>
    <w:rsid w:val="002A12C0"/>
    <w:rsid w:val="002A1A9F"/>
    <w:rsid w:val="002A5901"/>
    <w:rsid w:val="002C0C4C"/>
    <w:rsid w:val="002C18E3"/>
    <w:rsid w:val="002C2DAC"/>
    <w:rsid w:val="002C3095"/>
    <w:rsid w:val="002C5669"/>
    <w:rsid w:val="002C71E2"/>
    <w:rsid w:val="002C72AA"/>
    <w:rsid w:val="002D253F"/>
    <w:rsid w:val="002D3524"/>
    <w:rsid w:val="002D708C"/>
    <w:rsid w:val="002D78AB"/>
    <w:rsid w:val="002E2105"/>
    <w:rsid w:val="002E575B"/>
    <w:rsid w:val="002E6421"/>
    <w:rsid w:val="002E6512"/>
    <w:rsid w:val="002F10AC"/>
    <w:rsid w:val="002F1882"/>
    <w:rsid w:val="002F2049"/>
    <w:rsid w:val="002F3997"/>
    <w:rsid w:val="002F5ED9"/>
    <w:rsid w:val="003008C6"/>
    <w:rsid w:val="003014FE"/>
    <w:rsid w:val="00303167"/>
    <w:rsid w:val="003042EF"/>
    <w:rsid w:val="003067D3"/>
    <w:rsid w:val="00307D00"/>
    <w:rsid w:val="00310E63"/>
    <w:rsid w:val="00313A0E"/>
    <w:rsid w:val="00314B37"/>
    <w:rsid w:val="00315FD1"/>
    <w:rsid w:val="003171DF"/>
    <w:rsid w:val="003214E1"/>
    <w:rsid w:val="00321C63"/>
    <w:rsid w:val="0032230B"/>
    <w:rsid w:val="00322D29"/>
    <w:rsid w:val="00323C25"/>
    <w:rsid w:val="003248D1"/>
    <w:rsid w:val="00325152"/>
    <w:rsid w:val="003261A5"/>
    <w:rsid w:val="00335E84"/>
    <w:rsid w:val="0033603B"/>
    <w:rsid w:val="00336706"/>
    <w:rsid w:val="0034551E"/>
    <w:rsid w:val="0034619C"/>
    <w:rsid w:val="00346936"/>
    <w:rsid w:val="00347271"/>
    <w:rsid w:val="00347FA3"/>
    <w:rsid w:val="00351CFE"/>
    <w:rsid w:val="003547C7"/>
    <w:rsid w:val="00355760"/>
    <w:rsid w:val="00356E3D"/>
    <w:rsid w:val="003615AA"/>
    <w:rsid w:val="00364B13"/>
    <w:rsid w:val="003662D1"/>
    <w:rsid w:val="003669F8"/>
    <w:rsid w:val="00370014"/>
    <w:rsid w:val="00370EFF"/>
    <w:rsid w:val="00372253"/>
    <w:rsid w:val="00372425"/>
    <w:rsid w:val="003730A7"/>
    <w:rsid w:val="00373ADF"/>
    <w:rsid w:val="003748ED"/>
    <w:rsid w:val="00377D39"/>
    <w:rsid w:val="00380B60"/>
    <w:rsid w:val="003837EB"/>
    <w:rsid w:val="00383B8C"/>
    <w:rsid w:val="00383E35"/>
    <w:rsid w:val="0038411E"/>
    <w:rsid w:val="00386095"/>
    <w:rsid w:val="0038719F"/>
    <w:rsid w:val="00387EC8"/>
    <w:rsid w:val="00394C4C"/>
    <w:rsid w:val="00394ED4"/>
    <w:rsid w:val="0039569E"/>
    <w:rsid w:val="00396FAA"/>
    <w:rsid w:val="003A220C"/>
    <w:rsid w:val="003A548D"/>
    <w:rsid w:val="003B1388"/>
    <w:rsid w:val="003B35FE"/>
    <w:rsid w:val="003B5866"/>
    <w:rsid w:val="003C124D"/>
    <w:rsid w:val="003C3519"/>
    <w:rsid w:val="003C5DAB"/>
    <w:rsid w:val="003C5FAD"/>
    <w:rsid w:val="003C6515"/>
    <w:rsid w:val="003D6094"/>
    <w:rsid w:val="003D7729"/>
    <w:rsid w:val="003D7B20"/>
    <w:rsid w:val="003E1763"/>
    <w:rsid w:val="003E3022"/>
    <w:rsid w:val="003E5087"/>
    <w:rsid w:val="003E6FB8"/>
    <w:rsid w:val="003E7BE8"/>
    <w:rsid w:val="003E7D6D"/>
    <w:rsid w:val="003F1123"/>
    <w:rsid w:val="003F2E07"/>
    <w:rsid w:val="003F2E83"/>
    <w:rsid w:val="003F40D8"/>
    <w:rsid w:val="003F41CE"/>
    <w:rsid w:val="003F4EB7"/>
    <w:rsid w:val="00402477"/>
    <w:rsid w:val="004041AA"/>
    <w:rsid w:val="0040544F"/>
    <w:rsid w:val="00406DE5"/>
    <w:rsid w:val="0040731E"/>
    <w:rsid w:val="00410465"/>
    <w:rsid w:val="004104C9"/>
    <w:rsid w:val="00414749"/>
    <w:rsid w:val="00414E0E"/>
    <w:rsid w:val="00416E85"/>
    <w:rsid w:val="00417F39"/>
    <w:rsid w:val="00427F6E"/>
    <w:rsid w:val="00433E56"/>
    <w:rsid w:val="0043741A"/>
    <w:rsid w:val="00443BEE"/>
    <w:rsid w:val="00445088"/>
    <w:rsid w:val="00446DC7"/>
    <w:rsid w:val="00447838"/>
    <w:rsid w:val="004511AD"/>
    <w:rsid w:val="004512E0"/>
    <w:rsid w:val="00454902"/>
    <w:rsid w:val="004576EE"/>
    <w:rsid w:val="0046160E"/>
    <w:rsid w:val="00461B8C"/>
    <w:rsid w:val="004636D4"/>
    <w:rsid w:val="0047373C"/>
    <w:rsid w:val="00476EBA"/>
    <w:rsid w:val="00480262"/>
    <w:rsid w:val="00480D9D"/>
    <w:rsid w:val="004820DB"/>
    <w:rsid w:val="004854AF"/>
    <w:rsid w:val="00491EE2"/>
    <w:rsid w:val="004928D0"/>
    <w:rsid w:val="00494F43"/>
    <w:rsid w:val="004A4777"/>
    <w:rsid w:val="004A5578"/>
    <w:rsid w:val="004A60E6"/>
    <w:rsid w:val="004A7F1F"/>
    <w:rsid w:val="004B01A2"/>
    <w:rsid w:val="004B0917"/>
    <w:rsid w:val="004B4D3F"/>
    <w:rsid w:val="004B78AB"/>
    <w:rsid w:val="004B7AE3"/>
    <w:rsid w:val="004C0ED6"/>
    <w:rsid w:val="004C1059"/>
    <w:rsid w:val="004C1561"/>
    <w:rsid w:val="004C2499"/>
    <w:rsid w:val="004C2829"/>
    <w:rsid w:val="004C4009"/>
    <w:rsid w:val="004C769C"/>
    <w:rsid w:val="004D3C9E"/>
    <w:rsid w:val="004D53B5"/>
    <w:rsid w:val="004D7331"/>
    <w:rsid w:val="004D780E"/>
    <w:rsid w:val="004D78A9"/>
    <w:rsid w:val="004E0DB8"/>
    <w:rsid w:val="004E1B3D"/>
    <w:rsid w:val="004E33B2"/>
    <w:rsid w:val="004E3530"/>
    <w:rsid w:val="004E4801"/>
    <w:rsid w:val="004E4FD6"/>
    <w:rsid w:val="004E657A"/>
    <w:rsid w:val="004E6F40"/>
    <w:rsid w:val="004F1489"/>
    <w:rsid w:val="004F1B05"/>
    <w:rsid w:val="004F1C8E"/>
    <w:rsid w:val="004F2086"/>
    <w:rsid w:val="004F293C"/>
    <w:rsid w:val="004F5805"/>
    <w:rsid w:val="004F6840"/>
    <w:rsid w:val="00500672"/>
    <w:rsid w:val="00500CB0"/>
    <w:rsid w:val="00501659"/>
    <w:rsid w:val="00502D7F"/>
    <w:rsid w:val="00503482"/>
    <w:rsid w:val="00504630"/>
    <w:rsid w:val="00504B21"/>
    <w:rsid w:val="0050720D"/>
    <w:rsid w:val="005118D9"/>
    <w:rsid w:val="00512211"/>
    <w:rsid w:val="0051490D"/>
    <w:rsid w:val="00515D43"/>
    <w:rsid w:val="00517229"/>
    <w:rsid w:val="005213B2"/>
    <w:rsid w:val="00522C48"/>
    <w:rsid w:val="00522FC6"/>
    <w:rsid w:val="005252BD"/>
    <w:rsid w:val="00525AC5"/>
    <w:rsid w:val="00525DCD"/>
    <w:rsid w:val="00530533"/>
    <w:rsid w:val="005305F7"/>
    <w:rsid w:val="00534EC0"/>
    <w:rsid w:val="00535ADA"/>
    <w:rsid w:val="00536BDC"/>
    <w:rsid w:val="00542637"/>
    <w:rsid w:val="00545853"/>
    <w:rsid w:val="00547E15"/>
    <w:rsid w:val="00550468"/>
    <w:rsid w:val="0055057F"/>
    <w:rsid w:val="0055221E"/>
    <w:rsid w:val="00552907"/>
    <w:rsid w:val="00554FD6"/>
    <w:rsid w:val="005557A6"/>
    <w:rsid w:val="00563941"/>
    <w:rsid w:val="00563E43"/>
    <w:rsid w:val="00564244"/>
    <w:rsid w:val="00564CB2"/>
    <w:rsid w:val="00565389"/>
    <w:rsid w:val="00565547"/>
    <w:rsid w:val="00565649"/>
    <w:rsid w:val="00565B42"/>
    <w:rsid w:val="005668DA"/>
    <w:rsid w:val="00570EBB"/>
    <w:rsid w:val="00571ABA"/>
    <w:rsid w:val="00572574"/>
    <w:rsid w:val="00573C01"/>
    <w:rsid w:val="005759D0"/>
    <w:rsid w:val="00575A78"/>
    <w:rsid w:val="0057767C"/>
    <w:rsid w:val="00577C21"/>
    <w:rsid w:val="00581927"/>
    <w:rsid w:val="005820C4"/>
    <w:rsid w:val="00582614"/>
    <w:rsid w:val="0058341B"/>
    <w:rsid w:val="00583470"/>
    <w:rsid w:val="00585730"/>
    <w:rsid w:val="00585F1A"/>
    <w:rsid w:val="005903EA"/>
    <w:rsid w:val="00596E13"/>
    <w:rsid w:val="00596EB8"/>
    <w:rsid w:val="005A0DD6"/>
    <w:rsid w:val="005A27B5"/>
    <w:rsid w:val="005A48F4"/>
    <w:rsid w:val="005A5DDB"/>
    <w:rsid w:val="005A5E75"/>
    <w:rsid w:val="005B0587"/>
    <w:rsid w:val="005B1FBD"/>
    <w:rsid w:val="005B29DF"/>
    <w:rsid w:val="005B4FF6"/>
    <w:rsid w:val="005B50E6"/>
    <w:rsid w:val="005B5FC3"/>
    <w:rsid w:val="005C1088"/>
    <w:rsid w:val="005C3A8D"/>
    <w:rsid w:val="005C4AD3"/>
    <w:rsid w:val="005C5142"/>
    <w:rsid w:val="005C68B4"/>
    <w:rsid w:val="005C6BE7"/>
    <w:rsid w:val="005D0266"/>
    <w:rsid w:val="005D0FE1"/>
    <w:rsid w:val="005D1201"/>
    <w:rsid w:val="005D1D9C"/>
    <w:rsid w:val="005D6AF4"/>
    <w:rsid w:val="005D6B5A"/>
    <w:rsid w:val="005E07B7"/>
    <w:rsid w:val="005E0F07"/>
    <w:rsid w:val="005E212C"/>
    <w:rsid w:val="005F213C"/>
    <w:rsid w:val="005F4AFD"/>
    <w:rsid w:val="005F4E43"/>
    <w:rsid w:val="0060089B"/>
    <w:rsid w:val="00606DC0"/>
    <w:rsid w:val="006126DB"/>
    <w:rsid w:val="00612E3A"/>
    <w:rsid w:val="00615A5C"/>
    <w:rsid w:val="00616EAB"/>
    <w:rsid w:val="00616FF2"/>
    <w:rsid w:val="00620962"/>
    <w:rsid w:val="00623A5B"/>
    <w:rsid w:val="00624021"/>
    <w:rsid w:val="00624FA9"/>
    <w:rsid w:val="0062588F"/>
    <w:rsid w:val="00625924"/>
    <w:rsid w:val="00627F5C"/>
    <w:rsid w:val="006339A6"/>
    <w:rsid w:val="00640A6E"/>
    <w:rsid w:val="00640FA6"/>
    <w:rsid w:val="00642A96"/>
    <w:rsid w:val="00644E35"/>
    <w:rsid w:val="0064738F"/>
    <w:rsid w:val="00650BAB"/>
    <w:rsid w:val="0065195D"/>
    <w:rsid w:val="00654D32"/>
    <w:rsid w:val="00657E81"/>
    <w:rsid w:val="006605B3"/>
    <w:rsid w:val="00666B57"/>
    <w:rsid w:val="00670293"/>
    <w:rsid w:val="006712FB"/>
    <w:rsid w:val="00674E57"/>
    <w:rsid w:val="0067749F"/>
    <w:rsid w:val="006832CD"/>
    <w:rsid w:val="0068359B"/>
    <w:rsid w:val="00687F57"/>
    <w:rsid w:val="00693C78"/>
    <w:rsid w:val="00695777"/>
    <w:rsid w:val="00695DB7"/>
    <w:rsid w:val="00696729"/>
    <w:rsid w:val="006969E2"/>
    <w:rsid w:val="00696BB1"/>
    <w:rsid w:val="00697A91"/>
    <w:rsid w:val="006A0556"/>
    <w:rsid w:val="006A075F"/>
    <w:rsid w:val="006B4ACD"/>
    <w:rsid w:val="006B5308"/>
    <w:rsid w:val="006C16E7"/>
    <w:rsid w:val="006C1FA9"/>
    <w:rsid w:val="006C2B0A"/>
    <w:rsid w:val="006C4340"/>
    <w:rsid w:val="006C5776"/>
    <w:rsid w:val="006C5ACB"/>
    <w:rsid w:val="006C5C25"/>
    <w:rsid w:val="006D12B6"/>
    <w:rsid w:val="006D2DDD"/>
    <w:rsid w:val="006D73CB"/>
    <w:rsid w:val="006D7984"/>
    <w:rsid w:val="006E0E07"/>
    <w:rsid w:val="006E2CA4"/>
    <w:rsid w:val="006E4968"/>
    <w:rsid w:val="006E6DB7"/>
    <w:rsid w:val="006F1A18"/>
    <w:rsid w:val="006F29CD"/>
    <w:rsid w:val="006F2F42"/>
    <w:rsid w:val="006F702F"/>
    <w:rsid w:val="006F760A"/>
    <w:rsid w:val="0070068D"/>
    <w:rsid w:val="007015DD"/>
    <w:rsid w:val="00702185"/>
    <w:rsid w:val="00702373"/>
    <w:rsid w:val="0070264F"/>
    <w:rsid w:val="00702817"/>
    <w:rsid w:val="00702B5C"/>
    <w:rsid w:val="0070341F"/>
    <w:rsid w:val="00703DBB"/>
    <w:rsid w:val="00704E29"/>
    <w:rsid w:val="00706068"/>
    <w:rsid w:val="007108A0"/>
    <w:rsid w:val="00712316"/>
    <w:rsid w:val="00715B1D"/>
    <w:rsid w:val="00716399"/>
    <w:rsid w:val="00717871"/>
    <w:rsid w:val="00720228"/>
    <w:rsid w:val="00720C28"/>
    <w:rsid w:val="007232E0"/>
    <w:rsid w:val="00726E4E"/>
    <w:rsid w:val="007340D3"/>
    <w:rsid w:val="007341C7"/>
    <w:rsid w:val="00734E23"/>
    <w:rsid w:val="00735119"/>
    <w:rsid w:val="00735945"/>
    <w:rsid w:val="0073721C"/>
    <w:rsid w:val="00737376"/>
    <w:rsid w:val="007407D0"/>
    <w:rsid w:val="00741ADE"/>
    <w:rsid w:val="00741EC6"/>
    <w:rsid w:val="00743FBD"/>
    <w:rsid w:val="00744B92"/>
    <w:rsid w:val="00745003"/>
    <w:rsid w:val="0074603C"/>
    <w:rsid w:val="007464D2"/>
    <w:rsid w:val="007466CA"/>
    <w:rsid w:val="00747A3A"/>
    <w:rsid w:val="00751AF8"/>
    <w:rsid w:val="00751EB9"/>
    <w:rsid w:val="0075201A"/>
    <w:rsid w:val="007543B1"/>
    <w:rsid w:val="00756CC5"/>
    <w:rsid w:val="007571EE"/>
    <w:rsid w:val="0076064D"/>
    <w:rsid w:val="00760A82"/>
    <w:rsid w:val="007616E3"/>
    <w:rsid w:val="00762DA4"/>
    <w:rsid w:val="00764BDD"/>
    <w:rsid w:val="00765147"/>
    <w:rsid w:val="00766482"/>
    <w:rsid w:val="007664C2"/>
    <w:rsid w:val="00766511"/>
    <w:rsid w:val="007672F5"/>
    <w:rsid w:val="00771BC3"/>
    <w:rsid w:val="00774D80"/>
    <w:rsid w:val="007750A8"/>
    <w:rsid w:val="00775643"/>
    <w:rsid w:val="007821FB"/>
    <w:rsid w:val="0078311F"/>
    <w:rsid w:val="0078391E"/>
    <w:rsid w:val="00785419"/>
    <w:rsid w:val="007862F6"/>
    <w:rsid w:val="00790686"/>
    <w:rsid w:val="00792A54"/>
    <w:rsid w:val="0079753D"/>
    <w:rsid w:val="00797BA2"/>
    <w:rsid w:val="007A0F52"/>
    <w:rsid w:val="007A17F4"/>
    <w:rsid w:val="007A22DC"/>
    <w:rsid w:val="007A2947"/>
    <w:rsid w:val="007A2AD1"/>
    <w:rsid w:val="007A2F7D"/>
    <w:rsid w:val="007A712A"/>
    <w:rsid w:val="007B0456"/>
    <w:rsid w:val="007B0DFD"/>
    <w:rsid w:val="007B44C3"/>
    <w:rsid w:val="007B5726"/>
    <w:rsid w:val="007B62CF"/>
    <w:rsid w:val="007C0722"/>
    <w:rsid w:val="007C0F89"/>
    <w:rsid w:val="007C3561"/>
    <w:rsid w:val="007C4EB8"/>
    <w:rsid w:val="007C4F95"/>
    <w:rsid w:val="007C6E8F"/>
    <w:rsid w:val="007D0F44"/>
    <w:rsid w:val="007D15F3"/>
    <w:rsid w:val="007D187E"/>
    <w:rsid w:val="007D7656"/>
    <w:rsid w:val="007D76C8"/>
    <w:rsid w:val="007E1934"/>
    <w:rsid w:val="007E1D76"/>
    <w:rsid w:val="007E6F45"/>
    <w:rsid w:val="007E7EC1"/>
    <w:rsid w:val="007F05B2"/>
    <w:rsid w:val="007F08A7"/>
    <w:rsid w:val="007F0D0D"/>
    <w:rsid w:val="007F6EBD"/>
    <w:rsid w:val="007F719C"/>
    <w:rsid w:val="007F72F2"/>
    <w:rsid w:val="00806B81"/>
    <w:rsid w:val="00806BDF"/>
    <w:rsid w:val="00813118"/>
    <w:rsid w:val="0081378A"/>
    <w:rsid w:val="008156E1"/>
    <w:rsid w:val="00815F77"/>
    <w:rsid w:val="00817F45"/>
    <w:rsid w:val="00822204"/>
    <w:rsid w:val="008222CD"/>
    <w:rsid w:val="00822DBB"/>
    <w:rsid w:val="00824433"/>
    <w:rsid w:val="00832828"/>
    <w:rsid w:val="008338D4"/>
    <w:rsid w:val="008348AA"/>
    <w:rsid w:val="00835016"/>
    <w:rsid w:val="00836785"/>
    <w:rsid w:val="00840122"/>
    <w:rsid w:val="00842190"/>
    <w:rsid w:val="00843D6A"/>
    <w:rsid w:val="008451B4"/>
    <w:rsid w:val="00847155"/>
    <w:rsid w:val="00847AE8"/>
    <w:rsid w:val="00852900"/>
    <w:rsid w:val="00852B1D"/>
    <w:rsid w:val="00856727"/>
    <w:rsid w:val="00863648"/>
    <w:rsid w:val="00864AE1"/>
    <w:rsid w:val="00872ECA"/>
    <w:rsid w:val="00873243"/>
    <w:rsid w:val="008736D3"/>
    <w:rsid w:val="00874FB4"/>
    <w:rsid w:val="00881D51"/>
    <w:rsid w:val="00884FEF"/>
    <w:rsid w:val="00885D59"/>
    <w:rsid w:val="00886344"/>
    <w:rsid w:val="008866C9"/>
    <w:rsid w:val="00897E3F"/>
    <w:rsid w:val="008A2CB6"/>
    <w:rsid w:val="008A31E8"/>
    <w:rsid w:val="008A3AC7"/>
    <w:rsid w:val="008B1831"/>
    <w:rsid w:val="008B2A75"/>
    <w:rsid w:val="008B38CF"/>
    <w:rsid w:val="008C04C3"/>
    <w:rsid w:val="008C3441"/>
    <w:rsid w:val="008C48C2"/>
    <w:rsid w:val="008C70CE"/>
    <w:rsid w:val="008C7FBA"/>
    <w:rsid w:val="008D07B7"/>
    <w:rsid w:val="008D2000"/>
    <w:rsid w:val="008D2F7F"/>
    <w:rsid w:val="008D3F50"/>
    <w:rsid w:val="008D58B6"/>
    <w:rsid w:val="008E039C"/>
    <w:rsid w:val="008E5081"/>
    <w:rsid w:val="008F1ED1"/>
    <w:rsid w:val="008F6450"/>
    <w:rsid w:val="0090795B"/>
    <w:rsid w:val="00907B9C"/>
    <w:rsid w:val="00912281"/>
    <w:rsid w:val="009129F4"/>
    <w:rsid w:val="009129FE"/>
    <w:rsid w:val="0091456C"/>
    <w:rsid w:val="00914976"/>
    <w:rsid w:val="0091517B"/>
    <w:rsid w:val="00924735"/>
    <w:rsid w:val="00925E0F"/>
    <w:rsid w:val="00926E38"/>
    <w:rsid w:val="009308BC"/>
    <w:rsid w:val="00930B7A"/>
    <w:rsid w:val="00930DD7"/>
    <w:rsid w:val="009311D4"/>
    <w:rsid w:val="00933801"/>
    <w:rsid w:val="00940218"/>
    <w:rsid w:val="00940984"/>
    <w:rsid w:val="00941915"/>
    <w:rsid w:val="009420B5"/>
    <w:rsid w:val="00943F1F"/>
    <w:rsid w:val="0094533D"/>
    <w:rsid w:val="00945DB0"/>
    <w:rsid w:val="0095041D"/>
    <w:rsid w:val="00950448"/>
    <w:rsid w:val="00950E5B"/>
    <w:rsid w:val="00951484"/>
    <w:rsid w:val="00951D9F"/>
    <w:rsid w:val="009525C8"/>
    <w:rsid w:val="00952A42"/>
    <w:rsid w:val="00953A25"/>
    <w:rsid w:val="0095445D"/>
    <w:rsid w:val="009546F1"/>
    <w:rsid w:val="00955E43"/>
    <w:rsid w:val="009574DE"/>
    <w:rsid w:val="0096175D"/>
    <w:rsid w:val="00961F7B"/>
    <w:rsid w:val="00962483"/>
    <w:rsid w:val="009672DD"/>
    <w:rsid w:val="00967D56"/>
    <w:rsid w:val="009700DF"/>
    <w:rsid w:val="00970381"/>
    <w:rsid w:val="00977F34"/>
    <w:rsid w:val="00982C50"/>
    <w:rsid w:val="00986BBB"/>
    <w:rsid w:val="00991172"/>
    <w:rsid w:val="009912AA"/>
    <w:rsid w:val="009922CA"/>
    <w:rsid w:val="009925F1"/>
    <w:rsid w:val="0099348A"/>
    <w:rsid w:val="00994A03"/>
    <w:rsid w:val="00995202"/>
    <w:rsid w:val="00995629"/>
    <w:rsid w:val="00995DF7"/>
    <w:rsid w:val="009A1F7B"/>
    <w:rsid w:val="009A2D62"/>
    <w:rsid w:val="009A46B8"/>
    <w:rsid w:val="009A6DF1"/>
    <w:rsid w:val="009A7E6B"/>
    <w:rsid w:val="009B13A5"/>
    <w:rsid w:val="009B2A11"/>
    <w:rsid w:val="009B3BC3"/>
    <w:rsid w:val="009B6F1E"/>
    <w:rsid w:val="009C2294"/>
    <w:rsid w:val="009C2767"/>
    <w:rsid w:val="009C285A"/>
    <w:rsid w:val="009C3FB6"/>
    <w:rsid w:val="009C55D1"/>
    <w:rsid w:val="009C5918"/>
    <w:rsid w:val="009C6C68"/>
    <w:rsid w:val="009C76F3"/>
    <w:rsid w:val="009C7DC6"/>
    <w:rsid w:val="009D0E06"/>
    <w:rsid w:val="009D4DA5"/>
    <w:rsid w:val="009D5F7B"/>
    <w:rsid w:val="009D67B1"/>
    <w:rsid w:val="009D74F1"/>
    <w:rsid w:val="009E01F0"/>
    <w:rsid w:val="009E147B"/>
    <w:rsid w:val="009E6538"/>
    <w:rsid w:val="009E78D9"/>
    <w:rsid w:val="009F10E2"/>
    <w:rsid w:val="009F1A94"/>
    <w:rsid w:val="009F3F3C"/>
    <w:rsid w:val="009F5912"/>
    <w:rsid w:val="00A00ECB"/>
    <w:rsid w:val="00A01389"/>
    <w:rsid w:val="00A03519"/>
    <w:rsid w:val="00A03DD6"/>
    <w:rsid w:val="00A04622"/>
    <w:rsid w:val="00A05080"/>
    <w:rsid w:val="00A050C1"/>
    <w:rsid w:val="00A05F19"/>
    <w:rsid w:val="00A0608A"/>
    <w:rsid w:val="00A121A8"/>
    <w:rsid w:val="00A12C48"/>
    <w:rsid w:val="00A1315A"/>
    <w:rsid w:val="00A13BE7"/>
    <w:rsid w:val="00A13E73"/>
    <w:rsid w:val="00A1725B"/>
    <w:rsid w:val="00A2197A"/>
    <w:rsid w:val="00A22823"/>
    <w:rsid w:val="00A22DEC"/>
    <w:rsid w:val="00A23606"/>
    <w:rsid w:val="00A23C38"/>
    <w:rsid w:val="00A249F3"/>
    <w:rsid w:val="00A24F52"/>
    <w:rsid w:val="00A30B93"/>
    <w:rsid w:val="00A31A4C"/>
    <w:rsid w:val="00A31E90"/>
    <w:rsid w:val="00A40799"/>
    <w:rsid w:val="00A40A2A"/>
    <w:rsid w:val="00A424C7"/>
    <w:rsid w:val="00A4273F"/>
    <w:rsid w:val="00A431F5"/>
    <w:rsid w:val="00A43356"/>
    <w:rsid w:val="00A43563"/>
    <w:rsid w:val="00A435FC"/>
    <w:rsid w:val="00A45278"/>
    <w:rsid w:val="00A47260"/>
    <w:rsid w:val="00A47F0A"/>
    <w:rsid w:val="00A5075F"/>
    <w:rsid w:val="00A524C7"/>
    <w:rsid w:val="00A56EED"/>
    <w:rsid w:val="00A65E08"/>
    <w:rsid w:val="00A72B0C"/>
    <w:rsid w:val="00A732A1"/>
    <w:rsid w:val="00A756F1"/>
    <w:rsid w:val="00A771C5"/>
    <w:rsid w:val="00A83572"/>
    <w:rsid w:val="00A84C7F"/>
    <w:rsid w:val="00A857D6"/>
    <w:rsid w:val="00A86592"/>
    <w:rsid w:val="00A8689B"/>
    <w:rsid w:val="00A915C3"/>
    <w:rsid w:val="00A9297B"/>
    <w:rsid w:val="00A941B7"/>
    <w:rsid w:val="00A94A2C"/>
    <w:rsid w:val="00A96964"/>
    <w:rsid w:val="00AA03FA"/>
    <w:rsid w:val="00AA1859"/>
    <w:rsid w:val="00AA1C6D"/>
    <w:rsid w:val="00AA4465"/>
    <w:rsid w:val="00AA6C7B"/>
    <w:rsid w:val="00AB5BB0"/>
    <w:rsid w:val="00AB6340"/>
    <w:rsid w:val="00AB6476"/>
    <w:rsid w:val="00AC3094"/>
    <w:rsid w:val="00AC796E"/>
    <w:rsid w:val="00AD00C8"/>
    <w:rsid w:val="00AD0495"/>
    <w:rsid w:val="00AD0973"/>
    <w:rsid w:val="00AD2060"/>
    <w:rsid w:val="00AD498B"/>
    <w:rsid w:val="00AD6EA3"/>
    <w:rsid w:val="00AE09D0"/>
    <w:rsid w:val="00AE1A6D"/>
    <w:rsid w:val="00AE30F1"/>
    <w:rsid w:val="00AE3595"/>
    <w:rsid w:val="00AE6BAC"/>
    <w:rsid w:val="00AE7A3F"/>
    <w:rsid w:val="00AF0B58"/>
    <w:rsid w:val="00AF5173"/>
    <w:rsid w:val="00AF5DC1"/>
    <w:rsid w:val="00B0483E"/>
    <w:rsid w:val="00B074D0"/>
    <w:rsid w:val="00B1070F"/>
    <w:rsid w:val="00B132C1"/>
    <w:rsid w:val="00B13424"/>
    <w:rsid w:val="00B142BA"/>
    <w:rsid w:val="00B169CE"/>
    <w:rsid w:val="00B17C80"/>
    <w:rsid w:val="00B22B93"/>
    <w:rsid w:val="00B23B1B"/>
    <w:rsid w:val="00B23E7A"/>
    <w:rsid w:val="00B25C46"/>
    <w:rsid w:val="00B27B14"/>
    <w:rsid w:val="00B30527"/>
    <w:rsid w:val="00B30659"/>
    <w:rsid w:val="00B31F22"/>
    <w:rsid w:val="00B354A5"/>
    <w:rsid w:val="00B372C0"/>
    <w:rsid w:val="00B41A7F"/>
    <w:rsid w:val="00B41FFE"/>
    <w:rsid w:val="00B42D76"/>
    <w:rsid w:val="00B431FB"/>
    <w:rsid w:val="00B44837"/>
    <w:rsid w:val="00B46B60"/>
    <w:rsid w:val="00B51AE3"/>
    <w:rsid w:val="00B548B4"/>
    <w:rsid w:val="00B54D83"/>
    <w:rsid w:val="00B563C8"/>
    <w:rsid w:val="00B56545"/>
    <w:rsid w:val="00B57B46"/>
    <w:rsid w:val="00B60C8E"/>
    <w:rsid w:val="00B61D48"/>
    <w:rsid w:val="00B63AFD"/>
    <w:rsid w:val="00B64C58"/>
    <w:rsid w:val="00B6537C"/>
    <w:rsid w:val="00B6698B"/>
    <w:rsid w:val="00B70C60"/>
    <w:rsid w:val="00B722F7"/>
    <w:rsid w:val="00B73CDA"/>
    <w:rsid w:val="00B749CB"/>
    <w:rsid w:val="00B837DE"/>
    <w:rsid w:val="00B91173"/>
    <w:rsid w:val="00B92D89"/>
    <w:rsid w:val="00B94FDA"/>
    <w:rsid w:val="00B95770"/>
    <w:rsid w:val="00B97C42"/>
    <w:rsid w:val="00BA1B3E"/>
    <w:rsid w:val="00BA2EAA"/>
    <w:rsid w:val="00BA41F2"/>
    <w:rsid w:val="00BA5B68"/>
    <w:rsid w:val="00BA5F78"/>
    <w:rsid w:val="00BA62CD"/>
    <w:rsid w:val="00BA6D60"/>
    <w:rsid w:val="00BA7986"/>
    <w:rsid w:val="00BB12AA"/>
    <w:rsid w:val="00BB2340"/>
    <w:rsid w:val="00BB283E"/>
    <w:rsid w:val="00BB4142"/>
    <w:rsid w:val="00BB515C"/>
    <w:rsid w:val="00BC0E9B"/>
    <w:rsid w:val="00BC42EB"/>
    <w:rsid w:val="00BD29C1"/>
    <w:rsid w:val="00BD366A"/>
    <w:rsid w:val="00BD4071"/>
    <w:rsid w:val="00BD4162"/>
    <w:rsid w:val="00BD4387"/>
    <w:rsid w:val="00BD52A9"/>
    <w:rsid w:val="00BD6DAA"/>
    <w:rsid w:val="00BE085F"/>
    <w:rsid w:val="00BE0CDD"/>
    <w:rsid w:val="00BE0E80"/>
    <w:rsid w:val="00BE6E7D"/>
    <w:rsid w:val="00BE7EE2"/>
    <w:rsid w:val="00BE7F4D"/>
    <w:rsid w:val="00BF5A34"/>
    <w:rsid w:val="00BF5C3D"/>
    <w:rsid w:val="00BF670C"/>
    <w:rsid w:val="00BF6BC8"/>
    <w:rsid w:val="00BF7B5E"/>
    <w:rsid w:val="00C0094B"/>
    <w:rsid w:val="00C00B55"/>
    <w:rsid w:val="00C02471"/>
    <w:rsid w:val="00C02F30"/>
    <w:rsid w:val="00C0382F"/>
    <w:rsid w:val="00C03A82"/>
    <w:rsid w:val="00C109AB"/>
    <w:rsid w:val="00C141AE"/>
    <w:rsid w:val="00C1478E"/>
    <w:rsid w:val="00C17135"/>
    <w:rsid w:val="00C249A6"/>
    <w:rsid w:val="00C24C71"/>
    <w:rsid w:val="00C2599F"/>
    <w:rsid w:val="00C270AE"/>
    <w:rsid w:val="00C304EC"/>
    <w:rsid w:val="00C330CE"/>
    <w:rsid w:val="00C372A2"/>
    <w:rsid w:val="00C40065"/>
    <w:rsid w:val="00C4094E"/>
    <w:rsid w:val="00C40BCF"/>
    <w:rsid w:val="00C52352"/>
    <w:rsid w:val="00C56BA2"/>
    <w:rsid w:val="00C57108"/>
    <w:rsid w:val="00C57374"/>
    <w:rsid w:val="00C574B7"/>
    <w:rsid w:val="00C63C06"/>
    <w:rsid w:val="00C64EAC"/>
    <w:rsid w:val="00C65A7E"/>
    <w:rsid w:val="00C74AFC"/>
    <w:rsid w:val="00C8059D"/>
    <w:rsid w:val="00C81172"/>
    <w:rsid w:val="00C828A8"/>
    <w:rsid w:val="00C9035A"/>
    <w:rsid w:val="00C9163A"/>
    <w:rsid w:val="00C93DF1"/>
    <w:rsid w:val="00C95708"/>
    <w:rsid w:val="00CA1288"/>
    <w:rsid w:val="00CA457E"/>
    <w:rsid w:val="00CA5AE9"/>
    <w:rsid w:val="00CA6EDD"/>
    <w:rsid w:val="00CB10D0"/>
    <w:rsid w:val="00CB2D96"/>
    <w:rsid w:val="00CB3B7D"/>
    <w:rsid w:val="00CB6FFF"/>
    <w:rsid w:val="00CB772B"/>
    <w:rsid w:val="00CB79B1"/>
    <w:rsid w:val="00CC1021"/>
    <w:rsid w:val="00CC1A03"/>
    <w:rsid w:val="00CC2B55"/>
    <w:rsid w:val="00CC4B4D"/>
    <w:rsid w:val="00CD16B8"/>
    <w:rsid w:val="00CD54E6"/>
    <w:rsid w:val="00CE2C05"/>
    <w:rsid w:val="00CE4248"/>
    <w:rsid w:val="00CE460A"/>
    <w:rsid w:val="00CE5502"/>
    <w:rsid w:val="00CF0EC5"/>
    <w:rsid w:val="00CF1179"/>
    <w:rsid w:val="00CF30E3"/>
    <w:rsid w:val="00CF394E"/>
    <w:rsid w:val="00CF4B18"/>
    <w:rsid w:val="00CF6399"/>
    <w:rsid w:val="00CF7F10"/>
    <w:rsid w:val="00D00D45"/>
    <w:rsid w:val="00D021D8"/>
    <w:rsid w:val="00D02F24"/>
    <w:rsid w:val="00D05CF8"/>
    <w:rsid w:val="00D069F6"/>
    <w:rsid w:val="00D10546"/>
    <w:rsid w:val="00D10D55"/>
    <w:rsid w:val="00D11211"/>
    <w:rsid w:val="00D11F4E"/>
    <w:rsid w:val="00D1339D"/>
    <w:rsid w:val="00D14CC9"/>
    <w:rsid w:val="00D15289"/>
    <w:rsid w:val="00D22A29"/>
    <w:rsid w:val="00D239E1"/>
    <w:rsid w:val="00D23CC6"/>
    <w:rsid w:val="00D24FC8"/>
    <w:rsid w:val="00D3337A"/>
    <w:rsid w:val="00D3439F"/>
    <w:rsid w:val="00D34839"/>
    <w:rsid w:val="00D3663B"/>
    <w:rsid w:val="00D36CBF"/>
    <w:rsid w:val="00D416AD"/>
    <w:rsid w:val="00D42DBC"/>
    <w:rsid w:val="00D44C91"/>
    <w:rsid w:val="00D4619E"/>
    <w:rsid w:val="00D5024D"/>
    <w:rsid w:val="00D525DB"/>
    <w:rsid w:val="00D52761"/>
    <w:rsid w:val="00D52B91"/>
    <w:rsid w:val="00D54CB1"/>
    <w:rsid w:val="00D55E7F"/>
    <w:rsid w:val="00D56776"/>
    <w:rsid w:val="00D57AE7"/>
    <w:rsid w:val="00D57C0D"/>
    <w:rsid w:val="00D60C07"/>
    <w:rsid w:val="00D634EC"/>
    <w:rsid w:val="00D70AE7"/>
    <w:rsid w:val="00D71EA1"/>
    <w:rsid w:val="00D72381"/>
    <w:rsid w:val="00D73023"/>
    <w:rsid w:val="00D73ECA"/>
    <w:rsid w:val="00D741EB"/>
    <w:rsid w:val="00D752FA"/>
    <w:rsid w:val="00D82815"/>
    <w:rsid w:val="00D82CFD"/>
    <w:rsid w:val="00D834C9"/>
    <w:rsid w:val="00D846B7"/>
    <w:rsid w:val="00D90C49"/>
    <w:rsid w:val="00D9122E"/>
    <w:rsid w:val="00D93746"/>
    <w:rsid w:val="00D94073"/>
    <w:rsid w:val="00D966E4"/>
    <w:rsid w:val="00D96F91"/>
    <w:rsid w:val="00DA0270"/>
    <w:rsid w:val="00DA2B7F"/>
    <w:rsid w:val="00DA3636"/>
    <w:rsid w:val="00DA498A"/>
    <w:rsid w:val="00DA53F0"/>
    <w:rsid w:val="00DA59F4"/>
    <w:rsid w:val="00DA5E56"/>
    <w:rsid w:val="00DA71F3"/>
    <w:rsid w:val="00DA7CFD"/>
    <w:rsid w:val="00DB2308"/>
    <w:rsid w:val="00DB23AB"/>
    <w:rsid w:val="00DB28E5"/>
    <w:rsid w:val="00DB334A"/>
    <w:rsid w:val="00DB5149"/>
    <w:rsid w:val="00DB7D76"/>
    <w:rsid w:val="00DB7E23"/>
    <w:rsid w:val="00DC0533"/>
    <w:rsid w:val="00DC0F07"/>
    <w:rsid w:val="00DC22FE"/>
    <w:rsid w:val="00DC3E10"/>
    <w:rsid w:val="00DC7215"/>
    <w:rsid w:val="00DC7DDE"/>
    <w:rsid w:val="00DD0DD8"/>
    <w:rsid w:val="00DD20E5"/>
    <w:rsid w:val="00DD5768"/>
    <w:rsid w:val="00DD5BF1"/>
    <w:rsid w:val="00DD6014"/>
    <w:rsid w:val="00DD6779"/>
    <w:rsid w:val="00DE02A9"/>
    <w:rsid w:val="00DE4925"/>
    <w:rsid w:val="00DE5BFC"/>
    <w:rsid w:val="00DF1887"/>
    <w:rsid w:val="00DF2C5D"/>
    <w:rsid w:val="00DF6D0C"/>
    <w:rsid w:val="00E002EA"/>
    <w:rsid w:val="00E01B13"/>
    <w:rsid w:val="00E0461D"/>
    <w:rsid w:val="00E07FC5"/>
    <w:rsid w:val="00E107D3"/>
    <w:rsid w:val="00E12EB6"/>
    <w:rsid w:val="00E12F08"/>
    <w:rsid w:val="00E139EB"/>
    <w:rsid w:val="00E15418"/>
    <w:rsid w:val="00E16D01"/>
    <w:rsid w:val="00E17B0E"/>
    <w:rsid w:val="00E20FD3"/>
    <w:rsid w:val="00E21732"/>
    <w:rsid w:val="00E26030"/>
    <w:rsid w:val="00E27696"/>
    <w:rsid w:val="00E315D4"/>
    <w:rsid w:val="00E31D64"/>
    <w:rsid w:val="00E32740"/>
    <w:rsid w:val="00E33DFB"/>
    <w:rsid w:val="00E448BD"/>
    <w:rsid w:val="00E44DE0"/>
    <w:rsid w:val="00E470DB"/>
    <w:rsid w:val="00E50CE1"/>
    <w:rsid w:val="00E51405"/>
    <w:rsid w:val="00E56515"/>
    <w:rsid w:val="00E56DD5"/>
    <w:rsid w:val="00E601BD"/>
    <w:rsid w:val="00E6024E"/>
    <w:rsid w:val="00E61EDD"/>
    <w:rsid w:val="00E629E6"/>
    <w:rsid w:val="00E641C5"/>
    <w:rsid w:val="00E653D3"/>
    <w:rsid w:val="00E65509"/>
    <w:rsid w:val="00E664A6"/>
    <w:rsid w:val="00E70E17"/>
    <w:rsid w:val="00E7277E"/>
    <w:rsid w:val="00E86CA6"/>
    <w:rsid w:val="00E86F0B"/>
    <w:rsid w:val="00E87E09"/>
    <w:rsid w:val="00E91098"/>
    <w:rsid w:val="00E9637A"/>
    <w:rsid w:val="00E9679E"/>
    <w:rsid w:val="00E96CD4"/>
    <w:rsid w:val="00EA0658"/>
    <w:rsid w:val="00EA0C3A"/>
    <w:rsid w:val="00EA64A6"/>
    <w:rsid w:val="00EB5464"/>
    <w:rsid w:val="00EB71F2"/>
    <w:rsid w:val="00EB7DBD"/>
    <w:rsid w:val="00EC05E6"/>
    <w:rsid w:val="00EC10B3"/>
    <w:rsid w:val="00EC13D7"/>
    <w:rsid w:val="00EC2574"/>
    <w:rsid w:val="00EC5593"/>
    <w:rsid w:val="00EC713B"/>
    <w:rsid w:val="00ED175C"/>
    <w:rsid w:val="00ED17C6"/>
    <w:rsid w:val="00ED72A5"/>
    <w:rsid w:val="00EE19A6"/>
    <w:rsid w:val="00EE4662"/>
    <w:rsid w:val="00EE56DC"/>
    <w:rsid w:val="00EF2B57"/>
    <w:rsid w:val="00EF58C4"/>
    <w:rsid w:val="00EF7428"/>
    <w:rsid w:val="00EF74E8"/>
    <w:rsid w:val="00F02505"/>
    <w:rsid w:val="00F04B4E"/>
    <w:rsid w:val="00F062B9"/>
    <w:rsid w:val="00F10C51"/>
    <w:rsid w:val="00F115C9"/>
    <w:rsid w:val="00F14C36"/>
    <w:rsid w:val="00F16E3F"/>
    <w:rsid w:val="00F2080D"/>
    <w:rsid w:val="00F2180D"/>
    <w:rsid w:val="00F22EFA"/>
    <w:rsid w:val="00F235B1"/>
    <w:rsid w:val="00F24FE7"/>
    <w:rsid w:val="00F2627D"/>
    <w:rsid w:val="00F3135B"/>
    <w:rsid w:val="00F31B19"/>
    <w:rsid w:val="00F32EC2"/>
    <w:rsid w:val="00F36CAB"/>
    <w:rsid w:val="00F421D5"/>
    <w:rsid w:val="00F4249E"/>
    <w:rsid w:val="00F425F9"/>
    <w:rsid w:val="00F46471"/>
    <w:rsid w:val="00F46823"/>
    <w:rsid w:val="00F47EE3"/>
    <w:rsid w:val="00F50C33"/>
    <w:rsid w:val="00F51681"/>
    <w:rsid w:val="00F550C8"/>
    <w:rsid w:val="00F55B86"/>
    <w:rsid w:val="00F56002"/>
    <w:rsid w:val="00F602E2"/>
    <w:rsid w:val="00F6441D"/>
    <w:rsid w:val="00F6634F"/>
    <w:rsid w:val="00F71147"/>
    <w:rsid w:val="00F71E4A"/>
    <w:rsid w:val="00F73DCA"/>
    <w:rsid w:val="00F741F3"/>
    <w:rsid w:val="00F759D2"/>
    <w:rsid w:val="00F76D1F"/>
    <w:rsid w:val="00F81163"/>
    <w:rsid w:val="00F8508C"/>
    <w:rsid w:val="00F87F7B"/>
    <w:rsid w:val="00F950FC"/>
    <w:rsid w:val="00F972CB"/>
    <w:rsid w:val="00F97AFA"/>
    <w:rsid w:val="00FA4021"/>
    <w:rsid w:val="00FA5219"/>
    <w:rsid w:val="00FB1073"/>
    <w:rsid w:val="00FB1A79"/>
    <w:rsid w:val="00FB1B9A"/>
    <w:rsid w:val="00FB2F41"/>
    <w:rsid w:val="00FB3009"/>
    <w:rsid w:val="00FB52B6"/>
    <w:rsid w:val="00FB5B56"/>
    <w:rsid w:val="00FB77CE"/>
    <w:rsid w:val="00FC131C"/>
    <w:rsid w:val="00FC1AEF"/>
    <w:rsid w:val="00FC1E1E"/>
    <w:rsid w:val="00FC20DE"/>
    <w:rsid w:val="00FC26C0"/>
    <w:rsid w:val="00FC4097"/>
    <w:rsid w:val="00FC6A9F"/>
    <w:rsid w:val="00FD3749"/>
    <w:rsid w:val="00FD3CE5"/>
    <w:rsid w:val="00FD482F"/>
    <w:rsid w:val="00FD5403"/>
    <w:rsid w:val="00FD74F6"/>
    <w:rsid w:val="00FE4A8A"/>
    <w:rsid w:val="00FE55C5"/>
    <w:rsid w:val="00FE61AC"/>
    <w:rsid w:val="00FF2ACC"/>
    <w:rsid w:val="00FF3462"/>
    <w:rsid w:val="00FF691D"/>
    <w:rsid w:val="00FF70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3"/>
    <o:shapelayout v:ext="edit">
      <o:idmap v:ext="edit" data="1"/>
    </o:shapelayout>
  </w:shapeDefaults>
  <w:decimalSymbol w:val=","/>
  <w:listSeparator w:val=";"/>
  <w14:docId w14:val="7ED66D47"/>
  <w15:chartTrackingRefBased/>
  <w15:docId w15:val="{0DD42D30-DE5B-48BD-BB83-998E1F503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779E"/>
    <w:rPr>
      <w:lang w:val="bg-BG"/>
    </w:rPr>
  </w:style>
  <w:style w:type="paragraph" w:styleId="Heading1">
    <w:name w:val="heading 1"/>
    <w:basedOn w:val="Normal"/>
    <w:next w:val="Normal"/>
    <w:link w:val="Heading1Char"/>
    <w:uiPriority w:val="9"/>
    <w:qFormat/>
    <w:rsid w:val="00AB5BB0"/>
    <w:pPr>
      <w:keepNext/>
      <w:spacing w:before="120" w:after="120" w:line="240" w:lineRule="auto"/>
      <w:jc w:val="both"/>
      <w:outlineLvl w:val="0"/>
    </w:pPr>
    <w:rPr>
      <w:rFonts w:ascii="Times New Roman" w:eastAsia="Times New Roman" w:hAnsi="Times New Roman" w:cs="Times New Roman"/>
      <w:sz w:val="28"/>
      <w:szCs w:val="24"/>
    </w:rPr>
  </w:style>
  <w:style w:type="paragraph" w:styleId="Heading2">
    <w:name w:val="heading 2"/>
    <w:basedOn w:val="Normal"/>
    <w:next w:val="Normal"/>
    <w:link w:val="Heading2Char"/>
    <w:uiPriority w:val="9"/>
    <w:unhideWhenUsed/>
    <w:qFormat/>
    <w:rsid w:val="000C3B20"/>
    <w:pPr>
      <w:keepNext/>
      <w:spacing w:before="120" w:after="120" w:line="240" w:lineRule="auto"/>
      <w:jc w:val="both"/>
      <w:outlineLvl w:val="1"/>
    </w:pPr>
    <w:rPr>
      <w:rFonts w:ascii="Times New Roman" w:eastAsia="Times New Roman" w:hAnsi="Times New Roman" w:cs="Times New Roman"/>
      <w:b/>
      <w:sz w:val="28"/>
      <w:szCs w:val="24"/>
    </w:rPr>
  </w:style>
  <w:style w:type="paragraph" w:styleId="Heading3">
    <w:name w:val="heading 3"/>
    <w:basedOn w:val="Normal"/>
    <w:next w:val="Normal"/>
    <w:link w:val="Heading3Char"/>
    <w:uiPriority w:val="9"/>
    <w:unhideWhenUsed/>
    <w:qFormat/>
    <w:rsid w:val="00697A91"/>
    <w:pPr>
      <w:keepNext/>
      <w:widowControl w:val="0"/>
      <w:kinsoku w:val="0"/>
      <w:overflowPunct w:val="0"/>
      <w:autoSpaceDE w:val="0"/>
      <w:autoSpaceDN w:val="0"/>
      <w:adjustRightInd w:val="0"/>
      <w:spacing w:before="33" w:after="0" w:line="240" w:lineRule="auto"/>
      <w:jc w:val="center"/>
      <w:outlineLvl w:val="2"/>
    </w:pPr>
    <w:rPr>
      <w:rFonts w:ascii="Times New Roman" w:eastAsia="Times New Roman" w:hAnsi="Times New Roman" w:cs="Times New Roman"/>
      <w:b/>
      <w:bCs/>
      <w:i/>
      <w:iCs/>
      <w:sz w:val="20"/>
      <w:szCs w:val="20"/>
    </w:rPr>
  </w:style>
  <w:style w:type="paragraph" w:styleId="Heading4">
    <w:name w:val="heading 4"/>
    <w:basedOn w:val="Normal"/>
    <w:next w:val="Normal"/>
    <w:link w:val="Heading4Char"/>
    <w:uiPriority w:val="9"/>
    <w:semiHidden/>
    <w:unhideWhenUsed/>
    <w:qFormat/>
    <w:rsid w:val="00B837DE"/>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AA03FA"/>
    <w:pPr>
      <w:keepNext/>
      <w:spacing w:before="120" w:after="120" w:line="240" w:lineRule="auto"/>
      <w:jc w:val="both"/>
      <w:outlineLvl w:val="4"/>
    </w:pPr>
    <w:rPr>
      <w:rFonts w:ascii="Times New Roman" w:eastAsia="Times New Roman" w:hAnsi="Times New Roman" w:cs="Times New Roman"/>
      <w:color w:val="FFFF0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6E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6E63"/>
  </w:style>
  <w:style w:type="paragraph" w:styleId="Footer">
    <w:name w:val="footer"/>
    <w:basedOn w:val="Normal"/>
    <w:link w:val="FooterChar"/>
    <w:uiPriority w:val="99"/>
    <w:unhideWhenUsed/>
    <w:rsid w:val="00076E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6E63"/>
  </w:style>
  <w:style w:type="character" w:styleId="PageNumber">
    <w:name w:val="page number"/>
    <w:basedOn w:val="DefaultParagraphFont"/>
    <w:rsid w:val="00076E63"/>
  </w:style>
  <w:style w:type="paragraph" w:styleId="z-TopofForm">
    <w:name w:val="HTML Top of Form"/>
    <w:basedOn w:val="Normal"/>
    <w:next w:val="Normal"/>
    <w:link w:val="z-TopofFormChar"/>
    <w:hidden/>
    <w:uiPriority w:val="99"/>
    <w:semiHidden/>
    <w:unhideWhenUsed/>
    <w:rsid w:val="00076E63"/>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076E63"/>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076E63"/>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076E63"/>
    <w:rPr>
      <w:rFonts w:ascii="Arial" w:hAnsi="Arial" w:cs="Arial"/>
      <w:vanish/>
      <w:sz w:val="16"/>
      <w:szCs w:val="16"/>
    </w:rPr>
  </w:style>
  <w:style w:type="paragraph" w:styleId="BalloonText">
    <w:name w:val="Balloon Text"/>
    <w:basedOn w:val="Normal"/>
    <w:link w:val="BalloonTextChar"/>
    <w:uiPriority w:val="99"/>
    <w:semiHidden/>
    <w:unhideWhenUsed/>
    <w:rsid w:val="00B722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22F7"/>
    <w:rPr>
      <w:rFonts w:ascii="Segoe UI" w:hAnsi="Segoe UI" w:cs="Segoe UI"/>
      <w:sz w:val="18"/>
      <w:szCs w:val="18"/>
    </w:rPr>
  </w:style>
  <w:style w:type="paragraph" w:styleId="ListParagraph">
    <w:name w:val="List Paragraph"/>
    <w:basedOn w:val="Normal"/>
    <w:uiPriority w:val="34"/>
    <w:qFormat/>
    <w:rsid w:val="00F04B4E"/>
    <w:pPr>
      <w:ind w:left="720"/>
      <w:contextualSpacing/>
    </w:pPr>
  </w:style>
  <w:style w:type="character" w:styleId="CommentReference">
    <w:name w:val="annotation reference"/>
    <w:basedOn w:val="DefaultParagraphFont"/>
    <w:uiPriority w:val="99"/>
    <w:semiHidden/>
    <w:unhideWhenUsed/>
    <w:rsid w:val="009546F1"/>
    <w:rPr>
      <w:sz w:val="16"/>
      <w:szCs w:val="16"/>
    </w:rPr>
  </w:style>
  <w:style w:type="paragraph" w:styleId="CommentText">
    <w:name w:val="annotation text"/>
    <w:basedOn w:val="Normal"/>
    <w:link w:val="CommentTextChar"/>
    <w:uiPriority w:val="99"/>
    <w:unhideWhenUsed/>
    <w:rsid w:val="009546F1"/>
    <w:pPr>
      <w:spacing w:line="240" w:lineRule="auto"/>
    </w:pPr>
    <w:rPr>
      <w:sz w:val="20"/>
      <w:szCs w:val="20"/>
    </w:rPr>
  </w:style>
  <w:style w:type="character" w:customStyle="1" w:styleId="CommentTextChar">
    <w:name w:val="Comment Text Char"/>
    <w:basedOn w:val="DefaultParagraphFont"/>
    <w:link w:val="CommentText"/>
    <w:uiPriority w:val="99"/>
    <w:rsid w:val="009546F1"/>
    <w:rPr>
      <w:sz w:val="20"/>
      <w:szCs w:val="20"/>
    </w:rPr>
  </w:style>
  <w:style w:type="paragraph" w:styleId="CommentSubject">
    <w:name w:val="annotation subject"/>
    <w:basedOn w:val="CommentText"/>
    <w:next w:val="CommentText"/>
    <w:link w:val="CommentSubjectChar"/>
    <w:uiPriority w:val="99"/>
    <w:semiHidden/>
    <w:unhideWhenUsed/>
    <w:rsid w:val="009546F1"/>
    <w:rPr>
      <w:b/>
      <w:bCs/>
    </w:rPr>
  </w:style>
  <w:style w:type="character" w:customStyle="1" w:styleId="CommentSubjectChar">
    <w:name w:val="Comment Subject Char"/>
    <w:basedOn w:val="CommentTextChar"/>
    <w:link w:val="CommentSubject"/>
    <w:uiPriority w:val="99"/>
    <w:semiHidden/>
    <w:rsid w:val="009546F1"/>
    <w:rPr>
      <w:b/>
      <w:bCs/>
      <w:sz w:val="20"/>
      <w:szCs w:val="20"/>
    </w:rPr>
  </w:style>
  <w:style w:type="table" w:styleId="TableGrid">
    <w:name w:val="Table Grid"/>
    <w:basedOn w:val="TableNormal"/>
    <w:uiPriority w:val="39"/>
    <w:rsid w:val="009D4DA5"/>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A2F7D"/>
    <w:rPr>
      <w:color w:val="0563C1" w:themeColor="hyperlink"/>
      <w:u w:val="single"/>
    </w:rPr>
  </w:style>
  <w:style w:type="character" w:customStyle="1" w:styleId="UnresolvedMention">
    <w:name w:val="Unresolved Mention"/>
    <w:basedOn w:val="DefaultParagraphFont"/>
    <w:uiPriority w:val="99"/>
    <w:semiHidden/>
    <w:unhideWhenUsed/>
    <w:rsid w:val="007A2F7D"/>
    <w:rPr>
      <w:color w:val="605E5C"/>
      <w:shd w:val="clear" w:color="auto" w:fill="E1DFDD"/>
    </w:rPr>
  </w:style>
  <w:style w:type="character" w:styleId="FollowedHyperlink">
    <w:name w:val="FollowedHyperlink"/>
    <w:basedOn w:val="DefaultParagraphFont"/>
    <w:uiPriority w:val="99"/>
    <w:semiHidden/>
    <w:unhideWhenUsed/>
    <w:rsid w:val="00121C70"/>
    <w:rPr>
      <w:color w:val="954F72" w:themeColor="followedHyperlink"/>
      <w:u w:val="single"/>
    </w:rPr>
  </w:style>
  <w:style w:type="paragraph" w:styleId="BodyText">
    <w:name w:val="Body Text"/>
    <w:basedOn w:val="Normal"/>
    <w:link w:val="BodyTextChar"/>
    <w:uiPriority w:val="99"/>
    <w:unhideWhenUsed/>
    <w:rsid w:val="00FC20DE"/>
    <w:pPr>
      <w:spacing w:after="0" w:line="240" w:lineRule="auto"/>
      <w:jc w:val="both"/>
    </w:pPr>
    <w:rPr>
      <w:rFonts w:ascii="Times New Roman" w:eastAsia="Times New Roman" w:hAnsi="Times New Roman" w:cs="Times New Roman"/>
      <w:color w:val="000000"/>
      <w:sz w:val="28"/>
      <w:szCs w:val="28"/>
      <w:lang w:eastAsia="bg-BG"/>
    </w:rPr>
  </w:style>
  <w:style w:type="character" w:customStyle="1" w:styleId="BodyTextChar">
    <w:name w:val="Body Text Char"/>
    <w:basedOn w:val="DefaultParagraphFont"/>
    <w:link w:val="BodyText"/>
    <w:uiPriority w:val="99"/>
    <w:rsid w:val="00FC20DE"/>
    <w:rPr>
      <w:rFonts w:ascii="Times New Roman" w:eastAsia="Times New Roman" w:hAnsi="Times New Roman" w:cs="Times New Roman"/>
      <w:color w:val="000000"/>
      <w:sz w:val="28"/>
      <w:szCs w:val="28"/>
      <w:lang w:val="bg-BG" w:eastAsia="bg-BG"/>
    </w:rPr>
  </w:style>
  <w:style w:type="paragraph" w:styleId="BodyText2">
    <w:name w:val="Body Text 2"/>
    <w:basedOn w:val="Normal"/>
    <w:link w:val="BodyText2Char"/>
    <w:uiPriority w:val="99"/>
    <w:unhideWhenUsed/>
    <w:rsid w:val="00A8689B"/>
    <w:pPr>
      <w:spacing w:before="120" w:after="120" w:line="240" w:lineRule="auto"/>
      <w:jc w:val="both"/>
    </w:pPr>
    <w:rPr>
      <w:rFonts w:ascii="Times New Roman" w:eastAsia="Times New Roman" w:hAnsi="Times New Roman" w:cs="Times New Roman"/>
      <w:b/>
      <w:sz w:val="28"/>
      <w:szCs w:val="28"/>
    </w:rPr>
  </w:style>
  <w:style w:type="character" w:customStyle="1" w:styleId="BodyText2Char">
    <w:name w:val="Body Text 2 Char"/>
    <w:basedOn w:val="DefaultParagraphFont"/>
    <w:link w:val="BodyText2"/>
    <w:uiPriority w:val="99"/>
    <w:rsid w:val="00A8689B"/>
    <w:rPr>
      <w:rFonts w:ascii="Times New Roman" w:eastAsia="Times New Roman" w:hAnsi="Times New Roman" w:cs="Times New Roman"/>
      <w:b/>
      <w:sz w:val="28"/>
      <w:szCs w:val="28"/>
      <w:lang w:val="bg-BG"/>
    </w:rPr>
  </w:style>
  <w:style w:type="paragraph" w:styleId="BodyTextIndent">
    <w:name w:val="Body Text Indent"/>
    <w:basedOn w:val="Normal"/>
    <w:link w:val="BodyTextIndentChar"/>
    <w:uiPriority w:val="99"/>
    <w:unhideWhenUsed/>
    <w:rsid w:val="00A8689B"/>
    <w:pPr>
      <w:spacing w:after="120"/>
      <w:ind w:left="283"/>
    </w:pPr>
  </w:style>
  <w:style w:type="character" w:customStyle="1" w:styleId="BodyTextIndentChar">
    <w:name w:val="Body Text Indent Char"/>
    <w:basedOn w:val="DefaultParagraphFont"/>
    <w:link w:val="BodyTextIndent"/>
    <w:uiPriority w:val="99"/>
    <w:rsid w:val="00A8689B"/>
  </w:style>
  <w:style w:type="paragraph" w:styleId="BodyTextIndent2">
    <w:name w:val="Body Text Indent 2"/>
    <w:basedOn w:val="Normal"/>
    <w:link w:val="BodyTextIndent2Char"/>
    <w:uiPriority w:val="99"/>
    <w:semiHidden/>
    <w:unhideWhenUsed/>
    <w:rsid w:val="00A8689B"/>
    <w:pPr>
      <w:spacing w:after="120" w:line="480" w:lineRule="auto"/>
      <w:ind w:left="283"/>
    </w:pPr>
  </w:style>
  <w:style w:type="character" w:customStyle="1" w:styleId="BodyTextIndent2Char">
    <w:name w:val="Body Text Indent 2 Char"/>
    <w:basedOn w:val="DefaultParagraphFont"/>
    <w:link w:val="BodyTextIndent2"/>
    <w:uiPriority w:val="99"/>
    <w:semiHidden/>
    <w:rsid w:val="00A8689B"/>
  </w:style>
  <w:style w:type="paragraph" w:styleId="BodyText3">
    <w:name w:val="Body Text 3"/>
    <w:basedOn w:val="Normal"/>
    <w:link w:val="BodyText3Char"/>
    <w:uiPriority w:val="99"/>
    <w:unhideWhenUsed/>
    <w:rsid w:val="00A8689B"/>
    <w:pPr>
      <w:spacing w:before="120" w:after="120" w:line="240" w:lineRule="auto"/>
      <w:jc w:val="both"/>
    </w:pPr>
    <w:rPr>
      <w:rFonts w:ascii="Times New Roman" w:eastAsia="Times New Roman" w:hAnsi="Times New Roman" w:cs="Times New Roman"/>
      <w:color w:val="ED7D31" w:themeColor="accent2"/>
      <w:sz w:val="28"/>
      <w:szCs w:val="28"/>
    </w:rPr>
  </w:style>
  <w:style w:type="character" w:customStyle="1" w:styleId="BodyText3Char">
    <w:name w:val="Body Text 3 Char"/>
    <w:basedOn w:val="DefaultParagraphFont"/>
    <w:link w:val="BodyText3"/>
    <w:uiPriority w:val="99"/>
    <w:rsid w:val="00A8689B"/>
    <w:rPr>
      <w:rFonts w:ascii="Times New Roman" w:eastAsia="Times New Roman" w:hAnsi="Times New Roman" w:cs="Times New Roman"/>
      <w:color w:val="ED7D31" w:themeColor="accent2"/>
      <w:sz w:val="28"/>
      <w:szCs w:val="28"/>
      <w:lang w:val="bg-BG"/>
    </w:rPr>
  </w:style>
  <w:style w:type="paragraph" w:styleId="BodyTextIndent3">
    <w:name w:val="Body Text Indent 3"/>
    <w:basedOn w:val="Normal"/>
    <w:link w:val="BodyTextIndent3Char"/>
    <w:uiPriority w:val="99"/>
    <w:unhideWhenUsed/>
    <w:rsid w:val="008E5081"/>
    <w:pPr>
      <w:spacing w:after="120" w:line="240" w:lineRule="auto"/>
      <w:ind w:firstLine="569"/>
      <w:jc w:val="both"/>
    </w:pPr>
    <w:rPr>
      <w:rFonts w:ascii="Times New Roman" w:hAnsi="Times New Roman" w:cs="Times New Roman"/>
      <w:sz w:val="28"/>
      <w:szCs w:val="28"/>
    </w:rPr>
  </w:style>
  <w:style w:type="character" w:customStyle="1" w:styleId="BodyTextIndent3Char">
    <w:name w:val="Body Text Indent 3 Char"/>
    <w:basedOn w:val="DefaultParagraphFont"/>
    <w:link w:val="BodyTextIndent3"/>
    <w:uiPriority w:val="99"/>
    <w:rsid w:val="008E5081"/>
    <w:rPr>
      <w:rFonts w:ascii="Times New Roman" w:hAnsi="Times New Roman" w:cs="Times New Roman"/>
      <w:sz w:val="28"/>
      <w:szCs w:val="28"/>
      <w:lang w:val="bg-BG"/>
    </w:rPr>
  </w:style>
  <w:style w:type="paragraph" w:styleId="NormalWeb">
    <w:name w:val="Normal (Web)"/>
    <w:basedOn w:val="Normal"/>
    <w:uiPriority w:val="99"/>
    <w:unhideWhenUsed/>
    <w:rsid w:val="00372425"/>
    <w:pPr>
      <w:spacing w:after="0" w:line="240" w:lineRule="auto"/>
      <w:ind w:firstLine="990"/>
      <w:jc w:val="both"/>
    </w:pPr>
    <w:rPr>
      <w:rFonts w:ascii="Times New Roman" w:eastAsia="Times New Roman" w:hAnsi="Times New Roman" w:cs="Times New Roman"/>
      <w:color w:val="000000"/>
      <w:sz w:val="24"/>
      <w:szCs w:val="24"/>
    </w:rPr>
  </w:style>
  <w:style w:type="character" w:customStyle="1" w:styleId="Heading1Char">
    <w:name w:val="Heading 1 Char"/>
    <w:basedOn w:val="DefaultParagraphFont"/>
    <w:link w:val="Heading1"/>
    <w:uiPriority w:val="9"/>
    <w:rsid w:val="00AB5BB0"/>
    <w:rPr>
      <w:rFonts w:ascii="Times New Roman" w:eastAsia="Times New Roman" w:hAnsi="Times New Roman" w:cs="Times New Roman"/>
      <w:sz w:val="28"/>
      <w:szCs w:val="24"/>
      <w:lang w:val="bg-BG"/>
    </w:rPr>
  </w:style>
  <w:style w:type="character" w:customStyle="1" w:styleId="Heading4Char">
    <w:name w:val="Heading 4 Char"/>
    <w:basedOn w:val="DefaultParagraphFont"/>
    <w:link w:val="Heading4"/>
    <w:uiPriority w:val="9"/>
    <w:rsid w:val="00B837DE"/>
    <w:rPr>
      <w:rFonts w:asciiTheme="majorHAnsi" w:eastAsiaTheme="majorEastAsia" w:hAnsiTheme="majorHAnsi" w:cstheme="majorBidi"/>
      <w:i/>
      <w:iCs/>
      <w:color w:val="2F5496" w:themeColor="accent1" w:themeShade="BF"/>
    </w:rPr>
  </w:style>
  <w:style w:type="character" w:customStyle="1" w:styleId="Heading2Char">
    <w:name w:val="Heading 2 Char"/>
    <w:basedOn w:val="DefaultParagraphFont"/>
    <w:link w:val="Heading2"/>
    <w:uiPriority w:val="9"/>
    <w:rsid w:val="000C3B20"/>
    <w:rPr>
      <w:rFonts w:ascii="Times New Roman" w:eastAsia="Times New Roman" w:hAnsi="Times New Roman" w:cs="Times New Roman"/>
      <w:b/>
      <w:sz w:val="28"/>
      <w:szCs w:val="24"/>
      <w:lang w:val="bg-BG"/>
    </w:rPr>
  </w:style>
  <w:style w:type="character" w:customStyle="1" w:styleId="Heading3Char">
    <w:name w:val="Heading 3 Char"/>
    <w:basedOn w:val="DefaultParagraphFont"/>
    <w:link w:val="Heading3"/>
    <w:uiPriority w:val="9"/>
    <w:rsid w:val="00697A91"/>
    <w:rPr>
      <w:rFonts w:ascii="Times New Roman" w:eastAsia="Times New Roman" w:hAnsi="Times New Roman" w:cs="Times New Roman"/>
      <w:b/>
      <w:bCs/>
      <w:i/>
      <w:iCs/>
      <w:sz w:val="20"/>
      <w:szCs w:val="20"/>
      <w:lang w:val="bg-BG"/>
    </w:rPr>
  </w:style>
  <w:style w:type="character" w:customStyle="1" w:styleId="Heading5Char">
    <w:name w:val="Heading 5 Char"/>
    <w:basedOn w:val="DefaultParagraphFont"/>
    <w:link w:val="Heading5"/>
    <w:uiPriority w:val="9"/>
    <w:rsid w:val="00AA03FA"/>
    <w:rPr>
      <w:rFonts w:ascii="Times New Roman" w:eastAsia="Times New Roman" w:hAnsi="Times New Roman" w:cs="Times New Roman"/>
      <w:color w:val="FFFF00"/>
      <w:sz w:val="28"/>
      <w:szCs w:val="28"/>
      <w:lang w:val="bg-BG"/>
    </w:rPr>
  </w:style>
  <w:style w:type="character" w:customStyle="1" w:styleId="6">
    <w:name w:val="Основен текст (6)_"/>
    <w:basedOn w:val="DefaultParagraphFont"/>
    <w:link w:val="60"/>
    <w:rsid w:val="00571ABA"/>
    <w:rPr>
      <w:rFonts w:ascii="Times New Roman" w:eastAsia="Times New Roman" w:hAnsi="Times New Roman" w:cs="Times New Roman"/>
      <w:b/>
      <w:bCs/>
      <w:shd w:val="clear" w:color="auto" w:fill="FFFFFF"/>
    </w:rPr>
  </w:style>
  <w:style w:type="character" w:customStyle="1" w:styleId="2">
    <w:name w:val="Основен текст (2)_"/>
    <w:basedOn w:val="DefaultParagraphFont"/>
    <w:link w:val="20"/>
    <w:rsid w:val="00571ABA"/>
    <w:rPr>
      <w:rFonts w:ascii="Times New Roman" w:eastAsia="Times New Roman" w:hAnsi="Times New Roman" w:cs="Times New Roman"/>
      <w:shd w:val="clear" w:color="auto" w:fill="FFFFFF"/>
    </w:rPr>
  </w:style>
  <w:style w:type="paragraph" w:customStyle="1" w:styleId="60">
    <w:name w:val="Основен текст (6)"/>
    <w:basedOn w:val="Normal"/>
    <w:link w:val="6"/>
    <w:rsid w:val="00571ABA"/>
    <w:pPr>
      <w:widowControl w:val="0"/>
      <w:shd w:val="clear" w:color="auto" w:fill="FFFFFF"/>
      <w:spacing w:after="600" w:line="259" w:lineRule="exact"/>
    </w:pPr>
    <w:rPr>
      <w:rFonts w:ascii="Times New Roman" w:eastAsia="Times New Roman" w:hAnsi="Times New Roman" w:cs="Times New Roman"/>
      <w:b/>
      <w:bCs/>
    </w:rPr>
  </w:style>
  <w:style w:type="paragraph" w:customStyle="1" w:styleId="20">
    <w:name w:val="Основен текст (2)"/>
    <w:basedOn w:val="Normal"/>
    <w:link w:val="2"/>
    <w:rsid w:val="00571ABA"/>
    <w:pPr>
      <w:widowControl w:val="0"/>
      <w:shd w:val="clear" w:color="auto" w:fill="FFFFFF"/>
      <w:spacing w:before="180" w:after="0" w:line="331" w:lineRule="exact"/>
      <w:ind w:hanging="1260"/>
      <w:jc w:val="both"/>
    </w:pPr>
    <w:rPr>
      <w:rFonts w:ascii="Times New Roman" w:eastAsia="Times New Roman" w:hAnsi="Times New Roman" w:cs="Times New Roman"/>
    </w:rPr>
  </w:style>
  <w:style w:type="character" w:customStyle="1" w:styleId="2Exact">
    <w:name w:val="Основен текст (2) Exact"/>
    <w:basedOn w:val="DefaultParagraphFont"/>
    <w:rsid w:val="00EA0C3A"/>
    <w:rPr>
      <w:rFonts w:ascii="Times New Roman" w:hAnsi="Times New Roman" w:cs="Times New Roman" w:hint="default"/>
      <w:strike w:val="0"/>
      <w:dstrike w:val="0"/>
      <w:u w:val="none"/>
      <w:effect w:val="none"/>
    </w:rPr>
  </w:style>
  <w:style w:type="paragraph" w:styleId="FootnoteText">
    <w:name w:val="footnote text"/>
    <w:basedOn w:val="Normal"/>
    <w:link w:val="FootnoteTextChar"/>
    <w:uiPriority w:val="99"/>
    <w:semiHidden/>
    <w:unhideWhenUsed/>
    <w:rsid w:val="002E575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E575B"/>
    <w:rPr>
      <w:sz w:val="20"/>
      <w:szCs w:val="20"/>
      <w:lang w:val="bg-BG"/>
    </w:rPr>
  </w:style>
  <w:style w:type="character" w:styleId="FootnoteReference">
    <w:name w:val="footnote reference"/>
    <w:basedOn w:val="DefaultParagraphFont"/>
    <w:uiPriority w:val="99"/>
    <w:semiHidden/>
    <w:unhideWhenUsed/>
    <w:rsid w:val="002E575B"/>
    <w:rPr>
      <w:vertAlign w:val="superscript"/>
    </w:rPr>
  </w:style>
  <w:style w:type="paragraph" w:customStyle="1" w:styleId="m">
    <w:name w:val="m"/>
    <w:basedOn w:val="Normal"/>
    <w:rsid w:val="005B50E6"/>
    <w:pPr>
      <w:spacing w:after="0" w:line="240" w:lineRule="auto"/>
      <w:ind w:firstLine="990"/>
      <w:jc w:val="both"/>
    </w:pPr>
    <w:rPr>
      <w:rFonts w:ascii="Times New Roman" w:eastAsia="Times New Roman" w:hAnsi="Times New Roman" w:cs="Times New Roman"/>
      <w:color w:val="000000"/>
      <w:sz w:val="24"/>
      <w:szCs w:val="24"/>
      <w:lang w:eastAsia="bg-BG"/>
    </w:rPr>
  </w:style>
  <w:style w:type="character" w:customStyle="1" w:styleId="ldef1">
    <w:name w:val="ldef1"/>
    <w:basedOn w:val="DefaultParagraphFont"/>
    <w:rsid w:val="005B50E6"/>
    <w:rPr>
      <w:rFonts w:ascii="Times New Roman" w:hAnsi="Times New Roman" w:cs="Times New Roman" w:hint="default"/>
      <w:color w:val="000000"/>
      <w:sz w:val="24"/>
      <w:szCs w:val="24"/>
    </w:rPr>
  </w:style>
  <w:style w:type="paragraph" w:styleId="NoSpacing">
    <w:name w:val="No Spacing"/>
    <w:uiPriority w:val="1"/>
    <w:qFormat/>
    <w:rsid w:val="005B50E6"/>
    <w:pPr>
      <w:spacing w:after="0" w:line="240" w:lineRule="auto"/>
    </w:pPr>
    <w:rPr>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353928">
      <w:bodyDiv w:val="1"/>
      <w:marLeft w:val="0"/>
      <w:marRight w:val="0"/>
      <w:marTop w:val="0"/>
      <w:marBottom w:val="0"/>
      <w:divBdr>
        <w:top w:val="none" w:sz="0" w:space="0" w:color="auto"/>
        <w:left w:val="none" w:sz="0" w:space="0" w:color="auto"/>
        <w:bottom w:val="none" w:sz="0" w:space="0" w:color="auto"/>
        <w:right w:val="none" w:sz="0" w:space="0" w:color="auto"/>
      </w:divBdr>
    </w:div>
    <w:div w:id="168561780">
      <w:bodyDiv w:val="1"/>
      <w:marLeft w:val="0"/>
      <w:marRight w:val="0"/>
      <w:marTop w:val="0"/>
      <w:marBottom w:val="0"/>
      <w:divBdr>
        <w:top w:val="none" w:sz="0" w:space="0" w:color="auto"/>
        <w:left w:val="none" w:sz="0" w:space="0" w:color="auto"/>
        <w:bottom w:val="none" w:sz="0" w:space="0" w:color="auto"/>
        <w:right w:val="none" w:sz="0" w:space="0" w:color="auto"/>
      </w:divBdr>
    </w:div>
    <w:div w:id="326591656">
      <w:bodyDiv w:val="1"/>
      <w:marLeft w:val="0"/>
      <w:marRight w:val="0"/>
      <w:marTop w:val="0"/>
      <w:marBottom w:val="0"/>
      <w:divBdr>
        <w:top w:val="none" w:sz="0" w:space="0" w:color="auto"/>
        <w:left w:val="none" w:sz="0" w:space="0" w:color="auto"/>
        <w:bottom w:val="none" w:sz="0" w:space="0" w:color="auto"/>
        <w:right w:val="none" w:sz="0" w:space="0" w:color="auto"/>
      </w:divBdr>
    </w:div>
    <w:div w:id="947733468">
      <w:bodyDiv w:val="1"/>
      <w:marLeft w:val="0"/>
      <w:marRight w:val="0"/>
      <w:marTop w:val="0"/>
      <w:marBottom w:val="0"/>
      <w:divBdr>
        <w:top w:val="none" w:sz="0" w:space="0" w:color="auto"/>
        <w:left w:val="none" w:sz="0" w:space="0" w:color="auto"/>
        <w:bottom w:val="none" w:sz="0" w:space="0" w:color="auto"/>
        <w:right w:val="none" w:sz="0" w:space="0" w:color="auto"/>
      </w:divBdr>
    </w:div>
    <w:div w:id="1035500523">
      <w:bodyDiv w:val="1"/>
      <w:marLeft w:val="0"/>
      <w:marRight w:val="0"/>
      <w:marTop w:val="0"/>
      <w:marBottom w:val="0"/>
      <w:divBdr>
        <w:top w:val="none" w:sz="0" w:space="0" w:color="auto"/>
        <w:left w:val="none" w:sz="0" w:space="0" w:color="auto"/>
        <w:bottom w:val="none" w:sz="0" w:space="0" w:color="auto"/>
        <w:right w:val="none" w:sz="0" w:space="0" w:color="auto"/>
      </w:divBdr>
    </w:div>
    <w:div w:id="1103692459">
      <w:bodyDiv w:val="1"/>
      <w:marLeft w:val="0"/>
      <w:marRight w:val="0"/>
      <w:marTop w:val="0"/>
      <w:marBottom w:val="0"/>
      <w:divBdr>
        <w:top w:val="none" w:sz="0" w:space="0" w:color="auto"/>
        <w:left w:val="none" w:sz="0" w:space="0" w:color="auto"/>
        <w:bottom w:val="none" w:sz="0" w:space="0" w:color="auto"/>
        <w:right w:val="none" w:sz="0" w:space="0" w:color="auto"/>
      </w:divBdr>
    </w:div>
    <w:div w:id="1442920217">
      <w:bodyDiv w:val="1"/>
      <w:marLeft w:val="0"/>
      <w:marRight w:val="0"/>
      <w:marTop w:val="0"/>
      <w:marBottom w:val="0"/>
      <w:divBdr>
        <w:top w:val="none" w:sz="0" w:space="0" w:color="auto"/>
        <w:left w:val="none" w:sz="0" w:space="0" w:color="auto"/>
        <w:bottom w:val="none" w:sz="0" w:space="0" w:color="auto"/>
        <w:right w:val="none" w:sz="0" w:space="0" w:color="auto"/>
      </w:divBdr>
    </w:div>
    <w:div w:id="1481461276">
      <w:bodyDiv w:val="1"/>
      <w:marLeft w:val="0"/>
      <w:marRight w:val="0"/>
      <w:marTop w:val="0"/>
      <w:marBottom w:val="0"/>
      <w:divBdr>
        <w:top w:val="none" w:sz="0" w:space="0" w:color="auto"/>
        <w:left w:val="none" w:sz="0" w:space="0" w:color="auto"/>
        <w:bottom w:val="none" w:sz="0" w:space="0" w:color="auto"/>
        <w:right w:val="none" w:sz="0" w:space="0" w:color="auto"/>
      </w:divBdr>
    </w:div>
    <w:div w:id="1487436806">
      <w:bodyDiv w:val="1"/>
      <w:marLeft w:val="0"/>
      <w:marRight w:val="0"/>
      <w:marTop w:val="0"/>
      <w:marBottom w:val="0"/>
      <w:divBdr>
        <w:top w:val="none" w:sz="0" w:space="0" w:color="auto"/>
        <w:left w:val="none" w:sz="0" w:space="0" w:color="auto"/>
        <w:bottom w:val="none" w:sz="0" w:space="0" w:color="auto"/>
        <w:right w:val="none" w:sz="0" w:space="0" w:color="auto"/>
      </w:divBdr>
    </w:div>
    <w:div w:id="1528642703">
      <w:bodyDiv w:val="1"/>
      <w:marLeft w:val="0"/>
      <w:marRight w:val="0"/>
      <w:marTop w:val="0"/>
      <w:marBottom w:val="0"/>
      <w:divBdr>
        <w:top w:val="none" w:sz="0" w:space="0" w:color="auto"/>
        <w:left w:val="none" w:sz="0" w:space="0" w:color="auto"/>
        <w:bottom w:val="none" w:sz="0" w:space="0" w:color="auto"/>
        <w:right w:val="none" w:sz="0" w:space="0" w:color="auto"/>
      </w:divBdr>
    </w:div>
    <w:div w:id="1725135348">
      <w:bodyDiv w:val="1"/>
      <w:marLeft w:val="0"/>
      <w:marRight w:val="0"/>
      <w:marTop w:val="0"/>
      <w:marBottom w:val="0"/>
      <w:divBdr>
        <w:top w:val="none" w:sz="0" w:space="0" w:color="auto"/>
        <w:left w:val="none" w:sz="0" w:space="0" w:color="auto"/>
        <w:bottom w:val="none" w:sz="0" w:space="0" w:color="auto"/>
        <w:right w:val="none" w:sz="0" w:space="0" w:color="auto"/>
      </w:divBdr>
    </w:div>
    <w:div w:id="1833133423">
      <w:bodyDiv w:val="1"/>
      <w:marLeft w:val="0"/>
      <w:marRight w:val="0"/>
      <w:marTop w:val="0"/>
      <w:marBottom w:val="0"/>
      <w:divBdr>
        <w:top w:val="none" w:sz="0" w:space="0" w:color="auto"/>
        <w:left w:val="none" w:sz="0" w:space="0" w:color="auto"/>
        <w:bottom w:val="none" w:sz="0" w:space="0" w:color="auto"/>
        <w:right w:val="none" w:sz="0" w:space="0" w:color="auto"/>
      </w:divBdr>
    </w:div>
    <w:div w:id="1921670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apis://Base=NARH&amp;DocCode=2020&amp;ToPar=Art303_Al2&amp;Type=201" TargetMode="External"/><Relationship Id="rId18" Type="http://schemas.openxmlformats.org/officeDocument/2006/relationships/hyperlink" Target="apis://Base=NARH&amp;DocCode=40850&amp;Type=201/" TargetMode="External"/><Relationship Id="rId26" Type="http://schemas.openxmlformats.org/officeDocument/2006/relationships/control" Target="activeX/activeX4.xml"/><Relationship Id="rId39" Type="http://schemas.openxmlformats.org/officeDocument/2006/relationships/image" Target="media/image10.wmf"/><Relationship Id="rId21" Type="http://schemas.openxmlformats.org/officeDocument/2006/relationships/hyperlink" Target="apis://Base=NARH&amp;DocCode=40850&amp;Type=201/" TargetMode="External"/><Relationship Id="rId34" Type="http://schemas.openxmlformats.org/officeDocument/2006/relationships/control" Target="activeX/activeX9.xml"/><Relationship Id="rId42" Type="http://schemas.openxmlformats.org/officeDocument/2006/relationships/control" Target="activeX/activeX13.xml"/><Relationship Id="rId47" Type="http://schemas.openxmlformats.org/officeDocument/2006/relationships/hyperlink" Target="https://legislation.apis.bg/doc/345375/0" TargetMode="External"/><Relationship Id="rId50" Type="http://schemas.openxmlformats.org/officeDocument/2006/relationships/hyperlink" Target="https://legislation.apis.bg/doc/531942/0" TargetMode="External"/><Relationship Id="rId55" Type="http://schemas.openxmlformats.org/officeDocument/2006/relationships/hyperlink" Target="https://legislation.apis.bg/doc/464674"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apis://Base=NARH&amp;DocCode=2009&amp;ToPar=Art107&#1072;&amp;Type=201/" TargetMode="External"/><Relationship Id="rId29" Type="http://schemas.openxmlformats.org/officeDocument/2006/relationships/image" Target="media/image6.wmf"/><Relationship Id="rId11" Type="http://schemas.openxmlformats.org/officeDocument/2006/relationships/control" Target="activeX/activeX2.xml"/><Relationship Id="rId24" Type="http://schemas.openxmlformats.org/officeDocument/2006/relationships/control" Target="activeX/activeX3.xml"/><Relationship Id="rId32" Type="http://schemas.openxmlformats.org/officeDocument/2006/relationships/control" Target="activeX/activeX7.xml"/><Relationship Id="rId37" Type="http://schemas.openxmlformats.org/officeDocument/2006/relationships/image" Target="media/image9.wmf"/><Relationship Id="rId40" Type="http://schemas.openxmlformats.org/officeDocument/2006/relationships/control" Target="activeX/activeX12.xml"/><Relationship Id="rId45" Type="http://schemas.openxmlformats.org/officeDocument/2006/relationships/control" Target="activeX/activeX16.xml"/><Relationship Id="rId53" Type="http://schemas.openxmlformats.org/officeDocument/2006/relationships/hyperlink" Target="https://legislation.apis.bg/doc/11950/0" TargetMode="External"/><Relationship Id="rId58" Type="http://schemas.openxmlformats.org/officeDocument/2006/relationships/footer" Target="footer1.xml"/><Relationship Id="rId5" Type="http://schemas.openxmlformats.org/officeDocument/2006/relationships/webSettings" Target="webSettings.xml"/><Relationship Id="rId19" Type="http://schemas.openxmlformats.org/officeDocument/2006/relationships/hyperlink" Target="apis://Base=NARH&amp;DocCode=40850&amp;Type=201/" TargetMode="Externa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hyperlink" Target="apis://Base=NARH&amp;DocCode=40850&amp;Type=201/" TargetMode="External"/><Relationship Id="rId22" Type="http://schemas.openxmlformats.org/officeDocument/2006/relationships/hyperlink" Target="apis://Base=NARH&amp;DocCode=40850&amp;Type=201/" TargetMode="External"/><Relationship Id="rId27" Type="http://schemas.openxmlformats.org/officeDocument/2006/relationships/image" Target="media/image5.wmf"/><Relationship Id="rId30" Type="http://schemas.openxmlformats.org/officeDocument/2006/relationships/control" Target="activeX/activeX6.xml"/><Relationship Id="rId35" Type="http://schemas.openxmlformats.org/officeDocument/2006/relationships/image" Target="media/image8.wmf"/><Relationship Id="rId43" Type="http://schemas.openxmlformats.org/officeDocument/2006/relationships/control" Target="activeX/activeX14.xml"/><Relationship Id="rId48" Type="http://schemas.openxmlformats.org/officeDocument/2006/relationships/hyperlink" Target="https://legislation.apis.bg/doc/2229939/0" TargetMode="External"/><Relationship Id="rId56" Type="http://schemas.openxmlformats.org/officeDocument/2006/relationships/image" Target="media/image12.emf"/><Relationship Id="rId8" Type="http://schemas.openxmlformats.org/officeDocument/2006/relationships/image" Target="media/image1.wmf"/><Relationship Id="rId51" Type="http://schemas.openxmlformats.org/officeDocument/2006/relationships/hyperlink" Target="https://legislation.apis.bg/doc/9154/0" TargetMode="External"/><Relationship Id="rId3" Type="http://schemas.openxmlformats.org/officeDocument/2006/relationships/styles" Target="styles.xml"/><Relationship Id="rId12" Type="http://schemas.openxmlformats.org/officeDocument/2006/relationships/hyperlink" Target="mailto:v.hadzhiev@mod.bg" TargetMode="External"/><Relationship Id="rId17" Type="http://schemas.openxmlformats.org/officeDocument/2006/relationships/hyperlink" Target="apis://Base=NARH&amp;DocCode=40850&amp;Type=201/" TargetMode="External"/><Relationship Id="rId25" Type="http://schemas.openxmlformats.org/officeDocument/2006/relationships/image" Target="media/image4.wmf"/><Relationship Id="rId33" Type="http://schemas.openxmlformats.org/officeDocument/2006/relationships/control" Target="activeX/activeX8.xml"/><Relationship Id="rId38" Type="http://schemas.openxmlformats.org/officeDocument/2006/relationships/control" Target="activeX/activeX11.xml"/><Relationship Id="rId46" Type="http://schemas.openxmlformats.org/officeDocument/2006/relationships/control" Target="activeX/activeX17.xml"/><Relationship Id="rId59" Type="http://schemas.openxmlformats.org/officeDocument/2006/relationships/fontTable" Target="fontTable.xml"/><Relationship Id="rId20" Type="http://schemas.openxmlformats.org/officeDocument/2006/relationships/hyperlink" Target="apis://Base=NARH&amp;DocCode=40850&amp;Type=201/" TargetMode="External"/><Relationship Id="rId41" Type="http://schemas.openxmlformats.org/officeDocument/2006/relationships/image" Target="media/image11.wmf"/><Relationship Id="rId54" Type="http://schemas.openxmlformats.org/officeDocument/2006/relationships/hyperlink" Target="https://legislation.apis.bg/doc/464674"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apis://Base=NARH&amp;DocCode=4706&amp;Type=201/" TargetMode="External"/><Relationship Id="rId23" Type="http://schemas.openxmlformats.org/officeDocument/2006/relationships/image" Target="media/image3.wmf"/><Relationship Id="rId28" Type="http://schemas.openxmlformats.org/officeDocument/2006/relationships/control" Target="activeX/activeX5.xml"/><Relationship Id="rId36" Type="http://schemas.openxmlformats.org/officeDocument/2006/relationships/control" Target="activeX/activeX10.xml"/><Relationship Id="rId49" Type="http://schemas.openxmlformats.org/officeDocument/2006/relationships/hyperlink" Target="https://legislation.apis.bg/doc/10154/0" TargetMode="External"/><Relationship Id="rId57" Type="http://schemas.openxmlformats.org/officeDocument/2006/relationships/header" Target="header1.xml"/><Relationship Id="rId10" Type="http://schemas.openxmlformats.org/officeDocument/2006/relationships/image" Target="media/image2.wmf"/><Relationship Id="rId31" Type="http://schemas.openxmlformats.org/officeDocument/2006/relationships/image" Target="media/image7.wmf"/><Relationship Id="rId44" Type="http://schemas.openxmlformats.org/officeDocument/2006/relationships/control" Target="activeX/activeX15.xml"/><Relationship Id="rId52" Type="http://schemas.openxmlformats.org/officeDocument/2006/relationships/hyperlink" Target="https://legislation.apis.bg/doc/12091/0" TargetMode="External"/><Relationship Id="rId60" Type="http://schemas.openxmlformats.org/officeDocument/2006/relationships/theme" Target="theme/theme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0ap752waU0Qfrcxckb9/+decMbOu63PqRQROldpfGa8=</DigestValue>
    </Reference>
    <Reference Type="http://www.w3.org/2000/09/xmldsig#Object" URI="#idOfficeObject">
      <DigestMethod Algorithm="http://www.w3.org/2001/04/xmlenc#sha256"/>
      <DigestValue>TP3UH7dmdvsbwp7U56h6xg+8arEaP+JndzddbN9SqIA=</DigestValue>
    </Reference>
    <Reference Type="http://uri.etsi.org/01903#SignedProperties" URI="#idSignedProperties">
      <Transforms>
        <Transform Algorithm="http://www.w3.org/TR/2001/REC-xml-c14n-20010315"/>
      </Transforms>
      <DigestMethod Algorithm="http://www.w3.org/2001/04/xmlenc#sha256"/>
      <DigestValue>nl/3qnjlYCKLY1wZhYjfxUmtTaF8mopqb60FR6exf7Q=</DigestValue>
    </Reference>
    <Reference Type="http://www.w3.org/2000/09/xmldsig#Object" URI="#idValidSigLnImg">
      <DigestMethod Algorithm="http://www.w3.org/2001/04/xmlenc#sha256"/>
      <DigestValue>fLKzLHFUcXzlN/rUp7vOiyHpaNZD/r7BdQfHq0NdB+Q=</DigestValue>
    </Reference>
    <Reference Type="http://www.w3.org/2000/09/xmldsig#Object" URI="#idInvalidSigLnImg">
      <DigestMethod Algorithm="http://www.w3.org/2001/04/xmlenc#sha256"/>
      <DigestValue>izJ7qiApsNdCRMcK5//6OmwOi6SIDVR10AGeA1KiHR0=</DigestValue>
    </Reference>
  </SignedInfo>
  <SignatureValue>VnZ3wyZuoqtoOy7SmD0RhNB+WMh6uHSMBPv2FT3dIDJUYwYdKvkQBrU0eX5wZaa7p/V12jQ3ebHG
PSS+/HOazpBeBmeGInndGrgWMlM6QOS8LA8NUC62GtXtfh1WDKfKmyYktS/Jh3bb+2tRuxU2F9v3
AXS/PC9ntlEzHNMhCxNNEepvc0AHsYy+72+d+cP8En4uhbVJ458njfZufKYYnmeFWB/lYfAQFPH1
jHcThyU5opQ2HXcnDCM+f9TYrMrz/N2GO9DkSYYf15RnCxHGKOpQv6ihrMDrqySCh7RhPDQ6yImQ
eNKfII7h8oxjO87dsOGPxTnBfBn5QvTv+2PjIBT3m1hFZQrLG3X36WTierulV2HX5yyIrchy0176
2BMu8bj67U7NQ+A55QV0FgKxe93WSYwgYvUIjt/lwMJHuGLDiKUaLGssyk0lVy6IzmiSbgaqAsNS
qqBH28m3wngv+ZAj+piCo9gevpAkYe7/TKFaBIDK1n9qUZ6X03rI2Erd</SignatureValue>
  <KeyInfo>
    <X509Data>
      <X509Certificate>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</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6"/>
            <mdssi:RelationshipReference xmlns:mdssi="http://schemas.openxmlformats.org/package/2006/digital-signature" SourceId="rId39"/>
            <mdssi:RelationshipReference xmlns:mdssi="http://schemas.openxmlformats.org/package/2006/digital-signature" SourceId="rId21"/>
            <mdssi:RelationshipReference xmlns:mdssi="http://schemas.openxmlformats.org/package/2006/digital-signature" SourceId="rId34"/>
            <mdssi:RelationshipReference xmlns:mdssi="http://schemas.openxmlformats.org/package/2006/digital-signature" SourceId="rId42"/>
            <mdssi:RelationshipReference xmlns:mdssi="http://schemas.openxmlformats.org/package/2006/digital-signature" SourceId="rId47"/>
            <mdssi:RelationshipReference xmlns:mdssi="http://schemas.openxmlformats.org/package/2006/digital-signature" SourceId="rId50"/>
            <mdssi:RelationshipReference xmlns:mdssi="http://schemas.openxmlformats.org/package/2006/digital-signature" SourceId="rId55"/>
            <mdssi:RelationshipReference xmlns:mdssi="http://schemas.openxmlformats.org/package/2006/digital-signature" SourceId="rId7"/>
            <mdssi:RelationshipReference xmlns:mdssi="http://schemas.openxmlformats.org/package/2006/digital-signature" SourceId="rId2"/>
            <mdssi:RelationshipReference xmlns:mdssi="http://schemas.openxmlformats.org/package/2006/digital-signature" SourceId="rId16"/>
            <mdssi:RelationshipReference xmlns:mdssi="http://schemas.openxmlformats.org/package/2006/digital-signature" SourceId="rId29"/>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32"/>
            <mdssi:RelationshipReference xmlns:mdssi="http://schemas.openxmlformats.org/package/2006/digital-signature" SourceId="rId37"/>
            <mdssi:RelationshipReference xmlns:mdssi="http://schemas.openxmlformats.org/package/2006/digital-signature" SourceId="rId40"/>
            <mdssi:RelationshipReference xmlns:mdssi="http://schemas.openxmlformats.org/package/2006/digital-signature" SourceId="rId45"/>
            <mdssi:RelationshipReference xmlns:mdssi="http://schemas.openxmlformats.org/package/2006/digital-signature" SourceId="rId53"/>
            <mdssi:RelationshipReference xmlns:mdssi="http://schemas.openxmlformats.org/package/2006/digital-signature" SourceId="rId58"/>
            <mdssi:RelationshipReference xmlns:mdssi="http://schemas.openxmlformats.org/package/2006/digital-signature" SourceId="rId5"/>
            <mdssi:RelationshipReference xmlns:mdssi="http://schemas.openxmlformats.org/package/2006/digital-signature" SourceId="rId19"/>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27"/>
            <mdssi:RelationshipReference xmlns:mdssi="http://schemas.openxmlformats.org/package/2006/digital-signature" SourceId="rId30"/>
            <mdssi:RelationshipReference xmlns:mdssi="http://schemas.openxmlformats.org/package/2006/digital-signature" SourceId="rId35"/>
            <mdssi:RelationshipReference xmlns:mdssi="http://schemas.openxmlformats.org/package/2006/digital-signature" SourceId="rId43"/>
            <mdssi:RelationshipReference xmlns:mdssi="http://schemas.openxmlformats.org/package/2006/digital-signature" SourceId="rId48"/>
            <mdssi:RelationshipReference xmlns:mdssi="http://schemas.openxmlformats.org/package/2006/digital-signature" SourceId="rId56"/>
            <mdssi:RelationshipReference xmlns:mdssi="http://schemas.openxmlformats.org/package/2006/digital-signature" SourceId="rId8"/>
            <mdssi:RelationshipReference xmlns:mdssi="http://schemas.openxmlformats.org/package/2006/digital-signature" SourceId="rId51"/>
            <mdssi:RelationshipReference xmlns:mdssi="http://schemas.openxmlformats.org/package/2006/digital-signature" SourceId="rId3"/>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5"/>
            <mdssi:RelationshipReference xmlns:mdssi="http://schemas.openxmlformats.org/package/2006/digital-signature" SourceId="rId33"/>
            <mdssi:RelationshipReference xmlns:mdssi="http://schemas.openxmlformats.org/package/2006/digital-signature" SourceId="rId38"/>
            <mdssi:RelationshipReference xmlns:mdssi="http://schemas.openxmlformats.org/package/2006/digital-signature" SourceId="rId46"/>
            <mdssi:RelationshipReference xmlns:mdssi="http://schemas.openxmlformats.org/package/2006/digital-signature" SourceId="rId59"/>
            <mdssi:RelationshipReference xmlns:mdssi="http://schemas.openxmlformats.org/package/2006/digital-signature" SourceId="rId20"/>
            <mdssi:RelationshipReference xmlns:mdssi="http://schemas.openxmlformats.org/package/2006/digital-signature" SourceId="rId41"/>
            <mdssi:RelationshipReference xmlns:mdssi="http://schemas.openxmlformats.org/package/2006/digital-signature" SourceId="rId54"/>
            <mdssi:RelationshipReference xmlns:mdssi="http://schemas.openxmlformats.org/package/2006/digital-signature" SourceId="rId6"/>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28"/>
            <mdssi:RelationshipReference xmlns:mdssi="http://schemas.openxmlformats.org/package/2006/digital-signature" SourceId="rId36"/>
            <mdssi:RelationshipReference xmlns:mdssi="http://schemas.openxmlformats.org/package/2006/digital-signature" SourceId="rId49"/>
            <mdssi:RelationshipReference xmlns:mdssi="http://schemas.openxmlformats.org/package/2006/digital-signature" SourceId="rId57"/>
            <mdssi:RelationshipReference xmlns:mdssi="http://schemas.openxmlformats.org/package/2006/digital-signature" SourceId="rId10"/>
            <mdssi:RelationshipReference xmlns:mdssi="http://schemas.openxmlformats.org/package/2006/digital-signature" SourceId="rId31"/>
            <mdssi:RelationshipReference xmlns:mdssi="http://schemas.openxmlformats.org/package/2006/digital-signature" SourceId="rId44"/>
            <mdssi:RelationshipReference xmlns:mdssi="http://schemas.openxmlformats.org/package/2006/digital-signature" SourceId="rId52"/>
            <mdssi:RelationshipReference xmlns:mdssi="http://schemas.openxmlformats.org/package/2006/digital-signature" SourceId="rId60"/>
          </Transform>
          <Transform Algorithm="http://www.w3.org/TR/2001/REC-xml-c14n-20010315"/>
        </Transforms>
        <DigestMethod Algorithm="http://www.w3.org/2001/04/xmlenc#sha256"/>
        <DigestValue>9Wuu69kv2RtA7Cffg/cmDhBaHlixK0jF2GVaEDZagRQ=</DigestValue>
      </Reference>
      <Reference URI="/word/activeX/_rels/activeX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hsV3Xog90E9eQtXG+YC0WcR9d3wrwb6g/wxIwR+r/9g=</DigestValue>
      </Reference>
      <Reference URI="/word/activeX/_rels/activeX10.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98/1s6+Eg4rJAIjnAxVbOHkTDQAEmg+VYPsm0JUJvJc=</DigestValue>
      </Reference>
      <Reference URI="/word/activeX/_rels/activeX1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HcCwNxlpmJUyZrMP3bj1vLc2Nf3Q1IkV98wcRayklxg=</DigestValue>
      </Reference>
      <Reference URI="/word/activeX/_rels/activeX1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pIOiiXMXhzjuvlg+5mdEDhPC1zJgfG81ryhgqKcP0+k=</DigestValue>
      </Reference>
      <Reference URI="/word/activeX/_rels/activeX1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s6eySr2hxUSbPuW8H/I7JdAx8EtvZFP9U9eQ/mLDYoU=</DigestValue>
      </Reference>
      <Reference URI="/word/activeX/_rels/activeX14.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X315TDtF7GT3WTWeiNwo7qpWBGkr4IU7T0ZX6+m/hAw=</DigestValue>
      </Reference>
      <Reference URI="/word/activeX/_rels/activeX15.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RtVlYkNeWjoxEWwNhyIH1yaJd8QBM/j6Xk/cNHiMdOs=</DigestValue>
      </Reference>
      <Reference URI="/word/activeX/_rels/activeX16.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RgWg3qKh5KACjXwXvuCqPIURX5cHjlZnuTcwAt3nZpA=</DigestValue>
      </Reference>
      <Reference URI="/word/activeX/_rels/activeX17.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rSbom0QJuTOphqhvsc7KOuTcXEvrdo5JwxvEIp9TWWc=</DigestValue>
      </Reference>
      <Reference URI="/word/activeX/_rels/activeX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Na8rQHTGX8KiWW/l6Pmum8K6lrz0jG8mZMCyVqD5mgk=</DigestValue>
      </Reference>
      <Reference URI="/word/activeX/_rels/activeX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YxuGX9EkNh3oqpgbYQab1JEzvT5xgt0HvE7fLbcFfds=</DigestValue>
      </Reference>
      <Reference URI="/word/activeX/_rels/activeX4.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2vtkDafQsog4uZCp9NWqJ5JI49GHyQQfr3+LbCGZKMw=</DigestValue>
      </Reference>
      <Reference URI="/word/activeX/_rels/activeX5.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mtQSxbIe5XzKZOgNxkeV7RECJN1+mDwMMEp/dGID2ck=</DigestValue>
      </Reference>
      <Reference URI="/word/activeX/_rels/activeX6.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YbJieJk8b/eaycENjg7tRPhzZ8IkO+YK3Ymk6xtFi4E=</DigestValue>
      </Reference>
      <Reference URI="/word/activeX/_rels/activeX7.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dFAvl6pHOWJv/vlu7jzxJzPl4xlAvk0B5SUfnyLVF9c=</DigestValue>
      </Reference>
      <Reference URI="/word/activeX/_rels/activeX8.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G5PoMsakN75zfOvNJSYvvgNrsEFb0jGzn21uTi/UW5w=</DigestValue>
      </Reference>
      <Reference URI="/word/activeX/_rels/activeX9.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PmACQ+WUS+sRQKCpFHTk2c7rUntxLLVOQZzhmJvsHcM=</DigestValue>
      </Reference>
      <Reference URI="/word/activeX/activeX1.bin?ContentType=application/vnd.ms-office.activeX">
        <DigestMethod Algorithm="http://www.w3.org/2001/04/xmlenc#sha256"/>
        <DigestValue>QPf0fSXqteMHudK40FvK6Km0UDItTH2phJR833dDqt8=</DigestValue>
      </Reference>
      <Reference URI="/word/activeX/activeX1.xml?ContentType=application/vnd.ms-office.activeX+xml">
        <DigestMethod Algorithm="http://www.w3.org/2001/04/xmlenc#sha256"/>
        <DigestValue>7HOpPlg95BzO7xFK3coUAFSJFOESRfyyL8QEprnpfmw=</DigestValue>
      </Reference>
      <Reference URI="/word/activeX/activeX10.bin?ContentType=application/vnd.ms-office.activeX">
        <DigestMethod Algorithm="http://www.w3.org/2001/04/xmlenc#sha256"/>
        <DigestValue>Y/Gw9uYDWC3EYpg/ebT+0/zx5pwvz1UnY3xgPBT7/Lg=</DigestValue>
      </Reference>
      <Reference URI="/word/activeX/activeX10.xml?ContentType=application/vnd.ms-office.activeX+xml">
        <DigestMethod Algorithm="http://www.w3.org/2001/04/xmlenc#sha256"/>
        <DigestValue>7HOpPlg95BzO7xFK3coUAFSJFOESRfyyL8QEprnpfmw=</DigestValue>
      </Reference>
      <Reference URI="/word/activeX/activeX11.bin?ContentType=application/vnd.ms-office.activeX">
        <DigestMethod Algorithm="http://www.w3.org/2001/04/xmlenc#sha256"/>
        <DigestValue>q6fqN/Jktw9g1pytTp0zDTXF1Ig83Vc0NUJDQsP0nVQ=</DigestValue>
      </Reference>
      <Reference URI="/word/activeX/activeX11.xml?ContentType=application/vnd.ms-office.activeX+xml">
        <DigestMethod Algorithm="http://www.w3.org/2001/04/xmlenc#sha256"/>
        <DigestValue>7HOpPlg95BzO7xFK3coUAFSJFOESRfyyL8QEprnpfmw=</DigestValue>
      </Reference>
      <Reference URI="/word/activeX/activeX12.bin?ContentType=application/vnd.ms-office.activeX">
        <DigestMethod Algorithm="http://www.w3.org/2001/04/xmlenc#sha256"/>
        <DigestValue>NLvA3UvivvY0vnKJi4b7MgzFu4Bw3GIWug2lGADQxwc=</DigestValue>
      </Reference>
      <Reference URI="/word/activeX/activeX12.xml?ContentType=application/vnd.ms-office.activeX+xml">
        <DigestMethod Algorithm="http://www.w3.org/2001/04/xmlenc#sha256"/>
        <DigestValue>7HOpPlg95BzO7xFK3coUAFSJFOESRfyyL8QEprnpfmw=</DigestValue>
      </Reference>
      <Reference URI="/word/activeX/activeX13.bin?ContentType=application/vnd.ms-office.activeX">
        <DigestMethod Algorithm="http://www.w3.org/2001/04/xmlenc#sha256"/>
        <DigestValue>XLpUAiaNrTjp2D7LwHIjeS5ZhDYhtXbRLvgx50dtt5M=</DigestValue>
      </Reference>
      <Reference URI="/word/activeX/activeX13.xml?ContentType=application/vnd.ms-office.activeX+xml">
        <DigestMethod Algorithm="http://www.w3.org/2001/04/xmlenc#sha256"/>
        <DigestValue>7HOpPlg95BzO7xFK3coUAFSJFOESRfyyL8QEprnpfmw=</DigestValue>
      </Reference>
      <Reference URI="/word/activeX/activeX14.bin?ContentType=application/vnd.ms-office.activeX">
        <DigestMethod Algorithm="http://www.w3.org/2001/04/xmlenc#sha256"/>
        <DigestValue>YRtp6WsNnHsaE3SVgjigMaditRFvItuM0DCVSChpzNE=</DigestValue>
      </Reference>
      <Reference URI="/word/activeX/activeX14.xml?ContentType=application/vnd.ms-office.activeX+xml">
        <DigestMethod Algorithm="http://www.w3.org/2001/04/xmlenc#sha256"/>
        <DigestValue>7HOpPlg95BzO7xFK3coUAFSJFOESRfyyL8QEprnpfmw=</DigestValue>
      </Reference>
      <Reference URI="/word/activeX/activeX15.bin?ContentType=application/vnd.ms-office.activeX">
        <DigestMethod Algorithm="http://www.w3.org/2001/04/xmlenc#sha256"/>
        <DigestValue>Q0OcHUrBtKaA1LiDudumXkjpDaiIWht7ivyymb9YOQg=</DigestValue>
      </Reference>
      <Reference URI="/word/activeX/activeX15.xml?ContentType=application/vnd.ms-office.activeX+xml">
        <DigestMethod Algorithm="http://www.w3.org/2001/04/xmlenc#sha256"/>
        <DigestValue>7HOpPlg95BzO7xFK3coUAFSJFOESRfyyL8QEprnpfmw=</DigestValue>
      </Reference>
      <Reference URI="/word/activeX/activeX16.bin?ContentType=application/vnd.ms-office.activeX">
        <DigestMethod Algorithm="http://www.w3.org/2001/04/xmlenc#sha256"/>
        <DigestValue>wZPMfaQUJTBthCrIZAf9taivOT8uHipnbrSu2lrEKQM=</DigestValue>
      </Reference>
      <Reference URI="/word/activeX/activeX16.xml?ContentType=application/vnd.ms-office.activeX+xml">
        <DigestMethod Algorithm="http://www.w3.org/2001/04/xmlenc#sha256"/>
        <DigestValue>7HOpPlg95BzO7xFK3coUAFSJFOESRfyyL8QEprnpfmw=</DigestValue>
      </Reference>
      <Reference URI="/word/activeX/activeX17.bin?ContentType=application/vnd.ms-office.activeX">
        <DigestMethod Algorithm="http://www.w3.org/2001/04/xmlenc#sha256"/>
        <DigestValue>lAzjFjpZ99M4pRK0V6tkD7/QaF5bJEcJ7WvemsewVq8=</DigestValue>
      </Reference>
      <Reference URI="/word/activeX/activeX17.xml?ContentType=application/vnd.ms-office.activeX+xml">
        <DigestMethod Algorithm="http://www.w3.org/2001/04/xmlenc#sha256"/>
        <DigestValue>7HOpPlg95BzO7xFK3coUAFSJFOESRfyyL8QEprnpfmw=</DigestValue>
      </Reference>
      <Reference URI="/word/activeX/activeX2.bin?ContentType=application/vnd.ms-office.activeX">
        <DigestMethod Algorithm="http://www.w3.org/2001/04/xmlenc#sha256"/>
        <DigestValue>qzVcWaT0OSsWIhmubCz3ok388EUwfSZTPUoADtqUMHU=</DigestValue>
      </Reference>
      <Reference URI="/word/activeX/activeX2.xml?ContentType=application/vnd.ms-office.activeX+xml">
        <DigestMethod Algorithm="http://www.w3.org/2001/04/xmlenc#sha256"/>
        <DigestValue>7HOpPlg95BzO7xFK3coUAFSJFOESRfyyL8QEprnpfmw=</DigestValue>
      </Reference>
      <Reference URI="/word/activeX/activeX3.bin?ContentType=application/vnd.ms-office.activeX">
        <DigestMethod Algorithm="http://www.w3.org/2001/04/xmlenc#sha256"/>
        <DigestValue>2VFHDfmWbWJv29V7qrscnP8IQt65vn1rwP51JuqAlgk=</DigestValue>
      </Reference>
      <Reference URI="/word/activeX/activeX3.xml?ContentType=application/vnd.ms-office.activeX+xml">
        <DigestMethod Algorithm="http://www.w3.org/2001/04/xmlenc#sha256"/>
        <DigestValue>7HOpPlg95BzO7xFK3coUAFSJFOESRfyyL8QEprnpfmw=</DigestValue>
      </Reference>
      <Reference URI="/word/activeX/activeX4.bin?ContentType=application/vnd.ms-office.activeX">
        <DigestMethod Algorithm="http://www.w3.org/2001/04/xmlenc#sha256"/>
        <DigestValue>lE6oesb49fUIEv3ZvBiPVheW4hdhyZUQb+E52nQiG0Y=</DigestValue>
      </Reference>
      <Reference URI="/word/activeX/activeX4.xml?ContentType=application/vnd.ms-office.activeX+xml">
        <DigestMethod Algorithm="http://www.w3.org/2001/04/xmlenc#sha256"/>
        <DigestValue>7HOpPlg95BzO7xFK3coUAFSJFOESRfyyL8QEprnpfmw=</DigestValue>
      </Reference>
      <Reference URI="/word/activeX/activeX5.bin?ContentType=application/vnd.ms-office.activeX">
        <DigestMethod Algorithm="http://www.w3.org/2001/04/xmlenc#sha256"/>
        <DigestValue>b9wVvZVfT8egInRgt5nMi4rEi6iwuMcIp7ua49jGvRY=</DigestValue>
      </Reference>
      <Reference URI="/word/activeX/activeX5.xml?ContentType=application/vnd.ms-office.activeX+xml">
        <DigestMethod Algorithm="http://www.w3.org/2001/04/xmlenc#sha256"/>
        <DigestValue>7HOpPlg95BzO7xFK3coUAFSJFOESRfyyL8QEprnpfmw=</DigestValue>
      </Reference>
      <Reference URI="/word/activeX/activeX6.bin?ContentType=application/vnd.ms-office.activeX">
        <DigestMethod Algorithm="http://www.w3.org/2001/04/xmlenc#sha256"/>
        <DigestValue>4mD2WJs9K/q7E0FFbuyGQSazdfhVkX0N1sCUuzb8tB0=</DigestValue>
      </Reference>
      <Reference URI="/word/activeX/activeX6.xml?ContentType=application/vnd.ms-office.activeX+xml">
        <DigestMethod Algorithm="http://www.w3.org/2001/04/xmlenc#sha256"/>
        <DigestValue>7HOpPlg95BzO7xFK3coUAFSJFOESRfyyL8QEprnpfmw=</DigestValue>
      </Reference>
      <Reference URI="/word/activeX/activeX7.bin?ContentType=application/vnd.ms-office.activeX">
        <DigestMethod Algorithm="http://www.w3.org/2001/04/xmlenc#sha256"/>
        <DigestValue>PdUPOWD6R4Rjb/ihH11PfFL9Z6lgIzk7sclDTKK3wBk=</DigestValue>
      </Reference>
      <Reference URI="/word/activeX/activeX7.xml?ContentType=application/vnd.ms-office.activeX+xml">
        <DigestMethod Algorithm="http://www.w3.org/2001/04/xmlenc#sha256"/>
        <DigestValue>7HOpPlg95BzO7xFK3coUAFSJFOESRfyyL8QEprnpfmw=</DigestValue>
      </Reference>
      <Reference URI="/word/activeX/activeX8.bin?ContentType=application/vnd.ms-office.activeX">
        <DigestMethod Algorithm="http://www.w3.org/2001/04/xmlenc#sha256"/>
        <DigestValue>t+v0tethT7XzfcHs75O5gPbWjEmTPguiWFsvGDaegPI=</DigestValue>
      </Reference>
      <Reference URI="/word/activeX/activeX8.xml?ContentType=application/vnd.ms-office.activeX+xml">
        <DigestMethod Algorithm="http://www.w3.org/2001/04/xmlenc#sha256"/>
        <DigestValue>7HOpPlg95BzO7xFK3coUAFSJFOESRfyyL8QEprnpfmw=</DigestValue>
      </Reference>
      <Reference URI="/word/activeX/activeX9.bin?ContentType=application/vnd.ms-office.activeX">
        <DigestMethod Algorithm="http://www.w3.org/2001/04/xmlenc#sha256"/>
        <DigestValue>aWjuls6v8Lik3biYN10Fv8Qxq4DunzMURtFWsfoEbFQ=</DigestValue>
      </Reference>
      <Reference URI="/word/activeX/activeX9.xml?ContentType=application/vnd.ms-office.activeX+xml">
        <DigestMethod Algorithm="http://www.w3.org/2001/04/xmlenc#sha256"/>
        <DigestValue>7HOpPlg95BzO7xFK3coUAFSJFOESRfyyL8QEprnpfmw=</DigestValue>
      </Reference>
      <Reference URI="/word/document.xml?ContentType=application/vnd.openxmlformats-officedocument.wordprocessingml.document.main+xml">
        <DigestMethod Algorithm="http://www.w3.org/2001/04/xmlenc#sha256"/>
        <DigestValue>DSZNeO8BDURut6v4a/ZoFHdKMGf66gqGugZN6GQtUVY=</DigestValue>
      </Reference>
      <Reference URI="/word/endnotes.xml?ContentType=application/vnd.openxmlformats-officedocument.wordprocessingml.endnotes+xml">
        <DigestMethod Algorithm="http://www.w3.org/2001/04/xmlenc#sha256"/>
        <DigestValue>pDFz81ms75Z/JSk96l2RA8VpNfHHSt/Mg3c97G+s6+U=</DigestValue>
      </Reference>
      <Reference URI="/word/fontTable.xml?ContentType=application/vnd.openxmlformats-officedocument.wordprocessingml.fontTable+xml">
        <DigestMethod Algorithm="http://www.w3.org/2001/04/xmlenc#sha256"/>
        <DigestValue>BmC7V7P8uouYe9extuYXbMN6GDXRVQzhtb4S7qUmusY=</DigestValue>
      </Reference>
      <Reference URI="/word/footer1.xml?ContentType=application/vnd.openxmlformats-officedocument.wordprocessingml.footer+xml">
        <DigestMethod Algorithm="http://www.w3.org/2001/04/xmlenc#sha256"/>
        <DigestValue>IyRuHFWqG5Go2VeoKKc4ccUOfH3P8Qh4K7RlsgqkDSM=</DigestValue>
      </Reference>
      <Reference URI="/word/footnotes.xml?ContentType=application/vnd.openxmlformats-officedocument.wordprocessingml.footnotes+xml">
        <DigestMethod Algorithm="http://www.w3.org/2001/04/xmlenc#sha256"/>
        <DigestValue>1QDCwXKeL5Vnr01LtJNsAlqvbSrfqhyqm9+3gAdfF0k=</DigestValue>
      </Reference>
      <Reference URI="/word/header1.xml?ContentType=application/vnd.openxmlformats-officedocument.wordprocessingml.header+xml">
        <DigestMethod Algorithm="http://www.w3.org/2001/04/xmlenc#sha256"/>
        <DigestValue>jwBCztZtOlRDe4iWtHvtUTnelzx+JlX06gP3f01yRqo=</DigestValue>
      </Reference>
      <Reference URI="/word/media/image1.wmf?ContentType=image/x-wmf">
        <DigestMethod Algorithm="http://www.w3.org/2001/04/xmlenc#sha256"/>
        <DigestValue>SHXeDHaH0+bnkJG2kDVhHlj2ulUdc4XiVnyj/ntIoQQ=</DigestValue>
      </Reference>
      <Reference URI="/word/media/image10.wmf?ContentType=image/x-wmf">
        <DigestMethod Algorithm="http://www.w3.org/2001/04/xmlenc#sha256"/>
        <DigestValue>WRRp+zFYD/10hWoW4q/wJAITQorwZQQKqQuQAULPCuQ=</DigestValue>
      </Reference>
      <Reference URI="/word/media/image11.wmf?ContentType=image/x-wmf">
        <DigestMethod Algorithm="http://www.w3.org/2001/04/xmlenc#sha256"/>
        <DigestValue>OcXf36BK686/zxVLazkng/wq2XzKZHq3z8KkhedR07o=</DigestValue>
      </Reference>
      <Reference URI="/word/media/image12.emf?ContentType=image/x-emf">
        <DigestMethod Algorithm="http://www.w3.org/2001/04/xmlenc#sha256"/>
        <DigestValue>8jqtGQscpW2aQpz5UTVFXRUW558mptzBDKDs8Cr8p6k=</DigestValue>
      </Reference>
      <Reference URI="/word/media/image2.wmf?ContentType=image/x-wmf">
        <DigestMethod Algorithm="http://www.w3.org/2001/04/xmlenc#sha256"/>
        <DigestValue>uIQ7sVRhLfhEJyFJh0F1oUBZkN+ArQuhxK38BaYfl6g=</DigestValue>
      </Reference>
      <Reference URI="/word/media/image3.wmf?ContentType=image/x-wmf">
        <DigestMethod Algorithm="http://www.w3.org/2001/04/xmlenc#sha256"/>
        <DigestValue>P3YIWaJk+baov/SM4brUswEbA1X+GPW6UwsDJ8idV8A=</DigestValue>
      </Reference>
      <Reference URI="/word/media/image4.wmf?ContentType=image/x-wmf">
        <DigestMethod Algorithm="http://www.w3.org/2001/04/xmlenc#sha256"/>
        <DigestValue>9eqhLxGOoO0Gi3trXDraMglIbP64IMeOCUvH/pJk2EM=</DigestValue>
      </Reference>
      <Reference URI="/word/media/image5.wmf?ContentType=image/x-wmf">
        <DigestMethod Algorithm="http://www.w3.org/2001/04/xmlenc#sha256"/>
        <DigestValue>psYciVu6IUbzTBqsnJbuEARa1Nb53QT8UW2QDFundY8=</DigestValue>
      </Reference>
      <Reference URI="/word/media/image6.wmf?ContentType=image/x-wmf">
        <DigestMethod Algorithm="http://www.w3.org/2001/04/xmlenc#sha256"/>
        <DigestValue>F2R5I4AdT3Qyzc4+K498YDcyC9d7J1rQ/l9vH4igu+c=</DigestValue>
      </Reference>
      <Reference URI="/word/media/image7.wmf?ContentType=image/x-wmf">
        <DigestMethod Algorithm="http://www.w3.org/2001/04/xmlenc#sha256"/>
        <DigestValue>qHydnFRbZ9kcfC10gRurr5EILNRw1n0wAdaVW9f/XBE=</DigestValue>
      </Reference>
      <Reference URI="/word/media/image8.wmf?ContentType=image/x-wmf">
        <DigestMethod Algorithm="http://www.w3.org/2001/04/xmlenc#sha256"/>
        <DigestValue>4lZfCCQ/I8UXRIeQrTp6dxUs7Ef+3J9bckJ0yp5Wkxc=</DigestValue>
      </Reference>
      <Reference URI="/word/media/image9.wmf?ContentType=image/x-wmf">
        <DigestMethod Algorithm="http://www.w3.org/2001/04/xmlenc#sha256"/>
        <DigestValue>LdEel2s9/o0HjJKOuiLAB7vi4yHXWQQ7IicA0wqs1oQ=</DigestValue>
      </Reference>
      <Reference URI="/word/numbering.xml?ContentType=application/vnd.openxmlformats-officedocument.wordprocessingml.numbering+xml">
        <DigestMethod Algorithm="http://www.w3.org/2001/04/xmlenc#sha256"/>
        <DigestValue>kRUUS13/EE18dZV+wJcvoJ0MlFTOPnm0HS1mcYwYlfA=</DigestValue>
      </Reference>
      <Reference URI="/word/settings.xml?ContentType=application/vnd.openxmlformats-officedocument.wordprocessingml.settings+xml">
        <DigestMethod Algorithm="http://www.w3.org/2001/04/xmlenc#sha256"/>
        <DigestValue>243zjt6MGUql59b/x2T7GtSRcsOVAxEmi709+oIq/NE=</DigestValue>
      </Reference>
      <Reference URI="/word/styles.xml?ContentType=application/vnd.openxmlformats-officedocument.wordprocessingml.styles+xml">
        <DigestMethod Algorithm="http://www.w3.org/2001/04/xmlenc#sha256"/>
        <DigestValue>vU8CrobunzbsklIb2XQ7W+eYza7eAWVO1HX/XcmAxgI=</DigestValue>
      </Reference>
      <Reference URI="/word/theme/theme1.xml?ContentType=application/vnd.openxmlformats-officedocument.theme+xml">
        <DigestMethod Algorithm="http://www.w3.org/2001/04/xmlenc#sha256"/>
        <DigestValue>cKcNhElHcsGFXsbC+aFuD8bMQb2wzjdDVj7ZQ7Y+B7g=</DigestValue>
      </Reference>
      <Reference URI="/word/webSettings.xml?ContentType=application/vnd.openxmlformats-officedocument.wordprocessingml.webSettings+xml">
        <DigestMethod Algorithm="http://www.w3.org/2001/04/xmlenc#sha256"/>
        <DigestValue>gEhliJwRC0wnNSe957iCa/v+090KvSC0dPzIR1DSJPg=</DigestValue>
      </Reference>
    </Manifest>
    <SignatureProperties>
      <SignatureProperty Id="idSignatureTime" Target="#idPackageSignature">
        <mdssi:SignatureTime xmlns:mdssi="http://schemas.openxmlformats.org/package/2006/digital-signature">
          <mdssi:Format>YYYY-MM-DDThh:mm:ssTZD</mdssi:Format>
          <mdssi:Value>2025-07-04T06:46:38Z</mdssi:Value>
        </mdssi:SignatureTime>
      </SignatureProperty>
    </SignatureProperties>
  </Object>
  <Object Id="idOfficeObject">
    <SignatureProperties>
      <SignatureProperty Id="idOfficeV1Details" Target="#idPackageSignature">
        <SignatureInfoV1 xmlns="http://schemas.microsoft.com/office/2006/digsig">
          <SetupID>{69934993-08A4-4C96-AE07-8E374841A913}</SetupID>
          <SignatureText>Цветан Цветков</SignatureText>
          <SignatureImage/>
          <SignatureComments/>
          <WindowsVersion>10.0</WindowsVersion>
          <OfficeVersion>16.0</OfficeVersion>
          <ApplicationVersion>16.0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2025-07-04T06:46:38Z</xd:SigningTime>
          <xd:SigningCertificate>
            <xd:Cert>
              <xd:CertDigest>
                <DigestMethod Algorithm="http://www.w3.org/2001/04/xmlenc#sha256"/>
                <DigestValue>fnUohHGpD65JHJWdLDezc8QEyywsoAnhlY9PGuex3/k=</DigestValue>
              </xd:CertDigest>
              <xd:IssuerSerial>
                <X509IssuerName>CN=B-Trust Operational Qualified CA, OU=B-Trust, O=BORICA AD, OID.2.5.4.97=NTRBG-201230426, C=BG</X509IssuerName>
                <X509SerialNumber>213347763412986181</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</xd:EncapsulatedX509Certificate>
            <xd:EncapsulatedX509Certificate>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</xd:EncapsulatedX509Certificate>
          </xd:CertificateValues>
        </xd:UnsignedSignatureProperties>
      </xd:UnsignedProperties>
    </xd:QualifyingProperties>
  </Object>
  <Object Id="idValidSigLnImg">AQAAAGwAAAAAAAAAAAAAAP8AAAB/AAAAAAAAAAAAAADLGAAAaQwAACBFTUYAAAEAHBoAAKIAAAAGAAAAAAAAAAAAAAAAAAAAgAcAADgEAADcAQAADAEAAAAAAAAAAAAAAAAAAGBDBwDgFg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</Object>
  <Object Id="idInvalidSigLnImg">AQAAAGwAAAAAAAAAAAAAAP8AAAB/AAAAAAAAAAAAAADLGAAAaQwAACBFTUYAAAEAvB0AAKgAAAAGAAAAAAAAAAAAAAAAAAAAgAcAADgEAADcAQAADAEAAAAAAAAAAAAAAAAAAGBDBwDgFg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g+KACAAAAsD+n6/l/AAAJAAAAAQAAANDubur5fwAAAAAAAAAAAACDhJKi+X8AADAMgTu7AQAAAAAAAAAAAAAAAAAAAAAAAAAAAAAAAAAAZMtM4AqsAAAAAAAAAAAAAP////+7AQAAAAAAAAAAAADwLdhNuwEAAPDf+KAAAAAAcIOOUbsBAAAHAAAAAAAAALAYYUS7AQAALN/4oAIAAACA3/igAgAAAMEfRer5fwAAHgAAAAAAAADyvhndAAAAAB4AAAAAAAAAwHCPRLsBAADwLdhNuwEAAEtUSer5fwAA0N74oAIAAACA3/igAg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0MUOTrsBAAAk4v+h+X8AAPDP+j27AQAA0O5u6vl/AAAAAAAAAAAAAAFPN6L5fwAAAgAAAAAAAAACAAAAAAAAAAAAAAAAAAAAAAAAAAAAAACUo0zgCqwAAEAF1E27AQAAUO84VbsBAAAAAAAAAAAAAPAt2E27AQAAuLj4oAAAAADg////AAAAAAYAAAAAAAAAAgAAAAAAAADct/igAgAAADC4+KACAAAAwR9F6vl/AAAAAAAAAAAAAKDnfuoAAAAAAAAAAAAAAABzjQei+X8AAPAt2E27AQAAS1RJ6vl/AACAt/igAgAAADC4+KACAAAAAAAAAAAAAAAAAAAAZHYACAAAAAAlAAAADAAAAAMAAAAYAAAADAAAAAAAAAISAAAADAAAAAEAAAAWAAAADAAAAAgAAABUAAAAVAAAAAoAAAAnAAAAHgAAAEoAAAABAAAAVVXGQb6Exk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</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43228B-5BBC-459B-89D5-E787EF862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42</Pages>
  <Words>17977</Words>
  <Characters>102470</Characters>
  <Application>Microsoft Office Word</Application>
  <DocSecurity>0</DocSecurity>
  <Lines>853</Lines>
  <Paragraphs>240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IsIv</dc:creator>
  <cp:keywords/>
  <dc:description/>
  <cp:lastModifiedBy>Ventsislav Z. Hadzhiev</cp:lastModifiedBy>
  <cp:revision>13</cp:revision>
  <dcterms:created xsi:type="dcterms:W3CDTF">2025-07-02T14:52:00Z</dcterms:created>
  <dcterms:modified xsi:type="dcterms:W3CDTF">2025-07-03T15:19:00Z</dcterms:modified>
</cp:coreProperties>
</file>