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0E2E8" w14:textId="461A3E1E" w:rsidR="00E700E6" w:rsidRPr="00593C08" w:rsidRDefault="004A5762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  <w:r w:rsidRPr="00593C08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68753CF7" wp14:editId="0A2DE834">
            <wp:simplePos x="0" y="0"/>
            <wp:positionH relativeFrom="margin">
              <wp:posOffset>2313440</wp:posOffset>
            </wp:positionH>
            <wp:positionV relativeFrom="paragraph">
              <wp:posOffset>-288621</wp:posOffset>
            </wp:positionV>
            <wp:extent cx="1265682" cy="1101318"/>
            <wp:effectExtent l="0" t="0" r="0" b="3810"/>
            <wp:wrapNone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682" cy="110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D81A7" w14:textId="352E23A5" w:rsidR="00E700E6" w:rsidRPr="00593C08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0C638CF5" w14:textId="77777777" w:rsidR="00E700E6" w:rsidRPr="00593C08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622349B3" w14:textId="146420E3" w:rsidR="00E700E6" w:rsidRPr="00593C08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604E4F2C" w14:textId="51C9EF07" w:rsidR="004A5762" w:rsidRPr="00593C08" w:rsidRDefault="004A5762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7ECF48CA" w14:textId="77777777" w:rsidR="00E700E6" w:rsidRPr="00593C08" w:rsidRDefault="00BC4798" w:rsidP="004A5762">
      <w:pPr>
        <w:shd w:val="clear" w:color="auto" w:fill="FFFFFF"/>
        <w:spacing w:line="348" w:lineRule="auto"/>
        <w:jc w:val="center"/>
        <w:rPr>
          <w:b/>
          <w:bCs/>
          <w:spacing w:val="60"/>
          <w:sz w:val="28"/>
          <w:szCs w:val="28"/>
        </w:rPr>
      </w:pPr>
      <w:r w:rsidRPr="00593C08">
        <w:rPr>
          <w:b/>
          <w:bCs/>
          <w:spacing w:val="60"/>
          <w:sz w:val="28"/>
          <w:szCs w:val="28"/>
        </w:rPr>
        <w:t xml:space="preserve">РЕПУБЛИКА </w:t>
      </w:r>
      <w:r w:rsidR="00E700E6" w:rsidRPr="00593C08">
        <w:rPr>
          <w:b/>
          <w:bCs/>
          <w:spacing w:val="60"/>
          <w:sz w:val="28"/>
          <w:szCs w:val="28"/>
        </w:rPr>
        <w:t>БЪЛГАРИЯ</w:t>
      </w:r>
    </w:p>
    <w:p w14:paraId="71287BBE" w14:textId="77777777" w:rsidR="00E700E6" w:rsidRPr="00593C08" w:rsidRDefault="00E700E6" w:rsidP="004A5762">
      <w:pPr>
        <w:pBdr>
          <w:bottom w:val="single" w:sz="4" w:space="1" w:color="auto"/>
        </w:pBdr>
        <w:shd w:val="clear" w:color="auto" w:fill="FFFFFF"/>
        <w:spacing w:line="348" w:lineRule="auto"/>
        <w:jc w:val="center"/>
        <w:rPr>
          <w:spacing w:val="82"/>
          <w:sz w:val="28"/>
          <w:szCs w:val="28"/>
        </w:rPr>
      </w:pPr>
      <w:r w:rsidRPr="00593C08">
        <w:rPr>
          <w:b/>
          <w:bCs/>
          <w:spacing w:val="82"/>
          <w:sz w:val="28"/>
          <w:szCs w:val="28"/>
        </w:rPr>
        <w:t>МИНИСТЕРСКИ СЪВЕТ</w:t>
      </w:r>
    </w:p>
    <w:p w14:paraId="07628B1C" w14:textId="5DBE16A1" w:rsidR="00742961" w:rsidRPr="00593C08" w:rsidRDefault="00E700E6" w:rsidP="004A5762">
      <w:pPr>
        <w:shd w:val="clear" w:color="auto" w:fill="FFFFFF"/>
        <w:spacing w:line="348" w:lineRule="auto"/>
        <w:ind w:firstLine="540"/>
        <w:jc w:val="right"/>
        <w:rPr>
          <w:b/>
          <w:bCs/>
          <w:sz w:val="24"/>
          <w:szCs w:val="24"/>
        </w:rPr>
      </w:pPr>
      <w:r w:rsidRPr="00593C08">
        <w:rPr>
          <w:sz w:val="24"/>
          <w:szCs w:val="24"/>
        </w:rPr>
        <w:t>Проект</w:t>
      </w:r>
    </w:p>
    <w:p w14:paraId="62C7AE71" w14:textId="77777777" w:rsidR="004B1E7E" w:rsidRPr="00593C08" w:rsidRDefault="004B1E7E" w:rsidP="004B1E7E">
      <w:pPr>
        <w:shd w:val="clear" w:color="auto" w:fill="FFFFFF"/>
        <w:tabs>
          <w:tab w:val="left" w:leader="dot" w:pos="10490"/>
        </w:tabs>
        <w:spacing w:line="348" w:lineRule="auto"/>
        <w:rPr>
          <w:spacing w:val="160"/>
          <w:sz w:val="24"/>
          <w:szCs w:val="24"/>
        </w:rPr>
      </w:pPr>
    </w:p>
    <w:p w14:paraId="6B90A5B9" w14:textId="09DC4820" w:rsidR="00317DEB" w:rsidRPr="00593C08" w:rsidRDefault="00317DEB" w:rsidP="004A5762">
      <w:pPr>
        <w:widowControl/>
        <w:autoSpaceDE/>
        <w:autoSpaceDN/>
        <w:adjustRightInd/>
        <w:spacing w:line="348" w:lineRule="auto"/>
        <w:jc w:val="center"/>
        <w:rPr>
          <w:rFonts w:eastAsia="Times New Roman"/>
          <w:b/>
          <w:spacing w:val="80"/>
          <w:sz w:val="28"/>
          <w:szCs w:val="28"/>
        </w:rPr>
      </w:pPr>
      <w:r w:rsidRPr="00593C08">
        <w:rPr>
          <w:rFonts w:eastAsia="Times New Roman"/>
          <w:b/>
          <w:spacing w:val="80"/>
          <w:sz w:val="28"/>
          <w:szCs w:val="28"/>
        </w:rPr>
        <w:t xml:space="preserve">ПОСТАНОВЛЕНИЕ </w:t>
      </w:r>
      <w:r w:rsidRPr="00593C08">
        <w:rPr>
          <w:rFonts w:eastAsia="Times New Roman"/>
          <w:b/>
          <w:sz w:val="28"/>
          <w:szCs w:val="28"/>
        </w:rPr>
        <w:sym w:font="Times New Roman" w:char="2116"/>
      </w:r>
      <w:r w:rsidRPr="00593C08">
        <w:rPr>
          <w:rFonts w:eastAsia="Times New Roman"/>
          <w:b/>
          <w:sz w:val="28"/>
          <w:szCs w:val="28"/>
        </w:rPr>
        <w:t xml:space="preserve"> ................</w:t>
      </w:r>
    </w:p>
    <w:p w14:paraId="27328ACB" w14:textId="0C03B5A9" w:rsidR="00317DEB" w:rsidRPr="00593C08" w:rsidRDefault="00317DEB" w:rsidP="004A5762">
      <w:pPr>
        <w:widowControl/>
        <w:autoSpaceDE/>
        <w:autoSpaceDN/>
        <w:adjustRightInd/>
        <w:spacing w:line="348" w:lineRule="auto"/>
        <w:jc w:val="center"/>
        <w:rPr>
          <w:rFonts w:eastAsia="Times New Roman"/>
          <w:b/>
          <w:sz w:val="28"/>
          <w:szCs w:val="28"/>
        </w:rPr>
      </w:pPr>
      <w:r w:rsidRPr="00593C08">
        <w:rPr>
          <w:rFonts w:eastAsia="Times New Roman"/>
          <w:b/>
          <w:sz w:val="28"/>
          <w:szCs w:val="28"/>
        </w:rPr>
        <w:t>от .......................................... г.</w:t>
      </w:r>
    </w:p>
    <w:p w14:paraId="59034677" w14:textId="77777777" w:rsidR="00423368" w:rsidRPr="00593C08" w:rsidRDefault="00423368" w:rsidP="00AD4B3D">
      <w:pPr>
        <w:widowControl/>
        <w:autoSpaceDE/>
        <w:autoSpaceDN/>
        <w:adjustRightInd/>
        <w:spacing w:line="348" w:lineRule="auto"/>
        <w:ind w:left="340" w:hanging="340"/>
        <w:jc w:val="both"/>
        <w:rPr>
          <w:rFonts w:eastAsia="Times New Roman"/>
          <w:smallCaps/>
          <w:sz w:val="24"/>
          <w:szCs w:val="24"/>
        </w:rPr>
      </w:pPr>
    </w:p>
    <w:p w14:paraId="2E22118B" w14:textId="207428DE" w:rsidR="004C2263" w:rsidRPr="00593C08" w:rsidRDefault="004C2263" w:rsidP="00B62B6A">
      <w:pPr>
        <w:widowControl/>
        <w:autoSpaceDE/>
        <w:autoSpaceDN/>
        <w:adjustRightInd/>
        <w:spacing w:line="348" w:lineRule="auto"/>
        <w:ind w:left="340" w:hanging="340"/>
        <w:jc w:val="both"/>
        <w:rPr>
          <w:rFonts w:eastAsia="Times New Roman"/>
          <w:b/>
          <w:smallCaps/>
          <w:strike/>
          <w:sz w:val="24"/>
          <w:szCs w:val="24"/>
        </w:rPr>
      </w:pPr>
      <w:r w:rsidRPr="00593C08">
        <w:rPr>
          <w:rFonts w:eastAsia="Times New Roman"/>
          <w:b/>
          <w:smallCaps/>
          <w:sz w:val="24"/>
          <w:szCs w:val="24"/>
        </w:rPr>
        <w:t xml:space="preserve">ЗА </w:t>
      </w:r>
      <w:r w:rsidR="007E1B7A" w:rsidRPr="00593C08">
        <w:rPr>
          <w:rFonts w:eastAsia="Times New Roman"/>
          <w:b/>
          <w:smallCaps/>
          <w:sz w:val="24"/>
          <w:szCs w:val="24"/>
        </w:rPr>
        <w:t xml:space="preserve">изменение и допълнение на </w:t>
      </w:r>
      <w:r w:rsidR="007F4253" w:rsidRPr="00593C08">
        <w:rPr>
          <w:rFonts w:eastAsia="Times New Roman"/>
          <w:b/>
          <w:smallCaps/>
          <w:sz w:val="24"/>
          <w:szCs w:val="24"/>
        </w:rPr>
        <w:t>нормативни актове на Министерския съвет</w:t>
      </w:r>
    </w:p>
    <w:p w14:paraId="39582049" w14:textId="77777777" w:rsidR="001559D6" w:rsidRPr="00593C08" w:rsidRDefault="001559D6" w:rsidP="004A5762">
      <w:pPr>
        <w:pStyle w:val="Heading1"/>
        <w:widowControl/>
        <w:spacing w:line="348" w:lineRule="auto"/>
        <w:rPr>
          <w:rFonts w:ascii="Times New Roman" w:hAnsi="Times New Roman" w:cs="Times New Roman"/>
          <w:b w:val="0"/>
          <w:caps/>
          <w:spacing w:val="60"/>
          <w:sz w:val="24"/>
          <w:szCs w:val="24"/>
        </w:rPr>
      </w:pPr>
      <w:bookmarkStart w:id="0" w:name="to_paragraph_id45081177"/>
      <w:bookmarkEnd w:id="0"/>
    </w:p>
    <w:p w14:paraId="730AF7FB" w14:textId="4A6900FF" w:rsidR="00487F47" w:rsidRPr="00593C08" w:rsidRDefault="00487F47" w:rsidP="004A5762">
      <w:pPr>
        <w:pStyle w:val="Heading1"/>
        <w:widowControl/>
        <w:spacing w:line="348" w:lineRule="auto"/>
        <w:rPr>
          <w:rFonts w:ascii="Times New Roman" w:hAnsi="Times New Roman" w:cs="Times New Roman"/>
          <w:caps/>
          <w:spacing w:val="60"/>
          <w:sz w:val="28"/>
          <w:szCs w:val="28"/>
        </w:rPr>
      </w:pPr>
      <w:r w:rsidRPr="00593C08">
        <w:rPr>
          <w:rFonts w:ascii="Times New Roman" w:hAnsi="Times New Roman" w:cs="Times New Roman"/>
          <w:caps/>
          <w:spacing w:val="60"/>
          <w:sz w:val="28"/>
          <w:szCs w:val="28"/>
        </w:rPr>
        <w:t xml:space="preserve">Министерският съвет </w:t>
      </w:r>
    </w:p>
    <w:p w14:paraId="06D840F0" w14:textId="77777777" w:rsidR="006C086A" w:rsidRPr="00593C08" w:rsidRDefault="00487F47" w:rsidP="004A5762">
      <w:pPr>
        <w:pStyle w:val="Heading1"/>
        <w:widowControl/>
        <w:spacing w:line="348" w:lineRule="auto"/>
        <w:rPr>
          <w:rFonts w:ascii="Times New Roman" w:hAnsi="Times New Roman" w:cs="Times New Roman"/>
          <w:caps/>
          <w:spacing w:val="60"/>
          <w:sz w:val="28"/>
          <w:szCs w:val="28"/>
        </w:rPr>
      </w:pPr>
      <w:r w:rsidRPr="00593C08">
        <w:rPr>
          <w:rFonts w:ascii="Times New Roman" w:hAnsi="Times New Roman" w:cs="Times New Roman"/>
          <w:caps/>
          <w:spacing w:val="60"/>
          <w:sz w:val="28"/>
          <w:szCs w:val="28"/>
        </w:rPr>
        <w:t>постанови:</w:t>
      </w:r>
    </w:p>
    <w:p w14:paraId="0F6FAF4E" w14:textId="77777777" w:rsidR="00B33AD8" w:rsidRPr="00593C08" w:rsidRDefault="00B33AD8" w:rsidP="004B1E7E">
      <w:pPr>
        <w:spacing w:line="348" w:lineRule="auto"/>
        <w:ind w:firstLine="709"/>
        <w:rPr>
          <w:sz w:val="24"/>
          <w:szCs w:val="24"/>
        </w:rPr>
      </w:pPr>
    </w:p>
    <w:p w14:paraId="5CEA3BBD" w14:textId="79CF5AC9" w:rsidR="006F45FC" w:rsidRPr="00593C08" w:rsidRDefault="008F243D" w:rsidP="004B1E7E">
      <w:pPr>
        <w:widowControl/>
        <w:shd w:val="clear" w:color="auto" w:fill="FFFFFF"/>
        <w:tabs>
          <w:tab w:val="left" w:leader="dot" w:pos="0"/>
        </w:tabs>
        <w:autoSpaceDE/>
        <w:autoSpaceDN/>
        <w:adjustRightInd/>
        <w:spacing w:line="348" w:lineRule="auto"/>
        <w:ind w:firstLine="709"/>
        <w:jc w:val="both"/>
        <w:rPr>
          <w:rFonts w:eastAsia="Times New Roman"/>
          <w:sz w:val="24"/>
          <w:szCs w:val="24"/>
          <w:lang w:eastAsia="bg-BG"/>
        </w:rPr>
      </w:pPr>
      <w:r w:rsidRPr="00593C08">
        <w:rPr>
          <w:rFonts w:eastAsia="Times New Roman"/>
          <w:b/>
          <w:bCs/>
          <w:sz w:val="24"/>
          <w:szCs w:val="24"/>
          <w:lang w:eastAsia="bg-BG"/>
        </w:rPr>
        <w:t xml:space="preserve">§ </w:t>
      </w:r>
      <w:r w:rsidRPr="00593C08">
        <w:rPr>
          <w:rFonts w:eastAsia="Times New Roman"/>
          <w:b/>
          <w:bCs/>
          <w:sz w:val="24"/>
          <w:szCs w:val="24"/>
          <w:lang w:val="ru-RU" w:eastAsia="bg-BG"/>
        </w:rPr>
        <w:t>1</w:t>
      </w:r>
      <w:r w:rsidRPr="00593C08">
        <w:rPr>
          <w:rFonts w:eastAsia="Times New Roman"/>
          <w:b/>
          <w:bCs/>
          <w:sz w:val="24"/>
          <w:szCs w:val="24"/>
          <w:lang w:eastAsia="bg-BG"/>
        </w:rPr>
        <w:t xml:space="preserve">. </w:t>
      </w:r>
      <w:r w:rsidR="007F4253" w:rsidRPr="00593C08">
        <w:rPr>
          <w:rFonts w:eastAsia="Times New Roman"/>
          <w:bCs/>
          <w:sz w:val="24"/>
          <w:szCs w:val="24"/>
          <w:lang w:eastAsia="bg-BG"/>
        </w:rPr>
        <w:t>В Наредбата за хранителните добавки, приета с Постановление № 434 на Министерския съвет от 2021 г. (</w:t>
      </w:r>
      <w:proofErr w:type="spellStart"/>
      <w:r w:rsidR="007F4253" w:rsidRPr="00593C08">
        <w:rPr>
          <w:rFonts w:eastAsia="Times New Roman"/>
          <w:bCs/>
          <w:sz w:val="24"/>
          <w:szCs w:val="24"/>
          <w:lang w:eastAsia="bg-BG"/>
        </w:rPr>
        <w:t>обн</w:t>
      </w:r>
      <w:proofErr w:type="spellEnd"/>
      <w:r w:rsidR="007F4253" w:rsidRPr="00593C08">
        <w:rPr>
          <w:rFonts w:eastAsia="Times New Roman"/>
          <w:bCs/>
          <w:sz w:val="24"/>
          <w:szCs w:val="24"/>
          <w:lang w:eastAsia="bg-BG"/>
        </w:rPr>
        <w:t xml:space="preserve">., </w:t>
      </w:r>
      <w:r w:rsidR="00684B58" w:rsidRPr="00593C08">
        <w:rPr>
          <w:rFonts w:eastAsia="Times New Roman"/>
          <w:bCs/>
          <w:sz w:val="24"/>
          <w:szCs w:val="24"/>
          <w:lang w:eastAsia="bg-BG"/>
        </w:rPr>
        <w:t>ДВ</w:t>
      </w:r>
      <w:r w:rsidR="007F4253" w:rsidRPr="00593C08">
        <w:rPr>
          <w:rFonts w:eastAsia="Times New Roman"/>
          <w:bCs/>
          <w:sz w:val="24"/>
          <w:szCs w:val="24"/>
          <w:lang w:eastAsia="bg-BG"/>
        </w:rPr>
        <w:t>, бр. 106 от 2021 г.</w:t>
      </w:r>
      <w:r w:rsidR="00872C31" w:rsidRPr="00593C08">
        <w:rPr>
          <w:rFonts w:eastAsia="Times New Roman"/>
          <w:bCs/>
          <w:sz w:val="24"/>
          <w:szCs w:val="24"/>
          <w:lang w:eastAsia="bg-BG"/>
        </w:rPr>
        <w:t>;</w:t>
      </w:r>
      <w:r w:rsidR="007F4253" w:rsidRPr="00593C08">
        <w:rPr>
          <w:rFonts w:eastAsia="Times New Roman"/>
          <w:bCs/>
          <w:sz w:val="24"/>
          <w:szCs w:val="24"/>
          <w:lang w:eastAsia="bg-BG"/>
        </w:rPr>
        <w:t xml:space="preserve"> изм. и доп., бр. 35 от 2025 г.)</w:t>
      </w:r>
      <w:r w:rsidR="007F4253" w:rsidRPr="00593C08">
        <w:rPr>
          <w:rFonts w:eastAsia="Times New Roman"/>
          <w:b/>
          <w:bCs/>
          <w:sz w:val="24"/>
          <w:szCs w:val="24"/>
          <w:lang w:eastAsia="bg-BG"/>
        </w:rPr>
        <w:t xml:space="preserve"> </w:t>
      </w:r>
      <w:r w:rsidR="007F4253" w:rsidRPr="00593C08">
        <w:rPr>
          <w:rFonts w:eastAsia="Times New Roman"/>
          <w:sz w:val="24"/>
          <w:szCs w:val="24"/>
          <w:lang w:eastAsia="bg-BG"/>
        </w:rPr>
        <w:t>в</w:t>
      </w:r>
      <w:r w:rsidR="006F45FC" w:rsidRPr="00593C08">
        <w:rPr>
          <w:rFonts w:eastAsia="Times New Roman"/>
          <w:sz w:val="24"/>
          <w:szCs w:val="24"/>
          <w:lang w:eastAsia="bg-BG"/>
        </w:rPr>
        <w:t xml:space="preserve"> Приложение № 2 към чл. 7, ал. 1 се правят с</w:t>
      </w:r>
      <w:r w:rsidR="004A5762" w:rsidRPr="00593C08">
        <w:rPr>
          <w:rFonts w:eastAsia="Times New Roman"/>
          <w:sz w:val="24"/>
          <w:szCs w:val="24"/>
          <w:lang w:eastAsia="bg-BG"/>
        </w:rPr>
        <w:t>ледните изменения и допълнения:</w:t>
      </w:r>
    </w:p>
    <w:p w14:paraId="21029BF3" w14:textId="77777777" w:rsidR="006F45FC" w:rsidRPr="00593C08" w:rsidRDefault="006F45FC" w:rsidP="004B1E7E">
      <w:pPr>
        <w:widowControl/>
        <w:shd w:val="clear" w:color="auto" w:fill="FFFFFF"/>
        <w:tabs>
          <w:tab w:val="left" w:leader="dot" w:pos="0"/>
        </w:tabs>
        <w:autoSpaceDE/>
        <w:autoSpaceDN/>
        <w:adjustRightInd/>
        <w:spacing w:line="348" w:lineRule="auto"/>
        <w:ind w:firstLine="709"/>
        <w:jc w:val="both"/>
        <w:rPr>
          <w:rFonts w:eastAsia="Calibri"/>
          <w:sz w:val="24"/>
          <w:szCs w:val="24"/>
          <w:lang w:eastAsia="bg-BG"/>
        </w:rPr>
      </w:pPr>
      <w:r w:rsidRPr="00593C08">
        <w:rPr>
          <w:rFonts w:eastAsia="Times New Roman"/>
          <w:sz w:val="24"/>
          <w:szCs w:val="24"/>
          <w:lang w:eastAsia="bg-BG"/>
        </w:rPr>
        <w:t xml:space="preserve">1. В част А. „Витамини“, в т. 10. </w:t>
      </w:r>
      <w:proofErr w:type="spellStart"/>
      <w:r w:rsidRPr="00593C08">
        <w:rPr>
          <w:rFonts w:eastAsia="Times New Roman"/>
          <w:sz w:val="24"/>
          <w:szCs w:val="24"/>
          <w:lang w:eastAsia="bg-BG"/>
        </w:rPr>
        <w:t>Фолат</w:t>
      </w:r>
      <w:proofErr w:type="spellEnd"/>
      <w:r w:rsidRPr="00593C08">
        <w:rPr>
          <w:rFonts w:eastAsia="Times New Roman"/>
          <w:sz w:val="24"/>
          <w:szCs w:val="24"/>
          <w:lang w:eastAsia="bg-BG"/>
        </w:rPr>
        <w:t>, се създава буква „г“:</w:t>
      </w:r>
    </w:p>
    <w:p w14:paraId="7C258E64" w14:textId="4B3DF04B" w:rsidR="006F45FC" w:rsidRPr="00593C08" w:rsidRDefault="006F45FC" w:rsidP="004B1E7E">
      <w:pPr>
        <w:widowControl/>
        <w:shd w:val="clear" w:color="auto" w:fill="FFFFFF"/>
        <w:tabs>
          <w:tab w:val="left" w:leader="dot" w:pos="0"/>
        </w:tabs>
        <w:autoSpaceDE/>
        <w:autoSpaceDN/>
        <w:adjustRightInd/>
        <w:spacing w:line="348" w:lineRule="auto"/>
        <w:ind w:firstLine="709"/>
        <w:jc w:val="both"/>
        <w:rPr>
          <w:rFonts w:eastAsia="Times New Roman"/>
          <w:sz w:val="24"/>
          <w:szCs w:val="24"/>
          <w:lang w:eastAsia="bg-BG"/>
        </w:rPr>
      </w:pPr>
      <w:r w:rsidRPr="00593C08">
        <w:rPr>
          <w:rFonts w:eastAsia="Times New Roman"/>
          <w:sz w:val="24"/>
          <w:szCs w:val="24"/>
          <w:lang w:eastAsia="bg-BG"/>
        </w:rPr>
        <w:t xml:space="preserve">„г) </w:t>
      </w:r>
      <w:proofErr w:type="spellStart"/>
      <w:r w:rsidRPr="00593C08">
        <w:rPr>
          <w:rFonts w:eastAsia="Times New Roman"/>
          <w:sz w:val="24"/>
          <w:szCs w:val="24"/>
          <w:lang w:eastAsia="bg-BG"/>
        </w:rPr>
        <w:t>мононатриева</w:t>
      </w:r>
      <w:proofErr w:type="spellEnd"/>
      <w:r w:rsidRPr="00593C08">
        <w:rPr>
          <w:rFonts w:eastAsia="Times New Roman"/>
          <w:sz w:val="24"/>
          <w:szCs w:val="24"/>
          <w:lang w:eastAsia="bg-BG"/>
        </w:rPr>
        <w:t xml:space="preserve"> сол на L-5-метилтетрахидрофолиевата киселина</w:t>
      </w:r>
      <w:r w:rsidRPr="00593C08">
        <w:rPr>
          <w:rFonts w:eastAsia="Times New Roman"/>
          <w:sz w:val="24"/>
          <w:szCs w:val="24"/>
          <w:vertAlign w:val="superscript"/>
          <w:lang w:eastAsia="bg-BG"/>
        </w:rPr>
        <w:t>6</w:t>
      </w:r>
      <w:r w:rsidR="004A5762" w:rsidRPr="00593C08">
        <w:rPr>
          <w:rFonts w:eastAsia="Times New Roman"/>
          <w:sz w:val="24"/>
          <w:szCs w:val="24"/>
          <w:lang w:eastAsia="bg-BG"/>
        </w:rPr>
        <w:t>“;</w:t>
      </w:r>
    </w:p>
    <w:p w14:paraId="47D49FB8" w14:textId="44A34C33" w:rsidR="006F45FC" w:rsidRPr="00593C08" w:rsidRDefault="006F45FC" w:rsidP="004B1E7E">
      <w:pPr>
        <w:widowControl/>
        <w:shd w:val="clear" w:color="auto" w:fill="FFFFFF"/>
        <w:tabs>
          <w:tab w:val="left" w:leader="dot" w:pos="0"/>
        </w:tabs>
        <w:autoSpaceDE/>
        <w:autoSpaceDN/>
        <w:adjustRightInd/>
        <w:spacing w:line="348" w:lineRule="auto"/>
        <w:ind w:firstLine="709"/>
        <w:jc w:val="both"/>
        <w:rPr>
          <w:rFonts w:eastAsia="Times New Roman"/>
          <w:sz w:val="24"/>
          <w:szCs w:val="24"/>
          <w:lang w:eastAsia="bg-BG"/>
        </w:rPr>
      </w:pPr>
      <w:r w:rsidRPr="00593C08">
        <w:rPr>
          <w:rFonts w:eastAsia="Times New Roman"/>
          <w:sz w:val="24"/>
          <w:szCs w:val="24"/>
          <w:lang w:eastAsia="bg-BG"/>
        </w:rPr>
        <w:t xml:space="preserve">2. В част Б. „Минерали“ след ред „магнезиев </w:t>
      </w:r>
      <w:proofErr w:type="spellStart"/>
      <w:r w:rsidRPr="00593C08">
        <w:rPr>
          <w:rFonts w:eastAsia="Times New Roman"/>
          <w:sz w:val="24"/>
          <w:szCs w:val="24"/>
          <w:lang w:eastAsia="bg-BG"/>
        </w:rPr>
        <w:t>ацетил</w:t>
      </w:r>
      <w:proofErr w:type="spellEnd"/>
      <w:r w:rsidRPr="00593C08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593C08">
        <w:rPr>
          <w:rFonts w:eastAsia="Times New Roman"/>
          <w:sz w:val="24"/>
          <w:szCs w:val="24"/>
          <w:lang w:eastAsia="bg-BG"/>
        </w:rPr>
        <w:t>таурат</w:t>
      </w:r>
      <w:proofErr w:type="spellEnd"/>
      <w:r w:rsidRPr="00593C08">
        <w:rPr>
          <w:rFonts w:eastAsia="Times New Roman"/>
          <w:sz w:val="24"/>
          <w:szCs w:val="24"/>
          <w:lang w:eastAsia="bg-BG"/>
        </w:rPr>
        <w:t>“ се създава ред „магнезиев L-треонат</w:t>
      </w:r>
      <w:r w:rsidRPr="00593C08">
        <w:rPr>
          <w:rFonts w:eastAsia="Times New Roman"/>
          <w:sz w:val="24"/>
          <w:szCs w:val="24"/>
          <w:vertAlign w:val="superscript"/>
          <w:lang w:eastAsia="bg-BG"/>
        </w:rPr>
        <w:t>8</w:t>
      </w:r>
      <w:r w:rsidR="004A5762" w:rsidRPr="00593C08">
        <w:rPr>
          <w:rFonts w:eastAsia="Times New Roman"/>
          <w:sz w:val="24"/>
          <w:szCs w:val="24"/>
          <w:lang w:eastAsia="bg-BG"/>
        </w:rPr>
        <w:t>“;</w:t>
      </w:r>
    </w:p>
    <w:p w14:paraId="43002664" w14:textId="77777777" w:rsidR="006F45FC" w:rsidRPr="00593C08" w:rsidRDefault="006F45FC" w:rsidP="004B1E7E">
      <w:pPr>
        <w:widowControl/>
        <w:tabs>
          <w:tab w:val="left" w:pos="3465"/>
        </w:tabs>
        <w:autoSpaceDE/>
        <w:autoSpaceDN/>
        <w:adjustRightInd/>
        <w:spacing w:line="348" w:lineRule="auto"/>
        <w:ind w:firstLine="709"/>
        <w:jc w:val="both"/>
        <w:rPr>
          <w:rFonts w:eastAsia="Calibri"/>
          <w:sz w:val="24"/>
          <w:szCs w:val="24"/>
          <w:lang w:eastAsia="bg-BG"/>
        </w:rPr>
      </w:pPr>
      <w:r w:rsidRPr="00593C08">
        <w:rPr>
          <w:rFonts w:eastAsia="Times New Roman"/>
          <w:sz w:val="24"/>
          <w:szCs w:val="24"/>
          <w:lang w:eastAsia="bg-BG"/>
        </w:rPr>
        <w:t xml:space="preserve">3. </w:t>
      </w:r>
      <w:r w:rsidRPr="00593C08">
        <w:rPr>
          <w:rFonts w:eastAsia="Calibri"/>
          <w:sz w:val="24"/>
          <w:szCs w:val="24"/>
          <w:lang w:eastAsia="bg-BG"/>
        </w:rPr>
        <w:t>В бележките под линия:</w:t>
      </w:r>
    </w:p>
    <w:p w14:paraId="77CDAE48" w14:textId="77777777" w:rsidR="006F45FC" w:rsidRPr="00593C08" w:rsidRDefault="006F45FC" w:rsidP="004B1E7E">
      <w:pPr>
        <w:widowControl/>
        <w:tabs>
          <w:tab w:val="left" w:pos="3465"/>
        </w:tabs>
        <w:autoSpaceDE/>
        <w:adjustRightInd/>
        <w:spacing w:line="348" w:lineRule="auto"/>
        <w:ind w:firstLine="709"/>
        <w:jc w:val="both"/>
        <w:rPr>
          <w:rFonts w:eastAsia="Calibri"/>
          <w:sz w:val="24"/>
          <w:szCs w:val="24"/>
          <w:lang w:eastAsia="bg-BG"/>
        </w:rPr>
      </w:pPr>
      <w:r w:rsidRPr="00593C08">
        <w:rPr>
          <w:rFonts w:eastAsia="Calibri"/>
          <w:sz w:val="24"/>
          <w:szCs w:val="24"/>
          <w:lang w:eastAsia="bg-BG"/>
        </w:rPr>
        <w:t>а) създава се нова бележка 6:</w:t>
      </w:r>
    </w:p>
    <w:p w14:paraId="28A3E5D6" w14:textId="77777777" w:rsidR="006F45FC" w:rsidRPr="00593C08" w:rsidRDefault="006F45FC" w:rsidP="004B1E7E">
      <w:pPr>
        <w:widowControl/>
        <w:tabs>
          <w:tab w:val="left" w:pos="3465"/>
        </w:tabs>
        <w:autoSpaceDE/>
        <w:adjustRightInd/>
        <w:spacing w:line="348" w:lineRule="auto"/>
        <w:ind w:firstLine="709"/>
        <w:jc w:val="both"/>
        <w:rPr>
          <w:rFonts w:eastAsia="Calibri"/>
          <w:sz w:val="24"/>
          <w:szCs w:val="24"/>
          <w:lang w:eastAsia="bg-BG"/>
        </w:rPr>
      </w:pPr>
      <w:r w:rsidRPr="00593C08">
        <w:rPr>
          <w:rFonts w:eastAsia="Calibri"/>
          <w:sz w:val="24"/>
          <w:szCs w:val="24"/>
          <w:lang w:eastAsia="bg-BG"/>
        </w:rPr>
        <w:t>„</w:t>
      </w:r>
      <w:r w:rsidRPr="00593C08">
        <w:rPr>
          <w:rFonts w:eastAsia="Calibri"/>
          <w:sz w:val="24"/>
          <w:szCs w:val="24"/>
          <w:vertAlign w:val="superscript"/>
          <w:lang w:eastAsia="bg-BG"/>
        </w:rPr>
        <w:t xml:space="preserve">6 </w:t>
      </w:r>
      <w:r w:rsidRPr="00593C08">
        <w:rPr>
          <w:rFonts w:eastAsia="Calibri"/>
          <w:sz w:val="24"/>
          <w:szCs w:val="24"/>
          <w:lang w:eastAsia="bg-BG"/>
        </w:rPr>
        <w:t>Съгласно вписването в списъка на Съюза на новите храни в Регламент за изпълнение (ЕС) 2017/2470.“;</w:t>
      </w:r>
    </w:p>
    <w:p w14:paraId="32B508F3" w14:textId="77777777" w:rsidR="006F45FC" w:rsidRPr="00593C08" w:rsidRDefault="006F45FC" w:rsidP="004B1E7E">
      <w:pPr>
        <w:widowControl/>
        <w:tabs>
          <w:tab w:val="left" w:pos="3465"/>
        </w:tabs>
        <w:autoSpaceDE/>
        <w:adjustRightInd/>
        <w:spacing w:line="348" w:lineRule="auto"/>
        <w:ind w:firstLine="709"/>
        <w:jc w:val="both"/>
        <w:rPr>
          <w:rFonts w:eastAsia="Calibri"/>
          <w:sz w:val="24"/>
          <w:szCs w:val="24"/>
          <w:lang w:eastAsia="bg-BG"/>
        </w:rPr>
      </w:pPr>
      <w:r w:rsidRPr="00593C08">
        <w:rPr>
          <w:rFonts w:eastAsia="Calibri"/>
          <w:sz w:val="24"/>
          <w:szCs w:val="24"/>
          <w:lang w:eastAsia="bg-BG"/>
        </w:rPr>
        <w:t>б) досегашната бележка 6 става бележка 7;</w:t>
      </w:r>
    </w:p>
    <w:p w14:paraId="662533AF" w14:textId="77777777" w:rsidR="006F45FC" w:rsidRPr="00593C08" w:rsidRDefault="006F45FC" w:rsidP="004B1E7E">
      <w:pPr>
        <w:widowControl/>
        <w:tabs>
          <w:tab w:val="left" w:pos="3465"/>
        </w:tabs>
        <w:autoSpaceDE/>
        <w:adjustRightInd/>
        <w:spacing w:line="348" w:lineRule="auto"/>
        <w:ind w:firstLine="709"/>
        <w:jc w:val="both"/>
        <w:rPr>
          <w:rFonts w:eastAsia="Calibri"/>
          <w:sz w:val="24"/>
          <w:szCs w:val="24"/>
          <w:lang w:eastAsia="bg-BG"/>
        </w:rPr>
      </w:pPr>
      <w:r w:rsidRPr="00593C08">
        <w:rPr>
          <w:rFonts w:eastAsia="Calibri"/>
          <w:sz w:val="24"/>
          <w:szCs w:val="24"/>
          <w:lang w:eastAsia="bg-BG"/>
        </w:rPr>
        <w:t>в) създава се нова бележка 8:</w:t>
      </w:r>
    </w:p>
    <w:p w14:paraId="3C3C9F82" w14:textId="77777777" w:rsidR="006F45FC" w:rsidRPr="00593C08" w:rsidRDefault="006F45FC" w:rsidP="004B1E7E">
      <w:pPr>
        <w:widowControl/>
        <w:tabs>
          <w:tab w:val="left" w:pos="3465"/>
        </w:tabs>
        <w:autoSpaceDE/>
        <w:adjustRightInd/>
        <w:spacing w:line="348" w:lineRule="auto"/>
        <w:ind w:firstLine="709"/>
        <w:jc w:val="both"/>
        <w:rPr>
          <w:rFonts w:eastAsia="Calibri"/>
          <w:sz w:val="24"/>
          <w:szCs w:val="24"/>
          <w:lang w:eastAsia="bg-BG"/>
        </w:rPr>
      </w:pPr>
      <w:r w:rsidRPr="00593C08">
        <w:rPr>
          <w:rFonts w:eastAsia="Calibri"/>
          <w:sz w:val="24"/>
          <w:szCs w:val="24"/>
          <w:lang w:eastAsia="bg-BG"/>
        </w:rPr>
        <w:t>„</w:t>
      </w:r>
      <w:r w:rsidRPr="00593C08">
        <w:rPr>
          <w:rFonts w:eastAsia="Calibri"/>
          <w:sz w:val="24"/>
          <w:szCs w:val="24"/>
          <w:vertAlign w:val="superscript"/>
          <w:lang w:eastAsia="bg-BG"/>
        </w:rPr>
        <w:t>8</w:t>
      </w:r>
      <w:r w:rsidRPr="00593C08">
        <w:rPr>
          <w:rFonts w:eastAsia="Calibri"/>
          <w:sz w:val="24"/>
          <w:szCs w:val="24"/>
          <w:lang w:eastAsia="bg-BG"/>
        </w:rPr>
        <w:t xml:space="preserve"> Съгласно вписването в списъка на Съюза на новите храни в Регламент за изпълнение (ЕС) 2017/2470.“;</w:t>
      </w:r>
    </w:p>
    <w:p w14:paraId="7CC01D62" w14:textId="1F5EE111" w:rsidR="006F45FC" w:rsidRPr="00593C08" w:rsidRDefault="006F45FC" w:rsidP="004B1E7E">
      <w:pPr>
        <w:widowControl/>
        <w:tabs>
          <w:tab w:val="left" w:pos="3465"/>
        </w:tabs>
        <w:autoSpaceDE/>
        <w:adjustRightInd/>
        <w:spacing w:line="348" w:lineRule="auto"/>
        <w:ind w:firstLine="709"/>
        <w:jc w:val="both"/>
        <w:rPr>
          <w:rFonts w:eastAsia="Calibri"/>
          <w:sz w:val="24"/>
          <w:szCs w:val="24"/>
          <w:lang w:eastAsia="bg-BG"/>
        </w:rPr>
      </w:pPr>
      <w:r w:rsidRPr="00593C08">
        <w:rPr>
          <w:rFonts w:eastAsia="Calibri"/>
          <w:sz w:val="24"/>
          <w:szCs w:val="24"/>
          <w:lang w:eastAsia="bg-BG"/>
        </w:rPr>
        <w:t>г) досегашните бележки 8, 9, 10 и 11 стават съответно бележки 9, 10, 11 и 12.“.</w:t>
      </w:r>
    </w:p>
    <w:p w14:paraId="21F11E53" w14:textId="77777777" w:rsidR="006F45FC" w:rsidRPr="00593C08" w:rsidRDefault="006F45FC" w:rsidP="004B1E7E">
      <w:pPr>
        <w:widowControl/>
        <w:shd w:val="clear" w:color="auto" w:fill="FFFFFF"/>
        <w:tabs>
          <w:tab w:val="left" w:leader="dot" w:pos="0"/>
        </w:tabs>
        <w:autoSpaceDE/>
        <w:autoSpaceDN/>
        <w:adjustRightInd/>
        <w:spacing w:line="348" w:lineRule="auto"/>
        <w:ind w:firstLine="709"/>
        <w:rPr>
          <w:rFonts w:eastAsia="Times New Roman"/>
          <w:bCs/>
          <w:sz w:val="24"/>
          <w:szCs w:val="24"/>
          <w:lang w:eastAsia="bg-BG"/>
        </w:rPr>
      </w:pPr>
    </w:p>
    <w:p w14:paraId="5E2CD58B" w14:textId="4FF59844" w:rsidR="00A9278D" w:rsidRPr="00593C08" w:rsidRDefault="00EF0606" w:rsidP="004B1E7E">
      <w:pPr>
        <w:shd w:val="clear" w:color="auto" w:fill="FFFFFF"/>
        <w:tabs>
          <w:tab w:val="left" w:leader="dot" w:pos="0"/>
        </w:tabs>
        <w:spacing w:line="348" w:lineRule="auto"/>
        <w:ind w:firstLine="709"/>
        <w:jc w:val="both"/>
        <w:rPr>
          <w:rFonts w:eastAsia="Times New Roman"/>
          <w:sz w:val="24"/>
          <w:szCs w:val="24"/>
        </w:rPr>
      </w:pPr>
      <w:r w:rsidRPr="00593C08">
        <w:rPr>
          <w:rFonts w:eastAsia="Times New Roman"/>
          <w:b/>
          <w:bCs/>
          <w:sz w:val="24"/>
          <w:szCs w:val="24"/>
          <w:lang w:eastAsia="bg-BG"/>
        </w:rPr>
        <w:t xml:space="preserve">§ </w:t>
      </w:r>
      <w:r w:rsidR="006F45FC" w:rsidRPr="00593C08">
        <w:rPr>
          <w:rFonts w:eastAsia="Times New Roman"/>
          <w:b/>
          <w:bCs/>
          <w:sz w:val="24"/>
          <w:szCs w:val="24"/>
          <w:lang w:val="ru-RU" w:eastAsia="bg-BG"/>
        </w:rPr>
        <w:t>2</w:t>
      </w:r>
      <w:r w:rsidRPr="00593C08">
        <w:rPr>
          <w:rFonts w:eastAsia="Times New Roman"/>
          <w:b/>
          <w:bCs/>
          <w:sz w:val="24"/>
          <w:szCs w:val="24"/>
          <w:lang w:eastAsia="bg-BG"/>
        </w:rPr>
        <w:t xml:space="preserve">. </w:t>
      </w:r>
      <w:r w:rsidR="00A9278D" w:rsidRPr="00593C08">
        <w:rPr>
          <w:rFonts w:eastAsia="Times New Roman"/>
          <w:sz w:val="24"/>
          <w:szCs w:val="24"/>
        </w:rPr>
        <w:t>В Наредбата за предоставянето на информация на потребителите за храните, приета с Постановление № 97 на Министерския съвет от 2021 г. (</w:t>
      </w:r>
      <w:proofErr w:type="spellStart"/>
      <w:r w:rsidR="00A9278D" w:rsidRPr="00593C08">
        <w:rPr>
          <w:rFonts w:eastAsia="Times New Roman"/>
          <w:sz w:val="24"/>
          <w:szCs w:val="24"/>
        </w:rPr>
        <w:t>обн</w:t>
      </w:r>
      <w:proofErr w:type="spellEnd"/>
      <w:r w:rsidR="00A9278D" w:rsidRPr="00593C08">
        <w:rPr>
          <w:rFonts w:eastAsia="Times New Roman"/>
          <w:sz w:val="24"/>
          <w:szCs w:val="24"/>
        </w:rPr>
        <w:t>., ДВ, бр. 25</w:t>
      </w:r>
      <w:r w:rsidR="00A9278D" w:rsidRPr="00593C08">
        <w:rPr>
          <w:rFonts w:eastAsia="Times New Roman"/>
          <w:sz w:val="24"/>
          <w:szCs w:val="24"/>
          <w:lang w:val="ru-RU"/>
        </w:rPr>
        <w:t xml:space="preserve"> </w:t>
      </w:r>
      <w:r w:rsidR="00A9278D" w:rsidRPr="00593C08">
        <w:rPr>
          <w:rFonts w:eastAsia="Times New Roman"/>
          <w:sz w:val="24"/>
          <w:szCs w:val="24"/>
        </w:rPr>
        <w:t>от</w:t>
      </w:r>
      <w:r w:rsidR="00A9278D" w:rsidRPr="00593C08">
        <w:rPr>
          <w:rFonts w:eastAsia="Times New Roman"/>
          <w:sz w:val="24"/>
          <w:szCs w:val="24"/>
          <w:lang w:val="ru-RU"/>
        </w:rPr>
        <w:t xml:space="preserve"> </w:t>
      </w:r>
      <w:r w:rsidR="00A9278D" w:rsidRPr="00593C08">
        <w:rPr>
          <w:rFonts w:eastAsia="Times New Roman"/>
          <w:sz w:val="24"/>
          <w:szCs w:val="24"/>
        </w:rPr>
        <w:t>2021 г.</w:t>
      </w:r>
      <w:r w:rsidR="00872C31" w:rsidRPr="00593C08">
        <w:rPr>
          <w:rFonts w:eastAsia="Times New Roman"/>
          <w:sz w:val="24"/>
          <w:szCs w:val="24"/>
        </w:rPr>
        <w:t>;</w:t>
      </w:r>
      <w:r w:rsidR="00A9278D" w:rsidRPr="00593C08">
        <w:rPr>
          <w:rFonts w:eastAsia="Times New Roman"/>
          <w:sz w:val="24"/>
          <w:szCs w:val="24"/>
        </w:rPr>
        <w:t xml:space="preserve"> изм., бр. 35 от 2025 г.), в чл. 4, ал. 8 думите „ИЗПОЛЗВАЙ ПРЕДИ“, се заменят с „ИЗПОЛЗВАЙ ДО“.</w:t>
      </w:r>
    </w:p>
    <w:p w14:paraId="1DBBFF41" w14:textId="0AC261C1" w:rsidR="009E7EBD" w:rsidRPr="00593C08" w:rsidRDefault="009E7EBD" w:rsidP="004B1E7E">
      <w:pPr>
        <w:widowControl/>
        <w:tabs>
          <w:tab w:val="left" w:pos="709"/>
        </w:tabs>
        <w:autoSpaceDE/>
        <w:autoSpaceDN/>
        <w:adjustRightInd/>
        <w:spacing w:line="348" w:lineRule="auto"/>
        <w:ind w:firstLine="709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705226DF" w14:textId="2564A3B1" w:rsidR="009E7EBD" w:rsidRPr="00593C08" w:rsidRDefault="009E7EBD" w:rsidP="004B1E7E">
      <w:pPr>
        <w:shd w:val="clear" w:color="auto" w:fill="FFFFFF"/>
        <w:tabs>
          <w:tab w:val="left" w:leader="dot" w:pos="0"/>
        </w:tabs>
        <w:spacing w:line="348" w:lineRule="auto"/>
        <w:ind w:firstLine="709"/>
        <w:jc w:val="both"/>
        <w:rPr>
          <w:rFonts w:eastAsia="Times New Roman"/>
          <w:spacing w:val="-4"/>
          <w:sz w:val="24"/>
          <w:szCs w:val="24"/>
        </w:rPr>
      </w:pPr>
      <w:r w:rsidRPr="00593C08">
        <w:rPr>
          <w:rFonts w:eastAsia="Times New Roman"/>
          <w:b/>
          <w:spacing w:val="-4"/>
          <w:sz w:val="24"/>
          <w:szCs w:val="24"/>
        </w:rPr>
        <w:t xml:space="preserve">§ </w:t>
      </w:r>
      <w:r w:rsidR="006F45FC" w:rsidRPr="00593C08">
        <w:rPr>
          <w:rFonts w:eastAsia="Times New Roman"/>
          <w:b/>
          <w:spacing w:val="-4"/>
          <w:sz w:val="24"/>
          <w:szCs w:val="24"/>
        </w:rPr>
        <w:t>3</w:t>
      </w:r>
      <w:r w:rsidRPr="00593C08">
        <w:rPr>
          <w:rFonts w:eastAsia="Times New Roman"/>
          <w:b/>
          <w:spacing w:val="-4"/>
          <w:sz w:val="24"/>
          <w:szCs w:val="24"/>
        </w:rPr>
        <w:t xml:space="preserve">. </w:t>
      </w:r>
      <w:r w:rsidRPr="00593C08">
        <w:rPr>
          <w:rFonts w:eastAsia="Times New Roman"/>
          <w:spacing w:val="-4"/>
          <w:sz w:val="24"/>
          <w:szCs w:val="24"/>
        </w:rPr>
        <w:t>В Наредбата за специфичните изисквания към млечните продукти, приета с Постановление № 260 на Министерския съвет от 2021 г. (</w:t>
      </w:r>
      <w:proofErr w:type="spellStart"/>
      <w:r w:rsidRPr="00593C08">
        <w:rPr>
          <w:rFonts w:eastAsia="Times New Roman"/>
          <w:spacing w:val="-4"/>
          <w:sz w:val="24"/>
          <w:szCs w:val="24"/>
        </w:rPr>
        <w:t>обн</w:t>
      </w:r>
      <w:proofErr w:type="spellEnd"/>
      <w:r w:rsidRPr="00593C08">
        <w:rPr>
          <w:rFonts w:eastAsia="Times New Roman"/>
          <w:spacing w:val="-4"/>
          <w:sz w:val="24"/>
          <w:szCs w:val="24"/>
        </w:rPr>
        <w:t>., ДВ, бр. 64 от 2021 г.</w:t>
      </w:r>
      <w:r w:rsidR="00872C31" w:rsidRPr="00593C08">
        <w:rPr>
          <w:rFonts w:eastAsia="Times New Roman"/>
          <w:spacing w:val="-4"/>
          <w:sz w:val="24"/>
          <w:szCs w:val="24"/>
        </w:rPr>
        <w:t>;</w:t>
      </w:r>
      <w:r w:rsidRPr="00593C08">
        <w:rPr>
          <w:rFonts w:eastAsia="Times New Roman"/>
          <w:spacing w:val="-4"/>
          <w:sz w:val="24"/>
          <w:szCs w:val="24"/>
        </w:rPr>
        <w:t xml:space="preserve"> изм. и доп., бр. 35 от 2025 г.) се правят следните изменения:</w:t>
      </w:r>
    </w:p>
    <w:p w14:paraId="1AAA1FAB" w14:textId="0C8A92AC" w:rsidR="009E7EBD" w:rsidRPr="00593C08" w:rsidRDefault="009E7EBD" w:rsidP="004B1E7E">
      <w:pPr>
        <w:shd w:val="clear" w:color="auto" w:fill="FFFFFF"/>
        <w:tabs>
          <w:tab w:val="left" w:leader="dot" w:pos="0"/>
        </w:tabs>
        <w:spacing w:line="348" w:lineRule="auto"/>
        <w:ind w:firstLine="709"/>
        <w:jc w:val="both"/>
        <w:rPr>
          <w:rFonts w:eastAsia="Times New Roman"/>
          <w:sz w:val="24"/>
          <w:szCs w:val="24"/>
        </w:rPr>
      </w:pPr>
      <w:r w:rsidRPr="00593C08">
        <w:rPr>
          <w:rFonts w:eastAsia="Times New Roman"/>
          <w:sz w:val="24"/>
          <w:szCs w:val="24"/>
        </w:rPr>
        <w:t>1.</w:t>
      </w:r>
      <w:r w:rsidRPr="00593C08">
        <w:rPr>
          <w:sz w:val="24"/>
          <w:szCs w:val="24"/>
        </w:rPr>
        <w:t xml:space="preserve"> </w:t>
      </w:r>
      <w:r w:rsidRPr="00593C08">
        <w:rPr>
          <w:rFonts w:eastAsia="Times New Roman"/>
          <w:sz w:val="24"/>
          <w:szCs w:val="24"/>
        </w:rPr>
        <w:t>В чл. 2, т. 1 думите „Регламент (ЕС) № 1151/2012 на Европейския парламент и на Съвета от 21 ноември 2012 година относно схемите за качество на селскостопанските продукти и храни (ОВ, L 343 от 14</w:t>
      </w:r>
      <w:r w:rsidR="00D6090A">
        <w:rPr>
          <w:rFonts w:eastAsia="Times New Roman"/>
          <w:sz w:val="24"/>
          <w:szCs w:val="24"/>
          <w:lang w:val="ru-RU"/>
        </w:rPr>
        <w:t xml:space="preserve"> </w:t>
      </w:r>
      <w:r w:rsidR="009E6EF1" w:rsidRPr="00D6090A">
        <w:rPr>
          <w:rFonts w:eastAsia="Times New Roman"/>
          <w:sz w:val="24"/>
          <w:szCs w:val="24"/>
        </w:rPr>
        <w:t xml:space="preserve">декември </w:t>
      </w:r>
      <w:r w:rsidRPr="00593C08">
        <w:rPr>
          <w:rFonts w:eastAsia="Times New Roman"/>
          <w:sz w:val="24"/>
          <w:szCs w:val="24"/>
        </w:rPr>
        <w:t>2012 г.)“, се заменят с „Регламент (ЕС) 2024/1143 на Европейския парламент и на Съвета от 11 април 2024 година относно географските означения за вина, спиртни напитки и селскостопански продукти, както и за храните с традиционно специфичен характер и незадължителните термини за качество за селскостопанските продукти, за изменение на регламенти (ЕС) № 1308/2013, (ЕС) 2019/787 и (ЕС) 2019/1753 и за отмяна на Регламент (ЕС) № 1</w:t>
      </w:r>
      <w:r w:rsidR="00D6090A">
        <w:rPr>
          <w:rFonts w:eastAsia="Times New Roman"/>
          <w:sz w:val="24"/>
          <w:szCs w:val="24"/>
        </w:rPr>
        <w:t>151/2012 (ОВ, L 2024/1143 от 23</w:t>
      </w:r>
      <w:r w:rsidR="00D6090A" w:rsidRPr="00D6090A">
        <w:rPr>
          <w:rFonts w:eastAsia="Times New Roman"/>
          <w:sz w:val="24"/>
          <w:szCs w:val="24"/>
        </w:rPr>
        <w:t xml:space="preserve"> </w:t>
      </w:r>
      <w:r w:rsidR="009E6EF1" w:rsidRPr="00D6090A">
        <w:rPr>
          <w:rFonts w:eastAsia="Times New Roman"/>
          <w:sz w:val="24"/>
          <w:szCs w:val="24"/>
        </w:rPr>
        <w:t>април</w:t>
      </w:r>
      <w:r w:rsidR="009E6EF1" w:rsidRPr="009E6EF1">
        <w:rPr>
          <w:rFonts w:eastAsia="Times New Roman"/>
          <w:sz w:val="24"/>
          <w:szCs w:val="24"/>
        </w:rPr>
        <w:t xml:space="preserve"> </w:t>
      </w:r>
      <w:r w:rsidRPr="00593C08">
        <w:rPr>
          <w:rFonts w:eastAsia="Times New Roman"/>
          <w:sz w:val="24"/>
          <w:szCs w:val="24"/>
        </w:rPr>
        <w:t>2024 г.)“.</w:t>
      </w:r>
    </w:p>
    <w:p w14:paraId="0B8D90E8" w14:textId="77777777" w:rsidR="009E7EBD" w:rsidRPr="00593C08" w:rsidRDefault="009E7EBD" w:rsidP="004B1E7E">
      <w:pPr>
        <w:shd w:val="clear" w:color="auto" w:fill="FFFFFF"/>
        <w:tabs>
          <w:tab w:val="left" w:leader="dot" w:pos="0"/>
        </w:tabs>
        <w:spacing w:line="348" w:lineRule="auto"/>
        <w:ind w:firstLine="709"/>
        <w:jc w:val="both"/>
        <w:rPr>
          <w:rFonts w:eastAsia="Times New Roman"/>
          <w:spacing w:val="-4"/>
          <w:sz w:val="24"/>
          <w:szCs w:val="24"/>
        </w:rPr>
      </w:pPr>
      <w:r w:rsidRPr="00593C08">
        <w:rPr>
          <w:rFonts w:eastAsia="Times New Roman"/>
          <w:spacing w:val="-4"/>
          <w:sz w:val="24"/>
          <w:szCs w:val="24"/>
        </w:rPr>
        <w:t>2. В чл. 29, ал. 3 думите „по чл. 7, ал. 3 и 6“ се заменят с „по чл. 7, ал. 3 и неузрелите сирена по ал. 6“.</w:t>
      </w:r>
    </w:p>
    <w:p w14:paraId="732700DA" w14:textId="6F00553B" w:rsidR="00E624C7" w:rsidRPr="00593C08" w:rsidRDefault="007F4253" w:rsidP="00872C31">
      <w:pPr>
        <w:widowControl/>
        <w:tabs>
          <w:tab w:val="left" w:pos="709"/>
        </w:tabs>
        <w:autoSpaceDE/>
        <w:autoSpaceDN/>
        <w:adjustRightInd/>
        <w:spacing w:before="120" w:line="348" w:lineRule="auto"/>
        <w:jc w:val="center"/>
        <w:rPr>
          <w:rFonts w:eastAsia="Calibri"/>
          <w:b/>
          <w:sz w:val="24"/>
          <w:szCs w:val="24"/>
          <w:lang w:eastAsia="bg-BG"/>
        </w:rPr>
      </w:pPr>
      <w:r w:rsidRPr="00593C08">
        <w:rPr>
          <w:rFonts w:eastAsia="Calibri"/>
          <w:b/>
          <w:sz w:val="24"/>
          <w:szCs w:val="24"/>
          <w:lang w:eastAsia="bg-BG"/>
        </w:rPr>
        <w:t>Заключителна разпоредба</w:t>
      </w:r>
    </w:p>
    <w:p w14:paraId="288713F5" w14:textId="77777777" w:rsidR="007F4253" w:rsidRPr="00593C08" w:rsidRDefault="007F4253" w:rsidP="004B1E7E">
      <w:pPr>
        <w:widowControl/>
        <w:tabs>
          <w:tab w:val="left" w:pos="709"/>
        </w:tabs>
        <w:autoSpaceDE/>
        <w:autoSpaceDN/>
        <w:adjustRightInd/>
        <w:spacing w:line="348" w:lineRule="auto"/>
        <w:ind w:firstLine="709"/>
        <w:jc w:val="both"/>
        <w:rPr>
          <w:rFonts w:eastAsia="Calibri"/>
          <w:sz w:val="24"/>
          <w:szCs w:val="24"/>
          <w:lang w:eastAsia="bg-BG"/>
        </w:rPr>
      </w:pPr>
    </w:p>
    <w:p w14:paraId="27A8077A" w14:textId="6855C63D" w:rsidR="009E7EBD" w:rsidRPr="00593C08" w:rsidRDefault="009E7EBD" w:rsidP="004B1E7E">
      <w:pPr>
        <w:widowControl/>
        <w:autoSpaceDE/>
        <w:adjustRightInd/>
        <w:spacing w:line="348" w:lineRule="auto"/>
        <w:ind w:firstLine="709"/>
        <w:jc w:val="both"/>
        <w:rPr>
          <w:rFonts w:eastAsia="Times New Roman"/>
          <w:sz w:val="24"/>
          <w:szCs w:val="24"/>
          <w:lang w:eastAsia="bg-BG"/>
        </w:rPr>
      </w:pPr>
      <w:r w:rsidRPr="00593C08">
        <w:rPr>
          <w:rFonts w:eastAsia="Times New Roman"/>
          <w:b/>
          <w:bCs/>
          <w:sz w:val="24"/>
          <w:szCs w:val="24"/>
          <w:lang w:eastAsia="bg-BG"/>
        </w:rPr>
        <w:t xml:space="preserve">§ </w:t>
      </w:r>
      <w:r w:rsidR="006F45FC" w:rsidRPr="00593C08">
        <w:rPr>
          <w:rFonts w:eastAsia="Times New Roman"/>
          <w:b/>
          <w:bCs/>
          <w:sz w:val="24"/>
          <w:szCs w:val="24"/>
          <w:lang w:val="ru-RU" w:eastAsia="bg-BG"/>
        </w:rPr>
        <w:t>4</w:t>
      </w:r>
      <w:r w:rsidRPr="00593C08">
        <w:rPr>
          <w:rFonts w:eastAsia="Times New Roman"/>
          <w:b/>
          <w:bCs/>
          <w:sz w:val="24"/>
          <w:szCs w:val="24"/>
          <w:lang w:eastAsia="bg-BG"/>
        </w:rPr>
        <w:t>.</w:t>
      </w:r>
      <w:r w:rsidRPr="00593C08">
        <w:rPr>
          <w:rFonts w:eastAsia="Times New Roman"/>
          <w:sz w:val="24"/>
          <w:szCs w:val="24"/>
          <w:lang w:eastAsia="bg-BG"/>
        </w:rPr>
        <w:t xml:space="preserve"> Постановлението влиза в сила </w:t>
      </w:r>
      <w:r w:rsidR="001A120E" w:rsidRPr="00593C08">
        <w:rPr>
          <w:rFonts w:eastAsia="Times New Roman"/>
          <w:sz w:val="24"/>
          <w:szCs w:val="24"/>
          <w:lang w:eastAsia="bg-BG"/>
        </w:rPr>
        <w:t>от</w:t>
      </w:r>
      <w:r w:rsidR="006F5E51" w:rsidRPr="00593C08">
        <w:rPr>
          <w:rFonts w:eastAsia="Times New Roman"/>
          <w:sz w:val="24"/>
          <w:szCs w:val="24"/>
          <w:lang w:val="en-US" w:eastAsia="bg-BG"/>
        </w:rPr>
        <w:t xml:space="preserve"> </w:t>
      </w:r>
      <w:r w:rsidR="006F5E51" w:rsidRPr="00593C08">
        <w:rPr>
          <w:rFonts w:eastAsia="Times New Roman"/>
          <w:sz w:val="24"/>
          <w:szCs w:val="24"/>
          <w:lang w:eastAsia="bg-BG"/>
        </w:rPr>
        <w:t>деня на обнародването му в „Държавен вестник“.</w:t>
      </w:r>
    </w:p>
    <w:p w14:paraId="3F647410" w14:textId="77777777" w:rsidR="00DE0331" w:rsidRPr="00593C08" w:rsidRDefault="00DE0331" w:rsidP="004A5762">
      <w:pPr>
        <w:widowControl/>
        <w:autoSpaceDE/>
        <w:adjustRightInd/>
        <w:spacing w:line="348" w:lineRule="auto"/>
        <w:jc w:val="both"/>
        <w:rPr>
          <w:rFonts w:eastAsia="Calibri"/>
          <w:sz w:val="24"/>
          <w:szCs w:val="24"/>
          <w:lang w:eastAsia="bg-BG"/>
        </w:rPr>
      </w:pPr>
    </w:p>
    <w:p w14:paraId="1C6D8D86" w14:textId="77777777" w:rsidR="008E2E58" w:rsidRPr="00593C08" w:rsidRDefault="008E2E58" w:rsidP="004A5762">
      <w:pPr>
        <w:widowControl/>
        <w:autoSpaceDE/>
        <w:autoSpaceDN/>
        <w:adjustRightInd/>
        <w:spacing w:line="348" w:lineRule="auto"/>
        <w:outlineLvl w:val="0"/>
        <w:rPr>
          <w:rFonts w:eastAsia="Times New Roman"/>
          <w:b/>
          <w:sz w:val="24"/>
          <w:szCs w:val="24"/>
        </w:rPr>
      </w:pPr>
      <w:r w:rsidRPr="00593C08">
        <w:rPr>
          <w:rFonts w:eastAsia="Times New Roman"/>
          <w:b/>
          <w:sz w:val="24"/>
          <w:szCs w:val="24"/>
        </w:rPr>
        <w:t>МИНИСТЪР-ПРЕДСЕДАТЕЛ:</w:t>
      </w:r>
    </w:p>
    <w:p w14:paraId="62DD3F09" w14:textId="09E6C1F1" w:rsidR="007520FB" w:rsidRPr="00593C08" w:rsidRDefault="009C1F89" w:rsidP="0066168A">
      <w:pPr>
        <w:widowControl/>
        <w:autoSpaceDE/>
        <w:autoSpaceDN/>
        <w:adjustRightInd/>
        <w:spacing w:line="348" w:lineRule="auto"/>
        <w:ind w:left="3458"/>
        <w:outlineLvl w:val="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АНДРЕЙ ГЮРОВ</w:t>
      </w:r>
    </w:p>
    <w:p w14:paraId="04927069" w14:textId="77777777" w:rsidR="00784B09" w:rsidRPr="00593C08" w:rsidRDefault="00784B09" w:rsidP="004A5762">
      <w:pPr>
        <w:widowControl/>
        <w:autoSpaceDE/>
        <w:adjustRightInd/>
        <w:spacing w:line="348" w:lineRule="auto"/>
        <w:jc w:val="both"/>
        <w:rPr>
          <w:rFonts w:eastAsia="Calibri"/>
          <w:sz w:val="24"/>
          <w:szCs w:val="24"/>
          <w:lang w:eastAsia="bg-BG"/>
        </w:rPr>
      </w:pPr>
    </w:p>
    <w:p w14:paraId="319D6026" w14:textId="14A7CDE4" w:rsidR="008E2E58" w:rsidRPr="00593C08" w:rsidRDefault="008E2E58" w:rsidP="004A5762">
      <w:pPr>
        <w:widowControl/>
        <w:autoSpaceDE/>
        <w:autoSpaceDN/>
        <w:adjustRightInd/>
        <w:spacing w:line="348" w:lineRule="auto"/>
        <w:outlineLvl w:val="0"/>
        <w:rPr>
          <w:rFonts w:eastAsia="Times New Roman"/>
          <w:b/>
          <w:sz w:val="24"/>
          <w:szCs w:val="24"/>
        </w:rPr>
      </w:pPr>
      <w:r w:rsidRPr="00593C08">
        <w:rPr>
          <w:rFonts w:eastAsia="Times New Roman"/>
          <w:b/>
          <w:sz w:val="24"/>
          <w:szCs w:val="24"/>
        </w:rPr>
        <w:t xml:space="preserve">ГЛАВЕН СЕКРЕТАР </w:t>
      </w:r>
      <w:r w:rsidRPr="00593C08">
        <w:rPr>
          <w:rFonts w:eastAsia="Times New Roman"/>
          <w:b/>
          <w:caps/>
          <w:sz w:val="24"/>
          <w:szCs w:val="24"/>
        </w:rPr>
        <w:t>НА МИНИСТЕРСКИя</w:t>
      </w:r>
      <w:r w:rsidRPr="00593C08">
        <w:rPr>
          <w:rFonts w:eastAsia="Times New Roman"/>
          <w:b/>
          <w:sz w:val="24"/>
          <w:szCs w:val="24"/>
        </w:rPr>
        <w:t xml:space="preserve"> СЪВЕТ:</w:t>
      </w:r>
    </w:p>
    <w:p w14:paraId="728A91ED" w14:textId="520930C7" w:rsidR="008E2E58" w:rsidRPr="00593C08" w:rsidRDefault="009C1F89" w:rsidP="0066168A">
      <w:pPr>
        <w:shd w:val="clear" w:color="auto" w:fill="FFFFFF"/>
        <w:spacing w:after="120" w:line="348" w:lineRule="auto"/>
        <w:ind w:left="6009"/>
        <w:rPr>
          <w:rFonts w:ascii="Verdana" w:eastAsia="Times New Roman" w:hAnsi="Verdana"/>
          <w:lang w:eastAsia="zh-CN"/>
        </w:rPr>
      </w:pPr>
      <w:r>
        <w:rPr>
          <w:rFonts w:eastAsia="Times New Roman"/>
          <w:b/>
          <w:sz w:val="24"/>
          <w:szCs w:val="24"/>
        </w:rPr>
        <w:t>МАРИЯ ТОМОВА</w:t>
      </w:r>
    </w:p>
    <w:tbl>
      <w:tblPr>
        <w:tblStyle w:val="TableGridLight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8"/>
        <w:gridCol w:w="4154"/>
      </w:tblGrid>
      <w:tr w:rsidR="00593C08" w:rsidRPr="00593C08" w14:paraId="26B69B23" w14:textId="77777777" w:rsidTr="0066168A">
        <w:tc>
          <w:tcPr>
            <w:tcW w:w="5046" w:type="dxa"/>
            <w:tcBorders>
              <w:top w:val="single" w:sz="4" w:space="0" w:color="auto"/>
            </w:tcBorders>
            <w:vAlign w:val="center"/>
          </w:tcPr>
          <w:p w14:paraId="33BE605A" w14:textId="7B6CCD1A" w:rsidR="000823B2" w:rsidRPr="00593C08" w:rsidRDefault="000823B2" w:rsidP="00AE29CB">
            <w:pPr>
              <w:spacing w:line="348" w:lineRule="auto"/>
              <w:rPr>
                <w:b/>
                <w:smallCaps/>
                <w:sz w:val="24"/>
                <w:szCs w:val="24"/>
              </w:rPr>
            </w:pPr>
            <w:r w:rsidRPr="00593C08">
              <w:rPr>
                <w:b/>
                <w:smallCaps/>
                <w:sz w:val="24"/>
                <w:szCs w:val="24"/>
              </w:rPr>
              <w:t>Главен секре</w:t>
            </w:r>
            <w:bookmarkStart w:id="1" w:name="_GoBack"/>
            <w:bookmarkEnd w:id="1"/>
            <w:r w:rsidRPr="00593C08">
              <w:rPr>
                <w:b/>
                <w:smallCaps/>
                <w:sz w:val="24"/>
                <w:szCs w:val="24"/>
              </w:rPr>
              <w:t>тар на Министерството на земеделието и храните:</w:t>
            </w:r>
          </w:p>
        </w:tc>
        <w:tc>
          <w:tcPr>
            <w:tcW w:w="4053" w:type="dxa"/>
            <w:tcBorders>
              <w:top w:val="single" w:sz="4" w:space="0" w:color="auto"/>
            </w:tcBorders>
          </w:tcPr>
          <w:p w14:paraId="298321DB" w14:textId="20CED0BA" w:rsidR="000823B2" w:rsidRPr="00593C08" w:rsidRDefault="00AF1E87" w:rsidP="004A5762">
            <w:pPr>
              <w:tabs>
                <w:tab w:val="left" w:leader="dot" w:pos="3802"/>
              </w:tabs>
              <w:spacing w:line="348" w:lineRule="auto"/>
              <w:jc w:val="center"/>
              <w:rPr>
                <w:bCs/>
                <w:caps/>
                <w:sz w:val="24"/>
                <w:szCs w:val="24"/>
              </w:rPr>
            </w:pPr>
            <w:r>
              <w:rPr>
                <w:rFonts w:eastAsia="Calibri"/>
                <w:bCs/>
                <w:caps/>
                <w:sz w:val="24"/>
                <w:szCs w:val="24"/>
                <w:lang w:eastAsia="en-US"/>
              </w:rPr>
              <w:pict w14:anchorId="392A461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.8pt;height:96.2pt">
                  <v:imagedata r:id="rId9" o:title=""/>
                  <o:lock v:ext="edit" ungrouping="t" rotation="t" cropping="t" verticies="t" text="t" grouping="t"/>
                  <o:signatureline v:ext="edit" id="{931792A3-8038-4764-81F3-F0EC03526EC4}" provid="{00000000-0000-0000-0000-000000000000}" o:suggestedsigner="ВАЛЯ ПЕТРОВА" issignatureline="t"/>
                </v:shape>
              </w:pict>
            </w:r>
          </w:p>
        </w:tc>
      </w:tr>
      <w:tr w:rsidR="00593C08" w:rsidRPr="00593C08" w14:paraId="179CC1B5" w14:textId="77777777" w:rsidTr="0066168A">
        <w:trPr>
          <w:trHeight w:val="1601"/>
        </w:trPr>
        <w:tc>
          <w:tcPr>
            <w:tcW w:w="5046" w:type="dxa"/>
            <w:vAlign w:val="center"/>
          </w:tcPr>
          <w:p w14:paraId="466A599E" w14:textId="77777777" w:rsidR="000823B2" w:rsidRPr="00593C08" w:rsidRDefault="000823B2" w:rsidP="004A5762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spacing w:line="348" w:lineRule="auto"/>
              <w:rPr>
                <w:b/>
                <w:smallCaps/>
                <w:sz w:val="24"/>
                <w:szCs w:val="24"/>
              </w:rPr>
            </w:pPr>
            <w:r w:rsidRPr="00593C08">
              <w:rPr>
                <w:b/>
                <w:smallCaps/>
                <w:sz w:val="24"/>
                <w:szCs w:val="24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593C08">
              <w:rPr>
                <w:b/>
                <w:bCs/>
                <w:smallCaps/>
                <w:sz w:val="24"/>
                <w:szCs w:val="24"/>
              </w:rPr>
              <w:t>и храните</w:t>
            </w:r>
            <w:r w:rsidRPr="00593C08">
              <w:rPr>
                <w:b/>
                <w:smallCaps/>
                <w:sz w:val="24"/>
                <w:szCs w:val="24"/>
              </w:rPr>
              <w:t>:</w:t>
            </w:r>
          </w:p>
        </w:tc>
        <w:tc>
          <w:tcPr>
            <w:tcW w:w="4053" w:type="dxa"/>
          </w:tcPr>
          <w:p w14:paraId="78FCDC4F" w14:textId="0F1B3F94" w:rsidR="000823B2" w:rsidRPr="00593C08" w:rsidRDefault="00AE29CB" w:rsidP="004A5762">
            <w:pPr>
              <w:tabs>
                <w:tab w:val="left" w:leader="dot" w:pos="3802"/>
              </w:tabs>
              <w:spacing w:line="348" w:lineRule="auto"/>
              <w:jc w:val="center"/>
              <w:rPr>
                <w:bCs/>
                <w:caps/>
                <w:sz w:val="24"/>
                <w:szCs w:val="24"/>
              </w:rPr>
            </w:pPr>
            <w:r>
              <w:rPr>
                <w:rFonts w:eastAsia="Calibri"/>
                <w:bCs/>
                <w:caps/>
                <w:sz w:val="24"/>
                <w:szCs w:val="24"/>
                <w:lang w:eastAsia="en-US"/>
              </w:rPr>
              <w:pict w14:anchorId="24CBA67A">
                <v:shape id="_x0000_i1026" type="#_x0000_t75" alt="Microsoft Office Signature Line..." style="width:176.85pt;height:88.7pt">
                  <v:imagedata r:id="rId10" o:title=""/>
                  <o:lock v:ext="edit" ungrouping="t" rotation="t" cropping="t" verticies="t" text="t" grouping="t"/>
                  <o:signatureline v:ext="edit" id="{228CC19E-4DD8-4DD6-B2FB-3D938DA2D4D5}" provid="{00000000-0000-0000-0000-000000000000}" o:suggestedsigner="ДЕСИСЛАВА ПЕТРОВА" issignatureline="t"/>
                </v:shape>
              </w:pict>
            </w:r>
          </w:p>
        </w:tc>
      </w:tr>
    </w:tbl>
    <w:p w14:paraId="22468647" w14:textId="2A5AB43D" w:rsidR="0050669B" w:rsidRPr="00593C08" w:rsidRDefault="0050669B" w:rsidP="00872C31">
      <w:pPr>
        <w:widowControl/>
        <w:autoSpaceDE/>
        <w:adjustRightInd/>
        <w:spacing w:line="348" w:lineRule="auto"/>
        <w:jc w:val="both"/>
        <w:rPr>
          <w:rFonts w:eastAsia="Calibri"/>
          <w:sz w:val="24"/>
          <w:szCs w:val="24"/>
          <w:lang w:eastAsia="bg-BG"/>
        </w:rPr>
      </w:pPr>
    </w:p>
    <w:sectPr w:rsidR="0050669B" w:rsidRPr="00593C08" w:rsidSect="004A5762">
      <w:footerReference w:type="default" r:id="rId11"/>
      <w:headerReference w:type="first" r:id="rId12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648BE" w14:textId="77777777" w:rsidR="00AF1E87" w:rsidRDefault="00AF1E87" w:rsidP="00854A9C">
      <w:r>
        <w:separator/>
      </w:r>
    </w:p>
  </w:endnote>
  <w:endnote w:type="continuationSeparator" w:id="0">
    <w:p w14:paraId="579A6207" w14:textId="77777777" w:rsidR="00AF1E87" w:rsidRDefault="00AF1E87" w:rsidP="00854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CYR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ntryCYR">
    <w:altName w:val="Sentry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EUAlbertina">
    <w:altName w:val="EU Albertin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3925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5B83A3" w14:textId="2D91011F" w:rsidR="00F77E55" w:rsidRDefault="00F77E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29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A7626" w14:textId="77777777" w:rsidR="00AF1E87" w:rsidRDefault="00AF1E87" w:rsidP="00854A9C">
      <w:r>
        <w:separator/>
      </w:r>
    </w:p>
  </w:footnote>
  <w:footnote w:type="continuationSeparator" w:id="0">
    <w:p w14:paraId="31040FFA" w14:textId="77777777" w:rsidR="00AF1E87" w:rsidRDefault="00AF1E87" w:rsidP="00854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B3899" w14:textId="77777777" w:rsidR="009D109B" w:rsidRPr="004A5762" w:rsidRDefault="009D109B" w:rsidP="009D109B">
    <w:pPr>
      <w:tabs>
        <w:tab w:val="center" w:pos="4320"/>
        <w:tab w:val="right" w:pos="8640"/>
      </w:tabs>
      <w:overflowPunct w:val="0"/>
      <w:jc w:val="right"/>
      <w:textAlignment w:val="baseline"/>
      <w:rPr>
        <w:rFonts w:eastAsia="Times New Roman"/>
        <w:szCs w:val="16"/>
        <w:lang w:eastAsia="bg-BG"/>
      </w:rPr>
    </w:pPr>
    <w:r w:rsidRPr="004A5762">
      <w:rPr>
        <w:rFonts w:eastAsia="Times New Roman"/>
        <w:szCs w:val="16"/>
        <w:lang w:eastAsia="bg-BG"/>
      </w:rPr>
      <w:t>Класификация на информацията:</w:t>
    </w:r>
  </w:p>
  <w:p w14:paraId="13079F6C" w14:textId="5977457C" w:rsidR="009D109B" w:rsidRPr="004A5762" w:rsidRDefault="009D109B" w:rsidP="009D109B">
    <w:pPr>
      <w:pStyle w:val="Header"/>
      <w:jc w:val="right"/>
      <w:rPr>
        <w:szCs w:val="16"/>
      </w:rPr>
    </w:pPr>
    <w:r w:rsidRPr="004A5762">
      <w:rPr>
        <w:rFonts w:eastAsia="Times New Roman"/>
        <w:szCs w:val="16"/>
        <w:lang w:eastAsia="bg-BG"/>
      </w:rPr>
      <w:t>Ниво 0, TLP-</w:t>
    </w:r>
    <w:r w:rsidRPr="004A5762">
      <w:rPr>
        <w:rFonts w:eastAsia="Times New Roman"/>
        <w:szCs w:val="16"/>
        <w:lang w:val="en-US" w:eastAsia="bg-BG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6D78"/>
    <w:multiLevelType w:val="hybridMultilevel"/>
    <w:tmpl w:val="5C4C2192"/>
    <w:lvl w:ilvl="0" w:tplc="35D24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65934"/>
    <w:multiLevelType w:val="hybridMultilevel"/>
    <w:tmpl w:val="E46E06A4"/>
    <w:lvl w:ilvl="0" w:tplc="13644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A68"/>
    <w:multiLevelType w:val="hybridMultilevel"/>
    <w:tmpl w:val="DB143EFA"/>
    <w:lvl w:ilvl="0" w:tplc="C77453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D60B92"/>
    <w:multiLevelType w:val="hybridMultilevel"/>
    <w:tmpl w:val="547A35AC"/>
    <w:lvl w:ilvl="0" w:tplc="26922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E70C48"/>
    <w:multiLevelType w:val="hybridMultilevel"/>
    <w:tmpl w:val="61741CAE"/>
    <w:lvl w:ilvl="0" w:tplc="48A44B90">
      <w:start w:val="1"/>
      <w:numFmt w:val="decimal"/>
      <w:lvlText w:val="(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7731F02"/>
    <w:multiLevelType w:val="hybridMultilevel"/>
    <w:tmpl w:val="C42EC32A"/>
    <w:lvl w:ilvl="0" w:tplc="02E2F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98313A"/>
    <w:multiLevelType w:val="hybridMultilevel"/>
    <w:tmpl w:val="415E0DD6"/>
    <w:lvl w:ilvl="0" w:tplc="4E80ECD4">
      <w:start w:val="1"/>
      <w:numFmt w:val="decimal"/>
      <w:lvlText w:val="%1."/>
      <w:lvlJc w:val="left"/>
      <w:pPr>
        <w:ind w:left="1080" w:hanging="360"/>
      </w:pPr>
      <w:rPr>
        <w:rFonts w:eastAsiaTheme="minorHAnsi" w:cs="TimokCYR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217519"/>
    <w:multiLevelType w:val="hybridMultilevel"/>
    <w:tmpl w:val="3CC01396"/>
    <w:lvl w:ilvl="0" w:tplc="E3D88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A25454"/>
    <w:multiLevelType w:val="hybridMultilevel"/>
    <w:tmpl w:val="245AEC12"/>
    <w:lvl w:ilvl="0" w:tplc="DC7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1FB38B4"/>
    <w:multiLevelType w:val="hybridMultilevel"/>
    <w:tmpl w:val="21E84A36"/>
    <w:lvl w:ilvl="0" w:tplc="76003CB8">
      <w:start w:val="1"/>
      <w:numFmt w:val="decimal"/>
      <w:lvlText w:val="%1."/>
      <w:lvlJc w:val="left"/>
      <w:pPr>
        <w:ind w:left="1210" w:hanging="360"/>
      </w:pPr>
      <w:rPr>
        <w:rFonts w:eastAsiaTheme="minorHAnsi" w:cs="TimokCYR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33B44939"/>
    <w:multiLevelType w:val="hybridMultilevel"/>
    <w:tmpl w:val="64686814"/>
    <w:lvl w:ilvl="0" w:tplc="FC1413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C20F85"/>
    <w:multiLevelType w:val="hybridMultilevel"/>
    <w:tmpl w:val="063812AA"/>
    <w:lvl w:ilvl="0" w:tplc="CB7E4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A130F2"/>
    <w:multiLevelType w:val="hybridMultilevel"/>
    <w:tmpl w:val="F1D6391A"/>
    <w:lvl w:ilvl="0" w:tplc="75FA71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DC2CA3"/>
    <w:multiLevelType w:val="hybridMultilevel"/>
    <w:tmpl w:val="128E1E7C"/>
    <w:lvl w:ilvl="0" w:tplc="802203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0E42F6"/>
    <w:multiLevelType w:val="hybridMultilevel"/>
    <w:tmpl w:val="38F2124E"/>
    <w:lvl w:ilvl="0" w:tplc="1AF80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2283EDF"/>
    <w:multiLevelType w:val="hybridMultilevel"/>
    <w:tmpl w:val="3C1097DE"/>
    <w:lvl w:ilvl="0" w:tplc="C73CC3F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5D1BEF"/>
    <w:multiLevelType w:val="hybridMultilevel"/>
    <w:tmpl w:val="5E16D5C8"/>
    <w:lvl w:ilvl="0" w:tplc="1FCC37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C32BB6"/>
    <w:multiLevelType w:val="hybridMultilevel"/>
    <w:tmpl w:val="A2D8E95E"/>
    <w:lvl w:ilvl="0" w:tplc="952060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D011E3"/>
    <w:multiLevelType w:val="multilevel"/>
    <w:tmpl w:val="49BACA7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9" w15:restartNumberingAfterBreak="0">
    <w:nsid w:val="530D6BF3"/>
    <w:multiLevelType w:val="hybridMultilevel"/>
    <w:tmpl w:val="550ACA12"/>
    <w:lvl w:ilvl="0" w:tplc="8B3AA2A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0" w15:restartNumberingAfterBreak="0">
    <w:nsid w:val="5703467A"/>
    <w:multiLevelType w:val="hybridMultilevel"/>
    <w:tmpl w:val="FF4487AE"/>
    <w:lvl w:ilvl="0" w:tplc="677EC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FB0999"/>
    <w:multiLevelType w:val="hybridMultilevel"/>
    <w:tmpl w:val="5A76BB26"/>
    <w:lvl w:ilvl="0" w:tplc="5BB2482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7A519B"/>
    <w:multiLevelType w:val="multilevel"/>
    <w:tmpl w:val="E0AA9ED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3" w15:restartNumberingAfterBreak="0">
    <w:nsid w:val="5F603F4A"/>
    <w:multiLevelType w:val="hybridMultilevel"/>
    <w:tmpl w:val="20F23AFE"/>
    <w:lvl w:ilvl="0" w:tplc="03C034C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D5946DE"/>
    <w:multiLevelType w:val="hybridMultilevel"/>
    <w:tmpl w:val="A3D22AC2"/>
    <w:lvl w:ilvl="0" w:tplc="D52CA7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3573136"/>
    <w:multiLevelType w:val="hybridMultilevel"/>
    <w:tmpl w:val="2AA69998"/>
    <w:lvl w:ilvl="0" w:tplc="EF4E3B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805D25"/>
    <w:multiLevelType w:val="hybridMultilevel"/>
    <w:tmpl w:val="B85C35C2"/>
    <w:lvl w:ilvl="0" w:tplc="3AAC4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305063"/>
    <w:multiLevelType w:val="hybridMultilevel"/>
    <w:tmpl w:val="600E8C6C"/>
    <w:lvl w:ilvl="0" w:tplc="B720FFC8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4" w:hanging="360"/>
      </w:pPr>
    </w:lvl>
    <w:lvl w:ilvl="2" w:tplc="0402001B" w:tentative="1">
      <w:start w:val="1"/>
      <w:numFmt w:val="lowerRoman"/>
      <w:lvlText w:val="%3."/>
      <w:lvlJc w:val="right"/>
      <w:pPr>
        <w:ind w:left="2524" w:hanging="180"/>
      </w:pPr>
    </w:lvl>
    <w:lvl w:ilvl="3" w:tplc="0402000F" w:tentative="1">
      <w:start w:val="1"/>
      <w:numFmt w:val="decimal"/>
      <w:lvlText w:val="%4."/>
      <w:lvlJc w:val="left"/>
      <w:pPr>
        <w:ind w:left="3244" w:hanging="360"/>
      </w:pPr>
    </w:lvl>
    <w:lvl w:ilvl="4" w:tplc="04020019" w:tentative="1">
      <w:start w:val="1"/>
      <w:numFmt w:val="lowerLetter"/>
      <w:lvlText w:val="%5."/>
      <w:lvlJc w:val="left"/>
      <w:pPr>
        <w:ind w:left="3964" w:hanging="360"/>
      </w:pPr>
    </w:lvl>
    <w:lvl w:ilvl="5" w:tplc="0402001B" w:tentative="1">
      <w:start w:val="1"/>
      <w:numFmt w:val="lowerRoman"/>
      <w:lvlText w:val="%6."/>
      <w:lvlJc w:val="right"/>
      <w:pPr>
        <w:ind w:left="4684" w:hanging="180"/>
      </w:pPr>
    </w:lvl>
    <w:lvl w:ilvl="6" w:tplc="0402000F" w:tentative="1">
      <w:start w:val="1"/>
      <w:numFmt w:val="decimal"/>
      <w:lvlText w:val="%7."/>
      <w:lvlJc w:val="left"/>
      <w:pPr>
        <w:ind w:left="5404" w:hanging="360"/>
      </w:pPr>
    </w:lvl>
    <w:lvl w:ilvl="7" w:tplc="04020019" w:tentative="1">
      <w:start w:val="1"/>
      <w:numFmt w:val="lowerLetter"/>
      <w:lvlText w:val="%8."/>
      <w:lvlJc w:val="left"/>
      <w:pPr>
        <w:ind w:left="6124" w:hanging="360"/>
      </w:pPr>
    </w:lvl>
    <w:lvl w:ilvl="8" w:tplc="0402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8" w15:restartNumberingAfterBreak="0">
    <w:nsid w:val="7E1E1D12"/>
    <w:multiLevelType w:val="hybridMultilevel"/>
    <w:tmpl w:val="EB12B35C"/>
    <w:lvl w:ilvl="0" w:tplc="3E1ACE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8"/>
  </w:num>
  <w:num w:numId="2">
    <w:abstractNumId w:val="9"/>
  </w:num>
  <w:num w:numId="3">
    <w:abstractNumId w:val="1"/>
  </w:num>
  <w:num w:numId="4">
    <w:abstractNumId w:val="6"/>
  </w:num>
  <w:num w:numId="5">
    <w:abstractNumId w:val="15"/>
  </w:num>
  <w:num w:numId="6">
    <w:abstractNumId w:val="13"/>
  </w:num>
  <w:num w:numId="7">
    <w:abstractNumId w:val="11"/>
  </w:num>
  <w:num w:numId="8">
    <w:abstractNumId w:val="20"/>
  </w:num>
  <w:num w:numId="9">
    <w:abstractNumId w:val="16"/>
  </w:num>
  <w:num w:numId="10">
    <w:abstractNumId w:val="24"/>
  </w:num>
  <w:num w:numId="11">
    <w:abstractNumId w:val="0"/>
  </w:num>
  <w:num w:numId="12">
    <w:abstractNumId w:val="12"/>
  </w:num>
  <w:num w:numId="13">
    <w:abstractNumId w:val="10"/>
  </w:num>
  <w:num w:numId="14">
    <w:abstractNumId w:val="7"/>
  </w:num>
  <w:num w:numId="15">
    <w:abstractNumId w:val="26"/>
  </w:num>
  <w:num w:numId="16">
    <w:abstractNumId w:val="8"/>
  </w:num>
  <w:num w:numId="17">
    <w:abstractNumId w:val="14"/>
  </w:num>
  <w:num w:numId="18">
    <w:abstractNumId w:val="18"/>
  </w:num>
  <w:num w:numId="19">
    <w:abstractNumId w:val="22"/>
  </w:num>
  <w:num w:numId="20">
    <w:abstractNumId w:val="4"/>
  </w:num>
  <w:num w:numId="21">
    <w:abstractNumId w:val="21"/>
  </w:num>
  <w:num w:numId="22">
    <w:abstractNumId w:val="27"/>
  </w:num>
  <w:num w:numId="23">
    <w:abstractNumId w:val="3"/>
  </w:num>
  <w:num w:numId="24">
    <w:abstractNumId w:val="23"/>
  </w:num>
  <w:num w:numId="25">
    <w:abstractNumId w:val="5"/>
  </w:num>
  <w:num w:numId="26">
    <w:abstractNumId w:val="19"/>
  </w:num>
  <w:num w:numId="27">
    <w:abstractNumId w:val="17"/>
  </w:num>
  <w:num w:numId="28">
    <w:abstractNumId w:val="2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1F4"/>
    <w:rsid w:val="00005CBD"/>
    <w:rsid w:val="00007329"/>
    <w:rsid w:val="0001268B"/>
    <w:rsid w:val="00017922"/>
    <w:rsid w:val="00020952"/>
    <w:rsid w:val="00024BF5"/>
    <w:rsid w:val="000259DC"/>
    <w:rsid w:val="00026AD8"/>
    <w:rsid w:val="000271F4"/>
    <w:rsid w:val="00030264"/>
    <w:rsid w:val="00037D38"/>
    <w:rsid w:val="000473DA"/>
    <w:rsid w:val="00047460"/>
    <w:rsid w:val="00053668"/>
    <w:rsid w:val="00054493"/>
    <w:rsid w:val="00057B87"/>
    <w:rsid w:val="0006077D"/>
    <w:rsid w:val="00060E58"/>
    <w:rsid w:val="00061783"/>
    <w:rsid w:val="000654D3"/>
    <w:rsid w:val="00066848"/>
    <w:rsid w:val="000709A7"/>
    <w:rsid w:val="000727A9"/>
    <w:rsid w:val="00073BBA"/>
    <w:rsid w:val="0007789D"/>
    <w:rsid w:val="00077ECC"/>
    <w:rsid w:val="000811F5"/>
    <w:rsid w:val="000823B2"/>
    <w:rsid w:val="0008278D"/>
    <w:rsid w:val="00083FF5"/>
    <w:rsid w:val="000865DA"/>
    <w:rsid w:val="00092FF2"/>
    <w:rsid w:val="00094C64"/>
    <w:rsid w:val="000A07F2"/>
    <w:rsid w:val="000A3865"/>
    <w:rsid w:val="000A4CA8"/>
    <w:rsid w:val="000A4D25"/>
    <w:rsid w:val="000A653B"/>
    <w:rsid w:val="000A7173"/>
    <w:rsid w:val="000A77CE"/>
    <w:rsid w:val="000B0B2A"/>
    <w:rsid w:val="000B1132"/>
    <w:rsid w:val="000B631E"/>
    <w:rsid w:val="000B6E25"/>
    <w:rsid w:val="000C0A1C"/>
    <w:rsid w:val="000D0A0B"/>
    <w:rsid w:val="000D68F4"/>
    <w:rsid w:val="000D7D78"/>
    <w:rsid w:val="000E1F46"/>
    <w:rsid w:val="000E1F93"/>
    <w:rsid w:val="000E2D3D"/>
    <w:rsid w:val="000F20E5"/>
    <w:rsid w:val="000F293A"/>
    <w:rsid w:val="000F3984"/>
    <w:rsid w:val="000F4963"/>
    <w:rsid w:val="000F691E"/>
    <w:rsid w:val="00100931"/>
    <w:rsid w:val="00104871"/>
    <w:rsid w:val="00106D21"/>
    <w:rsid w:val="00106FF5"/>
    <w:rsid w:val="00111EB3"/>
    <w:rsid w:val="0011624A"/>
    <w:rsid w:val="00116C61"/>
    <w:rsid w:val="00124F10"/>
    <w:rsid w:val="001255DB"/>
    <w:rsid w:val="00132349"/>
    <w:rsid w:val="001324D9"/>
    <w:rsid w:val="0013349B"/>
    <w:rsid w:val="00134315"/>
    <w:rsid w:val="00134DE1"/>
    <w:rsid w:val="00136FDB"/>
    <w:rsid w:val="001422DC"/>
    <w:rsid w:val="00142B83"/>
    <w:rsid w:val="00144108"/>
    <w:rsid w:val="00145033"/>
    <w:rsid w:val="00145282"/>
    <w:rsid w:val="001471D1"/>
    <w:rsid w:val="00147513"/>
    <w:rsid w:val="00147727"/>
    <w:rsid w:val="00151554"/>
    <w:rsid w:val="001559D6"/>
    <w:rsid w:val="00157F12"/>
    <w:rsid w:val="0016064B"/>
    <w:rsid w:val="00164143"/>
    <w:rsid w:val="00164AEE"/>
    <w:rsid w:val="001661AB"/>
    <w:rsid w:val="00170C6B"/>
    <w:rsid w:val="00170F2B"/>
    <w:rsid w:val="001747D1"/>
    <w:rsid w:val="00174E66"/>
    <w:rsid w:val="001751E3"/>
    <w:rsid w:val="001814CF"/>
    <w:rsid w:val="00182ABD"/>
    <w:rsid w:val="00184086"/>
    <w:rsid w:val="0018550C"/>
    <w:rsid w:val="001875E8"/>
    <w:rsid w:val="001901C9"/>
    <w:rsid w:val="00191656"/>
    <w:rsid w:val="0019203C"/>
    <w:rsid w:val="00196F20"/>
    <w:rsid w:val="001A120E"/>
    <w:rsid w:val="001B210B"/>
    <w:rsid w:val="001B2813"/>
    <w:rsid w:val="001B337C"/>
    <w:rsid w:val="001B4491"/>
    <w:rsid w:val="001B4A0A"/>
    <w:rsid w:val="001B4FE3"/>
    <w:rsid w:val="001B51EB"/>
    <w:rsid w:val="001B6FAD"/>
    <w:rsid w:val="001C0723"/>
    <w:rsid w:val="001C18ED"/>
    <w:rsid w:val="001C19D4"/>
    <w:rsid w:val="001C23F0"/>
    <w:rsid w:val="001C2D68"/>
    <w:rsid w:val="001C2F0E"/>
    <w:rsid w:val="001C41B0"/>
    <w:rsid w:val="001C4640"/>
    <w:rsid w:val="001C5E7A"/>
    <w:rsid w:val="001C725F"/>
    <w:rsid w:val="001C7AD7"/>
    <w:rsid w:val="001D0056"/>
    <w:rsid w:val="001D253F"/>
    <w:rsid w:val="001D2859"/>
    <w:rsid w:val="001D41BF"/>
    <w:rsid w:val="001D52CE"/>
    <w:rsid w:val="001E035D"/>
    <w:rsid w:val="001E169F"/>
    <w:rsid w:val="001E2DC4"/>
    <w:rsid w:val="001E3E95"/>
    <w:rsid w:val="001E7228"/>
    <w:rsid w:val="001E7B50"/>
    <w:rsid w:val="001F26C6"/>
    <w:rsid w:val="001F45BF"/>
    <w:rsid w:val="002052DE"/>
    <w:rsid w:val="00210651"/>
    <w:rsid w:val="00216CB7"/>
    <w:rsid w:val="00216E9E"/>
    <w:rsid w:val="00217B89"/>
    <w:rsid w:val="00220E77"/>
    <w:rsid w:val="00221457"/>
    <w:rsid w:val="002226A3"/>
    <w:rsid w:val="002230FC"/>
    <w:rsid w:val="002317C3"/>
    <w:rsid w:val="00233C81"/>
    <w:rsid w:val="00234FAB"/>
    <w:rsid w:val="00235246"/>
    <w:rsid w:val="002373F0"/>
    <w:rsid w:val="00240893"/>
    <w:rsid w:val="00241240"/>
    <w:rsid w:val="0024658C"/>
    <w:rsid w:val="0024759B"/>
    <w:rsid w:val="002578CE"/>
    <w:rsid w:val="00265B9C"/>
    <w:rsid w:val="00270E07"/>
    <w:rsid w:val="00272F18"/>
    <w:rsid w:val="002745DD"/>
    <w:rsid w:val="002763B1"/>
    <w:rsid w:val="00276B11"/>
    <w:rsid w:val="0028577B"/>
    <w:rsid w:val="00286E7D"/>
    <w:rsid w:val="00290447"/>
    <w:rsid w:val="002A2D85"/>
    <w:rsid w:val="002A4DD1"/>
    <w:rsid w:val="002A68F3"/>
    <w:rsid w:val="002A6D93"/>
    <w:rsid w:val="002A703E"/>
    <w:rsid w:val="002B2516"/>
    <w:rsid w:val="002B2DD2"/>
    <w:rsid w:val="002B497C"/>
    <w:rsid w:val="002B7144"/>
    <w:rsid w:val="002C0CB0"/>
    <w:rsid w:val="002C0D1A"/>
    <w:rsid w:val="002C3216"/>
    <w:rsid w:val="002C5FFB"/>
    <w:rsid w:val="002C66C6"/>
    <w:rsid w:val="002C6794"/>
    <w:rsid w:val="002C78E9"/>
    <w:rsid w:val="002D0D52"/>
    <w:rsid w:val="002D60B7"/>
    <w:rsid w:val="002E0A35"/>
    <w:rsid w:val="002E0EF3"/>
    <w:rsid w:val="002E6187"/>
    <w:rsid w:val="002E7299"/>
    <w:rsid w:val="002F05C3"/>
    <w:rsid w:val="002F29D4"/>
    <w:rsid w:val="002F2A66"/>
    <w:rsid w:val="002F33A0"/>
    <w:rsid w:val="002F612D"/>
    <w:rsid w:val="002F68D1"/>
    <w:rsid w:val="003005DB"/>
    <w:rsid w:val="00300809"/>
    <w:rsid w:val="00300D33"/>
    <w:rsid w:val="00302274"/>
    <w:rsid w:val="00306772"/>
    <w:rsid w:val="0031014C"/>
    <w:rsid w:val="003104E7"/>
    <w:rsid w:val="0031424C"/>
    <w:rsid w:val="0031586D"/>
    <w:rsid w:val="00315EE2"/>
    <w:rsid w:val="00317DEB"/>
    <w:rsid w:val="003244D6"/>
    <w:rsid w:val="0032482E"/>
    <w:rsid w:val="00324D40"/>
    <w:rsid w:val="00325769"/>
    <w:rsid w:val="00325C31"/>
    <w:rsid w:val="00325EEE"/>
    <w:rsid w:val="00326368"/>
    <w:rsid w:val="00326A99"/>
    <w:rsid w:val="00340511"/>
    <w:rsid w:val="0034576D"/>
    <w:rsid w:val="0034600A"/>
    <w:rsid w:val="00346BAF"/>
    <w:rsid w:val="00352391"/>
    <w:rsid w:val="00353EE4"/>
    <w:rsid w:val="00355147"/>
    <w:rsid w:val="00355CBF"/>
    <w:rsid w:val="00360FC5"/>
    <w:rsid w:val="003615ED"/>
    <w:rsid w:val="00361F2D"/>
    <w:rsid w:val="00363B8C"/>
    <w:rsid w:val="00364E8B"/>
    <w:rsid w:val="0036582C"/>
    <w:rsid w:val="00366D1E"/>
    <w:rsid w:val="00366DC5"/>
    <w:rsid w:val="00371E50"/>
    <w:rsid w:val="0037217E"/>
    <w:rsid w:val="0037279D"/>
    <w:rsid w:val="00380DC8"/>
    <w:rsid w:val="003825F5"/>
    <w:rsid w:val="0038289C"/>
    <w:rsid w:val="0038446A"/>
    <w:rsid w:val="00384E45"/>
    <w:rsid w:val="00384E68"/>
    <w:rsid w:val="003865E2"/>
    <w:rsid w:val="00390897"/>
    <w:rsid w:val="00392804"/>
    <w:rsid w:val="00396FA4"/>
    <w:rsid w:val="00397075"/>
    <w:rsid w:val="003A1AFB"/>
    <w:rsid w:val="003A1FDA"/>
    <w:rsid w:val="003A20E0"/>
    <w:rsid w:val="003A67C8"/>
    <w:rsid w:val="003B0627"/>
    <w:rsid w:val="003B3088"/>
    <w:rsid w:val="003B43BF"/>
    <w:rsid w:val="003B4C57"/>
    <w:rsid w:val="003C4C90"/>
    <w:rsid w:val="003C6CCC"/>
    <w:rsid w:val="003D0DDA"/>
    <w:rsid w:val="003D2A92"/>
    <w:rsid w:val="003D58A1"/>
    <w:rsid w:val="003D79EA"/>
    <w:rsid w:val="003D7BA9"/>
    <w:rsid w:val="003E2248"/>
    <w:rsid w:val="003E2975"/>
    <w:rsid w:val="003E390A"/>
    <w:rsid w:val="003E3E47"/>
    <w:rsid w:val="003E43E3"/>
    <w:rsid w:val="003E79EB"/>
    <w:rsid w:val="003F4555"/>
    <w:rsid w:val="003F5BE9"/>
    <w:rsid w:val="00401789"/>
    <w:rsid w:val="0040525C"/>
    <w:rsid w:val="00405A6B"/>
    <w:rsid w:val="00406F4C"/>
    <w:rsid w:val="004115A7"/>
    <w:rsid w:val="00411D3B"/>
    <w:rsid w:val="00412A8B"/>
    <w:rsid w:val="00417978"/>
    <w:rsid w:val="004203FD"/>
    <w:rsid w:val="00423368"/>
    <w:rsid w:val="00425F2F"/>
    <w:rsid w:val="004274C6"/>
    <w:rsid w:val="00427ABD"/>
    <w:rsid w:val="004305FE"/>
    <w:rsid w:val="004314E7"/>
    <w:rsid w:val="00432526"/>
    <w:rsid w:val="00432D23"/>
    <w:rsid w:val="00433D2B"/>
    <w:rsid w:val="0043786A"/>
    <w:rsid w:val="004401E4"/>
    <w:rsid w:val="00440C6A"/>
    <w:rsid w:val="004420DE"/>
    <w:rsid w:val="00442BE3"/>
    <w:rsid w:val="00444C15"/>
    <w:rsid w:val="00444DC3"/>
    <w:rsid w:val="00445A35"/>
    <w:rsid w:val="00451267"/>
    <w:rsid w:val="0045187B"/>
    <w:rsid w:val="00451E2E"/>
    <w:rsid w:val="004560FB"/>
    <w:rsid w:val="00457658"/>
    <w:rsid w:val="004631F1"/>
    <w:rsid w:val="00463ABB"/>
    <w:rsid w:val="004703CF"/>
    <w:rsid w:val="00470C63"/>
    <w:rsid w:val="00476CC0"/>
    <w:rsid w:val="00486137"/>
    <w:rsid w:val="004873F5"/>
    <w:rsid w:val="004879C4"/>
    <w:rsid w:val="00487F47"/>
    <w:rsid w:val="00494E42"/>
    <w:rsid w:val="004953E1"/>
    <w:rsid w:val="004A07AD"/>
    <w:rsid w:val="004A09AD"/>
    <w:rsid w:val="004A375A"/>
    <w:rsid w:val="004A5762"/>
    <w:rsid w:val="004A597E"/>
    <w:rsid w:val="004A6942"/>
    <w:rsid w:val="004A6F78"/>
    <w:rsid w:val="004A787B"/>
    <w:rsid w:val="004B1E7E"/>
    <w:rsid w:val="004B3940"/>
    <w:rsid w:val="004B41D8"/>
    <w:rsid w:val="004B6565"/>
    <w:rsid w:val="004B6C50"/>
    <w:rsid w:val="004C2263"/>
    <w:rsid w:val="004C7AD9"/>
    <w:rsid w:val="004C7D97"/>
    <w:rsid w:val="004D0014"/>
    <w:rsid w:val="004D0885"/>
    <w:rsid w:val="004D3365"/>
    <w:rsid w:val="004D4C5D"/>
    <w:rsid w:val="004D5FA5"/>
    <w:rsid w:val="004D5FC9"/>
    <w:rsid w:val="004D761E"/>
    <w:rsid w:val="004D77CF"/>
    <w:rsid w:val="004E0DF3"/>
    <w:rsid w:val="004E1A36"/>
    <w:rsid w:val="004E28A5"/>
    <w:rsid w:val="004E34F3"/>
    <w:rsid w:val="004E38B5"/>
    <w:rsid w:val="004E3D34"/>
    <w:rsid w:val="004E5FE4"/>
    <w:rsid w:val="004F00B3"/>
    <w:rsid w:val="004F0BA9"/>
    <w:rsid w:val="004F0ED7"/>
    <w:rsid w:val="004F1557"/>
    <w:rsid w:val="004F1689"/>
    <w:rsid w:val="004F1774"/>
    <w:rsid w:val="004F2CB4"/>
    <w:rsid w:val="004F3A27"/>
    <w:rsid w:val="004F6978"/>
    <w:rsid w:val="00500D2E"/>
    <w:rsid w:val="0050334E"/>
    <w:rsid w:val="005042A1"/>
    <w:rsid w:val="00504D62"/>
    <w:rsid w:val="0050669B"/>
    <w:rsid w:val="00510561"/>
    <w:rsid w:val="00510BB1"/>
    <w:rsid w:val="005116ED"/>
    <w:rsid w:val="005117FF"/>
    <w:rsid w:val="0051242B"/>
    <w:rsid w:val="00513522"/>
    <w:rsid w:val="0051470A"/>
    <w:rsid w:val="00514F27"/>
    <w:rsid w:val="00515469"/>
    <w:rsid w:val="005158DF"/>
    <w:rsid w:val="00515D5E"/>
    <w:rsid w:val="0051624A"/>
    <w:rsid w:val="00525EC6"/>
    <w:rsid w:val="0053011A"/>
    <w:rsid w:val="00532A52"/>
    <w:rsid w:val="005331F2"/>
    <w:rsid w:val="005335DD"/>
    <w:rsid w:val="0053561F"/>
    <w:rsid w:val="00537EE8"/>
    <w:rsid w:val="005427F3"/>
    <w:rsid w:val="00543BCF"/>
    <w:rsid w:val="005448A1"/>
    <w:rsid w:val="0054582D"/>
    <w:rsid w:val="005523F3"/>
    <w:rsid w:val="00553DB0"/>
    <w:rsid w:val="00555DC2"/>
    <w:rsid w:val="00556656"/>
    <w:rsid w:val="0055775A"/>
    <w:rsid w:val="0056506E"/>
    <w:rsid w:val="005650B0"/>
    <w:rsid w:val="00565712"/>
    <w:rsid w:val="00566884"/>
    <w:rsid w:val="00574B8A"/>
    <w:rsid w:val="00576A15"/>
    <w:rsid w:val="0058567D"/>
    <w:rsid w:val="00585AD4"/>
    <w:rsid w:val="00587628"/>
    <w:rsid w:val="00587918"/>
    <w:rsid w:val="0059005F"/>
    <w:rsid w:val="005932E6"/>
    <w:rsid w:val="00593C08"/>
    <w:rsid w:val="005A02D3"/>
    <w:rsid w:val="005A3717"/>
    <w:rsid w:val="005A3CCA"/>
    <w:rsid w:val="005A4FD5"/>
    <w:rsid w:val="005A6168"/>
    <w:rsid w:val="005A63B3"/>
    <w:rsid w:val="005A6782"/>
    <w:rsid w:val="005B32CA"/>
    <w:rsid w:val="005B3B94"/>
    <w:rsid w:val="005B3EBA"/>
    <w:rsid w:val="005B6770"/>
    <w:rsid w:val="005B7E9D"/>
    <w:rsid w:val="005C083E"/>
    <w:rsid w:val="005C694C"/>
    <w:rsid w:val="005C6E0C"/>
    <w:rsid w:val="005C6E92"/>
    <w:rsid w:val="005C7841"/>
    <w:rsid w:val="005D2830"/>
    <w:rsid w:val="005D3365"/>
    <w:rsid w:val="005D3FCD"/>
    <w:rsid w:val="005D45BB"/>
    <w:rsid w:val="005D666A"/>
    <w:rsid w:val="005E26CC"/>
    <w:rsid w:val="005E6B26"/>
    <w:rsid w:val="005E6CFF"/>
    <w:rsid w:val="005F1503"/>
    <w:rsid w:val="005F56A2"/>
    <w:rsid w:val="00600019"/>
    <w:rsid w:val="00603DF4"/>
    <w:rsid w:val="0060492C"/>
    <w:rsid w:val="006066CC"/>
    <w:rsid w:val="00607E6A"/>
    <w:rsid w:val="00611FF5"/>
    <w:rsid w:val="006133E5"/>
    <w:rsid w:val="006144F8"/>
    <w:rsid w:val="00614606"/>
    <w:rsid w:val="0061649E"/>
    <w:rsid w:val="00622011"/>
    <w:rsid w:val="0062296A"/>
    <w:rsid w:val="00623BD9"/>
    <w:rsid w:val="00625CB2"/>
    <w:rsid w:val="00631F82"/>
    <w:rsid w:val="006320B0"/>
    <w:rsid w:val="006331D8"/>
    <w:rsid w:val="0063393B"/>
    <w:rsid w:val="00633B72"/>
    <w:rsid w:val="00634FE9"/>
    <w:rsid w:val="006374A6"/>
    <w:rsid w:val="00640318"/>
    <w:rsid w:val="00640530"/>
    <w:rsid w:val="0064206D"/>
    <w:rsid w:val="006454AA"/>
    <w:rsid w:val="00645591"/>
    <w:rsid w:val="00647125"/>
    <w:rsid w:val="00647F48"/>
    <w:rsid w:val="006527CA"/>
    <w:rsid w:val="00653501"/>
    <w:rsid w:val="00654498"/>
    <w:rsid w:val="00655B72"/>
    <w:rsid w:val="0066168A"/>
    <w:rsid w:val="0066339D"/>
    <w:rsid w:val="006635CE"/>
    <w:rsid w:val="00665FDA"/>
    <w:rsid w:val="00670086"/>
    <w:rsid w:val="0067564A"/>
    <w:rsid w:val="00677961"/>
    <w:rsid w:val="006801AD"/>
    <w:rsid w:val="006805F2"/>
    <w:rsid w:val="00681C4E"/>
    <w:rsid w:val="00684B58"/>
    <w:rsid w:val="00684E11"/>
    <w:rsid w:val="0068532A"/>
    <w:rsid w:val="00690E06"/>
    <w:rsid w:val="006932E5"/>
    <w:rsid w:val="00693A23"/>
    <w:rsid w:val="00695D5D"/>
    <w:rsid w:val="00697A7F"/>
    <w:rsid w:val="006A0A61"/>
    <w:rsid w:val="006A5F00"/>
    <w:rsid w:val="006A6749"/>
    <w:rsid w:val="006A6F01"/>
    <w:rsid w:val="006A76BD"/>
    <w:rsid w:val="006B1C92"/>
    <w:rsid w:val="006B2C75"/>
    <w:rsid w:val="006B2F51"/>
    <w:rsid w:val="006C086A"/>
    <w:rsid w:val="006C5095"/>
    <w:rsid w:val="006D1B38"/>
    <w:rsid w:val="006D2031"/>
    <w:rsid w:val="006D5814"/>
    <w:rsid w:val="006E0E48"/>
    <w:rsid w:val="006E1762"/>
    <w:rsid w:val="006E3D04"/>
    <w:rsid w:val="006E4D9A"/>
    <w:rsid w:val="006E5B23"/>
    <w:rsid w:val="006E76E8"/>
    <w:rsid w:val="006E78C8"/>
    <w:rsid w:val="006F45FC"/>
    <w:rsid w:val="006F5E51"/>
    <w:rsid w:val="00700F84"/>
    <w:rsid w:val="00700F91"/>
    <w:rsid w:val="00701B4F"/>
    <w:rsid w:val="0070386A"/>
    <w:rsid w:val="007069DA"/>
    <w:rsid w:val="007109DF"/>
    <w:rsid w:val="007123E9"/>
    <w:rsid w:val="00712462"/>
    <w:rsid w:val="00713F62"/>
    <w:rsid w:val="00716F83"/>
    <w:rsid w:val="0071784A"/>
    <w:rsid w:val="00720B08"/>
    <w:rsid w:val="00720D39"/>
    <w:rsid w:val="00720E4F"/>
    <w:rsid w:val="00724F44"/>
    <w:rsid w:val="007258E8"/>
    <w:rsid w:val="00725BAF"/>
    <w:rsid w:val="00727D45"/>
    <w:rsid w:val="00730E1F"/>
    <w:rsid w:val="007322A0"/>
    <w:rsid w:val="00734178"/>
    <w:rsid w:val="00734DCE"/>
    <w:rsid w:val="00735E8F"/>
    <w:rsid w:val="00742961"/>
    <w:rsid w:val="0074580D"/>
    <w:rsid w:val="00745D5F"/>
    <w:rsid w:val="0074607E"/>
    <w:rsid w:val="007515AA"/>
    <w:rsid w:val="007520FB"/>
    <w:rsid w:val="00753048"/>
    <w:rsid w:val="00753474"/>
    <w:rsid w:val="007568FB"/>
    <w:rsid w:val="007616BD"/>
    <w:rsid w:val="00762532"/>
    <w:rsid w:val="00764FCF"/>
    <w:rsid w:val="00767BDE"/>
    <w:rsid w:val="00767DF6"/>
    <w:rsid w:val="00770C2B"/>
    <w:rsid w:val="00774980"/>
    <w:rsid w:val="00776591"/>
    <w:rsid w:val="007804E1"/>
    <w:rsid w:val="00784B09"/>
    <w:rsid w:val="00785781"/>
    <w:rsid w:val="0078622D"/>
    <w:rsid w:val="00790C9A"/>
    <w:rsid w:val="00792B13"/>
    <w:rsid w:val="00794180"/>
    <w:rsid w:val="007A0D2C"/>
    <w:rsid w:val="007A1C99"/>
    <w:rsid w:val="007A2A4E"/>
    <w:rsid w:val="007A677C"/>
    <w:rsid w:val="007B0AAF"/>
    <w:rsid w:val="007B19F6"/>
    <w:rsid w:val="007B2F78"/>
    <w:rsid w:val="007B7B60"/>
    <w:rsid w:val="007C1AA1"/>
    <w:rsid w:val="007C1BC5"/>
    <w:rsid w:val="007D44AE"/>
    <w:rsid w:val="007D4FBA"/>
    <w:rsid w:val="007D6B3E"/>
    <w:rsid w:val="007E1B7A"/>
    <w:rsid w:val="007E2829"/>
    <w:rsid w:val="007E56C9"/>
    <w:rsid w:val="007E59DB"/>
    <w:rsid w:val="007F37C0"/>
    <w:rsid w:val="007F4253"/>
    <w:rsid w:val="007F5AFB"/>
    <w:rsid w:val="00803A7F"/>
    <w:rsid w:val="008047B4"/>
    <w:rsid w:val="00804D3D"/>
    <w:rsid w:val="00804E0A"/>
    <w:rsid w:val="00810E55"/>
    <w:rsid w:val="008127BE"/>
    <w:rsid w:val="00812AAC"/>
    <w:rsid w:val="00813D05"/>
    <w:rsid w:val="00815B79"/>
    <w:rsid w:val="00816214"/>
    <w:rsid w:val="00816B6F"/>
    <w:rsid w:val="00817133"/>
    <w:rsid w:val="008200B9"/>
    <w:rsid w:val="0082061B"/>
    <w:rsid w:val="00820DCA"/>
    <w:rsid w:val="008238DE"/>
    <w:rsid w:val="00831677"/>
    <w:rsid w:val="008326B5"/>
    <w:rsid w:val="00833D7E"/>
    <w:rsid w:val="00837F72"/>
    <w:rsid w:val="00841F9F"/>
    <w:rsid w:val="00844A05"/>
    <w:rsid w:val="00847264"/>
    <w:rsid w:val="0084742D"/>
    <w:rsid w:val="008523BC"/>
    <w:rsid w:val="00852F71"/>
    <w:rsid w:val="00854A9C"/>
    <w:rsid w:val="008567AC"/>
    <w:rsid w:val="008642CD"/>
    <w:rsid w:val="00864C05"/>
    <w:rsid w:val="00865493"/>
    <w:rsid w:val="00865800"/>
    <w:rsid w:val="008668CB"/>
    <w:rsid w:val="00872C31"/>
    <w:rsid w:val="00873AEB"/>
    <w:rsid w:val="00876FF5"/>
    <w:rsid w:val="00883E4B"/>
    <w:rsid w:val="00885F25"/>
    <w:rsid w:val="0088647F"/>
    <w:rsid w:val="00886A60"/>
    <w:rsid w:val="00887157"/>
    <w:rsid w:val="00887A79"/>
    <w:rsid w:val="00894796"/>
    <w:rsid w:val="008947AB"/>
    <w:rsid w:val="008959D6"/>
    <w:rsid w:val="008A12C8"/>
    <w:rsid w:val="008A35C1"/>
    <w:rsid w:val="008A3F79"/>
    <w:rsid w:val="008A419E"/>
    <w:rsid w:val="008A688D"/>
    <w:rsid w:val="008B0682"/>
    <w:rsid w:val="008B20DB"/>
    <w:rsid w:val="008B371A"/>
    <w:rsid w:val="008B4A12"/>
    <w:rsid w:val="008D016F"/>
    <w:rsid w:val="008D0672"/>
    <w:rsid w:val="008D207A"/>
    <w:rsid w:val="008D411D"/>
    <w:rsid w:val="008D7141"/>
    <w:rsid w:val="008E1D97"/>
    <w:rsid w:val="008E20E5"/>
    <w:rsid w:val="008E2E58"/>
    <w:rsid w:val="008E315D"/>
    <w:rsid w:val="008E4DA0"/>
    <w:rsid w:val="008E54BF"/>
    <w:rsid w:val="008E727B"/>
    <w:rsid w:val="008F0CAD"/>
    <w:rsid w:val="008F243D"/>
    <w:rsid w:val="008F3902"/>
    <w:rsid w:val="008F52BF"/>
    <w:rsid w:val="008F545B"/>
    <w:rsid w:val="0090058C"/>
    <w:rsid w:val="009107F2"/>
    <w:rsid w:val="00911266"/>
    <w:rsid w:val="00911DB3"/>
    <w:rsid w:val="0091230F"/>
    <w:rsid w:val="00914E9D"/>
    <w:rsid w:val="00917062"/>
    <w:rsid w:val="00921D64"/>
    <w:rsid w:val="00923C87"/>
    <w:rsid w:val="009256CE"/>
    <w:rsid w:val="00925B04"/>
    <w:rsid w:val="00931545"/>
    <w:rsid w:val="00931DAA"/>
    <w:rsid w:val="009335F2"/>
    <w:rsid w:val="00935889"/>
    <w:rsid w:val="00935D45"/>
    <w:rsid w:val="009460C0"/>
    <w:rsid w:val="00952EA5"/>
    <w:rsid w:val="0095302A"/>
    <w:rsid w:val="009566F7"/>
    <w:rsid w:val="00964CD5"/>
    <w:rsid w:val="00964F28"/>
    <w:rsid w:val="009660F9"/>
    <w:rsid w:val="00966A26"/>
    <w:rsid w:val="00972E46"/>
    <w:rsid w:val="009738EB"/>
    <w:rsid w:val="00976461"/>
    <w:rsid w:val="00982AA5"/>
    <w:rsid w:val="0098306C"/>
    <w:rsid w:val="00983A02"/>
    <w:rsid w:val="00984CF1"/>
    <w:rsid w:val="00986500"/>
    <w:rsid w:val="00987352"/>
    <w:rsid w:val="0098782A"/>
    <w:rsid w:val="00990CDD"/>
    <w:rsid w:val="009A0D05"/>
    <w:rsid w:val="009A1878"/>
    <w:rsid w:val="009A2D63"/>
    <w:rsid w:val="009A2DD7"/>
    <w:rsid w:val="009A4D6D"/>
    <w:rsid w:val="009A6076"/>
    <w:rsid w:val="009A6ADD"/>
    <w:rsid w:val="009B05A8"/>
    <w:rsid w:val="009B2AD6"/>
    <w:rsid w:val="009B359C"/>
    <w:rsid w:val="009B7679"/>
    <w:rsid w:val="009C1F89"/>
    <w:rsid w:val="009C3427"/>
    <w:rsid w:val="009C6AA3"/>
    <w:rsid w:val="009C7939"/>
    <w:rsid w:val="009D109B"/>
    <w:rsid w:val="009D1BE3"/>
    <w:rsid w:val="009D60AC"/>
    <w:rsid w:val="009D6ACF"/>
    <w:rsid w:val="009E0686"/>
    <w:rsid w:val="009E173D"/>
    <w:rsid w:val="009E2398"/>
    <w:rsid w:val="009E249C"/>
    <w:rsid w:val="009E25EA"/>
    <w:rsid w:val="009E42FF"/>
    <w:rsid w:val="009E4D06"/>
    <w:rsid w:val="009E5B0F"/>
    <w:rsid w:val="009E6EF1"/>
    <w:rsid w:val="009E7EBD"/>
    <w:rsid w:val="009F0EC9"/>
    <w:rsid w:val="009F2B71"/>
    <w:rsid w:val="009F2D9A"/>
    <w:rsid w:val="009F318C"/>
    <w:rsid w:val="009F3FA8"/>
    <w:rsid w:val="009F5BE5"/>
    <w:rsid w:val="009F6C4B"/>
    <w:rsid w:val="00A0399C"/>
    <w:rsid w:val="00A03AE9"/>
    <w:rsid w:val="00A07CFA"/>
    <w:rsid w:val="00A14572"/>
    <w:rsid w:val="00A15ADD"/>
    <w:rsid w:val="00A16C7A"/>
    <w:rsid w:val="00A21BB1"/>
    <w:rsid w:val="00A235A9"/>
    <w:rsid w:val="00A245B6"/>
    <w:rsid w:val="00A26518"/>
    <w:rsid w:val="00A34450"/>
    <w:rsid w:val="00A4089C"/>
    <w:rsid w:val="00A40A18"/>
    <w:rsid w:val="00A45E6C"/>
    <w:rsid w:val="00A51DC7"/>
    <w:rsid w:val="00A52DC1"/>
    <w:rsid w:val="00A56E31"/>
    <w:rsid w:val="00A645CF"/>
    <w:rsid w:val="00A67132"/>
    <w:rsid w:val="00A708DB"/>
    <w:rsid w:val="00A708F8"/>
    <w:rsid w:val="00A70BA8"/>
    <w:rsid w:val="00A75624"/>
    <w:rsid w:val="00A75FD8"/>
    <w:rsid w:val="00A92523"/>
    <w:rsid w:val="00A9278D"/>
    <w:rsid w:val="00A94965"/>
    <w:rsid w:val="00A94FB2"/>
    <w:rsid w:val="00A969B6"/>
    <w:rsid w:val="00A96B44"/>
    <w:rsid w:val="00A97CA0"/>
    <w:rsid w:val="00AA1BFF"/>
    <w:rsid w:val="00AA4979"/>
    <w:rsid w:val="00AA54B4"/>
    <w:rsid w:val="00AA5544"/>
    <w:rsid w:val="00AA59E5"/>
    <w:rsid w:val="00AA6730"/>
    <w:rsid w:val="00AA7436"/>
    <w:rsid w:val="00AB2A03"/>
    <w:rsid w:val="00AB2A55"/>
    <w:rsid w:val="00AC0F5E"/>
    <w:rsid w:val="00AC10FD"/>
    <w:rsid w:val="00AC13DE"/>
    <w:rsid w:val="00AC1F4D"/>
    <w:rsid w:val="00AD21FC"/>
    <w:rsid w:val="00AD4372"/>
    <w:rsid w:val="00AD4B3D"/>
    <w:rsid w:val="00AD7B74"/>
    <w:rsid w:val="00AE29CB"/>
    <w:rsid w:val="00AE2ED7"/>
    <w:rsid w:val="00AE5698"/>
    <w:rsid w:val="00AF0623"/>
    <w:rsid w:val="00AF18A4"/>
    <w:rsid w:val="00AF1E87"/>
    <w:rsid w:val="00AF2413"/>
    <w:rsid w:val="00AF2998"/>
    <w:rsid w:val="00AF2BD7"/>
    <w:rsid w:val="00AF6751"/>
    <w:rsid w:val="00AF69C9"/>
    <w:rsid w:val="00B02CB5"/>
    <w:rsid w:val="00B064C0"/>
    <w:rsid w:val="00B1261E"/>
    <w:rsid w:val="00B133A5"/>
    <w:rsid w:val="00B172C1"/>
    <w:rsid w:val="00B21F8E"/>
    <w:rsid w:val="00B2500C"/>
    <w:rsid w:val="00B26867"/>
    <w:rsid w:val="00B30023"/>
    <w:rsid w:val="00B33AD8"/>
    <w:rsid w:val="00B424F1"/>
    <w:rsid w:val="00B4653F"/>
    <w:rsid w:val="00B46591"/>
    <w:rsid w:val="00B46EEE"/>
    <w:rsid w:val="00B51047"/>
    <w:rsid w:val="00B53115"/>
    <w:rsid w:val="00B557B7"/>
    <w:rsid w:val="00B55DFB"/>
    <w:rsid w:val="00B62B6A"/>
    <w:rsid w:val="00B671D0"/>
    <w:rsid w:val="00B70C6F"/>
    <w:rsid w:val="00B779AE"/>
    <w:rsid w:val="00B81DC0"/>
    <w:rsid w:val="00B85A30"/>
    <w:rsid w:val="00B9028E"/>
    <w:rsid w:val="00B943DE"/>
    <w:rsid w:val="00B947A3"/>
    <w:rsid w:val="00B95031"/>
    <w:rsid w:val="00BB2F24"/>
    <w:rsid w:val="00BB4675"/>
    <w:rsid w:val="00BB6D5A"/>
    <w:rsid w:val="00BC019C"/>
    <w:rsid w:val="00BC0BAD"/>
    <w:rsid w:val="00BC446A"/>
    <w:rsid w:val="00BC45FB"/>
    <w:rsid w:val="00BC4798"/>
    <w:rsid w:val="00BD40AC"/>
    <w:rsid w:val="00BD4DC7"/>
    <w:rsid w:val="00BD51F4"/>
    <w:rsid w:val="00BD53F9"/>
    <w:rsid w:val="00BD5BBA"/>
    <w:rsid w:val="00BD6AC2"/>
    <w:rsid w:val="00BD7C28"/>
    <w:rsid w:val="00BE493D"/>
    <w:rsid w:val="00BE56E1"/>
    <w:rsid w:val="00BE5755"/>
    <w:rsid w:val="00BE70B1"/>
    <w:rsid w:val="00BF2D0A"/>
    <w:rsid w:val="00BF41AF"/>
    <w:rsid w:val="00BF6894"/>
    <w:rsid w:val="00C019A4"/>
    <w:rsid w:val="00C038C1"/>
    <w:rsid w:val="00C04561"/>
    <w:rsid w:val="00C07F7F"/>
    <w:rsid w:val="00C11E91"/>
    <w:rsid w:val="00C15617"/>
    <w:rsid w:val="00C15D50"/>
    <w:rsid w:val="00C16B48"/>
    <w:rsid w:val="00C21430"/>
    <w:rsid w:val="00C215F7"/>
    <w:rsid w:val="00C21CBD"/>
    <w:rsid w:val="00C2223D"/>
    <w:rsid w:val="00C22D2C"/>
    <w:rsid w:val="00C235BC"/>
    <w:rsid w:val="00C2498A"/>
    <w:rsid w:val="00C26FC9"/>
    <w:rsid w:val="00C272DD"/>
    <w:rsid w:val="00C27DF1"/>
    <w:rsid w:val="00C3005B"/>
    <w:rsid w:val="00C31838"/>
    <w:rsid w:val="00C31A3F"/>
    <w:rsid w:val="00C334A5"/>
    <w:rsid w:val="00C335F8"/>
    <w:rsid w:val="00C3616A"/>
    <w:rsid w:val="00C36E25"/>
    <w:rsid w:val="00C41CD1"/>
    <w:rsid w:val="00C43850"/>
    <w:rsid w:val="00C45A26"/>
    <w:rsid w:val="00C50D21"/>
    <w:rsid w:val="00C51629"/>
    <w:rsid w:val="00C5192F"/>
    <w:rsid w:val="00C540D3"/>
    <w:rsid w:val="00C55E7D"/>
    <w:rsid w:val="00C577EE"/>
    <w:rsid w:val="00C63CEF"/>
    <w:rsid w:val="00C66454"/>
    <w:rsid w:val="00C66F92"/>
    <w:rsid w:val="00C67584"/>
    <w:rsid w:val="00C7415B"/>
    <w:rsid w:val="00C7433B"/>
    <w:rsid w:val="00C76DCC"/>
    <w:rsid w:val="00C76F94"/>
    <w:rsid w:val="00C81F61"/>
    <w:rsid w:val="00C83766"/>
    <w:rsid w:val="00C85735"/>
    <w:rsid w:val="00C8779A"/>
    <w:rsid w:val="00C87F8C"/>
    <w:rsid w:val="00C914FC"/>
    <w:rsid w:val="00C944CC"/>
    <w:rsid w:val="00C955BE"/>
    <w:rsid w:val="00CA2A17"/>
    <w:rsid w:val="00CA3FC9"/>
    <w:rsid w:val="00CA5113"/>
    <w:rsid w:val="00CA6591"/>
    <w:rsid w:val="00CB057A"/>
    <w:rsid w:val="00CB0808"/>
    <w:rsid w:val="00CB4534"/>
    <w:rsid w:val="00CB5172"/>
    <w:rsid w:val="00CB5328"/>
    <w:rsid w:val="00CC210A"/>
    <w:rsid w:val="00CC5B87"/>
    <w:rsid w:val="00CC5BF8"/>
    <w:rsid w:val="00CC69CB"/>
    <w:rsid w:val="00CD0432"/>
    <w:rsid w:val="00CD1A04"/>
    <w:rsid w:val="00CD1EDF"/>
    <w:rsid w:val="00CD44D4"/>
    <w:rsid w:val="00CD5804"/>
    <w:rsid w:val="00CD7946"/>
    <w:rsid w:val="00CE054A"/>
    <w:rsid w:val="00CE0ED3"/>
    <w:rsid w:val="00CE20AE"/>
    <w:rsid w:val="00CF2B2A"/>
    <w:rsid w:val="00CF47FC"/>
    <w:rsid w:val="00CF5A99"/>
    <w:rsid w:val="00CF7D3B"/>
    <w:rsid w:val="00D0348B"/>
    <w:rsid w:val="00D05601"/>
    <w:rsid w:val="00D07530"/>
    <w:rsid w:val="00D23413"/>
    <w:rsid w:val="00D23A5E"/>
    <w:rsid w:val="00D27E8E"/>
    <w:rsid w:val="00D30A2A"/>
    <w:rsid w:val="00D31F6C"/>
    <w:rsid w:val="00D33640"/>
    <w:rsid w:val="00D34886"/>
    <w:rsid w:val="00D37CA2"/>
    <w:rsid w:val="00D4214D"/>
    <w:rsid w:val="00D42610"/>
    <w:rsid w:val="00D46448"/>
    <w:rsid w:val="00D50E98"/>
    <w:rsid w:val="00D51726"/>
    <w:rsid w:val="00D52171"/>
    <w:rsid w:val="00D57834"/>
    <w:rsid w:val="00D6090A"/>
    <w:rsid w:val="00D612BE"/>
    <w:rsid w:val="00D6289B"/>
    <w:rsid w:val="00D62909"/>
    <w:rsid w:val="00D630DD"/>
    <w:rsid w:val="00D635C9"/>
    <w:rsid w:val="00D64290"/>
    <w:rsid w:val="00D64B0F"/>
    <w:rsid w:val="00D65791"/>
    <w:rsid w:val="00D66A91"/>
    <w:rsid w:val="00D67F46"/>
    <w:rsid w:val="00D80AD9"/>
    <w:rsid w:val="00D81EF9"/>
    <w:rsid w:val="00D8793C"/>
    <w:rsid w:val="00D926CE"/>
    <w:rsid w:val="00D95930"/>
    <w:rsid w:val="00D973BC"/>
    <w:rsid w:val="00DA2CD1"/>
    <w:rsid w:val="00DA456A"/>
    <w:rsid w:val="00DA4601"/>
    <w:rsid w:val="00DA48DE"/>
    <w:rsid w:val="00DB1371"/>
    <w:rsid w:val="00DB22B8"/>
    <w:rsid w:val="00DB6F8C"/>
    <w:rsid w:val="00DC1D87"/>
    <w:rsid w:val="00DC2523"/>
    <w:rsid w:val="00DC75F3"/>
    <w:rsid w:val="00DD1061"/>
    <w:rsid w:val="00DE0331"/>
    <w:rsid w:val="00DF60D9"/>
    <w:rsid w:val="00DF64F9"/>
    <w:rsid w:val="00E01889"/>
    <w:rsid w:val="00E027C9"/>
    <w:rsid w:val="00E060D6"/>
    <w:rsid w:val="00E108D0"/>
    <w:rsid w:val="00E15FC1"/>
    <w:rsid w:val="00E21B2E"/>
    <w:rsid w:val="00E23911"/>
    <w:rsid w:val="00E24942"/>
    <w:rsid w:val="00E256E3"/>
    <w:rsid w:val="00E30A36"/>
    <w:rsid w:val="00E30F9E"/>
    <w:rsid w:val="00E34211"/>
    <w:rsid w:val="00E35B6E"/>
    <w:rsid w:val="00E4199A"/>
    <w:rsid w:val="00E41A45"/>
    <w:rsid w:val="00E42280"/>
    <w:rsid w:val="00E50B2A"/>
    <w:rsid w:val="00E50CC7"/>
    <w:rsid w:val="00E5129F"/>
    <w:rsid w:val="00E51574"/>
    <w:rsid w:val="00E52A65"/>
    <w:rsid w:val="00E53193"/>
    <w:rsid w:val="00E54C8D"/>
    <w:rsid w:val="00E60156"/>
    <w:rsid w:val="00E624C7"/>
    <w:rsid w:val="00E700E6"/>
    <w:rsid w:val="00E7109F"/>
    <w:rsid w:val="00E7235C"/>
    <w:rsid w:val="00E727D4"/>
    <w:rsid w:val="00E757D3"/>
    <w:rsid w:val="00E75C58"/>
    <w:rsid w:val="00E817FB"/>
    <w:rsid w:val="00E833A1"/>
    <w:rsid w:val="00E84AFB"/>
    <w:rsid w:val="00E85383"/>
    <w:rsid w:val="00E86205"/>
    <w:rsid w:val="00EA55B7"/>
    <w:rsid w:val="00EA6AD1"/>
    <w:rsid w:val="00EA6CDE"/>
    <w:rsid w:val="00EA7437"/>
    <w:rsid w:val="00EA79EE"/>
    <w:rsid w:val="00EB319B"/>
    <w:rsid w:val="00EB5539"/>
    <w:rsid w:val="00EB5C63"/>
    <w:rsid w:val="00EB616B"/>
    <w:rsid w:val="00EB7D6A"/>
    <w:rsid w:val="00EC4366"/>
    <w:rsid w:val="00ED0CB2"/>
    <w:rsid w:val="00ED0F15"/>
    <w:rsid w:val="00ED2F91"/>
    <w:rsid w:val="00ED351D"/>
    <w:rsid w:val="00EE02E9"/>
    <w:rsid w:val="00EE4041"/>
    <w:rsid w:val="00EE5E0F"/>
    <w:rsid w:val="00EE7A0F"/>
    <w:rsid w:val="00EF0606"/>
    <w:rsid w:val="00EF1B06"/>
    <w:rsid w:val="00EF1E97"/>
    <w:rsid w:val="00EF66CF"/>
    <w:rsid w:val="00EF6777"/>
    <w:rsid w:val="00EF67F4"/>
    <w:rsid w:val="00EF781D"/>
    <w:rsid w:val="00F00F9C"/>
    <w:rsid w:val="00F050D6"/>
    <w:rsid w:val="00F05848"/>
    <w:rsid w:val="00F07A01"/>
    <w:rsid w:val="00F12440"/>
    <w:rsid w:val="00F12C35"/>
    <w:rsid w:val="00F267C6"/>
    <w:rsid w:val="00F33382"/>
    <w:rsid w:val="00F33C22"/>
    <w:rsid w:val="00F36184"/>
    <w:rsid w:val="00F3635A"/>
    <w:rsid w:val="00F42984"/>
    <w:rsid w:val="00F52A2F"/>
    <w:rsid w:val="00F53111"/>
    <w:rsid w:val="00F53BA4"/>
    <w:rsid w:val="00F576CA"/>
    <w:rsid w:val="00F57A01"/>
    <w:rsid w:val="00F63FEE"/>
    <w:rsid w:val="00F65671"/>
    <w:rsid w:val="00F67850"/>
    <w:rsid w:val="00F70913"/>
    <w:rsid w:val="00F73193"/>
    <w:rsid w:val="00F77E55"/>
    <w:rsid w:val="00F81598"/>
    <w:rsid w:val="00F83C38"/>
    <w:rsid w:val="00F84D7E"/>
    <w:rsid w:val="00F857B0"/>
    <w:rsid w:val="00F873D4"/>
    <w:rsid w:val="00F91A4B"/>
    <w:rsid w:val="00F92C08"/>
    <w:rsid w:val="00F9360A"/>
    <w:rsid w:val="00F97A68"/>
    <w:rsid w:val="00FA203B"/>
    <w:rsid w:val="00FA3ACE"/>
    <w:rsid w:val="00FA4089"/>
    <w:rsid w:val="00FA5946"/>
    <w:rsid w:val="00FA5C12"/>
    <w:rsid w:val="00FB332D"/>
    <w:rsid w:val="00FB37DF"/>
    <w:rsid w:val="00FB5AD7"/>
    <w:rsid w:val="00FC04B6"/>
    <w:rsid w:val="00FC12E0"/>
    <w:rsid w:val="00FC36C8"/>
    <w:rsid w:val="00FC48D2"/>
    <w:rsid w:val="00FC5514"/>
    <w:rsid w:val="00FC7167"/>
    <w:rsid w:val="00FD10E8"/>
    <w:rsid w:val="00FD202D"/>
    <w:rsid w:val="00FD5020"/>
    <w:rsid w:val="00FD774D"/>
    <w:rsid w:val="00FD7B24"/>
    <w:rsid w:val="00FE0E0C"/>
    <w:rsid w:val="00FF4175"/>
    <w:rsid w:val="00FF4C8D"/>
    <w:rsid w:val="00FF5AF7"/>
    <w:rsid w:val="00FF6077"/>
    <w:rsid w:val="00FF641E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EC412E"/>
  <w15:docId w15:val="{9DD2861A-1FCF-4EBC-A5AD-57F626F14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F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504D62"/>
    <w:pPr>
      <w:keepNext/>
      <w:autoSpaceDE/>
      <w:autoSpaceDN/>
      <w:adjustRightInd/>
      <w:spacing w:line="280" w:lineRule="atLeast"/>
      <w:jc w:val="center"/>
      <w:outlineLvl w:val="0"/>
    </w:pPr>
    <w:rPr>
      <w:rFonts w:ascii="Arial" w:eastAsia="Calibri" w:hAnsi="Arial" w:cs="Arial"/>
      <w:b/>
      <w:bCs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2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5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04D62"/>
    <w:rPr>
      <w:rFonts w:ascii="Arial" w:eastAsia="Calibri" w:hAnsi="Arial" w:cs="Arial"/>
      <w:b/>
      <w:bCs/>
      <w:sz w:val="20"/>
      <w:szCs w:val="20"/>
      <w:lang w:val="bg-BG" w:eastAsia="bg-BG"/>
    </w:rPr>
  </w:style>
  <w:style w:type="paragraph" w:styleId="Title">
    <w:name w:val="Title"/>
    <w:basedOn w:val="Normal"/>
    <w:link w:val="TitleChar"/>
    <w:uiPriority w:val="99"/>
    <w:qFormat/>
    <w:rsid w:val="00504D62"/>
    <w:pPr>
      <w:widowControl/>
      <w:autoSpaceDE/>
      <w:autoSpaceDN/>
      <w:adjustRightInd/>
      <w:jc w:val="center"/>
    </w:pPr>
    <w:rPr>
      <w:rFonts w:ascii="NewSaturionModernCyr" w:eastAsia="Calibri" w:hAnsi="NewSaturionModernCyr" w:cs="NewSaturionModernCyr"/>
      <w:b/>
      <w:bCs/>
      <w:spacing w:val="50"/>
      <w:lang w:val="en-GB" w:eastAsia="bg-BG"/>
    </w:rPr>
  </w:style>
  <w:style w:type="character" w:customStyle="1" w:styleId="TitleChar">
    <w:name w:val="Title Char"/>
    <w:basedOn w:val="DefaultParagraphFont"/>
    <w:link w:val="Title"/>
    <w:uiPriority w:val="99"/>
    <w:rsid w:val="00504D62"/>
    <w:rPr>
      <w:rFonts w:ascii="NewSaturionModernCyr" w:eastAsia="Calibri" w:hAnsi="NewSaturionModernCyr" w:cs="NewSaturionModernCyr"/>
      <w:b/>
      <w:bCs/>
      <w:spacing w:val="50"/>
      <w:sz w:val="20"/>
      <w:szCs w:val="20"/>
      <w:lang w:val="en-GB"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2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BodyTextIndent2">
    <w:name w:val="Body Text Indent 2"/>
    <w:basedOn w:val="Normal"/>
    <w:link w:val="BodyTextIndent2Char"/>
    <w:uiPriority w:val="99"/>
    <w:rsid w:val="0031424C"/>
    <w:pPr>
      <w:widowControl/>
      <w:autoSpaceDE/>
      <w:autoSpaceDN/>
      <w:adjustRightInd/>
      <w:spacing w:after="120" w:line="480" w:lineRule="auto"/>
      <w:ind w:left="283"/>
    </w:pPr>
    <w:rPr>
      <w:rFonts w:ascii="Hebar" w:eastAsia="Calibri" w:hAnsi="Hebar" w:cs="Hebar"/>
      <w:lang w:val="en-AU"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1424C"/>
    <w:rPr>
      <w:rFonts w:ascii="Hebar" w:eastAsia="Calibri" w:hAnsi="Hebar" w:cs="Hebar"/>
      <w:sz w:val="20"/>
      <w:szCs w:val="20"/>
      <w:lang w:val="en-AU" w:eastAsia="bg-BG"/>
    </w:rPr>
  </w:style>
  <w:style w:type="paragraph" w:customStyle="1" w:styleId="Style">
    <w:name w:val="Style"/>
    <w:uiPriority w:val="99"/>
    <w:rsid w:val="0031424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SimSun" w:hAnsi="Times New Roman" w:cs="Times New Roman"/>
      <w:sz w:val="24"/>
      <w:szCs w:val="24"/>
      <w:lang w:val="bg-BG" w:eastAsia="zh-CN"/>
    </w:rPr>
  </w:style>
  <w:style w:type="paragraph" w:customStyle="1" w:styleId="Default">
    <w:name w:val="Default"/>
    <w:rsid w:val="00487F47"/>
    <w:pPr>
      <w:autoSpaceDE w:val="0"/>
      <w:autoSpaceDN w:val="0"/>
      <w:adjustRightInd w:val="0"/>
      <w:spacing w:after="0" w:line="240" w:lineRule="auto"/>
    </w:pPr>
    <w:rPr>
      <w:rFonts w:ascii="SentryCYR" w:hAnsi="SentryCYR" w:cs="SentryCYR"/>
      <w:color w:val="000000"/>
      <w:sz w:val="24"/>
      <w:szCs w:val="24"/>
      <w:lang w:val="bg-BG"/>
    </w:rPr>
  </w:style>
  <w:style w:type="paragraph" w:customStyle="1" w:styleId="Pa4">
    <w:name w:val="Pa4"/>
    <w:basedOn w:val="Default"/>
    <w:next w:val="Default"/>
    <w:uiPriority w:val="99"/>
    <w:rsid w:val="00487F47"/>
    <w:pPr>
      <w:spacing w:line="193" w:lineRule="atLeast"/>
    </w:pPr>
    <w:rPr>
      <w:rFonts w:cstheme="minorBidi"/>
      <w:color w:val="auto"/>
    </w:rPr>
  </w:style>
  <w:style w:type="table" w:styleId="TableGrid">
    <w:name w:val="Table Grid"/>
    <w:basedOn w:val="TableNormal"/>
    <w:uiPriority w:val="59"/>
    <w:rsid w:val="00645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55775A"/>
    <w:rPr>
      <w:rFonts w:ascii="EUAlbertina" w:hAnsi="EUAlbertina" w:cstheme="minorBidi"/>
      <w:color w:val="auto"/>
      <w:lang w:val="en-US"/>
    </w:rPr>
  </w:style>
  <w:style w:type="paragraph" w:customStyle="1" w:styleId="CM3">
    <w:name w:val="CM3"/>
    <w:basedOn w:val="Default"/>
    <w:next w:val="Default"/>
    <w:uiPriority w:val="99"/>
    <w:rsid w:val="0055775A"/>
    <w:rPr>
      <w:rFonts w:ascii="EUAlbertina" w:hAnsi="EUAlbertina" w:cstheme="minorBidi"/>
      <w:color w:val="au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C7"/>
    <w:rPr>
      <w:rFonts w:ascii="Tahoma" w:eastAsiaTheme="minorEastAsia" w:hAnsi="Tahoma" w:cs="Tahoma"/>
      <w:sz w:val="16"/>
      <w:szCs w:val="16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70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C6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C6F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C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C6F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unhideWhenUsed/>
    <w:rsid w:val="001E3E95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54A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A9C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854A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A9C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customStyle="1" w:styleId="CharCharCharCharCharChar">
    <w:name w:val="Char Char Знак Знак Char Char Char Знак Знак Char"/>
    <w:basedOn w:val="Normal"/>
    <w:rsid w:val="009A6ADD"/>
    <w:pPr>
      <w:widowControl/>
      <w:tabs>
        <w:tab w:val="left" w:pos="709"/>
      </w:tabs>
      <w:autoSpaceDE/>
      <w:autoSpaceDN/>
      <w:adjustRightInd/>
    </w:pPr>
    <w:rPr>
      <w:rFonts w:ascii="Tahoma" w:eastAsia="Times New Roman" w:hAnsi="Tahoma"/>
      <w:sz w:val="24"/>
      <w:szCs w:val="24"/>
      <w:lang w:val="pl-PL" w:eastAsia="pl-PL"/>
    </w:rPr>
  </w:style>
  <w:style w:type="character" w:styleId="Emphasis">
    <w:name w:val="Emphasis"/>
    <w:basedOn w:val="DefaultParagraphFont"/>
    <w:uiPriority w:val="20"/>
    <w:qFormat/>
    <w:rsid w:val="009A6AD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108D0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E108D0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  <w:lang w:eastAsia="bg-BG"/>
    </w:rPr>
  </w:style>
  <w:style w:type="table" w:customStyle="1" w:styleId="TableGridLight1">
    <w:name w:val="Table Grid Light1"/>
    <w:basedOn w:val="TableNormal"/>
    <w:next w:val="TableNormal"/>
    <w:uiPriority w:val="40"/>
    <w:rsid w:val="000823B2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8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39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89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46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026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61A76-272A-4825-947B-F5353494D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 Kralev</dc:creator>
  <cp:lastModifiedBy>Petya Ivanova</cp:lastModifiedBy>
  <cp:revision>13</cp:revision>
  <cp:lastPrinted>2023-11-29T14:43:00Z</cp:lastPrinted>
  <dcterms:created xsi:type="dcterms:W3CDTF">2026-02-12T13:39:00Z</dcterms:created>
  <dcterms:modified xsi:type="dcterms:W3CDTF">2026-05-07T09:46:00Z</dcterms:modified>
</cp:coreProperties>
</file>