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661E36">
              <w:rPr>
                <w:shd w:val="clear" w:color="auto" w:fill="FFFFFF" w:themeFill="background1"/>
              </w:rPr>
            </w:r>
            <w:r w:rsidR="00661E36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54E7712E" w:rsidR="000B1C3B" w:rsidRPr="00CD3A5D" w:rsidRDefault="00B25068" w:rsidP="00BC3DF1">
                <w:pPr>
                  <w:ind w:firstLine="0"/>
                  <w:jc w:val="both"/>
                </w:pPr>
                <w:r w:rsidRPr="00B25068">
                  <w:t>Постановление на Министерския съвет за приемане на Устройствен правилник н</w:t>
                </w:r>
                <w:r>
                  <w:t>а Агенция „Пътна инфраструктура“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661E36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316504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65pt;height:33.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48A93E57" w:rsidR="000B1C3B" w:rsidRPr="00CD3A5D" w:rsidRDefault="00661E36" w:rsidP="00BC3DF1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>
                  <w:t>90-03-900-3/</w:t>
                </w:r>
                <w:r w:rsidRPr="00661E36">
                  <w:t>18.10.2024</w:t>
                </w:r>
                <w:r>
                  <w:t xml:space="preserve"> </w:t>
                </w:r>
                <w:r w:rsidR="00F4388F" w:rsidRPr="00CD3A5D">
                  <w:t>г.</w:t>
                </w:r>
              </w:sdtContent>
            </w:sdt>
          </w:p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35917435" w:rsidR="000B1C3B" w:rsidRPr="00CD3A5D" w:rsidRDefault="00661E36" w:rsidP="00BC3DF1">
                <w:pPr>
                  <w:ind w:firstLine="0"/>
                  <w:jc w:val="both"/>
                </w:pPr>
                <w:r w:rsidRPr="00661E36">
                  <w:t>Министерство на регионалното развитие и благоустройството</w:t>
                </w:r>
              </w:p>
            </w:tc>
            <w:bookmarkStart w:id="2" w:name="_GoBack" w:displacedByCustomXml="next"/>
            <w:bookmarkEnd w:id="2" w:displacedByCustomXml="next"/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1835C850" w:rsidR="00602DA4" w:rsidRPr="00CD3A5D" w:rsidRDefault="00341CA3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>
              <w:instrText xml:space="preserve"> FORMDROPDOWN </w:instrText>
            </w:r>
            <w:r>
              <w:fldChar w:fldCharType="end"/>
            </w:r>
            <w:bookmarkEnd w:id="3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156CE9D3" w:rsidR="00602DA4" w:rsidRPr="00CD3A5D" w:rsidRDefault="00341CA3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>
              <w:instrText xml:space="preserve"> FORMDROPDOWN </w:instrText>
            </w:r>
            <w:r>
              <w:fldChar w:fldCharType="end"/>
            </w:r>
            <w:bookmarkEnd w:id="4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5989AE80" w14:textId="0CBAD7CB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1 „Проблем/проблеми за решаване“:</w:t>
            </w:r>
          </w:p>
          <w:p w14:paraId="11F852B9" w14:textId="33BAE633" w:rsidR="00C462DB" w:rsidRDefault="00026832" w:rsidP="00026832">
            <w:pPr>
              <w:pStyle w:val="02"/>
              <w:jc w:val="both"/>
            </w:pPr>
            <w:r w:rsidRPr="00026832">
              <w:t xml:space="preserve">Препоръчваме в оценката да бъдат включени конкретни примери или друга релевантна информация, която да доказва, че </w:t>
            </w:r>
            <w:r>
              <w:t>н</w:t>
            </w:r>
            <w:r w:rsidRPr="00026832">
              <w:t>аличната структура, функционалната организация и численост</w:t>
            </w:r>
            <w:r>
              <w:t xml:space="preserve">та на административните звена </w:t>
            </w:r>
            <w:r w:rsidRPr="00026832">
              <w:t>не са достатъчно оптимални за изпълнение на дейността и за реализиране на програмите на агенцията в съответствие с държавната политика, така че да се обоснове твърдението, че проблемите не могат да се решат в рамките на съществуващата нормативна уредба, например чрез промяна в организацията на работа и/или чрез въвеждане на нови технологични възможности.</w:t>
            </w:r>
          </w:p>
          <w:p w14:paraId="6428674F" w14:textId="7C40AA1F" w:rsidR="00C462DB" w:rsidRDefault="00341CA3" w:rsidP="00A87E18">
            <w:pPr>
              <w:pStyle w:val="02"/>
              <w:jc w:val="both"/>
            </w:pPr>
            <w:r w:rsidRPr="00341CA3">
              <w:t>Изложението на раздела следва да съдържа единствено информация за причини, проявления и следствия от идентифицираните проблеми. Текстовете, които представляват предложения за решение, следва да бъдат част единствено от съответния вариант за действие в Раздел 4.</w:t>
            </w:r>
          </w:p>
          <w:p w14:paraId="72C7B1F2" w14:textId="77777777" w:rsidR="00B25068" w:rsidRDefault="00B25068" w:rsidP="00B25068">
            <w:pPr>
              <w:pStyle w:val="Heading1"/>
              <w:outlineLvl w:val="0"/>
            </w:pPr>
            <w:r w:rsidRPr="00B25068">
              <w:t>Насоки за законосъобразно структуриране на администрацията</w:t>
            </w:r>
            <w:r>
              <w:t>:</w:t>
            </w:r>
          </w:p>
          <w:p w14:paraId="7FDC1671" w14:textId="77777777" w:rsidR="00B25068" w:rsidRPr="00316504" w:rsidRDefault="00B25068" w:rsidP="00B25068">
            <w:pPr>
              <w:ind w:firstLine="0"/>
              <w:rPr>
                <w:lang w:eastAsia="fr-FR"/>
              </w:rPr>
            </w:pPr>
            <w:r w:rsidRPr="00316504">
              <w:rPr>
                <w:lang w:eastAsia="fr-FR"/>
              </w:rPr>
              <w:t>За законосъобразното структуриране на администрацията е необходимо:</w:t>
            </w:r>
          </w:p>
          <w:p w14:paraId="3955F3FF" w14:textId="77777777" w:rsidR="00B25068" w:rsidRPr="00316504" w:rsidRDefault="00B25068" w:rsidP="00B25068">
            <w:pPr>
              <w:numPr>
                <w:ilvl w:val="0"/>
                <w:numId w:val="4"/>
              </w:numPr>
              <w:jc w:val="both"/>
              <w:rPr>
                <w:lang w:eastAsia="fr-FR"/>
              </w:rPr>
            </w:pPr>
            <w:r w:rsidRPr="00316504">
              <w:rPr>
                <w:lang w:eastAsia="fr-FR"/>
              </w:rPr>
              <w:t xml:space="preserve">при определяне на числеността е необходимо да бъдат съобразени разпоредбите на §16 от Закона за изменение и допълнение на Закона за администрацията, </w:t>
            </w:r>
            <w:proofErr w:type="spellStart"/>
            <w:r w:rsidRPr="00316504">
              <w:rPr>
                <w:lang w:eastAsia="fr-FR"/>
              </w:rPr>
              <w:t>обн</w:t>
            </w:r>
            <w:proofErr w:type="spellEnd"/>
            <w:r w:rsidRPr="00316504">
              <w:rPr>
                <w:lang w:eastAsia="fr-FR"/>
              </w:rPr>
              <w:t xml:space="preserve">. ДВ, бр. 15 от 2012 г. и Механизма за извършване на компенсирани промени в рамките на числеността на персонала на администрацията на изпълнителната власт, одобрен с решението по т.3 от Протокол № 66 от заседанието на Съвета за административната реформа на 6 декември 2021 г. </w:t>
            </w:r>
          </w:p>
          <w:p w14:paraId="57B7EBF0" w14:textId="77777777" w:rsidR="00B25068" w:rsidRPr="00316504" w:rsidRDefault="00B25068" w:rsidP="00B25068">
            <w:pPr>
              <w:numPr>
                <w:ilvl w:val="0"/>
                <w:numId w:val="4"/>
              </w:numPr>
              <w:jc w:val="both"/>
              <w:rPr>
                <w:lang w:eastAsia="fr-FR"/>
              </w:rPr>
            </w:pPr>
            <w:r w:rsidRPr="00316504">
              <w:rPr>
                <w:lang w:eastAsia="fr-FR"/>
              </w:rPr>
              <w:t>при структурирането на общата администрация да бъдат съобразени разпоредбите на чл. 7 от Закона за администрацията</w:t>
            </w:r>
          </w:p>
          <w:p w14:paraId="45E34202" w14:textId="77777777" w:rsidR="00B25068" w:rsidRPr="00316504" w:rsidRDefault="00B25068" w:rsidP="00B25068">
            <w:pPr>
              <w:numPr>
                <w:ilvl w:val="0"/>
                <w:numId w:val="4"/>
              </w:numPr>
              <w:jc w:val="both"/>
              <w:rPr>
                <w:lang w:eastAsia="fr-FR"/>
              </w:rPr>
            </w:pPr>
            <w:r w:rsidRPr="00316504">
              <w:rPr>
                <w:lang w:eastAsia="fr-FR"/>
              </w:rPr>
              <w:t>при вътрешното структуриране да бъдат съобразени нормативите за численост, предвидено в Наредбата за прилагане на Класификатора на длъжностите в администрацията</w:t>
            </w:r>
          </w:p>
          <w:p w14:paraId="3A682F2D" w14:textId="77777777" w:rsidR="00B25068" w:rsidRPr="00316504" w:rsidRDefault="00B25068" w:rsidP="00B25068">
            <w:pPr>
              <w:numPr>
                <w:ilvl w:val="0"/>
                <w:numId w:val="4"/>
              </w:numPr>
              <w:jc w:val="both"/>
              <w:rPr>
                <w:lang w:eastAsia="fr-FR"/>
              </w:rPr>
            </w:pPr>
            <w:r w:rsidRPr="00316504">
              <w:rPr>
                <w:lang w:eastAsia="fr-FR"/>
              </w:rPr>
              <w:lastRenderedPageBreak/>
              <w:t>да бъде установено разпределението на работното време съгласно чл. 51 и чл. 52 от Закона за държавния служител</w:t>
            </w:r>
          </w:p>
          <w:p w14:paraId="1BEC5775" w14:textId="40C0A180" w:rsidR="00B25068" w:rsidRPr="00B25068" w:rsidRDefault="00B25068" w:rsidP="00B25068">
            <w:r w:rsidRPr="00316504">
              <w:rPr>
                <w:lang w:eastAsia="fr-FR"/>
              </w:rPr>
              <w:t>да бъдат спазени указанията съгласно писмо № 02.04-231 от 14 юли 2023 г. на главния секретар на Министерския съвет до главните секретари на министерствата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5871E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316504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7pt;height:95.65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4103BFD" w:rsidR="00B70BF4" w:rsidRPr="00CD3A5D" w:rsidRDefault="00B70BF4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702520">
              <w:rPr>
                <w:b/>
                <w:highlight w:val="white"/>
                <w:lang w:eastAsia="bg-BG"/>
              </w:rPr>
              <w:t>ИСКРЕН ИВАНОВ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27413C16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661E36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661E36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62D1B"/>
    <w:multiLevelType w:val="hybridMultilevel"/>
    <w:tmpl w:val="A2D8B7C8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26832"/>
    <w:rsid w:val="00044A01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16504"/>
    <w:rsid w:val="00323D41"/>
    <w:rsid w:val="00324E9F"/>
    <w:rsid w:val="00330EFD"/>
    <w:rsid w:val="00341CA3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1E36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7BE3"/>
    <w:rsid w:val="00A33936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25068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1B66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165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938C4-BA55-4207-8D82-E00350E3D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94</cp:revision>
  <cp:lastPrinted>2019-05-16T09:20:00Z</cp:lastPrinted>
  <dcterms:created xsi:type="dcterms:W3CDTF">2019-05-29T09:55:00Z</dcterms:created>
  <dcterms:modified xsi:type="dcterms:W3CDTF">2024-10-25T08:37:00Z</dcterms:modified>
</cp:coreProperties>
</file>